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2.xml" ContentType="application/vnd.openxmlformats-officedocument.wordprocessingml.footer+xml"/>
  <Override PartName="/word/charts/chart14.xml" ContentType="application/vnd.openxmlformats-officedocument.drawingml.chart+xml"/>
  <Override PartName="/word/drawings/drawing1.xml" ContentType="application/vnd.openxmlformats-officedocument.drawingml.chartshapes+xml"/>
  <Override PartName="/word/charts/chart15.xml" ContentType="application/vnd.openxmlformats-officedocument.drawingml.chart+xml"/>
  <Override PartName="/word/drawings/drawing2.xml" ContentType="application/vnd.openxmlformats-officedocument.drawingml.chartshapes+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A912F3" w14:textId="085F8D84" w:rsidR="00E37503" w:rsidRPr="00A7278C" w:rsidRDefault="00EC3CB0" w:rsidP="00E37503">
      <w:pPr>
        <w:spacing w:after="0" w:line="240" w:lineRule="auto"/>
        <w:jc w:val="center"/>
        <w:rPr>
          <w:rFonts w:ascii="Times New Roman" w:hAnsi="Times New Roman"/>
          <w:sz w:val="28"/>
          <w:szCs w:val="28"/>
          <w:lang w:val="kk-KZ"/>
        </w:rPr>
      </w:pPr>
      <w:r w:rsidRPr="002D29B6">
        <w:rPr>
          <w:rFonts w:ascii="Times New Roman" w:hAnsi="Times New Roman"/>
          <w:sz w:val="28"/>
          <w:szCs w:val="28"/>
        </w:rPr>
        <w:t>«</w:t>
      </w:r>
      <w:bookmarkStart w:id="0" w:name="_Hlk150815227"/>
      <w:bookmarkEnd w:id="0"/>
      <w:r w:rsidR="00A7278C" w:rsidRPr="00A7278C">
        <w:rPr>
          <w:rFonts w:ascii="Times New Roman" w:hAnsi="Times New Roman"/>
          <w:sz w:val="28"/>
          <w:szCs w:val="28"/>
          <w:lang w:val="kk-KZ"/>
        </w:rPr>
        <w:t>Алматы технологиялық университеті</w:t>
      </w:r>
      <w:r w:rsidRPr="002D29B6">
        <w:rPr>
          <w:rFonts w:ascii="Times New Roman" w:hAnsi="Times New Roman"/>
          <w:sz w:val="28"/>
          <w:szCs w:val="28"/>
        </w:rPr>
        <w:t>»</w:t>
      </w:r>
      <w:r w:rsidR="00A7278C">
        <w:rPr>
          <w:rFonts w:ascii="Times New Roman" w:hAnsi="Times New Roman"/>
          <w:sz w:val="28"/>
          <w:szCs w:val="28"/>
          <w:lang w:val="kk-KZ"/>
        </w:rPr>
        <w:t xml:space="preserve"> АҚ</w:t>
      </w:r>
    </w:p>
    <w:p w14:paraId="0348CC2C" w14:textId="77777777" w:rsidR="00E37503" w:rsidRPr="002D29B6" w:rsidRDefault="00E37503" w:rsidP="00E37503">
      <w:pPr>
        <w:spacing w:after="0" w:line="240" w:lineRule="auto"/>
        <w:ind w:firstLine="709"/>
        <w:jc w:val="center"/>
        <w:rPr>
          <w:rFonts w:ascii="Times New Roman" w:hAnsi="Times New Roman"/>
          <w:sz w:val="28"/>
          <w:szCs w:val="28"/>
        </w:rPr>
      </w:pPr>
    </w:p>
    <w:p w14:paraId="1ACD69EF" w14:textId="77777777" w:rsidR="00E37503" w:rsidRPr="002D29B6" w:rsidRDefault="00E37503" w:rsidP="00760C5E">
      <w:pPr>
        <w:spacing w:after="0" w:line="240" w:lineRule="auto"/>
        <w:rPr>
          <w:rFonts w:ascii="Times New Roman" w:hAnsi="Times New Roman"/>
          <w:sz w:val="28"/>
          <w:szCs w:val="28"/>
        </w:rPr>
      </w:pPr>
    </w:p>
    <w:p w14:paraId="5565C746" w14:textId="77777777" w:rsidR="00E37503" w:rsidRPr="002D29B6" w:rsidRDefault="00E37503" w:rsidP="00E37503">
      <w:pPr>
        <w:spacing w:after="0" w:line="240" w:lineRule="auto"/>
        <w:ind w:firstLine="709"/>
        <w:jc w:val="center"/>
        <w:rPr>
          <w:rFonts w:ascii="Times New Roman" w:hAnsi="Times New Roman"/>
          <w:sz w:val="28"/>
          <w:szCs w:val="28"/>
        </w:rPr>
      </w:pPr>
    </w:p>
    <w:p w14:paraId="3C9AA3EB" w14:textId="2ACF29CF" w:rsidR="00E37503" w:rsidRPr="00A7278C" w:rsidRDefault="00A7278C" w:rsidP="00E37503">
      <w:pPr>
        <w:spacing w:after="0" w:line="240" w:lineRule="auto"/>
        <w:jc w:val="center"/>
        <w:rPr>
          <w:rFonts w:ascii="Times New Roman" w:hAnsi="Times New Roman"/>
          <w:sz w:val="28"/>
          <w:szCs w:val="28"/>
          <w:lang w:val="kk-KZ"/>
        </w:rPr>
      </w:pPr>
      <w:r>
        <w:rPr>
          <w:rFonts w:ascii="Times New Roman" w:hAnsi="Times New Roman"/>
          <w:sz w:val="28"/>
          <w:szCs w:val="28"/>
          <w:lang w:val="kk-KZ"/>
        </w:rPr>
        <w:t>ӘОЖ</w:t>
      </w:r>
      <w:r w:rsidR="005F2818">
        <w:rPr>
          <w:rFonts w:ascii="Times New Roman" w:hAnsi="Times New Roman"/>
          <w:sz w:val="28"/>
          <w:szCs w:val="28"/>
          <w:lang w:val="kk-KZ"/>
        </w:rPr>
        <w:t xml:space="preserve"> 664.951.3 (043.3)</w:t>
      </w:r>
      <w:r w:rsidR="00E37503" w:rsidRPr="002D29B6">
        <w:rPr>
          <w:rFonts w:ascii="Times New Roman" w:hAnsi="Times New Roman"/>
          <w:sz w:val="28"/>
          <w:szCs w:val="28"/>
        </w:rPr>
        <w:t xml:space="preserve">                                                      </w:t>
      </w:r>
      <w:r w:rsidR="00EC3CB0" w:rsidRPr="002D29B6">
        <w:rPr>
          <w:rFonts w:ascii="Times New Roman" w:hAnsi="Times New Roman"/>
          <w:sz w:val="28"/>
          <w:szCs w:val="28"/>
        </w:rPr>
        <w:t xml:space="preserve">  </w:t>
      </w:r>
      <w:r w:rsidR="005F2818">
        <w:rPr>
          <w:rFonts w:ascii="Times New Roman" w:hAnsi="Times New Roman"/>
          <w:sz w:val="28"/>
          <w:szCs w:val="28"/>
          <w:lang w:val="kk-KZ"/>
        </w:rPr>
        <w:t xml:space="preserve"> </w:t>
      </w:r>
      <w:r w:rsidR="00EC3CB0" w:rsidRPr="002D29B6">
        <w:rPr>
          <w:rFonts w:ascii="Times New Roman" w:hAnsi="Times New Roman"/>
          <w:sz w:val="28"/>
          <w:szCs w:val="28"/>
        </w:rPr>
        <w:t xml:space="preserve"> </w:t>
      </w:r>
      <w:r>
        <w:rPr>
          <w:rFonts w:ascii="Times New Roman" w:hAnsi="Times New Roman"/>
          <w:sz w:val="28"/>
          <w:szCs w:val="28"/>
          <w:lang w:val="kk-KZ"/>
        </w:rPr>
        <w:t>Қолжазба құқығында</w:t>
      </w:r>
    </w:p>
    <w:p w14:paraId="138F3FE5" w14:textId="77777777" w:rsidR="00E37503" w:rsidRPr="002D29B6" w:rsidRDefault="00E37503" w:rsidP="00E37503">
      <w:pPr>
        <w:spacing w:after="0" w:line="240" w:lineRule="auto"/>
        <w:ind w:firstLine="709"/>
        <w:jc w:val="center"/>
        <w:rPr>
          <w:rFonts w:ascii="Times New Roman" w:hAnsi="Times New Roman"/>
          <w:sz w:val="28"/>
          <w:szCs w:val="28"/>
        </w:rPr>
      </w:pPr>
    </w:p>
    <w:p w14:paraId="7992FFA4" w14:textId="77777777" w:rsidR="00E37503" w:rsidRPr="002D29B6" w:rsidRDefault="00E37503" w:rsidP="00E37503">
      <w:pPr>
        <w:spacing w:after="0" w:line="240" w:lineRule="auto"/>
        <w:ind w:firstLine="709"/>
        <w:jc w:val="center"/>
        <w:rPr>
          <w:rFonts w:ascii="Times New Roman" w:hAnsi="Times New Roman"/>
          <w:sz w:val="28"/>
          <w:szCs w:val="28"/>
        </w:rPr>
      </w:pPr>
    </w:p>
    <w:p w14:paraId="17663369" w14:textId="77777777" w:rsidR="00E37503" w:rsidRPr="002D29B6" w:rsidRDefault="00E37503" w:rsidP="00E37503">
      <w:pPr>
        <w:spacing w:after="0" w:line="240" w:lineRule="auto"/>
        <w:ind w:firstLine="709"/>
        <w:jc w:val="center"/>
        <w:rPr>
          <w:rFonts w:ascii="Times New Roman" w:hAnsi="Times New Roman"/>
          <w:sz w:val="28"/>
          <w:szCs w:val="28"/>
        </w:rPr>
      </w:pPr>
    </w:p>
    <w:p w14:paraId="46CF0E4C" w14:textId="77777777" w:rsidR="00E37503" w:rsidRPr="002D29B6" w:rsidRDefault="00E37503" w:rsidP="00E37503">
      <w:pPr>
        <w:spacing w:after="0" w:line="240" w:lineRule="auto"/>
        <w:ind w:firstLine="709"/>
        <w:jc w:val="center"/>
        <w:rPr>
          <w:rFonts w:ascii="Times New Roman" w:hAnsi="Times New Roman"/>
          <w:sz w:val="28"/>
          <w:szCs w:val="28"/>
        </w:rPr>
      </w:pPr>
    </w:p>
    <w:p w14:paraId="10645A92" w14:textId="77777777" w:rsidR="00004278" w:rsidRPr="002D29B6" w:rsidRDefault="00004278" w:rsidP="00E37503">
      <w:pPr>
        <w:spacing w:after="0" w:line="240" w:lineRule="auto"/>
        <w:ind w:firstLine="709"/>
        <w:jc w:val="center"/>
        <w:rPr>
          <w:rFonts w:ascii="Times New Roman" w:hAnsi="Times New Roman"/>
          <w:sz w:val="28"/>
          <w:szCs w:val="28"/>
        </w:rPr>
      </w:pPr>
    </w:p>
    <w:p w14:paraId="74F34829" w14:textId="77777777" w:rsidR="00E37503" w:rsidRPr="002D29B6" w:rsidRDefault="00E37503" w:rsidP="00E37503">
      <w:pPr>
        <w:spacing w:after="0" w:line="240" w:lineRule="auto"/>
        <w:ind w:firstLine="709"/>
        <w:jc w:val="center"/>
        <w:rPr>
          <w:rFonts w:ascii="Times New Roman" w:hAnsi="Times New Roman"/>
          <w:sz w:val="28"/>
          <w:szCs w:val="28"/>
        </w:rPr>
      </w:pPr>
    </w:p>
    <w:p w14:paraId="342444C8" w14:textId="77777777" w:rsidR="00E37503" w:rsidRPr="002D29B6" w:rsidRDefault="00E37503" w:rsidP="00E37503">
      <w:pPr>
        <w:spacing w:after="0" w:line="240" w:lineRule="auto"/>
        <w:jc w:val="center"/>
        <w:rPr>
          <w:rFonts w:ascii="Times New Roman" w:hAnsi="Times New Roman"/>
          <w:sz w:val="28"/>
          <w:szCs w:val="28"/>
        </w:rPr>
      </w:pPr>
      <w:r w:rsidRPr="002D29B6">
        <w:rPr>
          <w:rFonts w:ascii="Times New Roman" w:hAnsi="Times New Roman"/>
          <w:sz w:val="28"/>
          <w:szCs w:val="28"/>
        </w:rPr>
        <w:t>КАЗАНГЕЛЬДИНА ЖАННА БАКЫТЖАНОВНА</w:t>
      </w:r>
    </w:p>
    <w:p w14:paraId="6E6F781B" w14:textId="77777777" w:rsidR="00EC3CB0" w:rsidRPr="002D29B6" w:rsidRDefault="00EC3CB0" w:rsidP="00E37503">
      <w:pPr>
        <w:spacing w:after="0" w:line="240" w:lineRule="auto"/>
        <w:jc w:val="center"/>
        <w:rPr>
          <w:rFonts w:ascii="Times New Roman" w:hAnsi="Times New Roman"/>
          <w:b/>
          <w:sz w:val="28"/>
          <w:szCs w:val="28"/>
        </w:rPr>
      </w:pPr>
    </w:p>
    <w:p w14:paraId="455FA0A4" w14:textId="4BA318D6" w:rsidR="00E37503" w:rsidRPr="002D29B6" w:rsidRDefault="00CF5800" w:rsidP="00EC3CB0">
      <w:pPr>
        <w:pStyle w:val="a3"/>
        <w:jc w:val="center"/>
        <w:rPr>
          <w:rFonts w:ascii="Times New Roman" w:hAnsi="Times New Roman"/>
          <w:b/>
          <w:sz w:val="28"/>
          <w:szCs w:val="28"/>
        </w:rPr>
      </w:pPr>
      <w:r>
        <w:rPr>
          <w:rFonts w:ascii="Times New Roman" w:hAnsi="Times New Roman"/>
          <w:b/>
          <w:bCs/>
          <w:sz w:val="28"/>
          <w:szCs w:val="28"/>
          <w:lang w:val="kk-KZ"/>
        </w:rPr>
        <w:t>Алабұға балықтары уылдырықтарының қауіпсіздігін және сапасын қамтамасыз етудің ғылыми жолдары</w:t>
      </w:r>
    </w:p>
    <w:p w14:paraId="00A27EBC" w14:textId="77777777" w:rsidR="00E37503" w:rsidRPr="002D29B6" w:rsidRDefault="00E37503" w:rsidP="00760C5E">
      <w:pPr>
        <w:spacing w:after="0" w:line="240" w:lineRule="auto"/>
        <w:rPr>
          <w:rFonts w:ascii="Times New Roman" w:hAnsi="Times New Roman"/>
          <w:sz w:val="28"/>
          <w:szCs w:val="28"/>
        </w:rPr>
      </w:pPr>
    </w:p>
    <w:p w14:paraId="74E4ACE3" w14:textId="3F405855" w:rsidR="00E37503" w:rsidRPr="00A7278C" w:rsidRDefault="00E37503" w:rsidP="00E37503">
      <w:pPr>
        <w:spacing w:after="0" w:line="240" w:lineRule="auto"/>
        <w:jc w:val="center"/>
        <w:rPr>
          <w:rFonts w:ascii="Times New Roman" w:hAnsi="Times New Roman"/>
          <w:sz w:val="28"/>
          <w:szCs w:val="28"/>
          <w:lang w:val="kk-KZ"/>
        </w:rPr>
      </w:pPr>
      <w:r w:rsidRPr="002D29B6">
        <w:rPr>
          <w:rFonts w:ascii="Times New Roman" w:hAnsi="Times New Roman"/>
          <w:sz w:val="28"/>
          <w:szCs w:val="28"/>
        </w:rPr>
        <w:t xml:space="preserve">6D073500 – </w:t>
      </w:r>
      <w:r w:rsidR="00A7278C">
        <w:rPr>
          <w:rFonts w:ascii="Times New Roman" w:hAnsi="Times New Roman"/>
          <w:sz w:val="28"/>
          <w:szCs w:val="28"/>
          <w:lang w:val="kk-KZ"/>
        </w:rPr>
        <w:t>Тағам қауіпсіздігі</w:t>
      </w:r>
    </w:p>
    <w:p w14:paraId="03C98252" w14:textId="77777777" w:rsidR="00E37503" w:rsidRPr="002D29B6" w:rsidRDefault="00E37503" w:rsidP="00E37503">
      <w:pPr>
        <w:spacing w:after="0" w:line="240" w:lineRule="auto"/>
        <w:jc w:val="center"/>
        <w:rPr>
          <w:rFonts w:ascii="Times New Roman" w:hAnsi="Times New Roman"/>
          <w:sz w:val="28"/>
          <w:szCs w:val="28"/>
        </w:rPr>
      </w:pPr>
    </w:p>
    <w:p w14:paraId="64993A8F" w14:textId="77777777" w:rsidR="00E37503" w:rsidRPr="002D29B6" w:rsidRDefault="00E37503" w:rsidP="00E37503">
      <w:pPr>
        <w:spacing w:after="0" w:line="240" w:lineRule="auto"/>
        <w:jc w:val="center"/>
        <w:rPr>
          <w:rFonts w:ascii="Times New Roman" w:hAnsi="Times New Roman"/>
          <w:sz w:val="28"/>
          <w:szCs w:val="28"/>
        </w:rPr>
      </w:pPr>
    </w:p>
    <w:p w14:paraId="75D0D5C4" w14:textId="77777777" w:rsidR="00A7278C" w:rsidRPr="00A7278C" w:rsidRDefault="00A7278C" w:rsidP="00A7278C">
      <w:pPr>
        <w:pStyle w:val="Default"/>
        <w:jc w:val="center"/>
        <w:rPr>
          <w:bCs/>
          <w:color w:val="auto"/>
          <w:sz w:val="28"/>
          <w:szCs w:val="28"/>
          <w:lang w:val="kk-KZ"/>
        </w:rPr>
      </w:pPr>
      <w:r w:rsidRPr="00A7278C">
        <w:rPr>
          <w:bCs/>
          <w:color w:val="auto"/>
          <w:sz w:val="28"/>
          <w:szCs w:val="28"/>
          <w:lang w:val="kk-KZ"/>
        </w:rPr>
        <w:t>Филocoфия дoктopы (PhD)</w:t>
      </w:r>
    </w:p>
    <w:p w14:paraId="73C45873" w14:textId="67A5B769" w:rsidR="00E37503" w:rsidRPr="002D29B6" w:rsidRDefault="00A7278C" w:rsidP="00A7278C">
      <w:pPr>
        <w:spacing w:after="0" w:line="240" w:lineRule="auto"/>
        <w:jc w:val="center"/>
        <w:rPr>
          <w:rFonts w:ascii="Times New Roman" w:hAnsi="Times New Roman"/>
          <w:sz w:val="28"/>
          <w:szCs w:val="28"/>
        </w:rPr>
      </w:pPr>
      <w:r w:rsidRPr="00A7278C">
        <w:rPr>
          <w:rFonts w:ascii="Times New Roman" w:hAnsi="Times New Roman"/>
          <w:bCs/>
          <w:sz w:val="28"/>
          <w:szCs w:val="28"/>
          <w:lang w:val="kk-KZ"/>
        </w:rPr>
        <w:t>дәpeжecін aлуғa дaйындaлғaн диccepтaция</w:t>
      </w:r>
    </w:p>
    <w:p w14:paraId="4E8238D9" w14:textId="77777777" w:rsidR="00E37503" w:rsidRPr="002D29B6" w:rsidRDefault="00E37503" w:rsidP="00E37503">
      <w:pPr>
        <w:spacing w:after="0" w:line="240" w:lineRule="auto"/>
        <w:ind w:firstLine="709"/>
        <w:jc w:val="both"/>
        <w:rPr>
          <w:rFonts w:ascii="Times New Roman" w:hAnsi="Times New Roman"/>
          <w:sz w:val="28"/>
          <w:szCs w:val="28"/>
        </w:rPr>
      </w:pPr>
    </w:p>
    <w:p w14:paraId="74CBCD72" w14:textId="77777777" w:rsidR="00E37503" w:rsidRPr="002D29B6" w:rsidRDefault="00E37503" w:rsidP="00E37503">
      <w:pPr>
        <w:spacing w:after="0" w:line="240" w:lineRule="auto"/>
        <w:ind w:firstLine="709"/>
        <w:jc w:val="both"/>
        <w:rPr>
          <w:rFonts w:ascii="Times New Roman" w:hAnsi="Times New Roman"/>
          <w:sz w:val="28"/>
          <w:szCs w:val="28"/>
        </w:rPr>
      </w:pPr>
    </w:p>
    <w:p w14:paraId="49958ED7" w14:textId="77777777" w:rsidR="00E37503" w:rsidRPr="002D29B6" w:rsidRDefault="00E37503" w:rsidP="00E37503">
      <w:pPr>
        <w:spacing w:after="0" w:line="240" w:lineRule="auto"/>
        <w:ind w:firstLine="709"/>
        <w:jc w:val="both"/>
        <w:rPr>
          <w:rFonts w:ascii="Times New Roman" w:hAnsi="Times New Roman"/>
          <w:sz w:val="28"/>
          <w:szCs w:val="28"/>
        </w:rPr>
      </w:pPr>
    </w:p>
    <w:tbl>
      <w:tblPr>
        <w:tblStyle w:val="af0"/>
        <w:tblW w:w="4819" w:type="dxa"/>
        <w:tblInd w:w="5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tblGrid>
      <w:tr w:rsidR="003422E8" w:rsidRPr="002D29B6" w14:paraId="616F1C06" w14:textId="77777777" w:rsidTr="00004278">
        <w:tc>
          <w:tcPr>
            <w:tcW w:w="4819" w:type="dxa"/>
          </w:tcPr>
          <w:p w14:paraId="0995B4D6" w14:textId="0350C4C5" w:rsidR="00836D28" w:rsidRPr="002D29B6" w:rsidRDefault="00BC78DB" w:rsidP="00836D28">
            <w:pPr>
              <w:pStyle w:val="a3"/>
              <w:rPr>
                <w:rFonts w:ascii="Times New Roman" w:hAnsi="Times New Roman"/>
                <w:sz w:val="28"/>
                <w:szCs w:val="28"/>
              </w:rPr>
            </w:pPr>
            <w:r>
              <w:rPr>
                <w:rFonts w:ascii="Times New Roman" w:hAnsi="Times New Roman"/>
                <w:bCs/>
                <w:sz w:val="28"/>
                <w:szCs w:val="28"/>
                <w:lang w:val="kk-KZ"/>
              </w:rPr>
              <w:t>Отандық ғ</w:t>
            </w:r>
            <w:r w:rsidR="00A7278C" w:rsidRPr="00A7278C">
              <w:rPr>
                <w:rFonts w:ascii="Times New Roman" w:hAnsi="Times New Roman"/>
                <w:bCs/>
                <w:sz w:val="28"/>
                <w:szCs w:val="28"/>
                <w:lang w:val="kk-KZ"/>
              </w:rPr>
              <w:t>ылыми кеңесшілер</w:t>
            </w:r>
            <w:r w:rsidR="00836D28" w:rsidRPr="002D29B6">
              <w:rPr>
                <w:rFonts w:ascii="Times New Roman" w:hAnsi="Times New Roman"/>
                <w:sz w:val="28"/>
                <w:szCs w:val="28"/>
              </w:rPr>
              <w:t>:</w:t>
            </w:r>
          </w:p>
          <w:p w14:paraId="4F472A57" w14:textId="32484954" w:rsidR="00836D28" w:rsidRPr="002D29B6" w:rsidRDefault="00836D28" w:rsidP="00836D28">
            <w:pPr>
              <w:pStyle w:val="a3"/>
              <w:rPr>
                <w:rFonts w:ascii="Times New Roman" w:hAnsi="Times New Roman"/>
                <w:sz w:val="28"/>
                <w:szCs w:val="28"/>
              </w:rPr>
            </w:pPr>
            <w:r w:rsidRPr="002D29B6">
              <w:rPr>
                <w:rFonts w:ascii="Times New Roman" w:hAnsi="Times New Roman"/>
                <w:sz w:val="28"/>
                <w:szCs w:val="28"/>
              </w:rPr>
              <w:t xml:space="preserve">Уажанова Р.У., </w:t>
            </w:r>
            <w:r w:rsidR="00A7278C">
              <w:rPr>
                <w:rFonts w:ascii="Times New Roman" w:hAnsi="Times New Roman"/>
                <w:sz w:val="28"/>
                <w:szCs w:val="28"/>
                <w:lang w:val="kk-KZ"/>
              </w:rPr>
              <w:t>т.ғ.д</w:t>
            </w:r>
            <w:r w:rsidRPr="002D29B6">
              <w:rPr>
                <w:rFonts w:ascii="Times New Roman" w:hAnsi="Times New Roman"/>
                <w:sz w:val="28"/>
                <w:szCs w:val="28"/>
              </w:rPr>
              <w:t xml:space="preserve">., </w:t>
            </w:r>
            <w:r w:rsidR="00FA6705" w:rsidRPr="00FA6705">
              <w:rPr>
                <w:rFonts w:ascii="Times New Roman" w:hAnsi="Times New Roman"/>
                <w:sz w:val="28"/>
                <w:szCs w:val="28"/>
                <w:lang w:val="kk-KZ"/>
              </w:rPr>
              <w:t>қауымдастырылған</w:t>
            </w:r>
            <w:r w:rsidR="00FA6705">
              <w:rPr>
                <w:rFonts w:ascii="Times New Roman" w:hAnsi="Times New Roman"/>
                <w:sz w:val="28"/>
                <w:szCs w:val="28"/>
                <w:lang w:val="kk-KZ"/>
              </w:rPr>
              <w:t xml:space="preserve"> </w:t>
            </w:r>
            <w:r w:rsidRPr="002D29B6">
              <w:rPr>
                <w:rFonts w:ascii="Times New Roman" w:hAnsi="Times New Roman"/>
                <w:sz w:val="28"/>
                <w:szCs w:val="28"/>
              </w:rPr>
              <w:t xml:space="preserve">профессор </w:t>
            </w:r>
          </w:p>
          <w:p w14:paraId="6D0A7633" w14:textId="659289CD" w:rsidR="00836D28" w:rsidRPr="00A7278C" w:rsidRDefault="00A7278C" w:rsidP="00836D28">
            <w:pPr>
              <w:pStyle w:val="a3"/>
              <w:rPr>
                <w:rFonts w:ascii="Times New Roman" w:hAnsi="Times New Roman"/>
                <w:sz w:val="28"/>
                <w:szCs w:val="28"/>
              </w:rPr>
            </w:pPr>
            <w:r w:rsidRPr="00A7278C">
              <w:rPr>
                <w:rFonts w:ascii="Times New Roman" w:hAnsi="Times New Roman"/>
                <w:sz w:val="28"/>
                <w:szCs w:val="28"/>
              </w:rPr>
              <w:t>Aлмaты технологиялық университеті,</w:t>
            </w:r>
            <w:r w:rsidRPr="00A7278C">
              <w:rPr>
                <w:rFonts w:ascii="Times New Roman" w:hAnsi="Times New Roman"/>
                <w:sz w:val="28"/>
                <w:szCs w:val="28"/>
                <w:lang w:val="kk-KZ"/>
              </w:rPr>
              <w:t xml:space="preserve"> </w:t>
            </w:r>
            <w:r w:rsidRPr="00A7278C">
              <w:rPr>
                <w:rFonts w:ascii="Times New Roman" w:hAnsi="Times New Roman"/>
                <w:sz w:val="28"/>
                <w:szCs w:val="28"/>
              </w:rPr>
              <w:t>Алматы қ., Қазақстан;</w:t>
            </w:r>
          </w:p>
          <w:p w14:paraId="45657CBC" w14:textId="77777777" w:rsidR="00836D28" w:rsidRPr="002D29B6" w:rsidRDefault="00836D28" w:rsidP="00836D28">
            <w:pPr>
              <w:pStyle w:val="a3"/>
              <w:rPr>
                <w:rFonts w:ascii="Times New Roman" w:hAnsi="Times New Roman"/>
                <w:sz w:val="28"/>
                <w:szCs w:val="28"/>
              </w:rPr>
            </w:pPr>
          </w:p>
        </w:tc>
      </w:tr>
      <w:tr w:rsidR="003422E8" w:rsidRPr="002D29B6" w14:paraId="1C4C5CF3" w14:textId="77777777" w:rsidTr="00004278">
        <w:tc>
          <w:tcPr>
            <w:tcW w:w="4819" w:type="dxa"/>
          </w:tcPr>
          <w:p w14:paraId="7E930950" w14:textId="173D418B" w:rsidR="00836D28" w:rsidRPr="002D29B6" w:rsidRDefault="00836D28" w:rsidP="00836D28">
            <w:pPr>
              <w:pStyle w:val="a3"/>
              <w:rPr>
                <w:rFonts w:ascii="Times New Roman" w:hAnsi="Times New Roman"/>
                <w:sz w:val="28"/>
                <w:szCs w:val="28"/>
              </w:rPr>
            </w:pPr>
            <w:r w:rsidRPr="002D29B6">
              <w:rPr>
                <w:rFonts w:ascii="Times New Roman" w:hAnsi="Times New Roman"/>
                <w:sz w:val="28"/>
                <w:szCs w:val="28"/>
              </w:rPr>
              <w:t xml:space="preserve">Байболова Л.К., </w:t>
            </w:r>
            <w:r w:rsidR="00CF5800">
              <w:rPr>
                <w:rFonts w:ascii="Times New Roman" w:hAnsi="Times New Roman"/>
                <w:sz w:val="28"/>
                <w:szCs w:val="28"/>
                <w:lang w:val="kk-KZ"/>
              </w:rPr>
              <w:t>т.ғ.д</w:t>
            </w:r>
            <w:r w:rsidRPr="002D29B6">
              <w:rPr>
                <w:rFonts w:ascii="Times New Roman" w:hAnsi="Times New Roman"/>
                <w:sz w:val="28"/>
                <w:szCs w:val="28"/>
              </w:rPr>
              <w:t xml:space="preserve">., профессор </w:t>
            </w:r>
          </w:p>
          <w:p w14:paraId="4FAC82DA" w14:textId="77777777" w:rsidR="00836D28" w:rsidRPr="00CF5800" w:rsidRDefault="00CF5800" w:rsidP="00E37503">
            <w:pPr>
              <w:jc w:val="both"/>
              <w:rPr>
                <w:rFonts w:ascii="Times New Roman" w:hAnsi="Times New Roman"/>
                <w:sz w:val="28"/>
                <w:szCs w:val="28"/>
              </w:rPr>
            </w:pPr>
            <w:r w:rsidRPr="00CF5800">
              <w:rPr>
                <w:rFonts w:ascii="Times New Roman" w:hAnsi="Times New Roman"/>
                <w:sz w:val="28"/>
                <w:szCs w:val="28"/>
              </w:rPr>
              <w:t>Aлмaты технологиялық университеті,</w:t>
            </w:r>
            <w:r w:rsidRPr="00CF5800">
              <w:rPr>
                <w:rFonts w:ascii="Times New Roman" w:hAnsi="Times New Roman"/>
                <w:sz w:val="28"/>
                <w:szCs w:val="28"/>
                <w:lang w:val="kk-KZ"/>
              </w:rPr>
              <w:t xml:space="preserve"> </w:t>
            </w:r>
            <w:r w:rsidRPr="00CF5800">
              <w:rPr>
                <w:rFonts w:ascii="Times New Roman" w:hAnsi="Times New Roman"/>
                <w:sz w:val="28"/>
                <w:szCs w:val="28"/>
              </w:rPr>
              <w:t>Алматы қ., Қазақстан;</w:t>
            </w:r>
          </w:p>
          <w:p w14:paraId="65201ED9" w14:textId="0A7F45FC" w:rsidR="00CF5800" w:rsidRPr="002D29B6" w:rsidRDefault="00CF5800" w:rsidP="00E37503">
            <w:pPr>
              <w:jc w:val="both"/>
              <w:rPr>
                <w:rFonts w:ascii="Times New Roman" w:hAnsi="Times New Roman"/>
                <w:sz w:val="28"/>
                <w:szCs w:val="28"/>
              </w:rPr>
            </w:pPr>
          </w:p>
        </w:tc>
      </w:tr>
      <w:tr w:rsidR="003422E8" w:rsidRPr="002D29B6" w14:paraId="594A26AC" w14:textId="77777777" w:rsidTr="00004278">
        <w:tc>
          <w:tcPr>
            <w:tcW w:w="4819" w:type="dxa"/>
          </w:tcPr>
          <w:p w14:paraId="3896A241" w14:textId="324AD1BE" w:rsidR="00836D28" w:rsidRPr="002D29B6" w:rsidRDefault="00CF5800" w:rsidP="00E37503">
            <w:pPr>
              <w:jc w:val="both"/>
              <w:rPr>
                <w:rFonts w:ascii="Times New Roman" w:hAnsi="Times New Roman"/>
                <w:sz w:val="28"/>
                <w:szCs w:val="28"/>
              </w:rPr>
            </w:pPr>
            <w:r>
              <w:rPr>
                <w:rFonts w:ascii="Times New Roman" w:hAnsi="Times New Roman"/>
                <w:sz w:val="28"/>
                <w:szCs w:val="28"/>
                <w:lang w:val="kk-KZ"/>
              </w:rPr>
              <w:t>Шетелдік ғылыми кеңесші</w:t>
            </w:r>
            <w:r w:rsidR="00836D28" w:rsidRPr="002D29B6">
              <w:rPr>
                <w:rFonts w:ascii="Times New Roman" w:hAnsi="Times New Roman"/>
                <w:sz w:val="28"/>
                <w:szCs w:val="28"/>
              </w:rPr>
              <w:t>:</w:t>
            </w:r>
          </w:p>
          <w:p w14:paraId="05DB7880" w14:textId="5E9AE1D3" w:rsidR="00836D28" w:rsidRPr="002D29B6" w:rsidRDefault="00836D28" w:rsidP="00836D28">
            <w:pPr>
              <w:rPr>
                <w:rFonts w:ascii="Times New Roman" w:hAnsi="Times New Roman"/>
                <w:sz w:val="28"/>
                <w:szCs w:val="28"/>
              </w:rPr>
            </w:pPr>
            <w:r w:rsidRPr="002D29B6">
              <w:rPr>
                <w:rFonts w:ascii="Times New Roman" w:hAnsi="Times New Roman"/>
                <w:sz w:val="28"/>
                <w:szCs w:val="28"/>
              </w:rPr>
              <w:t xml:space="preserve">Сепеда А.С. PhD, профессор </w:t>
            </w:r>
            <w:r w:rsidR="00CF5800" w:rsidRPr="00CF5800">
              <w:rPr>
                <w:rFonts w:ascii="Times New Roman" w:hAnsi="Times New Roman"/>
                <w:sz w:val="28"/>
                <w:szCs w:val="28"/>
              </w:rPr>
              <w:t>Сантьяго-де-Компостела университеті, Луго</w:t>
            </w:r>
            <w:r w:rsidR="00CF5800">
              <w:rPr>
                <w:rFonts w:ascii="Times New Roman" w:hAnsi="Times New Roman"/>
                <w:sz w:val="28"/>
                <w:szCs w:val="28"/>
                <w:lang w:val="kk-KZ"/>
              </w:rPr>
              <w:t xml:space="preserve"> қ</w:t>
            </w:r>
            <w:r w:rsidR="00CF5800" w:rsidRPr="00CF5800">
              <w:rPr>
                <w:rFonts w:ascii="Times New Roman" w:hAnsi="Times New Roman"/>
                <w:sz w:val="28"/>
                <w:szCs w:val="28"/>
              </w:rPr>
              <w:t>, Испания</w:t>
            </w:r>
          </w:p>
          <w:p w14:paraId="4FAA74A8" w14:textId="77777777" w:rsidR="00836D28" w:rsidRPr="002D29B6" w:rsidRDefault="00836D28" w:rsidP="00836D28">
            <w:pPr>
              <w:jc w:val="both"/>
              <w:rPr>
                <w:rFonts w:ascii="Times New Roman" w:hAnsi="Times New Roman"/>
                <w:sz w:val="28"/>
                <w:szCs w:val="28"/>
              </w:rPr>
            </w:pPr>
          </w:p>
        </w:tc>
      </w:tr>
    </w:tbl>
    <w:p w14:paraId="0CBA85EE" w14:textId="77777777" w:rsidR="00760C5E" w:rsidRPr="002D29B6" w:rsidRDefault="00760C5E" w:rsidP="00E37503">
      <w:pPr>
        <w:spacing w:after="0" w:line="240" w:lineRule="auto"/>
        <w:ind w:firstLine="709"/>
        <w:jc w:val="both"/>
        <w:rPr>
          <w:rFonts w:ascii="Times New Roman" w:hAnsi="Times New Roman"/>
          <w:sz w:val="28"/>
          <w:szCs w:val="28"/>
        </w:rPr>
      </w:pPr>
    </w:p>
    <w:p w14:paraId="6AB0AF16" w14:textId="76D64333" w:rsidR="000703AE" w:rsidRDefault="000703AE" w:rsidP="00836D28">
      <w:pPr>
        <w:spacing w:after="0" w:line="240" w:lineRule="auto"/>
        <w:jc w:val="center"/>
        <w:rPr>
          <w:rFonts w:ascii="Times New Roman" w:hAnsi="Times New Roman"/>
          <w:b/>
          <w:sz w:val="28"/>
          <w:szCs w:val="28"/>
        </w:rPr>
      </w:pPr>
    </w:p>
    <w:p w14:paraId="14DCFCC8" w14:textId="7CDA44DE" w:rsidR="00CF5800" w:rsidRDefault="00CF5800" w:rsidP="00836D28">
      <w:pPr>
        <w:spacing w:after="0" w:line="240" w:lineRule="auto"/>
        <w:jc w:val="center"/>
        <w:rPr>
          <w:rFonts w:ascii="Times New Roman" w:hAnsi="Times New Roman"/>
          <w:b/>
          <w:sz w:val="28"/>
          <w:szCs w:val="28"/>
        </w:rPr>
      </w:pPr>
    </w:p>
    <w:p w14:paraId="3E6BCBEB" w14:textId="77777777" w:rsidR="00541BB9" w:rsidRPr="002D29B6" w:rsidRDefault="00541BB9" w:rsidP="00FA6705">
      <w:pPr>
        <w:spacing w:after="0" w:line="240" w:lineRule="auto"/>
        <w:rPr>
          <w:rFonts w:ascii="Times New Roman" w:hAnsi="Times New Roman"/>
          <w:b/>
          <w:sz w:val="28"/>
          <w:szCs w:val="28"/>
        </w:rPr>
      </w:pPr>
    </w:p>
    <w:p w14:paraId="1739BE9A" w14:textId="49891744" w:rsidR="00836D28" w:rsidRPr="008D128A" w:rsidRDefault="00A7278C" w:rsidP="00836D28">
      <w:pPr>
        <w:spacing w:after="0" w:line="240" w:lineRule="auto"/>
        <w:jc w:val="center"/>
        <w:rPr>
          <w:rFonts w:ascii="Times New Roman" w:hAnsi="Times New Roman"/>
          <w:bCs/>
          <w:sz w:val="28"/>
          <w:szCs w:val="28"/>
          <w:lang w:val="kk-KZ"/>
        </w:rPr>
      </w:pPr>
      <w:r w:rsidRPr="008D128A">
        <w:rPr>
          <w:rFonts w:ascii="Times New Roman" w:hAnsi="Times New Roman"/>
          <w:bCs/>
          <w:sz w:val="28"/>
          <w:szCs w:val="28"/>
          <w:lang w:val="kk-KZ"/>
        </w:rPr>
        <w:t>Қазақстан Республикасы</w:t>
      </w:r>
    </w:p>
    <w:p w14:paraId="1D51EB18" w14:textId="20B24E3F" w:rsidR="00836D28" w:rsidRPr="00E24B0F" w:rsidRDefault="00836D28" w:rsidP="00836D28">
      <w:pPr>
        <w:spacing w:after="0" w:line="240" w:lineRule="auto"/>
        <w:jc w:val="center"/>
        <w:rPr>
          <w:rFonts w:ascii="Times New Roman" w:hAnsi="Times New Roman"/>
          <w:bCs/>
          <w:sz w:val="28"/>
          <w:szCs w:val="28"/>
          <w:lang w:val="kk-KZ"/>
        </w:rPr>
      </w:pPr>
      <w:r w:rsidRPr="008D128A">
        <w:rPr>
          <w:rFonts w:ascii="Times New Roman" w:hAnsi="Times New Roman"/>
          <w:bCs/>
          <w:sz w:val="28"/>
          <w:szCs w:val="28"/>
        </w:rPr>
        <w:t>Алматы, 202</w:t>
      </w:r>
      <w:r w:rsidR="00E24B0F">
        <w:rPr>
          <w:rFonts w:ascii="Times New Roman" w:hAnsi="Times New Roman"/>
          <w:bCs/>
          <w:sz w:val="28"/>
          <w:szCs w:val="28"/>
          <w:lang w:val="kk-KZ"/>
        </w:rPr>
        <w:t>5</w:t>
      </w:r>
    </w:p>
    <w:p w14:paraId="32332EA7" w14:textId="1ECA733F" w:rsidR="00CB2C5F" w:rsidRPr="00CF5800" w:rsidRDefault="00CF5800" w:rsidP="00CB2C5F">
      <w:pPr>
        <w:jc w:val="center"/>
        <w:rPr>
          <w:rFonts w:ascii="Times New Roman" w:hAnsi="Times New Roman"/>
          <w:b/>
          <w:sz w:val="28"/>
          <w:szCs w:val="28"/>
          <w:lang w:val="kk-KZ"/>
        </w:rPr>
      </w:pPr>
      <w:r>
        <w:rPr>
          <w:rFonts w:ascii="Times New Roman" w:hAnsi="Times New Roman"/>
          <w:b/>
          <w:sz w:val="28"/>
          <w:szCs w:val="28"/>
          <w:lang w:val="kk-KZ"/>
        </w:rPr>
        <w:lastRenderedPageBreak/>
        <w:t>МАЗМҰНЫ</w:t>
      </w:r>
    </w:p>
    <w:tbl>
      <w:tblPr>
        <w:tblStyle w:val="af0"/>
        <w:tblW w:w="0" w:type="auto"/>
        <w:tblLook w:val="04A0" w:firstRow="1" w:lastRow="0" w:firstColumn="1" w:lastColumn="0" w:noHBand="0" w:noVBand="1"/>
      </w:tblPr>
      <w:tblGrid>
        <w:gridCol w:w="916"/>
        <w:gridCol w:w="7443"/>
        <w:gridCol w:w="986"/>
      </w:tblGrid>
      <w:tr w:rsidR="00CB2C5F" w:rsidRPr="002D29B6" w14:paraId="0B094EFB" w14:textId="77777777" w:rsidTr="00FC655A">
        <w:tc>
          <w:tcPr>
            <w:tcW w:w="916" w:type="dxa"/>
          </w:tcPr>
          <w:p w14:paraId="70917FF3" w14:textId="77777777" w:rsidR="00CB2C5F" w:rsidRPr="002D29B6" w:rsidRDefault="00CB2C5F" w:rsidP="007220E0">
            <w:pPr>
              <w:rPr>
                <w:rFonts w:ascii="Times New Roman" w:hAnsi="Times New Roman"/>
                <w:sz w:val="28"/>
                <w:szCs w:val="28"/>
              </w:rPr>
            </w:pPr>
          </w:p>
        </w:tc>
        <w:tc>
          <w:tcPr>
            <w:tcW w:w="7443" w:type="dxa"/>
          </w:tcPr>
          <w:p w14:paraId="18E691D4" w14:textId="7C238D27" w:rsidR="00CB2C5F" w:rsidRPr="002D29B6" w:rsidRDefault="00A5372A" w:rsidP="007220E0">
            <w:pPr>
              <w:pStyle w:val="a3"/>
              <w:rPr>
                <w:rFonts w:ascii="Times New Roman" w:eastAsiaTheme="minorHAnsi" w:hAnsi="Times New Roman"/>
                <w:b/>
                <w:sz w:val="28"/>
                <w:szCs w:val="28"/>
              </w:rPr>
            </w:pPr>
            <w:r>
              <w:rPr>
                <w:rFonts w:ascii="Times New Roman" w:hAnsi="Times New Roman"/>
                <w:b/>
                <w:sz w:val="28"/>
                <w:szCs w:val="28"/>
                <w:lang w:val="kk-KZ"/>
              </w:rPr>
              <w:t>НОРМАТИВТІК СІЛТЕМЕЛЕР</w:t>
            </w:r>
          </w:p>
        </w:tc>
        <w:tc>
          <w:tcPr>
            <w:tcW w:w="986" w:type="dxa"/>
          </w:tcPr>
          <w:p w14:paraId="607531EE" w14:textId="5F398854" w:rsidR="00CB2C5F" w:rsidRPr="002D29B6" w:rsidRDefault="00A528AE" w:rsidP="00A528AE">
            <w:pPr>
              <w:jc w:val="center"/>
              <w:rPr>
                <w:rFonts w:ascii="Times New Roman" w:hAnsi="Times New Roman"/>
                <w:sz w:val="28"/>
                <w:szCs w:val="28"/>
              </w:rPr>
            </w:pPr>
            <w:r w:rsidRPr="002D29B6">
              <w:rPr>
                <w:rFonts w:ascii="Times New Roman" w:hAnsi="Times New Roman"/>
                <w:sz w:val="28"/>
                <w:szCs w:val="28"/>
              </w:rPr>
              <w:t>4</w:t>
            </w:r>
          </w:p>
        </w:tc>
      </w:tr>
      <w:tr w:rsidR="00CB2C5F" w:rsidRPr="002D29B6" w14:paraId="1D5154DE" w14:textId="77777777" w:rsidTr="00FC655A">
        <w:tc>
          <w:tcPr>
            <w:tcW w:w="916" w:type="dxa"/>
          </w:tcPr>
          <w:p w14:paraId="7F27ACA6" w14:textId="77777777" w:rsidR="00CB2C5F" w:rsidRPr="002D29B6" w:rsidRDefault="00CB2C5F" w:rsidP="007220E0">
            <w:pPr>
              <w:rPr>
                <w:rFonts w:ascii="Times New Roman" w:hAnsi="Times New Roman"/>
                <w:sz w:val="28"/>
                <w:szCs w:val="28"/>
              </w:rPr>
            </w:pPr>
          </w:p>
        </w:tc>
        <w:tc>
          <w:tcPr>
            <w:tcW w:w="7443" w:type="dxa"/>
          </w:tcPr>
          <w:p w14:paraId="301768B9" w14:textId="0B8E1DF2" w:rsidR="00CB2C5F" w:rsidRPr="002D29B6" w:rsidRDefault="00A5372A" w:rsidP="007220E0">
            <w:pPr>
              <w:pStyle w:val="a3"/>
              <w:jc w:val="both"/>
              <w:rPr>
                <w:rFonts w:ascii="Times New Roman" w:eastAsiaTheme="minorHAnsi" w:hAnsi="Times New Roman"/>
                <w:b/>
                <w:sz w:val="28"/>
                <w:szCs w:val="28"/>
              </w:rPr>
            </w:pPr>
            <w:r w:rsidRPr="00A5372A">
              <w:rPr>
                <w:rFonts w:ascii="Times New Roman" w:hAnsi="Times New Roman"/>
                <w:b/>
                <w:sz w:val="28"/>
                <w:szCs w:val="28"/>
              </w:rPr>
              <w:t>АНЫҚТАМАЛАР</w:t>
            </w:r>
          </w:p>
        </w:tc>
        <w:tc>
          <w:tcPr>
            <w:tcW w:w="986" w:type="dxa"/>
          </w:tcPr>
          <w:p w14:paraId="0D1943F9" w14:textId="0E664658" w:rsidR="00CB2C5F" w:rsidRPr="002D29B6" w:rsidRDefault="006F6CC8" w:rsidP="00A528AE">
            <w:pPr>
              <w:jc w:val="center"/>
              <w:rPr>
                <w:rFonts w:ascii="Times New Roman" w:hAnsi="Times New Roman"/>
                <w:sz w:val="28"/>
                <w:szCs w:val="28"/>
              </w:rPr>
            </w:pPr>
            <w:r w:rsidRPr="002D29B6">
              <w:rPr>
                <w:rFonts w:ascii="Times New Roman" w:hAnsi="Times New Roman"/>
                <w:sz w:val="28"/>
                <w:szCs w:val="28"/>
              </w:rPr>
              <w:t>5</w:t>
            </w:r>
          </w:p>
        </w:tc>
      </w:tr>
      <w:tr w:rsidR="00CB2C5F" w:rsidRPr="002D29B6" w14:paraId="6FD18FED" w14:textId="77777777" w:rsidTr="00FC655A">
        <w:tc>
          <w:tcPr>
            <w:tcW w:w="916" w:type="dxa"/>
          </w:tcPr>
          <w:p w14:paraId="54317EF8" w14:textId="77777777" w:rsidR="00CB2C5F" w:rsidRPr="002D29B6" w:rsidRDefault="00CB2C5F" w:rsidP="007220E0">
            <w:pPr>
              <w:rPr>
                <w:rFonts w:ascii="Times New Roman" w:hAnsi="Times New Roman"/>
                <w:sz w:val="28"/>
                <w:szCs w:val="28"/>
              </w:rPr>
            </w:pPr>
          </w:p>
        </w:tc>
        <w:tc>
          <w:tcPr>
            <w:tcW w:w="7443" w:type="dxa"/>
          </w:tcPr>
          <w:p w14:paraId="09E0E463" w14:textId="0FF33F91" w:rsidR="00CB2C5F" w:rsidRPr="002D29B6" w:rsidRDefault="00A5372A" w:rsidP="007220E0">
            <w:pPr>
              <w:pStyle w:val="a3"/>
              <w:jc w:val="both"/>
              <w:rPr>
                <w:rFonts w:ascii="Times New Roman" w:eastAsiaTheme="minorHAnsi" w:hAnsi="Times New Roman"/>
                <w:b/>
                <w:sz w:val="28"/>
                <w:szCs w:val="28"/>
              </w:rPr>
            </w:pPr>
            <w:r w:rsidRPr="00A5372A">
              <w:rPr>
                <w:rFonts w:ascii="Times New Roman" w:hAnsi="Times New Roman"/>
                <w:b/>
                <w:sz w:val="28"/>
                <w:szCs w:val="28"/>
              </w:rPr>
              <w:t>БЕЛГІЛЕУЛЕР МЕН ҚЫСҚАРТУЛАР</w:t>
            </w:r>
          </w:p>
        </w:tc>
        <w:tc>
          <w:tcPr>
            <w:tcW w:w="986" w:type="dxa"/>
          </w:tcPr>
          <w:p w14:paraId="13A659D9" w14:textId="04A543F6" w:rsidR="00CB2C5F" w:rsidRPr="002D29B6" w:rsidRDefault="006F6CC8" w:rsidP="00A528AE">
            <w:pPr>
              <w:jc w:val="center"/>
              <w:rPr>
                <w:rFonts w:ascii="Times New Roman" w:hAnsi="Times New Roman"/>
                <w:sz w:val="28"/>
                <w:szCs w:val="28"/>
              </w:rPr>
            </w:pPr>
            <w:r w:rsidRPr="002D29B6">
              <w:rPr>
                <w:rFonts w:ascii="Times New Roman" w:hAnsi="Times New Roman"/>
                <w:sz w:val="28"/>
                <w:szCs w:val="28"/>
              </w:rPr>
              <w:t>7</w:t>
            </w:r>
          </w:p>
        </w:tc>
      </w:tr>
      <w:tr w:rsidR="00CB2C5F" w:rsidRPr="002D29B6" w14:paraId="49E75100" w14:textId="77777777" w:rsidTr="00FC655A">
        <w:tc>
          <w:tcPr>
            <w:tcW w:w="916" w:type="dxa"/>
          </w:tcPr>
          <w:p w14:paraId="558B7CD8" w14:textId="77777777" w:rsidR="00CB2C5F" w:rsidRPr="002D29B6" w:rsidRDefault="00CB2C5F" w:rsidP="007220E0">
            <w:pPr>
              <w:rPr>
                <w:rFonts w:ascii="Times New Roman" w:hAnsi="Times New Roman"/>
                <w:sz w:val="28"/>
                <w:szCs w:val="28"/>
              </w:rPr>
            </w:pPr>
          </w:p>
        </w:tc>
        <w:tc>
          <w:tcPr>
            <w:tcW w:w="7443" w:type="dxa"/>
          </w:tcPr>
          <w:p w14:paraId="63414D26" w14:textId="1E1D935D" w:rsidR="00CB2C5F" w:rsidRPr="002D29B6" w:rsidRDefault="00A5372A" w:rsidP="007220E0">
            <w:pPr>
              <w:pStyle w:val="a3"/>
              <w:jc w:val="both"/>
              <w:rPr>
                <w:rFonts w:ascii="Times New Roman" w:eastAsiaTheme="minorHAnsi" w:hAnsi="Times New Roman"/>
                <w:b/>
                <w:sz w:val="28"/>
                <w:szCs w:val="28"/>
              </w:rPr>
            </w:pPr>
            <w:r>
              <w:rPr>
                <w:rFonts w:ascii="Times New Roman" w:hAnsi="Times New Roman"/>
                <w:b/>
                <w:spacing w:val="-7"/>
                <w:sz w:val="28"/>
                <w:szCs w:val="28"/>
                <w:lang w:val="kk-KZ"/>
              </w:rPr>
              <w:t>КІРІСПЕ</w:t>
            </w:r>
          </w:p>
        </w:tc>
        <w:tc>
          <w:tcPr>
            <w:tcW w:w="986" w:type="dxa"/>
          </w:tcPr>
          <w:p w14:paraId="5B398D1C" w14:textId="532CEB5D" w:rsidR="00CB2C5F" w:rsidRPr="002D29B6" w:rsidRDefault="006F6CC8" w:rsidP="00A528AE">
            <w:pPr>
              <w:jc w:val="center"/>
              <w:rPr>
                <w:rFonts w:ascii="Times New Roman" w:hAnsi="Times New Roman"/>
                <w:sz w:val="28"/>
                <w:szCs w:val="28"/>
              </w:rPr>
            </w:pPr>
            <w:r w:rsidRPr="002D29B6">
              <w:rPr>
                <w:rFonts w:ascii="Times New Roman" w:hAnsi="Times New Roman"/>
                <w:sz w:val="28"/>
                <w:szCs w:val="28"/>
              </w:rPr>
              <w:t>8</w:t>
            </w:r>
          </w:p>
        </w:tc>
      </w:tr>
      <w:tr w:rsidR="00CB2C5F" w:rsidRPr="002D29B6" w14:paraId="114E7631" w14:textId="77777777" w:rsidTr="00FC655A">
        <w:tc>
          <w:tcPr>
            <w:tcW w:w="916" w:type="dxa"/>
          </w:tcPr>
          <w:p w14:paraId="4A1B4112" w14:textId="77777777" w:rsidR="00CB2C5F" w:rsidRPr="002D29B6" w:rsidRDefault="00CB2C5F" w:rsidP="007220E0">
            <w:pPr>
              <w:rPr>
                <w:rFonts w:ascii="Times New Roman" w:hAnsi="Times New Roman"/>
                <w:b/>
                <w:sz w:val="28"/>
                <w:szCs w:val="28"/>
              </w:rPr>
            </w:pPr>
            <w:r w:rsidRPr="002D29B6">
              <w:rPr>
                <w:rFonts w:ascii="Times New Roman" w:hAnsi="Times New Roman"/>
                <w:b/>
                <w:sz w:val="28"/>
                <w:szCs w:val="28"/>
              </w:rPr>
              <w:t>1</w:t>
            </w:r>
          </w:p>
        </w:tc>
        <w:tc>
          <w:tcPr>
            <w:tcW w:w="7443" w:type="dxa"/>
          </w:tcPr>
          <w:p w14:paraId="129C21BD" w14:textId="11DD429E" w:rsidR="00CB2C5F" w:rsidRPr="002D29B6" w:rsidRDefault="00E05CED" w:rsidP="007220E0">
            <w:pPr>
              <w:pStyle w:val="a3"/>
              <w:jc w:val="both"/>
              <w:rPr>
                <w:rFonts w:ascii="Times New Roman" w:eastAsiaTheme="minorHAnsi" w:hAnsi="Times New Roman"/>
                <w:b/>
                <w:sz w:val="28"/>
                <w:szCs w:val="28"/>
              </w:rPr>
            </w:pPr>
            <w:r>
              <w:rPr>
                <w:rFonts w:ascii="Times New Roman" w:eastAsiaTheme="minorHAnsi" w:hAnsi="Times New Roman"/>
                <w:b/>
                <w:sz w:val="28"/>
                <w:szCs w:val="28"/>
              </w:rPr>
              <w:t xml:space="preserve">ҚАЗАҚСТАН РЕСПУБЛИКАСЫНДА ЖӘНЕ ШЕТЕЛДЕ БАЛЫҚ ӨНІМДЕРІНІҢ ҚАУІПСІЗДІГІ МЕН САПАСЫН БАҚЫЛАУДЫ ҚАМТАМАСЫЗ ЕТУ </w:t>
            </w:r>
            <w:r>
              <w:rPr>
                <w:rFonts w:ascii="Times New Roman" w:eastAsiaTheme="minorHAnsi" w:hAnsi="Times New Roman"/>
                <w:b/>
                <w:sz w:val="28"/>
                <w:szCs w:val="28"/>
                <w:lang w:val="kk-KZ"/>
              </w:rPr>
              <w:t>МӘСЕЛЕЛЕРІНІҢ</w:t>
            </w:r>
            <w:r>
              <w:rPr>
                <w:rFonts w:ascii="Times New Roman" w:eastAsiaTheme="minorHAnsi" w:hAnsi="Times New Roman"/>
                <w:b/>
                <w:sz w:val="28"/>
                <w:szCs w:val="28"/>
              </w:rPr>
              <w:t xml:space="preserve"> ҚАЗІРГІ ЖАҒДАЙЫ</w:t>
            </w:r>
          </w:p>
        </w:tc>
        <w:tc>
          <w:tcPr>
            <w:tcW w:w="986" w:type="dxa"/>
          </w:tcPr>
          <w:p w14:paraId="0AC70D1B" w14:textId="60630EB0" w:rsidR="00CB2C5F" w:rsidRPr="008E5E6C" w:rsidRDefault="006F6CC8" w:rsidP="00A528AE">
            <w:pPr>
              <w:jc w:val="center"/>
              <w:rPr>
                <w:rFonts w:ascii="Times New Roman" w:hAnsi="Times New Roman"/>
                <w:sz w:val="28"/>
                <w:szCs w:val="28"/>
                <w:lang w:val="kk-KZ"/>
              </w:rPr>
            </w:pPr>
            <w:r w:rsidRPr="002D29B6">
              <w:rPr>
                <w:rFonts w:ascii="Times New Roman" w:hAnsi="Times New Roman"/>
                <w:sz w:val="28"/>
                <w:szCs w:val="28"/>
              </w:rPr>
              <w:t>1</w:t>
            </w:r>
            <w:r w:rsidR="008E5E6C">
              <w:rPr>
                <w:rFonts w:ascii="Times New Roman" w:hAnsi="Times New Roman"/>
                <w:sz w:val="28"/>
                <w:szCs w:val="28"/>
                <w:lang w:val="kk-KZ"/>
              </w:rPr>
              <w:t>3</w:t>
            </w:r>
          </w:p>
        </w:tc>
      </w:tr>
      <w:tr w:rsidR="00CB2C5F" w:rsidRPr="002D29B6" w14:paraId="1FD252F7" w14:textId="77777777" w:rsidTr="00FC655A">
        <w:tc>
          <w:tcPr>
            <w:tcW w:w="916" w:type="dxa"/>
          </w:tcPr>
          <w:p w14:paraId="0A18DDD1"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1.1</w:t>
            </w:r>
          </w:p>
        </w:tc>
        <w:tc>
          <w:tcPr>
            <w:tcW w:w="7443" w:type="dxa"/>
          </w:tcPr>
          <w:p w14:paraId="77024E40" w14:textId="2F8F7FA7" w:rsidR="00CB2C5F" w:rsidRPr="002D29B6" w:rsidRDefault="00E05CED" w:rsidP="007220E0">
            <w:pPr>
              <w:pStyle w:val="a3"/>
              <w:jc w:val="both"/>
              <w:rPr>
                <w:rFonts w:ascii="Times New Roman" w:hAnsi="Times New Roman"/>
                <w:bCs/>
                <w:sz w:val="28"/>
                <w:szCs w:val="28"/>
              </w:rPr>
            </w:pPr>
            <w:r w:rsidRPr="00E05CED">
              <w:rPr>
                <w:rFonts w:ascii="Times New Roman" w:hAnsi="Times New Roman"/>
                <w:bCs/>
                <w:sz w:val="28"/>
                <w:szCs w:val="28"/>
              </w:rPr>
              <w:t>Балық өнімдерінің қауіпсіздігі мен сапасына қатысты ассортимент пен тұтынушылық талғамдарды талдау</w:t>
            </w:r>
          </w:p>
        </w:tc>
        <w:tc>
          <w:tcPr>
            <w:tcW w:w="986" w:type="dxa"/>
          </w:tcPr>
          <w:p w14:paraId="2E80D75A" w14:textId="0F9FAD11" w:rsidR="00CB2C5F" w:rsidRPr="008E5E6C" w:rsidRDefault="006F6CC8" w:rsidP="00A528AE">
            <w:pPr>
              <w:jc w:val="center"/>
              <w:rPr>
                <w:rFonts w:ascii="Times New Roman" w:hAnsi="Times New Roman"/>
                <w:sz w:val="28"/>
                <w:szCs w:val="28"/>
                <w:lang w:val="kk-KZ"/>
              </w:rPr>
            </w:pPr>
            <w:r w:rsidRPr="002D29B6">
              <w:rPr>
                <w:rFonts w:ascii="Times New Roman" w:hAnsi="Times New Roman"/>
                <w:sz w:val="28"/>
                <w:szCs w:val="28"/>
              </w:rPr>
              <w:t>1</w:t>
            </w:r>
            <w:r w:rsidR="008E5E6C">
              <w:rPr>
                <w:rFonts w:ascii="Times New Roman" w:hAnsi="Times New Roman"/>
                <w:sz w:val="28"/>
                <w:szCs w:val="28"/>
                <w:lang w:val="kk-KZ"/>
              </w:rPr>
              <w:t>3</w:t>
            </w:r>
          </w:p>
        </w:tc>
      </w:tr>
      <w:tr w:rsidR="00CB2C5F" w:rsidRPr="002D29B6" w14:paraId="0419E000" w14:textId="77777777" w:rsidTr="00FC655A">
        <w:tc>
          <w:tcPr>
            <w:tcW w:w="916" w:type="dxa"/>
          </w:tcPr>
          <w:p w14:paraId="62C59B34"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1.2</w:t>
            </w:r>
          </w:p>
        </w:tc>
        <w:tc>
          <w:tcPr>
            <w:tcW w:w="7443" w:type="dxa"/>
          </w:tcPr>
          <w:p w14:paraId="51E0130D" w14:textId="1CD62FAF" w:rsidR="00CB2C5F" w:rsidRPr="002D29B6" w:rsidRDefault="00E05CED" w:rsidP="00E05CED">
            <w:pPr>
              <w:jc w:val="both"/>
              <w:rPr>
                <w:rFonts w:ascii="Times New Roman" w:hAnsi="Times New Roman"/>
                <w:sz w:val="28"/>
                <w:szCs w:val="28"/>
              </w:rPr>
            </w:pPr>
            <w:r w:rsidRPr="00E05CED">
              <w:rPr>
                <w:rFonts w:ascii="Times New Roman" w:hAnsi="Times New Roman"/>
                <w:sz w:val="28"/>
                <w:szCs w:val="28"/>
              </w:rPr>
              <w:t>Алабұға тұқымдасының балықтары: қазіргі адамның тамақтануындағы маңызы, сапаны қамтамасыз ету, тиімділікті бағалау</w:t>
            </w:r>
          </w:p>
        </w:tc>
        <w:tc>
          <w:tcPr>
            <w:tcW w:w="986" w:type="dxa"/>
          </w:tcPr>
          <w:p w14:paraId="1C47A88D" w14:textId="6E2FC42E" w:rsidR="00CB2C5F" w:rsidRPr="008E5E6C" w:rsidRDefault="006F6CC8" w:rsidP="00A528AE">
            <w:pPr>
              <w:jc w:val="center"/>
              <w:rPr>
                <w:rFonts w:ascii="Times New Roman" w:hAnsi="Times New Roman"/>
                <w:sz w:val="28"/>
                <w:szCs w:val="28"/>
                <w:lang w:val="kk-KZ"/>
              </w:rPr>
            </w:pPr>
            <w:r w:rsidRPr="002D29B6">
              <w:rPr>
                <w:rFonts w:ascii="Times New Roman" w:hAnsi="Times New Roman"/>
                <w:sz w:val="28"/>
                <w:szCs w:val="28"/>
              </w:rPr>
              <w:t>1</w:t>
            </w:r>
            <w:r w:rsidR="008E5E6C">
              <w:rPr>
                <w:rFonts w:ascii="Times New Roman" w:hAnsi="Times New Roman"/>
                <w:sz w:val="28"/>
                <w:szCs w:val="28"/>
                <w:lang w:val="kk-KZ"/>
              </w:rPr>
              <w:t>9</w:t>
            </w:r>
          </w:p>
        </w:tc>
      </w:tr>
      <w:tr w:rsidR="00CB2C5F" w:rsidRPr="002D29B6" w14:paraId="3CC565F1" w14:textId="77777777" w:rsidTr="00FC655A">
        <w:tc>
          <w:tcPr>
            <w:tcW w:w="916" w:type="dxa"/>
          </w:tcPr>
          <w:p w14:paraId="6FB30B02"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1.3</w:t>
            </w:r>
          </w:p>
        </w:tc>
        <w:tc>
          <w:tcPr>
            <w:tcW w:w="7443" w:type="dxa"/>
          </w:tcPr>
          <w:p w14:paraId="42BA2F9B" w14:textId="79568C71" w:rsidR="00CB2C5F" w:rsidRPr="002D29B6" w:rsidRDefault="00E05CED" w:rsidP="007220E0">
            <w:pPr>
              <w:pStyle w:val="a3"/>
              <w:jc w:val="both"/>
              <w:rPr>
                <w:rFonts w:ascii="Times New Roman" w:hAnsi="Times New Roman"/>
                <w:sz w:val="28"/>
                <w:szCs w:val="28"/>
              </w:rPr>
            </w:pPr>
            <w:r w:rsidRPr="00E05CED">
              <w:rPr>
                <w:rFonts w:ascii="Times New Roman" w:hAnsi="Times New Roman"/>
                <w:sz w:val="28"/>
                <w:szCs w:val="28"/>
              </w:rPr>
              <w:t>Өсімдік компоненттерінің қасиеттері және оларды балық өнеркәсібінде қолдану перспективалары</w:t>
            </w:r>
          </w:p>
        </w:tc>
        <w:tc>
          <w:tcPr>
            <w:tcW w:w="986" w:type="dxa"/>
          </w:tcPr>
          <w:p w14:paraId="7BC12C17" w14:textId="67D5A1FF" w:rsidR="00CB2C5F" w:rsidRPr="008E5E6C" w:rsidRDefault="006F6CC8" w:rsidP="00A528AE">
            <w:pPr>
              <w:jc w:val="center"/>
              <w:rPr>
                <w:rFonts w:ascii="Times New Roman" w:hAnsi="Times New Roman"/>
                <w:sz w:val="28"/>
                <w:szCs w:val="28"/>
                <w:lang w:val="kk-KZ"/>
              </w:rPr>
            </w:pPr>
            <w:r w:rsidRPr="002D29B6">
              <w:rPr>
                <w:rFonts w:ascii="Times New Roman" w:hAnsi="Times New Roman"/>
                <w:sz w:val="28"/>
                <w:szCs w:val="28"/>
              </w:rPr>
              <w:t>2</w:t>
            </w:r>
            <w:r w:rsidR="008E5E6C">
              <w:rPr>
                <w:rFonts w:ascii="Times New Roman" w:hAnsi="Times New Roman"/>
                <w:sz w:val="28"/>
                <w:szCs w:val="28"/>
                <w:lang w:val="kk-KZ"/>
              </w:rPr>
              <w:t>2</w:t>
            </w:r>
          </w:p>
        </w:tc>
      </w:tr>
      <w:tr w:rsidR="00CB2C5F" w:rsidRPr="002D29B6" w14:paraId="34241AC0" w14:textId="77777777" w:rsidTr="00FC655A">
        <w:tc>
          <w:tcPr>
            <w:tcW w:w="916" w:type="dxa"/>
          </w:tcPr>
          <w:p w14:paraId="7BE4A47D"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1.4</w:t>
            </w:r>
          </w:p>
        </w:tc>
        <w:tc>
          <w:tcPr>
            <w:tcW w:w="7443" w:type="dxa"/>
          </w:tcPr>
          <w:p w14:paraId="0D875CBA" w14:textId="4A566DD5" w:rsidR="00CB2C5F" w:rsidRPr="002D29B6" w:rsidRDefault="00E05CED" w:rsidP="007220E0">
            <w:pPr>
              <w:pStyle w:val="a3"/>
              <w:jc w:val="both"/>
              <w:rPr>
                <w:rFonts w:ascii="Times New Roman" w:hAnsi="Times New Roman"/>
                <w:sz w:val="28"/>
                <w:szCs w:val="28"/>
              </w:rPr>
            </w:pPr>
            <w:r w:rsidRPr="00E05CED">
              <w:rPr>
                <w:rFonts w:ascii="Times New Roman" w:hAnsi="Times New Roman"/>
                <w:sz w:val="28"/>
                <w:szCs w:val="28"/>
              </w:rPr>
              <w:t>Қазақстан Республикасының балық өңдеу кәсіпорындарындағы өнімнің қадағалау жүйесі</w:t>
            </w:r>
          </w:p>
        </w:tc>
        <w:tc>
          <w:tcPr>
            <w:tcW w:w="986" w:type="dxa"/>
          </w:tcPr>
          <w:p w14:paraId="1CFD153A" w14:textId="6FB566B4" w:rsidR="00CB2C5F" w:rsidRPr="008E5E6C" w:rsidRDefault="006F6CC8" w:rsidP="00A528AE">
            <w:pPr>
              <w:jc w:val="center"/>
              <w:rPr>
                <w:rFonts w:ascii="Times New Roman" w:hAnsi="Times New Roman"/>
                <w:sz w:val="28"/>
                <w:szCs w:val="28"/>
                <w:lang w:val="kk-KZ"/>
              </w:rPr>
            </w:pPr>
            <w:r w:rsidRPr="002D29B6">
              <w:rPr>
                <w:rFonts w:ascii="Times New Roman" w:hAnsi="Times New Roman"/>
                <w:sz w:val="28"/>
                <w:szCs w:val="28"/>
              </w:rPr>
              <w:t>2</w:t>
            </w:r>
            <w:r w:rsidR="008E5E6C">
              <w:rPr>
                <w:rFonts w:ascii="Times New Roman" w:hAnsi="Times New Roman"/>
                <w:sz w:val="28"/>
                <w:szCs w:val="28"/>
                <w:lang w:val="kk-KZ"/>
              </w:rPr>
              <w:t>8</w:t>
            </w:r>
          </w:p>
        </w:tc>
      </w:tr>
      <w:tr w:rsidR="00CB2C5F" w:rsidRPr="002D29B6" w14:paraId="1B463F6C" w14:textId="77777777" w:rsidTr="00FC655A">
        <w:tc>
          <w:tcPr>
            <w:tcW w:w="916" w:type="dxa"/>
          </w:tcPr>
          <w:p w14:paraId="682318EE" w14:textId="77777777" w:rsidR="00CB2C5F" w:rsidRPr="002D29B6" w:rsidRDefault="00CB2C5F" w:rsidP="007220E0">
            <w:pPr>
              <w:rPr>
                <w:rFonts w:ascii="Times New Roman" w:hAnsi="Times New Roman"/>
                <w:sz w:val="28"/>
                <w:szCs w:val="28"/>
              </w:rPr>
            </w:pPr>
          </w:p>
        </w:tc>
        <w:tc>
          <w:tcPr>
            <w:tcW w:w="7443" w:type="dxa"/>
          </w:tcPr>
          <w:p w14:paraId="258052DB" w14:textId="131856F8" w:rsidR="00CB2C5F" w:rsidRPr="00E05CED" w:rsidRDefault="00E05CED" w:rsidP="007220E0">
            <w:pPr>
              <w:pStyle w:val="a3"/>
              <w:jc w:val="both"/>
              <w:rPr>
                <w:rFonts w:ascii="Times New Roman" w:hAnsi="Times New Roman"/>
                <w:bCs/>
                <w:sz w:val="28"/>
                <w:szCs w:val="28"/>
              </w:rPr>
            </w:pPr>
            <w:r w:rsidRPr="00E05CED">
              <w:rPr>
                <w:rFonts w:ascii="Times New Roman" w:hAnsi="Times New Roman"/>
                <w:bCs/>
                <w:sz w:val="28"/>
                <w:szCs w:val="28"/>
              </w:rPr>
              <w:t>Бірінші бөлім бойынша қорытындылар</w:t>
            </w:r>
          </w:p>
        </w:tc>
        <w:tc>
          <w:tcPr>
            <w:tcW w:w="986" w:type="dxa"/>
          </w:tcPr>
          <w:p w14:paraId="46F760B8" w14:textId="221B123F" w:rsidR="00CB2C5F" w:rsidRPr="008E5E6C" w:rsidRDefault="006F6CC8" w:rsidP="00A528AE">
            <w:pPr>
              <w:jc w:val="center"/>
              <w:rPr>
                <w:rFonts w:ascii="Times New Roman" w:hAnsi="Times New Roman"/>
                <w:sz w:val="28"/>
                <w:szCs w:val="28"/>
                <w:lang w:val="kk-KZ"/>
              </w:rPr>
            </w:pPr>
            <w:r w:rsidRPr="002D29B6">
              <w:rPr>
                <w:rFonts w:ascii="Times New Roman" w:hAnsi="Times New Roman"/>
                <w:sz w:val="28"/>
                <w:szCs w:val="28"/>
              </w:rPr>
              <w:t>3</w:t>
            </w:r>
            <w:r w:rsidR="008E5E6C">
              <w:rPr>
                <w:rFonts w:ascii="Times New Roman" w:hAnsi="Times New Roman"/>
                <w:sz w:val="28"/>
                <w:szCs w:val="28"/>
                <w:lang w:val="kk-KZ"/>
              </w:rPr>
              <w:t>2</w:t>
            </w:r>
          </w:p>
        </w:tc>
      </w:tr>
      <w:tr w:rsidR="00CB2C5F" w:rsidRPr="002D29B6" w14:paraId="6DBE6A41" w14:textId="77777777" w:rsidTr="00FC655A">
        <w:tc>
          <w:tcPr>
            <w:tcW w:w="916" w:type="dxa"/>
          </w:tcPr>
          <w:p w14:paraId="70FBDE22" w14:textId="77777777" w:rsidR="00CB2C5F" w:rsidRPr="002D29B6" w:rsidRDefault="00CB2C5F" w:rsidP="007220E0">
            <w:pPr>
              <w:rPr>
                <w:rFonts w:ascii="Times New Roman" w:hAnsi="Times New Roman"/>
                <w:b/>
                <w:sz w:val="28"/>
                <w:szCs w:val="28"/>
              </w:rPr>
            </w:pPr>
            <w:r w:rsidRPr="002D29B6">
              <w:rPr>
                <w:rFonts w:ascii="Times New Roman" w:hAnsi="Times New Roman"/>
                <w:b/>
                <w:sz w:val="28"/>
                <w:szCs w:val="28"/>
              </w:rPr>
              <w:t>2</w:t>
            </w:r>
          </w:p>
        </w:tc>
        <w:tc>
          <w:tcPr>
            <w:tcW w:w="7443" w:type="dxa"/>
          </w:tcPr>
          <w:p w14:paraId="0985BEA2" w14:textId="08EB8E08" w:rsidR="00CB2C5F" w:rsidRPr="002D29B6" w:rsidRDefault="00355B1D" w:rsidP="007220E0">
            <w:pPr>
              <w:pStyle w:val="a3"/>
              <w:jc w:val="both"/>
              <w:rPr>
                <w:rFonts w:ascii="Times New Roman" w:hAnsi="Times New Roman"/>
                <w:b/>
                <w:sz w:val="28"/>
                <w:szCs w:val="28"/>
              </w:rPr>
            </w:pPr>
            <w:r>
              <w:rPr>
                <w:rFonts w:ascii="Times New Roman" w:hAnsi="Times New Roman"/>
                <w:b/>
                <w:sz w:val="28"/>
                <w:szCs w:val="28"/>
              </w:rPr>
              <w:t xml:space="preserve">ЗЕРТТЕУ </w:t>
            </w:r>
            <w:r w:rsidR="007A4569">
              <w:rPr>
                <w:rFonts w:ascii="Times New Roman" w:hAnsi="Times New Roman"/>
                <w:b/>
                <w:sz w:val="28"/>
                <w:szCs w:val="28"/>
                <w:lang w:val="kk-KZ"/>
              </w:rPr>
              <w:t>НЫСАНДАРЫ</w:t>
            </w:r>
            <w:r>
              <w:rPr>
                <w:rFonts w:ascii="Times New Roman" w:hAnsi="Times New Roman"/>
                <w:b/>
                <w:sz w:val="28"/>
                <w:szCs w:val="28"/>
              </w:rPr>
              <w:t xml:space="preserve"> МЕН ӘДІСТЕРІ</w:t>
            </w:r>
          </w:p>
        </w:tc>
        <w:tc>
          <w:tcPr>
            <w:tcW w:w="986" w:type="dxa"/>
          </w:tcPr>
          <w:p w14:paraId="6AEEFF20" w14:textId="72475B0F" w:rsidR="00CB2C5F" w:rsidRPr="008E5E6C" w:rsidRDefault="006F6CC8" w:rsidP="00A528AE">
            <w:pPr>
              <w:jc w:val="center"/>
              <w:rPr>
                <w:rFonts w:ascii="Times New Roman" w:hAnsi="Times New Roman"/>
                <w:sz w:val="28"/>
                <w:szCs w:val="28"/>
                <w:lang w:val="kk-KZ"/>
              </w:rPr>
            </w:pPr>
            <w:r w:rsidRPr="002D29B6">
              <w:rPr>
                <w:rFonts w:ascii="Times New Roman" w:hAnsi="Times New Roman"/>
                <w:sz w:val="28"/>
                <w:szCs w:val="28"/>
              </w:rPr>
              <w:t>3</w:t>
            </w:r>
            <w:r w:rsidR="008E5E6C">
              <w:rPr>
                <w:rFonts w:ascii="Times New Roman" w:hAnsi="Times New Roman"/>
                <w:sz w:val="28"/>
                <w:szCs w:val="28"/>
                <w:lang w:val="kk-KZ"/>
              </w:rPr>
              <w:t>4</w:t>
            </w:r>
          </w:p>
        </w:tc>
      </w:tr>
      <w:tr w:rsidR="00CB2C5F" w:rsidRPr="002D29B6" w14:paraId="5C6FCE90" w14:textId="77777777" w:rsidTr="00FC655A">
        <w:tc>
          <w:tcPr>
            <w:tcW w:w="916" w:type="dxa"/>
          </w:tcPr>
          <w:p w14:paraId="3CFF34BA"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2.1</w:t>
            </w:r>
          </w:p>
        </w:tc>
        <w:tc>
          <w:tcPr>
            <w:tcW w:w="7443" w:type="dxa"/>
          </w:tcPr>
          <w:p w14:paraId="259699D1" w14:textId="52E597A3" w:rsidR="00CB2C5F" w:rsidRPr="006052C4" w:rsidRDefault="00355B1D" w:rsidP="007220E0">
            <w:pPr>
              <w:pStyle w:val="a3"/>
              <w:jc w:val="both"/>
              <w:rPr>
                <w:rFonts w:ascii="Times New Roman" w:hAnsi="Times New Roman"/>
                <w:sz w:val="28"/>
                <w:szCs w:val="28"/>
                <w:lang w:val="kk-KZ"/>
              </w:rPr>
            </w:pPr>
            <w:r w:rsidRPr="00355B1D">
              <w:rPr>
                <w:rFonts w:ascii="Times New Roman" w:hAnsi="Times New Roman"/>
                <w:sz w:val="28"/>
                <w:szCs w:val="28"/>
              </w:rPr>
              <w:t xml:space="preserve">Зерттеулерді ұйымдастыру және </w:t>
            </w:r>
            <w:r w:rsidR="006052C4">
              <w:rPr>
                <w:rFonts w:ascii="Times New Roman" w:hAnsi="Times New Roman"/>
                <w:sz w:val="28"/>
                <w:szCs w:val="28"/>
                <w:lang w:val="kk-KZ"/>
              </w:rPr>
              <w:t>орындау сызбасы</w:t>
            </w:r>
          </w:p>
        </w:tc>
        <w:tc>
          <w:tcPr>
            <w:tcW w:w="986" w:type="dxa"/>
          </w:tcPr>
          <w:p w14:paraId="1D979D07" w14:textId="7F399A1B" w:rsidR="00CB2C5F" w:rsidRPr="008E5E6C" w:rsidRDefault="006F6CC8" w:rsidP="00A528AE">
            <w:pPr>
              <w:jc w:val="center"/>
              <w:rPr>
                <w:rFonts w:ascii="Times New Roman" w:hAnsi="Times New Roman"/>
                <w:sz w:val="28"/>
                <w:szCs w:val="28"/>
                <w:lang w:val="kk-KZ"/>
              </w:rPr>
            </w:pPr>
            <w:r w:rsidRPr="002D29B6">
              <w:rPr>
                <w:rFonts w:ascii="Times New Roman" w:hAnsi="Times New Roman"/>
                <w:sz w:val="28"/>
                <w:szCs w:val="28"/>
              </w:rPr>
              <w:t>3</w:t>
            </w:r>
            <w:r w:rsidR="008E5E6C">
              <w:rPr>
                <w:rFonts w:ascii="Times New Roman" w:hAnsi="Times New Roman"/>
                <w:sz w:val="28"/>
                <w:szCs w:val="28"/>
                <w:lang w:val="kk-KZ"/>
              </w:rPr>
              <w:t>4</w:t>
            </w:r>
          </w:p>
        </w:tc>
      </w:tr>
      <w:tr w:rsidR="00CB2C5F" w:rsidRPr="002D29B6" w14:paraId="1716B017" w14:textId="77777777" w:rsidTr="00FC655A">
        <w:tc>
          <w:tcPr>
            <w:tcW w:w="916" w:type="dxa"/>
          </w:tcPr>
          <w:p w14:paraId="48544CEB"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2.2</w:t>
            </w:r>
          </w:p>
        </w:tc>
        <w:tc>
          <w:tcPr>
            <w:tcW w:w="7443" w:type="dxa"/>
          </w:tcPr>
          <w:p w14:paraId="6517AEB5" w14:textId="313FAA15" w:rsidR="00CB2C5F" w:rsidRPr="006052C4" w:rsidRDefault="00355B1D" w:rsidP="007220E0">
            <w:pPr>
              <w:pStyle w:val="a3"/>
              <w:jc w:val="both"/>
              <w:rPr>
                <w:rFonts w:ascii="Times New Roman" w:hAnsi="Times New Roman"/>
                <w:bCs/>
                <w:sz w:val="28"/>
                <w:szCs w:val="28"/>
                <w:lang w:val="kk-KZ"/>
              </w:rPr>
            </w:pPr>
            <w:r w:rsidRPr="00355B1D">
              <w:rPr>
                <w:rFonts w:ascii="Times New Roman" w:hAnsi="Times New Roman"/>
                <w:bCs/>
                <w:sz w:val="28"/>
                <w:szCs w:val="28"/>
              </w:rPr>
              <w:t xml:space="preserve">Балық уылдырығының қауіпсіздігін бағалауды және сапасын бақылауды әзірлеу үшін зерттеу </w:t>
            </w:r>
            <w:r w:rsidR="006052C4">
              <w:rPr>
                <w:rFonts w:ascii="Times New Roman" w:hAnsi="Times New Roman"/>
                <w:bCs/>
                <w:sz w:val="28"/>
                <w:szCs w:val="28"/>
                <w:lang w:val="kk-KZ"/>
              </w:rPr>
              <w:t>нысандары</w:t>
            </w:r>
          </w:p>
        </w:tc>
        <w:tc>
          <w:tcPr>
            <w:tcW w:w="986" w:type="dxa"/>
          </w:tcPr>
          <w:p w14:paraId="58963FB4" w14:textId="4796BA8F" w:rsidR="00CB2C5F" w:rsidRPr="008E5E6C" w:rsidRDefault="006F6CC8" w:rsidP="00A528AE">
            <w:pPr>
              <w:jc w:val="center"/>
              <w:rPr>
                <w:rFonts w:ascii="Times New Roman" w:hAnsi="Times New Roman"/>
                <w:sz w:val="28"/>
                <w:szCs w:val="28"/>
                <w:lang w:val="kk-KZ"/>
              </w:rPr>
            </w:pPr>
            <w:r w:rsidRPr="002D29B6">
              <w:rPr>
                <w:rFonts w:ascii="Times New Roman" w:hAnsi="Times New Roman"/>
                <w:sz w:val="28"/>
                <w:szCs w:val="28"/>
              </w:rPr>
              <w:t>3</w:t>
            </w:r>
            <w:r w:rsidR="008E5E6C">
              <w:rPr>
                <w:rFonts w:ascii="Times New Roman" w:hAnsi="Times New Roman"/>
                <w:sz w:val="28"/>
                <w:szCs w:val="28"/>
                <w:lang w:val="kk-KZ"/>
              </w:rPr>
              <w:t>5</w:t>
            </w:r>
          </w:p>
        </w:tc>
      </w:tr>
      <w:tr w:rsidR="00CB2C5F" w:rsidRPr="002D29B6" w14:paraId="6A8BD59B" w14:textId="77777777" w:rsidTr="00FC655A">
        <w:tc>
          <w:tcPr>
            <w:tcW w:w="916" w:type="dxa"/>
          </w:tcPr>
          <w:p w14:paraId="5C6E11B5" w14:textId="77777777" w:rsidR="00CB2C5F" w:rsidRPr="008D128A" w:rsidRDefault="00CB2C5F" w:rsidP="007220E0">
            <w:pPr>
              <w:rPr>
                <w:rFonts w:ascii="Times New Roman" w:hAnsi="Times New Roman"/>
                <w:sz w:val="28"/>
                <w:szCs w:val="28"/>
              </w:rPr>
            </w:pPr>
            <w:r w:rsidRPr="008D128A">
              <w:rPr>
                <w:rFonts w:ascii="Times New Roman" w:hAnsi="Times New Roman"/>
                <w:sz w:val="28"/>
                <w:szCs w:val="28"/>
              </w:rPr>
              <w:t>2.3</w:t>
            </w:r>
          </w:p>
        </w:tc>
        <w:tc>
          <w:tcPr>
            <w:tcW w:w="7443" w:type="dxa"/>
          </w:tcPr>
          <w:p w14:paraId="05AA452B" w14:textId="7B8890B6" w:rsidR="00CB2C5F" w:rsidRPr="008D128A" w:rsidRDefault="00355B1D" w:rsidP="007220E0">
            <w:pPr>
              <w:pStyle w:val="a3"/>
              <w:jc w:val="both"/>
              <w:rPr>
                <w:rFonts w:ascii="Times New Roman" w:hAnsi="Times New Roman"/>
                <w:bCs/>
                <w:sz w:val="28"/>
                <w:szCs w:val="28"/>
              </w:rPr>
            </w:pPr>
            <w:r w:rsidRPr="008D128A">
              <w:rPr>
                <w:rFonts w:ascii="Times New Roman" w:hAnsi="Times New Roman"/>
                <w:bCs/>
                <w:sz w:val="28"/>
                <w:szCs w:val="28"/>
              </w:rPr>
              <w:t>Зерттеу әдістері</w:t>
            </w:r>
          </w:p>
        </w:tc>
        <w:tc>
          <w:tcPr>
            <w:tcW w:w="986" w:type="dxa"/>
          </w:tcPr>
          <w:p w14:paraId="702C321F" w14:textId="51D574E8" w:rsidR="00CB2C5F" w:rsidRPr="008E5E6C" w:rsidRDefault="006F6CC8" w:rsidP="00A528AE">
            <w:pPr>
              <w:jc w:val="center"/>
              <w:rPr>
                <w:rFonts w:ascii="Times New Roman" w:hAnsi="Times New Roman"/>
                <w:sz w:val="28"/>
                <w:szCs w:val="28"/>
                <w:lang w:val="kk-KZ"/>
              </w:rPr>
            </w:pPr>
            <w:r w:rsidRPr="008D128A">
              <w:rPr>
                <w:rFonts w:ascii="Times New Roman" w:hAnsi="Times New Roman"/>
                <w:sz w:val="28"/>
                <w:szCs w:val="28"/>
              </w:rPr>
              <w:t>3</w:t>
            </w:r>
            <w:r w:rsidR="008E5E6C">
              <w:rPr>
                <w:rFonts w:ascii="Times New Roman" w:hAnsi="Times New Roman"/>
                <w:sz w:val="28"/>
                <w:szCs w:val="28"/>
                <w:lang w:val="kk-KZ"/>
              </w:rPr>
              <w:t>6</w:t>
            </w:r>
          </w:p>
        </w:tc>
      </w:tr>
      <w:tr w:rsidR="00CB2C5F" w:rsidRPr="002D29B6" w14:paraId="0934EEB0" w14:textId="77777777" w:rsidTr="00FC655A">
        <w:tc>
          <w:tcPr>
            <w:tcW w:w="916" w:type="dxa"/>
          </w:tcPr>
          <w:p w14:paraId="1E6AAFDF" w14:textId="77777777" w:rsidR="00CB2C5F" w:rsidRPr="002D29B6" w:rsidRDefault="00CB2C5F" w:rsidP="007220E0">
            <w:pPr>
              <w:rPr>
                <w:rFonts w:ascii="Times New Roman" w:hAnsi="Times New Roman"/>
                <w:b/>
                <w:sz w:val="28"/>
                <w:szCs w:val="28"/>
              </w:rPr>
            </w:pPr>
            <w:r w:rsidRPr="002D29B6">
              <w:rPr>
                <w:rFonts w:ascii="Times New Roman" w:hAnsi="Times New Roman"/>
                <w:b/>
                <w:sz w:val="28"/>
                <w:szCs w:val="28"/>
              </w:rPr>
              <w:t>3</w:t>
            </w:r>
          </w:p>
        </w:tc>
        <w:tc>
          <w:tcPr>
            <w:tcW w:w="7443" w:type="dxa"/>
          </w:tcPr>
          <w:p w14:paraId="7DE9CA6F" w14:textId="0C709A28" w:rsidR="00CB2C5F" w:rsidRPr="007331D9" w:rsidRDefault="007331D9" w:rsidP="007331D9">
            <w:pPr>
              <w:pStyle w:val="a3"/>
              <w:jc w:val="both"/>
              <w:rPr>
                <w:rFonts w:ascii="Times New Roman" w:hAnsi="Times New Roman"/>
                <w:b/>
                <w:sz w:val="28"/>
                <w:szCs w:val="28"/>
              </w:rPr>
            </w:pPr>
            <w:r w:rsidRPr="007331D9">
              <w:rPr>
                <w:rStyle w:val="ezkurwreuab5ozgtqnkl"/>
                <w:rFonts w:ascii="Times New Roman" w:hAnsi="Times New Roman"/>
                <w:b/>
                <w:sz w:val="28"/>
                <w:szCs w:val="28"/>
              </w:rPr>
              <w:t>ӨСІМДІК</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КОМПОНЕНТТЕРІН</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ЕНГІЗЕ</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ОТЫРЫП</w:t>
            </w:r>
            <w:r w:rsidRPr="007331D9">
              <w:rPr>
                <w:rFonts w:ascii="Times New Roman" w:hAnsi="Times New Roman"/>
                <w:b/>
                <w:sz w:val="28"/>
                <w:szCs w:val="28"/>
              </w:rPr>
              <w:t xml:space="preserve">, АЛАБҰҒА </w:t>
            </w:r>
            <w:r w:rsidRPr="007331D9">
              <w:rPr>
                <w:rStyle w:val="ezkurwreuab5ozgtqnkl"/>
                <w:rFonts w:ascii="Times New Roman" w:hAnsi="Times New Roman"/>
                <w:b/>
                <w:sz w:val="28"/>
                <w:szCs w:val="28"/>
              </w:rPr>
              <w:t>БАЛЫҚТАРЫНЫҢ</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УЫЛДЫРЫҒЫН</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ӨҢДЕУ</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ТЕХНОЛОГИЯСЫНЫҢ</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ҚАУІПСІЗДІГІН,</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САПАСЫН</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ЖӘНЕ</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БӘСЕКЕГЕ</w:t>
            </w:r>
            <w:r w:rsidRPr="007331D9">
              <w:rPr>
                <w:rFonts w:ascii="Times New Roman" w:hAnsi="Times New Roman"/>
                <w:b/>
                <w:sz w:val="28"/>
                <w:szCs w:val="28"/>
              </w:rPr>
              <w:t xml:space="preserve"> ҚАБІЛЕТТІЛІГІН </w:t>
            </w:r>
            <w:r w:rsidRPr="007331D9">
              <w:rPr>
                <w:rStyle w:val="ezkurwreuab5ozgtqnkl"/>
                <w:rFonts w:ascii="Times New Roman" w:hAnsi="Times New Roman"/>
                <w:b/>
                <w:sz w:val="28"/>
                <w:szCs w:val="28"/>
              </w:rPr>
              <w:t>ҚАМТАМАСЫЗ</w:t>
            </w:r>
            <w:r w:rsidRPr="007331D9">
              <w:rPr>
                <w:rFonts w:ascii="Times New Roman" w:hAnsi="Times New Roman"/>
                <w:b/>
                <w:sz w:val="28"/>
                <w:szCs w:val="28"/>
              </w:rPr>
              <w:t xml:space="preserve"> ЕТУ БОЙЫНША </w:t>
            </w:r>
            <w:r w:rsidRPr="007331D9">
              <w:rPr>
                <w:rStyle w:val="ezkurwreuab5ozgtqnkl"/>
                <w:rFonts w:ascii="Times New Roman" w:hAnsi="Times New Roman"/>
                <w:b/>
                <w:sz w:val="28"/>
                <w:szCs w:val="28"/>
              </w:rPr>
              <w:t>ЖҮЙЕЛІ</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ТӘСІЛДІ</w:t>
            </w:r>
            <w:r w:rsidRPr="007331D9">
              <w:rPr>
                <w:rFonts w:ascii="Times New Roman" w:hAnsi="Times New Roman"/>
                <w:b/>
                <w:sz w:val="28"/>
                <w:szCs w:val="28"/>
              </w:rPr>
              <w:t xml:space="preserve"> </w:t>
            </w:r>
            <w:r w:rsidRPr="007331D9">
              <w:rPr>
                <w:rStyle w:val="ezkurwreuab5ozgtqnkl"/>
                <w:rFonts w:ascii="Times New Roman" w:hAnsi="Times New Roman"/>
                <w:b/>
                <w:sz w:val="28"/>
                <w:szCs w:val="28"/>
              </w:rPr>
              <w:t>ӘЗІРЛЕУ</w:t>
            </w:r>
          </w:p>
        </w:tc>
        <w:tc>
          <w:tcPr>
            <w:tcW w:w="986" w:type="dxa"/>
          </w:tcPr>
          <w:p w14:paraId="0D080F05" w14:textId="061BD1EF" w:rsidR="00CB2C5F" w:rsidRPr="002D29B6" w:rsidRDefault="006F6CC8" w:rsidP="00A528AE">
            <w:pPr>
              <w:jc w:val="center"/>
              <w:rPr>
                <w:rFonts w:ascii="Times New Roman" w:hAnsi="Times New Roman"/>
                <w:sz w:val="28"/>
                <w:szCs w:val="28"/>
              </w:rPr>
            </w:pPr>
            <w:r w:rsidRPr="002D29B6">
              <w:rPr>
                <w:rFonts w:ascii="Times New Roman" w:hAnsi="Times New Roman"/>
                <w:sz w:val="28"/>
                <w:szCs w:val="28"/>
              </w:rPr>
              <w:t>43</w:t>
            </w:r>
          </w:p>
        </w:tc>
      </w:tr>
      <w:tr w:rsidR="00CB2C5F" w:rsidRPr="002D29B6" w14:paraId="4A6AB841" w14:textId="77777777" w:rsidTr="00FC655A">
        <w:tc>
          <w:tcPr>
            <w:tcW w:w="916" w:type="dxa"/>
          </w:tcPr>
          <w:p w14:paraId="4EB58E6F"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3.1</w:t>
            </w:r>
          </w:p>
        </w:tc>
        <w:tc>
          <w:tcPr>
            <w:tcW w:w="7443" w:type="dxa"/>
          </w:tcPr>
          <w:p w14:paraId="26261084" w14:textId="1E218A96" w:rsidR="00CB2C5F" w:rsidRPr="002D29B6" w:rsidRDefault="00355B1D" w:rsidP="007220E0">
            <w:pPr>
              <w:pStyle w:val="a3"/>
              <w:rPr>
                <w:rFonts w:ascii="Times New Roman" w:hAnsi="Times New Roman"/>
                <w:sz w:val="28"/>
                <w:szCs w:val="28"/>
              </w:rPr>
            </w:pPr>
            <w:r w:rsidRPr="00355B1D">
              <w:rPr>
                <w:rFonts w:ascii="Times New Roman" w:hAnsi="Times New Roman"/>
                <w:sz w:val="28"/>
                <w:szCs w:val="28"/>
              </w:rPr>
              <w:t>Алабұға тұқымдасының балықтарынан алынған шикізатты сәйкестендіру және оның азық түлік қауіпсіздігін қамтамасыз етудегі рөлі</w:t>
            </w:r>
          </w:p>
        </w:tc>
        <w:tc>
          <w:tcPr>
            <w:tcW w:w="986" w:type="dxa"/>
          </w:tcPr>
          <w:p w14:paraId="1D5469C7" w14:textId="6EAF40B5" w:rsidR="00CB2C5F" w:rsidRPr="008E5E6C" w:rsidRDefault="006F6CC8" w:rsidP="00A528AE">
            <w:pPr>
              <w:jc w:val="center"/>
              <w:rPr>
                <w:rFonts w:ascii="Times New Roman" w:hAnsi="Times New Roman"/>
                <w:sz w:val="28"/>
                <w:szCs w:val="28"/>
                <w:lang w:val="kk-KZ"/>
              </w:rPr>
            </w:pPr>
            <w:r w:rsidRPr="002D29B6">
              <w:rPr>
                <w:rFonts w:ascii="Times New Roman" w:hAnsi="Times New Roman"/>
                <w:sz w:val="28"/>
                <w:szCs w:val="28"/>
              </w:rPr>
              <w:t>4</w:t>
            </w:r>
            <w:r w:rsidR="008E5E6C">
              <w:rPr>
                <w:rFonts w:ascii="Times New Roman" w:hAnsi="Times New Roman"/>
                <w:sz w:val="28"/>
                <w:szCs w:val="28"/>
                <w:lang w:val="kk-KZ"/>
              </w:rPr>
              <w:t>3</w:t>
            </w:r>
          </w:p>
        </w:tc>
      </w:tr>
      <w:tr w:rsidR="00CB2C5F" w:rsidRPr="002D29B6" w14:paraId="28594AD2" w14:textId="77777777" w:rsidTr="00FC655A">
        <w:tc>
          <w:tcPr>
            <w:tcW w:w="916" w:type="dxa"/>
          </w:tcPr>
          <w:p w14:paraId="7B2B81F5"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3.2</w:t>
            </w:r>
          </w:p>
        </w:tc>
        <w:tc>
          <w:tcPr>
            <w:tcW w:w="7443" w:type="dxa"/>
          </w:tcPr>
          <w:p w14:paraId="4F2586DE" w14:textId="3F31FDAE" w:rsidR="00CB2C5F" w:rsidRPr="00355B1D" w:rsidRDefault="00355B1D" w:rsidP="00355B1D">
            <w:pPr>
              <w:pStyle w:val="a3"/>
              <w:jc w:val="both"/>
              <w:rPr>
                <w:rFonts w:ascii="Times New Roman" w:hAnsi="Times New Roman"/>
                <w:bCs/>
                <w:sz w:val="28"/>
                <w:szCs w:val="28"/>
              </w:rPr>
            </w:pPr>
            <w:r w:rsidRPr="00355B1D">
              <w:rPr>
                <w:rFonts w:ascii="Times New Roman" w:hAnsi="Times New Roman"/>
                <w:bCs/>
                <w:sz w:val="28"/>
                <w:szCs w:val="28"/>
              </w:rPr>
              <w:t>Табиғи және антропогендік факторлардың балық өнімдерінің сапасы мен қауіпсіздігіне әсері</w:t>
            </w:r>
          </w:p>
        </w:tc>
        <w:tc>
          <w:tcPr>
            <w:tcW w:w="986" w:type="dxa"/>
          </w:tcPr>
          <w:p w14:paraId="6DB3DE05" w14:textId="695B7FDC" w:rsidR="00CB2C5F" w:rsidRPr="008A62E1" w:rsidRDefault="008E5E6C" w:rsidP="00A528AE">
            <w:pPr>
              <w:jc w:val="center"/>
              <w:rPr>
                <w:rFonts w:ascii="Times New Roman" w:hAnsi="Times New Roman"/>
                <w:sz w:val="28"/>
                <w:szCs w:val="28"/>
                <w:lang w:val="kk-KZ"/>
              </w:rPr>
            </w:pPr>
            <w:r>
              <w:rPr>
                <w:rFonts w:ascii="Times New Roman" w:hAnsi="Times New Roman"/>
                <w:sz w:val="28"/>
                <w:szCs w:val="28"/>
                <w:lang w:val="kk-KZ"/>
              </w:rPr>
              <w:t>50</w:t>
            </w:r>
          </w:p>
        </w:tc>
      </w:tr>
      <w:tr w:rsidR="00CB2C5F" w:rsidRPr="002D29B6" w14:paraId="5E6B38D5" w14:textId="77777777" w:rsidTr="00FC655A">
        <w:tc>
          <w:tcPr>
            <w:tcW w:w="916" w:type="dxa"/>
          </w:tcPr>
          <w:p w14:paraId="04982E70"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3.3</w:t>
            </w:r>
          </w:p>
        </w:tc>
        <w:tc>
          <w:tcPr>
            <w:tcW w:w="7443" w:type="dxa"/>
          </w:tcPr>
          <w:p w14:paraId="5D3A317D" w14:textId="4ACA085D" w:rsidR="00CB2C5F" w:rsidRPr="00355B1D" w:rsidRDefault="00355B1D" w:rsidP="00355B1D">
            <w:pPr>
              <w:pStyle w:val="a3"/>
              <w:jc w:val="both"/>
              <w:rPr>
                <w:rFonts w:ascii="Times New Roman" w:hAnsi="Times New Roman"/>
                <w:bCs/>
                <w:sz w:val="28"/>
                <w:szCs w:val="28"/>
              </w:rPr>
            </w:pPr>
            <w:r w:rsidRPr="00355B1D">
              <w:rPr>
                <w:rFonts w:ascii="Times New Roman" w:hAnsi="Times New Roman"/>
                <w:bCs/>
                <w:caps/>
                <w:sz w:val="28"/>
                <w:szCs w:val="28"/>
              </w:rPr>
              <w:t>Б</w:t>
            </w:r>
            <w:r w:rsidRPr="00355B1D">
              <w:rPr>
                <w:rFonts w:ascii="Times New Roman" w:hAnsi="Times New Roman"/>
                <w:bCs/>
                <w:sz w:val="28"/>
                <w:szCs w:val="28"/>
              </w:rPr>
              <w:t>алық өнімдерін өндірудің қауіпсіздігі мен сапасын анықтайтын факторлар</w:t>
            </w:r>
          </w:p>
        </w:tc>
        <w:tc>
          <w:tcPr>
            <w:tcW w:w="986" w:type="dxa"/>
          </w:tcPr>
          <w:p w14:paraId="1C896819" w14:textId="2622884E" w:rsidR="00CB2C5F" w:rsidRPr="008A62E1" w:rsidRDefault="006F6CC8" w:rsidP="00A528AE">
            <w:pPr>
              <w:jc w:val="center"/>
              <w:rPr>
                <w:rFonts w:ascii="Times New Roman" w:hAnsi="Times New Roman"/>
                <w:sz w:val="28"/>
                <w:szCs w:val="28"/>
                <w:lang w:val="kk-KZ"/>
              </w:rPr>
            </w:pPr>
            <w:r w:rsidRPr="002D29B6">
              <w:rPr>
                <w:rFonts w:ascii="Times New Roman" w:hAnsi="Times New Roman"/>
                <w:sz w:val="28"/>
                <w:szCs w:val="28"/>
              </w:rPr>
              <w:t>5</w:t>
            </w:r>
            <w:r w:rsidR="008A62E1">
              <w:rPr>
                <w:rFonts w:ascii="Times New Roman" w:hAnsi="Times New Roman"/>
                <w:sz w:val="28"/>
                <w:szCs w:val="28"/>
                <w:lang w:val="kk-KZ"/>
              </w:rPr>
              <w:t>3</w:t>
            </w:r>
          </w:p>
        </w:tc>
      </w:tr>
      <w:tr w:rsidR="00CB2C5F" w:rsidRPr="002D29B6" w14:paraId="435B4CF5" w14:textId="77777777" w:rsidTr="00FC655A">
        <w:tc>
          <w:tcPr>
            <w:tcW w:w="916" w:type="dxa"/>
          </w:tcPr>
          <w:p w14:paraId="52703498"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3.4</w:t>
            </w:r>
          </w:p>
        </w:tc>
        <w:tc>
          <w:tcPr>
            <w:tcW w:w="7443" w:type="dxa"/>
          </w:tcPr>
          <w:p w14:paraId="359E96AB" w14:textId="5643D41F" w:rsidR="00CB2C5F" w:rsidRPr="00DD71BA" w:rsidRDefault="00DD71BA" w:rsidP="00DD71BA">
            <w:pPr>
              <w:pStyle w:val="a3"/>
              <w:jc w:val="both"/>
              <w:rPr>
                <w:rFonts w:ascii="Times New Roman" w:hAnsi="Times New Roman"/>
                <w:bCs/>
                <w:caps/>
                <w:sz w:val="28"/>
                <w:szCs w:val="28"/>
              </w:rPr>
            </w:pPr>
            <w:r w:rsidRPr="00DD71BA">
              <w:rPr>
                <w:rFonts w:ascii="Times New Roman" w:hAnsi="Times New Roman"/>
                <w:bCs/>
                <w:sz w:val="28"/>
                <w:szCs w:val="28"/>
              </w:rPr>
              <w:t xml:space="preserve">Сақтау процесінде мұздатылған алабұға балықтарының </w:t>
            </w:r>
            <w:r w:rsidRPr="00DD71BA">
              <w:rPr>
                <w:rFonts w:ascii="Times New Roman" w:hAnsi="Times New Roman"/>
                <w:bCs/>
                <w:sz w:val="28"/>
                <w:szCs w:val="28"/>
                <w:lang w:val="kk-KZ"/>
              </w:rPr>
              <w:t xml:space="preserve">шарбысының </w:t>
            </w:r>
            <w:r w:rsidRPr="00DD71BA">
              <w:rPr>
                <w:rFonts w:ascii="Times New Roman" w:hAnsi="Times New Roman"/>
                <w:bCs/>
                <w:sz w:val="28"/>
                <w:szCs w:val="28"/>
              </w:rPr>
              <w:t>қауіпсіздік көрсеткіштерін зерттеу</w:t>
            </w:r>
          </w:p>
        </w:tc>
        <w:tc>
          <w:tcPr>
            <w:tcW w:w="986" w:type="dxa"/>
          </w:tcPr>
          <w:p w14:paraId="2006E3BB" w14:textId="221519E0" w:rsidR="00CB2C5F" w:rsidRPr="008A62E1" w:rsidRDefault="008A62E1" w:rsidP="00A528AE">
            <w:pPr>
              <w:jc w:val="center"/>
              <w:rPr>
                <w:rFonts w:ascii="Times New Roman" w:hAnsi="Times New Roman"/>
                <w:sz w:val="28"/>
                <w:szCs w:val="28"/>
                <w:lang w:val="kk-KZ"/>
              </w:rPr>
            </w:pPr>
            <w:r>
              <w:rPr>
                <w:rFonts w:ascii="Times New Roman" w:hAnsi="Times New Roman"/>
                <w:sz w:val="28"/>
                <w:szCs w:val="28"/>
                <w:lang w:val="kk-KZ"/>
              </w:rPr>
              <w:t>59</w:t>
            </w:r>
          </w:p>
        </w:tc>
      </w:tr>
      <w:tr w:rsidR="00CB2C5F" w:rsidRPr="002D29B6" w14:paraId="45419B02" w14:textId="77777777" w:rsidTr="00FC655A">
        <w:tc>
          <w:tcPr>
            <w:tcW w:w="916" w:type="dxa"/>
          </w:tcPr>
          <w:p w14:paraId="20A42C8C"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3.5</w:t>
            </w:r>
          </w:p>
        </w:tc>
        <w:tc>
          <w:tcPr>
            <w:tcW w:w="7443" w:type="dxa"/>
          </w:tcPr>
          <w:p w14:paraId="554DACA8" w14:textId="3D224706" w:rsidR="00CB2C5F" w:rsidRPr="002D29B6" w:rsidRDefault="00DD71BA" w:rsidP="007220E0">
            <w:pPr>
              <w:pStyle w:val="a3"/>
              <w:jc w:val="both"/>
              <w:rPr>
                <w:rFonts w:ascii="Times New Roman" w:hAnsi="Times New Roman"/>
                <w:spacing w:val="-1"/>
                <w:sz w:val="28"/>
                <w:szCs w:val="28"/>
              </w:rPr>
            </w:pPr>
            <w:r w:rsidRPr="00DD71BA">
              <w:rPr>
                <w:rFonts w:ascii="Times New Roman" w:hAnsi="Times New Roman"/>
                <w:spacing w:val="-1"/>
                <w:sz w:val="28"/>
                <w:szCs w:val="28"/>
              </w:rPr>
              <w:t>Сақтау процесінде алабұға балықтарының</w:t>
            </w:r>
            <w:r>
              <w:rPr>
                <w:rFonts w:ascii="Times New Roman" w:hAnsi="Times New Roman"/>
                <w:spacing w:val="-1"/>
                <w:sz w:val="28"/>
                <w:szCs w:val="28"/>
                <w:lang w:val="kk-KZ"/>
              </w:rPr>
              <w:t xml:space="preserve"> </w:t>
            </w:r>
            <w:r w:rsidRPr="00DD71BA">
              <w:rPr>
                <w:rFonts w:ascii="Times New Roman" w:hAnsi="Times New Roman"/>
                <w:bCs/>
                <w:sz w:val="28"/>
                <w:szCs w:val="28"/>
                <w:lang w:val="kk-KZ"/>
              </w:rPr>
              <w:t>шарбысының</w:t>
            </w:r>
            <w:r w:rsidRPr="00DD71BA">
              <w:rPr>
                <w:rFonts w:ascii="Times New Roman" w:hAnsi="Times New Roman"/>
                <w:spacing w:val="-1"/>
                <w:sz w:val="28"/>
                <w:szCs w:val="28"/>
              </w:rPr>
              <w:t xml:space="preserve"> сапасы мен тағамдық құндылығын зерттеу</w:t>
            </w:r>
          </w:p>
        </w:tc>
        <w:tc>
          <w:tcPr>
            <w:tcW w:w="986" w:type="dxa"/>
          </w:tcPr>
          <w:p w14:paraId="1FE592E8" w14:textId="5ACB5BCF" w:rsidR="00CB2C5F" w:rsidRPr="008A62E1" w:rsidRDefault="006F6CC8" w:rsidP="00A528AE">
            <w:pPr>
              <w:jc w:val="center"/>
              <w:rPr>
                <w:rFonts w:ascii="Times New Roman" w:hAnsi="Times New Roman"/>
                <w:sz w:val="28"/>
                <w:szCs w:val="28"/>
                <w:lang w:val="kk-KZ"/>
              </w:rPr>
            </w:pPr>
            <w:r w:rsidRPr="002D29B6">
              <w:rPr>
                <w:rFonts w:ascii="Times New Roman" w:hAnsi="Times New Roman"/>
                <w:sz w:val="28"/>
                <w:szCs w:val="28"/>
              </w:rPr>
              <w:t>6</w:t>
            </w:r>
            <w:r w:rsidR="008A62E1">
              <w:rPr>
                <w:rFonts w:ascii="Times New Roman" w:hAnsi="Times New Roman"/>
                <w:sz w:val="28"/>
                <w:szCs w:val="28"/>
                <w:lang w:val="kk-KZ"/>
              </w:rPr>
              <w:t>1</w:t>
            </w:r>
          </w:p>
        </w:tc>
      </w:tr>
      <w:tr w:rsidR="00CB2C5F" w:rsidRPr="002D29B6" w14:paraId="08FFDAE6" w14:textId="77777777" w:rsidTr="00FC655A">
        <w:tc>
          <w:tcPr>
            <w:tcW w:w="916" w:type="dxa"/>
          </w:tcPr>
          <w:p w14:paraId="00E47592"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3.6</w:t>
            </w:r>
          </w:p>
        </w:tc>
        <w:tc>
          <w:tcPr>
            <w:tcW w:w="7443" w:type="dxa"/>
          </w:tcPr>
          <w:p w14:paraId="577F0D59" w14:textId="1D2C5953" w:rsidR="00CB2C5F" w:rsidRPr="007534B0" w:rsidRDefault="007534B0" w:rsidP="007220E0">
            <w:pPr>
              <w:pStyle w:val="a3"/>
              <w:jc w:val="both"/>
              <w:rPr>
                <w:rFonts w:ascii="Times New Roman" w:hAnsi="Times New Roman"/>
                <w:sz w:val="28"/>
                <w:szCs w:val="28"/>
                <w:lang w:val="kk-KZ"/>
              </w:rPr>
            </w:pPr>
            <w:r w:rsidRPr="007534B0">
              <w:rPr>
                <w:rFonts w:ascii="Times New Roman" w:hAnsi="Times New Roman"/>
                <w:sz w:val="28"/>
                <w:szCs w:val="28"/>
                <w:lang w:val="kk-KZ"/>
              </w:rPr>
              <w:t>Алабұға балықтарының шарбысын өңдеу технологиясында өсімдік компоненттерін таңдауды ғылыми негіздеу</w:t>
            </w:r>
          </w:p>
        </w:tc>
        <w:tc>
          <w:tcPr>
            <w:tcW w:w="986" w:type="dxa"/>
          </w:tcPr>
          <w:p w14:paraId="402FE8B9" w14:textId="4E70419D" w:rsidR="00CB2C5F" w:rsidRPr="008A62E1" w:rsidRDefault="006F6CC8" w:rsidP="00A528AE">
            <w:pPr>
              <w:jc w:val="center"/>
              <w:rPr>
                <w:rFonts w:ascii="Times New Roman" w:hAnsi="Times New Roman"/>
                <w:sz w:val="28"/>
                <w:szCs w:val="28"/>
                <w:lang w:val="kk-KZ"/>
              </w:rPr>
            </w:pPr>
            <w:r w:rsidRPr="002D29B6">
              <w:rPr>
                <w:rFonts w:ascii="Times New Roman" w:hAnsi="Times New Roman"/>
                <w:sz w:val="28"/>
                <w:szCs w:val="28"/>
              </w:rPr>
              <w:t>6</w:t>
            </w:r>
            <w:r w:rsidR="008A62E1">
              <w:rPr>
                <w:rFonts w:ascii="Times New Roman" w:hAnsi="Times New Roman"/>
                <w:sz w:val="28"/>
                <w:szCs w:val="28"/>
                <w:lang w:val="kk-KZ"/>
              </w:rPr>
              <w:t>3</w:t>
            </w:r>
          </w:p>
        </w:tc>
      </w:tr>
      <w:tr w:rsidR="00CB2C5F" w:rsidRPr="002D29B6" w14:paraId="649648C1" w14:textId="77777777" w:rsidTr="00FC655A">
        <w:tc>
          <w:tcPr>
            <w:tcW w:w="916" w:type="dxa"/>
          </w:tcPr>
          <w:p w14:paraId="5A7D6D4A"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lastRenderedPageBreak/>
              <w:t>3.7</w:t>
            </w:r>
          </w:p>
        </w:tc>
        <w:tc>
          <w:tcPr>
            <w:tcW w:w="7443" w:type="dxa"/>
          </w:tcPr>
          <w:p w14:paraId="18D69184" w14:textId="4BC44164" w:rsidR="00CB2C5F" w:rsidRPr="002D29B6" w:rsidRDefault="00DD71BA" w:rsidP="007220E0">
            <w:pPr>
              <w:rPr>
                <w:rFonts w:ascii="Times New Roman" w:hAnsi="Times New Roman"/>
                <w:sz w:val="28"/>
                <w:szCs w:val="28"/>
              </w:rPr>
            </w:pPr>
            <w:r w:rsidRPr="00DD71BA">
              <w:rPr>
                <w:rFonts w:ascii="Times New Roman" w:hAnsi="Times New Roman"/>
                <w:sz w:val="28"/>
                <w:szCs w:val="28"/>
              </w:rPr>
              <w:t xml:space="preserve">Ит бүлдірген ерітіндісінің </w:t>
            </w:r>
            <w:r w:rsidR="008A62E1">
              <w:rPr>
                <w:rFonts w:ascii="Times New Roman" w:hAnsi="Times New Roman"/>
                <w:sz w:val="28"/>
                <w:szCs w:val="28"/>
                <w:lang w:val="kk-KZ"/>
              </w:rPr>
              <w:t>анти</w:t>
            </w:r>
            <w:r w:rsidRPr="00DD71BA">
              <w:rPr>
                <w:rFonts w:ascii="Times New Roman" w:hAnsi="Times New Roman"/>
                <w:sz w:val="28"/>
                <w:szCs w:val="28"/>
              </w:rPr>
              <w:t>микроб</w:t>
            </w:r>
            <w:r w:rsidR="008A62E1">
              <w:rPr>
                <w:rFonts w:ascii="Times New Roman" w:hAnsi="Times New Roman"/>
                <w:sz w:val="28"/>
                <w:szCs w:val="28"/>
                <w:lang w:val="kk-KZ"/>
              </w:rPr>
              <w:t>тық</w:t>
            </w:r>
            <w:r w:rsidRPr="00DD71BA">
              <w:rPr>
                <w:rFonts w:ascii="Times New Roman" w:hAnsi="Times New Roman"/>
                <w:sz w:val="28"/>
                <w:szCs w:val="28"/>
              </w:rPr>
              <w:t xml:space="preserve"> және </w:t>
            </w:r>
            <w:r w:rsidR="008A62E1">
              <w:rPr>
                <w:rFonts w:ascii="Times New Roman" w:hAnsi="Times New Roman"/>
                <w:sz w:val="28"/>
                <w:szCs w:val="28"/>
                <w:lang w:val="kk-KZ"/>
              </w:rPr>
              <w:t>анти</w:t>
            </w:r>
            <w:r w:rsidRPr="00DD71BA">
              <w:rPr>
                <w:rFonts w:ascii="Times New Roman" w:hAnsi="Times New Roman"/>
                <w:sz w:val="28"/>
                <w:szCs w:val="28"/>
              </w:rPr>
              <w:t>тотығуға қасиеттерін анықтау</w:t>
            </w:r>
          </w:p>
        </w:tc>
        <w:tc>
          <w:tcPr>
            <w:tcW w:w="986" w:type="dxa"/>
          </w:tcPr>
          <w:p w14:paraId="7A99426D" w14:textId="75C0DB06" w:rsidR="00CB2C5F" w:rsidRPr="009A1550" w:rsidRDefault="009A1550" w:rsidP="00A528AE">
            <w:pPr>
              <w:jc w:val="center"/>
              <w:rPr>
                <w:rFonts w:ascii="Times New Roman" w:hAnsi="Times New Roman"/>
                <w:sz w:val="28"/>
                <w:szCs w:val="28"/>
                <w:lang w:val="kk-KZ"/>
              </w:rPr>
            </w:pPr>
            <w:r>
              <w:rPr>
                <w:rFonts w:ascii="Times New Roman" w:hAnsi="Times New Roman"/>
                <w:sz w:val="28"/>
                <w:szCs w:val="28"/>
                <w:lang w:val="kk-KZ"/>
              </w:rPr>
              <w:t>69</w:t>
            </w:r>
          </w:p>
        </w:tc>
      </w:tr>
      <w:tr w:rsidR="00CB2C5F" w:rsidRPr="002D29B6" w14:paraId="65842B94" w14:textId="77777777" w:rsidTr="00FC655A">
        <w:tc>
          <w:tcPr>
            <w:tcW w:w="916" w:type="dxa"/>
          </w:tcPr>
          <w:p w14:paraId="74720960"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3.8</w:t>
            </w:r>
          </w:p>
        </w:tc>
        <w:tc>
          <w:tcPr>
            <w:tcW w:w="7443" w:type="dxa"/>
          </w:tcPr>
          <w:p w14:paraId="55DE8BFA" w14:textId="151D9B00" w:rsidR="00CB2C5F" w:rsidRPr="002D29B6" w:rsidRDefault="00DD71BA" w:rsidP="00DD71BA">
            <w:pPr>
              <w:jc w:val="both"/>
              <w:rPr>
                <w:rFonts w:ascii="Times New Roman" w:hAnsi="Times New Roman"/>
                <w:sz w:val="28"/>
                <w:szCs w:val="28"/>
              </w:rPr>
            </w:pPr>
            <w:r w:rsidRPr="00DD71BA">
              <w:rPr>
                <w:rFonts w:ascii="Times New Roman" w:hAnsi="Times New Roman"/>
                <w:sz w:val="28"/>
                <w:szCs w:val="28"/>
              </w:rPr>
              <w:t xml:space="preserve">Ит бүлдірген ерітіндісінің </w:t>
            </w:r>
            <w:r>
              <w:rPr>
                <w:rFonts w:ascii="Times New Roman" w:hAnsi="Times New Roman"/>
                <w:sz w:val="28"/>
                <w:szCs w:val="28"/>
                <w:lang w:val="kk-KZ"/>
              </w:rPr>
              <w:t>көксерке</w:t>
            </w:r>
            <w:r w:rsidR="00C76B37">
              <w:rPr>
                <w:rFonts w:ascii="Times New Roman" w:hAnsi="Times New Roman"/>
                <w:sz w:val="28"/>
                <w:szCs w:val="28"/>
              </w:rPr>
              <w:t xml:space="preserve"> уылдырығы</w:t>
            </w:r>
            <w:r w:rsidRPr="00DD71BA">
              <w:rPr>
                <w:rFonts w:ascii="Times New Roman" w:hAnsi="Times New Roman"/>
                <w:sz w:val="28"/>
                <w:szCs w:val="28"/>
              </w:rPr>
              <w:t xml:space="preserve"> қабығының беріктігіне әсері</w:t>
            </w:r>
          </w:p>
        </w:tc>
        <w:tc>
          <w:tcPr>
            <w:tcW w:w="986" w:type="dxa"/>
          </w:tcPr>
          <w:p w14:paraId="55ACE96F" w14:textId="36874F0B" w:rsidR="00CB2C5F" w:rsidRPr="009A1550" w:rsidRDefault="006F6CC8" w:rsidP="00A528AE">
            <w:pPr>
              <w:jc w:val="center"/>
              <w:rPr>
                <w:rFonts w:ascii="Times New Roman" w:hAnsi="Times New Roman"/>
                <w:sz w:val="28"/>
                <w:szCs w:val="28"/>
                <w:lang w:val="kk-KZ"/>
              </w:rPr>
            </w:pPr>
            <w:r w:rsidRPr="002D29B6">
              <w:rPr>
                <w:rFonts w:ascii="Times New Roman" w:hAnsi="Times New Roman"/>
                <w:sz w:val="28"/>
                <w:szCs w:val="28"/>
              </w:rPr>
              <w:t>7</w:t>
            </w:r>
            <w:r w:rsidR="009A1550">
              <w:rPr>
                <w:rFonts w:ascii="Times New Roman" w:hAnsi="Times New Roman"/>
                <w:sz w:val="28"/>
                <w:szCs w:val="28"/>
                <w:lang w:val="kk-KZ"/>
              </w:rPr>
              <w:t>4</w:t>
            </w:r>
          </w:p>
        </w:tc>
      </w:tr>
      <w:tr w:rsidR="00CB2C5F" w:rsidRPr="002D29B6" w14:paraId="6E203846" w14:textId="77777777" w:rsidTr="00FC655A">
        <w:tc>
          <w:tcPr>
            <w:tcW w:w="916" w:type="dxa"/>
          </w:tcPr>
          <w:p w14:paraId="1A88A7F5" w14:textId="2DDA2EF3" w:rsidR="00CB2C5F" w:rsidRPr="002D29B6" w:rsidRDefault="006F6CC8" w:rsidP="007220E0">
            <w:pPr>
              <w:rPr>
                <w:rFonts w:ascii="Times New Roman" w:hAnsi="Times New Roman"/>
                <w:sz w:val="28"/>
                <w:szCs w:val="28"/>
              </w:rPr>
            </w:pPr>
            <w:r w:rsidRPr="002D29B6">
              <w:rPr>
                <w:rFonts w:ascii="Times New Roman" w:hAnsi="Times New Roman"/>
                <w:sz w:val="28"/>
                <w:szCs w:val="28"/>
              </w:rPr>
              <w:t>3.9</w:t>
            </w:r>
          </w:p>
        </w:tc>
        <w:tc>
          <w:tcPr>
            <w:tcW w:w="7443" w:type="dxa"/>
          </w:tcPr>
          <w:p w14:paraId="07A017A8" w14:textId="49AE192E" w:rsidR="00CB2C5F" w:rsidRPr="00143D57" w:rsidRDefault="00143D57" w:rsidP="007220E0">
            <w:pPr>
              <w:pStyle w:val="a3"/>
              <w:jc w:val="both"/>
              <w:rPr>
                <w:rFonts w:ascii="Times New Roman" w:hAnsi="Times New Roman"/>
                <w:bCs/>
                <w:spacing w:val="-1"/>
                <w:sz w:val="28"/>
                <w:szCs w:val="28"/>
              </w:rPr>
            </w:pPr>
            <w:r w:rsidRPr="00143D57">
              <w:rPr>
                <w:rFonts w:ascii="Times New Roman" w:hAnsi="Times New Roman"/>
                <w:bCs/>
                <w:spacing w:val="-1"/>
                <w:sz w:val="28"/>
                <w:szCs w:val="28"/>
                <w:lang w:val="kk-KZ"/>
              </w:rPr>
              <w:t>Ит бүлдірген</w:t>
            </w:r>
            <w:r w:rsidRPr="00143D57">
              <w:rPr>
                <w:rFonts w:ascii="Times New Roman" w:hAnsi="Times New Roman"/>
                <w:bCs/>
                <w:spacing w:val="-1"/>
                <w:sz w:val="28"/>
                <w:szCs w:val="28"/>
              </w:rPr>
              <w:t xml:space="preserve"> ерітіндісімен өңделген алабұға балықтары</w:t>
            </w:r>
            <w:r w:rsidRPr="00143D57">
              <w:rPr>
                <w:rFonts w:ascii="Times New Roman" w:hAnsi="Times New Roman"/>
                <w:bCs/>
                <w:spacing w:val="-1"/>
                <w:sz w:val="28"/>
                <w:szCs w:val="28"/>
                <w:lang w:val="kk-KZ"/>
              </w:rPr>
              <w:t xml:space="preserve"> шарбысының</w:t>
            </w:r>
            <w:r w:rsidRPr="00143D57">
              <w:rPr>
                <w:rFonts w:ascii="Times New Roman" w:hAnsi="Times New Roman"/>
                <w:bCs/>
                <w:spacing w:val="-1"/>
                <w:sz w:val="28"/>
                <w:szCs w:val="28"/>
              </w:rPr>
              <w:t xml:space="preserve"> сапасы мен тағамдық құндылығын зерттеу</w:t>
            </w:r>
          </w:p>
        </w:tc>
        <w:tc>
          <w:tcPr>
            <w:tcW w:w="986" w:type="dxa"/>
          </w:tcPr>
          <w:p w14:paraId="23B83D9B" w14:textId="15466C1C" w:rsidR="00CB2C5F" w:rsidRPr="009A1550" w:rsidRDefault="009A1550" w:rsidP="00A528AE">
            <w:pPr>
              <w:jc w:val="center"/>
              <w:rPr>
                <w:rFonts w:ascii="Times New Roman" w:hAnsi="Times New Roman"/>
                <w:sz w:val="28"/>
                <w:szCs w:val="28"/>
                <w:lang w:val="kk-KZ"/>
              </w:rPr>
            </w:pPr>
            <w:r>
              <w:rPr>
                <w:rFonts w:ascii="Times New Roman" w:hAnsi="Times New Roman"/>
                <w:sz w:val="28"/>
                <w:szCs w:val="28"/>
                <w:lang w:val="kk-KZ"/>
              </w:rPr>
              <w:t>77</w:t>
            </w:r>
          </w:p>
        </w:tc>
      </w:tr>
      <w:tr w:rsidR="00CB2C5F" w:rsidRPr="002D29B6" w14:paraId="08703FA2" w14:textId="77777777" w:rsidTr="00FC655A">
        <w:tc>
          <w:tcPr>
            <w:tcW w:w="916" w:type="dxa"/>
          </w:tcPr>
          <w:p w14:paraId="651BD4E1"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3.9.1</w:t>
            </w:r>
          </w:p>
        </w:tc>
        <w:tc>
          <w:tcPr>
            <w:tcW w:w="7443" w:type="dxa"/>
          </w:tcPr>
          <w:p w14:paraId="77C2BAE3" w14:textId="5A850866" w:rsidR="00CB2C5F" w:rsidRPr="002D29B6" w:rsidRDefault="00143D57" w:rsidP="007220E0">
            <w:pPr>
              <w:pStyle w:val="a3"/>
              <w:jc w:val="both"/>
              <w:rPr>
                <w:rFonts w:ascii="Times New Roman" w:hAnsi="Times New Roman"/>
                <w:sz w:val="28"/>
                <w:szCs w:val="28"/>
              </w:rPr>
            </w:pPr>
            <w:r w:rsidRPr="00143D57">
              <w:rPr>
                <w:rFonts w:ascii="Times New Roman" w:hAnsi="Times New Roman"/>
                <w:sz w:val="28"/>
                <w:szCs w:val="28"/>
              </w:rPr>
              <w:t>Физик</w:t>
            </w:r>
            <w:r w:rsidR="001152AB">
              <w:rPr>
                <w:rFonts w:ascii="Times New Roman" w:hAnsi="Times New Roman"/>
                <w:sz w:val="28"/>
                <w:szCs w:val="28"/>
                <w:lang w:val="kk-KZ"/>
              </w:rPr>
              <w:t>о</w:t>
            </w:r>
            <w:r w:rsidRPr="00143D57">
              <w:rPr>
                <w:rFonts w:ascii="Times New Roman" w:hAnsi="Times New Roman"/>
                <w:sz w:val="28"/>
                <w:szCs w:val="28"/>
              </w:rPr>
              <w:t>-химиялық көрсеткіштер</w:t>
            </w:r>
          </w:p>
        </w:tc>
        <w:tc>
          <w:tcPr>
            <w:tcW w:w="986" w:type="dxa"/>
          </w:tcPr>
          <w:p w14:paraId="0488A00A" w14:textId="60002CEE" w:rsidR="00CB2C5F" w:rsidRPr="009A1550" w:rsidRDefault="009A1550" w:rsidP="00A528AE">
            <w:pPr>
              <w:jc w:val="center"/>
              <w:rPr>
                <w:rFonts w:ascii="Times New Roman" w:hAnsi="Times New Roman"/>
                <w:sz w:val="28"/>
                <w:szCs w:val="28"/>
                <w:lang w:val="kk-KZ"/>
              </w:rPr>
            </w:pPr>
            <w:r>
              <w:rPr>
                <w:rFonts w:ascii="Times New Roman" w:hAnsi="Times New Roman"/>
                <w:sz w:val="28"/>
                <w:szCs w:val="28"/>
                <w:lang w:val="kk-KZ"/>
              </w:rPr>
              <w:t>77</w:t>
            </w:r>
          </w:p>
        </w:tc>
      </w:tr>
      <w:tr w:rsidR="00CB2C5F" w:rsidRPr="002D29B6" w14:paraId="0B9DB09F" w14:textId="77777777" w:rsidTr="00FC655A">
        <w:tc>
          <w:tcPr>
            <w:tcW w:w="916" w:type="dxa"/>
          </w:tcPr>
          <w:p w14:paraId="5545CC78"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3.9.2</w:t>
            </w:r>
          </w:p>
        </w:tc>
        <w:tc>
          <w:tcPr>
            <w:tcW w:w="7443" w:type="dxa"/>
          </w:tcPr>
          <w:p w14:paraId="71C1EE48" w14:textId="563321A2" w:rsidR="00CB2C5F" w:rsidRPr="002D29B6" w:rsidRDefault="008D5A60" w:rsidP="007220E0">
            <w:pPr>
              <w:pStyle w:val="a3"/>
              <w:jc w:val="both"/>
              <w:rPr>
                <w:rFonts w:ascii="Times New Roman" w:hAnsi="Times New Roman"/>
                <w:sz w:val="28"/>
                <w:szCs w:val="28"/>
              </w:rPr>
            </w:pPr>
            <w:r w:rsidRPr="008D5A60">
              <w:rPr>
                <w:rFonts w:ascii="Times New Roman" w:hAnsi="Times New Roman"/>
                <w:sz w:val="28"/>
                <w:szCs w:val="28"/>
              </w:rPr>
              <w:t>Ақуыздардың фракциялық және аминқышқылдық құрамы</w:t>
            </w:r>
          </w:p>
        </w:tc>
        <w:tc>
          <w:tcPr>
            <w:tcW w:w="986" w:type="dxa"/>
          </w:tcPr>
          <w:p w14:paraId="37DF466E" w14:textId="655587C3" w:rsidR="00CB2C5F" w:rsidRPr="009A1550" w:rsidRDefault="009A1550" w:rsidP="00A528AE">
            <w:pPr>
              <w:jc w:val="center"/>
              <w:rPr>
                <w:rFonts w:ascii="Times New Roman" w:hAnsi="Times New Roman"/>
                <w:sz w:val="28"/>
                <w:szCs w:val="28"/>
                <w:lang w:val="kk-KZ"/>
              </w:rPr>
            </w:pPr>
            <w:r>
              <w:rPr>
                <w:rFonts w:ascii="Times New Roman" w:hAnsi="Times New Roman"/>
                <w:sz w:val="28"/>
                <w:szCs w:val="28"/>
                <w:lang w:val="kk-KZ"/>
              </w:rPr>
              <w:t>8</w:t>
            </w:r>
            <w:r w:rsidR="001152AB">
              <w:rPr>
                <w:rFonts w:ascii="Times New Roman" w:hAnsi="Times New Roman"/>
                <w:sz w:val="28"/>
                <w:szCs w:val="28"/>
                <w:lang w:val="kk-KZ"/>
              </w:rPr>
              <w:t>1</w:t>
            </w:r>
          </w:p>
        </w:tc>
      </w:tr>
      <w:tr w:rsidR="00CB2C5F" w:rsidRPr="002D29B6" w14:paraId="0D31459A" w14:textId="77777777" w:rsidTr="00FC655A">
        <w:tc>
          <w:tcPr>
            <w:tcW w:w="916" w:type="dxa"/>
          </w:tcPr>
          <w:p w14:paraId="3B8D8241"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3.9.3</w:t>
            </w:r>
          </w:p>
        </w:tc>
        <w:tc>
          <w:tcPr>
            <w:tcW w:w="7443" w:type="dxa"/>
          </w:tcPr>
          <w:p w14:paraId="3ECABDD2" w14:textId="20E77E6D" w:rsidR="00CB2C5F" w:rsidRPr="002D29B6" w:rsidRDefault="008D5A60" w:rsidP="007220E0">
            <w:pPr>
              <w:pStyle w:val="a3"/>
              <w:jc w:val="both"/>
              <w:rPr>
                <w:rFonts w:ascii="Times New Roman" w:hAnsi="Times New Roman"/>
                <w:sz w:val="28"/>
                <w:szCs w:val="28"/>
              </w:rPr>
            </w:pPr>
            <w:r w:rsidRPr="008D5A60">
              <w:rPr>
                <w:rFonts w:ascii="Times New Roman" w:hAnsi="Times New Roman"/>
                <w:spacing w:val="-1"/>
                <w:sz w:val="28"/>
                <w:szCs w:val="28"/>
              </w:rPr>
              <w:t>Липидтердің фракциялық және май қышқылдық құрамы</w:t>
            </w:r>
          </w:p>
        </w:tc>
        <w:tc>
          <w:tcPr>
            <w:tcW w:w="986" w:type="dxa"/>
          </w:tcPr>
          <w:p w14:paraId="02E102B3" w14:textId="2AA1D7B2" w:rsidR="00CB2C5F" w:rsidRPr="001152AB" w:rsidRDefault="006F6CC8" w:rsidP="00A528AE">
            <w:pPr>
              <w:jc w:val="center"/>
              <w:rPr>
                <w:rFonts w:ascii="Times New Roman" w:hAnsi="Times New Roman"/>
                <w:sz w:val="28"/>
                <w:szCs w:val="28"/>
                <w:lang w:val="kk-KZ"/>
              </w:rPr>
            </w:pPr>
            <w:r w:rsidRPr="002D29B6">
              <w:rPr>
                <w:rFonts w:ascii="Times New Roman" w:hAnsi="Times New Roman"/>
                <w:sz w:val="28"/>
                <w:szCs w:val="28"/>
              </w:rPr>
              <w:t>8</w:t>
            </w:r>
            <w:r w:rsidR="001152AB">
              <w:rPr>
                <w:rFonts w:ascii="Times New Roman" w:hAnsi="Times New Roman"/>
                <w:sz w:val="28"/>
                <w:szCs w:val="28"/>
                <w:lang w:val="kk-KZ"/>
              </w:rPr>
              <w:t>4</w:t>
            </w:r>
          </w:p>
        </w:tc>
      </w:tr>
      <w:tr w:rsidR="00CB2C5F" w:rsidRPr="002D29B6" w14:paraId="127E2F6E" w14:textId="77777777" w:rsidTr="00FC655A">
        <w:tc>
          <w:tcPr>
            <w:tcW w:w="916" w:type="dxa"/>
          </w:tcPr>
          <w:p w14:paraId="3647DDBF"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3.9.4</w:t>
            </w:r>
          </w:p>
        </w:tc>
        <w:tc>
          <w:tcPr>
            <w:tcW w:w="7443" w:type="dxa"/>
          </w:tcPr>
          <w:p w14:paraId="7E12A6B7" w14:textId="23614563" w:rsidR="00CB2C5F" w:rsidRPr="002D29B6" w:rsidRDefault="008D5A60" w:rsidP="007220E0">
            <w:pPr>
              <w:pStyle w:val="a3"/>
              <w:jc w:val="both"/>
              <w:rPr>
                <w:rFonts w:ascii="Times New Roman" w:hAnsi="Times New Roman"/>
                <w:spacing w:val="-1"/>
                <w:sz w:val="28"/>
                <w:szCs w:val="28"/>
              </w:rPr>
            </w:pPr>
            <w:r w:rsidRPr="008D5A60">
              <w:rPr>
                <w:rFonts w:ascii="Times New Roman" w:hAnsi="Times New Roman"/>
                <w:spacing w:val="-1"/>
                <w:sz w:val="28"/>
                <w:szCs w:val="28"/>
              </w:rPr>
              <w:t>Микробиологиялық көрсеткіштер</w:t>
            </w:r>
          </w:p>
        </w:tc>
        <w:tc>
          <w:tcPr>
            <w:tcW w:w="986" w:type="dxa"/>
          </w:tcPr>
          <w:p w14:paraId="2C92B032" w14:textId="4ECAAA5F" w:rsidR="00CB2C5F" w:rsidRPr="009A1550" w:rsidRDefault="009A1550" w:rsidP="00A528AE">
            <w:pPr>
              <w:jc w:val="center"/>
              <w:rPr>
                <w:rFonts w:ascii="Times New Roman" w:hAnsi="Times New Roman"/>
                <w:sz w:val="28"/>
                <w:szCs w:val="28"/>
                <w:lang w:val="kk-KZ"/>
              </w:rPr>
            </w:pPr>
            <w:r>
              <w:rPr>
                <w:rFonts w:ascii="Times New Roman" w:hAnsi="Times New Roman"/>
                <w:sz w:val="28"/>
                <w:szCs w:val="28"/>
                <w:lang w:val="kk-KZ"/>
              </w:rPr>
              <w:t>8</w:t>
            </w:r>
            <w:r w:rsidR="008E5E6C">
              <w:rPr>
                <w:rFonts w:ascii="Times New Roman" w:hAnsi="Times New Roman"/>
                <w:sz w:val="28"/>
                <w:szCs w:val="28"/>
                <w:lang w:val="kk-KZ"/>
              </w:rPr>
              <w:t>6</w:t>
            </w:r>
          </w:p>
        </w:tc>
      </w:tr>
      <w:tr w:rsidR="00CB2C5F" w:rsidRPr="002D29B6" w14:paraId="22F18D7C" w14:textId="77777777" w:rsidTr="00FC655A">
        <w:tc>
          <w:tcPr>
            <w:tcW w:w="916" w:type="dxa"/>
          </w:tcPr>
          <w:p w14:paraId="0DEE4A75"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3.9.5</w:t>
            </w:r>
          </w:p>
        </w:tc>
        <w:tc>
          <w:tcPr>
            <w:tcW w:w="7443" w:type="dxa"/>
          </w:tcPr>
          <w:p w14:paraId="09AB2686" w14:textId="1DFC9E98" w:rsidR="00CB2C5F" w:rsidRPr="002D29B6" w:rsidRDefault="008D5A60" w:rsidP="007220E0">
            <w:pPr>
              <w:pStyle w:val="a3"/>
              <w:jc w:val="both"/>
              <w:rPr>
                <w:rFonts w:ascii="Times New Roman" w:hAnsi="Times New Roman"/>
                <w:sz w:val="28"/>
                <w:szCs w:val="28"/>
              </w:rPr>
            </w:pPr>
            <w:r w:rsidRPr="008D5A60">
              <w:rPr>
                <w:rFonts w:ascii="Times New Roman" w:hAnsi="Times New Roman"/>
                <w:spacing w:val="-1"/>
                <w:sz w:val="28"/>
                <w:szCs w:val="28"/>
              </w:rPr>
              <w:t>Улы элементтер және органикалық токсиканттар</w:t>
            </w:r>
          </w:p>
        </w:tc>
        <w:tc>
          <w:tcPr>
            <w:tcW w:w="986" w:type="dxa"/>
          </w:tcPr>
          <w:p w14:paraId="05F1A91E" w14:textId="43E5EE18" w:rsidR="00CB2C5F" w:rsidRPr="009A1550" w:rsidRDefault="009A1550" w:rsidP="00A528AE">
            <w:pPr>
              <w:jc w:val="center"/>
              <w:rPr>
                <w:rFonts w:ascii="Times New Roman" w:hAnsi="Times New Roman"/>
                <w:sz w:val="28"/>
                <w:szCs w:val="28"/>
                <w:lang w:val="kk-KZ"/>
              </w:rPr>
            </w:pPr>
            <w:r>
              <w:rPr>
                <w:rFonts w:ascii="Times New Roman" w:hAnsi="Times New Roman"/>
                <w:sz w:val="28"/>
                <w:szCs w:val="28"/>
                <w:lang w:val="kk-KZ"/>
              </w:rPr>
              <w:t>89</w:t>
            </w:r>
          </w:p>
        </w:tc>
      </w:tr>
      <w:tr w:rsidR="00CB2C5F" w:rsidRPr="002D29B6" w14:paraId="0C89775E" w14:textId="77777777" w:rsidTr="00FC655A">
        <w:tc>
          <w:tcPr>
            <w:tcW w:w="916" w:type="dxa"/>
          </w:tcPr>
          <w:p w14:paraId="27CDA09F"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3.10</w:t>
            </w:r>
          </w:p>
        </w:tc>
        <w:tc>
          <w:tcPr>
            <w:tcW w:w="7443" w:type="dxa"/>
          </w:tcPr>
          <w:p w14:paraId="1697ADAF" w14:textId="6908FD5F" w:rsidR="00CB2C5F" w:rsidRPr="00DB36E5" w:rsidRDefault="00DB36E5" w:rsidP="007220E0">
            <w:pPr>
              <w:pStyle w:val="a3"/>
              <w:jc w:val="both"/>
              <w:rPr>
                <w:rFonts w:ascii="Times New Roman" w:hAnsi="Times New Roman"/>
                <w:sz w:val="28"/>
                <w:szCs w:val="28"/>
              </w:rPr>
            </w:pPr>
            <w:r w:rsidRPr="00DB36E5">
              <w:rPr>
                <w:rFonts w:ascii="Times New Roman" w:hAnsi="Times New Roman"/>
                <w:bCs/>
                <w:sz w:val="28"/>
                <w:szCs w:val="28"/>
                <w:lang w:val="kk-KZ"/>
              </w:rPr>
              <w:t>Өсімдік шикізатын қосу арқылы дайындалған деликатестік уылдырығының «ЭКО өнім»  рецептуралық құрамының тиімділігін бағалау, технологиясын әзірлеу және сапалық сипаттамаларын зерттеу</w:t>
            </w:r>
          </w:p>
        </w:tc>
        <w:tc>
          <w:tcPr>
            <w:tcW w:w="986" w:type="dxa"/>
          </w:tcPr>
          <w:p w14:paraId="53EED5B6" w14:textId="72840B5C" w:rsidR="00CB2C5F" w:rsidRPr="009A1550" w:rsidRDefault="001152AB" w:rsidP="00A528AE">
            <w:pPr>
              <w:jc w:val="center"/>
              <w:rPr>
                <w:rFonts w:ascii="Times New Roman" w:hAnsi="Times New Roman"/>
                <w:sz w:val="28"/>
                <w:szCs w:val="28"/>
                <w:lang w:val="kk-KZ"/>
              </w:rPr>
            </w:pPr>
            <w:r>
              <w:rPr>
                <w:rFonts w:ascii="Times New Roman" w:hAnsi="Times New Roman"/>
                <w:sz w:val="28"/>
                <w:szCs w:val="28"/>
                <w:lang w:val="kk-KZ"/>
              </w:rPr>
              <w:t>89</w:t>
            </w:r>
          </w:p>
        </w:tc>
      </w:tr>
      <w:tr w:rsidR="00CB2C5F" w:rsidRPr="002D29B6" w14:paraId="702D7A7C" w14:textId="77777777" w:rsidTr="00FC655A">
        <w:tc>
          <w:tcPr>
            <w:tcW w:w="916" w:type="dxa"/>
          </w:tcPr>
          <w:p w14:paraId="10B5193C"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3.10.1</w:t>
            </w:r>
          </w:p>
        </w:tc>
        <w:tc>
          <w:tcPr>
            <w:tcW w:w="7443" w:type="dxa"/>
          </w:tcPr>
          <w:p w14:paraId="0E95BC3C" w14:textId="349F4DC2" w:rsidR="00CB2C5F" w:rsidRPr="008D5A60" w:rsidRDefault="008D5A60" w:rsidP="007220E0">
            <w:pPr>
              <w:pStyle w:val="a3"/>
              <w:jc w:val="both"/>
              <w:rPr>
                <w:rFonts w:ascii="Times New Roman" w:hAnsi="Times New Roman"/>
                <w:bCs/>
                <w:sz w:val="28"/>
                <w:szCs w:val="28"/>
              </w:rPr>
            </w:pPr>
            <w:r w:rsidRPr="008D5A60">
              <w:rPr>
                <w:rFonts w:ascii="Times New Roman" w:hAnsi="Times New Roman"/>
                <w:bCs/>
                <w:sz w:val="28"/>
                <w:szCs w:val="28"/>
              </w:rPr>
              <w:t>Дайын өнімнің сипаттамасы</w:t>
            </w:r>
          </w:p>
        </w:tc>
        <w:tc>
          <w:tcPr>
            <w:tcW w:w="986" w:type="dxa"/>
          </w:tcPr>
          <w:p w14:paraId="21630E6F" w14:textId="6AB08C5C" w:rsidR="00CB2C5F" w:rsidRPr="00A1567B" w:rsidRDefault="006F6CC8" w:rsidP="00A528AE">
            <w:pPr>
              <w:jc w:val="center"/>
              <w:rPr>
                <w:rFonts w:ascii="Times New Roman" w:hAnsi="Times New Roman"/>
                <w:sz w:val="28"/>
                <w:szCs w:val="28"/>
                <w:lang w:val="kk-KZ"/>
              </w:rPr>
            </w:pPr>
            <w:r w:rsidRPr="002D29B6">
              <w:rPr>
                <w:rFonts w:ascii="Times New Roman" w:hAnsi="Times New Roman"/>
                <w:sz w:val="28"/>
                <w:szCs w:val="28"/>
              </w:rPr>
              <w:t>9</w:t>
            </w:r>
            <w:r w:rsidR="00A1567B">
              <w:rPr>
                <w:rFonts w:ascii="Times New Roman" w:hAnsi="Times New Roman"/>
                <w:sz w:val="28"/>
                <w:szCs w:val="28"/>
                <w:lang w:val="kk-KZ"/>
              </w:rPr>
              <w:t>2</w:t>
            </w:r>
          </w:p>
        </w:tc>
      </w:tr>
      <w:tr w:rsidR="00CB2C5F" w:rsidRPr="002D29B6" w14:paraId="039A842B" w14:textId="77777777" w:rsidTr="00FC655A">
        <w:tc>
          <w:tcPr>
            <w:tcW w:w="916" w:type="dxa"/>
          </w:tcPr>
          <w:p w14:paraId="1BC0CFCD" w14:textId="77777777" w:rsidR="00CB2C5F" w:rsidRPr="002D29B6" w:rsidRDefault="00CB2C5F" w:rsidP="007220E0">
            <w:pPr>
              <w:rPr>
                <w:rFonts w:ascii="Times New Roman" w:hAnsi="Times New Roman"/>
                <w:sz w:val="28"/>
                <w:szCs w:val="28"/>
              </w:rPr>
            </w:pPr>
            <w:r w:rsidRPr="002D29B6">
              <w:rPr>
                <w:rFonts w:ascii="Times New Roman" w:hAnsi="Times New Roman"/>
                <w:sz w:val="28"/>
                <w:szCs w:val="28"/>
              </w:rPr>
              <w:t>3.10.2</w:t>
            </w:r>
          </w:p>
        </w:tc>
        <w:tc>
          <w:tcPr>
            <w:tcW w:w="7443" w:type="dxa"/>
          </w:tcPr>
          <w:p w14:paraId="4EF09C8D" w14:textId="61724C5A" w:rsidR="00CB2C5F" w:rsidRPr="008D5A60" w:rsidRDefault="008D5A60" w:rsidP="007220E0">
            <w:pPr>
              <w:pStyle w:val="a3"/>
              <w:jc w:val="both"/>
              <w:rPr>
                <w:rFonts w:ascii="Times New Roman" w:hAnsi="Times New Roman"/>
                <w:bCs/>
                <w:sz w:val="28"/>
                <w:szCs w:val="28"/>
              </w:rPr>
            </w:pPr>
            <w:r w:rsidRPr="008D5A60">
              <w:rPr>
                <w:rFonts w:ascii="Times New Roman" w:hAnsi="Times New Roman"/>
                <w:bCs/>
                <w:sz w:val="28"/>
                <w:szCs w:val="28"/>
              </w:rPr>
              <w:t>Технологиялық процесте және сақтауда уылдырық сапасын бақылау индикаторларының өзгеру динамикасын зерттеу</w:t>
            </w:r>
          </w:p>
        </w:tc>
        <w:tc>
          <w:tcPr>
            <w:tcW w:w="986" w:type="dxa"/>
          </w:tcPr>
          <w:p w14:paraId="7FB2A616" w14:textId="6CB47E80" w:rsidR="00CB2C5F" w:rsidRPr="002640DB" w:rsidRDefault="002640DB" w:rsidP="00A528AE">
            <w:pPr>
              <w:jc w:val="center"/>
              <w:rPr>
                <w:rFonts w:ascii="Times New Roman" w:hAnsi="Times New Roman"/>
                <w:sz w:val="28"/>
                <w:szCs w:val="28"/>
                <w:lang w:val="kk-KZ"/>
              </w:rPr>
            </w:pPr>
            <w:r>
              <w:rPr>
                <w:rFonts w:ascii="Times New Roman" w:hAnsi="Times New Roman"/>
                <w:sz w:val="28"/>
                <w:szCs w:val="28"/>
                <w:lang w:val="kk-KZ"/>
              </w:rPr>
              <w:t>97</w:t>
            </w:r>
          </w:p>
        </w:tc>
      </w:tr>
      <w:tr w:rsidR="00CB2C5F" w:rsidRPr="002D29B6" w14:paraId="3B6B493D" w14:textId="77777777" w:rsidTr="00FC655A">
        <w:tc>
          <w:tcPr>
            <w:tcW w:w="916" w:type="dxa"/>
          </w:tcPr>
          <w:p w14:paraId="59CD27EE" w14:textId="77777777" w:rsidR="00CB2C5F" w:rsidRPr="002D29B6" w:rsidRDefault="00CB2C5F" w:rsidP="007220E0">
            <w:pPr>
              <w:rPr>
                <w:rFonts w:ascii="Times New Roman" w:hAnsi="Times New Roman"/>
                <w:sz w:val="28"/>
                <w:szCs w:val="28"/>
              </w:rPr>
            </w:pPr>
          </w:p>
        </w:tc>
        <w:tc>
          <w:tcPr>
            <w:tcW w:w="7443" w:type="dxa"/>
          </w:tcPr>
          <w:p w14:paraId="2E81CC26" w14:textId="1AB400CB" w:rsidR="00CB2C5F" w:rsidRPr="002D29B6" w:rsidRDefault="008D5A60" w:rsidP="007220E0">
            <w:pPr>
              <w:pStyle w:val="a3"/>
              <w:jc w:val="both"/>
              <w:rPr>
                <w:rFonts w:ascii="Times New Roman" w:hAnsi="Times New Roman"/>
                <w:sz w:val="28"/>
                <w:szCs w:val="28"/>
              </w:rPr>
            </w:pPr>
            <w:r w:rsidRPr="008D5A60">
              <w:rPr>
                <w:rFonts w:ascii="Times New Roman" w:hAnsi="Times New Roman"/>
                <w:sz w:val="28"/>
                <w:szCs w:val="28"/>
              </w:rPr>
              <w:t>Үшінші бөлім бойынша қорытындылар</w:t>
            </w:r>
          </w:p>
        </w:tc>
        <w:tc>
          <w:tcPr>
            <w:tcW w:w="986" w:type="dxa"/>
          </w:tcPr>
          <w:p w14:paraId="44819CDB" w14:textId="2EB3499D" w:rsidR="00CB2C5F" w:rsidRPr="00500CBE" w:rsidRDefault="006F6CC8" w:rsidP="00A528AE">
            <w:pPr>
              <w:jc w:val="center"/>
              <w:rPr>
                <w:rFonts w:ascii="Times New Roman" w:hAnsi="Times New Roman"/>
                <w:sz w:val="28"/>
                <w:szCs w:val="28"/>
                <w:lang w:val="kk-KZ"/>
              </w:rPr>
            </w:pPr>
            <w:r w:rsidRPr="002D29B6">
              <w:rPr>
                <w:rFonts w:ascii="Times New Roman" w:hAnsi="Times New Roman"/>
                <w:sz w:val="28"/>
                <w:szCs w:val="28"/>
              </w:rPr>
              <w:t>10</w:t>
            </w:r>
            <w:r w:rsidR="00500CBE">
              <w:rPr>
                <w:rFonts w:ascii="Times New Roman" w:hAnsi="Times New Roman"/>
                <w:sz w:val="28"/>
                <w:szCs w:val="28"/>
                <w:lang w:val="kk-KZ"/>
              </w:rPr>
              <w:t>2</w:t>
            </w:r>
          </w:p>
        </w:tc>
      </w:tr>
      <w:tr w:rsidR="00CB2C5F" w:rsidRPr="002D29B6" w14:paraId="1E21B23C" w14:textId="77777777" w:rsidTr="00FC655A">
        <w:tc>
          <w:tcPr>
            <w:tcW w:w="916" w:type="dxa"/>
          </w:tcPr>
          <w:p w14:paraId="1DE56E2C" w14:textId="77777777" w:rsidR="00CB2C5F" w:rsidRPr="002D29B6" w:rsidRDefault="00CB2C5F" w:rsidP="007220E0">
            <w:pPr>
              <w:rPr>
                <w:rFonts w:ascii="Times New Roman" w:hAnsi="Times New Roman"/>
                <w:b/>
                <w:sz w:val="28"/>
                <w:szCs w:val="28"/>
              </w:rPr>
            </w:pPr>
            <w:r w:rsidRPr="002D29B6">
              <w:rPr>
                <w:rFonts w:ascii="Times New Roman" w:hAnsi="Times New Roman"/>
                <w:b/>
                <w:sz w:val="28"/>
                <w:szCs w:val="28"/>
              </w:rPr>
              <w:t>4</w:t>
            </w:r>
          </w:p>
        </w:tc>
        <w:tc>
          <w:tcPr>
            <w:tcW w:w="7443" w:type="dxa"/>
          </w:tcPr>
          <w:p w14:paraId="05C04CA1" w14:textId="6BE0170D" w:rsidR="00CB2C5F" w:rsidRPr="00216504" w:rsidRDefault="008D5A60" w:rsidP="00C11B62">
            <w:pPr>
              <w:pStyle w:val="a3"/>
              <w:rPr>
                <w:rFonts w:ascii="Times New Roman" w:hAnsi="Times New Roman"/>
                <w:b/>
                <w:sz w:val="28"/>
                <w:szCs w:val="28"/>
                <w:lang w:val="kk-KZ"/>
              </w:rPr>
            </w:pPr>
            <w:r w:rsidRPr="008D5A60">
              <w:rPr>
                <w:rFonts w:ascii="Times New Roman" w:hAnsi="Times New Roman"/>
                <w:b/>
                <w:bCs/>
                <w:smallCaps/>
                <w:sz w:val="28"/>
                <w:szCs w:val="28"/>
              </w:rPr>
              <w:t>АЛАБҰҒА БАЛЫҚТАРЫ</w:t>
            </w:r>
            <w:r w:rsidR="00C11B62">
              <w:rPr>
                <w:rFonts w:ascii="Times New Roman" w:hAnsi="Times New Roman"/>
                <w:b/>
                <w:bCs/>
                <w:smallCaps/>
                <w:sz w:val="28"/>
                <w:szCs w:val="28"/>
                <w:lang w:val="kk-KZ"/>
              </w:rPr>
              <w:t xml:space="preserve"> </w:t>
            </w:r>
            <w:r w:rsidRPr="008D5A60">
              <w:rPr>
                <w:rFonts w:ascii="Times New Roman" w:hAnsi="Times New Roman"/>
                <w:b/>
                <w:bCs/>
                <w:smallCaps/>
                <w:sz w:val="28"/>
                <w:szCs w:val="28"/>
              </w:rPr>
              <w:t>УЫЛДЫРЫҒЫН</w:t>
            </w:r>
            <w:r w:rsidR="00C11B62">
              <w:rPr>
                <w:rFonts w:ascii="Times New Roman" w:hAnsi="Times New Roman"/>
                <w:b/>
                <w:bCs/>
                <w:smallCaps/>
                <w:sz w:val="28"/>
                <w:szCs w:val="28"/>
                <w:lang w:val="kk-KZ"/>
              </w:rPr>
              <w:t>ЫҢ</w:t>
            </w:r>
            <w:r w:rsidRPr="008D5A60">
              <w:rPr>
                <w:rFonts w:ascii="Times New Roman" w:hAnsi="Times New Roman"/>
                <w:b/>
                <w:bCs/>
                <w:smallCaps/>
                <w:sz w:val="28"/>
                <w:szCs w:val="28"/>
              </w:rPr>
              <w:t xml:space="preserve"> ӨНДІР</w:t>
            </w:r>
            <w:r w:rsidR="00C11B62">
              <w:rPr>
                <w:rFonts w:ascii="Times New Roman" w:hAnsi="Times New Roman"/>
                <w:b/>
                <w:bCs/>
                <w:smallCaps/>
                <w:sz w:val="28"/>
                <w:szCs w:val="28"/>
                <w:lang w:val="kk-KZ"/>
              </w:rPr>
              <w:t>ІСІН</w:t>
            </w:r>
            <w:r w:rsidRPr="008D5A60">
              <w:rPr>
                <w:rFonts w:ascii="Times New Roman" w:hAnsi="Times New Roman"/>
                <w:b/>
                <w:bCs/>
                <w:smallCaps/>
                <w:sz w:val="28"/>
                <w:szCs w:val="28"/>
              </w:rPr>
              <w:t xml:space="preserve"> ҚАДАҒАЛАУ ЖҮЙЕСІНІҢ ЖҰМЫС АЛГОРИТМІН ӘЗІРЛЕУ</w:t>
            </w:r>
            <w:r w:rsidR="00216504">
              <w:rPr>
                <w:rFonts w:ascii="Times New Roman" w:hAnsi="Times New Roman"/>
                <w:b/>
                <w:bCs/>
                <w:smallCaps/>
                <w:sz w:val="28"/>
                <w:szCs w:val="28"/>
                <w:lang w:val="kk-KZ"/>
              </w:rPr>
              <w:t xml:space="preserve"> </w:t>
            </w:r>
          </w:p>
        </w:tc>
        <w:tc>
          <w:tcPr>
            <w:tcW w:w="986" w:type="dxa"/>
          </w:tcPr>
          <w:p w14:paraId="3D486A45" w14:textId="5BB91AC5" w:rsidR="00CB2C5F" w:rsidRPr="00500CBE" w:rsidRDefault="006F6CC8" w:rsidP="00A528AE">
            <w:pPr>
              <w:jc w:val="center"/>
              <w:rPr>
                <w:rFonts w:ascii="Times New Roman" w:hAnsi="Times New Roman"/>
                <w:sz w:val="28"/>
                <w:szCs w:val="28"/>
                <w:lang w:val="kk-KZ"/>
              </w:rPr>
            </w:pPr>
            <w:r w:rsidRPr="002D29B6">
              <w:rPr>
                <w:rFonts w:ascii="Times New Roman" w:hAnsi="Times New Roman"/>
                <w:sz w:val="28"/>
                <w:szCs w:val="28"/>
              </w:rPr>
              <w:t>10</w:t>
            </w:r>
            <w:r w:rsidR="00500CBE">
              <w:rPr>
                <w:rFonts w:ascii="Times New Roman" w:hAnsi="Times New Roman"/>
                <w:sz w:val="28"/>
                <w:szCs w:val="28"/>
                <w:lang w:val="kk-KZ"/>
              </w:rPr>
              <w:t>5</w:t>
            </w:r>
          </w:p>
        </w:tc>
      </w:tr>
      <w:tr w:rsidR="00CB2C5F" w:rsidRPr="002D29B6" w14:paraId="1E2B23CA" w14:textId="77777777" w:rsidTr="00FC655A">
        <w:tc>
          <w:tcPr>
            <w:tcW w:w="916" w:type="dxa"/>
          </w:tcPr>
          <w:p w14:paraId="0DBF611F" w14:textId="77777777" w:rsidR="00CB2C5F" w:rsidRPr="002D29B6" w:rsidRDefault="00CB2C5F" w:rsidP="007220E0">
            <w:pPr>
              <w:rPr>
                <w:rFonts w:ascii="Times New Roman" w:hAnsi="Times New Roman"/>
                <w:b/>
                <w:sz w:val="28"/>
                <w:szCs w:val="28"/>
              </w:rPr>
            </w:pPr>
          </w:p>
        </w:tc>
        <w:tc>
          <w:tcPr>
            <w:tcW w:w="7443" w:type="dxa"/>
          </w:tcPr>
          <w:p w14:paraId="01FD9405" w14:textId="65BAD22F" w:rsidR="00CB2C5F" w:rsidRPr="008D5A60" w:rsidRDefault="008D5A60" w:rsidP="007220E0">
            <w:pPr>
              <w:pStyle w:val="a3"/>
              <w:rPr>
                <w:rFonts w:ascii="Times New Roman" w:hAnsi="Times New Roman"/>
                <w:bCs/>
                <w:smallCaps/>
                <w:sz w:val="28"/>
                <w:szCs w:val="28"/>
              </w:rPr>
            </w:pPr>
            <w:r w:rsidRPr="008D5A60">
              <w:rPr>
                <w:rFonts w:ascii="Times New Roman" w:eastAsiaTheme="minorHAnsi" w:hAnsi="Times New Roman"/>
                <w:bCs/>
                <w:sz w:val="28"/>
                <w:szCs w:val="28"/>
                <w:lang w:val="kk-KZ" w:eastAsia="en-US"/>
              </w:rPr>
              <w:t>Төртінші</w:t>
            </w:r>
            <w:r w:rsidRPr="008D5A60">
              <w:rPr>
                <w:rFonts w:ascii="Times New Roman" w:eastAsiaTheme="minorHAnsi" w:hAnsi="Times New Roman"/>
                <w:bCs/>
                <w:sz w:val="28"/>
                <w:szCs w:val="28"/>
                <w:lang w:eastAsia="en-US"/>
              </w:rPr>
              <w:t xml:space="preserve"> бөлім бойынша қорытындылар</w:t>
            </w:r>
          </w:p>
        </w:tc>
        <w:tc>
          <w:tcPr>
            <w:tcW w:w="986" w:type="dxa"/>
          </w:tcPr>
          <w:p w14:paraId="7824284E" w14:textId="43C6F50F" w:rsidR="00CB2C5F" w:rsidRPr="002D29B6" w:rsidRDefault="001F7CEC" w:rsidP="00A528AE">
            <w:pPr>
              <w:jc w:val="center"/>
              <w:rPr>
                <w:rFonts w:ascii="Times New Roman" w:hAnsi="Times New Roman"/>
                <w:sz w:val="28"/>
                <w:szCs w:val="28"/>
              </w:rPr>
            </w:pPr>
            <w:r w:rsidRPr="002D29B6">
              <w:rPr>
                <w:rFonts w:ascii="Times New Roman" w:hAnsi="Times New Roman"/>
                <w:sz w:val="28"/>
                <w:szCs w:val="28"/>
              </w:rPr>
              <w:t>131</w:t>
            </w:r>
          </w:p>
        </w:tc>
      </w:tr>
      <w:tr w:rsidR="000774C1" w:rsidRPr="002D29B6" w14:paraId="1700784E" w14:textId="77777777" w:rsidTr="00FC655A">
        <w:tc>
          <w:tcPr>
            <w:tcW w:w="916" w:type="dxa"/>
          </w:tcPr>
          <w:p w14:paraId="75B69C40" w14:textId="3C1E89AE" w:rsidR="000774C1" w:rsidRPr="000774C1" w:rsidRDefault="000774C1" w:rsidP="007220E0">
            <w:pPr>
              <w:rPr>
                <w:rFonts w:ascii="Times New Roman" w:hAnsi="Times New Roman"/>
                <w:b/>
                <w:sz w:val="28"/>
                <w:szCs w:val="28"/>
                <w:lang w:val="kk-KZ"/>
              </w:rPr>
            </w:pPr>
            <w:r>
              <w:rPr>
                <w:rFonts w:ascii="Times New Roman" w:hAnsi="Times New Roman"/>
                <w:b/>
                <w:sz w:val="28"/>
                <w:szCs w:val="28"/>
                <w:lang w:val="kk-KZ"/>
              </w:rPr>
              <w:t>5</w:t>
            </w:r>
          </w:p>
        </w:tc>
        <w:tc>
          <w:tcPr>
            <w:tcW w:w="7443" w:type="dxa"/>
          </w:tcPr>
          <w:p w14:paraId="79952B19" w14:textId="4D511EFC" w:rsidR="000774C1" w:rsidRPr="008D5A60" w:rsidRDefault="000774C1" w:rsidP="007220E0">
            <w:pPr>
              <w:pStyle w:val="a3"/>
              <w:rPr>
                <w:rFonts w:ascii="Times New Roman" w:eastAsiaTheme="minorHAnsi" w:hAnsi="Times New Roman"/>
                <w:bCs/>
                <w:sz w:val="28"/>
                <w:szCs w:val="28"/>
                <w:lang w:val="kk-KZ" w:eastAsia="en-US"/>
              </w:rPr>
            </w:pPr>
            <w:r>
              <w:rPr>
                <w:rFonts w:ascii="Times New Roman" w:hAnsi="Times New Roman"/>
                <w:b/>
                <w:sz w:val="28"/>
                <w:szCs w:val="28"/>
                <w:lang w:val="kk-KZ"/>
              </w:rPr>
              <w:t>АЛАБҰҒА БАЛЫҚТАРЫ УЫЛДЫРЫҒЫ ӨНДІРІСІНІҢІ МАТЕМАТИКАЛЫҚ МОДЕЛІ МЕН ЭКОНОМИКАЛЫҚ ТИІМДІЛІГІ</w:t>
            </w:r>
          </w:p>
        </w:tc>
        <w:tc>
          <w:tcPr>
            <w:tcW w:w="986" w:type="dxa"/>
          </w:tcPr>
          <w:p w14:paraId="6AA354FE" w14:textId="5EC2E4D4" w:rsidR="000774C1" w:rsidRPr="00C05AB0" w:rsidRDefault="00C05AB0" w:rsidP="00A528AE">
            <w:pPr>
              <w:jc w:val="center"/>
              <w:rPr>
                <w:rFonts w:ascii="Times New Roman" w:hAnsi="Times New Roman"/>
                <w:sz w:val="28"/>
                <w:szCs w:val="28"/>
                <w:lang w:val="kk-KZ"/>
              </w:rPr>
            </w:pPr>
            <w:r>
              <w:rPr>
                <w:rFonts w:ascii="Times New Roman" w:hAnsi="Times New Roman"/>
                <w:sz w:val="28"/>
                <w:szCs w:val="28"/>
                <w:lang w:val="kk-KZ"/>
              </w:rPr>
              <w:t>132</w:t>
            </w:r>
          </w:p>
        </w:tc>
      </w:tr>
      <w:tr w:rsidR="000774C1" w:rsidRPr="000774C1" w14:paraId="7F8F1D17" w14:textId="77777777" w:rsidTr="00FC655A">
        <w:tc>
          <w:tcPr>
            <w:tcW w:w="916" w:type="dxa"/>
          </w:tcPr>
          <w:p w14:paraId="46156F0B" w14:textId="73A6BE32" w:rsidR="000774C1" w:rsidRPr="000774C1" w:rsidRDefault="000774C1" w:rsidP="007220E0">
            <w:pPr>
              <w:rPr>
                <w:rFonts w:ascii="Times New Roman" w:hAnsi="Times New Roman"/>
                <w:sz w:val="28"/>
                <w:szCs w:val="28"/>
                <w:lang w:val="kk-KZ"/>
              </w:rPr>
            </w:pPr>
            <w:r w:rsidRPr="000774C1">
              <w:rPr>
                <w:rFonts w:ascii="Times New Roman" w:hAnsi="Times New Roman"/>
                <w:sz w:val="28"/>
                <w:szCs w:val="28"/>
                <w:lang w:val="kk-KZ"/>
              </w:rPr>
              <w:t>5.1</w:t>
            </w:r>
          </w:p>
        </w:tc>
        <w:tc>
          <w:tcPr>
            <w:tcW w:w="7443" w:type="dxa"/>
          </w:tcPr>
          <w:p w14:paraId="3F51C3A0" w14:textId="0EC3F264" w:rsidR="000774C1" w:rsidRPr="000774C1" w:rsidRDefault="000774C1" w:rsidP="007220E0">
            <w:pPr>
              <w:pStyle w:val="a3"/>
              <w:rPr>
                <w:rFonts w:ascii="Times New Roman" w:eastAsiaTheme="minorHAnsi" w:hAnsi="Times New Roman"/>
                <w:bCs/>
                <w:sz w:val="28"/>
                <w:szCs w:val="28"/>
                <w:lang w:val="kk-KZ" w:eastAsia="en-US"/>
              </w:rPr>
            </w:pPr>
            <w:r w:rsidRPr="000774C1">
              <w:rPr>
                <w:rFonts w:ascii="Times New Roman" w:hAnsi="Times New Roman"/>
                <w:sz w:val="28"/>
                <w:szCs w:val="28"/>
                <w:lang w:val="kk-KZ"/>
              </w:rPr>
              <w:t>Ит бүлдірген ерітіндісінің әр түрлі концентрацияларын және уақытын негіздеуге математикалық моделін жасау</w:t>
            </w:r>
          </w:p>
        </w:tc>
        <w:tc>
          <w:tcPr>
            <w:tcW w:w="986" w:type="dxa"/>
          </w:tcPr>
          <w:p w14:paraId="3ECAA7AB" w14:textId="5CFE240D" w:rsidR="000774C1" w:rsidRPr="000774C1" w:rsidRDefault="00C05AB0" w:rsidP="00A528AE">
            <w:pPr>
              <w:jc w:val="center"/>
              <w:rPr>
                <w:rFonts w:ascii="Times New Roman" w:hAnsi="Times New Roman"/>
                <w:sz w:val="28"/>
                <w:szCs w:val="28"/>
                <w:lang w:val="kk-KZ"/>
              </w:rPr>
            </w:pPr>
            <w:r>
              <w:rPr>
                <w:rFonts w:ascii="Times New Roman" w:hAnsi="Times New Roman"/>
                <w:sz w:val="28"/>
                <w:szCs w:val="28"/>
                <w:lang w:val="kk-KZ"/>
              </w:rPr>
              <w:t>132</w:t>
            </w:r>
          </w:p>
        </w:tc>
      </w:tr>
      <w:tr w:rsidR="000774C1" w:rsidRPr="002D29B6" w14:paraId="610E7037" w14:textId="77777777" w:rsidTr="00FC655A">
        <w:tc>
          <w:tcPr>
            <w:tcW w:w="916" w:type="dxa"/>
          </w:tcPr>
          <w:p w14:paraId="238E498F" w14:textId="49D104C1" w:rsidR="000774C1" w:rsidRPr="000774C1" w:rsidRDefault="000774C1" w:rsidP="007220E0">
            <w:pPr>
              <w:rPr>
                <w:rFonts w:ascii="Times New Roman" w:hAnsi="Times New Roman"/>
                <w:sz w:val="28"/>
                <w:szCs w:val="28"/>
                <w:lang w:val="kk-KZ"/>
              </w:rPr>
            </w:pPr>
            <w:r w:rsidRPr="000774C1">
              <w:rPr>
                <w:rFonts w:ascii="Times New Roman" w:hAnsi="Times New Roman"/>
                <w:sz w:val="28"/>
                <w:szCs w:val="28"/>
                <w:lang w:val="kk-KZ"/>
              </w:rPr>
              <w:t>5.2</w:t>
            </w:r>
          </w:p>
        </w:tc>
        <w:tc>
          <w:tcPr>
            <w:tcW w:w="7443" w:type="dxa"/>
          </w:tcPr>
          <w:p w14:paraId="24A8BD35" w14:textId="227F0050" w:rsidR="000774C1" w:rsidRPr="000774C1" w:rsidRDefault="000774C1" w:rsidP="000774C1">
            <w:pPr>
              <w:pStyle w:val="a3"/>
              <w:jc w:val="both"/>
              <w:rPr>
                <w:rFonts w:ascii="Times New Roman" w:hAnsi="Times New Roman"/>
                <w:sz w:val="28"/>
                <w:szCs w:val="28"/>
                <w:lang w:val="kk-KZ"/>
              </w:rPr>
            </w:pPr>
            <w:r w:rsidRPr="000774C1">
              <w:rPr>
                <w:rFonts w:ascii="Times New Roman" w:hAnsi="Times New Roman"/>
                <w:bCs/>
                <w:sz w:val="28"/>
                <w:szCs w:val="28"/>
                <w:lang w:val="kk-KZ"/>
              </w:rPr>
              <w:t>Өсімдік шикізатын қосу арқылы дайындалған алабұға балықтарының деликатесті</w:t>
            </w:r>
            <w:r w:rsidR="00DB36E5">
              <w:rPr>
                <w:rFonts w:ascii="Times New Roman" w:hAnsi="Times New Roman"/>
                <w:bCs/>
                <w:sz w:val="28"/>
                <w:szCs w:val="28"/>
                <w:lang w:val="kk-KZ"/>
              </w:rPr>
              <w:t>к</w:t>
            </w:r>
            <w:r w:rsidRPr="000774C1">
              <w:rPr>
                <w:rFonts w:ascii="Times New Roman" w:hAnsi="Times New Roman"/>
                <w:bCs/>
                <w:sz w:val="28"/>
                <w:szCs w:val="28"/>
                <w:lang w:val="kk-KZ"/>
              </w:rPr>
              <w:t xml:space="preserve"> уылдырығының «ЭКО өнім» экономикалық тиімділігі</w:t>
            </w:r>
            <w:r w:rsidRPr="000774C1">
              <w:rPr>
                <w:rFonts w:ascii="Times New Roman" w:hAnsi="Times New Roman"/>
                <w:sz w:val="28"/>
                <w:szCs w:val="28"/>
                <w:lang w:val="kk-KZ"/>
              </w:rPr>
              <w:t xml:space="preserve"> </w:t>
            </w:r>
          </w:p>
        </w:tc>
        <w:tc>
          <w:tcPr>
            <w:tcW w:w="986" w:type="dxa"/>
          </w:tcPr>
          <w:p w14:paraId="786F4DF4" w14:textId="3AD482DD" w:rsidR="000774C1" w:rsidRPr="00C05AB0" w:rsidRDefault="00C05AB0" w:rsidP="00A528AE">
            <w:pPr>
              <w:jc w:val="center"/>
              <w:rPr>
                <w:rFonts w:ascii="Times New Roman" w:hAnsi="Times New Roman"/>
                <w:sz w:val="28"/>
                <w:szCs w:val="28"/>
                <w:lang w:val="kk-KZ"/>
              </w:rPr>
            </w:pPr>
            <w:r>
              <w:rPr>
                <w:rFonts w:ascii="Times New Roman" w:hAnsi="Times New Roman"/>
                <w:sz w:val="28"/>
                <w:szCs w:val="28"/>
                <w:lang w:val="kk-KZ"/>
              </w:rPr>
              <w:t>138</w:t>
            </w:r>
          </w:p>
        </w:tc>
      </w:tr>
      <w:tr w:rsidR="00A24443" w:rsidRPr="002D29B6" w14:paraId="3449CF02" w14:textId="77777777" w:rsidTr="00FC655A">
        <w:tc>
          <w:tcPr>
            <w:tcW w:w="916" w:type="dxa"/>
          </w:tcPr>
          <w:p w14:paraId="580EF2BA" w14:textId="77777777" w:rsidR="00A24443" w:rsidRPr="000774C1" w:rsidRDefault="00A24443" w:rsidP="007220E0">
            <w:pPr>
              <w:rPr>
                <w:rFonts w:ascii="Times New Roman" w:hAnsi="Times New Roman"/>
                <w:sz w:val="28"/>
                <w:szCs w:val="28"/>
                <w:lang w:val="kk-KZ"/>
              </w:rPr>
            </w:pPr>
          </w:p>
        </w:tc>
        <w:tc>
          <w:tcPr>
            <w:tcW w:w="7443" w:type="dxa"/>
          </w:tcPr>
          <w:p w14:paraId="5082A91A" w14:textId="48222B9F" w:rsidR="00A24443" w:rsidRPr="000774C1" w:rsidRDefault="00A24443" w:rsidP="000774C1">
            <w:pPr>
              <w:pStyle w:val="a3"/>
              <w:jc w:val="both"/>
              <w:rPr>
                <w:rFonts w:ascii="Times New Roman" w:hAnsi="Times New Roman"/>
                <w:bCs/>
                <w:sz w:val="28"/>
                <w:szCs w:val="28"/>
                <w:lang w:val="kk-KZ"/>
              </w:rPr>
            </w:pPr>
            <w:r>
              <w:rPr>
                <w:rFonts w:ascii="Times New Roman" w:eastAsiaTheme="minorHAnsi" w:hAnsi="Times New Roman"/>
                <w:bCs/>
                <w:sz w:val="28"/>
                <w:szCs w:val="28"/>
                <w:lang w:val="kk-KZ" w:eastAsia="en-US"/>
              </w:rPr>
              <w:t>Бесінші</w:t>
            </w:r>
            <w:r w:rsidRPr="008D5A60">
              <w:rPr>
                <w:rFonts w:ascii="Times New Roman" w:eastAsiaTheme="minorHAnsi" w:hAnsi="Times New Roman"/>
                <w:bCs/>
                <w:sz w:val="28"/>
                <w:szCs w:val="28"/>
                <w:lang w:eastAsia="en-US"/>
              </w:rPr>
              <w:t xml:space="preserve"> бөлім бойынша қорытындылар</w:t>
            </w:r>
          </w:p>
        </w:tc>
        <w:tc>
          <w:tcPr>
            <w:tcW w:w="986" w:type="dxa"/>
          </w:tcPr>
          <w:p w14:paraId="3F9E3AFD" w14:textId="4F0721A3" w:rsidR="00A24443" w:rsidRDefault="00A24443" w:rsidP="00A528AE">
            <w:pPr>
              <w:jc w:val="center"/>
              <w:rPr>
                <w:rFonts w:ascii="Times New Roman" w:hAnsi="Times New Roman"/>
                <w:sz w:val="28"/>
                <w:szCs w:val="28"/>
                <w:lang w:val="kk-KZ"/>
              </w:rPr>
            </w:pPr>
            <w:r>
              <w:rPr>
                <w:rFonts w:ascii="Times New Roman" w:hAnsi="Times New Roman"/>
                <w:sz w:val="28"/>
                <w:szCs w:val="28"/>
                <w:lang w:val="kk-KZ"/>
              </w:rPr>
              <w:t>14</w:t>
            </w:r>
            <w:r w:rsidR="008E5E6C">
              <w:rPr>
                <w:rFonts w:ascii="Times New Roman" w:hAnsi="Times New Roman"/>
                <w:sz w:val="28"/>
                <w:szCs w:val="28"/>
                <w:lang w:val="kk-KZ"/>
              </w:rPr>
              <w:t>3</w:t>
            </w:r>
          </w:p>
        </w:tc>
      </w:tr>
      <w:tr w:rsidR="00CB2C5F" w:rsidRPr="002D29B6" w14:paraId="3764729B" w14:textId="77777777" w:rsidTr="00FC655A">
        <w:tc>
          <w:tcPr>
            <w:tcW w:w="916" w:type="dxa"/>
          </w:tcPr>
          <w:p w14:paraId="7808B2B4" w14:textId="77777777" w:rsidR="00CB2C5F" w:rsidRPr="002D29B6" w:rsidRDefault="00CB2C5F" w:rsidP="007220E0">
            <w:pPr>
              <w:rPr>
                <w:rFonts w:ascii="Times New Roman" w:hAnsi="Times New Roman"/>
                <w:sz w:val="28"/>
                <w:szCs w:val="28"/>
              </w:rPr>
            </w:pPr>
          </w:p>
        </w:tc>
        <w:tc>
          <w:tcPr>
            <w:tcW w:w="7443" w:type="dxa"/>
          </w:tcPr>
          <w:p w14:paraId="00BC97AF" w14:textId="722283B3" w:rsidR="00CB2C5F" w:rsidRPr="008B6AE2" w:rsidRDefault="008B6AE2" w:rsidP="007220E0">
            <w:pPr>
              <w:pStyle w:val="a3"/>
              <w:rPr>
                <w:rFonts w:ascii="Times New Roman" w:hAnsi="Times New Roman"/>
                <w:b/>
                <w:sz w:val="28"/>
                <w:szCs w:val="28"/>
                <w:lang w:val="kk-KZ"/>
              </w:rPr>
            </w:pPr>
            <w:r>
              <w:rPr>
                <w:rFonts w:ascii="Times New Roman" w:hAnsi="Times New Roman"/>
                <w:b/>
                <w:sz w:val="28"/>
                <w:szCs w:val="28"/>
                <w:lang w:val="kk-KZ"/>
              </w:rPr>
              <w:t>ҚО</w:t>
            </w:r>
            <w:r w:rsidRPr="008B6AE2">
              <w:rPr>
                <w:rFonts w:ascii="Times New Roman" w:hAnsi="Times New Roman"/>
                <w:b/>
                <w:sz w:val="28"/>
                <w:szCs w:val="28"/>
                <w:lang w:val="kk-KZ"/>
              </w:rPr>
              <w:t>РЫТЫНДЫ</w:t>
            </w:r>
          </w:p>
        </w:tc>
        <w:tc>
          <w:tcPr>
            <w:tcW w:w="986" w:type="dxa"/>
          </w:tcPr>
          <w:p w14:paraId="5E13C474" w14:textId="01690520" w:rsidR="00CB2C5F" w:rsidRPr="00C05AB0" w:rsidRDefault="001F7CEC" w:rsidP="00A528AE">
            <w:pPr>
              <w:jc w:val="center"/>
              <w:rPr>
                <w:rFonts w:ascii="Times New Roman" w:hAnsi="Times New Roman"/>
                <w:sz w:val="28"/>
                <w:szCs w:val="28"/>
                <w:lang w:val="kk-KZ"/>
              </w:rPr>
            </w:pPr>
            <w:r w:rsidRPr="002D29B6">
              <w:rPr>
                <w:rFonts w:ascii="Times New Roman" w:hAnsi="Times New Roman"/>
                <w:sz w:val="28"/>
                <w:szCs w:val="28"/>
              </w:rPr>
              <w:t>1</w:t>
            </w:r>
            <w:r w:rsidR="00C05AB0">
              <w:rPr>
                <w:rFonts w:ascii="Times New Roman" w:hAnsi="Times New Roman"/>
                <w:sz w:val="28"/>
                <w:szCs w:val="28"/>
                <w:lang w:val="kk-KZ"/>
              </w:rPr>
              <w:t>4</w:t>
            </w:r>
            <w:r w:rsidR="003B27EC">
              <w:rPr>
                <w:rFonts w:ascii="Times New Roman" w:hAnsi="Times New Roman"/>
                <w:sz w:val="28"/>
                <w:szCs w:val="28"/>
                <w:lang w:val="kk-KZ"/>
              </w:rPr>
              <w:t>4</w:t>
            </w:r>
          </w:p>
        </w:tc>
      </w:tr>
      <w:tr w:rsidR="00CB2C5F" w:rsidRPr="002D29B6" w14:paraId="27DB188F" w14:textId="77777777" w:rsidTr="00FC655A">
        <w:tc>
          <w:tcPr>
            <w:tcW w:w="916" w:type="dxa"/>
          </w:tcPr>
          <w:p w14:paraId="238D68CC" w14:textId="77777777" w:rsidR="00CB2C5F" w:rsidRPr="002D29B6" w:rsidRDefault="00CB2C5F" w:rsidP="007220E0">
            <w:pPr>
              <w:rPr>
                <w:rFonts w:ascii="Times New Roman" w:hAnsi="Times New Roman"/>
                <w:sz w:val="28"/>
                <w:szCs w:val="28"/>
              </w:rPr>
            </w:pPr>
          </w:p>
        </w:tc>
        <w:tc>
          <w:tcPr>
            <w:tcW w:w="7443" w:type="dxa"/>
          </w:tcPr>
          <w:p w14:paraId="02FA0E57" w14:textId="30F7FBB3" w:rsidR="00CB2C5F" w:rsidRPr="002D29B6" w:rsidRDefault="008B6AE2" w:rsidP="007220E0">
            <w:pPr>
              <w:pStyle w:val="a3"/>
              <w:rPr>
                <w:rFonts w:ascii="Times New Roman" w:hAnsi="Times New Roman"/>
                <w:b/>
                <w:sz w:val="28"/>
                <w:szCs w:val="28"/>
              </w:rPr>
            </w:pPr>
            <w:r w:rsidRPr="008B6AE2">
              <w:rPr>
                <w:rFonts w:ascii="Times New Roman" w:hAnsi="Times New Roman"/>
                <w:b/>
                <w:sz w:val="28"/>
                <w:szCs w:val="28"/>
              </w:rPr>
              <w:t xml:space="preserve">ПАЙДАЛАНЫЛҒАН </w:t>
            </w:r>
            <w:r>
              <w:rPr>
                <w:rFonts w:ascii="Times New Roman" w:hAnsi="Times New Roman"/>
                <w:b/>
                <w:sz w:val="28"/>
                <w:szCs w:val="28"/>
                <w:lang w:val="kk-KZ"/>
              </w:rPr>
              <w:t>Ә</w:t>
            </w:r>
            <w:r w:rsidRPr="008B6AE2">
              <w:rPr>
                <w:rFonts w:ascii="Times New Roman" w:hAnsi="Times New Roman"/>
                <w:b/>
                <w:sz w:val="28"/>
                <w:szCs w:val="28"/>
                <w:lang w:val="kk-KZ"/>
              </w:rPr>
              <w:t>ДЕБИЕТТЕРДІҢ</w:t>
            </w:r>
            <w:r w:rsidRPr="008B6AE2">
              <w:rPr>
                <w:rFonts w:ascii="Times New Roman" w:hAnsi="Times New Roman"/>
                <w:b/>
                <w:sz w:val="28"/>
                <w:szCs w:val="28"/>
              </w:rPr>
              <w:t xml:space="preserve"> ТІЗІМІ</w:t>
            </w:r>
          </w:p>
        </w:tc>
        <w:tc>
          <w:tcPr>
            <w:tcW w:w="986" w:type="dxa"/>
          </w:tcPr>
          <w:p w14:paraId="4E04C3DF" w14:textId="67635304" w:rsidR="00CB2C5F" w:rsidRPr="002D29B6" w:rsidRDefault="001F7CEC" w:rsidP="00A528AE">
            <w:pPr>
              <w:jc w:val="center"/>
              <w:rPr>
                <w:rFonts w:ascii="Times New Roman" w:hAnsi="Times New Roman"/>
                <w:sz w:val="28"/>
                <w:szCs w:val="28"/>
              </w:rPr>
            </w:pPr>
            <w:r w:rsidRPr="002D29B6">
              <w:rPr>
                <w:rFonts w:ascii="Times New Roman" w:hAnsi="Times New Roman"/>
                <w:sz w:val="28"/>
                <w:szCs w:val="28"/>
              </w:rPr>
              <w:t>1</w:t>
            </w:r>
            <w:r w:rsidR="00C05AB0">
              <w:rPr>
                <w:rFonts w:ascii="Times New Roman" w:hAnsi="Times New Roman"/>
                <w:sz w:val="28"/>
                <w:szCs w:val="28"/>
                <w:lang w:val="kk-KZ"/>
              </w:rPr>
              <w:t>4</w:t>
            </w:r>
            <w:r w:rsidR="003B27EC">
              <w:rPr>
                <w:rFonts w:ascii="Times New Roman" w:hAnsi="Times New Roman"/>
                <w:sz w:val="28"/>
                <w:szCs w:val="28"/>
                <w:lang w:val="kk-KZ"/>
              </w:rPr>
              <w:t>6</w:t>
            </w:r>
          </w:p>
        </w:tc>
      </w:tr>
      <w:tr w:rsidR="00CB2C5F" w:rsidRPr="002D29B6" w14:paraId="7B89EBC2" w14:textId="77777777" w:rsidTr="00FC655A">
        <w:tc>
          <w:tcPr>
            <w:tcW w:w="916" w:type="dxa"/>
          </w:tcPr>
          <w:p w14:paraId="1B49E890" w14:textId="77777777" w:rsidR="00CB2C5F" w:rsidRPr="002D29B6" w:rsidRDefault="00CB2C5F" w:rsidP="007220E0">
            <w:pPr>
              <w:rPr>
                <w:rFonts w:ascii="Times New Roman" w:hAnsi="Times New Roman"/>
                <w:sz w:val="28"/>
                <w:szCs w:val="28"/>
              </w:rPr>
            </w:pPr>
          </w:p>
        </w:tc>
        <w:tc>
          <w:tcPr>
            <w:tcW w:w="7443" w:type="dxa"/>
          </w:tcPr>
          <w:p w14:paraId="7D6BA224" w14:textId="7EDACD18" w:rsidR="00CB2C5F" w:rsidRPr="008B6AE2" w:rsidRDefault="008B6AE2" w:rsidP="007220E0">
            <w:pPr>
              <w:pStyle w:val="a3"/>
              <w:rPr>
                <w:rFonts w:ascii="Times New Roman" w:hAnsi="Times New Roman"/>
                <w:b/>
                <w:sz w:val="28"/>
                <w:szCs w:val="28"/>
                <w:lang w:val="kk-KZ"/>
              </w:rPr>
            </w:pPr>
            <w:r w:rsidRPr="008B6AE2">
              <w:rPr>
                <w:rFonts w:ascii="Times New Roman" w:hAnsi="Times New Roman"/>
                <w:b/>
                <w:sz w:val="28"/>
                <w:szCs w:val="28"/>
                <w:lang w:val="kk-KZ"/>
              </w:rPr>
              <w:t>ҚОСЫМША</w:t>
            </w:r>
            <w:r w:rsidR="004735B0">
              <w:rPr>
                <w:rFonts w:ascii="Times New Roman" w:hAnsi="Times New Roman"/>
                <w:b/>
                <w:sz w:val="28"/>
                <w:szCs w:val="28"/>
                <w:lang w:val="kk-KZ"/>
              </w:rPr>
              <w:t>ЛАР</w:t>
            </w:r>
            <w:r w:rsidR="008D128A">
              <w:rPr>
                <w:rFonts w:ascii="Times New Roman" w:hAnsi="Times New Roman"/>
                <w:b/>
                <w:sz w:val="28"/>
                <w:szCs w:val="28"/>
                <w:lang w:val="kk-KZ"/>
              </w:rPr>
              <w:t xml:space="preserve"> </w:t>
            </w:r>
          </w:p>
        </w:tc>
        <w:tc>
          <w:tcPr>
            <w:tcW w:w="986" w:type="dxa"/>
          </w:tcPr>
          <w:p w14:paraId="25384A5F" w14:textId="7E80AA2B" w:rsidR="00CB2C5F" w:rsidRPr="002D29B6" w:rsidRDefault="001F7CEC" w:rsidP="00A528AE">
            <w:pPr>
              <w:jc w:val="center"/>
              <w:rPr>
                <w:rFonts w:ascii="Times New Roman" w:hAnsi="Times New Roman"/>
                <w:sz w:val="28"/>
                <w:szCs w:val="28"/>
              </w:rPr>
            </w:pPr>
            <w:r w:rsidRPr="002D29B6">
              <w:rPr>
                <w:rFonts w:ascii="Times New Roman" w:hAnsi="Times New Roman"/>
                <w:sz w:val="28"/>
                <w:szCs w:val="28"/>
              </w:rPr>
              <w:t>1</w:t>
            </w:r>
            <w:r w:rsidR="00C05AB0">
              <w:rPr>
                <w:rFonts w:ascii="Times New Roman" w:hAnsi="Times New Roman"/>
                <w:sz w:val="28"/>
                <w:szCs w:val="28"/>
                <w:lang w:val="kk-KZ"/>
              </w:rPr>
              <w:t>5</w:t>
            </w:r>
            <w:r w:rsidR="004735B0">
              <w:rPr>
                <w:rFonts w:ascii="Times New Roman" w:hAnsi="Times New Roman"/>
                <w:sz w:val="28"/>
                <w:szCs w:val="28"/>
                <w:lang w:val="kk-KZ"/>
              </w:rPr>
              <w:t>5</w:t>
            </w:r>
          </w:p>
        </w:tc>
      </w:tr>
    </w:tbl>
    <w:p w14:paraId="5A26514E" w14:textId="0B0A117A" w:rsidR="00CB2C5F" w:rsidRPr="002D29B6" w:rsidRDefault="00CB2C5F" w:rsidP="00901281">
      <w:pPr>
        <w:autoSpaceDE w:val="0"/>
        <w:autoSpaceDN w:val="0"/>
        <w:adjustRightInd w:val="0"/>
        <w:spacing w:after="0" w:line="240" w:lineRule="auto"/>
        <w:ind w:firstLine="709"/>
        <w:rPr>
          <w:rFonts w:ascii="Times New Roman" w:hAnsi="Times New Roman"/>
          <w:b/>
          <w:sz w:val="28"/>
          <w:szCs w:val="28"/>
        </w:rPr>
      </w:pPr>
    </w:p>
    <w:p w14:paraId="688BA3A8" w14:textId="77777777" w:rsidR="00351591" w:rsidRPr="000774C1" w:rsidRDefault="00351591" w:rsidP="000774C1">
      <w:pPr>
        <w:autoSpaceDE w:val="0"/>
        <w:autoSpaceDN w:val="0"/>
        <w:adjustRightInd w:val="0"/>
        <w:spacing w:after="0" w:line="240" w:lineRule="auto"/>
        <w:rPr>
          <w:rFonts w:ascii="Times New Roman" w:hAnsi="Times New Roman"/>
          <w:b/>
          <w:sz w:val="28"/>
          <w:szCs w:val="28"/>
          <w:lang w:val="kk-KZ"/>
        </w:rPr>
      </w:pPr>
    </w:p>
    <w:p w14:paraId="50126043" w14:textId="77777777" w:rsidR="00351591" w:rsidRPr="000774C1" w:rsidRDefault="00351591" w:rsidP="00901281">
      <w:pPr>
        <w:autoSpaceDE w:val="0"/>
        <w:autoSpaceDN w:val="0"/>
        <w:adjustRightInd w:val="0"/>
        <w:spacing w:after="0" w:line="240" w:lineRule="auto"/>
        <w:ind w:firstLine="709"/>
        <w:rPr>
          <w:rFonts w:ascii="Times New Roman" w:hAnsi="Times New Roman"/>
          <w:b/>
          <w:sz w:val="28"/>
          <w:szCs w:val="28"/>
          <w:lang w:val="kk-KZ"/>
        </w:rPr>
      </w:pPr>
    </w:p>
    <w:p w14:paraId="6C03CA52" w14:textId="75089C43" w:rsidR="00351591" w:rsidRDefault="00351591" w:rsidP="00901281">
      <w:pPr>
        <w:autoSpaceDE w:val="0"/>
        <w:autoSpaceDN w:val="0"/>
        <w:adjustRightInd w:val="0"/>
        <w:spacing w:after="0" w:line="240" w:lineRule="auto"/>
        <w:ind w:firstLine="709"/>
        <w:rPr>
          <w:rFonts w:ascii="Times New Roman" w:hAnsi="Times New Roman"/>
          <w:b/>
          <w:sz w:val="28"/>
          <w:szCs w:val="28"/>
          <w:lang w:val="kk-KZ"/>
        </w:rPr>
      </w:pPr>
    </w:p>
    <w:p w14:paraId="665FB1E5" w14:textId="00388C44" w:rsidR="004735B0" w:rsidRDefault="004735B0" w:rsidP="00901281">
      <w:pPr>
        <w:autoSpaceDE w:val="0"/>
        <w:autoSpaceDN w:val="0"/>
        <w:adjustRightInd w:val="0"/>
        <w:spacing w:after="0" w:line="240" w:lineRule="auto"/>
        <w:ind w:firstLine="709"/>
        <w:rPr>
          <w:rFonts w:ascii="Times New Roman" w:hAnsi="Times New Roman"/>
          <w:b/>
          <w:sz w:val="28"/>
          <w:szCs w:val="28"/>
          <w:lang w:val="kk-KZ"/>
        </w:rPr>
      </w:pPr>
    </w:p>
    <w:p w14:paraId="1469B9AA" w14:textId="370461A3" w:rsidR="004735B0" w:rsidRDefault="004735B0" w:rsidP="00901281">
      <w:pPr>
        <w:autoSpaceDE w:val="0"/>
        <w:autoSpaceDN w:val="0"/>
        <w:adjustRightInd w:val="0"/>
        <w:spacing w:after="0" w:line="240" w:lineRule="auto"/>
        <w:ind w:firstLine="709"/>
        <w:rPr>
          <w:rFonts w:ascii="Times New Roman" w:hAnsi="Times New Roman"/>
          <w:b/>
          <w:sz w:val="28"/>
          <w:szCs w:val="28"/>
          <w:lang w:val="kk-KZ"/>
        </w:rPr>
      </w:pPr>
    </w:p>
    <w:p w14:paraId="3E2278DF" w14:textId="77777777" w:rsidR="004735B0" w:rsidRPr="000774C1" w:rsidRDefault="004735B0" w:rsidP="00901281">
      <w:pPr>
        <w:autoSpaceDE w:val="0"/>
        <w:autoSpaceDN w:val="0"/>
        <w:adjustRightInd w:val="0"/>
        <w:spacing w:after="0" w:line="240" w:lineRule="auto"/>
        <w:ind w:firstLine="709"/>
        <w:rPr>
          <w:rFonts w:ascii="Times New Roman" w:hAnsi="Times New Roman"/>
          <w:b/>
          <w:sz w:val="28"/>
          <w:szCs w:val="28"/>
          <w:lang w:val="kk-KZ"/>
        </w:rPr>
      </w:pPr>
    </w:p>
    <w:p w14:paraId="68759FC7" w14:textId="50B1C9DB" w:rsidR="00351591" w:rsidRDefault="00351591" w:rsidP="00901281">
      <w:pPr>
        <w:autoSpaceDE w:val="0"/>
        <w:autoSpaceDN w:val="0"/>
        <w:adjustRightInd w:val="0"/>
        <w:spacing w:after="0" w:line="240" w:lineRule="auto"/>
        <w:ind w:firstLine="709"/>
        <w:rPr>
          <w:rFonts w:ascii="Times New Roman" w:hAnsi="Times New Roman"/>
          <w:b/>
          <w:sz w:val="28"/>
          <w:szCs w:val="28"/>
          <w:lang w:val="kk-KZ"/>
        </w:rPr>
      </w:pPr>
    </w:p>
    <w:p w14:paraId="4F99BDF6" w14:textId="77777777" w:rsidR="005F2818" w:rsidRPr="000774C1" w:rsidRDefault="005F2818" w:rsidP="00901281">
      <w:pPr>
        <w:autoSpaceDE w:val="0"/>
        <w:autoSpaceDN w:val="0"/>
        <w:adjustRightInd w:val="0"/>
        <w:spacing w:after="0" w:line="240" w:lineRule="auto"/>
        <w:ind w:firstLine="709"/>
        <w:rPr>
          <w:rFonts w:ascii="Times New Roman" w:hAnsi="Times New Roman"/>
          <w:b/>
          <w:sz w:val="28"/>
          <w:szCs w:val="28"/>
          <w:lang w:val="kk-KZ"/>
        </w:rPr>
      </w:pPr>
    </w:p>
    <w:p w14:paraId="07CD671B" w14:textId="4C996D31" w:rsidR="007C338E" w:rsidRPr="00BC78DB" w:rsidRDefault="00010F27" w:rsidP="00BC78DB">
      <w:pPr>
        <w:pStyle w:val="a3"/>
        <w:jc w:val="center"/>
        <w:rPr>
          <w:rFonts w:ascii="Times New Roman" w:hAnsi="Times New Roman"/>
          <w:b/>
          <w:sz w:val="28"/>
          <w:szCs w:val="28"/>
          <w:lang w:val="kk-KZ"/>
        </w:rPr>
      </w:pPr>
      <w:r>
        <w:rPr>
          <w:rFonts w:ascii="Times New Roman" w:hAnsi="Times New Roman"/>
          <w:b/>
          <w:sz w:val="28"/>
          <w:szCs w:val="28"/>
          <w:lang w:val="kk-KZ"/>
        </w:rPr>
        <w:lastRenderedPageBreak/>
        <w:t>НОРМАТИВТІК СІЛТЕМЕЛЕР</w:t>
      </w:r>
    </w:p>
    <w:p w14:paraId="66E39B83" w14:textId="77777777" w:rsidR="00010F27" w:rsidRDefault="00010F27" w:rsidP="00010F27">
      <w:pPr>
        <w:pStyle w:val="a3"/>
        <w:ind w:firstLine="709"/>
        <w:jc w:val="both"/>
        <w:rPr>
          <w:rFonts w:ascii="Times New Roman" w:hAnsi="Times New Roman"/>
          <w:bCs/>
          <w:sz w:val="28"/>
          <w:szCs w:val="28"/>
          <w:lang w:val="kk-KZ"/>
        </w:rPr>
      </w:pPr>
      <w:r>
        <w:rPr>
          <w:rStyle w:val="a7"/>
          <w:rFonts w:ascii="Times New Roman" w:hAnsi="Times New Roman"/>
          <w:b w:val="0"/>
          <w:sz w:val="28"/>
          <w:szCs w:val="28"/>
          <w:lang w:val="kk-KZ"/>
        </w:rPr>
        <w:t>ҚР СТ</w:t>
      </w:r>
      <w:r w:rsidRPr="00010F27">
        <w:rPr>
          <w:rStyle w:val="a7"/>
          <w:rFonts w:ascii="Times New Roman" w:hAnsi="Times New Roman"/>
          <w:b w:val="0"/>
          <w:sz w:val="28"/>
          <w:szCs w:val="28"/>
          <w:lang w:val="kk-KZ"/>
        </w:rPr>
        <w:t xml:space="preserve"> 1802-2008</w:t>
      </w:r>
      <w:r w:rsidRPr="00010F27">
        <w:rPr>
          <w:rFonts w:ascii="Times New Roman" w:hAnsi="Times New Roman"/>
          <w:bCs/>
          <w:sz w:val="28"/>
          <w:szCs w:val="28"/>
          <w:lang w:val="kk-KZ"/>
        </w:rPr>
        <w:t xml:space="preserve"> «Балық, теңіз өнімдері және оларды өңдеу өнімдері. Қабылдау ережелері және сынама алу».</w:t>
      </w:r>
    </w:p>
    <w:p w14:paraId="667AF887" w14:textId="77777777" w:rsidR="00010F27" w:rsidRDefault="00010F27" w:rsidP="00010F27">
      <w:pPr>
        <w:pStyle w:val="a3"/>
        <w:ind w:firstLine="709"/>
        <w:jc w:val="both"/>
        <w:rPr>
          <w:rFonts w:ascii="Times New Roman" w:hAnsi="Times New Roman"/>
          <w:bCs/>
          <w:sz w:val="28"/>
          <w:szCs w:val="28"/>
          <w:lang w:val="kk-KZ"/>
        </w:rPr>
      </w:pPr>
      <w:r>
        <w:rPr>
          <w:rStyle w:val="a7"/>
          <w:rFonts w:ascii="Times New Roman" w:hAnsi="Times New Roman"/>
          <w:b w:val="0"/>
          <w:sz w:val="28"/>
          <w:szCs w:val="28"/>
          <w:lang w:val="kk-KZ"/>
        </w:rPr>
        <w:t>ҚР СТ</w:t>
      </w:r>
      <w:r w:rsidRPr="00010F27">
        <w:rPr>
          <w:rStyle w:val="a7"/>
          <w:rFonts w:ascii="Times New Roman" w:hAnsi="Times New Roman"/>
          <w:b w:val="0"/>
          <w:sz w:val="28"/>
          <w:szCs w:val="28"/>
          <w:lang w:val="kk-KZ"/>
        </w:rPr>
        <w:t xml:space="preserve"> 1761-2008</w:t>
      </w:r>
      <w:r w:rsidRPr="00010F27">
        <w:rPr>
          <w:rFonts w:ascii="Times New Roman" w:hAnsi="Times New Roman"/>
          <w:bCs/>
          <w:sz w:val="28"/>
          <w:szCs w:val="28"/>
          <w:lang w:val="kk-KZ"/>
        </w:rPr>
        <w:t xml:space="preserve"> «Балық тазартылған және тазартылмаған. Жылдам мұздатылған. Жалпы талаптар».</w:t>
      </w:r>
    </w:p>
    <w:p w14:paraId="6C644291" w14:textId="77777777" w:rsidR="00010F27" w:rsidRDefault="00010F27" w:rsidP="00010F27">
      <w:pPr>
        <w:pStyle w:val="a3"/>
        <w:ind w:firstLine="709"/>
        <w:jc w:val="both"/>
        <w:rPr>
          <w:rFonts w:ascii="Times New Roman" w:hAnsi="Times New Roman"/>
          <w:bCs/>
          <w:sz w:val="28"/>
          <w:szCs w:val="28"/>
          <w:lang w:val="kk-KZ"/>
        </w:rPr>
      </w:pPr>
      <w:r w:rsidRPr="00010F27">
        <w:rPr>
          <w:rStyle w:val="a7"/>
          <w:rFonts w:ascii="Times New Roman" w:hAnsi="Times New Roman"/>
          <w:b w:val="0"/>
          <w:sz w:val="28"/>
          <w:szCs w:val="28"/>
          <w:lang w:val="kk-KZ"/>
        </w:rPr>
        <w:t>ТР ЕАЭС 040/2016</w:t>
      </w:r>
      <w:r w:rsidRPr="00010F27">
        <w:rPr>
          <w:rFonts w:ascii="Times New Roman" w:hAnsi="Times New Roman"/>
          <w:bCs/>
          <w:sz w:val="28"/>
          <w:szCs w:val="28"/>
          <w:lang w:val="kk-KZ"/>
        </w:rPr>
        <w:t xml:space="preserve"> «Еуразиялық экономикалық одақтың техникалық регламенті. Балық және балық өнімдерінің қауіпсіздігі туралы».</w:t>
      </w:r>
    </w:p>
    <w:p w14:paraId="3B8290E8" w14:textId="304F2875"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1573-2011</w:t>
      </w:r>
      <w:r w:rsidR="00010F27" w:rsidRPr="00010F27">
        <w:rPr>
          <w:rFonts w:ascii="Times New Roman" w:hAnsi="Times New Roman"/>
          <w:bCs/>
          <w:sz w:val="28"/>
          <w:szCs w:val="28"/>
          <w:lang w:val="kk-KZ"/>
        </w:rPr>
        <w:t xml:space="preserve"> «Балық уылдырығы. </w:t>
      </w:r>
      <w:r w:rsidR="00010F27">
        <w:rPr>
          <w:rFonts w:ascii="Times New Roman" w:hAnsi="Times New Roman"/>
          <w:bCs/>
          <w:sz w:val="28"/>
          <w:szCs w:val="28"/>
          <w:lang w:val="kk-KZ"/>
        </w:rPr>
        <w:t>Т</w:t>
      </w:r>
      <w:r w:rsidR="00010F27" w:rsidRPr="00010F27">
        <w:rPr>
          <w:rFonts w:ascii="Times New Roman" w:hAnsi="Times New Roman"/>
          <w:bCs/>
          <w:sz w:val="28"/>
          <w:szCs w:val="28"/>
          <w:lang w:val="kk-KZ"/>
        </w:rPr>
        <w:t>ұздалған. Техникалық шарттар».</w:t>
      </w:r>
    </w:p>
    <w:p w14:paraId="56997F3E" w14:textId="5AF37489"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7631-2008</w:t>
      </w:r>
      <w:r w:rsidR="00010F27" w:rsidRPr="00010F27">
        <w:rPr>
          <w:rFonts w:ascii="Times New Roman" w:hAnsi="Times New Roman"/>
          <w:bCs/>
          <w:sz w:val="28"/>
          <w:szCs w:val="28"/>
          <w:lang w:val="kk-KZ"/>
        </w:rPr>
        <w:t xml:space="preserve"> «Балық, балық емес объектілер және олардың өнімдері. Органолептикалық және физикалық көрсеткіштерді анықтау әдістері».</w:t>
      </w:r>
    </w:p>
    <w:p w14:paraId="33EBD0BF" w14:textId="6D6407D9"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33430-2015</w:t>
      </w:r>
      <w:r w:rsidR="00010F27" w:rsidRPr="00010F27">
        <w:rPr>
          <w:rFonts w:ascii="Times New Roman" w:hAnsi="Times New Roman"/>
          <w:bCs/>
          <w:sz w:val="28"/>
          <w:szCs w:val="28"/>
          <w:lang w:val="kk-KZ"/>
        </w:rPr>
        <w:t xml:space="preserve"> «Балық уылдырығынан және балықтың шабақтарынан жасалған консервілер. Техникалық шарттар».</w:t>
      </w:r>
    </w:p>
    <w:p w14:paraId="644780BB" w14:textId="66D7F420"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31339-2006</w:t>
      </w:r>
      <w:r w:rsidR="00010F27" w:rsidRPr="00010F27">
        <w:rPr>
          <w:rFonts w:ascii="Times New Roman" w:hAnsi="Times New Roman"/>
          <w:bCs/>
          <w:sz w:val="28"/>
          <w:szCs w:val="28"/>
          <w:lang w:val="kk-KZ"/>
        </w:rPr>
        <w:t xml:space="preserve"> «Балық, балық емес объектілер және олардың өнімдері. Қабылдау ережелері және сынама алу әдістері».</w:t>
      </w:r>
    </w:p>
    <w:p w14:paraId="69DE8158" w14:textId="4FA68837"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31659-2012</w:t>
      </w:r>
      <w:r w:rsidR="00010F27" w:rsidRPr="00010F27">
        <w:rPr>
          <w:rFonts w:ascii="Times New Roman" w:hAnsi="Times New Roman"/>
          <w:bCs/>
          <w:sz w:val="28"/>
          <w:szCs w:val="28"/>
          <w:lang w:val="kk-KZ"/>
        </w:rPr>
        <w:t xml:space="preserve"> (ISO 6579:2002) «Азық-түлік өнімдері. Salmonella туысына жататын бактерияларды анықтау әдісі».</w:t>
      </w:r>
    </w:p>
    <w:p w14:paraId="581B1755" w14:textId="535D2A4C"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31694-2012</w:t>
      </w:r>
      <w:r w:rsidR="00010F27" w:rsidRPr="00010F27">
        <w:rPr>
          <w:rFonts w:ascii="Times New Roman" w:hAnsi="Times New Roman"/>
          <w:bCs/>
          <w:sz w:val="28"/>
          <w:szCs w:val="28"/>
          <w:lang w:val="kk-KZ"/>
        </w:rPr>
        <w:t xml:space="preserve"> «Азық-түлік өнімдері, азықтық шикізат. Тетрациклиндер тобына жататын антибиотиктердің қалдық мөлшерін жоғары тиімді сұйықтықтық хроматография әдісімен анықтау».</w:t>
      </w:r>
    </w:p>
    <w:p w14:paraId="5A626FC6" w14:textId="6C611DC9"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31746-2012</w:t>
      </w:r>
      <w:r w:rsidR="00010F27" w:rsidRPr="00010F27">
        <w:rPr>
          <w:rFonts w:ascii="Times New Roman" w:hAnsi="Times New Roman"/>
          <w:bCs/>
          <w:sz w:val="28"/>
          <w:szCs w:val="28"/>
          <w:lang w:val="kk-KZ"/>
        </w:rPr>
        <w:t xml:space="preserve"> (ISO 6888-1:1999. ISO 6888-2:1999. ISO 6888-3:2003) «Азық-түлік өнімдері. Коагулаза түзуші стафилококтарды және </w:t>
      </w:r>
      <w:r w:rsidR="00010F27" w:rsidRPr="00010F27">
        <w:rPr>
          <w:rStyle w:val="ac"/>
          <w:rFonts w:ascii="Times New Roman" w:hAnsi="Times New Roman"/>
          <w:bCs/>
          <w:sz w:val="28"/>
          <w:szCs w:val="28"/>
          <w:lang w:val="kk-KZ"/>
        </w:rPr>
        <w:t>Staphylococcus aureus</w:t>
      </w:r>
      <w:r w:rsidR="00010F27" w:rsidRPr="00010F27">
        <w:rPr>
          <w:rFonts w:ascii="Times New Roman" w:hAnsi="Times New Roman"/>
          <w:bCs/>
          <w:sz w:val="28"/>
          <w:szCs w:val="28"/>
          <w:lang w:val="kk-KZ"/>
        </w:rPr>
        <w:t xml:space="preserve"> анықтау және санын анықтау әдістері».</w:t>
      </w:r>
    </w:p>
    <w:p w14:paraId="1C0A2CFC" w14:textId="1ABAE308"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 xml:space="preserve">МЕМСТ </w:t>
      </w:r>
      <w:r w:rsidR="00010F27" w:rsidRPr="00010F27">
        <w:rPr>
          <w:rStyle w:val="a7"/>
          <w:rFonts w:ascii="Times New Roman" w:hAnsi="Times New Roman"/>
          <w:b w:val="0"/>
          <w:sz w:val="28"/>
          <w:szCs w:val="28"/>
          <w:lang w:val="kk-KZ"/>
        </w:rPr>
        <w:t>31792-2012</w:t>
      </w:r>
      <w:r w:rsidR="00010F27" w:rsidRPr="00010F27">
        <w:rPr>
          <w:rFonts w:ascii="Times New Roman" w:hAnsi="Times New Roman"/>
          <w:bCs/>
          <w:sz w:val="28"/>
          <w:szCs w:val="28"/>
          <w:lang w:val="kk-KZ"/>
        </w:rPr>
        <w:t xml:space="preserve"> «Балық, теңіз омыртқасыздары және оларды өңдеу өнімдері. Диоксиндер мен диоксинтәріздес полихлорланған бифенилдердің мөлшерін хромато-масс-спектральді әдіспен анықтау».</w:t>
      </w:r>
    </w:p>
    <w:p w14:paraId="3891BB3A" w14:textId="147ADCFD"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31904-2012</w:t>
      </w:r>
      <w:r w:rsidR="00010F27" w:rsidRPr="00010F27">
        <w:rPr>
          <w:rFonts w:ascii="Times New Roman" w:hAnsi="Times New Roman"/>
          <w:bCs/>
          <w:sz w:val="28"/>
          <w:szCs w:val="28"/>
          <w:lang w:val="kk-KZ"/>
        </w:rPr>
        <w:t xml:space="preserve"> «Азық-түлік өнімдері. Микробиологиялық сынақтар үшін сынама алу әдістері».</w:t>
      </w:r>
    </w:p>
    <w:p w14:paraId="77CA9A2A" w14:textId="391BC198"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31983-2012</w:t>
      </w:r>
      <w:r w:rsidR="00010F27" w:rsidRPr="00010F27">
        <w:rPr>
          <w:rFonts w:ascii="Times New Roman" w:hAnsi="Times New Roman"/>
          <w:bCs/>
          <w:sz w:val="28"/>
          <w:szCs w:val="28"/>
          <w:lang w:val="kk-KZ"/>
        </w:rPr>
        <w:t xml:space="preserve"> «Азық-түлік өнімдері, азықтар, азықтық шикізат. Полихлорланған бифенилдердің мөлшерін анықтау әдістері».</w:t>
      </w:r>
    </w:p>
    <w:p w14:paraId="35A7F308" w14:textId="253BCDF7"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30178-96</w:t>
      </w:r>
      <w:r w:rsidR="00010F27" w:rsidRPr="00010F27">
        <w:rPr>
          <w:rFonts w:ascii="Times New Roman" w:hAnsi="Times New Roman"/>
          <w:bCs/>
          <w:sz w:val="28"/>
          <w:szCs w:val="28"/>
          <w:lang w:val="kk-KZ"/>
        </w:rPr>
        <w:t xml:space="preserve"> «Шикізат және азық-түлік өнімдері. Уытты элементтерді атомды-абсорбциялық әдіспен анықтау».</w:t>
      </w:r>
    </w:p>
    <w:p w14:paraId="3337B692" w14:textId="77777777" w:rsidR="00010F27" w:rsidRDefault="00010F27" w:rsidP="00010F27">
      <w:pPr>
        <w:pStyle w:val="a3"/>
        <w:ind w:firstLine="709"/>
        <w:jc w:val="both"/>
        <w:rPr>
          <w:rFonts w:ascii="Times New Roman" w:hAnsi="Times New Roman"/>
          <w:bCs/>
          <w:sz w:val="28"/>
          <w:szCs w:val="28"/>
          <w:lang w:val="kk-KZ"/>
        </w:rPr>
      </w:pPr>
      <w:r>
        <w:rPr>
          <w:rStyle w:val="a7"/>
          <w:rFonts w:ascii="Times New Roman" w:hAnsi="Times New Roman"/>
          <w:b w:val="0"/>
          <w:sz w:val="28"/>
          <w:szCs w:val="28"/>
          <w:lang w:val="kk-KZ"/>
        </w:rPr>
        <w:t>ҚР СТ</w:t>
      </w:r>
      <w:r w:rsidRPr="00010F27">
        <w:rPr>
          <w:rStyle w:val="a7"/>
          <w:rFonts w:ascii="Times New Roman" w:hAnsi="Times New Roman"/>
          <w:b w:val="0"/>
          <w:sz w:val="28"/>
          <w:szCs w:val="28"/>
          <w:lang w:val="kk-KZ"/>
        </w:rPr>
        <w:t xml:space="preserve"> 2011-2010</w:t>
      </w:r>
      <w:r w:rsidRPr="00010F27">
        <w:rPr>
          <w:rFonts w:ascii="Times New Roman" w:hAnsi="Times New Roman"/>
          <w:bCs/>
          <w:sz w:val="28"/>
          <w:szCs w:val="28"/>
          <w:lang w:val="kk-KZ"/>
        </w:rPr>
        <w:t xml:space="preserve"> «Су, азық-түлік өнімдері, азықтар және темекі бұйымдары. Хлорорганикалық пестицидтерді хроматографиялық әдіспен анықтау».</w:t>
      </w:r>
    </w:p>
    <w:p w14:paraId="1A11D59D" w14:textId="43A3CD82" w:rsidR="00010F27"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10444.15-94</w:t>
      </w:r>
      <w:r w:rsidR="00010F27" w:rsidRPr="00010F27">
        <w:rPr>
          <w:rFonts w:ascii="Times New Roman" w:hAnsi="Times New Roman"/>
          <w:bCs/>
          <w:sz w:val="28"/>
          <w:szCs w:val="28"/>
          <w:lang w:val="kk-KZ"/>
        </w:rPr>
        <w:t xml:space="preserve"> «Азық-түлік өнімдері. Мезофильді аэробты және факультативті-анаэробты микроорганизмдердің санын анықтау әдістері».</w:t>
      </w:r>
    </w:p>
    <w:p w14:paraId="429EB432" w14:textId="62C9D466" w:rsidR="00010F27" w:rsidRPr="009C5554" w:rsidRDefault="004A6EE0" w:rsidP="00010F27">
      <w:pPr>
        <w:pStyle w:val="a3"/>
        <w:ind w:firstLine="709"/>
        <w:jc w:val="both"/>
        <w:rPr>
          <w:rFonts w:ascii="Times New Roman" w:hAnsi="Times New Roman"/>
          <w:bCs/>
          <w:sz w:val="28"/>
          <w:szCs w:val="28"/>
          <w:lang w:val="kk-KZ"/>
        </w:rPr>
      </w:pPr>
      <w:r w:rsidRPr="004A6EE0">
        <w:rPr>
          <w:rStyle w:val="a7"/>
          <w:rFonts w:ascii="Times New Roman" w:hAnsi="Times New Roman"/>
          <w:b w:val="0"/>
          <w:sz w:val="28"/>
          <w:szCs w:val="28"/>
          <w:lang w:val="kk-KZ"/>
        </w:rPr>
        <w:t>МЕМСТ</w:t>
      </w:r>
      <w:r w:rsidR="00010F27" w:rsidRPr="00010F27">
        <w:rPr>
          <w:rStyle w:val="a7"/>
          <w:rFonts w:ascii="Times New Roman" w:hAnsi="Times New Roman"/>
          <w:b w:val="0"/>
          <w:sz w:val="28"/>
          <w:szCs w:val="28"/>
          <w:lang w:val="kk-KZ"/>
        </w:rPr>
        <w:t xml:space="preserve"> 32031-2012</w:t>
      </w:r>
      <w:r w:rsidR="00010F27" w:rsidRPr="00010F27">
        <w:rPr>
          <w:rFonts w:ascii="Times New Roman" w:hAnsi="Times New Roman"/>
          <w:bCs/>
          <w:sz w:val="28"/>
          <w:szCs w:val="28"/>
          <w:lang w:val="kk-KZ"/>
        </w:rPr>
        <w:t xml:space="preserve"> «Азық-түлік өнімдері. </w:t>
      </w:r>
      <w:r w:rsidR="00010F27" w:rsidRPr="009C5554">
        <w:rPr>
          <w:rStyle w:val="ac"/>
          <w:rFonts w:ascii="Times New Roman" w:hAnsi="Times New Roman"/>
          <w:bCs/>
          <w:i w:val="0"/>
          <w:sz w:val="28"/>
          <w:szCs w:val="28"/>
          <w:lang w:val="kk-KZ"/>
        </w:rPr>
        <w:t>Listeria monocytogenes</w:t>
      </w:r>
      <w:r w:rsidR="00010F27" w:rsidRPr="009C5554">
        <w:rPr>
          <w:rFonts w:ascii="Times New Roman" w:hAnsi="Times New Roman"/>
          <w:bCs/>
          <w:sz w:val="28"/>
          <w:szCs w:val="28"/>
          <w:lang w:val="kk-KZ"/>
        </w:rPr>
        <w:t xml:space="preserve"> бактерияларын анықтау әдістері».</w:t>
      </w:r>
    </w:p>
    <w:p w14:paraId="16FCA798" w14:textId="6B290019" w:rsidR="00010F27" w:rsidRPr="009C5554" w:rsidRDefault="004A6EE0" w:rsidP="00010F27">
      <w:pPr>
        <w:pStyle w:val="a3"/>
        <w:ind w:firstLine="709"/>
        <w:jc w:val="both"/>
        <w:rPr>
          <w:rFonts w:ascii="Times New Roman" w:hAnsi="Times New Roman"/>
          <w:bCs/>
          <w:sz w:val="28"/>
          <w:szCs w:val="28"/>
          <w:lang w:val="kk-KZ"/>
        </w:rPr>
      </w:pPr>
      <w:r w:rsidRPr="009C5554">
        <w:rPr>
          <w:rStyle w:val="a7"/>
          <w:rFonts w:ascii="Times New Roman" w:hAnsi="Times New Roman"/>
          <w:b w:val="0"/>
          <w:sz w:val="28"/>
          <w:szCs w:val="28"/>
          <w:lang w:val="kk-KZ"/>
        </w:rPr>
        <w:t>МЕМСТ</w:t>
      </w:r>
      <w:r w:rsidR="00010F27" w:rsidRPr="009C5554">
        <w:rPr>
          <w:rStyle w:val="a7"/>
          <w:rFonts w:ascii="Times New Roman" w:hAnsi="Times New Roman"/>
          <w:b w:val="0"/>
          <w:sz w:val="28"/>
          <w:szCs w:val="28"/>
          <w:lang w:val="kk-KZ"/>
        </w:rPr>
        <w:t xml:space="preserve"> 10444.2-94</w:t>
      </w:r>
      <w:r w:rsidR="00010F27" w:rsidRPr="009C5554">
        <w:rPr>
          <w:rFonts w:ascii="Times New Roman" w:hAnsi="Times New Roman"/>
          <w:bCs/>
          <w:sz w:val="28"/>
          <w:szCs w:val="28"/>
          <w:lang w:val="kk-KZ"/>
        </w:rPr>
        <w:t xml:space="preserve"> «Азық-түлік өнімдері. </w:t>
      </w:r>
      <w:r w:rsidR="00010F27" w:rsidRPr="009C5554">
        <w:rPr>
          <w:rStyle w:val="ac"/>
          <w:rFonts w:ascii="Times New Roman" w:hAnsi="Times New Roman"/>
          <w:bCs/>
          <w:i w:val="0"/>
          <w:sz w:val="28"/>
          <w:szCs w:val="28"/>
          <w:lang w:val="kk-KZ"/>
        </w:rPr>
        <w:t>Staphylococcus aureus</w:t>
      </w:r>
      <w:r w:rsidR="00010F27" w:rsidRPr="009C5554">
        <w:rPr>
          <w:rFonts w:ascii="Times New Roman" w:hAnsi="Times New Roman"/>
          <w:bCs/>
          <w:sz w:val="28"/>
          <w:szCs w:val="28"/>
          <w:lang w:val="kk-KZ"/>
        </w:rPr>
        <w:t xml:space="preserve"> анықтау және санын анықтау әдістері».</w:t>
      </w:r>
    </w:p>
    <w:p w14:paraId="607C8A04" w14:textId="77777777" w:rsidR="00F84551" w:rsidRPr="0014431F" w:rsidRDefault="00F84551" w:rsidP="007C338E">
      <w:pPr>
        <w:autoSpaceDE w:val="0"/>
        <w:autoSpaceDN w:val="0"/>
        <w:adjustRightInd w:val="0"/>
        <w:spacing w:after="0" w:line="240" w:lineRule="auto"/>
        <w:ind w:firstLine="709"/>
        <w:rPr>
          <w:rFonts w:ascii="Times New Roman" w:hAnsi="Times New Roman"/>
          <w:b/>
          <w:sz w:val="28"/>
          <w:szCs w:val="28"/>
          <w:lang w:val="kk-KZ"/>
        </w:rPr>
      </w:pPr>
    </w:p>
    <w:p w14:paraId="34FED06A" w14:textId="77777777" w:rsidR="00BC78DB" w:rsidRDefault="00BC78DB" w:rsidP="00010F27">
      <w:pPr>
        <w:autoSpaceDE w:val="0"/>
        <w:autoSpaceDN w:val="0"/>
        <w:adjustRightInd w:val="0"/>
        <w:spacing w:after="0" w:line="240" w:lineRule="auto"/>
        <w:jc w:val="center"/>
        <w:rPr>
          <w:rFonts w:ascii="Times New Roman" w:hAnsi="Times New Roman"/>
          <w:b/>
          <w:sz w:val="28"/>
          <w:szCs w:val="28"/>
          <w:lang w:val="kk-KZ"/>
        </w:rPr>
      </w:pPr>
    </w:p>
    <w:p w14:paraId="42E41E94" w14:textId="2E8E344C" w:rsidR="00010F27" w:rsidRPr="00BC78DB" w:rsidRDefault="00010F27" w:rsidP="00BC78DB">
      <w:pPr>
        <w:autoSpaceDE w:val="0"/>
        <w:autoSpaceDN w:val="0"/>
        <w:adjustRightInd w:val="0"/>
        <w:spacing w:after="0" w:line="240" w:lineRule="auto"/>
        <w:jc w:val="center"/>
        <w:rPr>
          <w:rFonts w:ascii="Times New Roman" w:hAnsi="Times New Roman"/>
          <w:b/>
          <w:sz w:val="28"/>
          <w:szCs w:val="28"/>
          <w:lang w:val="kk-KZ"/>
        </w:rPr>
      </w:pPr>
      <w:r w:rsidRPr="0014431F">
        <w:rPr>
          <w:rFonts w:ascii="Times New Roman" w:hAnsi="Times New Roman"/>
          <w:b/>
          <w:sz w:val="28"/>
          <w:szCs w:val="28"/>
          <w:lang w:val="kk-KZ"/>
        </w:rPr>
        <w:lastRenderedPageBreak/>
        <w:t>АНЫҚТАМАЛАР</w:t>
      </w:r>
    </w:p>
    <w:p w14:paraId="4CCA5076" w14:textId="77777777" w:rsidR="00FA6705" w:rsidRPr="0014431F"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8D3C81">
        <w:rPr>
          <w:rFonts w:ascii="Times New Roman" w:hAnsi="Times New Roman"/>
          <w:sz w:val="28"/>
          <w:szCs w:val="28"/>
          <w:lang w:val="kk-KZ"/>
        </w:rPr>
        <w:t>Бұл диссертацияда сәйкес анықтамалармен келесі терминдер қолданылады:</w:t>
      </w:r>
      <w:r w:rsidRPr="0014431F">
        <w:rPr>
          <w:rFonts w:ascii="Times New Roman" w:hAnsi="Times New Roman"/>
          <w:sz w:val="28"/>
          <w:szCs w:val="28"/>
          <w:lang w:val="kk-KZ"/>
        </w:rPr>
        <w:t xml:space="preserve"> </w:t>
      </w:r>
    </w:p>
    <w:p w14:paraId="087DA3B9" w14:textId="77777777" w:rsidR="00FA6705" w:rsidRPr="0014431F"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4431F">
        <w:rPr>
          <w:rStyle w:val="a7"/>
          <w:rFonts w:ascii="Times New Roman" w:hAnsi="Times New Roman"/>
          <w:b w:val="0"/>
          <w:bCs w:val="0"/>
          <w:i/>
          <w:iCs/>
          <w:sz w:val="28"/>
          <w:szCs w:val="28"/>
          <w:lang w:val="kk-KZ"/>
        </w:rPr>
        <w:t>НАССР жүйесі</w:t>
      </w:r>
      <w:r w:rsidRPr="0014431F">
        <w:rPr>
          <w:rFonts w:ascii="Times New Roman" w:hAnsi="Times New Roman"/>
          <w:sz w:val="28"/>
          <w:szCs w:val="28"/>
          <w:lang w:val="kk-KZ"/>
        </w:rPr>
        <w:t xml:space="preserve"> – өнімнің қауіпсіздігіне айтарлықтай әсер ететін қауіпті факторларды жүйелі түрде анықтау, бағалау және басқаруды көздейтін тұжырымдама.</w:t>
      </w:r>
    </w:p>
    <w:p w14:paraId="56FEB66A" w14:textId="77777777" w:rsidR="00FA6705" w:rsidRPr="0014431F"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4431F">
        <w:rPr>
          <w:rStyle w:val="a7"/>
          <w:rFonts w:ascii="Times New Roman" w:hAnsi="Times New Roman"/>
          <w:b w:val="0"/>
          <w:bCs w:val="0"/>
          <w:i/>
          <w:iCs/>
          <w:sz w:val="28"/>
          <w:szCs w:val="28"/>
          <w:lang w:val="kk-KZ"/>
        </w:rPr>
        <w:t>НАССР тобы</w:t>
      </w:r>
      <w:r w:rsidRPr="0014431F">
        <w:rPr>
          <w:rFonts w:ascii="Times New Roman" w:hAnsi="Times New Roman"/>
          <w:sz w:val="28"/>
          <w:szCs w:val="28"/>
          <w:lang w:val="kk-KZ"/>
        </w:rPr>
        <w:t xml:space="preserve"> – әртүрлі салаларда біліктілігі бар мамандар тобы, олар НАССР жүйесін әзірлейді, енгізеді және жұмыс қалпында қолдайды.</w:t>
      </w:r>
    </w:p>
    <w:p w14:paraId="04A8E1EB" w14:textId="77777777" w:rsidR="00FA6705" w:rsidRPr="0014431F"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4431F">
        <w:rPr>
          <w:rStyle w:val="a7"/>
          <w:rFonts w:ascii="Times New Roman" w:hAnsi="Times New Roman"/>
          <w:b w:val="0"/>
          <w:bCs w:val="0"/>
          <w:i/>
          <w:iCs/>
          <w:sz w:val="28"/>
          <w:szCs w:val="28"/>
          <w:lang w:val="kk-KZ"/>
        </w:rPr>
        <w:t>Қауіптілік</w:t>
      </w:r>
      <w:r w:rsidRPr="0014431F">
        <w:rPr>
          <w:rFonts w:ascii="Times New Roman" w:hAnsi="Times New Roman"/>
          <w:sz w:val="28"/>
          <w:szCs w:val="28"/>
          <w:lang w:val="kk-KZ"/>
        </w:rPr>
        <w:t xml:space="preserve"> – адамның денсаулығына зиян келтірудің ықтимал көзі.</w:t>
      </w:r>
    </w:p>
    <w:p w14:paraId="5DEFACF1" w14:textId="77777777" w:rsidR="00FA6705" w:rsidRPr="0014431F"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4431F">
        <w:rPr>
          <w:rStyle w:val="a7"/>
          <w:rFonts w:ascii="Times New Roman" w:hAnsi="Times New Roman"/>
          <w:b w:val="0"/>
          <w:bCs w:val="0"/>
          <w:i/>
          <w:iCs/>
          <w:sz w:val="28"/>
          <w:szCs w:val="28"/>
          <w:lang w:val="kk-KZ"/>
        </w:rPr>
        <w:t>Қауіпті фактор</w:t>
      </w:r>
      <w:r w:rsidRPr="0014431F">
        <w:rPr>
          <w:rFonts w:ascii="Times New Roman" w:hAnsi="Times New Roman"/>
          <w:sz w:val="28"/>
          <w:szCs w:val="28"/>
          <w:lang w:val="kk-KZ"/>
        </w:rPr>
        <w:t xml:space="preserve"> – нақты белгілері бар қауіптілік түрі.</w:t>
      </w:r>
    </w:p>
    <w:p w14:paraId="4ECA78B6" w14:textId="77777777" w:rsidR="00FA6705" w:rsidRPr="0014431F"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4431F">
        <w:rPr>
          <w:rStyle w:val="a7"/>
          <w:rFonts w:ascii="Times New Roman" w:hAnsi="Times New Roman"/>
          <w:b w:val="0"/>
          <w:bCs w:val="0"/>
          <w:i/>
          <w:iCs/>
          <w:sz w:val="28"/>
          <w:szCs w:val="28"/>
          <w:lang w:val="kk-KZ"/>
        </w:rPr>
        <w:t>Тәуекел</w:t>
      </w:r>
      <w:r w:rsidRPr="0014431F">
        <w:rPr>
          <w:rFonts w:ascii="Times New Roman" w:hAnsi="Times New Roman"/>
          <w:sz w:val="28"/>
          <w:szCs w:val="28"/>
          <w:lang w:val="kk-KZ"/>
        </w:rPr>
        <w:t xml:space="preserve"> – қауіпті фактордың іске асу ықтималдығы мен оның салдарының ауырлығын үйлестіру.</w:t>
      </w:r>
    </w:p>
    <w:p w14:paraId="4885ABD1" w14:textId="77777777" w:rsidR="00FA6705" w:rsidRPr="0014431F"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4431F">
        <w:rPr>
          <w:rStyle w:val="a7"/>
          <w:rFonts w:ascii="Times New Roman" w:hAnsi="Times New Roman"/>
          <w:b w:val="0"/>
          <w:bCs w:val="0"/>
          <w:i/>
          <w:iCs/>
          <w:sz w:val="28"/>
          <w:szCs w:val="28"/>
          <w:lang w:val="kk-KZ"/>
        </w:rPr>
        <w:t>Рұқсат етілген тәуекел</w:t>
      </w:r>
      <w:r w:rsidRPr="0014431F">
        <w:rPr>
          <w:rFonts w:ascii="Times New Roman" w:hAnsi="Times New Roman"/>
          <w:sz w:val="28"/>
          <w:szCs w:val="28"/>
          <w:lang w:val="kk-KZ"/>
        </w:rPr>
        <w:t xml:space="preserve"> – тұтынушы үшін қолайлы тәуекел деңгейі.</w:t>
      </w:r>
    </w:p>
    <w:p w14:paraId="4B1D58A0" w14:textId="77777777" w:rsidR="00FA6705" w:rsidRPr="0014431F"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4431F">
        <w:rPr>
          <w:rStyle w:val="a7"/>
          <w:rFonts w:ascii="Times New Roman" w:hAnsi="Times New Roman"/>
          <w:b w:val="0"/>
          <w:bCs w:val="0"/>
          <w:i/>
          <w:iCs/>
          <w:sz w:val="28"/>
          <w:szCs w:val="28"/>
          <w:lang w:val="kk-KZ"/>
        </w:rPr>
        <w:t>Рұқсат етілмейтін тәуекел</w:t>
      </w:r>
      <w:r w:rsidRPr="0014431F">
        <w:rPr>
          <w:rFonts w:ascii="Times New Roman" w:hAnsi="Times New Roman"/>
          <w:sz w:val="28"/>
          <w:szCs w:val="28"/>
          <w:lang w:val="kk-KZ"/>
        </w:rPr>
        <w:t xml:space="preserve"> – рұқсат етілген тәуекел деңгейінен асатын тәуекел.</w:t>
      </w:r>
    </w:p>
    <w:p w14:paraId="3FDDDAF3" w14:textId="77777777" w:rsidR="00FA6705" w:rsidRPr="0014431F"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4431F">
        <w:rPr>
          <w:rStyle w:val="a7"/>
          <w:rFonts w:ascii="Times New Roman" w:hAnsi="Times New Roman"/>
          <w:b w:val="0"/>
          <w:bCs w:val="0"/>
          <w:i/>
          <w:iCs/>
          <w:sz w:val="28"/>
          <w:szCs w:val="28"/>
          <w:lang w:val="kk-KZ"/>
        </w:rPr>
        <w:t>Қауіпсіздік</w:t>
      </w:r>
      <w:r w:rsidRPr="0014431F">
        <w:rPr>
          <w:rFonts w:ascii="Times New Roman" w:hAnsi="Times New Roman"/>
          <w:sz w:val="28"/>
          <w:szCs w:val="28"/>
          <w:lang w:val="kk-KZ"/>
        </w:rPr>
        <w:t xml:space="preserve"> – рұқсат етілмейтін тәуекелдің болмауы.</w:t>
      </w:r>
    </w:p>
    <w:p w14:paraId="3D257A8A" w14:textId="77777777" w:rsidR="00FA6705" w:rsidRPr="0014431F"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4431F">
        <w:rPr>
          <w:rStyle w:val="a7"/>
          <w:rFonts w:ascii="Times New Roman" w:hAnsi="Times New Roman"/>
          <w:b w:val="0"/>
          <w:bCs w:val="0"/>
          <w:i/>
          <w:iCs/>
          <w:sz w:val="28"/>
          <w:szCs w:val="28"/>
          <w:lang w:val="kk-KZ"/>
        </w:rPr>
        <w:t>Тәуекелді талдау</w:t>
      </w:r>
      <w:r w:rsidRPr="0014431F">
        <w:rPr>
          <w:rFonts w:ascii="Times New Roman" w:hAnsi="Times New Roman"/>
          <w:sz w:val="28"/>
          <w:szCs w:val="28"/>
          <w:lang w:val="kk-KZ"/>
        </w:rPr>
        <w:t xml:space="preserve"> – қауіпті факторларды анықтау және тәуекелді бағалау үшін қолжетімді ақпаратты пайдалану рәсімі.</w:t>
      </w:r>
    </w:p>
    <w:p w14:paraId="61DAC6F0" w14:textId="77777777" w:rsidR="00FA6705" w:rsidRDefault="00FA6705" w:rsidP="00FA6705">
      <w:pPr>
        <w:autoSpaceDE w:val="0"/>
        <w:autoSpaceDN w:val="0"/>
        <w:adjustRightInd w:val="0"/>
        <w:spacing w:after="0" w:line="240" w:lineRule="auto"/>
        <w:ind w:firstLine="709"/>
        <w:jc w:val="both"/>
        <w:rPr>
          <w:rFonts w:ascii="Times New Roman" w:hAnsi="Times New Roman"/>
          <w:sz w:val="28"/>
          <w:szCs w:val="28"/>
        </w:rPr>
      </w:pPr>
      <w:r w:rsidRPr="008D3C81">
        <w:rPr>
          <w:rStyle w:val="a7"/>
          <w:rFonts w:ascii="Times New Roman" w:hAnsi="Times New Roman"/>
          <w:b w:val="0"/>
          <w:bCs w:val="0"/>
          <w:i/>
          <w:iCs/>
          <w:sz w:val="28"/>
          <w:szCs w:val="28"/>
        </w:rPr>
        <w:t>Антиоксиданттар</w:t>
      </w:r>
      <w:r w:rsidRPr="008D3C81">
        <w:rPr>
          <w:rFonts w:ascii="Times New Roman" w:hAnsi="Times New Roman"/>
          <w:sz w:val="28"/>
          <w:szCs w:val="28"/>
        </w:rPr>
        <w:t xml:space="preserve"> – тотығу процесінің алдын алатын заттар. Олар ағзадағы табиғи өнімдер немесе тағам құрамындағы қоректік заттар болуы мүмкін, олар бос радикалдардың және басқа зиянды заттардың әрекетін бейтараптандырады.</w:t>
      </w:r>
    </w:p>
    <w:p w14:paraId="210ED7FB" w14:textId="77777777" w:rsidR="00FA6705" w:rsidRPr="00FA6705" w:rsidRDefault="00FA6705" w:rsidP="00FA6705">
      <w:pPr>
        <w:autoSpaceDE w:val="0"/>
        <w:autoSpaceDN w:val="0"/>
        <w:adjustRightInd w:val="0"/>
        <w:spacing w:after="0" w:line="240" w:lineRule="auto"/>
        <w:ind w:firstLine="709"/>
        <w:jc w:val="both"/>
        <w:rPr>
          <w:rFonts w:ascii="Times New Roman" w:hAnsi="Times New Roman"/>
          <w:sz w:val="28"/>
          <w:szCs w:val="28"/>
        </w:rPr>
      </w:pPr>
      <w:r w:rsidRPr="00FA6705">
        <w:rPr>
          <w:rStyle w:val="a7"/>
          <w:rFonts w:ascii="Times New Roman" w:hAnsi="Times New Roman"/>
          <w:b w:val="0"/>
          <w:bCs w:val="0"/>
          <w:i/>
          <w:iCs/>
          <w:sz w:val="28"/>
          <w:szCs w:val="28"/>
        </w:rPr>
        <w:t>Биологиялық құндылық</w:t>
      </w:r>
      <w:r w:rsidRPr="00FA6705">
        <w:rPr>
          <w:rFonts w:ascii="Times New Roman" w:hAnsi="Times New Roman"/>
          <w:sz w:val="28"/>
          <w:szCs w:val="28"/>
        </w:rPr>
        <w:t xml:space="preserve"> – ақуыздың құндылығы</w:t>
      </w:r>
      <w:r w:rsidRPr="00FA6705">
        <w:rPr>
          <w:rFonts w:ascii="Times New Roman" w:hAnsi="Times New Roman"/>
          <w:sz w:val="28"/>
          <w:szCs w:val="28"/>
          <w:lang w:val="kk-KZ"/>
        </w:rPr>
        <w:t>,</w:t>
      </w:r>
      <w:r w:rsidRPr="00FA6705">
        <w:rPr>
          <w:rFonts w:ascii="Times New Roman" w:hAnsi="Times New Roman"/>
          <w:sz w:val="28"/>
          <w:szCs w:val="28"/>
        </w:rPr>
        <w:t xml:space="preserve"> оның аминқышқылдық құрамының ағзаның қажеттіліктеріне қаншалықты сәйкес келетінін көрсететін биологиялық көрсеткіштермен өлшенеді.</w:t>
      </w:r>
    </w:p>
    <w:p w14:paraId="51807626" w14:textId="77777777" w:rsidR="00FA6705" w:rsidRPr="00FA6705" w:rsidRDefault="00FA6705" w:rsidP="00FA6705">
      <w:pPr>
        <w:autoSpaceDE w:val="0"/>
        <w:autoSpaceDN w:val="0"/>
        <w:adjustRightInd w:val="0"/>
        <w:spacing w:after="0" w:line="240" w:lineRule="auto"/>
        <w:ind w:firstLine="709"/>
        <w:jc w:val="both"/>
        <w:rPr>
          <w:rFonts w:ascii="Times New Roman" w:hAnsi="Times New Roman"/>
          <w:sz w:val="28"/>
          <w:szCs w:val="28"/>
        </w:rPr>
      </w:pPr>
      <w:r w:rsidRPr="00FA6705">
        <w:rPr>
          <w:rStyle w:val="a7"/>
          <w:rFonts w:ascii="Times New Roman" w:hAnsi="Times New Roman"/>
          <w:b w:val="0"/>
          <w:bCs w:val="0"/>
          <w:i/>
          <w:iCs/>
          <w:sz w:val="28"/>
          <w:szCs w:val="28"/>
          <w:lang w:val="kk-KZ"/>
        </w:rPr>
        <w:t>Дәрумендер</w:t>
      </w:r>
      <w:r w:rsidRPr="00FA6705">
        <w:rPr>
          <w:rFonts w:ascii="Times New Roman" w:hAnsi="Times New Roman"/>
          <w:sz w:val="28"/>
          <w:szCs w:val="28"/>
        </w:rPr>
        <w:t xml:space="preserve"> – бұл адамның ағзасында өндірілмейтін, бірақ тағам арқылы келетін төмен молекулалық органикалық қосылыстар. Олар энергетикалық немесе пластикалық функцияға ие емес, бірақ аз мөлшерде биологиялық әсер етеді.</w:t>
      </w:r>
    </w:p>
    <w:p w14:paraId="484171F6" w14:textId="77777777" w:rsidR="00FA6705" w:rsidRPr="00FA6705" w:rsidRDefault="00FA6705" w:rsidP="00FA6705">
      <w:pPr>
        <w:autoSpaceDE w:val="0"/>
        <w:autoSpaceDN w:val="0"/>
        <w:adjustRightInd w:val="0"/>
        <w:spacing w:after="0" w:line="240" w:lineRule="auto"/>
        <w:ind w:firstLine="709"/>
        <w:jc w:val="both"/>
        <w:rPr>
          <w:rFonts w:ascii="Times New Roman" w:hAnsi="Times New Roman"/>
          <w:sz w:val="28"/>
          <w:szCs w:val="28"/>
        </w:rPr>
      </w:pPr>
      <w:r w:rsidRPr="00FA6705">
        <w:rPr>
          <w:rStyle w:val="a7"/>
          <w:rFonts w:ascii="Times New Roman" w:hAnsi="Times New Roman"/>
          <w:b w:val="0"/>
          <w:bCs w:val="0"/>
          <w:i/>
          <w:iCs/>
          <w:sz w:val="28"/>
          <w:szCs w:val="28"/>
        </w:rPr>
        <w:t>Макроэлементтер</w:t>
      </w:r>
      <w:r w:rsidRPr="00FA6705">
        <w:rPr>
          <w:rFonts w:ascii="Times New Roman" w:hAnsi="Times New Roman"/>
          <w:sz w:val="28"/>
          <w:szCs w:val="28"/>
        </w:rPr>
        <w:t xml:space="preserve"> – ағзада бірнеше ондаған грам</w:t>
      </w:r>
      <w:r w:rsidRPr="00FA6705">
        <w:rPr>
          <w:rFonts w:ascii="Times New Roman" w:hAnsi="Times New Roman"/>
          <w:sz w:val="28"/>
          <w:szCs w:val="28"/>
          <w:lang w:val="kk-KZ"/>
        </w:rPr>
        <w:t>м</w:t>
      </w:r>
      <w:r w:rsidRPr="00FA6705">
        <w:rPr>
          <w:rFonts w:ascii="Times New Roman" w:hAnsi="Times New Roman"/>
          <w:sz w:val="28"/>
          <w:szCs w:val="28"/>
        </w:rPr>
        <w:t>нан бірнеше килограммға дейін болатын бейорганикалық химиялық заттар. Оларға натрий, калий, кальций, фосфор және басқалар жатады.</w:t>
      </w:r>
    </w:p>
    <w:p w14:paraId="11BDC243" w14:textId="77777777" w:rsidR="00FA6705" w:rsidRPr="00FA6705" w:rsidRDefault="00FA6705" w:rsidP="00FA6705">
      <w:pPr>
        <w:autoSpaceDE w:val="0"/>
        <w:autoSpaceDN w:val="0"/>
        <w:adjustRightInd w:val="0"/>
        <w:spacing w:after="0" w:line="240" w:lineRule="auto"/>
        <w:ind w:firstLine="709"/>
        <w:jc w:val="both"/>
        <w:rPr>
          <w:rFonts w:ascii="Times New Roman" w:hAnsi="Times New Roman"/>
          <w:sz w:val="28"/>
          <w:szCs w:val="28"/>
        </w:rPr>
      </w:pPr>
      <w:r w:rsidRPr="00FA6705">
        <w:rPr>
          <w:rStyle w:val="a7"/>
          <w:rFonts w:ascii="Times New Roman" w:hAnsi="Times New Roman"/>
          <w:b w:val="0"/>
          <w:bCs w:val="0"/>
          <w:i/>
          <w:iCs/>
          <w:sz w:val="28"/>
          <w:szCs w:val="28"/>
        </w:rPr>
        <w:t>Микроэлементтер</w:t>
      </w:r>
      <w:r w:rsidRPr="00FA6705">
        <w:rPr>
          <w:rFonts w:ascii="Times New Roman" w:hAnsi="Times New Roman"/>
          <w:sz w:val="28"/>
          <w:szCs w:val="28"/>
        </w:rPr>
        <w:t xml:space="preserve"> – ағзада бірнеше грам</w:t>
      </w:r>
      <w:r w:rsidRPr="00FA6705">
        <w:rPr>
          <w:rFonts w:ascii="Times New Roman" w:hAnsi="Times New Roman"/>
          <w:sz w:val="28"/>
          <w:szCs w:val="28"/>
          <w:lang w:val="kk-KZ"/>
        </w:rPr>
        <w:t>м</w:t>
      </w:r>
      <w:r w:rsidRPr="00FA6705">
        <w:rPr>
          <w:rFonts w:ascii="Times New Roman" w:hAnsi="Times New Roman"/>
          <w:sz w:val="28"/>
          <w:szCs w:val="28"/>
        </w:rPr>
        <w:t>нан гра</w:t>
      </w:r>
      <w:r w:rsidRPr="00FA6705">
        <w:rPr>
          <w:rFonts w:ascii="Times New Roman" w:hAnsi="Times New Roman"/>
          <w:sz w:val="28"/>
          <w:szCs w:val="28"/>
          <w:lang w:val="kk-KZ"/>
        </w:rPr>
        <w:t>м</w:t>
      </w:r>
      <w:r w:rsidRPr="00FA6705">
        <w:rPr>
          <w:rFonts w:ascii="Times New Roman" w:hAnsi="Times New Roman"/>
          <w:sz w:val="28"/>
          <w:szCs w:val="28"/>
        </w:rPr>
        <w:t>мның үлестеріне дейін болатын химиялық заттар тобы. Оларға темір, марганец, мыс, мырыш, кобальт, молибден, кремний, фтор, йод және басқалар кіреді.</w:t>
      </w:r>
    </w:p>
    <w:p w14:paraId="37D23A4A" w14:textId="77777777" w:rsidR="00FA6705" w:rsidRDefault="00FA6705" w:rsidP="00FA6705">
      <w:pPr>
        <w:autoSpaceDE w:val="0"/>
        <w:autoSpaceDN w:val="0"/>
        <w:adjustRightInd w:val="0"/>
        <w:spacing w:after="0" w:line="240" w:lineRule="auto"/>
        <w:ind w:firstLine="709"/>
        <w:jc w:val="both"/>
        <w:rPr>
          <w:rFonts w:ascii="Times New Roman" w:hAnsi="Times New Roman"/>
          <w:sz w:val="28"/>
          <w:szCs w:val="28"/>
        </w:rPr>
      </w:pPr>
      <w:r w:rsidRPr="00FA6705">
        <w:rPr>
          <w:rStyle w:val="a7"/>
          <w:rFonts w:ascii="Times New Roman" w:hAnsi="Times New Roman"/>
          <w:b w:val="0"/>
          <w:bCs w:val="0"/>
          <w:i/>
          <w:iCs/>
          <w:sz w:val="28"/>
          <w:szCs w:val="28"/>
        </w:rPr>
        <w:t>Азық-түлік өнімі</w:t>
      </w:r>
      <w:r w:rsidRPr="00FA6705">
        <w:rPr>
          <w:rFonts w:ascii="Times New Roman" w:hAnsi="Times New Roman"/>
          <w:sz w:val="28"/>
          <w:szCs w:val="28"/>
        </w:rPr>
        <w:t xml:space="preserve"> – жануар, өсімдік, микробиологиялық, минералды</w:t>
      </w:r>
      <w:r w:rsidRPr="008D3C81">
        <w:rPr>
          <w:rFonts w:ascii="Times New Roman" w:hAnsi="Times New Roman"/>
          <w:sz w:val="28"/>
          <w:szCs w:val="28"/>
        </w:rPr>
        <w:t>, жасанды немесе биотехнологиялық шығу тегі әртүрлі, табиғи немесе өңделген түрінде адам тұтынуына арналған өнімдер. Бұған арнайы тағам өнімдері, ауыз су, қапталған минералды су, алкогольді сусындар, алкогольсіз сусындар, тағамдық қоспалар, шайнайтын резеңке, ашытқылар, хош иістендіргіштер және азық-түлік шикізаттары жатады.</w:t>
      </w:r>
    </w:p>
    <w:p w14:paraId="1712FA55" w14:textId="77777777" w:rsidR="00FA6705" w:rsidRDefault="00FA6705" w:rsidP="00FA6705">
      <w:pPr>
        <w:autoSpaceDE w:val="0"/>
        <w:autoSpaceDN w:val="0"/>
        <w:adjustRightInd w:val="0"/>
        <w:spacing w:after="0" w:line="240" w:lineRule="auto"/>
        <w:ind w:firstLine="709"/>
        <w:jc w:val="both"/>
        <w:rPr>
          <w:rFonts w:ascii="Times New Roman" w:hAnsi="Times New Roman"/>
          <w:sz w:val="28"/>
          <w:szCs w:val="28"/>
        </w:rPr>
      </w:pPr>
      <w:r w:rsidRPr="00153108">
        <w:rPr>
          <w:rStyle w:val="a7"/>
          <w:rFonts w:ascii="Times New Roman" w:hAnsi="Times New Roman"/>
          <w:b w:val="0"/>
          <w:bCs w:val="0"/>
          <w:i/>
          <w:iCs/>
          <w:sz w:val="28"/>
          <w:szCs w:val="28"/>
        </w:rPr>
        <w:t>Сақтау мерзімі</w:t>
      </w:r>
      <w:r w:rsidRPr="008D3C81">
        <w:rPr>
          <w:rFonts w:ascii="Times New Roman" w:hAnsi="Times New Roman"/>
          <w:sz w:val="28"/>
          <w:szCs w:val="28"/>
        </w:rPr>
        <w:t xml:space="preserve"> – белгілі сақтау шарттарын сақтай отырып, тағам өнімінің нормативтік немесе техникалық құжатта көрсетілген қасиеттерін сақтайтын кезеңі.</w:t>
      </w:r>
    </w:p>
    <w:p w14:paraId="4E1A535D" w14:textId="77777777" w:rsidR="00FA6705" w:rsidRPr="00153108" w:rsidRDefault="00FA6705" w:rsidP="00FA6705">
      <w:pPr>
        <w:autoSpaceDE w:val="0"/>
        <w:autoSpaceDN w:val="0"/>
        <w:adjustRightInd w:val="0"/>
        <w:spacing w:after="0" w:line="240" w:lineRule="auto"/>
        <w:ind w:firstLine="709"/>
        <w:jc w:val="both"/>
        <w:rPr>
          <w:rFonts w:ascii="Times New Roman" w:hAnsi="Times New Roman"/>
          <w:sz w:val="28"/>
          <w:szCs w:val="28"/>
        </w:rPr>
      </w:pPr>
      <w:r w:rsidRPr="00153108">
        <w:rPr>
          <w:rFonts w:ascii="Times New Roman" w:hAnsi="Times New Roman"/>
          <w:i/>
          <w:iCs/>
          <w:sz w:val="28"/>
          <w:szCs w:val="28"/>
        </w:rPr>
        <w:lastRenderedPageBreak/>
        <w:t>Ескерту әрекеті</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sidRPr="00153108">
        <w:rPr>
          <w:rFonts w:ascii="Times New Roman" w:hAnsi="Times New Roman"/>
          <w:sz w:val="28"/>
          <w:szCs w:val="28"/>
        </w:rPr>
        <w:t xml:space="preserve">ықтимал сәйкессіздіктің немесе басқа ықтимал жағымсыз жағдайдың себебін жою үшін қабылданған және тәуекелді жоюға немесе оны рұқсат етілген деңгейге дейін төмендетуге бағытталған әрекет. </w:t>
      </w:r>
    </w:p>
    <w:p w14:paraId="62FCF15F" w14:textId="77777777" w:rsidR="00FA6705" w:rsidRPr="00153108" w:rsidRDefault="00FA6705" w:rsidP="00FA6705">
      <w:pPr>
        <w:autoSpaceDE w:val="0"/>
        <w:autoSpaceDN w:val="0"/>
        <w:adjustRightInd w:val="0"/>
        <w:spacing w:after="0" w:line="240" w:lineRule="auto"/>
        <w:ind w:firstLine="709"/>
        <w:jc w:val="both"/>
        <w:rPr>
          <w:rFonts w:ascii="Times New Roman" w:hAnsi="Times New Roman"/>
          <w:sz w:val="28"/>
          <w:szCs w:val="28"/>
        </w:rPr>
      </w:pPr>
      <w:r w:rsidRPr="00153108">
        <w:rPr>
          <w:rFonts w:ascii="Times New Roman" w:hAnsi="Times New Roman"/>
          <w:i/>
          <w:iCs/>
          <w:sz w:val="28"/>
          <w:szCs w:val="28"/>
        </w:rPr>
        <w:t>Түзету әрекеті</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sidRPr="00153108">
        <w:rPr>
          <w:rFonts w:ascii="Times New Roman" w:hAnsi="Times New Roman"/>
          <w:sz w:val="28"/>
          <w:szCs w:val="28"/>
        </w:rPr>
        <w:t xml:space="preserve">анықталған сәйкессіздіктің немесе басқа да жағымсыз жағдайдың себебін жою үшін қабылданған және тәуекелді жоюға немесе оны рұқсат етілген деңгейге дейін төмендетуге бағытталған әрекет. </w:t>
      </w:r>
    </w:p>
    <w:p w14:paraId="1CC4BA82" w14:textId="77777777" w:rsidR="00FA6705" w:rsidRPr="00153108" w:rsidRDefault="00FA6705" w:rsidP="00FA6705">
      <w:pPr>
        <w:autoSpaceDE w:val="0"/>
        <w:autoSpaceDN w:val="0"/>
        <w:adjustRightInd w:val="0"/>
        <w:spacing w:after="0" w:line="240" w:lineRule="auto"/>
        <w:ind w:firstLine="709"/>
        <w:jc w:val="both"/>
        <w:rPr>
          <w:rFonts w:ascii="Times New Roman" w:hAnsi="Times New Roman"/>
          <w:sz w:val="28"/>
          <w:szCs w:val="28"/>
        </w:rPr>
      </w:pPr>
      <w:r w:rsidRPr="00153108">
        <w:rPr>
          <w:rFonts w:ascii="Times New Roman" w:hAnsi="Times New Roman"/>
          <w:i/>
          <w:iCs/>
          <w:sz w:val="28"/>
          <w:szCs w:val="28"/>
        </w:rPr>
        <w:t>Бақылау нүктесі</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sidRPr="00153108">
        <w:rPr>
          <w:rFonts w:ascii="Times New Roman" w:hAnsi="Times New Roman"/>
          <w:sz w:val="28"/>
          <w:szCs w:val="28"/>
        </w:rPr>
        <w:t xml:space="preserve">белгілі бір тамақ жүйесіндегі бақылауды жоғалту денсаулыққа қолайсыз қауіп төндірмейтін кез келген нүкте. </w:t>
      </w:r>
    </w:p>
    <w:p w14:paraId="4233BD68" w14:textId="77777777" w:rsidR="00FA6705" w:rsidRPr="00153108"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53108">
        <w:rPr>
          <w:rFonts w:ascii="Times New Roman" w:hAnsi="Times New Roman"/>
          <w:i/>
          <w:iCs/>
          <w:sz w:val="28"/>
          <w:szCs w:val="28"/>
        </w:rPr>
        <w:t>Сыни бақылау нүктесі (</w:t>
      </w:r>
      <w:r w:rsidRPr="00153108">
        <w:rPr>
          <w:rFonts w:ascii="Times New Roman" w:hAnsi="Times New Roman"/>
          <w:i/>
          <w:iCs/>
          <w:sz w:val="28"/>
          <w:szCs w:val="28"/>
          <w:lang w:val="kk-KZ"/>
        </w:rPr>
        <w:t>СБН</w:t>
      </w:r>
      <w:r w:rsidRPr="00153108">
        <w:rPr>
          <w:rFonts w:ascii="Times New Roman" w:hAnsi="Times New Roman"/>
          <w:i/>
          <w:iCs/>
          <w:sz w:val="28"/>
          <w:szCs w:val="28"/>
        </w:rPr>
        <w:t>)</w:t>
      </w:r>
      <w:r w:rsidRPr="00153108">
        <w:rPr>
          <w:rFonts w:ascii="Times New Roman" w:hAnsi="Times New Roman"/>
          <w:sz w:val="28"/>
          <w:szCs w:val="28"/>
        </w:rPr>
        <w:t xml:space="preserve"> </w:t>
      </w:r>
      <w:r>
        <w:rPr>
          <w:rFonts w:ascii="Times New Roman" w:hAnsi="Times New Roman"/>
          <w:sz w:val="28"/>
          <w:szCs w:val="28"/>
        </w:rPr>
        <w:t>–</w:t>
      </w:r>
      <w:r w:rsidRPr="00153108">
        <w:rPr>
          <w:rFonts w:ascii="Times New Roman" w:hAnsi="Times New Roman"/>
          <w:sz w:val="28"/>
          <w:szCs w:val="28"/>
        </w:rPr>
        <w:t xml:space="preserve"> бақылау жүзеге асырылуы мүмкін және қауіпті азайтуға немесе болдырмауға болатын тамақ жүйесіндегі кез келген нүкте немесе процедура</w:t>
      </w:r>
      <w:r>
        <w:rPr>
          <w:rFonts w:ascii="Times New Roman" w:hAnsi="Times New Roman"/>
          <w:sz w:val="28"/>
          <w:szCs w:val="28"/>
          <w:lang w:val="kk-KZ"/>
        </w:rPr>
        <w:t>.</w:t>
      </w:r>
    </w:p>
    <w:p w14:paraId="55F610C0" w14:textId="77777777" w:rsidR="00FA6705" w:rsidRPr="00153108"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Сыни</w:t>
      </w:r>
      <w:r w:rsidRPr="00153108">
        <w:rPr>
          <w:rFonts w:ascii="Times New Roman" w:hAnsi="Times New Roman"/>
          <w:sz w:val="28"/>
          <w:szCs w:val="28"/>
          <w:lang w:val="kk-KZ"/>
        </w:rPr>
        <w:t xml:space="preserve"> шек</w:t>
      </w:r>
      <w:r>
        <w:rPr>
          <w:rFonts w:ascii="Times New Roman" w:hAnsi="Times New Roman"/>
          <w:sz w:val="28"/>
          <w:szCs w:val="28"/>
          <w:lang w:val="kk-KZ"/>
        </w:rPr>
        <w:t xml:space="preserve"> – сыни</w:t>
      </w:r>
      <w:r w:rsidRPr="00153108">
        <w:rPr>
          <w:rFonts w:ascii="Times New Roman" w:hAnsi="Times New Roman"/>
          <w:sz w:val="28"/>
          <w:szCs w:val="28"/>
          <w:lang w:val="kk-KZ"/>
        </w:rPr>
        <w:t xml:space="preserve"> бақылау нүктесі (</w:t>
      </w:r>
      <w:r>
        <w:rPr>
          <w:rFonts w:ascii="Times New Roman" w:hAnsi="Times New Roman"/>
          <w:sz w:val="28"/>
          <w:szCs w:val="28"/>
          <w:lang w:val="kk-KZ"/>
        </w:rPr>
        <w:t>СБН</w:t>
      </w:r>
      <w:r w:rsidRPr="00153108">
        <w:rPr>
          <w:rFonts w:ascii="Times New Roman" w:hAnsi="Times New Roman"/>
          <w:sz w:val="28"/>
          <w:szCs w:val="28"/>
          <w:lang w:val="kk-KZ"/>
        </w:rPr>
        <w:t xml:space="preserve">) бойынша денсаулыққа микробиологиялық қауіпті бақылаудың тиімділігін анықтау кезінде ескерілуі тиіс белгіленген рұқсат етілген ауытқулардың бірі немесе одан көпі. </w:t>
      </w:r>
    </w:p>
    <w:p w14:paraId="5BED8B03" w14:textId="77777777" w:rsidR="00FA6705" w:rsidRPr="00153108"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53108">
        <w:rPr>
          <w:rFonts w:ascii="Times New Roman" w:hAnsi="Times New Roman"/>
          <w:i/>
          <w:iCs/>
          <w:sz w:val="28"/>
          <w:szCs w:val="28"/>
          <w:lang w:val="kk-KZ"/>
        </w:rPr>
        <w:t>Шешім ағашы</w:t>
      </w:r>
      <w:r>
        <w:rPr>
          <w:rFonts w:ascii="Times New Roman" w:hAnsi="Times New Roman"/>
          <w:sz w:val="28"/>
          <w:szCs w:val="28"/>
          <w:lang w:val="kk-KZ"/>
        </w:rPr>
        <w:t xml:space="preserve"> – </w:t>
      </w:r>
      <w:r w:rsidRPr="00153108">
        <w:rPr>
          <w:rFonts w:ascii="Times New Roman" w:hAnsi="Times New Roman"/>
          <w:sz w:val="28"/>
          <w:szCs w:val="28"/>
          <w:lang w:val="kk-KZ"/>
        </w:rPr>
        <w:t>бақылау нүктесінің дәл сыни бақылау нүктесі (</w:t>
      </w:r>
      <w:r>
        <w:rPr>
          <w:rFonts w:ascii="Times New Roman" w:hAnsi="Times New Roman"/>
          <w:sz w:val="28"/>
          <w:szCs w:val="28"/>
          <w:lang w:val="kk-KZ"/>
        </w:rPr>
        <w:t>СБН</w:t>
      </w:r>
      <w:r w:rsidRPr="00153108">
        <w:rPr>
          <w:rFonts w:ascii="Times New Roman" w:hAnsi="Times New Roman"/>
          <w:sz w:val="28"/>
          <w:szCs w:val="28"/>
          <w:lang w:val="kk-KZ"/>
        </w:rPr>
        <w:t xml:space="preserve">) екенін анықтауға көмектесетін сұрақтар тізбегі. </w:t>
      </w:r>
    </w:p>
    <w:p w14:paraId="42FAD632" w14:textId="77777777" w:rsidR="00FA6705"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53108">
        <w:rPr>
          <w:rFonts w:ascii="Times New Roman" w:hAnsi="Times New Roman"/>
          <w:i/>
          <w:iCs/>
          <w:sz w:val="28"/>
          <w:szCs w:val="28"/>
          <w:lang w:val="kk-KZ"/>
        </w:rPr>
        <w:t>Түзету шаралары</w:t>
      </w:r>
      <w:r>
        <w:rPr>
          <w:rFonts w:ascii="Times New Roman" w:hAnsi="Times New Roman"/>
          <w:sz w:val="28"/>
          <w:szCs w:val="28"/>
          <w:lang w:val="kk-KZ"/>
        </w:rPr>
        <w:t xml:space="preserve"> – </w:t>
      </w:r>
      <w:r w:rsidRPr="00153108">
        <w:rPr>
          <w:rFonts w:ascii="Times New Roman" w:hAnsi="Times New Roman"/>
          <w:sz w:val="28"/>
          <w:szCs w:val="28"/>
          <w:lang w:val="kk-KZ"/>
        </w:rPr>
        <w:t>ауытқулар анықталғаннан кейінгі әрекеттер.</w:t>
      </w:r>
    </w:p>
    <w:p w14:paraId="2BF8096B" w14:textId="77777777" w:rsidR="00FA6705" w:rsidRPr="00153108" w:rsidRDefault="00FA6705" w:rsidP="00FA6705">
      <w:pPr>
        <w:autoSpaceDE w:val="0"/>
        <w:autoSpaceDN w:val="0"/>
        <w:adjustRightInd w:val="0"/>
        <w:spacing w:after="0" w:line="240" w:lineRule="auto"/>
        <w:ind w:firstLine="709"/>
        <w:jc w:val="both"/>
        <w:rPr>
          <w:rFonts w:ascii="Times New Roman" w:hAnsi="Times New Roman"/>
          <w:sz w:val="28"/>
          <w:szCs w:val="28"/>
          <w:lang w:val="kk-KZ"/>
        </w:rPr>
      </w:pPr>
      <w:r w:rsidRPr="00153108">
        <w:rPr>
          <w:rFonts w:ascii="Times New Roman" w:hAnsi="Times New Roman"/>
          <w:i/>
          <w:iCs/>
          <w:sz w:val="28"/>
          <w:szCs w:val="28"/>
          <w:lang w:val="kk-KZ"/>
        </w:rPr>
        <w:t>Ауытқулар</w:t>
      </w:r>
      <w:r>
        <w:rPr>
          <w:rFonts w:ascii="Times New Roman" w:hAnsi="Times New Roman"/>
          <w:sz w:val="28"/>
          <w:szCs w:val="28"/>
          <w:lang w:val="kk-KZ"/>
        </w:rPr>
        <w:t xml:space="preserve"> – </w:t>
      </w:r>
      <w:r w:rsidRPr="00153108">
        <w:rPr>
          <w:rFonts w:ascii="Times New Roman" w:hAnsi="Times New Roman"/>
          <w:sz w:val="28"/>
          <w:szCs w:val="28"/>
          <w:lang w:val="kk-KZ"/>
        </w:rPr>
        <w:t>сыни бақылау нүктесі бойынша қажетті сыни шекті белгілеу мүмкін</w:t>
      </w:r>
      <w:r>
        <w:rPr>
          <w:rFonts w:ascii="Times New Roman" w:hAnsi="Times New Roman"/>
          <w:sz w:val="28"/>
          <w:szCs w:val="28"/>
          <w:lang w:val="kk-KZ"/>
        </w:rPr>
        <w:t>дігі</w:t>
      </w:r>
      <w:r w:rsidRPr="00153108">
        <w:rPr>
          <w:rFonts w:ascii="Times New Roman" w:hAnsi="Times New Roman"/>
          <w:sz w:val="28"/>
          <w:szCs w:val="28"/>
          <w:lang w:val="kk-KZ"/>
        </w:rPr>
        <w:t>.</w:t>
      </w:r>
    </w:p>
    <w:p w14:paraId="31BB37CA" w14:textId="76582083" w:rsidR="00153108" w:rsidRPr="0014431F" w:rsidRDefault="00153108" w:rsidP="00487D6A">
      <w:pPr>
        <w:pStyle w:val="a3"/>
        <w:jc w:val="both"/>
        <w:rPr>
          <w:rFonts w:ascii="Times New Roman" w:hAnsi="Times New Roman"/>
          <w:b/>
          <w:sz w:val="28"/>
          <w:szCs w:val="28"/>
          <w:lang w:val="kk-KZ"/>
        </w:rPr>
      </w:pPr>
    </w:p>
    <w:p w14:paraId="2DE44384" w14:textId="28FEF798" w:rsidR="00153108" w:rsidRPr="0014431F" w:rsidRDefault="00153108" w:rsidP="00487D6A">
      <w:pPr>
        <w:pStyle w:val="a3"/>
        <w:jc w:val="both"/>
        <w:rPr>
          <w:rFonts w:ascii="Times New Roman" w:hAnsi="Times New Roman"/>
          <w:b/>
          <w:sz w:val="28"/>
          <w:szCs w:val="28"/>
          <w:lang w:val="kk-KZ"/>
        </w:rPr>
      </w:pPr>
    </w:p>
    <w:p w14:paraId="586D577C" w14:textId="75C22502" w:rsidR="00153108" w:rsidRPr="0014431F" w:rsidRDefault="00153108" w:rsidP="00487D6A">
      <w:pPr>
        <w:pStyle w:val="a3"/>
        <w:jc w:val="both"/>
        <w:rPr>
          <w:rFonts w:ascii="Times New Roman" w:hAnsi="Times New Roman"/>
          <w:b/>
          <w:sz w:val="28"/>
          <w:szCs w:val="28"/>
          <w:lang w:val="kk-KZ"/>
        </w:rPr>
      </w:pPr>
    </w:p>
    <w:p w14:paraId="3412AC52" w14:textId="4B69A386" w:rsidR="00153108" w:rsidRPr="0014431F" w:rsidRDefault="00153108" w:rsidP="00487D6A">
      <w:pPr>
        <w:pStyle w:val="a3"/>
        <w:jc w:val="both"/>
        <w:rPr>
          <w:rFonts w:ascii="Times New Roman" w:hAnsi="Times New Roman"/>
          <w:b/>
          <w:sz w:val="28"/>
          <w:szCs w:val="28"/>
          <w:lang w:val="kk-KZ"/>
        </w:rPr>
      </w:pPr>
    </w:p>
    <w:p w14:paraId="2EB32E70" w14:textId="2B09419A" w:rsidR="00153108" w:rsidRPr="0014431F" w:rsidRDefault="00153108" w:rsidP="00487D6A">
      <w:pPr>
        <w:pStyle w:val="a3"/>
        <w:jc w:val="both"/>
        <w:rPr>
          <w:rFonts w:ascii="Times New Roman" w:hAnsi="Times New Roman"/>
          <w:b/>
          <w:sz w:val="28"/>
          <w:szCs w:val="28"/>
          <w:lang w:val="kk-KZ"/>
        </w:rPr>
      </w:pPr>
    </w:p>
    <w:p w14:paraId="1D266C4A" w14:textId="77777777" w:rsidR="00153108" w:rsidRPr="0014431F" w:rsidRDefault="00153108" w:rsidP="00487D6A">
      <w:pPr>
        <w:pStyle w:val="a3"/>
        <w:jc w:val="both"/>
        <w:rPr>
          <w:rFonts w:ascii="Times New Roman" w:hAnsi="Times New Roman"/>
          <w:b/>
          <w:sz w:val="28"/>
          <w:szCs w:val="28"/>
          <w:lang w:val="kk-KZ"/>
        </w:rPr>
      </w:pPr>
    </w:p>
    <w:p w14:paraId="2ADBE00B" w14:textId="77777777" w:rsidR="00487D6A" w:rsidRPr="0014431F" w:rsidRDefault="00487D6A" w:rsidP="00901281">
      <w:pPr>
        <w:autoSpaceDE w:val="0"/>
        <w:autoSpaceDN w:val="0"/>
        <w:adjustRightInd w:val="0"/>
        <w:spacing w:after="0" w:line="240" w:lineRule="auto"/>
        <w:ind w:firstLine="709"/>
        <w:rPr>
          <w:rFonts w:ascii="Times New Roman" w:hAnsi="Times New Roman"/>
          <w:b/>
          <w:sz w:val="28"/>
          <w:szCs w:val="28"/>
          <w:lang w:val="kk-KZ"/>
        </w:rPr>
      </w:pPr>
    </w:p>
    <w:p w14:paraId="502EC081" w14:textId="77777777" w:rsidR="00487D6A" w:rsidRPr="0014431F" w:rsidRDefault="00487D6A" w:rsidP="00901281">
      <w:pPr>
        <w:autoSpaceDE w:val="0"/>
        <w:autoSpaceDN w:val="0"/>
        <w:adjustRightInd w:val="0"/>
        <w:spacing w:after="0" w:line="240" w:lineRule="auto"/>
        <w:ind w:firstLine="709"/>
        <w:rPr>
          <w:rFonts w:ascii="Times New Roman" w:hAnsi="Times New Roman"/>
          <w:b/>
          <w:sz w:val="28"/>
          <w:szCs w:val="28"/>
          <w:lang w:val="kk-KZ"/>
        </w:rPr>
      </w:pPr>
    </w:p>
    <w:p w14:paraId="2C9C0080" w14:textId="77777777" w:rsidR="00487D6A" w:rsidRPr="0014431F" w:rsidRDefault="00487D6A" w:rsidP="00901281">
      <w:pPr>
        <w:autoSpaceDE w:val="0"/>
        <w:autoSpaceDN w:val="0"/>
        <w:adjustRightInd w:val="0"/>
        <w:spacing w:after="0" w:line="240" w:lineRule="auto"/>
        <w:ind w:firstLine="709"/>
        <w:rPr>
          <w:rFonts w:ascii="Times New Roman" w:hAnsi="Times New Roman"/>
          <w:b/>
          <w:sz w:val="28"/>
          <w:szCs w:val="28"/>
          <w:lang w:val="kk-KZ"/>
        </w:rPr>
      </w:pPr>
    </w:p>
    <w:p w14:paraId="77CBF262" w14:textId="77777777" w:rsidR="00487D6A" w:rsidRPr="0014431F" w:rsidRDefault="00487D6A" w:rsidP="00901281">
      <w:pPr>
        <w:autoSpaceDE w:val="0"/>
        <w:autoSpaceDN w:val="0"/>
        <w:adjustRightInd w:val="0"/>
        <w:spacing w:after="0" w:line="240" w:lineRule="auto"/>
        <w:ind w:firstLine="709"/>
        <w:rPr>
          <w:rFonts w:ascii="Times New Roman" w:hAnsi="Times New Roman"/>
          <w:b/>
          <w:sz w:val="28"/>
          <w:szCs w:val="28"/>
          <w:lang w:val="kk-KZ"/>
        </w:rPr>
      </w:pPr>
    </w:p>
    <w:p w14:paraId="661E892B" w14:textId="77777777" w:rsidR="00487D6A" w:rsidRPr="0014431F" w:rsidRDefault="00487D6A" w:rsidP="00901281">
      <w:pPr>
        <w:autoSpaceDE w:val="0"/>
        <w:autoSpaceDN w:val="0"/>
        <w:adjustRightInd w:val="0"/>
        <w:spacing w:after="0" w:line="240" w:lineRule="auto"/>
        <w:ind w:firstLine="709"/>
        <w:rPr>
          <w:rFonts w:ascii="Times New Roman" w:hAnsi="Times New Roman"/>
          <w:b/>
          <w:sz w:val="28"/>
          <w:szCs w:val="28"/>
          <w:lang w:val="kk-KZ"/>
        </w:rPr>
      </w:pPr>
    </w:p>
    <w:p w14:paraId="3C81224B" w14:textId="77777777" w:rsidR="00487D6A" w:rsidRPr="0014431F" w:rsidRDefault="00487D6A" w:rsidP="00901281">
      <w:pPr>
        <w:autoSpaceDE w:val="0"/>
        <w:autoSpaceDN w:val="0"/>
        <w:adjustRightInd w:val="0"/>
        <w:spacing w:after="0" w:line="240" w:lineRule="auto"/>
        <w:ind w:firstLine="709"/>
        <w:rPr>
          <w:rFonts w:ascii="Times New Roman" w:hAnsi="Times New Roman"/>
          <w:b/>
          <w:sz w:val="28"/>
          <w:szCs w:val="28"/>
          <w:lang w:val="kk-KZ"/>
        </w:rPr>
      </w:pPr>
    </w:p>
    <w:p w14:paraId="410D71C2" w14:textId="77777777" w:rsidR="00487D6A" w:rsidRPr="0014431F" w:rsidRDefault="00487D6A" w:rsidP="00901281">
      <w:pPr>
        <w:autoSpaceDE w:val="0"/>
        <w:autoSpaceDN w:val="0"/>
        <w:adjustRightInd w:val="0"/>
        <w:spacing w:after="0" w:line="240" w:lineRule="auto"/>
        <w:ind w:firstLine="709"/>
        <w:rPr>
          <w:rFonts w:ascii="Times New Roman" w:hAnsi="Times New Roman"/>
          <w:b/>
          <w:sz w:val="28"/>
          <w:szCs w:val="28"/>
          <w:lang w:val="kk-KZ"/>
        </w:rPr>
      </w:pPr>
    </w:p>
    <w:p w14:paraId="3BD20980" w14:textId="77777777" w:rsidR="00487D6A" w:rsidRPr="0014431F" w:rsidRDefault="00487D6A" w:rsidP="00901281">
      <w:pPr>
        <w:autoSpaceDE w:val="0"/>
        <w:autoSpaceDN w:val="0"/>
        <w:adjustRightInd w:val="0"/>
        <w:spacing w:after="0" w:line="240" w:lineRule="auto"/>
        <w:ind w:firstLine="709"/>
        <w:rPr>
          <w:rFonts w:ascii="Times New Roman" w:hAnsi="Times New Roman"/>
          <w:b/>
          <w:sz w:val="28"/>
          <w:szCs w:val="28"/>
          <w:lang w:val="kk-KZ"/>
        </w:rPr>
      </w:pPr>
    </w:p>
    <w:p w14:paraId="03C34E2B" w14:textId="77777777" w:rsidR="00487D6A" w:rsidRPr="0014431F" w:rsidRDefault="00487D6A" w:rsidP="00901281">
      <w:pPr>
        <w:autoSpaceDE w:val="0"/>
        <w:autoSpaceDN w:val="0"/>
        <w:adjustRightInd w:val="0"/>
        <w:spacing w:after="0" w:line="240" w:lineRule="auto"/>
        <w:ind w:firstLine="709"/>
        <w:rPr>
          <w:rFonts w:ascii="Times New Roman" w:hAnsi="Times New Roman"/>
          <w:b/>
          <w:sz w:val="28"/>
          <w:szCs w:val="28"/>
          <w:lang w:val="kk-KZ"/>
        </w:rPr>
      </w:pPr>
    </w:p>
    <w:p w14:paraId="769A72DA" w14:textId="77777777" w:rsidR="00487D6A" w:rsidRPr="0014431F" w:rsidRDefault="00487D6A" w:rsidP="00901281">
      <w:pPr>
        <w:autoSpaceDE w:val="0"/>
        <w:autoSpaceDN w:val="0"/>
        <w:adjustRightInd w:val="0"/>
        <w:spacing w:after="0" w:line="240" w:lineRule="auto"/>
        <w:ind w:firstLine="709"/>
        <w:rPr>
          <w:rFonts w:ascii="Times New Roman" w:hAnsi="Times New Roman"/>
          <w:b/>
          <w:sz w:val="28"/>
          <w:szCs w:val="28"/>
          <w:lang w:val="kk-KZ"/>
        </w:rPr>
      </w:pPr>
    </w:p>
    <w:p w14:paraId="1E350DFB" w14:textId="77777777" w:rsidR="00F84551" w:rsidRDefault="00F84551" w:rsidP="00901281">
      <w:pPr>
        <w:autoSpaceDE w:val="0"/>
        <w:autoSpaceDN w:val="0"/>
        <w:adjustRightInd w:val="0"/>
        <w:spacing w:after="0" w:line="240" w:lineRule="auto"/>
        <w:ind w:firstLine="709"/>
        <w:rPr>
          <w:rFonts w:ascii="Times New Roman" w:hAnsi="Times New Roman"/>
          <w:b/>
          <w:sz w:val="28"/>
          <w:szCs w:val="28"/>
          <w:lang w:val="kk-KZ"/>
        </w:rPr>
      </w:pPr>
    </w:p>
    <w:p w14:paraId="07F4CF8F" w14:textId="77777777" w:rsidR="00FA6705" w:rsidRDefault="00FA6705" w:rsidP="00901281">
      <w:pPr>
        <w:autoSpaceDE w:val="0"/>
        <w:autoSpaceDN w:val="0"/>
        <w:adjustRightInd w:val="0"/>
        <w:spacing w:after="0" w:line="240" w:lineRule="auto"/>
        <w:ind w:firstLine="709"/>
        <w:rPr>
          <w:rFonts w:ascii="Times New Roman" w:hAnsi="Times New Roman"/>
          <w:b/>
          <w:sz w:val="28"/>
          <w:szCs w:val="28"/>
          <w:lang w:val="kk-KZ"/>
        </w:rPr>
      </w:pPr>
    </w:p>
    <w:p w14:paraId="55CB5686" w14:textId="77777777" w:rsidR="00FA6705" w:rsidRDefault="00FA6705" w:rsidP="00901281">
      <w:pPr>
        <w:autoSpaceDE w:val="0"/>
        <w:autoSpaceDN w:val="0"/>
        <w:adjustRightInd w:val="0"/>
        <w:spacing w:after="0" w:line="240" w:lineRule="auto"/>
        <w:ind w:firstLine="709"/>
        <w:rPr>
          <w:rFonts w:ascii="Times New Roman" w:hAnsi="Times New Roman"/>
          <w:b/>
          <w:sz w:val="28"/>
          <w:szCs w:val="28"/>
          <w:lang w:val="kk-KZ"/>
        </w:rPr>
      </w:pPr>
    </w:p>
    <w:p w14:paraId="74C327A5" w14:textId="77777777" w:rsidR="00FA6705" w:rsidRPr="0014431F" w:rsidRDefault="00FA6705" w:rsidP="00901281">
      <w:pPr>
        <w:autoSpaceDE w:val="0"/>
        <w:autoSpaceDN w:val="0"/>
        <w:adjustRightInd w:val="0"/>
        <w:spacing w:after="0" w:line="240" w:lineRule="auto"/>
        <w:ind w:firstLine="709"/>
        <w:rPr>
          <w:rFonts w:ascii="Times New Roman" w:hAnsi="Times New Roman"/>
          <w:b/>
          <w:sz w:val="28"/>
          <w:szCs w:val="28"/>
          <w:lang w:val="kk-KZ"/>
        </w:rPr>
      </w:pPr>
    </w:p>
    <w:p w14:paraId="74662887" w14:textId="52E0F2A7" w:rsidR="00F84551" w:rsidRDefault="00F84551" w:rsidP="00901281">
      <w:pPr>
        <w:autoSpaceDE w:val="0"/>
        <w:autoSpaceDN w:val="0"/>
        <w:adjustRightInd w:val="0"/>
        <w:spacing w:after="0" w:line="240" w:lineRule="auto"/>
        <w:ind w:firstLine="709"/>
        <w:rPr>
          <w:rFonts w:ascii="Times New Roman" w:hAnsi="Times New Roman"/>
          <w:b/>
          <w:sz w:val="28"/>
          <w:szCs w:val="28"/>
          <w:lang w:val="kk-KZ"/>
        </w:rPr>
      </w:pPr>
    </w:p>
    <w:p w14:paraId="20790D85" w14:textId="77777777" w:rsidR="00BC78DB" w:rsidRDefault="00BC78DB" w:rsidP="00901281">
      <w:pPr>
        <w:autoSpaceDE w:val="0"/>
        <w:autoSpaceDN w:val="0"/>
        <w:adjustRightInd w:val="0"/>
        <w:spacing w:after="0" w:line="240" w:lineRule="auto"/>
        <w:ind w:firstLine="709"/>
        <w:rPr>
          <w:rFonts w:ascii="Times New Roman" w:hAnsi="Times New Roman"/>
          <w:b/>
          <w:sz w:val="28"/>
          <w:szCs w:val="28"/>
          <w:lang w:val="kk-KZ"/>
        </w:rPr>
      </w:pPr>
    </w:p>
    <w:p w14:paraId="5F086CD9" w14:textId="77777777" w:rsidR="00BC78DB" w:rsidRDefault="00BC78DB" w:rsidP="00901281">
      <w:pPr>
        <w:autoSpaceDE w:val="0"/>
        <w:autoSpaceDN w:val="0"/>
        <w:adjustRightInd w:val="0"/>
        <w:spacing w:after="0" w:line="240" w:lineRule="auto"/>
        <w:ind w:firstLine="709"/>
        <w:rPr>
          <w:rFonts w:ascii="Times New Roman" w:hAnsi="Times New Roman"/>
          <w:b/>
          <w:sz w:val="28"/>
          <w:szCs w:val="28"/>
          <w:lang w:val="kk-KZ"/>
        </w:rPr>
      </w:pPr>
    </w:p>
    <w:p w14:paraId="6144B040" w14:textId="77777777" w:rsidR="00BC78DB" w:rsidRPr="0014431F" w:rsidRDefault="00BC78DB" w:rsidP="00901281">
      <w:pPr>
        <w:autoSpaceDE w:val="0"/>
        <w:autoSpaceDN w:val="0"/>
        <w:adjustRightInd w:val="0"/>
        <w:spacing w:after="0" w:line="240" w:lineRule="auto"/>
        <w:ind w:firstLine="709"/>
        <w:rPr>
          <w:rFonts w:ascii="Times New Roman" w:hAnsi="Times New Roman"/>
          <w:b/>
          <w:sz w:val="28"/>
          <w:szCs w:val="28"/>
          <w:lang w:val="kk-KZ"/>
        </w:rPr>
      </w:pPr>
    </w:p>
    <w:p w14:paraId="1AC9C3C4" w14:textId="77777777" w:rsidR="001577E7" w:rsidRPr="0014431F" w:rsidRDefault="001577E7" w:rsidP="00901281">
      <w:pPr>
        <w:autoSpaceDE w:val="0"/>
        <w:autoSpaceDN w:val="0"/>
        <w:adjustRightInd w:val="0"/>
        <w:spacing w:after="0" w:line="240" w:lineRule="auto"/>
        <w:ind w:firstLine="709"/>
        <w:rPr>
          <w:rFonts w:ascii="Times New Roman" w:hAnsi="Times New Roman"/>
          <w:b/>
          <w:sz w:val="28"/>
          <w:szCs w:val="28"/>
          <w:lang w:val="kk-KZ"/>
        </w:rPr>
      </w:pPr>
    </w:p>
    <w:p w14:paraId="1E8CA07B" w14:textId="28C4E3E3" w:rsidR="00DB1A9D" w:rsidRPr="002D29B6" w:rsidRDefault="00010F27" w:rsidP="00010F27">
      <w:pPr>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rPr>
        <w:lastRenderedPageBreak/>
        <w:t>БЕЛГІЛЕУЛЕР МЕН ҚЫСҚАРТУЛАР</w:t>
      </w:r>
    </w:p>
    <w:p w14:paraId="13F55053" w14:textId="0B75A848" w:rsidR="00DB1A9D" w:rsidRDefault="00DB1A9D" w:rsidP="00901281">
      <w:pPr>
        <w:autoSpaceDE w:val="0"/>
        <w:autoSpaceDN w:val="0"/>
        <w:adjustRightInd w:val="0"/>
        <w:spacing w:after="0" w:line="240" w:lineRule="auto"/>
        <w:ind w:firstLine="709"/>
        <w:rPr>
          <w:rFonts w:ascii="Times New Roman" w:hAnsi="Times New Roman"/>
          <w:sz w:val="28"/>
          <w:szCs w:val="28"/>
        </w:rPr>
      </w:pPr>
    </w:p>
    <w:tbl>
      <w:tblPr>
        <w:tblStyle w:val="af0"/>
        <w:tblW w:w="96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7087"/>
      </w:tblGrid>
      <w:tr w:rsidR="006E296D" w:rsidRPr="008E42D3" w14:paraId="17297AA6" w14:textId="77777777" w:rsidTr="008E42D3">
        <w:tc>
          <w:tcPr>
            <w:tcW w:w="2518" w:type="dxa"/>
          </w:tcPr>
          <w:p w14:paraId="0F27BB9D" w14:textId="75DCA7DC" w:rsidR="006E296D" w:rsidRPr="008E42D3" w:rsidRDefault="006E296D"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ҚР</w:t>
            </w:r>
          </w:p>
        </w:tc>
        <w:tc>
          <w:tcPr>
            <w:tcW w:w="7087" w:type="dxa"/>
          </w:tcPr>
          <w:p w14:paraId="025522EC" w14:textId="3974A2F7" w:rsidR="006E296D" w:rsidRPr="008E42D3" w:rsidRDefault="006E296D"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Қазақстан Республикасы</w:t>
            </w:r>
          </w:p>
        </w:tc>
      </w:tr>
      <w:tr w:rsidR="006E296D" w:rsidRPr="008E42D3" w14:paraId="361B85B9" w14:textId="77777777" w:rsidTr="008E42D3">
        <w:tc>
          <w:tcPr>
            <w:tcW w:w="2518" w:type="dxa"/>
          </w:tcPr>
          <w:p w14:paraId="2D52EDA7" w14:textId="0B6DB98B" w:rsidR="006E296D" w:rsidRPr="008E42D3" w:rsidRDefault="006E296D"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rPr>
              <w:t>ЕАЭ</w:t>
            </w:r>
            <w:r w:rsidRPr="008E42D3">
              <w:rPr>
                <w:rFonts w:ascii="Times New Roman" w:hAnsi="Times New Roman"/>
                <w:sz w:val="28"/>
                <w:szCs w:val="28"/>
                <w:lang w:val="kk-KZ"/>
              </w:rPr>
              <w:t>О</w:t>
            </w:r>
          </w:p>
        </w:tc>
        <w:tc>
          <w:tcPr>
            <w:tcW w:w="7087" w:type="dxa"/>
          </w:tcPr>
          <w:p w14:paraId="6173E4C0" w14:textId="4BD6EFB9" w:rsidR="006E296D" w:rsidRPr="008E42D3" w:rsidRDefault="006E296D" w:rsidP="00901281">
            <w:pPr>
              <w:autoSpaceDE w:val="0"/>
              <w:autoSpaceDN w:val="0"/>
              <w:adjustRightInd w:val="0"/>
              <w:rPr>
                <w:rFonts w:ascii="Times New Roman" w:hAnsi="Times New Roman"/>
                <w:sz w:val="28"/>
                <w:szCs w:val="28"/>
              </w:rPr>
            </w:pPr>
            <w:r w:rsidRPr="008E42D3">
              <w:rPr>
                <w:rFonts w:ascii="Times New Roman" w:hAnsi="Times New Roman"/>
                <w:sz w:val="28"/>
                <w:szCs w:val="28"/>
              </w:rPr>
              <w:t>Еуразиялық экономикалық одақ</w:t>
            </w:r>
          </w:p>
        </w:tc>
      </w:tr>
      <w:tr w:rsidR="006E296D" w:rsidRPr="008E42D3" w14:paraId="4E9D469E" w14:textId="77777777" w:rsidTr="008E42D3">
        <w:tc>
          <w:tcPr>
            <w:tcW w:w="2518" w:type="dxa"/>
          </w:tcPr>
          <w:p w14:paraId="58E5DA3B" w14:textId="1F2ACF36" w:rsidR="006E296D" w:rsidRPr="008E42D3" w:rsidRDefault="006E296D"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ДСҰ</w:t>
            </w:r>
          </w:p>
        </w:tc>
        <w:tc>
          <w:tcPr>
            <w:tcW w:w="7087" w:type="dxa"/>
          </w:tcPr>
          <w:p w14:paraId="04F1E2FA" w14:textId="725D9DE2" w:rsidR="006E296D" w:rsidRPr="008E42D3" w:rsidRDefault="006E296D" w:rsidP="00901281">
            <w:pPr>
              <w:autoSpaceDE w:val="0"/>
              <w:autoSpaceDN w:val="0"/>
              <w:adjustRightInd w:val="0"/>
              <w:rPr>
                <w:rFonts w:ascii="Times New Roman" w:hAnsi="Times New Roman"/>
                <w:sz w:val="28"/>
                <w:szCs w:val="28"/>
              </w:rPr>
            </w:pPr>
            <w:r w:rsidRPr="008E42D3">
              <w:rPr>
                <w:rFonts w:ascii="Times New Roman" w:hAnsi="Times New Roman"/>
                <w:sz w:val="28"/>
                <w:szCs w:val="28"/>
              </w:rPr>
              <w:t>Дүниежүзілік сауда ұйымы</w:t>
            </w:r>
          </w:p>
        </w:tc>
      </w:tr>
      <w:tr w:rsidR="006E296D" w:rsidRPr="008E42D3" w14:paraId="7D7CA75F" w14:textId="77777777" w:rsidTr="008E42D3">
        <w:tc>
          <w:tcPr>
            <w:tcW w:w="2518" w:type="dxa"/>
          </w:tcPr>
          <w:p w14:paraId="62F6DC1C" w14:textId="77777777" w:rsidR="006E296D" w:rsidRDefault="006E296D"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АӨК</w:t>
            </w:r>
          </w:p>
          <w:p w14:paraId="77034062" w14:textId="77777777" w:rsidR="001511BB" w:rsidRDefault="001511BB" w:rsidP="00901281">
            <w:pPr>
              <w:autoSpaceDE w:val="0"/>
              <w:autoSpaceDN w:val="0"/>
              <w:adjustRightInd w:val="0"/>
              <w:rPr>
                <w:rFonts w:ascii="Times New Roman" w:hAnsi="Times New Roman"/>
                <w:sz w:val="28"/>
                <w:szCs w:val="28"/>
                <w:lang w:val="kk-KZ"/>
              </w:rPr>
            </w:pPr>
            <w:r>
              <w:rPr>
                <w:rFonts w:ascii="Times New Roman" w:hAnsi="Times New Roman"/>
                <w:sz w:val="28"/>
                <w:szCs w:val="28"/>
                <w:lang w:val="kk-KZ"/>
              </w:rPr>
              <w:t>ЖШС</w:t>
            </w:r>
          </w:p>
          <w:p w14:paraId="0EFB67AE" w14:textId="77777777" w:rsidR="00AA26EF" w:rsidRDefault="00AA26EF" w:rsidP="00901281">
            <w:pPr>
              <w:autoSpaceDE w:val="0"/>
              <w:autoSpaceDN w:val="0"/>
              <w:adjustRightInd w:val="0"/>
              <w:rPr>
                <w:rFonts w:ascii="Times New Roman" w:hAnsi="Times New Roman"/>
                <w:sz w:val="28"/>
                <w:szCs w:val="28"/>
                <w:lang w:val="kk-KZ"/>
              </w:rPr>
            </w:pPr>
            <w:r>
              <w:rPr>
                <w:rFonts w:ascii="Times New Roman" w:hAnsi="Times New Roman"/>
                <w:sz w:val="28"/>
                <w:szCs w:val="28"/>
                <w:lang w:val="kk-KZ"/>
              </w:rPr>
              <w:t xml:space="preserve">ҰСБ </w:t>
            </w:r>
          </w:p>
          <w:p w14:paraId="02AB0547" w14:textId="5DC535E2" w:rsidR="00AA26EF" w:rsidRPr="008E42D3" w:rsidRDefault="00AA26EF" w:rsidP="00901281">
            <w:pPr>
              <w:autoSpaceDE w:val="0"/>
              <w:autoSpaceDN w:val="0"/>
              <w:adjustRightInd w:val="0"/>
              <w:rPr>
                <w:rFonts w:ascii="Times New Roman" w:hAnsi="Times New Roman"/>
                <w:sz w:val="28"/>
                <w:szCs w:val="28"/>
                <w:lang w:val="kk-KZ"/>
              </w:rPr>
            </w:pPr>
            <w:r>
              <w:rPr>
                <w:rFonts w:ascii="Times New Roman" w:hAnsi="Times New Roman"/>
                <w:sz w:val="28"/>
                <w:szCs w:val="28"/>
                <w:lang w:val="kk-KZ"/>
              </w:rPr>
              <w:t>ҚРСЖжРА</w:t>
            </w:r>
          </w:p>
        </w:tc>
        <w:tc>
          <w:tcPr>
            <w:tcW w:w="7087" w:type="dxa"/>
          </w:tcPr>
          <w:p w14:paraId="4D4B1522" w14:textId="77777777" w:rsidR="006E296D" w:rsidRPr="005F2818" w:rsidRDefault="006E296D" w:rsidP="00901281">
            <w:pPr>
              <w:autoSpaceDE w:val="0"/>
              <w:autoSpaceDN w:val="0"/>
              <w:adjustRightInd w:val="0"/>
              <w:rPr>
                <w:rFonts w:ascii="Times New Roman" w:hAnsi="Times New Roman"/>
                <w:sz w:val="28"/>
                <w:szCs w:val="28"/>
                <w:lang w:val="kk-KZ"/>
              </w:rPr>
            </w:pPr>
            <w:r w:rsidRPr="005F2818">
              <w:rPr>
                <w:rFonts w:ascii="Times New Roman" w:hAnsi="Times New Roman"/>
                <w:sz w:val="28"/>
                <w:szCs w:val="28"/>
                <w:lang w:val="kk-KZ"/>
              </w:rPr>
              <w:t>Агроөнеркәсіптік кешен</w:t>
            </w:r>
          </w:p>
          <w:p w14:paraId="33CFA4A9" w14:textId="77777777" w:rsidR="001511BB" w:rsidRDefault="001511BB" w:rsidP="00901281">
            <w:pPr>
              <w:autoSpaceDE w:val="0"/>
              <w:autoSpaceDN w:val="0"/>
              <w:adjustRightInd w:val="0"/>
              <w:rPr>
                <w:rFonts w:ascii="Times New Roman" w:hAnsi="Times New Roman"/>
                <w:sz w:val="28"/>
                <w:szCs w:val="28"/>
                <w:lang w:val="kk-KZ"/>
              </w:rPr>
            </w:pPr>
            <w:r>
              <w:rPr>
                <w:rFonts w:ascii="Times New Roman" w:hAnsi="Times New Roman"/>
                <w:sz w:val="28"/>
                <w:szCs w:val="28"/>
                <w:lang w:val="kk-KZ"/>
              </w:rPr>
              <w:t>Жеке шаруашылық серіктестігі</w:t>
            </w:r>
          </w:p>
          <w:p w14:paraId="62992F1B" w14:textId="77777777" w:rsidR="00AA26EF" w:rsidRDefault="00AA26EF" w:rsidP="00901281">
            <w:pPr>
              <w:autoSpaceDE w:val="0"/>
              <w:autoSpaceDN w:val="0"/>
              <w:adjustRightInd w:val="0"/>
              <w:rPr>
                <w:rFonts w:ascii="Times New Roman" w:hAnsi="Times New Roman"/>
                <w:sz w:val="28"/>
                <w:szCs w:val="28"/>
                <w:lang w:val="kk-KZ"/>
              </w:rPr>
            </w:pPr>
            <w:r>
              <w:rPr>
                <w:rFonts w:ascii="Times New Roman" w:hAnsi="Times New Roman"/>
                <w:sz w:val="28"/>
                <w:szCs w:val="28"/>
                <w:lang w:val="kk-KZ"/>
              </w:rPr>
              <w:t xml:space="preserve">Ұлттық  статистика бюросы </w:t>
            </w:r>
          </w:p>
          <w:p w14:paraId="75F61B27" w14:textId="12436BD4" w:rsidR="00AA26EF" w:rsidRPr="001511BB" w:rsidRDefault="00AA26EF"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Қазақстан Республикасы</w:t>
            </w:r>
            <w:r>
              <w:rPr>
                <w:rFonts w:ascii="Times New Roman" w:hAnsi="Times New Roman"/>
                <w:sz w:val="28"/>
                <w:szCs w:val="28"/>
                <w:lang w:val="kk-KZ"/>
              </w:rPr>
              <w:t xml:space="preserve"> стратегиялық жоспарлау және реформалар агенттігі</w:t>
            </w:r>
          </w:p>
        </w:tc>
      </w:tr>
      <w:tr w:rsidR="006E296D" w:rsidRPr="008E42D3" w14:paraId="521F94C2" w14:textId="77777777" w:rsidTr="008E42D3">
        <w:tc>
          <w:tcPr>
            <w:tcW w:w="2518" w:type="dxa"/>
          </w:tcPr>
          <w:p w14:paraId="322DD030" w14:textId="4551BBA4" w:rsidR="006E296D" w:rsidRPr="008E42D3" w:rsidRDefault="006E296D"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НҚ</w:t>
            </w:r>
          </w:p>
        </w:tc>
        <w:tc>
          <w:tcPr>
            <w:tcW w:w="7087" w:type="dxa"/>
          </w:tcPr>
          <w:p w14:paraId="229891D6" w14:textId="69D844C7" w:rsidR="006E296D" w:rsidRPr="008E42D3" w:rsidRDefault="006E296D" w:rsidP="00901281">
            <w:pPr>
              <w:autoSpaceDE w:val="0"/>
              <w:autoSpaceDN w:val="0"/>
              <w:adjustRightInd w:val="0"/>
              <w:rPr>
                <w:rFonts w:ascii="Times New Roman" w:hAnsi="Times New Roman"/>
                <w:sz w:val="28"/>
                <w:szCs w:val="28"/>
              </w:rPr>
            </w:pPr>
            <w:r w:rsidRPr="008E42D3">
              <w:rPr>
                <w:rFonts w:ascii="Times New Roman" w:hAnsi="Times New Roman"/>
                <w:sz w:val="28"/>
                <w:szCs w:val="28"/>
              </w:rPr>
              <w:t>Нормативтік құжат</w:t>
            </w:r>
          </w:p>
        </w:tc>
      </w:tr>
      <w:tr w:rsidR="006E296D" w:rsidRPr="008E42D3" w14:paraId="369AA42C" w14:textId="77777777" w:rsidTr="008E42D3">
        <w:tc>
          <w:tcPr>
            <w:tcW w:w="2518" w:type="dxa"/>
          </w:tcPr>
          <w:p w14:paraId="209AC466" w14:textId="47C2E5EE" w:rsidR="006E296D" w:rsidRPr="008E42D3" w:rsidRDefault="006E296D"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ҚР СТ</w:t>
            </w:r>
          </w:p>
        </w:tc>
        <w:tc>
          <w:tcPr>
            <w:tcW w:w="7087" w:type="dxa"/>
          </w:tcPr>
          <w:p w14:paraId="6C6D4270" w14:textId="0DB2415A" w:rsidR="006E296D" w:rsidRPr="008E42D3" w:rsidRDefault="006E296D" w:rsidP="00901281">
            <w:pPr>
              <w:autoSpaceDE w:val="0"/>
              <w:autoSpaceDN w:val="0"/>
              <w:adjustRightInd w:val="0"/>
              <w:rPr>
                <w:rFonts w:ascii="Times New Roman" w:hAnsi="Times New Roman"/>
                <w:sz w:val="28"/>
                <w:szCs w:val="28"/>
              </w:rPr>
            </w:pPr>
            <w:r w:rsidRPr="008E42D3">
              <w:rPr>
                <w:rFonts w:ascii="Times New Roman" w:hAnsi="Times New Roman"/>
                <w:sz w:val="28"/>
                <w:szCs w:val="28"/>
              </w:rPr>
              <w:t>Қазақстан Республикасының Стандарты</w:t>
            </w:r>
          </w:p>
        </w:tc>
      </w:tr>
      <w:tr w:rsidR="006E296D" w:rsidRPr="008E42D3" w14:paraId="476F20CF" w14:textId="77777777" w:rsidTr="008E42D3">
        <w:tc>
          <w:tcPr>
            <w:tcW w:w="2518" w:type="dxa"/>
          </w:tcPr>
          <w:p w14:paraId="6598EB99" w14:textId="5C8B11EA" w:rsidR="006E296D" w:rsidRPr="008E42D3" w:rsidRDefault="006E296D" w:rsidP="00901281">
            <w:pPr>
              <w:autoSpaceDE w:val="0"/>
              <w:autoSpaceDN w:val="0"/>
              <w:adjustRightInd w:val="0"/>
              <w:rPr>
                <w:rFonts w:ascii="Times New Roman" w:hAnsi="Times New Roman"/>
                <w:sz w:val="28"/>
                <w:szCs w:val="28"/>
              </w:rPr>
            </w:pPr>
            <w:r w:rsidRPr="008E42D3">
              <w:rPr>
                <w:rFonts w:ascii="Times New Roman" w:hAnsi="Times New Roman"/>
                <w:sz w:val="28"/>
                <w:szCs w:val="28"/>
              </w:rPr>
              <w:t>ISO</w:t>
            </w:r>
          </w:p>
        </w:tc>
        <w:tc>
          <w:tcPr>
            <w:tcW w:w="7087" w:type="dxa"/>
          </w:tcPr>
          <w:p w14:paraId="36932E97" w14:textId="6743651A" w:rsidR="006E296D" w:rsidRPr="008E42D3" w:rsidRDefault="006E296D" w:rsidP="00901281">
            <w:pPr>
              <w:autoSpaceDE w:val="0"/>
              <w:autoSpaceDN w:val="0"/>
              <w:adjustRightInd w:val="0"/>
              <w:rPr>
                <w:rFonts w:ascii="Times New Roman" w:hAnsi="Times New Roman"/>
                <w:sz w:val="28"/>
                <w:szCs w:val="28"/>
              </w:rPr>
            </w:pPr>
            <w:r w:rsidRPr="008E42D3">
              <w:rPr>
                <w:rFonts w:ascii="Times New Roman" w:hAnsi="Times New Roman"/>
                <w:sz w:val="28"/>
                <w:szCs w:val="28"/>
              </w:rPr>
              <w:t>Халықаралық стандарттау ұйымы</w:t>
            </w:r>
          </w:p>
        </w:tc>
      </w:tr>
      <w:tr w:rsidR="006E296D" w:rsidRPr="0050491E" w14:paraId="58E7D417" w14:textId="77777777" w:rsidTr="008E42D3">
        <w:tc>
          <w:tcPr>
            <w:tcW w:w="2518" w:type="dxa"/>
          </w:tcPr>
          <w:p w14:paraId="0D4A89C2" w14:textId="03FD6953" w:rsidR="006E296D" w:rsidRPr="008E42D3" w:rsidRDefault="006E296D"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МАжФАМС</w:t>
            </w:r>
          </w:p>
        </w:tc>
        <w:tc>
          <w:tcPr>
            <w:tcW w:w="7087" w:type="dxa"/>
          </w:tcPr>
          <w:p w14:paraId="7F9381CF" w14:textId="4453C716" w:rsidR="006E296D" w:rsidRPr="008E42D3" w:rsidRDefault="006E296D"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Мезофильді аэробты және факультативті-анаэробты микроорганизмдердің саны</w:t>
            </w:r>
          </w:p>
        </w:tc>
      </w:tr>
      <w:tr w:rsidR="006E296D" w:rsidRPr="008E42D3" w14:paraId="282DA7C6" w14:textId="77777777" w:rsidTr="008E42D3">
        <w:tc>
          <w:tcPr>
            <w:tcW w:w="2518" w:type="dxa"/>
          </w:tcPr>
          <w:p w14:paraId="50AA4287" w14:textId="76DB5686" w:rsidR="006E296D" w:rsidRPr="008E42D3" w:rsidRDefault="006E296D"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ІТТБ</w:t>
            </w:r>
          </w:p>
        </w:tc>
        <w:tc>
          <w:tcPr>
            <w:tcW w:w="7087" w:type="dxa"/>
          </w:tcPr>
          <w:p w14:paraId="2EC72044" w14:textId="3C73B6DB" w:rsidR="006E296D"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rPr>
              <w:t>Ішек таяқшасы тобының бактериялары</w:t>
            </w:r>
          </w:p>
        </w:tc>
      </w:tr>
      <w:tr w:rsidR="006E296D" w:rsidRPr="008E42D3" w14:paraId="5846F339" w14:textId="77777777" w:rsidTr="008E42D3">
        <w:tc>
          <w:tcPr>
            <w:tcW w:w="2518" w:type="dxa"/>
          </w:tcPr>
          <w:p w14:paraId="71DA512C" w14:textId="681C57D8" w:rsidR="006E296D"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СБН</w:t>
            </w:r>
          </w:p>
        </w:tc>
        <w:tc>
          <w:tcPr>
            <w:tcW w:w="7087" w:type="dxa"/>
          </w:tcPr>
          <w:p w14:paraId="5F68F334" w14:textId="622A8545" w:rsidR="006E296D"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Сыни бақылау нүктесі</w:t>
            </w:r>
          </w:p>
        </w:tc>
      </w:tr>
      <w:tr w:rsidR="006E296D" w:rsidRPr="008E42D3" w14:paraId="5F70B665" w14:textId="77777777" w:rsidTr="008E42D3">
        <w:tc>
          <w:tcPr>
            <w:tcW w:w="2518" w:type="dxa"/>
          </w:tcPr>
          <w:p w14:paraId="2A5E606E" w14:textId="7F4736E5" w:rsidR="006E296D"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СН</w:t>
            </w:r>
          </w:p>
        </w:tc>
        <w:tc>
          <w:tcPr>
            <w:tcW w:w="7087" w:type="dxa"/>
          </w:tcPr>
          <w:p w14:paraId="01A62F49" w14:textId="6FFFD6F8" w:rsidR="006E296D"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Сыни нүктесі</w:t>
            </w:r>
          </w:p>
        </w:tc>
      </w:tr>
      <w:tr w:rsidR="008E42D3" w:rsidRPr="008E42D3" w14:paraId="65765EAC" w14:textId="77777777" w:rsidTr="008E42D3">
        <w:tc>
          <w:tcPr>
            <w:tcW w:w="2518" w:type="dxa"/>
          </w:tcPr>
          <w:p w14:paraId="5F372CBC" w14:textId="671F82D1" w:rsidR="008E42D3"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АҚ</w:t>
            </w:r>
          </w:p>
        </w:tc>
        <w:tc>
          <w:tcPr>
            <w:tcW w:w="7087" w:type="dxa"/>
          </w:tcPr>
          <w:p w14:paraId="62BC1B76" w14:textId="048CE4B4"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Акционерлік қоғам</w:t>
            </w:r>
          </w:p>
        </w:tc>
      </w:tr>
      <w:tr w:rsidR="008E42D3" w:rsidRPr="008E42D3" w14:paraId="0A7DB169" w14:textId="77777777" w:rsidTr="008E42D3">
        <w:tc>
          <w:tcPr>
            <w:tcW w:w="2518" w:type="dxa"/>
          </w:tcPr>
          <w:p w14:paraId="29E05CB4" w14:textId="138061E0" w:rsidR="008E42D3"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АТУ</w:t>
            </w:r>
          </w:p>
        </w:tc>
        <w:tc>
          <w:tcPr>
            <w:tcW w:w="7087" w:type="dxa"/>
          </w:tcPr>
          <w:p w14:paraId="1F513C29" w14:textId="75CA5EC1"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Алматы технологиялық университеті</w:t>
            </w:r>
          </w:p>
        </w:tc>
      </w:tr>
      <w:tr w:rsidR="008E42D3" w:rsidRPr="008E42D3" w14:paraId="26834417" w14:textId="77777777" w:rsidTr="008E42D3">
        <w:tc>
          <w:tcPr>
            <w:tcW w:w="2518" w:type="dxa"/>
          </w:tcPr>
          <w:p w14:paraId="5D758C61" w14:textId="5C7DD6C7" w:rsidR="008E42D3"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ІЖӨ</w:t>
            </w:r>
          </w:p>
        </w:tc>
        <w:tc>
          <w:tcPr>
            <w:tcW w:w="7087" w:type="dxa"/>
          </w:tcPr>
          <w:p w14:paraId="01975ACE" w14:textId="732DDE97"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Ішкі жалпы өнім</w:t>
            </w:r>
          </w:p>
        </w:tc>
      </w:tr>
      <w:tr w:rsidR="008E42D3" w:rsidRPr="008E42D3" w14:paraId="4C81DEB0" w14:textId="77777777" w:rsidTr="008E42D3">
        <w:tc>
          <w:tcPr>
            <w:tcW w:w="2518" w:type="dxa"/>
          </w:tcPr>
          <w:p w14:paraId="12680185" w14:textId="10C02B19" w:rsidR="008E42D3"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СМЖ</w:t>
            </w:r>
          </w:p>
        </w:tc>
        <w:tc>
          <w:tcPr>
            <w:tcW w:w="7087" w:type="dxa"/>
          </w:tcPr>
          <w:p w14:paraId="3B0F1413" w14:textId="3FE588ED" w:rsidR="008E42D3" w:rsidRPr="008E42D3" w:rsidRDefault="006C6FFE" w:rsidP="006E296D">
            <w:pPr>
              <w:autoSpaceDE w:val="0"/>
              <w:autoSpaceDN w:val="0"/>
              <w:adjustRightInd w:val="0"/>
              <w:jc w:val="both"/>
              <w:rPr>
                <w:rFonts w:ascii="Times New Roman" w:hAnsi="Times New Roman"/>
                <w:sz w:val="28"/>
                <w:szCs w:val="28"/>
                <w:lang w:val="kk-KZ"/>
              </w:rPr>
            </w:pPr>
            <w:r>
              <w:rPr>
                <w:rFonts w:ascii="Times New Roman" w:hAnsi="Times New Roman"/>
                <w:sz w:val="28"/>
                <w:szCs w:val="28"/>
                <w:lang w:val="kk-KZ"/>
              </w:rPr>
              <w:t xml:space="preserve">Сапа менеджмент </w:t>
            </w:r>
            <w:r w:rsidR="008E42D3" w:rsidRPr="008E42D3">
              <w:rPr>
                <w:rFonts w:ascii="Times New Roman" w:hAnsi="Times New Roman"/>
                <w:sz w:val="28"/>
                <w:szCs w:val="28"/>
                <w:lang w:val="kk-KZ"/>
              </w:rPr>
              <w:t>жүйесі</w:t>
            </w:r>
          </w:p>
        </w:tc>
      </w:tr>
      <w:tr w:rsidR="008E42D3" w:rsidRPr="0050491E" w14:paraId="16C25739" w14:textId="77777777" w:rsidTr="008E42D3">
        <w:tc>
          <w:tcPr>
            <w:tcW w:w="2518" w:type="dxa"/>
          </w:tcPr>
          <w:p w14:paraId="09404D04" w14:textId="7B90EE4D" w:rsidR="008E42D3" w:rsidRPr="008E42D3" w:rsidRDefault="008E42D3" w:rsidP="00901281">
            <w:pPr>
              <w:autoSpaceDE w:val="0"/>
              <w:autoSpaceDN w:val="0"/>
              <w:adjustRightInd w:val="0"/>
              <w:rPr>
                <w:rFonts w:ascii="Times New Roman" w:hAnsi="Times New Roman"/>
                <w:sz w:val="28"/>
                <w:szCs w:val="28"/>
                <w:lang w:val="en-US"/>
              </w:rPr>
            </w:pPr>
            <w:r w:rsidRPr="008E42D3">
              <w:rPr>
                <w:rFonts w:ascii="Times New Roman" w:hAnsi="Times New Roman"/>
                <w:sz w:val="28"/>
                <w:szCs w:val="28"/>
              </w:rPr>
              <w:t>НАССР</w:t>
            </w:r>
            <w:r w:rsidRPr="008E42D3">
              <w:rPr>
                <w:rFonts w:ascii="Times New Roman" w:hAnsi="Times New Roman"/>
                <w:sz w:val="28"/>
                <w:szCs w:val="28"/>
                <w:lang w:val="en-US"/>
              </w:rPr>
              <w:t xml:space="preserve"> </w:t>
            </w:r>
          </w:p>
        </w:tc>
        <w:tc>
          <w:tcPr>
            <w:tcW w:w="7087" w:type="dxa"/>
          </w:tcPr>
          <w:p w14:paraId="02D74017" w14:textId="487D6BD3"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Тәуекелдерді талдау және сыни бақылау нүктелері (</w:t>
            </w:r>
            <w:r w:rsidRPr="008E42D3">
              <w:rPr>
                <w:rFonts w:ascii="Times New Roman" w:hAnsi="Times New Roman"/>
                <w:sz w:val="28"/>
                <w:szCs w:val="28"/>
                <w:lang w:val="en-US"/>
              </w:rPr>
              <w:t>Hazard Analysis and Critical Control Points</w:t>
            </w:r>
            <w:r w:rsidRPr="008E42D3">
              <w:rPr>
                <w:rFonts w:ascii="Times New Roman" w:hAnsi="Times New Roman"/>
                <w:sz w:val="28"/>
                <w:szCs w:val="28"/>
                <w:lang w:val="kk-KZ"/>
              </w:rPr>
              <w:t>)</w:t>
            </w:r>
          </w:p>
        </w:tc>
      </w:tr>
      <w:tr w:rsidR="008E42D3" w:rsidRPr="0050491E" w14:paraId="4394765D" w14:textId="77777777" w:rsidTr="008E42D3">
        <w:tc>
          <w:tcPr>
            <w:tcW w:w="2518" w:type="dxa"/>
          </w:tcPr>
          <w:p w14:paraId="27182B7D" w14:textId="440267BB" w:rsidR="008E42D3" w:rsidRPr="008E42D3" w:rsidRDefault="00A439F2"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МЕМСТ</w:t>
            </w:r>
          </w:p>
        </w:tc>
        <w:tc>
          <w:tcPr>
            <w:tcW w:w="7087" w:type="dxa"/>
          </w:tcPr>
          <w:p w14:paraId="65492EC7" w14:textId="642C94D9"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Мемлекетаралық стандарт-тәуелсіз Мемлекеттер Достастығын стандарттау, метрология және сертификаттау жөніндегі мемлекетаралық кеңес қабылдаған өңірлік стандарт</w:t>
            </w:r>
          </w:p>
        </w:tc>
      </w:tr>
      <w:tr w:rsidR="008E42D3" w:rsidRPr="008E42D3" w14:paraId="3A67AA7B" w14:textId="77777777" w:rsidTr="008E42D3">
        <w:tc>
          <w:tcPr>
            <w:tcW w:w="2518" w:type="dxa"/>
          </w:tcPr>
          <w:p w14:paraId="0CA5A7B6" w14:textId="2BC66D41" w:rsidR="008E42D3"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МҚС</w:t>
            </w:r>
          </w:p>
        </w:tc>
        <w:tc>
          <w:tcPr>
            <w:tcW w:w="7087" w:type="dxa"/>
          </w:tcPr>
          <w:p w14:paraId="4A1FA0C6" w14:textId="7B4F9756"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Майдың қышқыл саны</w:t>
            </w:r>
          </w:p>
        </w:tc>
      </w:tr>
      <w:tr w:rsidR="008E42D3" w:rsidRPr="008E42D3" w14:paraId="0EF3D3D3" w14:textId="77777777" w:rsidTr="008E42D3">
        <w:tc>
          <w:tcPr>
            <w:tcW w:w="2518" w:type="dxa"/>
          </w:tcPr>
          <w:p w14:paraId="375ECA72" w14:textId="03A1F6D0" w:rsidR="008E42D3"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КТБ</w:t>
            </w:r>
            <w:r w:rsidRPr="008E42D3">
              <w:rPr>
                <w:rFonts w:ascii="Times New Roman" w:hAnsi="Times New Roman"/>
                <w:sz w:val="28"/>
                <w:szCs w:val="28"/>
              </w:rPr>
              <w:t xml:space="preserve">/г  </w:t>
            </w:r>
          </w:p>
        </w:tc>
        <w:tc>
          <w:tcPr>
            <w:tcW w:w="7087" w:type="dxa"/>
          </w:tcPr>
          <w:p w14:paraId="4A89439E" w14:textId="7877A67C"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Колония түзуші бірлік</w:t>
            </w:r>
          </w:p>
        </w:tc>
      </w:tr>
      <w:tr w:rsidR="008E42D3" w:rsidRPr="0050491E" w14:paraId="2909BF8E" w14:textId="77777777" w:rsidTr="008E42D3">
        <w:tc>
          <w:tcPr>
            <w:tcW w:w="2518" w:type="dxa"/>
          </w:tcPr>
          <w:p w14:paraId="325F65C8" w14:textId="14AA47FA" w:rsidR="008E42D3"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rPr>
              <w:t>Мг</w:t>
            </w:r>
            <w:r w:rsidRPr="008E42D3">
              <w:rPr>
                <w:rFonts w:ascii="Times New Roman" w:hAnsi="Times New Roman"/>
                <w:sz w:val="28"/>
                <w:szCs w:val="28"/>
                <w:lang w:val="kk-KZ"/>
              </w:rPr>
              <w:t xml:space="preserve"> </w:t>
            </w:r>
            <w:r w:rsidRPr="008E42D3">
              <w:rPr>
                <w:rFonts w:ascii="Times New Roman" w:hAnsi="Times New Roman"/>
                <w:sz w:val="28"/>
                <w:szCs w:val="28"/>
              </w:rPr>
              <w:t>(миллиграмм)</w:t>
            </w:r>
          </w:p>
        </w:tc>
        <w:tc>
          <w:tcPr>
            <w:tcW w:w="7087" w:type="dxa"/>
          </w:tcPr>
          <w:p w14:paraId="10D07AF5" w14:textId="5D74DDF1"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СИ бірліктерінің халықаралық жүйесіндегі массаны өлшеудің үлестік бірлігі, грамның 1 мыңнан бір бөлігі және сәйкесінше килограмның 1 миллион үлесі</w:t>
            </w:r>
          </w:p>
        </w:tc>
      </w:tr>
      <w:tr w:rsidR="008E42D3" w:rsidRPr="008E42D3" w14:paraId="60FA8047" w14:textId="77777777" w:rsidTr="008E42D3">
        <w:tc>
          <w:tcPr>
            <w:tcW w:w="2518" w:type="dxa"/>
          </w:tcPr>
          <w:p w14:paraId="76BA68B6" w14:textId="4307F029" w:rsidR="008E42D3" w:rsidRPr="008E42D3" w:rsidRDefault="006C6FFE" w:rsidP="00901281">
            <w:pPr>
              <w:autoSpaceDE w:val="0"/>
              <w:autoSpaceDN w:val="0"/>
              <w:adjustRightInd w:val="0"/>
              <w:rPr>
                <w:rFonts w:ascii="Times New Roman" w:hAnsi="Times New Roman"/>
                <w:sz w:val="28"/>
                <w:szCs w:val="28"/>
                <w:lang w:val="kk-KZ"/>
              </w:rPr>
            </w:pPr>
            <w:r>
              <w:rPr>
                <w:rFonts w:ascii="Times New Roman" w:hAnsi="Times New Roman"/>
                <w:sz w:val="28"/>
                <w:szCs w:val="28"/>
                <w:lang w:val="kk-KZ"/>
              </w:rPr>
              <w:t>Т</w:t>
            </w:r>
            <w:r w:rsidR="008E42D3" w:rsidRPr="008E42D3">
              <w:rPr>
                <w:rFonts w:ascii="Times New Roman" w:hAnsi="Times New Roman"/>
                <w:sz w:val="28"/>
                <w:szCs w:val="28"/>
                <w:lang w:val="kk-KZ"/>
              </w:rPr>
              <w:t>С</w:t>
            </w:r>
          </w:p>
        </w:tc>
        <w:tc>
          <w:tcPr>
            <w:tcW w:w="7087" w:type="dxa"/>
          </w:tcPr>
          <w:p w14:paraId="685005C7" w14:textId="4F6FA844" w:rsidR="008E42D3" w:rsidRPr="008E42D3" w:rsidRDefault="006C6FFE" w:rsidP="006E296D">
            <w:pPr>
              <w:autoSpaceDE w:val="0"/>
              <w:autoSpaceDN w:val="0"/>
              <w:adjustRightInd w:val="0"/>
              <w:jc w:val="both"/>
              <w:rPr>
                <w:rFonts w:ascii="Times New Roman" w:hAnsi="Times New Roman"/>
                <w:sz w:val="28"/>
                <w:szCs w:val="28"/>
                <w:lang w:val="kk-KZ"/>
              </w:rPr>
            </w:pPr>
            <w:r>
              <w:rPr>
                <w:rFonts w:ascii="Times New Roman" w:hAnsi="Times New Roman"/>
                <w:sz w:val="28"/>
                <w:szCs w:val="28"/>
                <w:lang w:val="kk-KZ"/>
              </w:rPr>
              <w:t xml:space="preserve">Тотық </w:t>
            </w:r>
            <w:r w:rsidR="008E42D3" w:rsidRPr="008E42D3">
              <w:rPr>
                <w:rFonts w:ascii="Times New Roman" w:hAnsi="Times New Roman"/>
                <w:sz w:val="28"/>
                <w:szCs w:val="28"/>
                <w:lang w:val="kk-KZ"/>
              </w:rPr>
              <w:t>саны</w:t>
            </w:r>
          </w:p>
        </w:tc>
      </w:tr>
      <w:tr w:rsidR="008E42D3" w:rsidRPr="008E42D3" w14:paraId="437DE714" w14:textId="77777777" w:rsidTr="008E42D3">
        <w:tc>
          <w:tcPr>
            <w:tcW w:w="2518" w:type="dxa"/>
          </w:tcPr>
          <w:p w14:paraId="601789EF" w14:textId="7657F927" w:rsidR="008E42D3"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ПҚМҚ</w:t>
            </w:r>
          </w:p>
        </w:tc>
        <w:tc>
          <w:tcPr>
            <w:tcW w:w="7087" w:type="dxa"/>
          </w:tcPr>
          <w:p w14:paraId="02138FBD" w14:textId="1A20A03A"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Полиқанықпаған май қышқылдары</w:t>
            </w:r>
          </w:p>
        </w:tc>
      </w:tr>
      <w:tr w:rsidR="008E42D3" w:rsidRPr="008E42D3" w14:paraId="0B3961D1" w14:textId="77777777" w:rsidTr="008E42D3">
        <w:tc>
          <w:tcPr>
            <w:tcW w:w="2518" w:type="dxa"/>
          </w:tcPr>
          <w:p w14:paraId="430EB5FC" w14:textId="0E323498" w:rsidR="008E42D3"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hAnsi="Times New Roman"/>
                <w:sz w:val="28"/>
                <w:szCs w:val="28"/>
                <w:lang w:val="kk-KZ"/>
              </w:rPr>
              <w:t>ЛПТ</w:t>
            </w:r>
          </w:p>
        </w:tc>
        <w:tc>
          <w:tcPr>
            <w:tcW w:w="7087" w:type="dxa"/>
          </w:tcPr>
          <w:p w14:paraId="266852B3" w14:textId="675C82D0"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hAnsi="Times New Roman"/>
                <w:sz w:val="28"/>
                <w:szCs w:val="28"/>
                <w:lang w:val="kk-KZ"/>
              </w:rPr>
              <w:t>Липидтердің перекисті тотығуы</w:t>
            </w:r>
          </w:p>
        </w:tc>
      </w:tr>
      <w:tr w:rsidR="008E42D3" w:rsidRPr="008E42D3" w14:paraId="5AE824C6" w14:textId="77777777" w:rsidTr="008E42D3">
        <w:tc>
          <w:tcPr>
            <w:tcW w:w="2518" w:type="dxa"/>
          </w:tcPr>
          <w:p w14:paraId="6AFC3D38" w14:textId="1540AF34" w:rsidR="008E42D3"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eastAsiaTheme="minorHAnsi" w:hAnsi="Times New Roman"/>
                <w:sz w:val="28"/>
                <w:szCs w:val="28"/>
                <w:lang w:eastAsia="en-US"/>
              </w:rPr>
              <w:t>ГХЦГ</w:t>
            </w:r>
          </w:p>
        </w:tc>
        <w:tc>
          <w:tcPr>
            <w:tcW w:w="7087" w:type="dxa"/>
          </w:tcPr>
          <w:p w14:paraId="69C58E11" w14:textId="0E725C24"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eastAsiaTheme="minorHAnsi" w:hAnsi="Times New Roman"/>
                <w:sz w:val="28"/>
                <w:szCs w:val="28"/>
                <w:lang w:eastAsia="en-US"/>
              </w:rPr>
              <w:t>гексахлорциклогексан</w:t>
            </w:r>
          </w:p>
        </w:tc>
      </w:tr>
      <w:tr w:rsidR="008E42D3" w:rsidRPr="008E42D3" w14:paraId="2C40B943" w14:textId="77777777" w:rsidTr="008E42D3">
        <w:tc>
          <w:tcPr>
            <w:tcW w:w="2518" w:type="dxa"/>
          </w:tcPr>
          <w:p w14:paraId="2736D38C" w14:textId="3BE346BF" w:rsidR="008E42D3" w:rsidRPr="008E42D3" w:rsidRDefault="008E42D3" w:rsidP="00901281">
            <w:pPr>
              <w:autoSpaceDE w:val="0"/>
              <w:autoSpaceDN w:val="0"/>
              <w:adjustRightInd w:val="0"/>
              <w:rPr>
                <w:rFonts w:ascii="Times New Roman" w:hAnsi="Times New Roman"/>
                <w:sz w:val="28"/>
                <w:szCs w:val="28"/>
                <w:lang w:val="kk-KZ"/>
              </w:rPr>
            </w:pPr>
            <w:r w:rsidRPr="008E42D3">
              <w:rPr>
                <w:rFonts w:ascii="Times New Roman" w:eastAsiaTheme="minorHAnsi" w:hAnsi="Times New Roman"/>
                <w:sz w:val="28"/>
                <w:szCs w:val="28"/>
                <w:lang w:eastAsia="en-US"/>
              </w:rPr>
              <w:t>ДДТ</w:t>
            </w:r>
          </w:p>
        </w:tc>
        <w:tc>
          <w:tcPr>
            <w:tcW w:w="7087" w:type="dxa"/>
          </w:tcPr>
          <w:p w14:paraId="7D5E7879" w14:textId="365093DA" w:rsidR="008E42D3" w:rsidRPr="008E42D3" w:rsidRDefault="008E42D3" w:rsidP="006E296D">
            <w:pPr>
              <w:autoSpaceDE w:val="0"/>
              <w:autoSpaceDN w:val="0"/>
              <w:adjustRightInd w:val="0"/>
              <w:jc w:val="both"/>
              <w:rPr>
                <w:rFonts w:ascii="Times New Roman" w:hAnsi="Times New Roman"/>
                <w:sz w:val="28"/>
                <w:szCs w:val="28"/>
                <w:lang w:val="kk-KZ"/>
              </w:rPr>
            </w:pPr>
            <w:r w:rsidRPr="008E42D3">
              <w:rPr>
                <w:rFonts w:ascii="Times New Roman" w:eastAsiaTheme="minorHAnsi" w:hAnsi="Times New Roman"/>
                <w:sz w:val="28"/>
                <w:szCs w:val="28"/>
                <w:lang w:eastAsia="en-US"/>
              </w:rPr>
              <w:t>дихлордифенилтрихлорэтан</w:t>
            </w:r>
          </w:p>
        </w:tc>
      </w:tr>
      <w:tr w:rsidR="008E42D3" w:rsidRPr="008E42D3" w14:paraId="7D8C5EAC" w14:textId="77777777" w:rsidTr="008E42D3">
        <w:tc>
          <w:tcPr>
            <w:tcW w:w="2518" w:type="dxa"/>
          </w:tcPr>
          <w:p w14:paraId="367FE60F" w14:textId="7439EB62" w:rsidR="008E42D3" w:rsidRPr="008E42D3" w:rsidRDefault="006C6FFE" w:rsidP="00901281">
            <w:pPr>
              <w:autoSpaceDE w:val="0"/>
              <w:autoSpaceDN w:val="0"/>
              <w:adjustRightInd w:val="0"/>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t>БС</w:t>
            </w:r>
            <w:r w:rsidR="008E42D3" w:rsidRPr="008E42D3">
              <w:rPr>
                <w:rFonts w:ascii="Times New Roman" w:eastAsiaTheme="minorHAnsi" w:hAnsi="Times New Roman"/>
                <w:sz w:val="28"/>
                <w:szCs w:val="28"/>
                <w:lang w:val="kk-KZ" w:eastAsia="en-US"/>
              </w:rPr>
              <w:t>Р</w:t>
            </w:r>
          </w:p>
        </w:tc>
        <w:tc>
          <w:tcPr>
            <w:tcW w:w="7087" w:type="dxa"/>
          </w:tcPr>
          <w:p w14:paraId="63A9A0D8" w14:textId="7F31EEB4" w:rsidR="008E42D3" w:rsidRPr="008E42D3" w:rsidRDefault="006C6FFE" w:rsidP="006E296D">
            <w:pPr>
              <w:autoSpaceDE w:val="0"/>
              <w:autoSpaceDN w:val="0"/>
              <w:adjustRightInd w:val="0"/>
              <w:jc w:val="both"/>
              <w:rPr>
                <w:rFonts w:ascii="Times New Roman" w:eastAsiaTheme="minorHAnsi" w:hAnsi="Times New Roman"/>
                <w:sz w:val="28"/>
                <w:szCs w:val="28"/>
                <w:lang w:eastAsia="en-US"/>
              </w:rPr>
            </w:pPr>
            <w:r>
              <w:rPr>
                <w:rFonts w:ascii="Times New Roman" w:eastAsiaTheme="minorHAnsi" w:hAnsi="Times New Roman"/>
                <w:sz w:val="28"/>
                <w:szCs w:val="28"/>
                <w:lang w:val="kk-KZ" w:eastAsia="en-US"/>
              </w:rPr>
              <w:t>Б</w:t>
            </w:r>
            <w:r w:rsidR="008E42D3" w:rsidRPr="008E42D3">
              <w:rPr>
                <w:rFonts w:ascii="Times New Roman" w:eastAsiaTheme="minorHAnsi" w:hAnsi="Times New Roman"/>
                <w:sz w:val="28"/>
                <w:szCs w:val="28"/>
                <w:lang w:eastAsia="en-US"/>
              </w:rPr>
              <w:t xml:space="preserve">иологиялық </w:t>
            </w:r>
            <w:r>
              <w:rPr>
                <w:rFonts w:ascii="Times New Roman" w:eastAsiaTheme="minorHAnsi" w:hAnsi="Times New Roman"/>
                <w:sz w:val="28"/>
                <w:szCs w:val="28"/>
                <w:lang w:val="kk-KZ" w:eastAsia="en-US"/>
              </w:rPr>
              <w:t xml:space="preserve">су </w:t>
            </w:r>
            <w:r w:rsidR="008E42D3" w:rsidRPr="008E42D3">
              <w:rPr>
                <w:rFonts w:ascii="Times New Roman" w:eastAsiaTheme="minorHAnsi" w:hAnsi="Times New Roman"/>
                <w:sz w:val="28"/>
                <w:szCs w:val="28"/>
                <w:lang w:eastAsia="en-US"/>
              </w:rPr>
              <w:t>ресурстары</w:t>
            </w:r>
          </w:p>
        </w:tc>
      </w:tr>
      <w:tr w:rsidR="008E42D3" w:rsidRPr="008E42D3" w14:paraId="6D4A2DE5" w14:textId="77777777" w:rsidTr="008E42D3">
        <w:tc>
          <w:tcPr>
            <w:tcW w:w="2518" w:type="dxa"/>
          </w:tcPr>
          <w:p w14:paraId="1DA6BF36" w14:textId="3C26F6E5" w:rsidR="008E42D3" w:rsidRPr="008E42D3" w:rsidRDefault="008E42D3" w:rsidP="00901281">
            <w:pPr>
              <w:autoSpaceDE w:val="0"/>
              <w:autoSpaceDN w:val="0"/>
              <w:adjustRightInd w:val="0"/>
              <w:rPr>
                <w:rFonts w:ascii="Times New Roman" w:eastAsiaTheme="minorHAnsi" w:hAnsi="Times New Roman"/>
                <w:sz w:val="28"/>
                <w:szCs w:val="28"/>
                <w:lang w:val="kk-KZ" w:eastAsia="en-US"/>
              </w:rPr>
            </w:pPr>
            <w:r w:rsidRPr="008E42D3">
              <w:rPr>
                <w:rFonts w:ascii="Times New Roman" w:eastAsiaTheme="minorHAnsi" w:hAnsi="Times New Roman"/>
                <w:sz w:val="28"/>
                <w:szCs w:val="28"/>
                <w:lang w:val="kk-KZ" w:eastAsia="en-US"/>
              </w:rPr>
              <w:t>ЖТСХ</w:t>
            </w:r>
          </w:p>
        </w:tc>
        <w:tc>
          <w:tcPr>
            <w:tcW w:w="7087" w:type="dxa"/>
          </w:tcPr>
          <w:p w14:paraId="210238CF" w14:textId="6D0806B6" w:rsidR="008E42D3" w:rsidRPr="008E42D3" w:rsidRDefault="008E42D3" w:rsidP="006E296D">
            <w:pPr>
              <w:autoSpaceDE w:val="0"/>
              <w:autoSpaceDN w:val="0"/>
              <w:adjustRightInd w:val="0"/>
              <w:jc w:val="both"/>
              <w:rPr>
                <w:rFonts w:ascii="Times New Roman" w:eastAsiaTheme="minorHAnsi" w:hAnsi="Times New Roman"/>
                <w:sz w:val="28"/>
                <w:szCs w:val="28"/>
                <w:lang w:eastAsia="en-US"/>
              </w:rPr>
            </w:pPr>
            <w:r w:rsidRPr="008E42D3">
              <w:rPr>
                <w:rFonts w:ascii="Times New Roman" w:eastAsiaTheme="minorHAnsi" w:hAnsi="Times New Roman"/>
                <w:sz w:val="28"/>
                <w:szCs w:val="28"/>
                <w:lang w:val="kk-KZ" w:eastAsia="en-US"/>
              </w:rPr>
              <w:t>Ж</w:t>
            </w:r>
            <w:r w:rsidRPr="008E42D3">
              <w:rPr>
                <w:rFonts w:ascii="Times New Roman" w:eastAsiaTheme="minorHAnsi" w:hAnsi="Times New Roman"/>
                <w:sz w:val="28"/>
                <w:szCs w:val="28"/>
                <w:lang w:eastAsia="en-US"/>
              </w:rPr>
              <w:t>оғары тиімді сұйық</w:t>
            </w:r>
            <w:r w:rsidR="006C6FFE">
              <w:rPr>
                <w:rFonts w:ascii="Times New Roman" w:eastAsiaTheme="minorHAnsi" w:hAnsi="Times New Roman"/>
                <w:sz w:val="28"/>
                <w:szCs w:val="28"/>
                <w:lang w:val="kk-KZ" w:eastAsia="en-US"/>
              </w:rPr>
              <w:t>тық</w:t>
            </w:r>
            <w:r w:rsidRPr="008E42D3">
              <w:rPr>
                <w:rFonts w:ascii="Times New Roman" w:eastAsiaTheme="minorHAnsi" w:hAnsi="Times New Roman"/>
                <w:sz w:val="28"/>
                <w:szCs w:val="28"/>
                <w:lang w:eastAsia="en-US"/>
              </w:rPr>
              <w:t xml:space="preserve"> хроматография</w:t>
            </w:r>
          </w:p>
        </w:tc>
      </w:tr>
      <w:tr w:rsidR="008E42D3" w:rsidRPr="008E42D3" w14:paraId="2BC65FE1" w14:textId="77777777" w:rsidTr="008E42D3">
        <w:tc>
          <w:tcPr>
            <w:tcW w:w="2518" w:type="dxa"/>
          </w:tcPr>
          <w:p w14:paraId="3B08C518" w14:textId="72AA70BF" w:rsidR="008E42D3" w:rsidRPr="008E42D3" w:rsidRDefault="008E42D3" w:rsidP="00901281">
            <w:pPr>
              <w:autoSpaceDE w:val="0"/>
              <w:autoSpaceDN w:val="0"/>
              <w:adjustRightInd w:val="0"/>
              <w:rPr>
                <w:rFonts w:ascii="Times New Roman" w:eastAsiaTheme="minorHAnsi" w:hAnsi="Times New Roman"/>
                <w:sz w:val="28"/>
                <w:szCs w:val="28"/>
                <w:lang w:val="kk-KZ" w:eastAsia="en-US"/>
              </w:rPr>
            </w:pPr>
            <w:r w:rsidRPr="008E42D3">
              <w:rPr>
                <w:rFonts w:ascii="Times New Roman" w:eastAsiaTheme="minorHAnsi" w:hAnsi="Times New Roman"/>
                <w:sz w:val="28"/>
                <w:szCs w:val="28"/>
                <w:lang w:val="kk-KZ" w:eastAsia="en-US"/>
              </w:rPr>
              <w:t>ЭҰД</w:t>
            </w:r>
          </w:p>
        </w:tc>
        <w:tc>
          <w:tcPr>
            <w:tcW w:w="7087" w:type="dxa"/>
          </w:tcPr>
          <w:p w14:paraId="5A7DEBA8" w14:textId="14219CD0" w:rsidR="008E42D3" w:rsidRPr="008E42D3" w:rsidRDefault="008E42D3" w:rsidP="006E296D">
            <w:pPr>
              <w:autoSpaceDE w:val="0"/>
              <w:autoSpaceDN w:val="0"/>
              <w:adjustRightInd w:val="0"/>
              <w:jc w:val="both"/>
              <w:rPr>
                <w:rFonts w:ascii="Times New Roman" w:eastAsiaTheme="minorHAnsi" w:hAnsi="Times New Roman"/>
                <w:sz w:val="28"/>
                <w:szCs w:val="28"/>
                <w:lang w:val="kk-KZ" w:eastAsia="en-US"/>
              </w:rPr>
            </w:pPr>
            <w:r w:rsidRPr="008E42D3">
              <w:rPr>
                <w:rFonts w:ascii="Times New Roman" w:eastAsiaTheme="minorHAnsi" w:hAnsi="Times New Roman"/>
                <w:sz w:val="28"/>
                <w:szCs w:val="28"/>
                <w:lang w:val="kk-KZ" w:eastAsia="en-US"/>
              </w:rPr>
              <w:t>Электронды ұстау детекторы</w:t>
            </w:r>
          </w:p>
        </w:tc>
      </w:tr>
      <w:tr w:rsidR="008E42D3" w:rsidRPr="008E42D3" w14:paraId="1934BE0C" w14:textId="77777777" w:rsidTr="008E42D3">
        <w:tc>
          <w:tcPr>
            <w:tcW w:w="2518" w:type="dxa"/>
          </w:tcPr>
          <w:p w14:paraId="3C3F89D7" w14:textId="1BAD215F" w:rsidR="008E42D3" w:rsidRPr="001511BB" w:rsidRDefault="001511BB" w:rsidP="00901281">
            <w:pPr>
              <w:autoSpaceDE w:val="0"/>
              <w:autoSpaceDN w:val="0"/>
              <w:adjustRightInd w:val="0"/>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t>ҚА</w:t>
            </w:r>
          </w:p>
        </w:tc>
        <w:tc>
          <w:tcPr>
            <w:tcW w:w="7087" w:type="dxa"/>
          </w:tcPr>
          <w:p w14:paraId="6C97DE36" w14:textId="3F372783" w:rsidR="008E42D3" w:rsidRPr="008E42D3" w:rsidRDefault="001511BB" w:rsidP="006E296D">
            <w:pPr>
              <w:autoSpaceDE w:val="0"/>
              <w:autoSpaceDN w:val="0"/>
              <w:adjustRightInd w:val="0"/>
              <w:jc w:val="both"/>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t>Қалдық азот</w:t>
            </w:r>
          </w:p>
        </w:tc>
      </w:tr>
      <w:tr w:rsidR="008E42D3" w:rsidRPr="008E42D3" w14:paraId="71101CEA" w14:textId="77777777" w:rsidTr="008E42D3">
        <w:tc>
          <w:tcPr>
            <w:tcW w:w="2518" w:type="dxa"/>
          </w:tcPr>
          <w:p w14:paraId="68F31F9F" w14:textId="514B840B" w:rsidR="008E42D3" w:rsidRPr="001511BB" w:rsidRDefault="001511BB" w:rsidP="00901281">
            <w:pPr>
              <w:autoSpaceDE w:val="0"/>
              <w:autoSpaceDN w:val="0"/>
              <w:adjustRightInd w:val="0"/>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t>АҰН</w:t>
            </w:r>
          </w:p>
        </w:tc>
        <w:tc>
          <w:tcPr>
            <w:tcW w:w="7087" w:type="dxa"/>
          </w:tcPr>
          <w:p w14:paraId="5210FEE9" w14:textId="0DF37B07" w:rsidR="008E42D3" w:rsidRPr="008E42D3" w:rsidRDefault="001511BB" w:rsidP="006E296D">
            <w:pPr>
              <w:autoSpaceDE w:val="0"/>
              <w:autoSpaceDN w:val="0"/>
              <w:adjustRightInd w:val="0"/>
              <w:jc w:val="both"/>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t>Азоттың ұшқыш негіздері</w:t>
            </w:r>
          </w:p>
        </w:tc>
      </w:tr>
    </w:tbl>
    <w:p w14:paraId="4581E3DA" w14:textId="12C4BB89" w:rsidR="00DB1A9D" w:rsidRPr="002D29B6" w:rsidRDefault="00DB1A9D" w:rsidP="003D71B5">
      <w:pPr>
        <w:autoSpaceDE w:val="0"/>
        <w:autoSpaceDN w:val="0"/>
        <w:adjustRightInd w:val="0"/>
        <w:spacing w:after="0" w:line="240" w:lineRule="auto"/>
        <w:rPr>
          <w:rFonts w:ascii="Times New Roman" w:hAnsi="Times New Roman"/>
          <w:b/>
          <w:sz w:val="28"/>
          <w:szCs w:val="28"/>
        </w:rPr>
      </w:pPr>
    </w:p>
    <w:p w14:paraId="05A8B253" w14:textId="232A64EA" w:rsidR="00DC55FD" w:rsidRPr="00DC55FD" w:rsidRDefault="00DC55FD" w:rsidP="00BC78DB">
      <w:pPr>
        <w:autoSpaceDE w:val="0"/>
        <w:autoSpaceDN w:val="0"/>
        <w:adjustRightInd w:val="0"/>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КІРІСПЕ</w:t>
      </w:r>
    </w:p>
    <w:p w14:paraId="3BFA47A4" w14:textId="4EB57D21" w:rsidR="00BE49EB" w:rsidRPr="00C9366E" w:rsidRDefault="00DC55FD" w:rsidP="00BE49EB">
      <w:pPr>
        <w:pStyle w:val="a3"/>
        <w:ind w:firstLine="708"/>
        <w:jc w:val="both"/>
        <w:rPr>
          <w:rFonts w:ascii="Times New Roman" w:hAnsi="Times New Roman"/>
          <w:b/>
          <w:sz w:val="28"/>
          <w:szCs w:val="28"/>
          <w:lang w:val="kk-KZ"/>
        </w:rPr>
      </w:pPr>
      <w:r>
        <w:rPr>
          <w:rFonts w:ascii="Times New Roman" w:hAnsi="Times New Roman"/>
          <w:b/>
          <w:sz w:val="28"/>
          <w:szCs w:val="28"/>
          <w:lang w:val="kk-KZ"/>
        </w:rPr>
        <w:t>Жұмыстың өзектілігі</w:t>
      </w:r>
      <w:r w:rsidR="00BE49EB" w:rsidRPr="00C9366E">
        <w:rPr>
          <w:rFonts w:ascii="Times New Roman" w:hAnsi="Times New Roman"/>
          <w:b/>
          <w:sz w:val="28"/>
          <w:szCs w:val="28"/>
          <w:lang w:val="kk-KZ"/>
        </w:rPr>
        <w:t xml:space="preserve">. </w:t>
      </w:r>
    </w:p>
    <w:p w14:paraId="4EC92C4A" w14:textId="77777777" w:rsidR="00C9366E" w:rsidRPr="00C9366E" w:rsidRDefault="00C9366E" w:rsidP="00BE49EB">
      <w:pPr>
        <w:pStyle w:val="a3"/>
        <w:ind w:firstLine="708"/>
        <w:jc w:val="both"/>
        <w:rPr>
          <w:rFonts w:ascii="Times New Roman" w:hAnsi="Times New Roman"/>
          <w:sz w:val="28"/>
          <w:szCs w:val="28"/>
          <w:lang w:val="kk-KZ"/>
        </w:rPr>
      </w:pPr>
      <w:r w:rsidRPr="00C9366E">
        <w:rPr>
          <w:rFonts w:ascii="Times New Roman" w:hAnsi="Times New Roman"/>
          <w:sz w:val="28"/>
          <w:szCs w:val="28"/>
          <w:lang w:val="kk-KZ"/>
        </w:rPr>
        <w:t>Экологиялық таза және қауіпсіз өнімдерді жасаудың заманауи технологияларының басым міндеттерінің бірі – құрамы мен сіңімділігі теңгерімді тамақ өнімдерін өндіру болып табылады.</w:t>
      </w:r>
    </w:p>
    <w:p w14:paraId="0E1FFAD0" w14:textId="77777777" w:rsidR="00C9366E" w:rsidRDefault="00C9366E" w:rsidP="00BE49EB">
      <w:pPr>
        <w:pStyle w:val="a3"/>
        <w:ind w:firstLine="708"/>
        <w:jc w:val="both"/>
        <w:rPr>
          <w:rFonts w:ascii="Times New Roman" w:hAnsi="Times New Roman"/>
          <w:sz w:val="28"/>
          <w:szCs w:val="28"/>
          <w:lang w:val="kk-KZ"/>
        </w:rPr>
      </w:pPr>
      <w:r w:rsidRPr="00C9366E">
        <w:rPr>
          <w:rFonts w:ascii="Times New Roman" w:hAnsi="Times New Roman"/>
          <w:sz w:val="28"/>
          <w:szCs w:val="28"/>
          <w:lang w:val="kk-KZ"/>
        </w:rPr>
        <w:t>Отандық азық-түлік өнімдерінің сапасы мен бәсекеге қабілеттілігін қамтамасыз ету мәселелері ерекше өзектілікке ие болуда. Тамақ өнімдері тек негізгі қоректік заттардың көзі ретінде қарастырылатын уақыт артта қалды. Қазіргі таңда тұтынушылардың санасы мен талғамдары айтарлықтай өзгерді. Бүгінгі күннің тұтынушысы азық-түлік өнімдерінің қауіпсіз, пайдалы қасиеттерімен ерекшеленуін және сезім мүшелеріне тартымды болуын қалайды.</w:t>
      </w:r>
    </w:p>
    <w:p w14:paraId="00F2393D" w14:textId="0817A4F5" w:rsidR="00C9366E" w:rsidRPr="00C9366E" w:rsidRDefault="00C9366E" w:rsidP="00BE49EB">
      <w:pPr>
        <w:pStyle w:val="a3"/>
        <w:ind w:firstLine="708"/>
        <w:jc w:val="both"/>
        <w:rPr>
          <w:rFonts w:ascii="Times New Roman" w:hAnsi="Times New Roman"/>
          <w:sz w:val="28"/>
          <w:szCs w:val="28"/>
          <w:lang w:val="kk-KZ"/>
        </w:rPr>
      </w:pPr>
      <w:r w:rsidRPr="00C9366E">
        <w:rPr>
          <w:rFonts w:ascii="Times New Roman" w:hAnsi="Times New Roman"/>
          <w:sz w:val="28"/>
          <w:szCs w:val="28"/>
          <w:lang w:val="kk-KZ"/>
        </w:rPr>
        <w:t>Елдің азық-түлік қауіпсіздігін қамтамасыз етуде ауыл шаруашылығы, балық шаруашылығы және тамақ өнеркәсібі шешуші рөл атқарады [1].</w:t>
      </w:r>
    </w:p>
    <w:p w14:paraId="4F12755B" w14:textId="46E4129C" w:rsidR="00C9366E" w:rsidRPr="0014431F" w:rsidRDefault="00C9366E" w:rsidP="00C9366E">
      <w:pPr>
        <w:pStyle w:val="a3"/>
        <w:ind w:firstLine="708"/>
        <w:jc w:val="both"/>
        <w:rPr>
          <w:rFonts w:ascii="Times New Roman" w:hAnsi="Times New Roman"/>
          <w:sz w:val="28"/>
          <w:szCs w:val="28"/>
          <w:lang w:val="kk-KZ"/>
        </w:rPr>
      </w:pPr>
      <w:r w:rsidRPr="00C9366E">
        <w:rPr>
          <w:rFonts w:ascii="Times New Roman" w:hAnsi="Times New Roman"/>
          <w:sz w:val="28"/>
          <w:szCs w:val="28"/>
          <w:lang w:val="kk-KZ"/>
        </w:rPr>
        <w:t xml:space="preserve">Балық шаруашылығы саласындағы негізгі міндет – су биоресурстары негізінде барлық өнім түрлерінің сапасын қамтамасыз ету. </w:t>
      </w:r>
      <w:r w:rsidRPr="0014431F">
        <w:rPr>
          <w:rFonts w:ascii="Times New Roman" w:hAnsi="Times New Roman"/>
          <w:sz w:val="28"/>
          <w:szCs w:val="28"/>
          <w:lang w:val="kk-KZ"/>
        </w:rPr>
        <w:t>Бұл ретте балық уылдырығы ерекше орын алады [2].</w:t>
      </w:r>
    </w:p>
    <w:p w14:paraId="4B79E9DC" w14:textId="15E6D349" w:rsidR="00C9366E" w:rsidRPr="0014431F" w:rsidRDefault="00C9366E" w:rsidP="00C9366E">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Бағалы деликатес</w:t>
      </w:r>
      <w:r w:rsidR="00A93379">
        <w:rPr>
          <w:rFonts w:ascii="Times New Roman" w:hAnsi="Times New Roman"/>
          <w:sz w:val="28"/>
          <w:szCs w:val="28"/>
          <w:lang w:val="kk-KZ"/>
        </w:rPr>
        <w:t>тік</w:t>
      </w:r>
      <w:r w:rsidRPr="0014431F">
        <w:rPr>
          <w:rFonts w:ascii="Times New Roman" w:hAnsi="Times New Roman"/>
          <w:sz w:val="28"/>
          <w:szCs w:val="28"/>
          <w:lang w:val="kk-KZ"/>
        </w:rPr>
        <w:t xml:space="preserve"> өнім – уылдырық ежелден тек салқындатылған </w:t>
      </w:r>
      <w:r w:rsidR="00A93379" w:rsidRPr="00FA05D6">
        <w:rPr>
          <w:rFonts w:ascii="Times New Roman" w:hAnsi="Times New Roman"/>
          <w:bCs/>
          <w:sz w:val="28"/>
          <w:szCs w:val="28"/>
          <w:lang w:val="kk-KZ"/>
        </w:rPr>
        <w:t>шарбы</w:t>
      </w:r>
      <w:r w:rsidRPr="00FA05D6">
        <w:rPr>
          <w:rFonts w:ascii="Times New Roman" w:hAnsi="Times New Roman"/>
          <w:bCs/>
          <w:sz w:val="28"/>
          <w:szCs w:val="28"/>
          <w:lang w:val="kk-KZ"/>
        </w:rPr>
        <w:t>дан</w:t>
      </w:r>
      <w:r w:rsidRPr="0014431F">
        <w:rPr>
          <w:rFonts w:ascii="Times New Roman" w:hAnsi="Times New Roman"/>
          <w:sz w:val="28"/>
          <w:szCs w:val="28"/>
          <w:lang w:val="kk-KZ"/>
        </w:rPr>
        <w:t xml:space="preserve"> дайындалған. Алайда, соңғы уақытта мұздатылған </w:t>
      </w:r>
      <w:r w:rsidR="00A93379">
        <w:rPr>
          <w:rFonts w:ascii="Times New Roman" w:hAnsi="Times New Roman"/>
          <w:sz w:val="28"/>
          <w:szCs w:val="28"/>
          <w:lang w:val="kk-KZ"/>
        </w:rPr>
        <w:t>шарбы</w:t>
      </w:r>
      <w:r>
        <w:rPr>
          <w:rFonts w:ascii="Times New Roman" w:hAnsi="Times New Roman"/>
          <w:sz w:val="28"/>
          <w:szCs w:val="28"/>
          <w:lang w:val="kk-KZ"/>
        </w:rPr>
        <w:t>лар</w:t>
      </w:r>
      <w:r w:rsidR="00A93379">
        <w:rPr>
          <w:rFonts w:ascii="Times New Roman" w:hAnsi="Times New Roman"/>
          <w:sz w:val="28"/>
          <w:szCs w:val="28"/>
          <w:lang w:val="kk-KZ"/>
        </w:rPr>
        <w:t>ды</w:t>
      </w:r>
      <w:r w:rsidRPr="0014431F">
        <w:rPr>
          <w:rFonts w:ascii="Times New Roman" w:hAnsi="Times New Roman"/>
          <w:sz w:val="28"/>
          <w:szCs w:val="28"/>
          <w:lang w:val="kk-KZ"/>
        </w:rPr>
        <w:t xml:space="preserve"> да қолдану кең таралуда. Белгілі болғандай, кез келген технологияны, соның ішінде уылдырық өнімдерін әзірлеу – бұл дайын өнімнің мүмкіндігінше жоғары сапасы мен қауіпсіздігін, сондай-ақ сақтау кезінде тұрақтылығын қамтамасыз ететін әртүрлі тәсілдер мен құралдардың уылдырыққа әсер ету жиынтығы [3].</w:t>
      </w:r>
    </w:p>
    <w:p w14:paraId="1F0D6D3F" w14:textId="77777777" w:rsidR="00C9366E" w:rsidRPr="0014431F" w:rsidRDefault="00C9366E" w:rsidP="00C9366E">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Аз құнды балық түрлерін барынша толық пайдалануға ерекше назар аудару қажет. Сонымен қатар, бұрын пайдаланылмаған шикізат түрлерінің тағамдық құндылық көрсеткіштерін білу оларды жаңа азық-түлік өнімдерін өндіруге тарту мүмкіндіктерін кеңейтуге мүмкіндік береді.</w:t>
      </w:r>
    </w:p>
    <w:p w14:paraId="1C3CB5D0" w14:textId="6938DDB4" w:rsidR="00C9366E" w:rsidRPr="0014431F" w:rsidRDefault="00C9366E" w:rsidP="00C9366E">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Соңғы жылдары дайын өнімнің сапасының айтарлықтай төмендеуі байқалуда. Бұл жағдай уылдырықты өңдеу және сақтау технологиясының бұзылуымен, аулау орындарының, өңдеу нүктелерінің және дайын өнімді тұтыну аймақтарының алшақтығымен, сондай-ақ қауіпсіз емес химиялық консерванттардың қолданылуымен байланысты.</w:t>
      </w:r>
      <w:r>
        <w:rPr>
          <w:rFonts w:ascii="Times New Roman" w:hAnsi="Times New Roman"/>
          <w:sz w:val="28"/>
          <w:szCs w:val="28"/>
          <w:lang w:val="kk-KZ"/>
        </w:rPr>
        <w:t xml:space="preserve"> </w:t>
      </w:r>
      <w:r w:rsidRPr="0014431F">
        <w:rPr>
          <w:rFonts w:ascii="Times New Roman" w:hAnsi="Times New Roman"/>
          <w:sz w:val="28"/>
          <w:szCs w:val="28"/>
          <w:lang w:val="kk-KZ"/>
        </w:rPr>
        <w:t>Белгілі болғандай, уылдырықты тек натрий хлоридімен консервілеу ұзақ сақтау кезінде қажетті микробиологиялық қауіпсіздік деңгейін қамтамасыз етпейді. Ал консерванттарды (натрий бензоаты, бензой қышқылы, оның тұздары және басқа да кейбір заттар) қолдану дайын өнімде улы заттардың пайда болуына әкеледі [4].</w:t>
      </w:r>
    </w:p>
    <w:p w14:paraId="12CEF885" w14:textId="77777777" w:rsidR="00C9366E" w:rsidRPr="0014431F" w:rsidRDefault="00C9366E" w:rsidP="00C9366E">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Жоғарыда айтылғандарға сүйене отырып, уылдырықты өңдеудің табиғи заттар мен әдістерін іздеу қажеттілігі туындады, бұл дайын өнімнің микробиологиялық және тағамдық қауіпсіздігін қамтамасыз етуге мүмкіндік береді.</w:t>
      </w:r>
    </w:p>
    <w:p w14:paraId="2920D2D2" w14:textId="5BF9E92D" w:rsidR="00C9366E" w:rsidRPr="0014431F" w:rsidRDefault="00C9366E" w:rsidP="00C9366E">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 xml:space="preserve">Қолданыстағы консерванттарға балама ретінде өсімдік компоненттері бола алады. Оларды тамақ өнеркәсібінде пайдалану тотығу және </w:t>
      </w:r>
      <w:r w:rsidRPr="0014431F">
        <w:rPr>
          <w:rFonts w:ascii="Times New Roman" w:hAnsi="Times New Roman"/>
          <w:sz w:val="28"/>
          <w:szCs w:val="28"/>
          <w:lang w:val="kk-KZ"/>
        </w:rPr>
        <w:lastRenderedPageBreak/>
        <w:t xml:space="preserve">микробиологиялық процестерді айтарлықтай баяулатуға мүмкіндік береді. </w:t>
      </w:r>
      <w:r w:rsidR="006D77D7">
        <w:rPr>
          <w:rFonts w:ascii="Times New Roman" w:hAnsi="Times New Roman"/>
          <w:sz w:val="28"/>
          <w:szCs w:val="28"/>
          <w:lang w:val="kk-KZ"/>
        </w:rPr>
        <w:t>Алабұға</w:t>
      </w:r>
      <w:r w:rsidRPr="0014431F">
        <w:rPr>
          <w:rFonts w:ascii="Times New Roman" w:hAnsi="Times New Roman"/>
          <w:sz w:val="28"/>
          <w:szCs w:val="28"/>
          <w:lang w:val="kk-KZ"/>
        </w:rPr>
        <w:t xml:space="preserve"> балықтарының </w:t>
      </w:r>
      <w:r w:rsidR="006D77D7">
        <w:rPr>
          <w:rFonts w:ascii="Times New Roman" w:hAnsi="Times New Roman"/>
          <w:sz w:val="28"/>
          <w:szCs w:val="28"/>
          <w:lang w:val="kk-KZ"/>
        </w:rPr>
        <w:t>шарбысын</w:t>
      </w:r>
      <w:r w:rsidRPr="0014431F">
        <w:rPr>
          <w:rFonts w:ascii="Times New Roman" w:hAnsi="Times New Roman"/>
          <w:sz w:val="28"/>
          <w:szCs w:val="28"/>
          <w:lang w:val="kk-KZ"/>
        </w:rPr>
        <w:t xml:space="preserve"> өңдеу үшін </w:t>
      </w:r>
      <w:r w:rsidR="006D77D7">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sidR="006D77D7">
        <w:rPr>
          <w:rFonts w:ascii="Times New Roman" w:hAnsi="Times New Roman"/>
          <w:sz w:val="28"/>
          <w:szCs w:val="28"/>
          <w:lang w:val="kk-KZ"/>
        </w:rPr>
        <w:t>сі</w:t>
      </w:r>
      <w:r w:rsidRPr="0014431F">
        <w:rPr>
          <w:rFonts w:ascii="Times New Roman" w:hAnsi="Times New Roman"/>
          <w:sz w:val="28"/>
          <w:szCs w:val="28"/>
          <w:lang w:val="kk-KZ"/>
        </w:rPr>
        <w:t xml:space="preserve">н қолдану ұсынылады. Зерттеу жүргізу кезеңінде </w:t>
      </w:r>
      <w:r w:rsidR="00FA6705">
        <w:rPr>
          <w:rFonts w:ascii="Times New Roman" w:hAnsi="Times New Roman"/>
          <w:sz w:val="28"/>
          <w:szCs w:val="28"/>
          <w:lang w:val="kk-KZ"/>
        </w:rPr>
        <w:t>уылдырық</w:t>
      </w:r>
      <w:r w:rsidRPr="0014431F">
        <w:rPr>
          <w:rFonts w:ascii="Times New Roman" w:hAnsi="Times New Roman"/>
          <w:sz w:val="28"/>
          <w:szCs w:val="28"/>
          <w:lang w:val="kk-KZ"/>
        </w:rPr>
        <w:t xml:space="preserve"> өнімдерінің технологиясында </w:t>
      </w:r>
      <w:r w:rsidR="006D77D7">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sidR="006D77D7">
        <w:rPr>
          <w:rFonts w:ascii="Times New Roman" w:hAnsi="Times New Roman"/>
          <w:sz w:val="28"/>
          <w:szCs w:val="28"/>
          <w:lang w:val="kk-KZ"/>
        </w:rPr>
        <w:t>сін</w:t>
      </w:r>
      <w:r w:rsidRPr="0014431F">
        <w:rPr>
          <w:rFonts w:ascii="Times New Roman" w:hAnsi="Times New Roman"/>
          <w:sz w:val="28"/>
          <w:szCs w:val="28"/>
          <w:lang w:val="kk-KZ"/>
        </w:rPr>
        <w:t xml:space="preserve"> қолдану туралы әдебиеттерде ақпарат табылмады.</w:t>
      </w:r>
    </w:p>
    <w:p w14:paraId="6B448739" w14:textId="23C929F8" w:rsidR="00C9366E" w:rsidRDefault="00C9366E" w:rsidP="00C9366E">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Осыған байланысты жоғары антимикробтық және анти</w:t>
      </w:r>
      <w:r w:rsidR="006D77D7">
        <w:rPr>
          <w:rFonts w:ascii="Times New Roman" w:hAnsi="Times New Roman"/>
          <w:sz w:val="28"/>
          <w:szCs w:val="28"/>
          <w:lang w:val="kk-KZ"/>
        </w:rPr>
        <w:t>тотығу</w:t>
      </w:r>
      <w:r w:rsidRPr="0014431F">
        <w:rPr>
          <w:rFonts w:ascii="Times New Roman" w:hAnsi="Times New Roman"/>
          <w:sz w:val="28"/>
          <w:szCs w:val="28"/>
          <w:lang w:val="kk-KZ"/>
        </w:rPr>
        <w:t xml:space="preserve"> қасиеттерге ие </w:t>
      </w:r>
      <w:r w:rsidR="006D77D7">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ерітіндісін қолдана отырып деликатес уылдырық технологиясын әзірлеу, сондай-ақ кәдімгі </w:t>
      </w:r>
      <w:r w:rsidR="006D77D7">
        <w:rPr>
          <w:rFonts w:ascii="Times New Roman" w:hAnsi="Times New Roman"/>
          <w:sz w:val="28"/>
          <w:szCs w:val="28"/>
          <w:lang w:val="kk-KZ"/>
        </w:rPr>
        <w:t>ит бүлдірген</w:t>
      </w:r>
      <w:r w:rsidRPr="0014431F">
        <w:rPr>
          <w:rFonts w:ascii="Times New Roman" w:hAnsi="Times New Roman"/>
          <w:sz w:val="28"/>
          <w:szCs w:val="28"/>
          <w:lang w:val="kk-KZ"/>
        </w:rPr>
        <w:t xml:space="preserve">, </w:t>
      </w:r>
      <w:r w:rsidR="006D77D7">
        <w:rPr>
          <w:rFonts w:ascii="Times New Roman" w:hAnsi="Times New Roman"/>
          <w:sz w:val="28"/>
          <w:szCs w:val="28"/>
          <w:lang w:val="kk-KZ"/>
        </w:rPr>
        <w:t>шырғанақ</w:t>
      </w:r>
      <w:r w:rsidRPr="0014431F">
        <w:rPr>
          <w:rFonts w:ascii="Times New Roman" w:hAnsi="Times New Roman"/>
          <w:sz w:val="28"/>
          <w:szCs w:val="28"/>
          <w:lang w:val="kk-KZ"/>
        </w:rPr>
        <w:t xml:space="preserve">, аскөк және теңіз </w:t>
      </w:r>
      <w:r w:rsidR="006D77D7">
        <w:rPr>
          <w:rFonts w:ascii="Times New Roman" w:hAnsi="Times New Roman"/>
          <w:sz w:val="28"/>
          <w:szCs w:val="28"/>
          <w:lang w:val="kk-KZ"/>
        </w:rPr>
        <w:t>қырыққабаты</w:t>
      </w:r>
      <w:r w:rsidRPr="0014431F">
        <w:rPr>
          <w:rFonts w:ascii="Times New Roman" w:hAnsi="Times New Roman"/>
          <w:sz w:val="28"/>
          <w:szCs w:val="28"/>
          <w:lang w:val="kk-KZ"/>
        </w:rPr>
        <w:t xml:space="preserve"> сияқты өсімдік компоненттерін қосу </w:t>
      </w:r>
      <w:r w:rsidR="006D77D7" w:rsidRPr="006D77D7">
        <w:rPr>
          <w:rFonts w:ascii="Times New Roman" w:hAnsi="Times New Roman"/>
          <w:b/>
          <w:bCs/>
          <w:sz w:val="28"/>
          <w:szCs w:val="28"/>
          <w:lang w:val="kk-KZ"/>
        </w:rPr>
        <w:t>өзекті</w:t>
      </w:r>
      <w:r w:rsidR="006D77D7">
        <w:rPr>
          <w:rFonts w:ascii="Times New Roman" w:hAnsi="Times New Roman"/>
          <w:sz w:val="28"/>
          <w:szCs w:val="28"/>
          <w:lang w:val="kk-KZ"/>
        </w:rPr>
        <w:t xml:space="preserve"> </w:t>
      </w:r>
      <w:r w:rsidRPr="0014431F">
        <w:rPr>
          <w:rFonts w:ascii="Times New Roman" w:hAnsi="Times New Roman"/>
          <w:sz w:val="28"/>
          <w:szCs w:val="28"/>
          <w:lang w:val="kk-KZ"/>
        </w:rPr>
        <w:t>болып табылады.</w:t>
      </w:r>
    </w:p>
    <w:p w14:paraId="61C2752D" w14:textId="60D859F9" w:rsidR="00FA6705" w:rsidRPr="0014431F" w:rsidRDefault="00FA6705" w:rsidP="00FA6705">
      <w:pPr>
        <w:pStyle w:val="a3"/>
        <w:ind w:firstLine="708"/>
        <w:jc w:val="both"/>
        <w:rPr>
          <w:rFonts w:ascii="Times New Roman" w:hAnsi="Times New Roman"/>
          <w:sz w:val="28"/>
          <w:szCs w:val="28"/>
          <w:lang w:val="kk-KZ"/>
        </w:rPr>
      </w:pPr>
      <w:r w:rsidRPr="009E0608">
        <w:rPr>
          <w:rFonts w:ascii="Times New Roman" w:hAnsi="Times New Roman"/>
          <w:sz w:val="28"/>
          <w:szCs w:val="28"/>
          <w:lang w:val="kk-KZ"/>
        </w:rPr>
        <w:t>Қазақстан Республикасының агроөнеркәсіптік кешенін дамытудың 2017 – 2021 жылдарға арналған мемлекеттік бағдарламасы</w:t>
      </w:r>
      <w:r>
        <w:rPr>
          <w:rFonts w:ascii="Times New Roman" w:hAnsi="Times New Roman"/>
          <w:sz w:val="28"/>
          <w:szCs w:val="28"/>
          <w:lang w:val="kk-KZ"/>
        </w:rPr>
        <w:t>на сәйкес, ж</w:t>
      </w:r>
      <w:r w:rsidRPr="009E0608">
        <w:rPr>
          <w:rFonts w:ascii="Times New Roman" w:hAnsi="Times New Roman"/>
          <w:sz w:val="28"/>
          <w:szCs w:val="28"/>
          <w:lang w:val="kk-KZ"/>
        </w:rPr>
        <w:t xml:space="preserve">алпы, </w:t>
      </w:r>
      <w:r>
        <w:rPr>
          <w:rFonts w:ascii="Times New Roman" w:hAnsi="Times New Roman"/>
          <w:sz w:val="28"/>
          <w:szCs w:val="28"/>
          <w:lang w:val="kk-KZ"/>
        </w:rPr>
        <w:t xml:space="preserve">Қазақстан Республикасында </w:t>
      </w:r>
      <w:r w:rsidRPr="009E0608">
        <w:rPr>
          <w:rFonts w:ascii="Times New Roman" w:hAnsi="Times New Roman"/>
          <w:sz w:val="28"/>
          <w:szCs w:val="28"/>
          <w:lang w:val="kk-KZ"/>
        </w:rPr>
        <w:t xml:space="preserve"> азық-түлік қауіпсіздігін қамтамасыз етудің стратегиялық пайымы – бұл 2030 жылға дейін Қазақстан экономикасының, оның ішінде </w:t>
      </w:r>
      <w:r>
        <w:rPr>
          <w:rFonts w:ascii="Times New Roman" w:hAnsi="Times New Roman"/>
          <w:sz w:val="28"/>
          <w:szCs w:val="28"/>
          <w:lang w:val="kk-KZ"/>
        </w:rPr>
        <w:t xml:space="preserve">агроөнеркәсіп комплексінің </w:t>
      </w:r>
      <w:r w:rsidRPr="009E0608">
        <w:rPr>
          <w:rFonts w:ascii="Times New Roman" w:hAnsi="Times New Roman"/>
          <w:sz w:val="28"/>
          <w:szCs w:val="28"/>
          <w:lang w:val="kk-KZ"/>
        </w:rPr>
        <w:t>қорғалуын қамтамасыз ету, бұл жағдайда мемлекет тұтынудың физиологиялық нормалары мен демографиялық өсуді қанағаттандыру үшін жеткілікті сапалы және қауіпсіз тамақ өнімдерінің бүкіл халыққа физикалық және экономикалық қолжетімділігін қамтамасыз ете алады.</w:t>
      </w:r>
      <w:r>
        <w:rPr>
          <w:rFonts w:ascii="Times New Roman" w:hAnsi="Times New Roman"/>
          <w:sz w:val="28"/>
          <w:szCs w:val="28"/>
          <w:lang w:val="kk-KZ"/>
        </w:rPr>
        <w:t xml:space="preserve"> Сонымен қатар </w:t>
      </w:r>
      <w:r w:rsidRPr="0045442D">
        <w:rPr>
          <w:rFonts w:ascii="Times New Roman" w:hAnsi="Times New Roman"/>
          <w:sz w:val="28"/>
          <w:szCs w:val="28"/>
          <w:lang w:val="kk-KZ"/>
        </w:rPr>
        <w:t>2021-2030 жылдарға арналған балық ша</w:t>
      </w:r>
      <w:r>
        <w:rPr>
          <w:rFonts w:ascii="Times New Roman" w:hAnsi="Times New Roman"/>
          <w:sz w:val="28"/>
          <w:szCs w:val="28"/>
          <w:lang w:val="kk-KZ"/>
        </w:rPr>
        <w:t>руашылығын дамыту бағдарламасы</w:t>
      </w:r>
      <w:r w:rsidRPr="0045442D">
        <w:rPr>
          <w:rFonts w:ascii="Times New Roman" w:hAnsi="Times New Roman"/>
          <w:sz w:val="28"/>
          <w:szCs w:val="28"/>
          <w:lang w:val="kk-KZ"/>
        </w:rPr>
        <w:t xml:space="preserve"> </w:t>
      </w:r>
      <w:r>
        <w:rPr>
          <w:rFonts w:ascii="Times New Roman" w:hAnsi="Times New Roman"/>
          <w:sz w:val="28"/>
          <w:szCs w:val="28"/>
          <w:lang w:val="kk-KZ"/>
        </w:rPr>
        <w:t xml:space="preserve">сәйкес отандық балық пен балық өнімдерін өндіру көлемін ұлғайту басты бағыттарының бірі болып табылады. Диссертациялық жұмыс жоғарыда айтылған бағдарламалар аясында орындалды.  </w:t>
      </w:r>
    </w:p>
    <w:p w14:paraId="1ED8608A" w14:textId="476D3CD8" w:rsidR="009D5066" w:rsidRPr="002D29B6" w:rsidRDefault="009D5066" w:rsidP="009D5066">
      <w:pPr>
        <w:pStyle w:val="a3"/>
        <w:jc w:val="both"/>
        <w:rPr>
          <w:rFonts w:ascii="Times New Roman" w:hAnsi="Times New Roman"/>
          <w:sz w:val="28"/>
          <w:szCs w:val="28"/>
          <w:lang w:val="kk-KZ"/>
        </w:rPr>
      </w:pPr>
      <w:r w:rsidRPr="0014431F">
        <w:rPr>
          <w:rFonts w:ascii="Times New Roman" w:hAnsi="Times New Roman"/>
          <w:sz w:val="28"/>
          <w:szCs w:val="28"/>
          <w:lang w:val="kk-KZ"/>
        </w:rPr>
        <w:t xml:space="preserve">         </w:t>
      </w:r>
      <w:r w:rsidR="00467948" w:rsidRPr="00467948">
        <w:rPr>
          <w:rStyle w:val="ezkurwreuab5ozgtqnkl"/>
          <w:rFonts w:ascii="Times New Roman" w:hAnsi="Times New Roman"/>
          <w:b/>
          <w:bCs/>
          <w:sz w:val="28"/>
          <w:szCs w:val="28"/>
          <w:lang w:val="kk-KZ"/>
        </w:rPr>
        <w:t>Диссертациялық</w:t>
      </w:r>
      <w:r w:rsidR="00467948" w:rsidRPr="00467948">
        <w:rPr>
          <w:rFonts w:ascii="Times New Roman" w:hAnsi="Times New Roman"/>
          <w:b/>
          <w:bCs/>
          <w:iCs/>
          <w:sz w:val="28"/>
          <w:szCs w:val="28"/>
          <w:lang w:val="kk-KZ"/>
        </w:rPr>
        <w:t xml:space="preserve"> жұмыстың мақсаты</w:t>
      </w:r>
      <w:r w:rsidR="00467948">
        <w:rPr>
          <w:rFonts w:ascii="Times New Roman" w:hAnsi="Times New Roman"/>
          <w:bCs/>
          <w:iCs/>
          <w:sz w:val="28"/>
          <w:szCs w:val="28"/>
          <w:lang w:val="kk-KZ"/>
        </w:rPr>
        <w:t xml:space="preserve"> </w:t>
      </w:r>
      <w:r w:rsidR="00467948">
        <w:rPr>
          <w:rFonts w:ascii="Times New Roman" w:hAnsi="Times New Roman"/>
          <w:sz w:val="28"/>
          <w:szCs w:val="28"/>
          <w:lang w:val="kk-KZ"/>
        </w:rPr>
        <w:t>өсімдік компоненттерінің тиімділігін пайдалануды негіздеу және алабұға балықтарының уылдырығын сақтау кезінде қауіпсіздік пен тағамдық құндылықты қамтамасыз ететін технологияны оңтайландыру.</w:t>
      </w:r>
    </w:p>
    <w:p w14:paraId="6DFC5397" w14:textId="6AB6A5C8" w:rsidR="009D5066" w:rsidRPr="00467948" w:rsidRDefault="009D5066" w:rsidP="009D5066">
      <w:pPr>
        <w:pStyle w:val="a3"/>
        <w:jc w:val="both"/>
        <w:rPr>
          <w:rFonts w:ascii="Times New Roman" w:hAnsi="Times New Roman"/>
          <w:b/>
          <w:bCs/>
          <w:sz w:val="28"/>
          <w:szCs w:val="28"/>
          <w:lang w:val="kk-KZ"/>
        </w:rPr>
      </w:pPr>
      <w:r w:rsidRPr="00467948">
        <w:rPr>
          <w:rFonts w:ascii="Times New Roman" w:hAnsi="Times New Roman"/>
          <w:sz w:val="28"/>
          <w:szCs w:val="28"/>
          <w:lang w:val="kk-KZ"/>
        </w:rPr>
        <w:t xml:space="preserve">          </w:t>
      </w:r>
      <w:r w:rsidR="00467948" w:rsidRPr="00467948">
        <w:rPr>
          <w:rFonts w:ascii="Times New Roman" w:hAnsi="Times New Roman"/>
          <w:b/>
          <w:bCs/>
          <w:sz w:val="28"/>
          <w:szCs w:val="28"/>
          <w:lang w:val="kk-KZ"/>
        </w:rPr>
        <w:t>Мақсатқа жету үшін келесі міндеттерді шеш</w:t>
      </w:r>
      <w:r w:rsidR="00467948">
        <w:rPr>
          <w:rFonts w:ascii="Times New Roman" w:hAnsi="Times New Roman"/>
          <w:b/>
          <w:bCs/>
          <w:sz w:val="28"/>
          <w:szCs w:val="28"/>
          <w:lang w:val="kk-KZ"/>
        </w:rPr>
        <w:t>ілді</w:t>
      </w:r>
      <w:r w:rsidRPr="00467948">
        <w:rPr>
          <w:rFonts w:ascii="Times New Roman" w:hAnsi="Times New Roman"/>
          <w:b/>
          <w:bCs/>
          <w:sz w:val="28"/>
          <w:szCs w:val="28"/>
          <w:lang w:val="kk-KZ"/>
        </w:rPr>
        <w:t>:</w:t>
      </w:r>
    </w:p>
    <w:p w14:paraId="1CA83421" w14:textId="038BF03B" w:rsidR="00467948" w:rsidRDefault="00967A8D" w:rsidP="00467948">
      <w:pPr>
        <w:tabs>
          <w:tab w:val="left" w:pos="851"/>
        </w:tabs>
        <w:spacing w:after="0" w:line="240" w:lineRule="auto"/>
        <w:ind w:firstLine="709"/>
        <w:jc w:val="both"/>
        <w:rPr>
          <w:rFonts w:ascii="Times New Roman" w:hAnsi="Times New Roman"/>
          <w:sz w:val="28"/>
          <w:szCs w:val="28"/>
          <w:lang w:val="kk-KZ" w:eastAsia="en-US"/>
        </w:rPr>
      </w:pPr>
      <w:r w:rsidRPr="00467948">
        <w:rPr>
          <w:rFonts w:ascii="Times New Roman" w:hAnsi="Times New Roman"/>
          <w:sz w:val="28"/>
          <w:szCs w:val="28"/>
          <w:lang w:val="kk-KZ"/>
        </w:rPr>
        <w:t xml:space="preserve">  </w:t>
      </w:r>
      <w:r w:rsidRPr="00467948">
        <w:rPr>
          <w:rFonts w:ascii="Times New Roman" w:hAnsi="Times New Roman"/>
          <w:sz w:val="28"/>
          <w:szCs w:val="28"/>
          <w:lang w:val="kk-KZ"/>
        </w:rPr>
        <w:tab/>
      </w:r>
      <w:r w:rsidR="00467948">
        <w:rPr>
          <w:rFonts w:ascii="Times New Roman" w:hAnsi="Times New Roman"/>
          <w:sz w:val="28"/>
          <w:szCs w:val="28"/>
          <w:lang w:val="kk-KZ"/>
        </w:rPr>
        <w:t>- заманауи нарықты талдау және сақтау процесінде алаб</w:t>
      </w:r>
      <w:r w:rsidR="008909EC">
        <w:rPr>
          <w:rFonts w:ascii="Times New Roman" w:hAnsi="Times New Roman"/>
          <w:sz w:val="28"/>
          <w:szCs w:val="28"/>
          <w:lang w:val="kk-KZ"/>
        </w:rPr>
        <w:t>ұға тұқымдас балықтарының физико</w:t>
      </w:r>
      <w:r w:rsidR="00467948">
        <w:rPr>
          <w:rFonts w:ascii="Times New Roman" w:hAnsi="Times New Roman"/>
          <w:sz w:val="28"/>
          <w:szCs w:val="28"/>
          <w:lang w:val="kk-KZ"/>
        </w:rPr>
        <w:t xml:space="preserve">-химиялық көрсеткіштерін, тағамдық, биологиялық құндылығы мен қауіпсіздігіне кешенді зерттеулер жүргізу;  </w:t>
      </w:r>
    </w:p>
    <w:p w14:paraId="7BE4A76F" w14:textId="77777777" w:rsidR="00467948" w:rsidRDefault="00467948" w:rsidP="00467948">
      <w:pPr>
        <w:tabs>
          <w:tab w:val="left" w:pos="851"/>
          <w:tab w:val="left" w:pos="993"/>
          <w:tab w:val="left" w:pos="113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микробиологиялық көрсеткіштердің тіршілік әрекетін залалсыздандыру және сақтау мерзімдерін ұзарту мақсатында балық уылдырығын қабылдау және сақтау кезінде шокты мұздату процесінің оңтайлы параметрлерінің әсерін анықтау;</w:t>
      </w:r>
    </w:p>
    <w:p w14:paraId="0DF8382D" w14:textId="77777777" w:rsidR="00467948" w:rsidRDefault="00467948" w:rsidP="00467948">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сақтау мерзімін ұзарту және балғындықты сақтау үшін алабұға  балықтары уылдырығын ит бүлдірген ұнтағының ерітіндісінде өңдеудің ұтымды әдістерін анықтау;</w:t>
      </w:r>
    </w:p>
    <w:p w14:paraId="068FCABA" w14:textId="6700A19C" w:rsidR="00467948" w:rsidRDefault="00467948" w:rsidP="00467948">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ит бүлдірген, шырған</w:t>
      </w:r>
      <w:r w:rsidR="00C9366E">
        <w:rPr>
          <w:rFonts w:ascii="Times New Roman" w:hAnsi="Times New Roman"/>
          <w:sz w:val="28"/>
          <w:szCs w:val="28"/>
          <w:lang w:val="kk-KZ"/>
        </w:rPr>
        <w:t>ақ</w:t>
      </w:r>
      <w:r>
        <w:rPr>
          <w:rFonts w:ascii="Times New Roman" w:hAnsi="Times New Roman"/>
          <w:sz w:val="28"/>
          <w:szCs w:val="28"/>
          <w:lang w:val="kk-KZ"/>
        </w:rPr>
        <w:t xml:space="preserve">, аскөк, теңіз </w:t>
      </w:r>
      <w:r w:rsidR="00C9366E">
        <w:rPr>
          <w:rFonts w:ascii="Times New Roman" w:hAnsi="Times New Roman"/>
          <w:sz w:val="28"/>
          <w:szCs w:val="28"/>
          <w:lang w:val="kk-KZ"/>
        </w:rPr>
        <w:t>қырыққабаты</w:t>
      </w:r>
      <w:r>
        <w:rPr>
          <w:rFonts w:ascii="Times New Roman" w:hAnsi="Times New Roman"/>
          <w:sz w:val="28"/>
          <w:szCs w:val="28"/>
          <w:lang w:val="kk-KZ"/>
        </w:rPr>
        <w:t xml:space="preserve"> өсімдік консерванттарының ластаушы микроорганизмдердің санын қауіпсіз деңгейге дейін азайтуға, сақтау мерзімін ұлғайтуға және алабұға балықтары уылдырығының ассортиментін кеңейтуге әсерін теориялық негіздеу және тәжірибелік растау</w:t>
      </w:r>
      <w:r w:rsidR="00FA6705">
        <w:rPr>
          <w:rFonts w:ascii="Times New Roman" w:hAnsi="Times New Roman"/>
          <w:sz w:val="28"/>
          <w:szCs w:val="28"/>
          <w:lang w:val="kk-KZ"/>
        </w:rPr>
        <w:t>;</w:t>
      </w:r>
    </w:p>
    <w:p w14:paraId="5560F3C5" w14:textId="77777777" w:rsidR="00467948" w:rsidRDefault="00467948" w:rsidP="00467948">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жол берілмейтін тәуекелдерді анықтау және алабұға балықтары уылдырығын өндірудің қауіпті факторларын бағалау, өсімдік компоненттерін пайдалану және өңдеу арқылы дайын уылдырық өндірісінің технологиялық процестерінде сыни шектерді белгілеу;</w:t>
      </w:r>
    </w:p>
    <w:p w14:paraId="0374C13C" w14:textId="7F8B6EAE" w:rsidR="00467948" w:rsidRDefault="00467948" w:rsidP="00467948">
      <w:pPr>
        <w:tabs>
          <w:tab w:val="left" w:pos="85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Алакөл ауданы (Үшарал қаласы) Жетысу облысының </w:t>
      </w:r>
      <w:r w:rsidR="007B1787">
        <w:rPr>
          <w:rFonts w:ascii="Times New Roman" w:hAnsi="Times New Roman"/>
          <w:sz w:val="28"/>
          <w:szCs w:val="28"/>
          <w:lang w:val="kk-KZ"/>
        </w:rPr>
        <w:t>«</w:t>
      </w:r>
      <w:r>
        <w:rPr>
          <w:rFonts w:ascii="Times New Roman" w:hAnsi="Times New Roman"/>
          <w:sz w:val="28"/>
          <w:szCs w:val="28"/>
          <w:lang w:val="kk-KZ"/>
        </w:rPr>
        <w:t>Болашақ бастау</w:t>
      </w:r>
      <w:r w:rsidR="007B1787">
        <w:rPr>
          <w:rFonts w:ascii="Times New Roman" w:hAnsi="Times New Roman"/>
          <w:sz w:val="28"/>
          <w:szCs w:val="28"/>
          <w:lang w:val="kk-KZ"/>
        </w:rPr>
        <w:t>»</w:t>
      </w:r>
      <w:r>
        <w:rPr>
          <w:rFonts w:ascii="Times New Roman" w:hAnsi="Times New Roman"/>
          <w:sz w:val="28"/>
          <w:szCs w:val="28"/>
          <w:lang w:val="kk-KZ"/>
        </w:rPr>
        <w:t xml:space="preserve"> ЖШС жағдайында қадағалау жүйесі негізінде өндірістік апробация жүргізу;</w:t>
      </w:r>
    </w:p>
    <w:p w14:paraId="4ACECB6E" w14:textId="1E44DD0D" w:rsidR="00C927D7" w:rsidRPr="00FA6705" w:rsidRDefault="00467948" w:rsidP="00FA6705">
      <w:pPr>
        <w:pStyle w:val="a3"/>
        <w:tabs>
          <w:tab w:val="left" w:pos="851"/>
        </w:tabs>
        <w:ind w:firstLine="709"/>
        <w:jc w:val="both"/>
        <w:rPr>
          <w:rFonts w:ascii="Times New Roman" w:hAnsi="Times New Roman"/>
          <w:sz w:val="28"/>
          <w:szCs w:val="28"/>
          <w:lang w:val="kk-KZ"/>
        </w:rPr>
      </w:pPr>
      <w:r>
        <w:rPr>
          <w:rFonts w:ascii="Times New Roman" w:hAnsi="Times New Roman"/>
          <w:sz w:val="28"/>
          <w:szCs w:val="28"/>
          <w:lang w:val="kk-KZ"/>
        </w:rPr>
        <w:t>- нормативтік-техникалық құжаттаманы әзірлеу, экономикалық тиімділікті есептеу.</w:t>
      </w:r>
    </w:p>
    <w:p w14:paraId="715F568F" w14:textId="69FDDB31" w:rsidR="009D5066" w:rsidRPr="00467948" w:rsidRDefault="00467948" w:rsidP="009D5066">
      <w:pPr>
        <w:pStyle w:val="a3"/>
        <w:ind w:firstLine="708"/>
        <w:jc w:val="both"/>
        <w:rPr>
          <w:rFonts w:ascii="Times New Roman" w:hAnsi="Times New Roman"/>
          <w:b/>
          <w:bCs/>
          <w:sz w:val="28"/>
          <w:szCs w:val="28"/>
          <w:lang w:val="kk-KZ"/>
        </w:rPr>
      </w:pPr>
      <w:r>
        <w:rPr>
          <w:rFonts w:ascii="Times New Roman" w:hAnsi="Times New Roman"/>
          <w:b/>
          <w:bCs/>
          <w:sz w:val="28"/>
          <w:szCs w:val="28"/>
          <w:lang w:val="kk-KZ"/>
        </w:rPr>
        <w:t>Ғылыми жаңалығы</w:t>
      </w:r>
    </w:p>
    <w:p w14:paraId="5A7A73D2" w14:textId="31D5392B" w:rsidR="00467948" w:rsidRDefault="00467948" w:rsidP="00467948">
      <w:pPr>
        <w:spacing w:after="0" w:line="240" w:lineRule="auto"/>
        <w:ind w:firstLine="709"/>
        <w:jc w:val="both"/>
        <w:rPr>
          <w:rFonts w:ascii="Times New Roman" w:hAnsi="Times New Roman"/>
          <w:bCs/>
          <w:sz w:val="28"/>
          <w:szCs w:val="28"/>
          <w:lang w:val="kk-KZ" w:eastAsia="en-US"/>
        </w:rPr>
      </w:pPr>
      <w:r>
        <w:rPr>
          <w:rFonts w:ascii="Times New Roman" w:hAnsi="Times New Roman"/>
          <w:sz w:val="28"/>
          <w:szCs w:val="28"/>
          <w:lang w:val="kk-KZ"/>
        </w:rPr>
        <w:t>- алғаш рет Жетісу облысының Алакөл ауданы Алакөл көлінде мекендейтін алабұ</w:t>
      </w:r>
      <w:r w:rsidR="008909EC">
        <w:rPr>
          <w:rFonts w:ascii="Times New Roman" w:hAnsi="Times New Roman"/>
          <w:sz w:val="28"/>
          <w:szCs w:val="28"/>
          <w:lang w:val="kk-KZ"/>
        </w:rPr>
        <w:t>ға балықтары уылдырығының физико</w:t>
      </w:r>
      <w:r>
        <w:rPr>
          <w:rFonts w:ascii="Times New Roman" w:hAnsi="Times New Roman"/>
          <w:sz w:val="28"/>
          <w:szCs w:val="28"/>
          <w:lang w:val="kk-KZ"/>
        </w:rPr>
        <w:t>-химиялық және микробиологиялық көрсеткіштеріне кешенді зерттеулер жүргізілді;</w:t>
      </w:r>
    </w:p>
    <w:p w14:paraId="26BA21E6" w14:textId="77777777" w:rsidR="00467948" w:rsidRDefault="00467948" w:rsidP="00467948">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уылдырық өндірудің бастапқы кезеңінде технологиялық процестің параметрлерін оңтайландыру арқылы балық шикізатын бастапқы өңдеу кезінде автолитикалық, бактериялық, гидролитикалық және тотығу процестерінің төмендеуі ғылыми негізделген, ол қауіпті фактордың пайда болуын тоқтатуға мүмкіндік береді;</w:t>
      </w:r>
    </w:p>
    <w:p w14:paraId="4DB32987" w14:textId="07E8FD6A" w:rsidR="00467948" w:rsidRDefault="00467948" w:rsidP="00467948">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алғаш рет антисептик пен дәстүрлі консерванттарды (бензой қышқылы) қолданбауға мүмкіндік беретін ит бүлдірген ұ</w:t>
      </w:r>
      <w:r w:rsidR="00FA6705">
        <w:rPr>
          <w:rFonts w:ascii="Times New Roman" w:hAnsi="Times New Roman"/>
          <w:bCs/>
          <w:sz w:val="28"/>
          <w:szCs w:val="28"/>
          <w:lang w:val="kk-KZ"/>
        </w:rPr>
        <w:t xml:space="preserve">нтағының ерітіндісі қолданылды. </w:t>
      </w:r>
      <w:r>
        <w:rPr>
          <w:rFonts w:ascii="Times New Roman" w:hAnsi="Times New Roman"/>
          <w:bCs/>
          <w:sz w:val="28"/>
          <w:szCs w:val="28"/>
          <w:lang w:val="kk-KZ"/>
        </w:rPr>
        <w:t>РН, температура және арнайы ингибиторларға байланысты ит бүлдірген ерітіндісінің белсенділігі анықталды. Ерітіндінің тотығуға және микробқа қарсы қасиеттері анықталды;</w:t>
      </w:r>
    </w:p>
    <w:p w14:paraId="6D4D09FD" w14:textId="77777777" w:rsidR="00467948" w:rsidRDefault="00467948" w:rsidP="00467948">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потенциалды өсімдік қоспаларының тиімділігіне кешенді бағалау жүргізілді - ит бүлдірген, теңіз шырғаны, аскөк, теңіз балдырының сапасына, қауіпсіздігіне, алабұға балықтарының уылдырығын өндіру және сақтау кезінде майлардың тотығу процесін баяулатады, сапаны сақтау үшін технологиялық шешімдер негізделген;</w:t>
      </w:r>
    </w:p>
    <w:p w14:paraId="3F8528F8" w14:textId="284D7A78" w:rsidR="00467948" w:rsidRDefault="00467948" w:rsidP="00467948">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 Алакөл ауданы (Үшарал қаласы) Жетісу облысының </w:t>
      </w:r>
      <w:r w:rsidR="007B1787">
        <w:rPr>
          <w:rFonts w:ascii="Times New Roman" w:hAnsi="Times New Roman"/>
          <w:bCs/>
          <w:sz w:val="28"/>
          <w:szCs w:val="28"/>
          <w:lang w:val="kk-KZ"/>
        </w:rPr>
        <w:t>«</w:t>
      </w:r>
      <w:r>
        <w:rPr>
          <w:rFonts w:ascii="Times New Roman" w:hAnsi="Times New Roman"/>
          <w:bCs/>
          <w:sz w:val="28"/>
          <w:szCs w:val="28"/>
          <w:lang w:val="kk-KZ"/>
        </w:rPr>
        <w:t>Болашақ бастау</w:t>
      </w:r>
      <w:r w:rsidR="007B1787">
        <w:rPr>
          <w:rFonts w:ascii="Times New Roman" w:hAnsi="Times New Roman"/>
          <w:bCs/>
          <w:sz w:val="28"/>
          <w:szCs w:val="28"/>
          <w:lang w:val="kk-KZ"/>
        </w:rPr>
        <w:t>»</w:t>
      </w:r>
      <w:r>
        <w:rPr>
          <w:rFonts w:ascii="Times New Roman" w:hAnsi="Times New Roman"/>
          <w:bCs/>
          <w:sz w:val="28"/>
          <w:szCs w:val="28"/>
          <w:lang w:val="kk-KZ"/>
        </w:rPr>
        <w:t xml:space="preserve"> ЖШС жағдайында балық уылдырығының сапасын бақылау және қауіпсіздігін бағалау жүйесінің негізінде, алабұға балықтарының уылдырығын бақылау жүйесінің моделі ұсынылды, технологиялық процесте жол берілмейтін тәуекелдер анықталды, сыни шектеулер белгіленді.</w:t>
      </w:r>
    </w:p>
    <w:p w14:paraId="7FD5A1DB" w14:textId="16F8DB5C" w:rsidR="00BE49EB" w:rsidRPr="0014431F" w:rsidRDefault="00467948" w:rsidP="009D5066">
      <w:pPr>
        <w:pStyle w:val="a3"/>
        <w:ind w:left="708"/>
        <w:jc w:val="both"/>
        <w:rPr>
          <w:rFonts w:ascii="Times New Roman" w:eastAsia="+mn-ea" w:hAnsi="Times New Roman"/>
          <w:b/>
          <w:sz w:val="28"/>
          <w:szCs w:val="28"/>
          <w:lang w:val="kk-KZ"/>
        </w:rPr>
      </w:pPr>
      <w:r w:rsidRPr="0014431F">
        <w:rPr>
          <w:rFonts w:ascii="Times New Roman" w:eastAsia="+mn-ea" w:hAnsi="Times New Roman"/>
          <w:b/>
          <w:sz w:val="28"/>
          <w:szCs w:val="28"/>
          <w:lang w:val="kk-KZ"/>
        </w:rPr>
        <w:t xml:space="preserve">Зерттеу пәні мен </w:t>
      </w:r>
      <w:r w:rsidR="00BC78DB">
        <w:rPr>
          <w:rFonts w:ascii="Times New Roman" w:eastAsia="+mn-ea" w:hAnsi="Times New Roman"/>
          <w:b/>
          <w:sz w:val="28"/>
          <w:szCs w:val="28"/>
          <w:lang w:val="kk-KZ"/>
        </w:rPr>
        <w:t>нысаны</w:t>
      </w:r>
    </w:p>
    <w:p w14:paraId="7C92EA69" w14:textId="1CB69608" w:rsidR="00BE49EB" w:rsidRPr="00467948" w:rsidRDefault="00467948" w:rsidP="00467948">
      <w:pPr>
        <w:pStyle w:val="a3"/>
        <w:ind w:firstLine="708"/>
        <w:jc w:val="both"/>
        <w:rPr>
          <w:rFonts w:ascii="Times New Roman" w:hAnsi="Times New Roman"/>
          <w:sz w:val="28"/>
          <w:szCs w:val="28"/>
          <w:lang w:val="kk-KZ"/>
        </w:rPr>
      </w:pPr>
      <w:r>
        <w:rPr>
          <w:rStyle w:val="ezkurwreuab5ozgtqnkl"/>
          <w:rFonts w:ascii="Times New Roman" w:hAnsi="Times New Roman"/>
          <w:sz w:val="28"/>
          <w:szCs w:val="28"/>
          <w:lang w:val="kk-KZ"/>
        </w:rPr>
        <w:t>Зерттеу</w:t>
      </w:r>
      <w:r>
        <w:rPr>
          <w:rFonts w:ascii="Times New Roman" w:hAnsi="Times New Roman"/>
          <w:sz w:val="28"/>
          <w:szCs w:val="28"/>
          <w:lang w:val="kk-KZ"/>
        </w:rPr>
        <w:t xml:space="preserve"> </w:t>
      </w:r>
      <w:r>
        <w:rPr>
          <w:rFonts w:ascii="Times New Roman" w:hAnsi="Times New Roman"/>
          <w:bCs/>
          <w:sz w:val="28"/>
          <w:szCs w:val="28"/>
          <w:lang w:val="kk-KZ"/>
        </w:rPr>
        <w:t>объектілері</w:t>
      </w:r>
      <w:r>
        <w:rPr>
          <w:rFonts w:ascii="Times New Roman" w:hAnsi="Times New Roman"/>
          <w:sz w:val="28"/>
          <w:szCs w:val="28"/>
          <w:lang w:val="kk-KZ"/>
        </w:rPr>
        <w:t xml:space="preserve"> </w:t>
      </w:r>
      <w:r>
        <w:rPr>
          <w:rStyle w:val="ezkurwreuab5ozgtqnkl"/>
          <w:rFonts w:ascii="Times New Roman" w:hAnsi="Times New Roman"/>
          <w:sz w:val="28"/>
          <w:szCs w:val="28"/>
          <w:lang w:val="kk-KZ"/>
        </w:rPr>
        <w:t>ретінде</w:t>
      </w:r>
      <w:r>
        <w:rPr>
          <w:rFonts w:ascii="Times New Roman" w:hAnsi="Times New Roman"/>
          <w:sz w:val="28"/>
          <w:szCs w:val="28"/>
          <w:lang w:val="kk-KZ"/>
        </w:rPr>
        <w:t xml:space="preserve"> </w:t>
      </w:r>
      <w:r>
        <w:rPr>
          <w:rStyle w:val="ezkurwreuab5ozgtqnkl"/>
          <w:rFonts w:ascii="Times New Roman" w:hAnsi="Times New Roman"/>
          <w:sz w:val="28"/>
          <w:szCs w:val="28"/>
          <w:lang w:val="kk-KZ"/>
        </w:rPr>
        <w:t>Жетісу</w:t>
      </w:r>
      <w:r>
        <w:rPr>
          <w:rFonts w:ascii="Times New Roman" w:hAnsi="Times New Roman"/>
          <w:sz w:val="28"/>
          <w:szCs w:val="28"/>
          <w:lang w:val="kk-KZ"/>
        </w:rPr>
        <w:t xml:space="preserve"> </w:t>
      </w:r>
      <w:r>
        <w:rPr>
          <w:rStyle w:val="ezkurwreuab5ozgtqnkl"/>
          <w:rFonts w:ascii="Times New Roman" w:hAnsi="Times New Roman"/>
          <w:sz w:val="28"/>
          <w:szCs w:val="28"/>
          <w:lang w:val="kk-KZ"/>
        </w:rPr>
        <w:t>облысының</w:t>
      </w:r>
      <w:r>
        <w:rPr>
          <w:rFonts w:ascii="Times New Roman" w:hAnsi="Times New Roman"/>
          <w:sz w:val="28"/>
          <w:szCs w:val="28"/>
          <w:lang w:val="kk-KZ"/>
        </w:rPr>
        <w:t xml:space="preserve"> </w:t>
      </w:r>
      <w:r>
        <w:rPr>
          <w:rStyle w:val="ezkurwreuab5ozgtqnkl"/>
          <w:rFonts w:ascii="Times New Roman" w:hAnsi="Times New Roman"/>
          <w:sz w:val="28"/>
          <w:szCs w:val="28"/>
          <w:lang w:val="kk-KZ"/>
        </w:rPr>
        <w:t>Алакөл</w:t>
      </w:r>
      <w:r>
        <w:rPr>
          <w:rFonts w:ascii="Times New Roman" w:hAnsi="Times New Roman"/>
          <w:sz w:val="28"/>
          <w:szCs w:val="28"/>
          <w:lang w:val="kk-KZ"/>
        </w:rPr>
        <w:t xml:space="preserve"> </w:t>
      </w:r>
      <w:r>
        <w:rPr>
          <w:rStyle w:val="ezkurwreuab5ozgtqnkl"/>
          <w:rFonts w:ascii="Times New Roman" w:hAnsi="Times New Roman"/>
          <w:sz w:val="28"/>
          <w:szCs w:val="28"/>
          <w:lang w:val="kk-KZ"/>
        </w:rPr>
        <w:t>көлінде</w:t>
      </w:r>
      <w:r>
        <w:rPr>
          <w:rFonts w:ascii="Times New Roman" w:hAnsi="Times New Roman"/>
          <w:sz w:val="28"/>
          <w:szCs w:val="28"/>
          <w:lang w:val="kk-KZ"/>
        </w:rPr>
        <w:t xml:space="preserve"> </w:t>
      </w:r>
      <w:r>
        <w:rPr>
          <w:rStyle w:val="ezkurwreuab5ozgtqnkl"/>
          <w:rFonts w:ascii="Times New Roman" w:hAnsi="Times New Roman"/>
          <w:sz w:val="28"/>
          <w:szCs w:val="28"/>
          <w:lang w:val="kk-KZ"/>
        </w:rPr>
        <w:t>мекендейтін</w:t>
      </w:r>
      <w:r>
        <w:rPr>
          <w:rFonts w:ascii="Times New Roman" w:hAnsi="Times New Roman"/>
          <w:sz w:val="28"/>
          <w:szCs w:val="28"/>
          <w:lang w:val="kk-KZ"/>
        </w:rPr>
        <w:t xml:space="preserve"> </w:t>
      </w:r>
      <w:r>
        <w:rPr>
          <w:rStyle w:val="ezkurwreuab5ozgtqnkl"/>
          <w:rFonts w:ascii="Times New Roman" w:hAnsi="Times New Roman"/>
          <w:sz w:val="28"/>
          <w:szCs w:val="28"/>
          <w:lang w:val="kk-KZ"/>
        </w:rPr>
        <w:t xml:space="preserve">балық шикізаты </w:t>
      </w:r>
      <w:r>
        <w:rPr>
          <w:rFonts w:ascii="Times New Roman" w:hAnsi="Times New Roman"/>
          <w:sz w:val="28"/>
          <w:szCs w:val="28"/>
          <w:lang w:val="kk-KZ"/>
        </w:rPr>
        <w:t xml:space="preserve"> </w:t>
      </w:r>
      <w:r>
        <w:rPr>
          <w:rStyle w:val="ezkurwreuab5ozgtqnkl"/>
          <w:rFonts w:ascii="Times New Roman" w:hAnsi="Times New Roman"/>
          <w:sz w:val="28"/>
          <w:szCs w:val="28"/>
          <w:lang w:val="kk-KZ"/>
        </w:rPr>
        <w:t>(кәдімгі</w:t>
      </w:r>
      <w:r>
        <w:rPr>
          <w:rFonts w:ascii="Times New Roman" w:hAnsi="Times New Roman"/>
          <w:sz w:val="28"/>
          <w:szCs w:val="28"/>
          <w:lang w:val="kk-KZ"/>
        </w:rPr>
        <w:t xml:space="preserve"> </w:t>
      </w:r>
      <w:r>
        <w:rPr>
          <w:rStyle w:val="ezkurwreuab5ozgtqnkl"/>
          <w:rFonts w:ascii="Times New Roman" w:hAnsi="Times New Roman"/>
          <w:sz w:val="28"/>
          <w:szCs w:val="28"/>
          <w:lang w:val="kk-KZ"/>
        </w:rPr>
        <w:t xml:space="preserve">көксерке </w:t>
      </w:r>
      <w:r>
        <w:rPr>
          <w:rFonts w:ascii="Times New Roman" w:hAnsi="Times New Roman"/>
          <w:sz w:val="28"/>
          <w:szCs w:val="28"/>
          <w:lang w:val="kk-KZ"/>
        </w:rPr>
        <w:t xml:space="preserve">– </w:t>
      </w:r>
      <w:r>
        <w:rPr>
          <w:rFonts w:ascii="Times New Roman" w:hAnsi="Times New Roman"/>
          <w:i/>
          <w:iCs/>
          <w:sz w:val="28"/>
          <w:szCs w:val="28"/>
          <w:lang w:val="kk-KZ"/>
        </w:rPr>
        <w:t>Sander lucioperca</w:t>
      </w:r>
      <w:r>
        <w:rPr>
          <w:rStyle w:val="ezkurwreuab5ozgtqnkl"/>
          <w:rFonts w:ascii="Times New Roman" w:hAnsi="Times New Roman"/>
          <w:sz w:val="28"/>
          <w:szCs w:val="28"/>
          <w:lang w:val="kk-KZ"/>
        </w:rPr>
        <w:t>,</w:t>
      </w:r>
      <w:r>
        <w:rPr>
          <w:rFonts w:ascii="Times New Roman" w:hAnsi="Times New Roman"/>
          <w:sz w:val="28"/>
          <w:szCs w:val="28"/>
          <w:lang w:val="kk-KZ"/>
        </w:rPr>
        <w:t xml:space="preserve"> </w:t>
      </w:r>
      <w:r>
        <w:rPr>
          <w:rStyle w:val="ezkurwreuab5ozgtqnkl"/>
          <w:rFonts w:ascii="Times New Roman" w:hAnsi="Times New Roman"/>
          <w:sz w:val="28"/>
          <w:szCs w:val="28"/>
          <w:lang w:val="kk-KZ"/>
        </w:rPr>
        <w:t>балқаш</w:t>
      </w:r>
      <w:r>
        <w:rPr>
          <w:rFonts w:ascii="Times New Roman" w:hAnsi="Times New Roman"/>
          <w:sz w:val="28"/>
          <w:szCs w:val="28"/>
          <w:lang w:val="kk-KZ"/>
        </w:rPr>
        <w:t xml:space="preserve"> </w:t>
      </w:r>
      <w:r>
        <w:rPr>
          <w:rStyle w:val="ezkurwreuab5ozgtqnkl"/>
          <w:rFonts w:ascii="Times New Roman" w:hAnsi="Times New Roman"/>
          <w:sz w:val="28"/>
          <w:szCs w:val="28"/>
          <w:lang w:val="kk-KZ"/>
        </w:rPr>
        <w:t>алабұғасы</w:t>
      </w:r>
      <w:r>
        <w:rPr>
          <w:rFonts w:ascii="Times New Roman" w:hAnsi="Times New Roman"/>
          <w:sz w:val="28"/>
          <w:szCs w:val="28"/>
          <w:lang w:val="kk-KZ"/>
        </w:rPr>
        <w:t xml:space="preserve"> – </w:t>
      </w:r>
      <w:r>
        <w:rPr>
          <w:rFonts w:ascii="Times New Roman" w:hAnsi="Times New Roman"/>
          <w:i/>
          <w:iCs/>
          <w:sz w:val="28"/>
          <w:szCs w:val="28"/>
          <w:lang w:val="kk-KZ"/>
        </w:rPr>
        <w:t>Perca schrenki</w:t>
      </w:r>
      <w:r>
        <w:rPr>
          <w:rStyle w:val="ezkurwreuab5ozgtqnkl"/>
          <w:rFonts w:ascii="Times New Roman" w:hAnsi="Times New Roman"/>
          <w:sz w:val="28"/>
          <w:szCs w:val="28"/>
          <w:lang w:val="kk-KZ"/>
        </w:rPr>
        <w:t>),</w:t>
      </w:r>
      <w:r>
        <w:rPr>
          <w:rFonts w:ascii="Times New Roman" w:hAnsi="Times New Roman"/>
          <w:sz w:val="28"/>
          <w:szCs w:val="28"/>
          <w:lang w:val="kk-KZ"/>
        </w:rPr>
        <w:t xml:space="preserve"> </w:t>
      </w:r>
      <w:r>
        <w:rPr>
          <w:rStyle w:val="ezkurwreuab5ozgtqnkl"/>
          <w:rFonts w:ascii="Times New Roman" w:hAnsi="Times New Roman"/>
          <w:sz w:val="28"/>
          <w:szCs w:val="28"/>
          <w:lang w:val="kk-KZ"/>
        </w:rPr>
        <w:t>мұздатылған уылдырық шикізаты</w:t>
      </w:r>
      <w:r>
        <w:rPr>
          <w:rFonts w:ascii="Times New Roman" w:hAnsi="Times New Roman"/>
          <w:sz w:val="28"/>
          <w:szCs w:val="28"/>
          <w:lang w:val="kk-KZ"/>
        </w:rPr>
        <w:t xml:space="preserve">, </w:t>
      </w:r>
      <w:r>
        <w:rPr>
          <w:rStyle w:val="ezkurwreuab5ozgtqnkl"/>
          <w:rFonts w:ascii="Times New Roman" w:hAnsi="Times New Roman"/>
          <w:sz w:val="28"/>
          <w:szCs w:val="28"/>
          <w:lang w:val="kk-KZ"/>
        </w:rPr>
        <w:t xml:space="preserve">ит бүлдірген </w:t>
      </w:r>
      <w:r>
        <w:rPr>
          <w:rFonts w:ascii="Times New Roman" w:hAnsi="Times New Roman"/>
          <w:sz w:val="28"/>
          <w:szCs w:val="28"/>
          <w:lang w:val="kk-KZ"/>
        </w:rPr>
        <w:t xml:space="preserve"> </w:t>
      </w:r>
      <w:r>
        <w:rPr>
          <w:rStyle w:val="ezkurwreuab5ozgtqnkl"/>
          <w:rFonts w:ascii="Times New Roman" w:hAnsi="Times New Roman"/>
          <w:sz w:val="28"/>
          <w:szCs w:val="28"/>
          <w:lang w:val="kk-KZ"/>
        </w:rPr>
        <w:t>ұнтағы қосылған</w:t>
      </w:r>
      <w:r>
        <w:rPr>
          <w:rFonts w:ascii="Times New Roman" w:hAnsi="Times New Roman"/>
          <w:sz w:val="28"/>
          <w:szCs w:val="28"/>
          <w:lang w:val="kk-KZ"/>
        </w:rPr>
        <w:t xml:space="preserve"> </w:t>
      </w:r>
      <w:r>
        <w:rPr>
          <w:rStyle w:val="ezkurwreuab5ozgtqnkl"/>
          <w:rFonts w:ascii="Times New Roman" w:hAnsi="Times New Roman"/>
          <w:sz w:val="28"/>
          <w:szCs w:val="28"/>
          <w:lang w:val="kk-KZ"/>
        </w:rPr>
        <w:t>ерітінді</w:t>
      </w:r>
      <w:r>
        <w:rPr>
          <w:rFonts w:ascii="Times New Roman" w:hAnsi="Times New Roman"/>
          <w:sz w:val="28"/>
          <w:szCs w:val="28"/>
          <w:lang w:val="kk-KZ"/>
        </w:rPr>
        <w:t xml:space="preserve">, </w:t>
      </w:r>
      <w:r>
        <w:rPr>
          <w:rStyle w:val="ezkurwreuab5ozgtqnkl"/>
          <w:rFonts w:ascii="Times New Roman" w:hAnsi="Times New Roman"/>
          <w:sz w:val="28"/>
          <w:szCs w:val="28"/>
          <w:lang w:val="kk-KZ"/>
        </w:rPr>
        <w:t>өсімдік</w:t>
      </w:r>
      <w:r>
        <w:rPr>
          <w:rFonts w:ascii="Times New Roman" w:hAnsi="Times New Roman"/>
          <w:sz w:val="28"/>
          <w:szCs w:val="28"/>
          <w:lang w:val="kk-KZ"/>
        </w:rPr>
        <w:t xml:space="preserve"> </w:t>
      </w:r>
      <w:r>
        <w:rPr>
          <w:rStyle w:val="ezkurwreuab5ozgtqnkl"/>
          <w:rFonts w:ascii="Times New Roman" w:hAnsi="Times New Roman"/>
          <w:sz w:val="28"/>
          <w:szCs w:val="28"/>
          <w:lang w:val="kk-KZ"/>
        </w:rPr>
        <w:t>компоненттерінен</w:t>
      </w:r>
      <w:r>
        <w:rPr>
          <w:rFonts w:ascii="Times New Roman" w:hAnsi="Times New Roman"/>
          <w:sz w:val="28"/>
          <w:szCs w:val="28"/>
          <w:lang w:val="kk-KZ"/>
        </w:rPr>
        <w:t xml:space="preserve"> алынған ұнтақтар </w:t>
      </w:r>
      <w:r>
        <w:rPr>
          <w:rStyle w:val="ezkurwreuab5ozgtqnkl"/>
          <w:rFonts w:ascii="Times New Roman" w:hAnsi="Times New Roman"/>
          <w:sz w:val="28"/>
          <w:szCs w:val="28"/>
          <w:lang w:val="kk-KZ"/>
        </w:rPr>
        <w:t>(ит бүлдірген,</w:t>
      </w:r>
      <w:r>
        <w:rPr>
          <w:rFonts w:ascii="Times New Roman" w:hAnsi="Times New Roman"/>
          <w:sz w:val="28"/>
          <w:szCs w:val="28"/>
          <w:lang w:val="kk-KZ"/>
        </w:rPr>
        <w:t xml:space="preserve"> теңіз </w:t>
      </w:r>
      <w:r>
        <w:rPr>
          <w:rStyle w:val="ezkurwreuab5ozgtqnkl"/>
          <w:rFonts w:ascii="Times New Roman" w:hAnsi="Times New Roman"/>
          <w:sz w:val="28"/>
          <w:szCs w:val="28"/>
          <w:lang w:val="kk-KZ"/>
        </w:rPr>
        <w:t>шырғаны,</w:t>
      </w:r>
      <w:r>
        <w:rPr>
          <w:rFonts w:ascii="Times New Roman" w:hAnsi="Times New Roman"/>
          <w:sz w:val="28"/>
          <w:szCs w:val="28"/>
          <w:lang w:val="kk-KZ"/>
        </w:rPr>
        <w:t xml:space="preserve"> </w:t>
      </w:r>
      <w:r>
        <w:rPr>
          <w:rStyle w:val="ezkurwreuab5ozgtqnkl"/>
          <w:rFonts w:ascii="Times New Roman" w:hAnsi="Times New Roman"/>
          <w:sz w:val="28"/>
          <w:szCs w:val="28"/>
          <w:lang w:val="kk-KZ"/>
        </w:rPr>
        <w:t>аскөк,</w:t>
      </w:r>
      <w:r>
        <w:rPr>
          <w:rFonts w:ascii="Times New Roman" w:hAnsi="Times New Roman"/>
          <w:sz w:val="28"/>
          <w:szCs w:val="28"/>
          <w:lang w:val="kk-KZ"/>
        </w:rPr>
        <w:t xml:space="preserve"> </w:t>
      </w:r>
      <w:r>
        <w:rPr>
          <w:rStyle w:val="ezkurwreuab5ozgtqnkl"/>
          <w:rFonts w:ascii="Times New Roman" w:hAnsi="Times New Roman"/>
          <w:sz w:val="28"/>
          <w:szCs w:val="28"/>
          <w:lang w:val="kk-KZ"/>
        </w:rPr>
        <w:t>теңіз</w:t>
      </w:r>
      <w:r>
        <w:rPr>
          <w:rFonts w:ascii="Times New Roman" w:hAnsi="Times New Roman"/>
          <w:sz w:val="28"/>
          <w:szCs w:val="28"/>
          <w:lang w:val="kk-KZ"/>
        </w:rPr>
        <w:t xml:space="preserve"> </w:t>
      </w:r>
      <w:r>
        <w:rPr>
          <w:rStyle w:val="ezkurwreuab5ozgtqnkl"/>
          <w:rFonts w:ascii="Times New Roman" w:hAnsi="Times New Roman"/>
          <w:sz w:val="28"/>
          <w:szCs w:val="28"/>
          <w:lang w:val="kk-KZ"/>
        </w:rPr>
        <w:t>балдыры)</w:t>
      </w:r>
      <w:r>
        <w:rPr>
          <w:rFonts w:ascii="Times New Roman" w:hAnsi="Times New Roman"/>
          <w:sz w:val="28"/>
          <w:szCs w:val="28"/>
          <w:lang w:val="kk-KZ"/>
        </w:rPr>
        <w:t xml:space="preserve"> пайдаланылды. </w:t>
      </w:r>
      <w:r w:rsidR="00A93379">
        <w:rPr>
          <w:rFonts w:ascii="Times New Roman" w:hAnsi="Times New Roman"/>
          <w:sz w:val="28"/>
          <w:szCs w:val="28"/>
          <w:lang w:val="kk-KZ"/>
        </w:rPr>
        <w:t>МЕМСТ</w:t>
      </w:r>
      <w:r>
        <w:rPr>
          <w:rFonts w:ascii="Times New Roman" w:hAnsi="Times New Roman"/>
          <w:sz w:val="28"/>
          <w:szCs w:val="28"/>
          <w:lang w:val="kk-KZ"/>
        </w:rPr>
        <w:t xml:space="preserve"> </w:t>
      </w:r>
      <w:r w:rsidR="00BE49EB" w:rsidRPr="00467948">
        <w:rPr>
          <w:rFonts w:ascii="Times New Roman" w:hAnsi="Times New Roman"/>
          <w:sz w:val="28"/>
          <w:szCs w:val="28"/>
          <w:lang w:val="kk-KZ"/>
        </w:rPr>
        <w:t>20352–2012 «</w:t>
      </w:r>
      <w:r w:rsidRPr="00467948">
        <w:rPr>
          <w:rFonts w:ascii="Times New Roman" w:hAnsi="Times New Roman"/>
          <w:sz w:val="28"/>
          <w:szCs w:val="28"/>
          <w:lang w:val="kk-KZ"/>
        </w:rPr>
        <w:t xml:space="preserve">Тұзды </w:t>
      </w:r>
      <w:r>
        <w:rPr>
          <w:rFonts w:ascii="Times New Roman" w:hAnsi="Times New Roman"/>
          <w:sz w:val="28"/>
          <w:szCs w:val="28"/>
          <w:lang w:val="kk-KZ"/>
        </w:rPr>
        <w:t xml:space="preserve">деликатесті </w:t>
      </w:r>
      <w:r w:rsidRPr="00467948">
        <w:rPr>
          <w:rFonts w:ascii="Times New Roman" w:hAnsi="Times New Roman"/>
          <w:sz w:val="28"/>
          <w:szCs w:val="28"/>
          <w:lang w:val="kk-KZ"/>
        </w:rPr>
        <w:t>балық уылдырығы. Техникалық шарттар</w:t>
      </w:r>
      <w:r w:rsidR="00BE49EB" w:rsidRPr="00467948">
        <w:rPr>
          <w:rFonts w:ascii="Times New Roman" w:hAnsi="Times New Roman"/>
          <w:sz w:val="28"/>
          <w:szCs w:val="28"/>
          <w:lang w:val="kk-KZ"/>
        </w:rPr>
        <w:t xml:space="preserve">».  </w:t>
      </w:r>
      <w:r w:rsidR="00A93379">
        <w:rPr>
          <w:rFonts w:ascii="Times New Roman" w:hAnsi="Times New Roman"/>
          <w:sz w:val="28"/>
          <w:szCs w:val="28"/>
          <w:lang w:val="kk-KZ"/>
        </w:rPr>
        <w:t>МЕМСТ</w:t>
      </w:r>
      <w:r>
        <w:rPr>
          <w:rFonts w:ascii="Times New Roman" w:hAnsi="Times New Roman"/>
          <w:sz w:val="28"/>
          <w:szCs w:val="28"/>
          <w:lang w:val="kk-KZ"/>
        </w:rPr>
        <w:t xml:space="preserve"> </w:t>
      </w:r>
      <w:r w:rsidR="00BE49EB" w:rsidRPr="00467948">
        <w:rPr>
          <w:rFonts w:ascii="Times New Roman" w:hAnsi="Times New Roman"/>
          <w:sz w:val="28"/>
          <w:szCs w:val="28"/>
          <w:lang w:val="kk-KZ"/>
        </w:rPr>
        <w:t>ISO</w:t>
      </w:r>
      <w:r w:rsidR="000A7FFD">
        <w:rPr>
          <w:rFonts w:ascii="Times New Roman" w:hAnsi="Times New Roman"/>
          <w:sz w:val="28"/>
          <w:szCs w:val="28"/>
          <w:lang w:val="kk-KZ"/>
        </w:rPr>
        <w:t xml:space="preserve"> 12875-2016 </w:t>
      </w:r>
      <w:r w:rsidR="000A7FFD" w:rsidRPr="00467948">
        <w:rPr>
          <w:rFonts w:ascii="Times New Roman" w:hAnsi="Times New Roman"/>
          <w:sz w:val="28"/>
          <w:szCs w:val="28"/>
          <w:lang w:val="kk-KZ"/>
        </w:rPr>
        <w:t>«</w:t>
      </w:r>
      <w:r w:rsidRPr="00467948">
        <w:rPr>
          <w:rFonts w:ascii="Times New Roman" w:hAnsi="Times New Roman"/>
          <w:sz w:val="28"/>
          <w:szCs w:val="28"/>
          <w:lang w:val="kk-KZ"/>
        </w:rPr>
        <w:t>Балық өнімдерінің қадағалануы. Ауланған балық өнімдерін тарату тізбегіндегі ақпаратқа қойылатын талаптар</w:t>
      </w:r>
      <w:r w:rsidR="000A7FFD" w:rsidRPr="00467948">
        <w:rPr>
          <w:rFonts w:ascii="Times New Roman" w:hAnsi="Times New Roman"/>
          <w:sz w:val="28"/>
          <w:szCs w:val="28"/>
          <w:lang w:val="kk-KZ"/>
        </w:rPr>
        <w:t>»</w:t>
      </w:r>
      <w:r w:rsidR="00BE49EB" w:rsidRPr="00467948">
        <w:rPr>
          <w:rFonts w:ascii="Times New Roman" w:hAnsi="Times New Roman"/>
          <w:sz w:val="28"/>
          <w:szCs w:val="28"/>
          <w:lang w:val="kk-KZ"/>
        </w:rPr>
        <w:t>.</w:t>
      </w:r>
    </w:p>
    <w:p w14:paraId="2B37CB29" w14:textId="369CC088" w:rsidR="00BE49EB" w:rsidRPr="00467948" w:rsidRDefault="00467948" w:rsidP="00BE49EB">
      <w:pPr>
        <w:pStyle w:val="a3"/>
        <w:ind w:firstLine="708"/>
        <w:jc w:val="both"/>
        <w:rPr>
          <w:rFonts w:ascii="Times New Roman" w:hAnsi="Times New Roman"/>
          <w:sz w:val="28"/>
          <w:szCs w:val="28"/>
          <w:lang w:val="kk-KZ"/>
        </w:rPr>
      </w:pPr>
      <w:r>
        <w:rPr>
          <w:rFonts w:ascii="Times New Roman" w:hAnsi="Times New Roman"/>
          <w:b/>
          <w:sz w:val="28"/>
          <w:szCs w:val="28"/>
          <w:lang w:val="kk-KZ"/>
        </w:rPr>
        <w:t>Жұмыстың тәжірибелік құндылығы</w:t>
      </w:r>
    </w:p>
    <w:p w14:paraId="1679B80B" w14:textId="5CC70006" w:rsidR="00BE49EB" w:rsidRPr="007B1787" w:rsidRDefault="007B1787" w:rsidP="00BE49EB">
      <w:pPr>
        <w:pStyle w:val="a3"/>
        <w:ind w:firstLine="708"/>
        <w:jc w:val="both"/>
        <w:rPr>
          <w:rFonts w:ascii="Times New Roman" w:hAnsi="Times New Roman"/>
          <w:sz w:val="28"/>
          <w:szCs w:val="28"/>
          <w:lang w:val="kk-KZ"/>
        </w:rPr>
      </w:pPr>
      <w:r>
        <w:rPr>
          <w:rStyle w:val="ezkurwreuab5ozgtqnkl"/>
          <w:rFonts w:ascii="Times New Roman" w:hAnsi="Times New Roman"/>
          <w:sz w:val="28"/>
          <w:szCs w:val="28"/>
          <w:lang w:val="kk-KZ"/>
        </w:rPr>
        <w:lastRenderedPageBreak/>
        <w:t>Алынған</w:t>
      </w:r>
      <w:r>
        <w:rPr>
          <w:rFonts w:ascii="Times New Roman" w:hAnsi="Times New Roman"/>
          <w:sz w:val="28"/>
          <w:szCs w:val="28"/>
          <w:lang w:val="kk-KZ"/>
        </w:rPr>
        <w:t xml:space="preserve"> </w:t>
      </w:r>
      <w:r>
        <w:rPr>
          <w:rStyle w:val="ezkurwreuab5ozgtqnkl"/>
          <w:rFonts w:ascii="Times New Roman" w:hAnsi="Times New Roman"/>
          <w:sz w:val="28"/>
          <w:szCs w:val="28"/>
          <w:lang w:val="kk-KZ"/>
        </w:rPr>
        <w:t>деректерді</w:t>
      </w:r>
      <w:r>
        <w:rPr>
          <w:rFonts w:ascii="Times New Roman" w:hAnsi="Times New Roman"/>
          <w:sz w:val="28"/>
          <w:szCs w:val="28"/>
          <w:lang w:val="kk-KZ"/>
        </w:rPr>
        <w:t xml:space="preserve"> </w:t>
      </w:r>
      <w:r>
        <w:rPr>
          <w:rStyle w:val="ezkurwreuab5ozgtqnkl"/>
          <w:rFonts w:ascii="Times New Roman" w:hAnsi="Times New Roman"/>
          <w:sz w:val="28"/>
          <w:szCs w:val="28"/>
          <w:lang w:val="kk-KZ"/>
        </w:rPr>
        <w:t>талдау</w:t>
      </w:r>
      <w:r>
        <w:rPr>
          <w:rFonts w:ascii="Times New Roman" w:hAnsi="Times New Roman"/>
          <w:sz w:val="28"/>
          <w:szCs w:val="28"/>
          <w:lang w:val="kk-KZ"/>
        </w:rPr>
        <w:t xml:space="preserve"> </w:t>
      </w:r>
      <w:r>
        <w:rPr>
          <w:rStyle w:val="ezkurwreuab5ozgtqnkl"/>
          <w:rFonts w:ascii="Times New Roman" w:hAnsi="Times New Roman"/>
          <w:sz w:val="28"/>
          <w:szCs w:val="28"/>
          <w:lang w:val="kk-KZ"/>
        </w:rPr>
        <w:t>және</w:t>
      </w:r>
      <w:r>
        <w:rPr>
          <w:rFonts w:ascii="Times New Roman" w:hAnsi="Times New Roman"/>
          <w:sz w:val="28"/>
          <w:szCs w:val="28"/>
          <w:lang w:val="kk-KZ"/>
        </w:rPr>
        <w:t xml:space="preserve"> </w:t>
      </w:r>
      <w:r>
        <w:rPr>
          <w:rStyle w:val="ezkurwreuab5ozgtqnkl"/>
          <w:rFonts w:ascii="Times New Roman" w:hAnsi="Times New Roman"/>
          <w:sz w:val="28"/>
          <w:szCs w:val="28"/>
          <w:lang w:val="kk-KZ"/>
        </w:rPr>
        <w:t>жалпылау</w:t>
      </w:r>
      <w:r>
        <w:rPr>
          <w:rFonts w:ascii="Times New Roman" w:hAnsi="Times New Roman"/>
          <w:sz w:val="28"/>
          <w:szCs w:val="28"/>
          <w:lang w:val="kk-KZ"/>
        </w:rPr>
        <w:t xml:space="preserve"> </w:t>
      </w:r>
      <w:r>
        <w:rPr>
          <w:rStyle w:val="ezkurwreuab5ozgtqnkl"/>
          <w:rFonts w:ascii="Times New Roman" w:hAnsi="Times New Roman"/>
          <w:sz w:val="28"/>
          <w:szCs w:val="28"/>
          <w:lang w:val="kk-KZ"/>
        </w:rPr>
        <w:t>негізінде</w:t>
      </w:r>
      <w:r>
        <w:rPr>
          <w:rFonts w:ascii="Times New Roman" w:hAnsi="Times New Roman"/>
          <w:sz w:val="28"/>
          <w:szCs w:val="28"/>
          <w:lang w:val="kk-KZ"/>
        </w:rPr>
        <w:t xml:space="preserve"> </w:t>
      </w:r>
      <w:r>
        <w:rPr>
          <w:rStyle w:val="ezkurwreuab5ozgtqnkl"/>
          <w:rFonts w:ascii="Times New Roman" w:hAnsi="Times New Roman"/>
          <w:sz w:val="28"/>
          <w:szCs w:val="28"/>
          <w:lang w:val="kk-KZ"/>
        </w:rPr>
        <w:t>өсімдік</w:t>
      </w:r>
      <w:r>
        <w:rPr>
          <w:rFonts w:ascii="Times New Roman" w:hAnsi="Times New Roman"/>
          <w:sz w:val="28"/>
          <w:szCs w:val="28"/>
          <w:lang w:val="kk-KZ"/>
        </w:rPr>
        <w:t xml:space="preserve"> </w:t>
      </w:r>
      <w:r>
        <w:rPr>
          <w:rStyle w:val="ezkurwreuab5ozgtqnkl"/>
          <w:rFonts w:ascii="Times New Roman" w:hAnsi="Times New Roman"/>
          <w:sz w:val="28"/>
          <w:szCs w:val="28"/>
          <w:lang w:val="kk-KZ"/>
        </w:rPr>
        <w:t>қоспаларын</w:t>
      </w:r>
      <w:r>
        <w:rPr>
          <w:rFonts w:ascii="Times New Roman" w:hAnsi="Times New Roman"/>
          <w:sz w:val="28"/>
          <w:szCs w:val="28"/>
          <w:lang w:val="kk-KZ"/>
        </w:rPr>
        <w:t xml:space="preserve"> </w:t>
      </w:r>
      <w:r>
        <w:rPr>
          <w:rStyle w:val="ezkurwreuab5ozgtqnkl"/>
          <w:rFonts w:ascii="Times New Roman" w:hAnsi="Times New Roman"/>
          <w:sz w:val="28"/>
          <w:szCs w:val="28"/>
          <w:lang w:val="kk-KZ"/>
        </w:rPr>
        <w:t>қосылған</w:t>
      </w:r>
      <w:r>
        <w:rPr>
          <w:rFonts w:ascii="Times New Roman" w:hAnsi="Times New Roman"/>
          <w:sz w:val="28"/>
          <w:szCs w:val="28"/>
          <w:lang w:val="kk-KZ"/>
        </w:rPr>
        <w:t xml:space="preserve"> алабұға </w:t>
      </w:r>
      <w:r>
        <w:rPr>
          <w:rStyle w:val="ezkurwreuab5ozgtqnkl"/>
          <w:rFonts w:ascii="Times New Roman" w:hAnsi="Times New Roman"/>
          <w:sz w:val="28"/>
          <w:szCs w:val="28"/>
          <w:lang w:val="kk-KZ"/>
        </w:rPr>
        <w:t>тұқымдасынан</w:t>
      </w:r>
      <w:r>
        <w:rPr>
          <w:rFonts w:ascii="Times New Roman" w:hAnsi="Times New Roman"/>
          <w:sz w:val="28"/>
          <w:szCs w:val="28"/>
          <w:lang w:val="kk-KZ"/>
        </w:rPr>
        <w:t xml:space="preserve"> </w:t>
      </w:r>
      <w:r>
        <w:rPr>
          <w:rStyle w:val="ezkurwreuab5ozgtqnkl"/>
          <w:rFonts w:ascii="Times New Roman" w:hAnsi="Times New Roman"/>
          <w:sz w:val="28"/>
          <w:szCs w:val="28"/>
          <w:lang w:val="kk-KZ"/>
        </w:rPr>
        <w:t>қауіпсіз</w:t>
      </w:r>
      <w:r>
        <w:rPr>
          <w:rFonts w:ascii="Times New Roman" w:hAnsi="Times New Roman"/>
          <w:sz w:val="28"/>
          <w:szCs w:val="28"/>
          <w:lang w:val="kk-KZ"/>
        </w:rPr>
        <w:t xml:space="preserve"> </w:t>
      </w:r>
      <w:r>
        <w:rPr>
          <w:rStyle w:val="ezkurwreuab5ozgtqnkl"/>
          <w:rFonts w:ascii="Times New Roman" w:hAnsi="Times New Roman"/>
          <w:sz w:val="28"/>
          <w:szCs w:val="28"/>
          <w:lang w:val="kk-KZ"/>
        </w:rPr>
        <w:t>және</w:t>
      </w:r>
      <w:r>
        <w:rPr>
          <w:rFonts w:ascii="Times New Roman" w:hAnsi="Times New Roman"/>
          <w:sz w:val="28"/>
          <w:szCs w:val="28"/>
          <w:lang w:val="kk-KZ"/>
        </w:rPr>
        <w:t xml:space="preserve"> </w:t>
      </w:r>
      <w:r>
        <w:rPr>
          <w:rStyle w:val="ezkurwreuab5ozgtqnkl"/>
          <w:rFonts w:ascii="Times New Roman" w:hAnsi="Times New Roman"/>
          <w:sz w:val="28"/>
          <w:szCs w:val="28"/>
          <w:lang w:val="kk-KZ"/>
        </w:rPr>
        <w:t>сапалы</w:t>
      </w:r>
      <w:r>
        <w:rPr>
          <w:rFonts w:ascii="Times New Roman" w:hAnsi="Times New Roman"/>
          <w:sz w:val="28"/>
          <w:szCs w:val="28"/>
          <w:lang w:val="kk-KZ"/>
        </w:rPr>
        <w:t xml:space="preserve"> </w:t>
      </w:r>
      <w:r>
        <w:rPr>
          <w:rStyle w:val="ezkurwreuab5ozgtqnkl"/>
          <w:rFonts w:ascii="Times New Roman" w:hAnsi="Times New Roman"/>
          <w:sz w:val="28"/>
          <w:szCs w:val="28"/>
          <w:lang w:val="kk-KZ"/>
        </w:rPr>
        <w:t>деликатес</w:t>
      </w:r>
      <w:r>
        <w:rPr>
          <w:rFonts w:ascii="Times New Roman" w:hAnsi="Times New Roman"/>
          <w:sz w:val="28"/>
          <w:szCs w:val="28"/>
          <w:lang w:val="kk-KZ"/>
        </w:rPr>
        <w:t xml:space="preserve"> </w:t>
      </w:r>
      <w:r>
        <w:rPr>
          <w:rStyle w:val="ezkurwreuab5ozgtqnkl"/>
          <w:rFonts w:ascii="Times New Roman" w:hAnsi="Times New Roman"/>
          <w:sz w:val="28"/>
          <w:szCs w:val="28"/>
          <w:lang w:val="kk-KZ"/>
        </w:rPr>
        <w:t>уылдырығын</w:t>
      </w:r>
      <w:r>
        <w:rPr>
          <w:rFonts w:ascii="Times New Roman" w:hAnsi="Times New Roman"/>
          <w:sz w:val="28"/>
          <w:szCs w:val="28"/>
          <w:lang w:val="kk-KZ"/>
        </w:rPr>
        <w:t xml:space="preserve"> </w:t>
      </w:r>
      <w:r>
        <w:rPr>
          <w:rStyle w:val="ezkurwreuab5ozgtqnkl"/>
          <w:rFonts w:ascii="Times New Roman" w:hAnsi="Times New Roman"/>
          <w:sz w:val="28"/>
          <w:szCs w:val="28"/>
          <w:lang w:val="kk-KZ"/>
        </w:rPr>
        <w:t>алу</w:t>
      </w:r>
      <w:r>
        <w:rPr>
          <w:rFonts w:ascii="Times New Roman" w:hAnsi="Times New Roman"/>
          <w:sz w:val="28"/>
          <w:szCs w:val="28"/>
          <w:lang w:val="kk-KZ"/>
        </w:rPr>
        <w:t xml:space="preserve"> </w:t>
      </w:r>
      <w:r>
        <w:rPr>
          <w:rStyle w:val="ezkurwreuab5ozgtqnkl"/>
          <w:rFonts w:ascii="Times New Roman" w:hAnsi="Times New Roman"/>
          <w:sz w:val="28"/>
          <w:szCs w:val="28"/>
          <w:lang w:val="kk-KZ"/>
        </w:rPr>
        <w:t>негізделген</w:t>
      </w:r>
      <w:r w:rsidR="00BE49EB" w:rsidRPr="007B1787">
        <w:rPr>
          <w:rFonts w:ascii="Times New Roman" w:hAnsi="Times New Roman"/>
          <w:sz w:val="28"/>
          <w:szCs w:val="28"/>
          <w:lang w:val="kk-KZ"/>
        </w:rPr>
        <w:t xml:space="preserve">. </w:t>
      </w:r>
    </w:p>
    <w:p w14:paraId="569630CC" w14:textId="741E5682" w:rsidR="00BE49EB" w:rsidRPr="007B1787" w:rsidRDefault="007B1787" w:rsidP="007B1787">
      <w:pPr>
        <w:spacing w:after="0" w:line="240" w:lineRule="auto"/>
        <w:ind w:firstLine="709"/>
        <w:jc w:val="both"/>
        <w:rPr>
          <w:rFonts w:ascii="Times New Roman" w:hAnsi="Times New Roman"/>
          <w:sz w:val="28"/>
          <w:szCs w:val="28"/>
          <w:lang w:val="kk-KZ"/>
        </w:rPr>
      </w:pPr>
      <w:r w:rsidRPr="007B1787">
        <w:rPr>
          <w:rFonts w:ascii="Times New Roman" w:hAnsi="Times New Roman"/>
          <w:sz w:val="28"/>
          <w:szCs w:val="28"/>
          <w:lang w:val="kk-KZ"/>
        </w:rPr>
        <w:t xml:space="preserve">Уылдырық өнімдерінің </w:t>
      </w:r>
      <w:r>
        <w:rPr>
          <w:rFonts w:ascii="Times New Roman" w:hAnsi="Times New Roman"/>
          <w:sz w:val="28"/>
          <w:szCs w:val="28"/>
          <w:lang w:val="kk-KZ"/>
        </w:rPr>
        <w:t xml:space="preserve">әзірленген </w:t>
      </w:r>
      <w:r w:rsidRPr="007B1787">
        <w:rPr>
          <w:rFonts w:ascii="Times New Roman" w:hAnsi="Times New Roman"/>
          <w:sz w:val="28"/>
          <w:szCs w:val="28"/>
          <w:lang w:val="kk-KZ"/>
        </w:rPr>
        <w:t>технологиялары</w:t>
      </w:r>
      <w:r w:rsidR="00BE49EB" w:rsidRPr="007B1787">
        <w:rPr>
          <w:rFonts w:ascii="Times New Roman" w:hAnsi="Times New Roman"/>
          <w:sz w:val="28"/>
          <w:szCs w:val="28"/>
          <w:lang w:val="kk-KZ"/>
        </w:rPr>
        <w:t xml:space="preserve"> – «</w:t>
      </w:r>
      <w:r>
        <w:rPr>
          <w:rFonts w:ascii="Times New Roman" w:hAnsi="Times New Roman"/>
          <w:sz w:val="28"/>
          <w:szCs w:val="28"/>
          <w:lang w:val="kk-KZ"/>
        </w:rPr>
        <w:t>Ит бүлдірген</w:t>
      </w:r>
      <w:r w:rsidR="009F7C13">
        <w:rPr>
          <w:rFonts w:ascii="Times New Roman" w:hAnsi="Times New Roman"/>
          <w:sz w:val="28"/>
          <w:szCs w:val="28"/>
          <w:lang w:val="kk-KZ"/>
        </w:rPr>
        <w:t xml:space="preserve"> қосылған</w:t>
      </w:r>
      <w:r>
        <w:rPr>
          <w:rFonts w:ascii="Times New Roman" w:hAnsi="Times New Roman"/>
          <w:sz w:val="28"/>
          <w:szCs w:val="28"/>
          <w:lang w:val="kk-KZ"/>
        </w:rPr>
        <w:t xml:space="preserve"> деликатесті</w:t>
      </w:r>
      <w:r w:rsidR="009F7C13">
        <w:rPr>
          <w:rFonts w:ascii="Times New Roman" w:hAnsi="Times New Roman"/>
          <w:sz w:val="28"/>
          <w:szCs w:val="28"/>
          <w:lang w:val="kk-KZ"/>
        </w:rPr>
        <w:t>к</w:t>
      </w:r>
      <w:r>
        <w:rPr>
          <w:rFonts w:ascii="Times New Roman" w:hAnsi="Times New Roman"/>
          <w:sz w:val="28"/>
          <w:szCs w:val="28"/>
          <w:lang w:val="kk-KZ"/>
        </w:rPr>
        <w:t xml:space="preserve"> </w:t>
      </w:r>
      <w:r w:rsidR="009F7C13">
        <w:rPr>
          <w:rFonts w:ascii="Times New Roman" w:hAnsi="Times New Roman"/>
          <w:sz w:val="28"/>
          <w:szCs w:val="28"/>
          <w:lang w:val="kk-KZ"/>
        </w:rPr>
        <w:t>көксерке</w:t>
      </w:r>
      <w:r>
        <w:rPr>
          <w:rFonts w:ascii="Times New Roman" w:hAnsi="Times New Roman"/>
          <w:sz w:val="28"/>
          <w:szCs w:val="28"/>
          <w:lang w:val="kk-KZ"/>
        </w:rPr>
        <w:t xml:space="preserve"> уылдырығы</w:t>
      </w:r>
      <w:r w:rsidR="00BE49EB" w:rsidRPr="007B1787">
        <w:rPr>
          <w:rFonts w:ascii="Times New Roman" w:hAnsi="Times New Roman"/>
          <w:sz w:val="28"/>
          <w:szCs w:val="28"/>
          <w:lang w:val="kk-KZ"/>
        </w:rPr>
        <w:t>», «</w:t>
      </w:r>
      <w:r w:rsidR="009F7C13">
        <w:rPr>
          <w:rFonts w:ascii="Times New Roman" w:hAnsi="Times New Roman"/>
          <w:sz w:val="28"/>
          <w:szCs w:val="28"/>
          <w:lang w:val="kk-KZ"/>
        </w:rPr>
        <w:t>Теңіз ш</w:t>
      </w:r>
      <w:r>
        <w:rPr>
          <w:rFonts w:ascii="Times New Roman" w:hAnsi="Times New Roman"/>
          <w:sz w:val="28"/>
          <w:szCs w:val="28"/>
          <w:lang w:val="kk-KZ"/>
        </w:rPr>
        <w:t>ырғана</w:t>
      </w:r>
      <w:r w:rsidR="009F7C13">
        <w:rPr>
          <w:rFonts w:ascii="Times New Roman" w:hAnsi="Times New Roman"/>
          <w:sz w:val="28"/>
          <w:szCs w:val="28"/>
          <w:lang w:val="kk-KZ"/>
        </w:rPr>
        <w:t>ғы қосылған</w:t>
      </w:r>
      <w:r>
        <w:rPr>
          <w:rFonts w:ascii="Times New Roman" w:hAnsi="Times New Roman"/>
          <w:sz w:val="28"/>
          <w:szCs w:val="28"/>
          <w:lang w:val="kk-KZ"/>
        </w:rPr>
        <w:t xml:space="preserve"> деликатесті</w:t>
      </w:r>
      <w:r w:rsidR="009F7C13">
        <w:rPr>
          <w:rFonts w:ascii="Times New Roman" w:hAnsi="Times New Roman"/>
          <w:sz w:val="28"/>
          <w:szCs w:val="28"/>
          <w:lang w:val="kk-KZ"/>
        </w:rPr>
        <w:t>к</w:t>
      </w:r>
      <w:r>
        <w:rPr>
          <w:rFonts w:ascii="Times New Roman" w:hAnsi="Times New Roman"/>
          <w:sz w:val="28"/>
          <w:szCs w:val="28"/>
          <w:lang w:val="kk-KZ"/>
        </w:rPr>
        <w:t xml:space="preserve"> </w:t>
      </w:r>
      <w:r w:rsidR="009F7C13">
        <w:rPr>
          <w:rFonts w:ascii="Times New Roman" w:hAnsi="Times New Roman"/>
          <w:sz w:val="28"/>
          <w:szCs w:val="28"/>
          <w:lang w:val="kk-KZ"/>
        </w:rPr>
        <w:t xml:space="preserve">көксерке </w:t>
      </w:r>
      <w:r>
        <w:rPr>
          <w:rFonts w:ascii="Times New Roman" w:hAnsi="Times New Roman"/>
          <w:sz w:val="28"/>
          <w:szCs w:val="28"/>
          <w:lang w:val="kk-KZ"/>
        </w:rPr>
        <w:t>уылдырығы</w:t>
      </w:r>
      <w:r w:rsidR="00BE49EB" w:rsidRPr="007B1787">
        <w:rPr>
          <w:rFonts w:ascii="Times New Roman" w:hAnsi="Times New Roman"/>
          <w:sz w:val="28"/>
          <w:szCs w:val="28"/>
          <w:lang w:val="kk-KZ"/>
        </w:rPr>
        <w:t>», «</w:t>
      </w:r>
      <w:r>
        <w:rPr>
          <w:rFonts w:ascii="Times New Roman" w:hAnsi="Times New Roman"/>
          <w:sz w:val="28"/>
          <w:szCs w:val="28"/>
          <w:lang w:val="kk-KZ"/>
        </w:rPr>
        <w:t>Аскөк</w:t>
      </w:r>
      <w:r w:rsidR="009F7C13">
        <w:rPr>
          <w:rFonts w:ascii="Times New Roman" w:hAnsi="Times New Roman"/>
          <w:sz w:val="28"/>
          <w:szCs w:val="28"/>
          <w:lang w:val="kk-KZ"/>
        </w:rPr>
        <w:t xml:space="preserve"> қосылған</w:t>
      </w:r>
      <w:r>
        <w:rPr>
          <w:rFonts w:ascii="Times New Roman" w:hAnsi="Times New Roman"/>
          <w:sz w:val="28"/>
          <w:szCs w:val="28"/>
          <w:lang w:val="kk-KZ"/>
        </w:rPr>
        <w:t xml:space="preserve"> деликатесті</w:t>
      </w:r>
      <w:r w:rsidR="009F7C13">
        <w:rPr>
          <w:rFonts w:ascii="Times New Roman" w:hAnsi="Times New Roman"/>
          <w:sz w:val="28"/>
          <w:szCs w:val="28"/>
          <w:lang w:val="kk-KZ"/>
        </w:rPr>
        <w:t>к</w:t>
      </w:r>
      <w:r>
        <w:rPr>
          <w:rFonts w:ascii="Times New Roman" w:hAnsi="Times New Roman"/>
          <w:sz w:val="28"/>
          <w:szCs w:val="28"/>
          <w:lang w:val="kk-KZ"/>
        </w:rPr>
        <w:t xml:space="preserve"> </w:t>
      </w:r>
      <w:r w:rsidR="009F7C13">
        <w:rPr>
          <w:rFonts w:ascii="Times New Roman" w:hAnsi="Times New Roman"/>
          <w:sz w:val="28"/>
          <w:szCs w:val="28"/>
          <w:lang w:val="kk-KZ"/>
        </w:rPr>
        <w:t xml:space="preserve">көксерке </w:t>
      </w:r>
      <w:r>
        <w:rPr>
          <w:rFonts w:ascii="Times New Roman" w:hAnsi="Times New Roman"/>
          <w:sz w:val="28"/>
          <w:szCs w:val="28"/>
          <w:lang w:val="kk-KZ"/>
        </w:rPr>
        <w:t>уылдырығы</w:t>
      </w:r>
      <w:r w:rsidR="00BE49EB" w:rsidRPr="007B1787">
        <w:rPr>
          <w:rFonts w:ascii="Times New Roman" w:hAnsi="Times New Roman"/>
          <w:sz w:val="28"/>
          <w:szCs w:val="28"/>
          <w:lang w:val="kk-KZ"/>
        </w:rPr>
        <w:t xml:space="preserve">» </w:t>
      </w:r>
      <w:r>
        <w:rPr>
          <w:rFonts w:ascii="Times New Roman" w:hAnsi="Times New Roman"/>
          <w:sz w:val="28"/>
          <w:szCs w:val="28"/>
          <w:lang w:val="kk-KZ"/>
        </w:rPr>
        <w:t>және</w:t>
      </w:r>
      <w:r w:rsidR="00BE49EB" w:rsidRPr="007B1787">
        <w:rPr>
          <w:rFonts w:ascii="Times New Roman" w:hAnsi="Times New Roman"/>
          <w:sz w:val="28"/>
          <w:szCs w:val="28"/>
          <w:lang w:val="kk-KZ"/>
        </w:rPr>
        <w:t xml:space="preserve"> «</w:t>
      </w:r>
      <w:r w:rsidR="009F7C13">
        <w:rPr>
          <w:rFonts w:ascii="Times New Roman" w:hAnsi="Times New Roman"/>
          <w:sz w:val="28"/>
          <w:szCs w:val="28"/>
          <w:lang w:val="kk-KZ"/>
        </w:rPr>
        <w:t xml:space="preserve">Теңіз балдыры қосылған </w:t>
      </w:r>
      <w:r>
        <w:rPr>
          <w:rFonts w:ascii="Times New Roman" w:hAnsi="Times New Roman"/>
          <w:sz w:val="28"/>
          <w:szCs w:val="28"/>
          <w:lang w:val="kk-KZ"/>
        </w:rPr>
        <w:t>деликатесті</w:t>
      </w:r>
      <w:r w:rsidR="00AE5C32">
        <w:rPr>
          <w:rFonts w:ascii="Times New Roman" w:hAnsi="Times New Roman"/>
          <w:sz w:val="28"/>
          <w:szCs w:val="28"/>
          <w:lang w:val="kk-KZ"/>
        </w:rPr>
        <w:t>к</w:t>
      </w:r>
      <w:r>
        <w:rPr>
          <w:rFonts w:ascii="Times New Roman" w:hAnsi="Times New Roman"/>
          <w:sz w:val="28"/>
          <w:szCs w:val="28"/>
          <w:lang w:val="kk-KZ"/>
        </w:rPr>
        <w:t xml:space="preserve"> </w:t>
      </w:r>
      <w:r w:rsidR="00AE5C32">
        <w:rPr>
          <w:rFonts w:ascii="Times New Roman" w:hAnsi="Times New Roman"/>
          <w:sz w:val="28"/>
          <w:szCs w:val="28"/>
          <w:lang w:val="kk-KZ"/>
        </w:rPr>
        <w:t>көксерке</w:t>
      </w:r>
      <w:r>
        <w:rPr>
          <w:rFonts w:ascii="Times New Roman" w:hAnsi="Times New Roman"/>
          <w:sz w:val="28"/>
          <w:szCs w:val="28"/>
          <w:lang w:val="kk-KZ"/>
        </w:rPr>
        <w:t xml:space="preserve"> уылдырығы</w:t>
      </w:r>
      <w:r w:rsidR="00BE49EB" w:rsidRPr="007B1787">
        <w:rPr>
          <w:rFonts w:ascii="Times New Roman" w:hAnsi="Times New Roman"/>
          <w:sz w:val="28"/>
          <w:szCs w:val="28"/>
          <w:lang w:val="kk-KZ"/>
        </w:rPr>
        <w:t>»</w:t>
      </w:r>
      <w:r w:rsidRPr="007B1787">
        <w:rPr>
          <w:rFonts w:ascii="Times New Roman" w:hAnsi="Times New Roman"/>
          <w:sz w:val="28"/>
          <w:szCs w:val="28"/>
          <w:lang w:val="kk-KZ"/>
        </w:rPr>
        <w:t xml:space="preserve"> «Болашак Бастау» ЖШС кәсіпорнында өндірістік апробациядан өтті</w:t>
      </w:r>
      <w:r w:rsidR="00A05CDE">
        <w:rPr>
          <w:rFonts w:ascii="Times New Roman" w:hAnsi="Times New Roman"/>
          <w:sz w:val="28"/>
          <w:szCs w:val="28"/>
          <w:lang w:val="kk-KZ"/>
        </w:rPr>
        <w:t xml:space="preserve"> (қосымша А)</w:t>
      </w:r>
      <w:r w:rsidRPr="007B1787">
        <w:rPr>
          <w:rFonts w:ascii="Times New Roman" w:hAnsi="Times New Roman"/>
          <w:sz w:val="28"/>
          <w:szCs w:val="28"/>
          <w:lang w:val="kk-KZ"/>
        </w:rPr>
        <w:t xml:space="preserve">. </w:t>
      </w:r>
      <w:r w:rsidR="00BE49EB" w:rsidRPr="007B1787">
        <w:rPr>
          <w:rFonts w:ascii="Times New Roman" w:hAnsi="Times New Roman"/>
          <w:sz w:val="28"/>
          <w:szCs w:val="28"/>
          <w:lang w:val="kk-KZ"/>
        </w:rPr>
        <w:t xml:space="preserve"> </w:t>
      </w:r>
    </w:p>
    <w:p w14:paraId="4AA29EEB" w14:textId="151959D7" w:rsidR="007B1787" w:rsidRPr="0014431F" w:rsidRDefault="007B1787" w:rsidP="007B1787">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Жасанды балық уылдырығын алу әдісі» №3977, 23.01.2019 ж.</w:t>
      </w:r>
      <w:r>
        <w:rPr>
          <w:rFonts w:ascii="Times New Roman" w:hAnsi="Times New Roman"/>
          <w:sz w:val="28"/>
          <w:szCs w:val="28"/>
          <w:lang w:val="kk-KZ"/>
        </w:rPr>
        <w:t xml:space="preserve">, </w:t>
      </w:r>
      <w:r w:rsidRPr="0014431F">
        <w:rPr>
          <w:rFonts w:ascii="Times New Roman" w:hAnsi="Times New Roman"/>
          <w:sz w:val="28"/>
          <w:szCs w:val="28"/>
          <w:lang w:val="kk-KZ"/>
        </w:rPr>
        <w:t>«Мектепке арналған балық өнімі өндірісінің әдісі» №5698, 25.12.2020 ж.</w:t>
      </w:r>
      <w:r>
        <w:rPr>
          <w:rFonts w:ascii="Times New Roman" w:hAnsi="Times New Roman"/>
          <w:sz w:val="28"/>
          <w:szCs w:val="28"/>
          <w:lang w:val="kk-KZ"/>
        </w:rPr>
        <w:t xml:space="preserve"> </w:t>
      </w:r>
      <w:r w:rsidRPr="0014431F">
        <w:rPr>
          <w:rFonts w:ascii="Times New Roman" w:hAnsi="Times New Roman"/>
          <w:sz w:val="28"/>
          <w:szCs w:val="28"/>
          <w:lang w:val="kk-KZ"/>
        </w:rPr>
        <w:t>ҚР пайдалы модельдеріне патенттер бар</w:t>
      </w:r>
      <w:r w:rsidR="00AE5C32">
        <w:rPr>
          <w:rFonts w:ascii="Times New Roman" w:hAnsi="Times New Roman"/>
          <w:sz w:val="28"/>
          <w:szCs w:val="28"/>
          <w:lang w:val="kk-KZ"/>
        </w:rPr>
        <w:t xml:space="preserve"> (қосымша </w:t>
      </w:r>
      <w:r w:rsidR="00A05CDE">
        <w:rPr>
          <w:rFonts w:ascii="Times New Roman" w:hAnsi="Times New Roman"/>
          <w:sz w:val="28"/>
          <w:szCs w:val="28"/>
          <w:lang w:val="kk-KZ"/>
        </w:rPr>
        <w:t>Ә</w:t>
      </w:r>
      <w:r w:rsidR="00AE5C32">
        <w:rPr>
          <w:rFonts w:ascii="Times New Roman" w:hAnsi="Times New Roman"/>
          <w:sz w:val="28"/>
          <w:szCs w:val="28"/>
          <w:lang w:val="kk-KZ"/>
        </w:rPr>
        <w:t>)</w:t>
      </w:r>
      <w:r>
        <w:rPr>
          <w:rFonts w:ascii="Times New Roman" w:hAnsi="Times New Roman"/>
          <w:sz w:val="28"/>
          <w:szCs w:val="28"/>
          <w:lang w:val="kk-KZ"/>
        </w:rPr>
        <w:t xml:space="preserve">. </w:t>
      </w:r>
      <w:r w:rsidRPr="0014431F">
        <w:rPr>
          <w:rFonts w:ascii="Times New Roman" w:hAnsi="Times New Roman"/>
          <w:sz w:val="28"/>
          <w:szCs w:val="28"/>
          <w:lang w:val="kk-KZ"/>
        </w:rPr>
        <w:t>Сонымен қатар, кәсіпорынның СТ 990840000359-АТУ-02-2021 стандарты әзірленіп, бекітілді</w:t>
      </w:r>
      <w:r w:rsidR="00AE5C32">
        <w:rPr>
          <w:rFonts w:ascii="Times New Roman" w:hAnsi="Times New Roman"/>
          <w:sz w:val="28"/>
          <w:szCs w:val="28"/>
          <w:lang w:val="kk-KZ"/>
        </w:rPr>
        <w:t xml:space="preserve"> (қосымша </w:t>
      </w:r>
      <w:r w:rsidR="00A05CDE">
        <w:rPr>
          <w:rFonts w:ascii="Times New Roman" w:hAnsi="Times New Roman"/>
          <w:sz w:val="28"/>
          <w:szCs w:val="28"/>
          <w:lang w:val="kk-KZ"/>
        </w:rPr>
        <w:t>Б</w:t>
      </w:r>
      <w:r w:rsidR="00AE5C32">
        <w:rPr>
          <w:rFonts w:ascii="Times New Roman" w:hAnsi="Times New Roman"/>
          <w:sz w:val="28"/>
          <w:szCs w:val="28"/>
          <w:lang w:val="kk-KZ"/>
        </w:rPr>
        <w:t>)</w:t>
      </w:r>
      <w:r w:rsidRPr="0014431F">
        <w:rPr>
          <w:rFonts w:ascii="Times New Roman" w:hAnsi="Times New Roman"/>
          <w:sz w:val="28"/>
          <w:szCs w:val="28"/>
          <w:lang w:val="kk-KZ"/>
        </w:rPr>
        <w:t>.</w:t>
      </w:r>
    </w:p>
    <w:p w14:paraId="0BFB94F0" w14:textId="1769FC01" w:rsidR="009D5066" w:rsidRDefault="009D5066" w:rsidP="009D5066">
      <w:pPr>
        <w:pStyle w:val="a5"/>
        <w:shd w:val="clear" w:color="auto" w:fill="FFFFFF"/>
        <w:spacing w:before="0" w:beforeAutospacing="0" w:after="0" w:afterAutospacing="0"/>
        <w:jc w:val="both"/>
        <w:rPr>
          <w:b/>
          <w:bCs/>
          <w:sz w:val="28"/>
          <w:szCs w:val="28"/>
          <w:lang w:val="kk-KZ"/>
        </w:rPr>
      </w:pPr>
      <w:r w:rsidRPr="007B1787">
        <w:rPr>
          <w:sz w:val="28"/>
          <w:szCs w:val="28"/>
          <w:lang w:val="kk-KZ"/>
        </w:rPr>
        <w:t xml:space="preserve">           </w:t>
      </w:r>
      <w:r w:rsidR="00467948" w:rsidRPr="007B1787">
        <w:rPr>
          <w:b/>
          <w:bCs/>
          <w:sz w:val="28"/>
          <w:szCs w:val="28"/>
          <w:lang w:val="kk-KZ"/>
        </w:rPr>
        <w:t>Қорғауға шығарылатын ғылыми ережелер</w:t>
      </w:r>
      <w:r w:rsidRPr="007B1787">
        <w:rPr>
          <w:b/>
          <w:bCs/>
          <w:sz w:val="28"/>
          <w:szCs w:val="28"/>
          <w:lang w:val="kk-KZ"/>
        </w:rPr>
        <w:t>:</w:t>
      </w:r>
    </w:p>
    <w:p w14:paraId="445F77A9" w14:textId="00774AFC" w:rsidR="007B1787" w:rsidRPr="0014431F" w:rsidRDefault="007B1787" w:rsidP="007B1787">
      <w:pPr>
        <w:pStyle w:val="a8"/>
        <w:numPr>
          <w:ilvl w:val="0"/>
          <w:numId w:val="10"/>
        </w:numPr>
        <w:tabs>
          <w:tab w:val="left" w:pos="993"/>
        </w:tabs>
        <w:ind w:left="0" w:firstLine="709"/>
        <w:jc w:val="both"/>
        <w:rPr>
          <w:sz w:val="28"/>
          <w:szCs w:val="28"/>
          <w:lang w:val="kk-KZ"/>
        </w:rPr>
      </w:pPr>
      <w:r>
        <w:rPr>
          <w:sz w:val="28"/>
          <w:szCs w:val="28"/>
          <w:lang w:val="kk-KZ"/>
        </w:rPr>
        <w:t>м</w:t>
      </w:r>
      <w:r w:rsidRPr="0014431F">
        <w:rPr>
          <w:sz w:val="28"/>
          <w:szCs w:val="28"/>
          <w:lang w:val="kk-KZ"/>
        </w:rPr>
        <w:t>ұздату технологиялық процесінің әсерінен балық шикізатының физико-химиялық және микробиологиялық қасиеттерін кешенді зерттеу, сақтау кезінде микробиологиялық көрсеткіштердің зарарсыздандырылуын қамтамасыз ету;</w:t>
      </w:r>
    </w:p>
    <w:p w14:paraId="1D7E55CE" w14:textId="42C5A66E" w:rsidR="007B1787" w:rsidRPr="0014431F" w:rsidRDefault="00DC55FD" w:rsidP="007B1787">
      <w:pPr>
        <w:pStyle w:val="a8"/>
        <w:numPr>
          <w:ilvl w:val="0"/>
          <w:numId w:val="10"/>
        </w:numPr>
        <w:tabs>
          <w:tab w:val="left" w:pos="993"/>
        </w:tabs>
        <w:ind w:left="0" w:firstLine="709"/>
        <w:jc w:val="both"/>
        <w:rPr>
          <w:sz w:val="28"/>
          <w:szCs w:val="28"/>
          <w:lang w:val="kk-KZ"/>
        </w:rPr>
      </w:pPr>
      <w:r>
        <w:rPr>
          <w:sz w:val="28"/>
          <w:szCs w:val="28"/>
          <w:lang w:val="kk-KZ"/>
        </w:rPr>
        <w:t>алабұға</w:t>
      </w:r>
      <w:r w:rsidR="007B1787" w:rsidRPr="0014431F">
        <w:rPr>
          <w:sz w:val="28"/>
          <w:szCs w:val="28"/>
          <w:lang w:val="kk-KZ"/>
        </w:rPr>
        <w:t xml:space="preserve"> балықтардың уылдырығын өңдеуде дәстүрлі химиялық реагенттерді алмастыратын </w:t>
      </w:r>
      <w:r>
        <w:rPr>
          <w:sz w:val="28"/>
          <w:szCs w:val="28"/>
          <w:lang w:val="kk-KZ"/>
        </w:rPr>
        <w:t>тотығуға қарсы</w:t>
      </w:r>
      <w:r w:rsidR="007B1787" w:rsidRPr="0014431F">
        <w:rPr>
          <w:sz w:val="28"/>
          <w:szCs w:val="28"/>
          <w:lang w:val="kk-KZ"/>
        </w:rPr>
        <w:t xml:space="preserve"> және антимикробтық қасиеттері бар потенциалды өсімдік қоспаларының тиімділігін ғылыми негізделген кешенді бағалау;</w:t>
      </w:r>
    </w:p>
    <w:p w14:paraId="57F55EB8" w14:textId="633F7E7A" w:rsidR="007B1787" w:rsidRPr="007B1787" w:rsidRDefault="00DC55FD" w:rsidP="007B1787">
      <w:pPr>
        <w:pStyle w:val="a5"/>
        <w:numPr>
          <w:ilvl w:val="0"/>
          <w:numId w:val="10"/>
        </w:numPr>
        <w:shd w:val="clear" w:color="auto" w:fill="FFFFFF"/>
        <w:tabs>
          <w:tab w:val="left" w:pos="993"/>
        </w:tabs>
        <w:spacing w:before="0" w:beforeAutospacing="0" w:after="0" w:afterAutospacing="0"/>
        <w:ind w:left="0" w:firstLine="709"/>
        <w:jc w:val="both"/>
        <w:rPr>
          <w:sz w:val="28"/>
          <w:szCs w:val="28"/>
          <w:lang w:val="kk-KZ"/>
        </w:rPr>
      </w:pPr>
      <w:r>
        <w:rPr>
          <w:sz w:val="28"/>
          <w:szCs w:val="28"/>
          <w:lang w:val="kk-KZ"/>
        </w:rPr>
        <w:t>алабұға</w:t>
      </w:r>
      <w:r w:rsidR="007B1787" w:rsidRPr="0014431F">
        <w:rPr>
          <w:sz w:val="28"/>
          <w:szCs w:val="28"/>
          <w:lang w:val="kk-KZ"/>
        </w:rPr>
        <w:t xml:space="preserve"> балықтардың уылдырығын өндіру технологиялық процесінде сапаны </w:t>
      </w:r>
      <w:r>
        <w:rPr>
          <w:sz w:val="28"/>
          <w:szCs w:val="28"/>
          <w:lang w:val="kk-KZ"/>
        </w:rPr>
        <w:t>қадағалау</w:t>
      </w:r>
      <w:r w:rsidR="007B1787" w:rsidRPr="0014431F">
        <w:rPr>
          <w:sz w:val="28"/>
          <w:szCs w:val="28"/>
          <w:lang w:val="kk-KZ"/>
        </w:rPr>
        <w:t xml:space="preserve"> мен қауіпсіздікті бағалау жүйесі әзірленді, </w:t>
      </w:r>
      <w:r>
        <w:rPr>
          <w:sz w:val="28"/>
          <w:szCs w:val="28"/>
          <w:lang w:val="kk-KZ"/>
        </w:rPr>
        <w:t>рұқсат етілмейтін</w:t>
      </w:r>
      <w:r w:rsidR="007B1787" w:rsidRPr="0014431F">
        <w:rPr>
          <w:sz w:val="28"/>
          <w:szCs w:val="28"/>
          <w:lang w:val="kk-KZ"/>
        </w:rPr>
        <w:t xml:space="preserve"> тәуекелдер анықталды, </w:t>
      </w:r>
      <w:r>
        <w:rPr>
          <w:sz w:val="28"/>
          <w:szCs w:val="28"/>
          <w:lang w:val="kk-KZ"/>
        </w:rPr>
        <w:t>сыни</w:t>
      </w:r>
      <w:r w:rsidR="007B1787" w:rsidRPr="0014431F">
        <w:rPr>
          <w:sz w:val="28"/>
          <w:szCs w:val="28"/>
          <w:lang w:val="kk-KZ"/>
        </w:rPr>
        <w:t xml:space="preserve"> шектер орнатылды және ұзақ сақтау шешімдері негізделді.</w:t>
      </w:r>
    </w:p>
    <w:p w14:paraId="74D26BAB" w14:textId="702CD0D3" w:rsidR="00BE49EB" w:rsidRPr="0014431F" w:rsidRDefault="00467948" w:rsidP="00BE49EB">
      <w:pPr>
        <w:pStyle w:val="a3"/>
        <w:ind w:firstLine="708"/>
        <w:jc w:val="both"/>
        <w:rPr>
          <w:rFonts w:ascii="Times New Roman" w:hAnsi="Times New Roman"/>
          <w:sz w:val="28"/>
          <w:szCs w:val="28"/>
          <w:lang w:val="kk-KZ"/>
        </w:rPr>
      </w:pPr>
      <w:r>
        <w:rPr>
          <w:rFonts w:ascii="Times New Roman" w:hAnsi="Times New Roman"/>
          <w:b/>
          <w:sz w:val="28"/>
          <w:szCs w:val="28"/>
          <w:lang w:val="kk-KZ"/>
        </w:rPr>
        <w:t>Ғылыми басылымдар</w:t>
      </w:r>
      <w:r w:rsidR="00BE49EB" w:rsidRPr="0014431F">
        <w:rPr>
          <w:rFonts w:ascii="Times New Roman" w:hAnsi="Times New Roman"/>
          <w:b/>
          <w:sz w:val="28"/>
          <w:szCs w:val="28"/>
          <w:lang w:val="kk-KZ"/>
        </w:rPr>
        <w:t>.</w:t>
      </w:r>
      <w:r w:rsidR="00BE49EB" w:rsidRPr="0014431F">
        <w:rPr>
          <w:rFonts w:ascii="Times New Roman" w:hAnsi="Times New Roman"/>
          <w:sz w:val="28"/>
          <w:szCs w:val="28"/>
          <w:lang w:val="kk-KZ"/>
        </w:rPr>
        <w:t xml:space="preserve"> </w:t>
      </w:r>
    </w:p>
    <w:p w14:paraId="47797F06" w14:textId="66145D72" w:rsidR="00BE49EB" w:rsidRPr="0014431F" w:rsidRDefault="00467948" w:rsidP="00BE49EB">
      <w:pPr>
        <w:pStyle w:val="a3"/>
        <w:ind w:firstLine="708"/>
        <w:jc w:val="both"/>
        <w:rPr>
          <w:rFonts w:ascii="Times New Roman" w:hAnsi="Times New Roman"/>
          <w:sz w:val="28"/>
          <w:szCs w:val="28"/>
          <w:lang w:val="kk-KZ"/>
        </w:rPr>
      </w:pPr>
      <w:r>
        <w:rPr>
          <w:rStyle w:val="ezkurwreuab5ozgtqnkl"/>
          <w:rFonts w:ascii="Times New Roman" w:hAnsi="Times New Roman"/>
          <w:sz w:val="28"/>
          <w:szCs w:val="28"/>
          <w:lang w:val="kk-KZ"/>
        </w:rPr>
        <w:t>Диссертациялық</w:t>
      </w:r>
      <w:r>
        <w:rPr>
          <w:rFonts w:ascii="Times New Roman" w:hAnsi="Times New Roman"/>
          <w:sz w:val="28"/>
          <w:szCs w:val="28"/>
          <w:lang w:val="kk-KZ"/>
        </w:rPr>
        <w:t xml:space="preserve"> </w:t>
      </w:r>
      <w:r>
        <w:rPr>
          <w:rStyle w:val="ezkurwreuab5ozgtqnkl"/>
          <w:rFonts w:ascii="Times New Roman" w:hAnsi="Times New Roman"/>
          <w:sz w:val="28"/>
          <w:szCs w:val="28"/>
          <w:lang w:val="kk-KZ"/>
        </w:rPr>
        <w:t>жұмыстың</w:t>
      </w:r>
      <w:r>
        <w:rPr>
          <w:rFonts w:ascii="Times New Roman" w:hAnsi="Times New Roman"/>
          <w:sz w:val="28"/>
          <w:szCs w:val="28"/>
          <w:lang w:val="kk-KZ"/>
        </w:rPr>
        <w:t xml:space="preserve"> </w:t>
      </w:r>
      <w:r>
        <w:rPr>
          <w:rStyle w:val="ezkurwreuab5ozgtqnkl"/>
          <w:rFonts w:ascii="Times New Roman" w:hAnsi="Times New Roman"/>
          <w:sz w:val="28"/>
          <w:szCs w:val="28"/>
          <w:lang w:val="kk-KZ"/>
        </w:rPr>
        <w:t>негізгі</w:t>
      </w:r>
      <w:r>
        <w:rPr>
          <w:rFonts w:ascii="Times New Roman" w:hAnsi="Times New Roman"/>
          <w:sz w:val="28"/>
          <w:szCs w:val="28"/>
          <w:lang w:val="kk-KZ"/>
        </w:rPr>
        <w:t xml:space="preserve"> </w:t>
      </w:r>
      <w:r>
        <w:rPr>
          <w:rStyle w:val="ezkurwreuab5ozgtqnkl"/>
          <w:rFonts w:ascii="Times New Roman" w:hAnsi="Times New Roman"/>
          <w:sz w:val="28"/>
          <w:szCs w:val="28"/>
          <w:lang w:val="kk-KZ"/>
        </w:rPr>
        <w:t>нәтижелері</w:t>
      </w:r>
      <w:r>
        <w:rPr>
          <w:rFonts w:ascii="Times New Roman" w:hAnsi="Times New Roman"/>
          <w:sz w:val="28"/>
          <w:szCs w:val="28"/>
          <w:lang w:val="kk-KZ"/>
        </w:rPr>
        <w:t xml:space="preserve"> </w:t>
      </w:r>
      <w:r>
        <w:rPr>
          <w:rStyle w:val="ezkurwreuab5ozgtqnkl"/>
          <w:rFonts w:ascii="Times New Roman" w:hAnsi="Times New Roman"/>
          <w:sz w:val="28"/>
          <w:szCs w:val="28"/>
          <w:lang w:val="kk-KZ"/>
        </w:rPr>
        <w:t>21</w:t>
      </w:r>
      <w:r>
        <w:rPr>
          <w:rFonts w:ascii="Times New Roman" w:hAnsi="Times New Roman"/>
          <w:sz w:val="28"/>
          <w:szCs w:val="28"/>
          <w:lang w:val="kk-KZ"/>
        </w:rPr>
        <w:t xml:space="preserve"> </w:t>
      </w:r>
      <w:r>
        <w:rPr>
          <w:rStyle w:val="ezkurwreuab5ozgtqnkl"/>
          <w:rFonts w:ascii="Times New Roman" w:hAnsi="Times New Roman"/>
          <w:sz w:val="28"/>
          <w:szCs w:val="28"/>
          <w:lang w:val="kk-KZ"/>
        </w:rPr>
        <w:t>ғылыми</w:t>
      </w:r>
      <w:r>
        <w:rPr>
          <w:rFonts w:ascii="Times New Roman" w:hAnsi="Times New Roman"/>
          <w:sz w:val="28"/>
          <w:szCs w:val="28"/>
          <w:lang w:val="kk-KZ"/>
        </w:rPr>
        <w:t xml:space="preserve"> </w:t>
      </w:r>
      <w:r>
        <w:rPr>
          <w:rStyle w:val="ezkurwreuab5ozgtqnkl"/>
          <w:rFonts w:ascii="Times New Roman" w:hAnsi="Times New Roman"/>
          <w:sz w:val="28"/>
          <w:szCs w:val="28"/>
          <w:lang w:val="kk-KZ"/>
        </w:rPr>
        <w:t>жұмыста</w:t>
      </w:r>
      <w:r>
        <w:rPr>
          <w:rFonts w:ascii="Times New Roman" w:hAnsi="Times New Roman"/>
          <w:sz w:val="28"/>
          <w:szCs w:val="28"/>
          <w:lang w:val="kk-KZ"/>
        </w:rPr>
        <w:t xml:space="preserve"> </w:t>
      </w:r>
      <w:r w:rsidRPr="00AF07EC">
        <w:rPr>
          <w:rStyle w:val="ezkurwreuab5ozgtqnkl"/>
          <w:rFonts w:ascii="Times New Roman" w:hAnsi="Times New Roman"/>
          <w:sz w:val="28"/>
          <w:szCs w:val="28"/>
          <w:lang w:val="kk-KZ"/>
        </w:rPr>
        <w:t>жарияланды,</w:t>
      </w:r>
      <w:r w:rsidRPr="00AF07EC">
        <w:rPr>
          <w:rFonts w:ascii="Times New Roman" w:hAnsi="Times New Roman"/>
          <w:sz w:val="28"/>
          <w:szCs w:val="28"/>
          <w:lang w:val="kk-KZ"/>
        </w:rPr>
        <w:t xml:space="preserve"> </w:t>
      </w:r>
      <w:r w:rsidRPr="00AF07EC">
        <w:rPr>
          <w:rStyle w:val="ezkurwreuab5ozgtqnkl"/>
          <w:rFonts w:ascii="Times New Roman" w:hAnsi="Times New Roman"/>
          <w:sz w:val="28"/>
          <w:szCs w:val="28"/>
          <w:lang w:val="kk-KZ"/>
        </w:rPr>
        <w:t>оның</w:t>
      </w:r>
      <w:r w:rsidRPr="00AF07EC">
        <w:rPr>
          <w:rFonts w:ascii="Times New Roman" w:hAnsi="Times New Roman"/>
          <w:sz w:val="28"/>
          <w:szCs w:val="28"/>
          <w:lang w:val="kk-KZ"/>
        </w:rPr>
        <w:t xml:space="preserve"> ішінде </w:t>
      </w:r>
      <w:r w:rsidRPr="00AF07EC">
        <w:rPr>
          <w:rStyle w:val="ezkurwreuab5ozgtqnkl"/>
          <w:rFonts w:ascii="Times New Roman" w:hAnsi="Times New Roman"/>
          <w:sz w:val="28"/>
          <w:szCs w:val="28"/>
          <w:lang w:val="kk-KZ"/>
        </w:rPr>
        <w:t>1- Scopus</w:t>
      </w:r>
      <w:r w:rsidRPr="00AF07EC">
        <w:rPr>
          <w:rFonts w:ascii="Times New Roman" w:hAnsi="Times New Roman"/>
          <w:sz w:val="28"/>
          <w:szCs w:val="28"/>
          <w:lang w:val="kk-KZ"/>
        </w:rPr>
        <w:t xml:space="preserve"> </w:t>
      </w:r>
      <w:r w:rsidRPr="00AF07EC">
        <w:rPr>
          <w:rStyle w:val="ezkurwreuab5ozgtqnkl"/>
          <w:rFonts w:ascii="Times New Roman" w:hAnsi="Times New Roman"/>
          <w:sz w:val="28"/>
          <w:szCs w:val="28"/>
          <w:lang w:val="kk-KZ"/>
        </w:rPr>
        <w:t>дерекқорына</w:t>
      </w:r>
      <w:r w:rsidRPr="00AF07EC">
        <w:rPr>
          <w:rFonts w:ascii="Times New Roman" w:hAnsi="Times New Roman"/>
          <w:sz w:val="28"/>
          <w:szCs w:val="28"/>
          <w:lang w:val="kk-KZ"/>
        </w:rPr>
        <w:t xml:space="preserve"> </w:t>
      </w:r>
      <w:r w:rsidRPr="00AF07EC">
        <w:rPr>
          <w:rStyle w:val="ezkurwreuab5ozgtqnkl"/>
          <w:rFonts w:ascii="Times New Roman" w:hAnsi="Times New Roman"/>
          <w:sz w:val="28"/>
          <w:szCs w:val="28"/>
          <w:lang w:val="kk-KZ"/>
        </w:rPr>
        <w:t>кіретін</w:t>
      </w:r>
      <w:r w:rsidRPr="00AF07EC">
        <w:rPr>
          <w:rFonts w:ascii="Times New Roman" w:hAnsi="Times New Roman"/>
          <w:sz w:val="28"/>
          <w:szCs w:val="28"/>
          <w:lang w:val="kk-KZ"/>
        </w:rPr>
        <w:t xml:space="preserve"> </w:t>
      </w:r>
      <w:r w:rsidRPr="00AF07EC">
        <w:rPr>
          <w:rStyle w:val="ezkurwreuab5ozgtqnkl"/>
          <w:rFonts w:ascii="Times New Roman" w:hAnsi="Times New Roman"/>
          <w:sz w:val="28"/>
          <w:szCs w:val="28"/>
          <w:lang w:val="kk-KZ"/>
        </w:rPr>
        <w:t>журналында,</w:t>
      </w:r>
      <w:r w:rsidRPr="00AF07EC">
        <w:rPr>
          <w:rFonts w:ascii="Times New Roman" w:hAnsi="Times New Roman"/>
          <w:sz w:val="28"/>
          <w:szCs w:val="28"/>
          <w:lang w:val="kk-KZ"/>
        </w:rPr>
        <w:t xml:space="preserve"> </w:t>
      </w:r>
      <w:r w:rsidRPr="00AF07EC">
        <w:rPr>
          <w:rStyle w:val="ezkurwreuab5ozgtqnkl"/>
          <w:rFonts w:ascii="Times New Roman" w:hAnsi="Times New Roman"/>
          <w:sz w:val="28"/>
          <w:szCs w:val="28"/>
          <w:lang w:val="kk-KZ"/>
        </w:rPr>
        <w:t xml:space="preserve">4 </w:t>
      </w:r>
      <w:r w:rsidRPr="00AF07EC">
        <w:rPr>
          <w:rFonts w:ascii="Times New Roman" w:hAnsi="Times New Roman"/>
          <w:sz w:val="28"/>
          <w:szCs w:val="28"/>
          <w:lang w:val="kk-KZ"/>
        </w:rPr>
        <w:t>-</w:t>
      </w:r>
      <w:r>
        <w:rPr>
          <w:rFonts w:ascii="Times New Roman" w:hAnsi="Times New Roman"/>
          <w:sz w:val="28"/>
          <w:szCs w:val="28"/>
          <w:lang w:val="kk-KZ"/>
        </w:rPr>
        <w:t xml:space="preserve"> Қазақстан Республикасы Ғылым және Жоғары білім министрлігінің Ғылым және жоғарғы білім саласындағы сапаны қамтамасыз ету комитеті ұсынатын басылымдарында</w:t>
      </w:r>
      <w:r>
        <w:rPr>
          <w:rStyle w:val="ezkurwreuab5ozgtqnkl"/>
          <w:rFonts w:ascii="Times New Roman" w:hAnsi="Times New Roman"/>
          <w:sz w:val="28"/>
          <w:szCs w:val="28"/>
          <w:lang w:val="kk-KZ"/>
        </w:rPr>
        <w:t>,</w:t>
      </w:r>
      <w:r>
        <w:rPr>
          <w:rFonts w:ascii="Times New Roman" w:hAnsi="Times New Roman"/>
          <w:sz w:val="28"/>
          <w:szCs w:val="28"/>
          <w:lang w:val="kk-KZ"/>
        </w:rPr>
        <w:t xml:space="preserve"> </w:t>
      </w:r>
      <w:r>
        <w:rPr>
          <w:rStyle w:val="ezkurwreuab5ozgtqnkl"/>
          <w:rFonts w:ascii="Times New Roman" w:hAnsi="Times New Roman"/>
          <w:sz w:val="28"/>
          <w:szCs w:val="28"/>
          <w:lang w:val="kk-KZ"/>
        </w:rPr>
        <w:t xml:space="preserve">2 </w:t>
      </w:r>
      <w:r>
        <w:rPr>
          <w:rFonts w:ascii="Times New Roman" w:hAnsi="Times New Roman"/>
          <w:sz w:val="28"/>
          <w:szCs w:val="28"/>
          <w:lang w:val="kk-KZ"/>
        </w:rPr>
        <w:t xml:space="preserve">– РҒДИ </w:t>
      </w:r>
      <w:r>
        <w:rPr>
          <w:rStyle w:val="ezkurwreuab5ozgtqnkl"/>
          <w:rFonts w:ascii="Times New Roman" w:hAnsi="Times New Roman"/>
          <w:sz w:val="28"/>
          <w:szCs w:val="28"/>
          <w:lang w:val="kk-KZ"/>
        </w:rPr>
        <w:t>халықаралық</w:t>
      </w:r>
      <w:r>
        <w:rPr>
          <w:rFonts w:ascii="Times New Roman" w:hAnsi="Times New Roman"/>
          <w:sz w:val="28"/>
          <w:szCs w:val="28"/>
          <w:lang w:val="kk-KZ"/>
        </w:rPr>
        <w:t xml:space="preserve"> </w:t>
      </w:r>
      <w:r>
        <w:rPr>
          <w:rStyle w:val="ezkurwreuab5ozgtqnkl"/>
          <w:rFonts w:ascii="Times New Roman" w:hAnsi="Times New Roman"/>
          <w:sz w:val="28"/>
          <w:szCs w:val="28"/>
          <w:lang w:val="kk-KZ"/>
        </w:rPr>
        <w:t>журналдарында,</w:t>
      </w:r>
      <w:r>
        <w:rPr>
          <w:rFonts w:ascii="Times New Roman" w:hAnsi="Times New Roman"/>
          <w:sz w:val="28"/>
          <w:szCs w:val="28"/>
          <w:lang w:val="kk-KZ"/>
        </w:rPr>
        <w:t xml:space="preserve"> </w:t>
      </w:r>
      <w:r>
        <w:rPr>
          <w:rStyle w:val="ezkurwreuab5ozgtqnkl"/>
          <w:rFonts w:ascii="Times New Roman" w:hAnsi="Times New Roman"/>
          <w:sz w:val="28"/>
          <w:szCs w:val="28"/>
          <w:lang w:val="kk-KZ"/>
        </w:rPr>
        <w:t>14- халықаралық</w:t>
      </w:r>
      <w:r>
        <w:rPr>
          <w:rFonts w:ascii="Times New Roman" w:hAnsi="Times New Roman"/>
          <w:sz w:val="28"/>
          <w:szCs w:val="28"/>
          <w:lang w:val="kk-KZ"/>
        </w:rPr>
        <w:t xml:space="preserve"> </w:t>
      </w:r>
      <w:r>
        <w:rPr>
          <w:rStyle w:val="ezkurwreuab5ozgtqnkl"/>
          <w:rFonts w:ascii="Times New Roman" w:hAnsi="Times New Roman"/>
          <w:sz w:val="28"/>
          <w:szCs w:val="28"/>
          <w:lang w:val="kk-KZ"/>
        </w:rPr>
        <w:t>және республикалық</w:t>
      </w:r>
      <w:r>
        <w:rPr>
          <w:rFonts w:ascii="Times New Roman" w:hAnsi="Times New Roman"/>
          <w:sz w:val="28"/>
          <w:szCs w:val="28"/>
          <w:lang w:val="kk-KZ"/>
        </w:rPr>
        <w:t xml:space="preserve"> </w:t>
      </w:r>
      <w:r>
        <w:rPr>
          <w:rStyle w:val="ezkurwreuab5ozgtqnkl"/>
          <w:rFonts w:ascii="Times New Roman" w:hAnsi="Times New Roman"/>
          <w:sz w:val="28"/>
          <w:szCs w:val="28"/>
          <w:lang w:val="kk-KZ"/>
        </w:rPr>
        <w:t>конференцияларында, 2 - пайдалы</w:t>
      </w:r>
      <w:r>
        <w:rPr>
          <w:rFonts w:ascii="Times New Roman" w:hAnsi="Times New Roman"/>
          <w:sz w:val="28"/>
          <w:szCs w:val="28"/>
          <w:lang w:val="kk-KZ"/>
        </w:rPr>
        <w:t xml:space="preserve"> </w:t>
      </w:r>
      <w:r>
        <w:rPr>
          <w:rStyle w:val="ezkurwreuab5ozgtqnkl"/>
          <w:rFonts w:ascii="Times New Roman" w:hAnsi="Times New Roman"/>
          <w:sz w:val="28"/>
          <w:szCs w:val="28"/>
          <w:lang w:val="kk-KZ"/>
        </w:rPr>
        <w:t>модельге</w:t>
      </w:r>
      <w:r>
        <w:rPr>
          <w:rFonts w:ascii="Times New Roman" w:hAnsi="Times New Roman"/>
          <w:sz w:val="28"/>
          <w:szCs w:val="28"/>
          <w:lang w:val="kk-KZ"/>
        </w:rPr>
        <w:t xml:space="preserve"> </w:t>
      </w:r>
      <w:r>
        <w:rPr>
          <w:rStyle w:val="ezkurwreuab5ozgtqnkl"/>
          <w:rFonts w:ascii="Times New Roman" w:hAnsi="Times New Roman"/>
          <w:sz w:val="28"/>
          <w:szCs w:val="28"/>
          <w:lang w:val="kk-KZ"/>
        </w:rPr>
        <w:t>патенттері.</w:t>
      </w:r>
    </w:p>
    <w:p w14:paraId="1B0AE56B" w14:textId="46F736FA" w:rsidR="00BE49EB" w:rsidRPr="00467948" w:rsidRDefault="00467948" w:rsidP="00BE49EB">
      <w:pPr>
        <w:pStyle w:val="a3"/>
        <w:ind w:firstLine="708"/>
        <w:jc w:val="both"/>
        <w:rPr>
          <w:rFonts w:ascii="Times New Roman" w:hAnsi="Times New Roman"/>
          <w:sz w:val="28"/>
          <w:szCs w:val="28"/>
          <w:lang w:val="kk-KZ"/>
        </w:rPr>
      </w:pPr>
      <w:r>
        <w:rPr>
          <w:rFonts w:ascii="Times New Roman" w:hAnsi="Times New Roman"/>
          <w:b/>
          <w:bCs/>
          <w:sz w:val="28"/>
          <w:szCs w:val="28"/>
          <w:lang w:val="kk-KZ"/>
        </w:rPr>
        <w:t>Диссертацияның құрылымы мен көлемі</w:t>
      </w:r>
      <w:r w:rsidR="00BE49EB" w:rsidRPr="0014431F">
        <w:rPr>
          <w:rFonts w:ascii="Times New Roman" w:hAnsi="Times New Roman"/>
          <w:b/>
          <w:sz w:val="28"/>
          <w:szCs w:val="28"/>
          <w:lang w:val="kk-KZ"/>
        </w:rPr>
        <w:t xml:space="preserve">.  </w:t>
      </w:r>
      <w:r>
        <w:rPr>
          <w:rFonts w:ascii="Times New Roman" w:hAnsi="Times New Roman"/>
          <w:sz w:val="28"/>
          <w:szCs w:val="28"/>
          <w:lang w:val="kk-KZ"/>
        </w:rPr>
        <w:t xml:space="preserve">Диссертация кіріспеден, әдеби шолудан, зерттеу әдістері мен міндеттерінен, эксперименттік бөлімнен, қорытындыдан, қолданылған әдебиеттер тізімінен және қосымшалардан тұрады. Диссертация </w:t>
      </w:r>
      <w:r w:rsidR="0076222E">
        <w:rPr>
          <w:rFonts w:ascii="Times New Roman" w:hAnsi="Times New Roman"/>
          <w:sz w:val="28"/>
          <w:szCs w:val="28"/>
          <w:lang w:val="kk-KZ"/>
        </w:rPr>
        <w:t>37</w:t>
      </w:r>
      <w:r w:rsidR="00470CB2">
        <w:rPr>
          <w:rFonts w:ascii="Times New Roman" w:hAnsi="Times New Roman"/>
          <w:sz w:val="28"/>
          <w:szCs w:val="28"/>
          <w:lang w:val="kk-KZ"/>
        </w:rPr>
        <w:t xml:space="preserve"> кестемен, 6</w:t>
      </w:r>
      <w:r>
        <w:rPr>
          <w:rFonts w:ascii="Times New Roman" w:hAnsi="Times New Roman"/>
          <w:sz w:val="28"/>
          <w:szCs w:val="28"/>
          <w:lang w:val="kk-KZ"/>
        </w:rPr>
        <w:t xml:space="preserve">2 суретпен безендіріліп, </w:t>
      </w:r>
      <w:r w:rsidR="005D6CD6">
        <w:rPr>
          <w:rFonts w:ascii="Times New Roman" w:hAnsi="Times New Roman"/>
          <w:sz w:val="28"/>
          <w:szCs w:val="28"/>
          <w:lang w:val="kk-KZ"/>
        </w:rPr>
        <w:t xml:space="preserve">107 </w:t>
      </w:r>
      <w:r>
        <w:rPr>
          <w:rFonts w:ascii="Times New Roman" w:hAnsi="Times New Roman"/>
          <w:sz w:val="28"/>
          <w:szCs w:val="28"/>
          <w:lang w:val="kk-KZ"/>
        </w:rPr>
        <w:t>отандық және шете</w:t>
      </w:r>
      <w:r w:rsidR="00AF07EC">
        <w:rPr>
          <w:rFonts w:ascii="Times New Roman" w:hAnsi="Times New Roman"/>
          <w:sz w:val="28"/>
          <w:szCs w:val="28"/>
          <w:lang w:val="kk-KZ"/>
        </w:rPr>
        <w:t>л әдебиет көздерінен</w:t>
      </w:r>
      <w:r w:rsidR="00FF5AD9">
        <w:rPr>
          <w:rFonts w:ascii="Times New Roman" w:hAnsi="Times New Roman"/>
          <w:sz w:val="28"/>
          <w:szCs w:val="28"/>
          <w:lang w:val="kk-KZ"/>
        </w:rPr>
        <w:t xml:space="preserve"> және қосымшалардан</w:t>
      </w:r>
      <w:r>
        <w:rPr>
          <w:rFonts w:ascii="Times New Roman" w:hAnsi="Times New Roman"/>
          <w:sz w:val="28"/>
          <w:szCs w:val="28"/>
          <w:lang w:val="kk-KZ"/>
        </w:rPr>
        <w:t xml:space="preserve"> тұрады</w:t>
      </w:r>
      <w:r w:rsidR="00BE49EB" w:rsidRPr="00467948">
        <w:rPr>
          <w:rFonts w:ascii="Times New Roman" w:hAnsi="Times New Roman"/>
          <w:sz w:val="28"/>
          <w:szCs w:val="28"/>
          <w:lang w:val="kk-KZ"/>
        </w:rPr>
        <w:t>.</w:t>
      </w:r>
    </w:p>
    <w:p w14:paraId="0C10045A" w14:textId="1DB65DF0" w:rsidR="00BE49EB" w:rsidRPr="0045442D" w:rsidRDefault="00467948" w:rsidP="00AF07EC">
      <w:pPr>
        <w:pStyle w:val="a3"/>
        <w:ind w:firstLine="708"/>
        <w:jc w:val="both"/>
        <w:rPr>
          <w:rFonts w:ascii="Times New Roman" w:hAnsi="Times New Roman"/>
          <w:bCs/>
          <w:sz w:val="28"/>
          <w:szCs w:val="28"/>
          <w:bdr w:val="none" w:sz="0" w:space="0" w:color="auto" w:frame="1"/>
          <w:lang w:val="kk-KZ"/>
        </w:rPr>
      </w:pPr>
      <w:r>
        <w:rPr>
          <w:rFonts w:ascii="Times New Roman" w:hAnsi="Times New Roman"/>
          <w:b/>
          <w:bCs/>
          <w:sz w:val="28"/>
          <w:szCs w:val="28"/>
          <w:lang w:val="kk-KZ"/>
        </w:rPr>
        <w:t>Жұмыстың апробациясы</w:t>
      </w:r>
      <w:r w:rsidR="00BE49EB" w:rsidRPr="0045442D">
        <w:rPr>
          <w:rFonts w:ascii="Times New Roman" w:hAnsi="Times New Roman"/>
          <w:b/>
          <w:sz w:val="28"/>
          <w:szCs w:val="28"/>
          <w:lang w:val="kk-KZ"/>
        </w:rPr>
        <w:t>.</w:t>
      </w:r>
      <w:r w:rsidR="00BE49EB" w:rsidRPr="0045442D">
        <w:rPr>
          <w:rFonts w:ascii="Times New Roman" w:hAnsi="Times New Roman"/>
          <w:sz w:val="28"/>
          <w:szCs w:val="28"/>
          <w:lang w:val="kk-KZ"/>
        </w:rPr>
        <w:t xml:space="preserve"> </w:t>
      </w:r>
      <w:r w:rsidR="007B1787" w:rsidRPr="0045442D">
        <w:rPr>
          <w:rFonts w:ascii="Times New Roman" w:hAnsi="Times New Roman"/>
          <w:sz w:val="28"/>
          <w:szCs w:val="28"/>
          <w:lang w:val="kk-KZ"/>
        </w:rPr>
        <w:t xml:space="preserve">Диссертациялық жұмыстың негізгі нәтижелері Халықаралық ғылыми-практикалық конференцияларда баяндалған: XXXVIII халықаралық ғылыми-практикалық конференция: </w:t>
      </w:r>
      <w:r w:rsidR="00DC55FD">
        <w:rPr>
          <w:rFonts w:ascii="Times New Roman" w:hAnsi="Times New Roman"/>
          <w:sz w:val="28"/>
          <w:szCs w:val="28"/>
          <w:lang w:val="kk-KZ"/>
        </w:rPr>
        <w:t>«</w:t>
      </w:r>
      <w:r w:rsidR="007B1787" w:rsidRPr="0045442D">
        <w:rPr>
          <w:rFonts w:ascii="Times New Roman" w:hAnsi="Times New Roman"/>
          <w:sz w:val="28"/>
          <w:szCs w:val="28"/>
          <w:lang w:val="kk-KZ"/>
        </w:rPr>
        <w:t>Қазіргі ғылымның Жетістіктері мен мәселелері</w:t>
      </w:r>
      <w:r w:rsidR="00DC55FD">
        <w:rPr>
          <w:rFonts w:ascii="Times New Roman" w:hAnsi="Times New Roman"/>
          <w:sz w:val="28"/>
          <w:szCs w:val="28"/>
          <w:lang w:val="kk-KZ"/>
        </w:rPr>
        <w:t>»</w:t>
      </w:r>
      <w:r w:rsidR="007B1787" w:rsidRPr="0045442D">
        <w:rPr>
          <w:rFonts w:ascii="Times New Roman" w:hAnsi="Times New Roman"/>
          <w:sz w:val="28"/>
          <w:szCs w:val="28"/>
          <w:lang w:val="kk-KZ"/>
        </w:rPr>
        <w:t xml:space="preserve"> (г. Санкт-Петербург, 2019), </w:t>
      </w:r>
      <w:r w:rsidR="00AF07EC">
        <w:rPr>
          <w:rFonts w:ascii="Times New Roman" w:hAnsi="Times New Roman"/>
          <w:sz w:val="28"/>
          <w:szCs w:val="28"/>
          <w:lang w:val="kk-KZ"/>
        </w:rPr>
        <w:t xml:space="preserve">ҚР ХИА және </w:t>
      </w:r>
      <w:r w:rsidR="00AF07EC" w:rsidRPr="0045442D">
        <w:rPr>
          <w:rFonts w:ascii="Times New Roman" w:hAnsi="Times New Roman"/>
          <w:sz w:val="28"/>
          <w:szCs w:val="28"/>
          <w:lang w:val="kk-KZ"/>
        </w:rPr>
        <w:t xml:space="preserve"> ИА </w:t>
      </w:r>
      <w:r w:rsidR="00AF07EC">
        <w:rPr>
          <w:rFonts w:ascii="Times New Roman" w:hAnsi="Times New Roman"/>
          <w:sz w:val="28"/>
          <w:szCs w:val="28"/>
          <w:lang w:val="kk-KZ"/>
        </w:rPr>
        <w:t xml:space="preserve">академигі, </w:t>
      </w:r>
      <w:r w:rsidR="00AF07EC">
        <w:rPr>
          <w:rStyle w:val="ezkurwreuab5ozgtqnkl"/>
          <w:rFonts w:ascii="Times New Roman" w:hAnsi="Times New Roman"/>
          <w:sz w:val="28"/>
          <w:szCs w:val="28"/>
          <w:lang w:val="kk-KZ"/>
        </w:rPr>
        <w:t>х</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ғ</w:t>
      </w:r>
      <w:r w:rsidR="00AF07EC" w:rsidRPr="0045442D">
        <w:rPr>
          <w:rFonts w:ascii="Times New Roman" w:hAnsi="Times New Roman"/>
          <w:sz w:val="28"/>
          <w:szCs w:val="28"/>
          <w:lang w:val="kk-KZ"/>
        </w:rPr>
        <w:t>. д.</w:t>
      </w:r>
      <w:r w:rsidR="00AF07EC" w:rsidRPr="0045442D">
        <w:rPr>
          <w:rStyle w:val="ezkurwreuab5ozgtqnkl"/>
          <w:rFonts w:ascii="Times New Roman" w:hAnsi="Times New Roman"/>
          <w:sz w:val="28"/>
          <w:szCs w:val="28"/>
          <w:lang w:val="kk-KZ"/>
        </w:rPr>
        <w:t>,</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проф.</w:t>
      </w:r>
      <w:r w:rsidR="00AF07EC" w:rsidRPr="0045442D">
        <w:rPr>
          <w:rFonts w:ascii="Times New Roman" w:hAnsi="Times New Roman"/>
          <w:sz w:val="28"/>
          <w:szCs w:val="28"/>
          <w:lang w:val="kk-KZ"/>
        </w:rPr>
        <w:t xml:space="preserve"> Баткибекова</w:t>
      </w:r>
      <w:r w:rsidR="00AF07EC">
        <w:rPr>
          <w:rFonts w:ascii="Times New Roman" w:hAnsi="Times New Roman"/>
          <w:sz w:val="28"/>
          <w:szCs w:val="28"/>
          <w:lang w:val="kk-KZ"/>
        </w:rPr>
        <w:t>ның</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М</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Б</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lastRenderedPageBreak/>
        <w:t>мерейтойына</w:t>
      </w:r>
      <w:r w:rsidR="00AF07EC" w:rsidRPr="0045442D">
        <w:rPr>
          <w:rFonts w:ascii="Times New Roman" w:hAnsi="Times New Roman"/>
          <w:sz w:val="28"/>
          <w:szCs w:val="28"/>
          <w:lang w:val="kk-KZ"/>
        </w:rPr>
        <w:t xml:space="preserve"> арналған </w:t>
      </w:r>
      <w:r w:rsidR="00AF07EC" w:rsidRPr="0045442D">
        <w:rPr>
          <w:rStyle w:val="ezkurwreuab5ozgtqnkl"/>
          <w:rFonts w:ascii="Times New Roman" w:hAnsi="Times New Roman"/>
          <w:sz w:val="28"/>
          <w:szCs w:val="28"/>
          <w:lang w:val="kk-KZ"/>
        </w:rPr>
        <w:t>"</w:t>
      </w:r>
      <w:r w:rsidR="00AF07EC">
        <w:rPr>
          <w:rStyle w:val="ezkurwreuab5ozgtqnkl"/>
          <w:rFonts w:ascii="Times New Roman" w:hAnsi="Times New Roman"/>
          <w:sz w:val="28"/>
          <w:szCs w:val="28"/>
          <w:lang w:val="kk-KZ"/>
        </w:rPr>
        <w:t>Т</w:t>
      </w:r>
      <w:r w:rsidR="00AF07EC" w:rsidRPr="0045442D">
        <w:rPr>
          <w:rStyle w:val="ezkurwreuab5ozgtqnkl"/>
          <w:rFonts w:ascii="Times New Roman" w:hAnsi="Times New Roman"/>
          <w:sz w:val="28"/>
          <w:szCs w:val="28"/>
          <w:lang w:val="kk-KZ"/>
        </w:rPr>
        <w:t>амақ</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және</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жеңіл</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өнеркәсіптің</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техникалық</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және</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технологиялық</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дамуы:</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проблемалар,</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шешімдер,</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перспективалар"</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Халықаралық</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ғылыми-практикалық</w:t>
      </w:r>
      <w:r w:rsidR="00AF07EC" w:rsidRPr="0045442D">
        <w:rPr>
          <w:rFonts w:ascii="Times New Roman" w:hAnsi="Times New Roman"/>
          <w:sz w:val="28"/>
          <w:szCs w:val="28"/>
          <w:lang w:val="kk-KZ"/>
        </w:rPr>
        <w:t xml:space="preserve"> </w:t>
      </w:r>
      <w:r w:rsidR="00AF07EC" w:rsidRPr="0045442D">
        <w:rPr>
          <w:rStyle w:val="ezkurwreuab5ozgtqnkl"/>
          <w:rFonts w:ascii="Times New Roman" w:hAnsi="Times New Roman"/>
          <w:sz w:val="28"/>
          <w:szCs w:val="28"/>
          <w:lang w:val="kk-KZ"/>
        </w:rPr>
        <w:t>конференция</w:t>
      </w:r>
      <w:r w:rsidR="00AF07EC">
        <w:rPr>
          <w:rStyle w:val="ezkurwreuab5ozgtqnkl"/>
          <w:rFonts w:ascii="Times New Roman" w:hAnsi="Times New Roman"/>
          <w:sz w:val="28"/>
          <w:szCs w:val="28"/>
          <w:lang w:val="kk-KZ"/>
        </w:rPr>
        <w:t xml:space="preserve"> </w:t>
      </w:r>
      <w:r w:rsidR="00AF07EC" w:rsidRPr="0045442D">
        <w:rPr>
          <w:rFonts w:ascii="Times New Roman" w:hAnsi="Times New Roman"/>
          <w:sz w:val="28"/>
          <w:szCs w:val="28"/>
          <w:lang w:val="kk-KZ"/>
        </w:rPr>
        <w:t>(Бішкек, Қырғызстан, 2020),</w:t>
      </w:r>
      <w:r w:rsidR="00AF07EC">
        <w:rPr>
          <w:rFonts w:ascii="Times New Roman" w:hAnsi="Times New Roman"/>
          <w:lang w:val="kk-KZ"/>
        </w:rPr>
        <w:t xml:space="preserve"> </w:t>
      </w:r>
      <w:r w:rsidR="0045442D" w:rsidRPr="0045442D">
        <w:rPr>
          <w:rFonts w:ascii="Times New Roman" w:hAnsi="Times New Roman"/>
          <w:sz w:val="28"/>
          <w:szCs w:val="28"/>
          <w:lang w:val="kk-KZ"/>
        </w:rPr>
        <w:t xml:space="preserve">International health sciences,biomedical and innovative approach congress </w:t>
      </w:r>
      <w:r w:rsidR="0045442D" w:rsidRPr="00606662">
        <w:rPr>
          <w:rFonts w:ascii="Times New Roman" w:hAnsi="Times New Roman"/>
          <w:sz w:val="28"/>
          <w:szCs w:val="28"/>
          <w:lang w:val="kk-KZ"/>
        </w:rPr>
        <w:t>(</w:t>
      </w:r>
      <w:r w:rsidR="0045442D" w:rsidRPr="0045442D">
        <w:rPr>
          <w:rFonts w:ascii="Times New Roman" w:hAnsi="Times New Roman"/>
          <w:sz w:val="28"/>
          <w:szCs w:val="28"/>
          <w:lang w:val="kk-KZ"/>
        </w:rPr>
        <w:t>Ankara</w:t>
      </w:r>
      <w:r w:rsidR="0045442D" w:rsidRPr="00606662">
        <w:rPr>
          <w:rFonts w:ascii="Times New Roman" w:hAnsi="Times New Roman"/>
          <w:sz w:val="28"/>
          <w:szCs w:val="28"/>
          <w:lang w:val="kk-KZ"/>
        </w:rPr>
        <w:t xml:space="preserve">, </w:t>
      </w:r>
      <w:r w:rsidR="0045442D" w:rsidRPr="0045442D">
        <w:rPr>
          <w:rFonts w:ascii="Times New Roman" w:hAnsi="Times New Roman"/>
          <w:sz w:val="28"/>
          <w:szCs w:val="28"/>
          <w:lang w:val="kk-KZ"/>
        </w:rPr>
        <w:t>Turkey</w:t>
      </w:r>
      <w:r w:rsidR="0045442D" w:rsidRPr="00606662">
        <w:rPr>
          <w:rFonts w:ascii="Times New Roman" w:hAnsi="Times New Roman"/>
          <w:sz w:val="28"/>
          <w:szCs w:val="28"/>
          <w:lang w:val="kk-KZ"/>
        </w:rPr>
        <w:t xml:space="preserve">, </w:t>
      </w:r>
      <w:r w:rsidR="0045442D" w:rsidRPr="0045442D">
        <w:rPr>
          <w:rFonts w:ascii="Times New Roman" w:hAnsi="Times New Roman"/>
          <w:sz w:val="28"/>
          <w:szCs w:val="28"/>
          <w:lang w:val="kk-KZ"/>
        </w:rPr>
        <w:t>2021</w:t>
      </w:r>
      <w:r w:rsidR="0045442D" w:rsidRPr="00606662">
        <w:rPr>
          <w:rFonts w:ascii="Times New Roman" w:hAnsi="Times New Roman"/>
          <w:sz w:val="28"/>
          <w:szCs w:val="28"/>
          <w:lang w:val="kk-KZ"/>
        </w:rPr>
        <w:t>)</w:t>
      </w:r>
      <w:r w:rsidR="0045442D" w:rsidRPr="0045442D">
        <w:rPr>
          <w:rFonts w:ascii="Times New Roman" w:hAnsi="Times New Roman"/>
          <w:bCs/>
          <w:sz w:val="28"/>
          <w:szCs w:val="28"/>
          <w:bdr w:val="none" w:sz="0" w:space="0" w:color="auto" w:frame="1"/>
          <w:lang w:val="kk-KZ"/>
        </w:rPr>
        <w:t>, 18</w:t>
      </w:r>
      <w:r w:rsidR="0045442D" w:rsidRPr="0045442D">
        <w:rPr>
          <w:rFonts w:ascii="Times New Roman" w:hAnsi="Times New Roman"/>
          <w:bCs/>
          <w:sz w:val="28"/>
          <w:szCs w:val="28"/>
          <w:bdr w:val="none" w:sz="0" w:space="0" w:color="auto" w:frame="1"/>
          <w:vertAlign w:val="superscript"/>
          <w:lang w:val="kk-KZ"/>
        </w:rPr>
        <w:t>th</w:t>
      </w:r>
      <w:r w:rsidR="0045442D" w:rsidRPr="0045442D">
        <w:rPr>
          <w:rFonts w:ascii="Times New Roman" w:hAnsi="Times New Roman"/>
          <w:bCs/>
          <w:sz w:val="28"/>
          <w:szCs w:val="28"/>
          <w:bdr w:val="none" w:sz="0" w:space="0" w:color="auto" w:frame="1"/>
          <w:lang w:val="kk-KZ"/>
        </w:rPr>
        <w:t xml:space="preserve"> International Scientific Conference "The Vital Nature Sign" (</w:t>
      </w:r>
      <w:r w:rsidR="0045442D" w:rsidRPr="0045442D">
        <w:rPr>
          <w:rFonts w:ascii="Times New Roman" w:hAnsi="Times New Roman"/>
          <w:sz w:val="28"/>
          <w:szCs w:val="28"/>
          <w:lang w:val="kk-KZ"/>
        </w:rPr>
        <w:t xml:space="preserve">Kaunas, Lithuania, </w:t>
      </w:r>
      <w:r w:rsidR="0045442D" w:rsidRPr="0045442D">
        <w:rPr>
          <w:rFonts w:ascii="Times New Roman" w:hAnsi="Times New Roman"/>
          <w:bCs/>
          <w:sz w:val="28"/>
          <w:szCs w:val="28"/>
          <w:bdr w:val="none" w:sz="0" w:space="0" w:color="auto" w:frame="1"/>
          <w:lang w:val="kk-KZ"/>
        </w:rPr>
        <w:t xml:space="preserve">2024), </w:t>
      </w:r>
      <w:r w:rsidR="0045442D" w:rsidRPr="0045442D">
        <w:rPr>
          <w:rFonts w:ascii="Times New Roman" w:hAnsi="Times New Roman"/>
          <w:sz w:val="28"/>
          <w:szCs w:val="28"/>
          <w:lang w:val="kk-KZ"/>
        </w:rPr>
        <w:t>XX International Scientific and Practical Conference “Trends in the development of quality training of future specialists” (Oslo, Norway, 2024)</w:t>
      </w:r>
      <w:r w:rsidR="00AF07EC" w:rsidRPr="0045442D">
        <w:rPr>
          <w:rFonts w:ascii="Times New Roman" w:hAnsi="Times New Roman"/>
          <w:sz w:val="28"/>
          <w:szCs w:val="28"/>
          <w:lang w:val="kk-KZ"/>
        </w:rPr>
        <w:t xml:space="preserve"> </w:t>
      </w:r>
      <w:r w:rsidR="007B1787" w:rsidRPr="0045442D">
        <w:rPr>
          <w:rFonts w:ascii="Times New Roman" w:hAnsi="Times New Roman"/>
          <w:sz w:val="28"/>
          <w:szCs w:val="28"/>
          <w:lang w:val="kk-KZ"/>
        </w:rPr>
        <w:t>және та</w:t>
      </w:r>
      <w:r w:rsidR="007B1787">
        <w:rPr>
          <w:rFonts w:ascii="Times New Roman" w:hAnsi="Times New Roman"/>
          <w:sz w:val="28"/>
          <w:szCs w:val="28"/>
          <w:lang w:val="kk-KZ"/>
        </w:rPr>
        <w:t>ғы басқа</w:t>
      </w:r>
      <w:r w:rsidR="007B1787" w:rsidRPr="0045442D">
        <w:rPr>
          <w:rFonts w:ascii="Times New Roman" w:hAnsi="Times New Roman"/>
          <w:sz w:val="28"/>
          <w:szCs w:val="28"/>
          <w:lang w:val="kk-KZ"/>
        </w:rPr>
        <w:t>.</w:t>
      </w:r>
      <w:r w:rsidR="00BE49EB" w:rsidRPr="0045442D">
        <w:rPr>
          <w:rFonts w:ascii="Times New Roman" w:hAnsi="Times New Roman"/>
          <w:sz w:val="28"/>
          <w:szCs w:val="28"/>
          <w:lang w:val="kk-KZ"/>
        </w:rPr>
        <w:t xml:space="preserve"> </w:t>
      </w:r>
    </w:p>
    <w:p w14:paraId="4852258C" w14:textId="77777777" w:rsidR="00550900" w:rsidRPr="0045442D" w:rsidRDefault="00550900" w:rsidP="00C03EF2">
      <w:pPr>
        <w:pStyle w:val="a3"/>
        <w:jc w:val="both"/>
        <w:rPr>
          <w:rFonts w:ascii="Times New Roman" w:hAnsi="Times New Roman"/>
          <w:sz w:val="28"/>
          <w:szCs w:val="28"/>
          <w:lang w:val="kk-KZ"/>
        </w:rPr>
      </w:pPr>
    </w:p>
    <w:p w14:paraId="12775357" w14:textId="77777777" w:rsidR="00550900" w:rsidRPr="0045442D" w:rsidRDefault="00550900" w:rsidP="00C03EF2">
      <w:pPr>
        <w:pStyle w:val="a3"/>
        <w:jc w:val="both"/>
        <w:rPr>
          <w:rFonts w:ascii="Times New Roman" w:hAnsi="Times New Roman"/>
          <w:sz w:val="28"/>
          <w:szCs w:val="28"/>
          <w:lang w:val="kk-KZ"/>
        </w:rPr>
      </w:pPr>
    </w:p>
    <w:p w14:paraId="06C4DE2A" w14:textId="77777777" w:rsidR="00550900" w:rsidRPr="0045442D" w:rsidRDefault="00550900" w:rsidP="00C03EF2">
      <w:pPr>
        <w:pStyle w:val="a3"/>
        <w:jc w:val="both"/>
        <w:rPr>
          <w:rFonts w:ascii="Times New Roman" w:hAnsi="Times New Roman"/>
          <w:sz w:val="28"/>
          <w:szCs w:val="28"/>
          <w:lang w:val="kk-KZ"/>
        </w:rPr>
      </w:pPr>
    </w:p>
    <w:p w14:paraId="498BB584" w14:textId="0EFD81FC" w:rsidR="00550900" w:rsidRDefault="00550900" w:rsidP="00C03EF2">
      <w:pPr>
        <w:pStyle w:val="a3"/>
        <w:jc w:val="both"/>
        <w:rPr>
          <w:rFonts w:ascii="Times New Roman" w:hAnsi="Times New Roman"/>
          <w:sz w:val="28"/>
          <w:szCs w:val="28"/>
          <w:lang w:val="kk-KZ"/>
        </w:rPr>
      </w:pPr>
    </w:p>
    <w:p w14:paraId="104E7180" w14:textId="77777777" w:rsidR="00FA6705" w:rsidRDefault="00FA6705" w:rsidP="00C03EF2">
      <w:pPr>
        <w:pStyle w:val="a3"/>
        <w:jc w:val="both"/>
        <w:rPr>
          <w:rFonts w:ascii="Times New Roman" w:hAnsi="Times New Roman"/>
          <w:sz w:val="28"/>
          <w:szCs w:val="28"/>
          <w:lang w:val="kk-KZ"/>
        </w:rPr>
      </w:pPr>
    </w:p>
    <w:p w14:paraId="2C64F280" w14:textId="77777777" w:rsidR="00FA6705" w:rsidRDefault="00FA6705" w:rsidP="00C03EF2">
      <w:pPr>
        <w:pStyle w:val="a3"/>
        <w:jc w:val="both"/>
        <w:rPr>
          <w:rFonts w:ascii="Times New Roman" w:hAnsi="Times New Roman"/>
          <w:sz w:val="28"/>
          <w:szCs w:val="28"/>
          <w:lang w:val="kk-KZ"/>
        </w:rPr>
      </w:pPr>
    </w:p>
    <w:p w14:paraId="37B7D86A" w14:textId="77777777" w:rsidR="00FA6705" w:rsidRDefault="00FA6705" w:rsidP="00C03EF2">
      <w:pPr>
        <w:pStyle w:val="a3"/>
        <w:jc w:val="both"/>
        <w:rPr>
          <w:rFonts w:ascii="Times New Roman" w:hAnsi="Times New Roman"/>
          <w:sz w:val="28"/>
          <w:szCs w:val="28"/>
          <w:lang w:val="kk-KZ"/>
        </w:rPr>
      </w:pPr>
    </w:p>
    <w:p w14:paraId="22F63207" w14:textId="77777777" w:rsidR="00FA6705" w:rsidRDefault="00FA6705" w:rsidP="00C03EF2">
      <w:pPr>
        <w:pStyle w:val="a3"/>
        <w:jc w:val="both"/>
        <w:rPr>
          <w:rFonts w:ascii="Times New Roman" w:hAnsi="Times New Roman"/>
          <w:sz w:val="28"/>
          <w:szCs w:val="28"/>
          <w:lang w:val="kk-KZ"/>
        </w:rPr>
      </w:pPr>
    </w:p>
    <w:p w14:paraId="59E9F003" w14:textId="77777777" w:rsidR="00FA6705" w:rsidRDefault="00FA6705" w:rsidP="00C03EF2">
      <w:pPr>
        <w:pStyle w:val="a3"/>
        <w:jc w:val="both"/>
        <w:rPr>
          <w:rFonts w:ascii="Times New Roman" w:hAnsi="Times New Roman"/>
          <w:sz w:val="28"/>
          <w:szCs w:val="28"/>
          <w:lang w:val="kk-KZ"/>
        </w:rPr>
      </w:pPr>
    </w:p>
    <w:p w14:paraId="7EA98924" w14:textId="77777777" w:rsidR="00FA6705" w:rsidRDefault="00FA6705" w:rsidP="00C03EF2">
      <w:pPr>
        <w:pStyle w:val="a3"/>
        <w:jc w:val="both"/>
        <w:rPr>
          <w:rFonts w:ascii="Times New Roman" w:hAnsi="Times New Roman"/>
          <w:sz w:val="28"/>
          <w:szCs w:val="28"/>
          <w:lang w:val="kk-KZ"/>
        </w:rPr>
      </w:pPr>
    </w:p>
    <w:p w14:paraId="48FF130D" w14:textId="77777777" w:rsidR="00FA6705" w:rsidRDefault="00FA6705" w:rsidP="00C03EF2">
      <w:pPr>
        <w:pStyle w:val="a3"/>
        <w:jc w:val="both"/>
        <w:rPr>
          <w:rFonts w:ascii="Times New Roman" w:hAnsi="Times New Roman"/>
          <w:sz w:val="28"/>
          <w:szCs w:val="28"/>
          <w:lang w:val="kk-KZ"/>
        </w:rPr>
      </w:pPr>
    </w:p>
    <w:p w14:paraId="7C8AC5FE" w14:textId="77777777" w:rsidR="00FA6705" w:rsidRDefault="00FA6705" w:rsidP="00C03EF2">
      <w:pPr>
        <w:pStyle w:val="a3"/>
        <w:jc w:val="both"/>
        <w:rPr>
          <w:rFonts w:ascii="Times New Roman" w:hAnsi="Times New Roman"/>
          <w:sz w:val="28"/>
          <w:szCs w:val="28"/>
          <w:lang w:val="kk-KZ"/>
        </w:rPr>
      </w:pPr>
    </w:p>
    <w:p w14:paraId="72DA8D2B" w14:textId="77777777" w:rsidR="00FA6705" w:rsidRDefault="00FA6705" w:rsidP="00C03EF2">
      <w:pPr>
        <w:pStyle w:val="a3"/>
        <w:jc w:val="both"/>
        <w:rPr>
          <w:rFonts w:ascii="Times New Roman" w:hAnsi="Times New Roman"/>
          <w:sz w:val="28"/>
          <w:szCs w:val="28"/>
          <w:lang w:val="kk-KZ"/>
        </w:rPr>
      </w:pPr>
    </w:p>
    <w:p w14:paraId="45669A0A" w14:textId="77777777" w:rsidR="00FA6705" w:rsidRDefault="00FA6705" w:rsidP="00C03EF2">
      <w:pPr>
        <w:pStyle w:val="a3"/>
        <w:jc w:val="both"/>
        <w:rPr>
          <w:rFonts w:ascii="Times New Roman" w:hAnsi="Times New Roman"/>
          <w:sz w:val="28"/>
          <w:szCs w:val="28"/>
          <w:lang w:val="kk-KZ"/>
        </w:rPr>
      </w:pPr>
    </w:p>
    <w:p w14:paraId="0C304F5F" w14:textId="77777777" w:rsidR="00FA6705" w:rsidRDefault="00FA6705" w:rsidP="00C03EF2">
      <w:pPr>
        <w:pStyle w:val="a3"/>
        <w:jc w:val="both"/>
        <w:rPr>
          <w:rFonts w:ascii="Times New Roman" w:hAnsi="Times New Roman"/>
          <w:sz w:val="28"/>
          <w:szCs w:val="28"/>
          <w:lang w:val="kk-KZ"/>
        </w:rPr>
      </w:pPr>
    </w:p>
    <w:p w14:paraId="3461ABE8" w14:textId="77777777" w:rsidR="00FA6705" w:rsidRDefault="00FA6705" w:rsidP="00C03EF2">
      <w:pPr>
        <w:pStyle w:val="a3"/>
        <w:jc w:val="both"/>
        <w:rPr>
          <w:rFonts w:ascii="Times New Roman" w:hAnsi="Times New Roman"/>
          <w:sz w:val="28"/>
          <w:szCs w:val="28"/>
          <w:lang w:val="kk-KZ"/>
        </w:rPr>
      </w:pPr>
    </w:p>
    <w:p w14:paraId="220CA632" w14:textId="77777777" w:rsidR="00FA6705" w:rsidRDefault="00FA6705" w:rsidP="00C03EF2">
      <w:pPr>
        <w:pStyle w:val="a3"/>
        <w:jc w:val="both"/>
        <w:rPr>
          <w:rFonts w:ascii="Times New Roman" w:hAnsi="Times New Roman"/>
          <w:sz w:val="28"/>
          <w:szCs w:val="28"/>
          <w:lang w:val="kk-KZ"/>
        </w:rPr>
      </w:pPr>
    </w:p>
    <w:p w14:paraId="5A508782" w14:textId="77777777" w:rsidR="00FA6705" w:rsidRDefault="00FA6705" w:rsidP="00C03EF2">
      <w:pPr>
        <w:pStyle w:val="a3"/>
        <w:jc w:val="both"/>
        <w:rPr>
          <w:rFonts w:ascii="Times New Roman" w:hAnsi="Times New Roman"/>
          <w:sz w:val="28"/>
          <w:szCs w:val="28"/>
          <w:lang w:val="kk-KZ"/>
        </w:rPr>
      </w:pPr>
    </w:p>
    <w:p w14:paraId="5E6B5AAB" w14:textId="77777777" w:rsidR="00FA6705" w:rsidRDefault="00FA6705" w:rsidP="00C03EF2">
      <w:pPr>
        <w:pStyle w:val="a3"/>
        <w:jc w:val="both"/>
        <w:rPr>
          <w:rFonts w:ascii="Times New Roman" w:hAnsi="Times New Roman"/>
          <w:sz w:val="28"/>
          <w:szCs w:val="28"/>
          <w:lang w:val="kk-KZ"/>
        </w:rPr>
      </w:pPr>
    </w:p>
    <w:p w14:paraId="57824728" w14:textId="77777777" w:rsidR="00FA6705" w:rsidRDefault="00FA6705" w:rsidP="00C03EF2">
      <w:pPr>
        <w:pStyle w:val="a3"/>
        <w:jc w:val="both"/>
        <w:rPr>
          <w:rFonts w:ascii="Times New Roman" w:hAnsi="Times New Roman"/>
          <w:sz w:val="28"/>
          <w:szCs w:val="28"/>
          <w:lang w:val="kk-KZ"/>
        </w:rPr>
      </w:pPr>
    </w:p>
    <w:p w14:paraId="3BF0BF18" w14:textId="77777777" w:rsidR="00FA6705" w:rsidRDefault="00FA6705" w:rsidP="00C03EF2">
      <w:pPr>
        <w:pStyle w:val="a3"/>
        <w:jc w:val="both"/>
        <w:rPr>
          <w:rFonts w:ascii="Times New Roman" w:hAnsi="Times New Roman"/>
          <w:sz w:val="28"/>
          <w:szCs w:val="28"/>
          <w:lang w:val="kk-KZ"/>
        </w:rPr>
      </w:pPr>
    </w:p>
    <w:p w14:paraId="1DDFD556" w14:textId="77777777" w:rsidR="00FA6705" w:rsidRDefault="00FA6705" w:rsidP="00C03EF2">
      <w:pPr>
        <w:pStyle w:val="a3"/>
        <w:jc w:val="both"/>
        <w:rPr>
          <w:rFonts w:ascii="Times New Roman" w:hAnsi="Times New Roman"/>
          <w:sz w:val="28"/>
          <w:szCs w:val="28"/>
          <w:lang w:val="kk-KZ"/>
        </w:rPr>
      </w:pPr>
    </w:p>
    <w:p w14:paraId="2F080103" w14:textId="77777777" w:rsidR="00FA6705" w:rsidRDefault="00FA6705" w:rsidP="00C03EF2">
      <w:pPr>
        <w:pStyle w:val="a3"/>
        <w:jc w:val="both"/>
        <w:rPr>
          <w:rFonts w:ascii="Times New Roman" w:hAnsi="Times New Roman"/>
          <w:sz w:val="28"/>
          <w:szCs w:val="28"/>
          <w:lang w:val="kk-KZ"/>
        </w:rPr>
      </w:pPr>
    </w:p>
    <w:p w14:paraId="611B8F7A" w14:textId="77777777" w:rsidR="00FA6705" w:rsidRDefault="00FA6705" w:rsidP="00C03EF2">
      <w:pPr>
        <w:pStyle w:val="a3"/>
        <w:jc w:val="both"/>
        <w:rPr>
          <w:rFonts w:ascii="Times New Roman" w:hAnsi="Times New Roman"/>
          <w:sz w:val="28"/>
          <w:szCs w:val="28"/>
          <w:lang w:val="kk-KZ"/>
        </w:rPr>
      </w:pPr>
    </w:p>
    <w:p w14:paraId="795C2EC8" w14:textId="77777777" w:rsidR="00FA6705" w:rsidRDefault="00FA6705" w:rsidP="00C03EF2">
      <w:pPr>
        <w:pStyle w:val="a3"/>
        <w:jc w:val="both"/>
        <w:rPr>
          <w:rFonts w:ascii="Times New Roman" w:hAnsi="Times New Roman"/>
          <w:sz w:val="28"/>
          <w:szCs w:val="28"/>
          <w:lang w:val="kk-KZ"/>
        </w:rPr>
      </w:pPr>
    </w:p>
    <w:p w14:paraId="607BAB56" w14:textId="77777777" w:rsidR="00FA6705" w:rsidRDefault="00FA6705" w:rsidP="00C03EF2">
      <w:pPr>
        <w:pStyle w:val="a3"/>
        <w:jc w:val="both"/>
        <w:rPr>
          <w:rFonts w:ascii="Times New Roman" w:hAnsi="Times New Roman"/>
          <w:sz w:val="28"/>
          <w:szCs w:val="28"/>
          <w:lang w:val="kk-KZ"/>
        </w:rPr>
      </w:pPr>
    </w:p>
    <w:p w14:paraId="0368E5AD" w14:textId="77777777" w:rsidR="00FA6705" w:rsidRDefault="00FA6705" w:rsidP="00C03EF2">
      <w:pPr>
        <w:pStyle w:val="a3"/>
        <w:jc w:val="both"/>
        <w:rPr>
          <w:rFonts w:ascii="Times New Roman" w:hAnsi="Times New Roman"/>
          <w:sz w:val="28"/>
          <w:szCs w:val="28"/>
          <w:lang w:val="kk-KZ"/>
        </w:rPr>
      </w:pPr>
    </w:p>
    <w:p w14:paraId="6A3FD2BF" w14:textId="77777777" w:rsidR="00FA6705" w:rsidRDefault="00FA6705" w:rsidP="00C03EF2">
      <w:pPr>
        <w:pStyle w:val="a3"/>
        <w:jc w:val="both"/>
        <w:rPr>
          <w:rFonts w:ascii="Times New Roman" w:hAnsi="Times New Roman"/>
          <w:sz w:val="28"/>
          <w:szCs w:val="28"/>
          <w:lang w:val="kk-KZ"/>
        </w:rPr>
      </w:pPr>
    </w:p>
    <w:p w14:paraId="2D84CC5E" w14:textId="77777777" w:rsidR="00FA6705" w:rsidRDefault="00FA6705" w:rsidP="00C03EF2">
      <w:pPr>
        <w:pStyle w:val="a3"/>
        <w:jc w:val="both"/>
        <w:rPr>
          <w:rFonts w:ascii="Times New Roman" w:hAnsi="Times New Roman"/>
          <w:sz w:val="28"/>
          <w:szCs w:val="28"/>
          <w:lang w:val="kk-KZ"/>
        </w:rPr>
      </w:pPr>
    </w:p>
    <w:p w14:paraId="5AA109F7" w14:textId="77777777" w:rsidR="00FA6705" w:rsidRDefault="00FA6705" w:rsidP="00C03EF2">
      <w:pPr>
        <w:pStyle w:val="a3"/>
        <w:jc w:val="both"/>
        <w:rPr>
          <w:rFonts w:ascii="Times New Roman" w:hAnsi="Times New Roman"/>
          <w:sz w:val="28"/>
          <w:szCs w:val="28"/>
          <w:lang w:val="kk-KZ"/>
        </w:rPr>
      </w:pPr>
    </w:p>
    <w:p w14:paraId="6F081E12" w14:textId="77777777" w:rsidR="00FA6705" w:rsidRDefault="00FA6705" w:rsidP="00C03EF2">
      <w:pPr>
        <w:pStyle w:val="a3"/>
        <w:jc w:val="both"/>
        <w:rPr>
          <w:rFonts w:ascii="Times New Roman" w:hAnsi="Times New Roman"/>
          <w:sz w:val="28"/>
          <w:szCs w:val="28"/>
          <w:lang w:val="kk-KZ"/>
        </w:rPr>
      </w:pPr>
    </w:p>
    <w:p w14:paraId="25769479" w14:textId="77777777" w:rsidR="00FA6705" w:rsidRDefault="00FA6705" w:rsidP="00C03EF2">
      <w:pPr>
        <w:pStyle w:val="a3"/>
        <w:jc w:val="both"/>
        <w:rPr>
          <w:rFonts w:ascii="Times New Roman" w:hAnsi="Times New Roman"/>
          <w:sz w:val="28"/>
          <w:szCs w:val="28"/>
          <w:lang w:val="kk-KZ"/>
        </w:rPr>
      </w:pPr>
    </w:p>
    <w:p w14:paraId="512AAA11" w14:textId="77777777" w:rsidR="00FA6705" w:rsidRDefault="00FA6705" w:rsidP="00C03EF2">
      <w:pPr>
        <w:pStyle w:val="a3"/>
        <w:jc w:val="both"/>
        <w:rPr>
          <w:rFonts w:ascii="Times New Roman" w:hAnsi="Times New Roman"/>
          <w:sz w:val="28"/>
          <w:szCs w:val="28"/>
          <w:lang w:val="kk-KZ"/>
        </w:rPr>
      </w:pPr>
    </w:p>
    <w:p w14:paraId="6CCB2C49" w14:textId="77777777" w:rsidR="00FA6705" w:rsidRDefault="00FA6705" w:rsidP="00C03EF2">
      <w:pPr>
        <w:pStyle w:val="a3"/>
        <w:jc w:val="both"/>
        <w:rPr>
          <w:rFonts w:ascii="Times New Roman" w:hAnsi="Times New Roman"/>
          <w:sz w:val="28"/>
          <w:szCs w:val="28"/>
          <w:lang w:val="kk-KZ"/>
        </w:rPr>
      </w:pPr>
    </w:p>
    <w:p w14:paraId="496ECBC1" w14:textId="77777777" w:rsidR="00FA6705" w:rsidRDefault="00FA6705" w:rsidP="00C03EF2">
      <w:pPr>
        <w:pStyle w:val="a3"/>
        <w:jc w:val="both"/>
        <w:rPr>
          <w:rFonts w:ascii="Times New Roman" w:hAnsi="Times New Roman"/>
          <w:sz w:val="28"/>
          <w:szCs w:val="28"/>
          <w:lang w:val="kk-KZ"/>
        </w:rPr>
      </w:pPr>
    </w:p>
    <w:p w14:paraId="3A8B7FDC" w14:textId="77777777" w:rsidR="00FA6705" w:rsidRDefault="00FA6705" w:rsidP="00C03EF2">
      <w:pPr>
        <w:pStyle w:val="a3"/>
        <w:jc w:val="both"/>
        <w:rPr>
          <w:rFonts w:ascii="Times New Roman" w:hAnsi="Times New Roman"/>
          <w:sz w:val="28"/>
          <w:szCs w:val="28"/>
          <w:lang w:val="kk-KZ"/>
        </w:rPr>
      </w:pPr>
    </w:p>
    <w:p w14:paraId="5C81115F" w14:textId="69A9D01B" w:rsidR="00550900" w:rsidRPr="0045442D" w:rsidRDefault="00550900" w:rsidP="00BD1F7E">
      <w:pPr>
        <w:pStyle w:val="a3"/>
        <w:ind w:firstLine="708"/>
        <w:jc w:val="both"/>
        <w:rPr>
          <w:rFonts w:ascii="Times New Roman" w:eastAsiaTheme="minorHAnsi" w:hAnsi="Times New Roman"/>
          <w:b/>
          <w:sz w:val="28"/>
          <w:szCs w:val="28"/>
          <w:lang w:val="kk-KZ"/>
        </w:rPr>
      </w:pPr>
      <w:r w:rsidRPr="0045442D">
        <w:rPr>
          <w:rFonts w:ascii="Times New Roman" w:eastAsiaTheme="minorHAnsi" w:hAnsi="Times New Roman"/>
          <w:b/>
          <w:sz w:val="28"/>
          <w:szCs w:val="28"/>
          <w:lang w:val="kk-KZ"/>
        </w:rPr>
        <w:lastRenderedPageBreak/>
        <w:t xml:space="preserve">1 </w:t>
      </w:r>
      <w:r w:rsidR="00F91F3B" w:rsidRPr="0045442D">
        <w:rPr>
          <w:rFonts w:ascii="Times New Roman" w:eastAsiaTheme="minorHAnsi" w:hAnsi="Times New Roman"/>
          <w:b/>
          <w:sz w:val="28"/>
          <w:szCs w:val="28"/>
          <w:lang w:val="kk-KZ"/>
        </w:rPr>
        <w:t xml:space="preserve">ҚАЗАҚСТАН РЕСПУБЛИКАСЫНДА ЖӘНЕ ШЕТЕЛДЕ БАЛЫҚ ӨНІМДЕРІНІҢ ҚАУІПСІЗДІГІ МЕН САПАСЫН БАҚЫЛАУДЫ ҚАМТАМАСЫЗ ЕТУ </w:t>
      </w:r>
      <w:r w:rsidR="00F91F3B">
        <w:rPr>
          <w:rFonts w:ascii="Times New Roman" w:eastAsiaTheme="minorHAnsi" w:hAnsi="Times New Roman"/>
          <w:b/>
          <w:sz w:val="28"/>
          <w:szCs w:val="28"/>
          <w:lang w:val="kk-KZ"/>
        </w:rPr>
        <w:t>МӘСЕЛЕЛЕРІНІҢ</w:t>
      </w:r>
      <w:r w:rsidR="00F91F3B" w:rsidRPr="0045442D">
        <w:rPr>
          <w:rFonts w:ascii="Times New Roman" w:eastAsiaTheme="minorHAnsi" w:hAnsi="Times New Roman"/>
          <w:b/>
          <w:sz w:val="28"/>
          <w:szCs w:val="28"/>
          <w:lang w:val="kk-KZ"/>
        </w:rPr>
        <w:t xml:space="preserve"> ҚАЗІРГІ ЖАҒДАЙЫ</w:t>
      </w:r>
    </w:p>
    <w:p w14:paraId="6567594E" w14:textId="77777777" w:rsidR="007172E6" w:rsidRPr="0045442D" w:rsidRDefault="007172E6" w:rsidP="009F2021">
      <w:pPr>
        <w:pStyle w:val="a3"/>
        <w:numPr>
          <w:ilvl w:val="1"/>
          <w:numId w:val="2"/>
        </w:numPr>
        <w:ind w:left="0" w:firstLine="709"/>
        <w:jc w:val="both"/>
        <w:rPr>
          <w:rFonts w:ascii="Times New Roman" w:hAnsi="Times New Roman"/>
          <w:sz w:val="28"/>
          <w:szCs w:val="28"/>
          <w:lang w:val="kk-KZ"/>
        </w:rPr>
      </w:pPr>
      <w:r w:rsidRPr="0045442D">
        <w:rPr>
          <w:rFonts w:ascii="Times New Roman" w:hAnsi="Times New Roman"/>
          <w:b/>
          <w:bCs/>
          <w:sz w:val="28"/>
          <w:szCs w:val="28"/>
          <w:lang w:val="kk-KZ"/>
        </w:rPr>
        <w:t xml:space="preserve">Балық өнімдерінің қауіпсіздігі мен сапасына қатысты ассортимент пен тұтынушылық талғамдарды талдау </w:t>
      </w:r>
    </w:p>
    <w:p w14:paraId="782EFD96" w14:textId="0C0F644A" w:rsidR="00550900" w:rsidRPr="0045442D" w:rsidRDefault="001B4FE6" w:rsidP="001B4FE6">
      <w:pPr>
        <w:pStyle w:val="a3"/>
        <w:ind w:firstLine="709"/>
        <w:jc w:val="both"/>
        <w:rPr>
          <w:rFonts w:ascii="Times New Roman" w:hAnsi="Times New Roman"/>
          <w:sz w:val="28"/>
          <w:szCs w:val="28"/>
          <w:lang w:val="kk-KZ"/>
        </w:rPr>
      </w:pPr>
      <w:r w:rsidRPr="0045442D">
        <w:rPr>
          <w:rFonts w:ascii="Times New Roman" w:hAnsi="Times New Roman"/>
          <w:sz w:val="28"/>
          <w:szCs w:val="28"/>
          <w:lang w:val="kk-KZ"/>
        </w:rPr>
        <w:t>2020 жылғы 1 қыркүйекте Қазақстан Республикасының Президенті Қ.</w:t>
      </w:r>
      <w:r w:rsidRPr="001B4FE6">
        <w:rPr>
          <w:rFonts w:ascii="Times New Roman" w:hAnsi="Times New Roman"/>
          <w:sz w:val="28"/>
          <w:szCs w:val="28"/>
          <w:lang w:val="kk-KZ"/>
        </w:rPr>
        <w:t>Ж</w:t>
      </w:r>
      <w:r w:rsidRPr="0045442D">
        <w:rPr>
          <w:rFonts w:ascii="Times New Roman" w:hAnsi="Times New Roman"/>
          <w:sz w:val="28"/>
          <w:szCs w:val="28"/>
          <w:lang w:val="kk-KZ"/>
        </w:rPr>
        <w:t>. Тоқаевтың «Жаңа жағдайдағы Қазақстан: іс-қимыл кезеңі» атты Қазақстан халқына Жолдауында еліміздің балық шаруашылығын дамытуға ерекше назар аудару қажеттігі атап өтілді. Осыған байланысты Қазақстан Республикасының Үкіметі балық шаруашылығы саласындағы өзекті мәселелерді шешуге, экономикалық ынталандыру шараларын енгізуге, әкімшілік кедергілерді жоюға және заңнаманы жетілдіруге бағытталған кешенді шараларды жүзеге асыруда</w:t>
      </w:r>
      <w:r w:rsidR="00550900" w:rsidRPr="0045442D">
        <w:rPr>
          <w:rFonts w:ascii="Times New Roman" w:hAnsi="Times New Roman"/>
          <w:sz w:val="28"/>
          <w:szCs w:val="28"/>
          <w:lang w:val="kk-KZ"/>
        </w:rPr>
        <w:t xml:space="preserve"> [5].</w:t>
      </w:r>
    </w:p>
    <w:p w14:paraId="5D5269A2" w14:textId="77777777" w:rsidR="001B4FE6" w:rsidRPr="0045442D" w:rsidRDefault="001B4FE6" w:rsidP="001B4FE6">
      <w:pPr>
        <w:spacing w:after="0" w:line="240" w:lineRule="auto"/>
        <w:ind w:firstLine="709"/>
        <w:jc w:val="both"/>
        <w:rPr>
          <w:rFonts w:ascii="Times New Roman" w:hAnsi="Times New Roman"/>
          <w:sz w:val="28"/>
          <w:szCs w:val="28"/>
          <w:lang w:val="kk-KZ"/>
        </w:rPr>
      </w:pPr>
      <w:r w:rsidRPr="0045442D">
        <w:rPr>
          <w:rFonts w:ascii="Times New Roman" w:hAnsi="Times New Roman"/>
          <w:sz w:val="28"/>
          <w:szCs w:val="28"/>
          <w:lang w:val="kk-KZ"/>
        </w:rPr>
        <w:t>Қазіргі уақытта 2021-2030 жылдарға арналған балық шаруашылығын дамыту бағдарламасына сәйкес, елімізде өндірілетін балық пен балық өнімдерінің көлемін 270 мың тоннаға дейін ұлғайту жоспарланып отыр. Бұл көршілес елдерге және әлемдік нарықтарға экспорт көлемін арттыруға мүмкіндік береді.</w:t>
      </w:r>
    </w:p>
    <w:p w14:paraId="3DAB520E" w14:textId="60220362" w:rsidR="001B4FE6" w:rsidRPr="0045442D" w:rsidRDefault="001B4FE6" w:rsidP="001B4FE6">
      <w:pPr>
        <w:spacing w:after="0" w:line="240" w:lineRule="auto"/>
        <w:ind w:firstLine="709"/>
        <w:jc w:val="both"/>
        <w:rPr>
          <w:rFonts w:ascii="Times New Roman" w:hAnsi="Times New Roman"/>
          <w:sz w:val="28"/>
          <w:szCs w:val="28"/>
          <w:lang w:val="kk-KZ"/>
        </w:rPr>
      </w:pPr>
      <w:r w:rsidRPr="0045442D">
        <w:rPr>
          <w:rFonts w:ascii="Times New Roman" w:hAnsi="Times New Roman"/>
          <w:sz w:val="28"/>
          <w:szCs w:val="28"/>
          <w:lang w:val="kk-KZ"/>
        </w:rPr>
        <w:t xml:space="preserve">Балық шаруашылығы қорының құрамына Каспий және Арал теңіздерінің айтарлықтай акваториясы, Балқаш көлі, Алакөл жүйесінің көлдері (Алакөл, Сасықкөл, Қошқаркөл), Бұқтырма, Қапшағай, Шардара су қоймалары, сондай-ақ халықаралық, республикалық және жергілікті маңызы бар </w:t>
      </w:r>
      <w:r w:rsidR="00776E09">
        <w:rPr>
          <w:rFonts w:ascii="Times New Roman" w:hAnsi="Times New Roman"/>
          <w:sz w:val="28"/>
          <w:szCs w:val="28"/>
          <w:lang w:val="kk-KZ"/>
        </w:rPr>
        <w:t xml:space="preserve">басқа да су айдындары кіреді (1 </w:t>
      </w:r>
      <w:r w:rsidRPr="0045442D">
        <w:rPr>
          <w:rFonts w:ascii="Times New Roman" w:hAnsi="Times New Roman"/>
          <w:sz w:val="28"/>
          <w:szCs w:val="28"/>
          <w:lang w:val="kk-KZ"/>
        </w:rPr>
        <w:t>сурет). Каспий теңізін есепке алмағанда, су айдындарының жалпы ауданы шамамен 5 млн гектарды құрайды.</w:t>
      </w:r>
    </w:p>
    <w:p w14:paraId="765DC9B1" w14:textId="77777777" w:rsidR="00550900" w:rsidRPr="0045442D" w:rsidRDefault="00550900" w:rsidP="00550900">
      <w:pPr>
        <w:pStyle w:val="a3"/>
        <w:ind w:firstLine="708"/>
        <w:jc w:val="both"/>
        <w:rPr>
          <w:rFonts w:ascii="Times New Roman" w:hAnsi="Times New Roman"/>
          <w:sz w:val="28"/>
          <w:szCs w:val="28"/>
          <w:lang w:val="kk-KZ"/>
        </w:rPr>
      </w:pPr>
    </w:p>
    <w:p w14:paraId="070F7DDF" w14:textId="77777777" w:rsidR="00550900" w:rsidRPr="002D29B6" w:rsidRDefault="00550900" w:rsidP="007573A8">
      <w:pPr>
        <w:pStyle w:val="a3"/>
        <w:jc w:val="center"/>
        <w:rPr>
          <w:rFonts w:ascii="Times New Roman" w:hAnsi="Times New Roman"/>
          <w:sz w:val="28"/>
          <w:szCs w:val="28"/>
        </w:rPr>
      </w:pPr>
      <w:r w:rsidRPr="002D29B6">
        <w:rPr>
          <w:rFonts w:ascii="Times New Roman" w:hAnsi="Times New Roman"/>
          <w:noProof/>
          <w:sz w:val="28"/>
          <w:szCs w:val="28"/>
          <w:lang w:val="en-US" w:eastAsia="en-US"/>
        </w:rPr>
        <w:drawing>
          <wp:inline distT="0" distB="0" distL="0" distR="0" wp14:anchorId="1F2BD8D0" wp14:editId="702967D2">
            <wp:extent cx="4236720" cy="2108415"/>
            <wp:effectExtent l="0" t="0" r="0" b="6350"/>
            <wp:docPr id="1" name="Рисунок 1" descr="C:\Users\user\Desktop\1685072865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685072865_222.png"/>
                    <pic:cNvPicPr>
                      <a:picLocks noChangeAspect="1" noChangeArrowheads="1"/>
                    </pic:cNvPicPr>
                  </pic:nvPicPr>
                  <pic:blipFill rotWithShape="1">
                    <a:blip r:embed="rId8">
                      <a:extLst>
                        <a:ext uri="{28A0092B-C50C-407E-A947-70E740481C1C}">
                          <a14:useLocalDpi xmlns:a14="http://schemas.microsoft.com/office/drawing/2010/main" val="0"/>
                        </a:ext>
                      </a:extLst>
                    </a:blip>
                    <a:srcRect t="8957" b="8487"/>
                    <a:stretch/>
                  </pic:blipFill>
                  <pic:spPr bwMode="auto">
                    <a:xfrm>
                      <a:off x="0" y="0"/>
                      <a:ext cx="4234389" cy="2107255"/>
                    </a:xfrm>
                    <a:prstGeom prst="rect">
                      <a:avLst/>
                    </a:prstGeom>
                    <a:noFill/>
                    <a:ln>
                      <a:noFill/>
                    </a:ln>
                    <a:extLst>
                      <a:ext uri="{53640926-AAD7-44D8-BBD7-CCE9431645EC}">
                        <a14:shadowObscured xmlns:a14="http://schemas.microsoft.com/office/drawing/2010/main"/>
                      </a:ext>
                    </a:extLst>
                  </pic:spPr>
                </pic:pic>
              </a:graphicData>
            </a:graphic>
          </wp:inline>
        </w:drawing>
      </w:r>
    </w:p>
    <w:p w14:paraId="785C7D25" w14:textId="77777777" w:rsidR="00550900" w:rsidRPr="002D29B6" w:rsidRDefault="00550900" w:rsidP="00550900">
      <w:pPr>
        <w:pStyle w:val="a3"/>
        <w:ind w:firstLine="708"/>
        <w:jc w:val="center"/>
        <w:rPr>
          <w:rFonts w:ascii="Times New Roman" w:hAnsi="Times New Roman"/>
          <w:sz w:val="28"/>
          <w:szCs w:val="28"/>
        </w:rPr>
      </w:pPr>
    </w:p>
    <w:p w14:paraId="0F39E9EF" w14:textId="1E67DEB2" w:rsidR="00550900" w:rsidRPr="002D29B6" w:rsidRDefault="001B4FE6" w:rsidP="007573A8">
      <w:pPr>
        <w:pStyle w:val="a3"/>
        <w:jc w:val="center"/>
        <w:rPr>
          <w:rFonts w:ascii="Times New Roman" w:hAnsi="Times New Roman"/>
          <w:sz w:val="28"/>
          <w:szCs w:val="28"/>
        </w:rPr>
      </w:pPr>
      <w:r>
        <w:rPr>
          <w:rFonts w:ascii="Times New Roman" w:hAnsi="Times New Roman"/>
          <w:sz w:val="28"/>
          <w:szCs w:val="28"/>
          <w:lang w:val="kk-KZ"/>
        </w:rPr>
        <w:t>Сурет</w:t>
      </w:r>
      <w:r w:rsidR="00550900" w:rsidRPr="002D29B6">
        <w:rPr>
          <w:rFonts w:ascii="Times New Roman" w:hAnsi="Times New Roman"/>
          <w:sz w:val="28"/>
          <w:szCs w:val="28"/>
        </w:rPr>
        <w:t xml:space="preserve"> 1 – </w:t>
      </w:r>
      <w:r w:rsidRPr="001B4FE6">
        <w:rPr>
          <w:rFonts w:ascii="Times New Roman" w:hAnsi="Times New Roman"/>
          <w:sz w:val="28"/>
          <w:szCs w:val="28"/>
        </w:rPr>
        <w:t>Балық өсіру шаруашылықтарының саны</w:t>
      </w:r>
    </w:p>
    <w:p w14:paraId="3BD0221C" w14:textId="77777777" w:rsidR="00550900" w:rsidRPr="002D29B6" w:rsidRDefault="00550900" w:rsidP="00550900">
      <w:pPr>
        <w:pStyle w:val="a3"/>
        <w:ind w:firstLine="708"/>
        <w:jc w:val="center"/>
        <w:rPr>
          <w:rFonts w:ascii="Times New Roman" w:hAnsi="Times New Roman"/>
          <w:sz w:val="28"/>
          <w:szCs w:val="28"/>
        </w:rPr>
      </w:pPr>
    </w:p>
    <w:p w14:paraId="18103837" w14:textId="254450A4" w:rsidR="001B4FE6" w:rsidRPr="001B4FE6" w:rsidRDefault="001B4FE6" w:rsidP="001B4FE6">
      <w:pPr>
        <w:spacing w:after="0" w:line="240" w:lineRule="auto"/>
        <w:ind w:firstLine="709"/>
        <w:jc w:val="both"/>
        <w:rPr>
          <w:rFonts w:ascii="Times New Roman" w:hAnsi="Times New Roman"/>
          <w:sz w:val="28"/>
          <w:szCs w:val="28"/>
        </w:rPr>
      </w:pPr>
      <w:r w:rsidRPr="001B4FE6">
        <w:rPr>
          <w:rFonts w:ascii="Times New Roman" w:hAnsi="Times New Roman"/>
          <w:sz w:val="28"/>
          <w:szCs w:val="28"/>
        </w:rPr>
        <w:t>Қазақстан Республикасында 128 балық өңдеу комбинаты бар, оның ішінде 54 компания белсенді жұмыс істейді [6]. Балық өңдеумен айналысатын кәсіпорындардың басым бөлігі – шағын бизнес субъектілері. Ірі және орта балық өңдеу және консервілеу кәсіпорындарына «Рыбпром»</w:t>
      </w:r>
      <w:r>
        <w:rPr>
          <w:rFonts w:ascii="Times New Roman" w:hAnsi="Times New Roman"/>
          <w:sz w:val="28"/>
          <w:szCs w:val="28"/>
          <w:lang w:val="kk-KZ"/>
        </w:rPr>
        <w:t xml:space="preserve"> ЖШС</w:t>
      </w:r>
      <w:r w:rsidRPr="001B4FE6">
        <w:rPr>
          <w:rFonts w:ascii="Times New Roman" w:hAnsi="Times New Roman"/>
          <w:sz w:val="28"/>
          <w:szCs w:val="28"/>
        </w:rPr>
        <w:t xml:space="preserve">, </w:t>
      </w:r>
      <w:r>
        <w:rPr>
          <w:rFonts w:ascii="Times New Roman" w:hAnsi="Times New Roman"/>
          <w:sz w:val="28"/>
          <w:szCs w:val="28"/>
          <w:lang w:val="kk-KZ"/>
        </w:rPr>
        <w:t>«</w:t>
      </w:r>
      <w:r w:rsidRPr="001B4FE6">
        <w:rPr>
          <w:rFonts w:ascii="Times New Roman" w:hAnsi="Times New Roman"/>
          <w:sz w:val="28"/>
          <w:szCs w:val="28"/>
        </w:rPr>
        <w:t>Балхашбалық</w:t>
      </w:r>
      <w:r>
        <w:rPr>
          <w:rFonts w:ascii="Times New Roman" w:hAnsi="Times New Roman"/>
          <w:sz w:val="28"/>
          <w:szCs w:val="28"/>
          <w:lang w:val="kk-KZ"/>
        </w:rPr>
        <w:t>» ЖШС</w:t>
      </w:r>
      <w:r w:rsidRPr="001B4FE6">
        <w:rPr>
          <w:rFonts w:ascii="Times New Roman" w:hAnsi="Times New Roman"/>
          <w:sz w:val="28"/>
          <w:szCs w:val="28"/>
        </w:rPr>
        <w:t xml:space="preserve">, </w:t>
      </w:r>
      <w:r>
        <w:rPr>
          <w:rFonts w:ascii="Times New Roman" w:hAnsi="Times New Roman"/>
          <w:sz w:val="28"/>
          <w:szCs w:val="28"/>
          <w:lang w:val="kk-KZ"/>
        </w:rPr>
        <w:t>«</w:t>
      </w:r>
      <w:r w:rsidRPr="001B4FE6">
        <w:rPr>
          <w:rFonts w:ascii="Times New Roman" w:hAnsi="Times New Roman"/>
          <w:sz w:val="28"/>
          <w:szCs w:val="28"/>
        </w:rPr>
        <w:t>Верхне-Тобольский рыбопитомник</w:t>
      </w:r>
      <w:r>
        <w:rPr>
          <w:rFonts w:ascii="Times New Roman" w:hAnsi="Times New Roman"/>
          <w:sz w:val="28"/>
          <w:szCs w:val="28"/>
          <w:lang w:val="kk-KZ"/>
        </w:rPr>
        <w:t>» ЖШС</w:t>
      </w:r>
      <w:r w:rsidRPr="001B4FE6">
        <w:rPr>
          <w:rFonts w:ascii="Times New Roman" w:hAnsi="Times New Roman"/>
          <w:sz w:val="28"/>
          <w:szCs w:val="28"/>
        </w:rPr>
        <w:t xml:space="preserve">, </w:t>
      </w:r>
      <w:r w:rsidRPr="001B4FE6">
        <w:rPr>
          <w:rFonts w:ascii="Times New Roman" w:hAnsi="Times New Roman"/>
          <w:sz w:val="28"/>
          <w:szCs w:val="28"/>
        </w:rPr>
        <w:lastRenderedPageBreak/>
        <w:t>«Caspian Royal Fish»</w:t>
      </w:r>
      <w:r>
        <w:rPr>
          <w:rFonts w:ascii="Times New Roman" w:hAnsi="Times New Roman"/>
          <w:sz w:val="28"/>
          <w:szCs w:val="28"/>
          <w:lang w:val="kk-KZ"/>
        </w:rPr>
        <w:t xml:space="preserve"> ЖШС</w:t>
      </w:r>
      <w:r w:rsidRPr="001B4FE6">
        <w:rPr>
          <w:rFonts w:ascii="Times New Roman" w:hAnsi="Times New Roman"/>
          <w:sz w:val="28"/>
          <w:szCs w:val="28"/>
        </w:rPr>
        <w:t>, «Сервисно-заготовительный центр «Арал»</w:t>
      </w:r>
      <w:r>
        <w:rPr>
          <w:rFonts w:ascii="Times New Roman" w:hAnsi="Times New Roman"/>
          <w:sz w:val="28"/>
          <w:szCs w:val="28"/>
          <w:lang w:val="kk-KZ"/>
        </w:rPr>
        <w:t xml:space="preserve"> ЖШС</w:t>
      </w:r>
      <w:r w:rsidRPr="001B4FE6">
        <w:rPr>
          <w:rFonts w:ascii="Times New Roman" w:hAnsi="Times New Roman"/>
          <w:sz w:val="28"/>
          <w:szCs w:val="28"/>
        </w:rPr>
        <w:t>, СПК «Хамит», «Комеш балық»</w:t>
      </w:r>
      <w:r>
        <w:rPr>
          <w:rFonts w:ascii="Times New Roman" w:hAnsi="Times New Roman"/>
          <w:sz w:val="28"/>
          <w:szCs w:val="28"/>
          <w:lang w:val="kk-KZ"/>
        </w:rPr>
        <w:t xml:space="preserve"> ЖШС</w:t>
      </w:r>
      <w:r w:rsidRPr="001B4FE6">
        <w:rPr>
          <w:rFonts w:ascii="Times New Roman" w:hAnsi="Times New Roman"/>
          <w:sz w:val="28"/>
          <w:szCs w:val="28"/>
        </w:rPr>
        <w:t>, «First Fish Company»</w:t>
      </w:r>
      <w:r>
        <w:rPr>
          <w:rFonts w:ascii="Times New Roman" w:hAnsi="Times New Roman"/>
          <w:sz w:val="28"/>
          <w:szCs w:val="28"/>
          <w:lang w:val="kk-KZ"/>
        </w:rPr>
        <w:t xml:space="preserve"> ЖШС</w:t>
      </w:r>
      <w:r w:rsidRPr="001B4FE6">
        <w:rPr>
          <w:rFonts w:ascii="Times New Roman" w:hAnsi="Times New Roman"/>
          <w:sz w:val="28"/>
          <w:szCs w:val="28"/>
        </w:rPr>
        <w:t>, «НПЦ РХ «Петрофорель»</w:t>
      </w:r>
      <w:r>
        <w:rPr>
          <w:rFonts w:ascii="Times New Roman" w:hAnsi="Times New Roman"/>
          <w:sz w:val="28"/>
          <w:szCs w:val="28"/>
          <w:lang w:val="kk-KZ"/>
        </w:rPr>
        <w:t xml:space="preserve"> ЖШС</w:t>
      </w:r>
      <w:r w:rsidRPr="001B4FE6">
        <w:rPr>
          <w:rFonts w:ascii="Times New Roman" w:hAnsi="Times New Roman"/>
          <w:sz w:val="28"/>
          <w:szCs w:val="28"/>
        </w:rPr>
        <w:t xml:space="preserve"> жатады.</w:t>
      </w:r>
    </w:p>
    <w:p w14:paraId="4149590B" w14:textId="765B03F5" w:rsidR="001B4FE6" w:rsidRPr="001B4FE6" w:rsidRDefault="001B4FE6" w:rsidP="001B4FE6">
      <w:pPr>
        <w:spacing w:after="0" w:line="240" w:lineRule="auto"/>
        <w:ind w:firstLine="709"/>
        <w:jc w:val="both"/>
        <w:rPr>
          <w:rFonts w:ascii="Times New Roman" w:hAnsi="Times New Roman"/>
          <w:sz w:val="28"/>
          <w:szCs w:val="28"/>
        </w:rPr>
      </w:pPr>
      <w:r w:rsidRPr="001B4FE6">
        <w:rPr>
          <w:rFonts w:ascii="Times New Roman" w:hAnsi="Times New Roman"/>
          <w:sz w:val="28"/>
          <w:szCs w:val="28"/>
        </w:rPr>
        <w:t xml:space="preserve">Нарықтағы ең ірі кәсіпорын – Шығыс Қазақстан және Алматы облыстарында филиалдары бар </w:t>
      </w:r>
      <w:r>
        <w:rPr>
          <w:rFonts w:ascii="Times New Roman" w:hAnsi="Times New Roman"/>
          <w:sz w:val="28"/>
          <w:szCs w:val="28"/>
          <w:lang w:val="kk-KZ"/>
        </w:rPr>
        <w:t>«</w:t>
      </w:r>
      <w:r w:rsidRPr="001B4FE6">
        <w:rPr>
          <w:rFonts w:ascii="Times New Roman" w:hAnsi="Times New Roman"/>
          <w:sz w:val="28"/>
          <w:szCs w:val="28"/>
        </w:rPr>
        <w:t>Рыбпром</w:t>
      </w:r>
      <w:r>
        <w:rPr>
          <w:rFonts w:ascii="Times New Roman" w:hAnsi="Times New Roman"/>
          <w:sz w:val="28"/>
          <w:szCs w:val="28"/>
          <w:lang w:val="kk-KZ"/>
        </w:rPr>
        <w:t>» ЖШС</w:t>
      </w:r>
      <w:r w:rsidRPr="001B4FE6">
        <w:rPr>
          <w:rFonts w:ascii="Times New Roman" w:hAnsi="Times New Roman"/>
          <w:sz w:val="28"/>
          <w:szCs w:val="28"/>
        </w:rPr>
        <w:t>. Орташа көлемді қызметкерлері бар балық және теңіз өнімдерін өңдеу зауыттары Оңтүстік Қазақстан, Қарағанды, Павлодар және Жетісу облыстарында жұмыс істейді.</w:t>
      </w:r>
    </w:p>
    <w:p w14:paraId="35E9C447" w14:textId="2B428917" w:rsidR="001B4FE6" w:rsidRPr="001B4FE6" w:rsidRDefault="001B4FE6" w:rsidP="001B4FE6">
      <w:pPr>
        <w:spacing w:after="0" w:line="240" w:lineRule="auto"/>
        <w:ind w:firstLine="709"/>
        <w:jc w:val="both"/>
        <w:rPr>
          <w:rFonts w:ascii="Times New Roman" w:hAnsi="Times New Roman"/>
          <w:sz w:val="28"/>
          <w:szCs w:val="28"/>
        </w:rPr>
      </w:pPr>
      <w:r w:rsidRPr="001B4FE6">
        <w:rPr>
          <w:rFonts w:ascii="Times New Roman" w:hAnsi="Times New Roman"/>
          <w:sz w:val="28"/>
          <w:szCs w:val="28"/>
        </w:rPr>
        <w:t>2023 жылы табиғи су айдындарынан ауланған балық көлемі торлы, жабық бассейндер мен тоған шаруашылықтарында өсірілген балық көлемінен 2,6 есе көп болд</w:t>
      </w:r>
      <w:r w:rsidR="0066364B">
        <w:rPr>
          <w:rFonts w:ascii="Times New Roman" w:hAnsi="Times New Roman"/>
          <w:sz w:val="28"/>
          <w:szCs w:val="28"/>
          <w:lang w:val="kk-KZ"/>
        </w:rPr>
        <w:t>ы</w:t>
      </w:r>
      <w:r w:rsidRPr="001B4FE6">
        <w:rPr>
          <w:rFonts w:ascii="Times New Roman" w:hAnsi="Times New Roman"/>
          <w:sz w:val="28"/>
          <w:szCs w:val="28"/>
        </w:rPr>
        <w:t>. Жалпы аулау көлемі 53,4 мың тоннаны құрады, бұл алдыңғы жылмен салыстырғанда 5,5%-ға жоғары көрсеткіш (2-сурет).</w:t>
      </w:r>
    </w:p>
    <w:p w14:paraId="41B33E23" w14:textId="77777777" w:rsidR="00550900" w:rsidRPr="001B4FE6" w:rsidRDefault="00550900" w:rsidP="00550900">
      <w:pPr>
        <w:pStyle w:val="a3"/>
        <w:ind w:firstLine="708"/>
        <w:jc w:val="both"/>
        <w:rPr>
          <w:rFonts w:ascii="Times New Roman" w:hAnsi="Times New Roman"/>
          <w:sz w:val="28"/>
          <w:szCs w:val="28"/>
        </w:rPr>
      </w:pPr>
    </w:p>
    <w:p w14:paraId="34ABD54E" w14:textId="77777777" w:rsidR="0003102B" w:rsidRPr="002D29B6" w:rsidRDefault="0003102B" w:rsidP="00C73338">
      <w:pPr>
        <w:pStyle w:val="a3"/>
        <w:jc w:val="center"/>
        <w:rPr>
          <w:rFonts w:ascii="Times New Roman" w:hAnsi="Times New Roman"/>
          <w:sz w:val="28"/>
          <w:szCs w:val="28"/>
        </w:rPr>
      </w:pPr>
      <w:r w:rsidRPr="002D29B6">
        <w:rPr>
          <w:rFonts w:ascii="Times New Roman" w:hAnsi="Times New Roman"/>
          <w:noProof/>
          <w:sz w:val="28"/>
          <w:szCs w:val="28"/>
          <w:lang w:val="en-US" w:eastAsia="en-US"/>
        </w:rPr>
        <w:drawing>
          <wp:inline distT="0" distB="0" distL="0" distR="0" wp14:anchorId="3F22DAEA" wp14:editId="59B2A411">
            <wp:extent cx="4600575" cy="2619375"/>
            <wp:effectExtent l="0" t="0" r="9525" b="9525"/>
            <wp:docPr id="98" name="Диаграмма 98">
              <a:extLst xmlns:a="http://schemas.openxmlformats.org/drawingml/2006/main">
                <a:ext uri="{FF2B5EF4-FFF2-40B4-BE49-F238E27FC236}">
                  <a16:creationId xmlns:a16="http://schemas.microsoft.com/office/drawing/2014/main" id="{618249DA-9279-4786-99A2-17537F7530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DEE91F0" w14:textId="77777777" w:rsidR="00550900" w:rsidRPr="002D29B6" w:rsidRDefault="00550900" w:rsidP="00550900">
      <w:pPr>
        <w:pStyle w:val="a3"/>
        <w:rPr>
          <w:rFonts w:ascii="Times New Roman" w:hAnsi="Times New Roman"/>
          <w:sz w:val="28"/>
          <w:szCs w:val="28"/>
        </w:rPr>
      </w:pPr>
    </w:p>
    <w:p w14:paraId="54617B1A" w14:textId="50C52647" w:rsidR="00550900" w:rsidRPr="002D29B6" w:rsidRDefault="001B4FE6" w:rsidP="00550900">
      <w:pPr>
        <w:pStyle w:val="a3"/>
        <w:jc w:val="center"/>
        <w:rPr>
          <w:rFonts w:ascii="Times New Roman" w:hAnsi="Times New Roman"/>
          <w:sz w:val="28"/>
          <w:szCs w:val="28"/>
        </w:rPr>
      </w:pPr>
      <w:r>
        <w:rPr>
          <w:rFonts w:ascii="Times New Roman" w:hAnsi="Times New Roman"/>
          <w:sz w:val="28"/>
          <w:szCs w:val="28"/>
          <w:lang w:val="kk-KZ"/>
        </w:rPr>
        <w:t>Сурет</w:t>
      </w:r>
      <w:r w:rsidR="00550900" w:rsidRPr="002D29B6">
        <w:rPr>
          <w:rFonts w:ascii="Times New Roman" w:hAnsi="Times New Roman"/>
          <w:sz w:val="28"/>
          <w:szCs w:val="28"/>
        </w:rPr>
        <w:t xml:space="preserve"> 2 – </w:t>
      </w:r>
      <w:r w:rsidRPr="001B4FE6">
        <w:rPr>
          <w:rFonts w:ascii="Times New Roman" w:hAnsi="Times New Roman"/>
          <w:sz w:val="28"/>
          <w:szCs w:val="28"/>
        </w:rPr>
        <w:t>Балық және басқа да су жануарларын аулау, мың тонна</w:t>
      </w:r>
    </w:p>
    <w:p w14:paraId="5ABF3E18" w14:textId="77777777" w:rsidR="00C73338" w:rsidRPr="002D29B6" w:rsidRDefault="00C73338" w:rsidP="00550900">
      <w:pPr>
        <w:pStyle w:val="a3"/>
        <w:jc w:val="center"/>
        <w:rPr>
          <w:rFonts w:ascii="Times New Roman" w:hAnsi="Times New Roman"/>
          <w:sz w:val="28"/>
          <w:szCs w:val="28"/>
        </w:rPr>
      </w:pPr>
    </w:p>
    <w:p w14:paraId="3A661C4A" w14:textId="1F5E9D65" w:rsidR="009D325B" w:rsidRPr="009D325B" w:rsidRDefault="009D325B" w:rsidP="009D325B">
      <w:pPr>
        <w:spacing w:after="0" w:line="240" w:lineRule="auto"/>
        <w:ind w:firstLine="709"/>
        <w:jc w:val="both"/>
        <w:rPr>
          <w:rFonts w:ascii="Times New Roman" w:hAnsi="Times New Roman"/>
          <w:sz w:val="28"/>
          <w:szCs w:val="28"/>
        </w:rPr>
      </w:pPr>
      <w:r w:rsidRPr="009D325B">
        <w:rPr>
          <w:rFonts w:ascii="Times New Roman" w:hAnsi="Times New Roman"/>
          <w:sz w:val="28"/>
          <w:szCs w:val="28"/>
        </w:rPr>
        <w:t>Балық пен басқа да су жануарларын өсіру азық-түлік қауіпсіздігін қамтамасыз етуде, сондай-ақ табиғи су айдындарының шамадан тыс пайдаланылуы салдарынан туындайтын антропогендік жүктемені азайтуда ең сұранысқа ие трендтердің бірі болып табылады. 2019-2023 жылдар аралығында республикадағы балық шаруашылықтарында 71,8 мың т</w:t>
      </w:r>
      <w:r w:rsidR="00776E09">
        <w:rPr>
          <w:rFonts w:ascii="Times New Roman" w:hAnsi="Times New Roman"/>
          <w:sz w:val="28"/>
          <w:szCs w:val="28"/>
        </w:rPr>
        <w:t xml:space="preserve">онна тауарлық балық өсірілді (3 </w:t>
      </w:r>
      <w:r w:rsidRPr="009D325B">
        <w:rPr>
          <w:rFonts w:ascii="Times New Roman" w:hAnsi="Times New Roman"/>
          <w:sz w:val="28"/>
          <w:szCs w:val="28"/>
        </w:rPr>
        <w:t>сурет).</w:t>
      </w:r>
    </w:p>
    <w:p w14:paraId="7A581C6B" w14:textId="77777777" w:rsidR="009D325B" w:rsidRPr="009D325B" w:rsidRDefault="009D325B" w:rsidP="009D325B">
      <w:pPr>
        <w:spacing w:after="0" w:line="240" w:lineRule="auto"/>
        <w:ind w:firstLine="709"/>
        <w:jc w:val="both"/>
        <w:rPr>
          <w:rFonts w:ascii="Times New Roman" w:hAnsi="Times New Roman"/>
          <w:sz w:val="28"/>
          <w:szCs w:val="28"/>
        </w:rPr>
      </w:pPr>
      <w:r w:rsidRPr="009D325B">
        <w:rPr>
          <w:rFonts w:ascii="Times New Roman" w:hAnsi="Times New Roman"/>
          <w:sz w:val="28"/>
          <w:szCs w:val="28"/>
        </w:rPr>
        <w:t>Қазіргі уақытта қолданыстағы заңнама нормалары балық және балық өнімдерін өңдеумен айналысатын кәсіпорындардың өндірістік қуаты, өндірілетін өнім түрлері мен көлемдері, шикізат жеткізу және өнім өткізу арналары, персонал саны, экономикалық көрсеткіштер, сондай-ақ балық өнімдерін сатып алу және сату, көтерме және бөлшек саудамен айналысатын кәсіпорындар туралы толық ақпарат алуға мүмкіндік бермейді.</w:t>
      </w:r>
    </w:p>
    <w:p w14:paraId="479CE073" w14:textId="663CD052" w:rsidR="00BD1F7E" w:rsidRDefault="00550900" w:rsidP="00BD1F7E">
      <w:pPr>
        <w:pStyle w:val="a3"/>
        <w:ind w:firstLine="708"/>
        <w:jc w:val="both"/>
        <w:rPr>
          <w:rFonts w:ascii="Times New Roman" w:hAnsi="Times New Roman"/>
          <w:sz w:val="28"/>
          <w:szCs w:val="28"/>
        </w:rPr>
      </w:pPr>
      <w:r w:rsidRPr="009D325B">
        <w:rPr>
          <w:rFonts w:ascii="Times New Roman" w:hAnsi="Times New Roman"/>
          <w:sz w:val="28"/>
          <w:szCs w:val="28"/>
        </w:rPr>
        <w:t xml:space="preserve"> </w:t>
      </w:r>
    </w:p>
    <w:p w14:paraId="59AEF1D4" w14:textId="2B10B114" w:rsidR="00550900" w:rsidRPr="009D325B" w:rsidRDefault="00550900" w:rsidP="00550900">
      <w:pPr>
        <w:pStyle w:val="a3"/>
        <w:ind w:firstLine="708"/>
        <w:jc w:val="both"/>
        <w:rPr>
          <w:rFonts w:ascii="Times New Roman" w:hAnsi="Times New Roman"/>
          <w:sz w:val="28"/>
          <w:szCs w:val="28"/>
        </w:rPr>
      </w:pPr>
    </w:p>
    <w:p w14:paraId="27803419" w14:textId="77777777" w:rsidR="00550900" w:rsidRPr="009D325B" w:rsidRDefault="00550900" w:rsidP="00550900">
      <w:pPr>
        <w:pStyle w:val="a3"/>
        <w:ind w:firstLine="708"/>
        <w:jc w:val="both"/>
        <w:rPr>
          <w:rFonts w:ascii="Times New Roman" w:hAnsi="Times New Roman"/>
          <w:sz w:val="28"/>
          <w:szCs w:val="28"/>
        </w:rPr>
      </w:pPr>
    </w:p>
    <w:p w14:paraId="7C5B7400" w14:textId="77777777" w:rsidR="00550900" w:rsidRPr="009D325B" w:rsidRDefault="00550900" w:rsidP="00550900">
      <w:pPr>
        <w:pStyle w:val="a3"/>
        <w:ind w:firstLine="708"/>
        <w:jc w:val="both"/>
        <w:rPr>
          <w:rFonts w:ascii="Times New Roman" w:hAnsi="Times New Roman"/>
          <w:sz w:val="28"/>
          <w:szCs w:val="28"/>
        </w:rPr>
      </w:pPr>
    </w:p>
    <w:p w14:paraId="0A9C0C00" w14:textId="77777777" w:rsidR="00C73338" w:rsidRPr="002D29B6" w:rsidRDefault="00C73338" w:rsidP="00C73338">
      <w:pPr>
        <w:pStyle w:val="a3"/>
        <w:jc w:val="center"/>
        <w:rPr>
          <w:rFonts w:ascii="Times New Roman" w:hAnsi="Times New Roman"/>
          <w:sz w:val="28"/>
          <w:szCs w:val="28"/>
        </w:rPr>
      </w:pPr>
      <w:r w:rsidRPr="002D29B6">
        <w:rPr>
          <w:rFonts w:ascii="Times New Roman" w:hAnsi="Times New Roman"/>
          <w:noProof/>
          <w:sz w:val="28"/>
          <w:szCs w:val="28"/>
          <w:lang w:val="en-US" w:eastAsia="en-US"/>
        </w:rPr>
        <w:lastRenderedPageBreak/>
        <w:drawing>
          <wp:inline distT="0" distB="0" distL="0" distR="0" wp14:anchorId="1F851CF7" wp14:editId="03006AAB">
            <wp:extent cx="4343400" cy="2466975"/>
            <wp:effectExtent l="0" t="0" r="0"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23CA543" w14:textId="77777777" w:rsidR="00550900" w:rsidRPr="002D29B6" w:rsidRDefault="00550900" w:rsidP="00550900">
      <w:pPr>
        <w:pStyle w:val="a3"/>
        <w:jc w:val="center"/>
        <w:rPr>
          <w:rFonts w:ascii="Times New Roman" w:hAnsi="Times New Roman"/>
          <w:sz w:val="28"/>
          <w:szCs w:val="28"/>
        </w:rPr>
      </w:pPr>
    </w:p>
    <w:p w14:paraId="3B9CA3F4" w14:textId="7AAE4CBD" w:rsidR="00550900" w:rsidRPr="002D29B6" w:rsidRDefault="009D325B" w:rsidP="00550900">
      <w:pPr>
        <w:pStyle w:val="a3"/>
        <w:jc w:val="center"/>
        <w:rPr>
          <w:rFonts w:ascii="Times New Roman" w:hAnsi="Times New Roman"/>
          <w:sz w:val="28"/>
          <w:szCs w:val="28"/>
        </w:rPr>
      </w:pPr>
      <w:r>
        <w:rPr>
          <w:rFonts w:ascii="Times New Roman" w:hAnsi="Times New Roman"/>
          <w:sz w:val="28"/>
          <w:szCs w:val="28"/>
          <w:lang w:val="kk-KZ"/>
        </w:rPr>
        <w:t>Сурет</w:t>
      </w:r>
      <w:r w:rsidR="00550900" w:rsidRPr="002D29B6">
        <w:rPr>
          <w:rFonts w:ascii="Times New Roman" w:hAnsi="Times New Roman"/>
          <w:sz w:val="28"/>
          <w:szCs w:val="28"/>
        </w:rPr>
        <w:t xml:space="preserve"> 3 – </w:t>
      </w:r>
      <w:r w:rsidRPr="009D325B">
        <w:rPr>
          <w:rFonts w:ascii="Times New Roman" w:hAnsi="Times New Roman"/>
          <w:sz w:val="28"/>
          <w:szCs w:val="28"/>
        </w:rPr>
        <w:t>Өсірілген тауарлық балық көлемі, мың тонна</w:t>
      </w:r>
    </w:p>
    <w:p w14:paraId="034A8C5B" w14:textId="77777777" w:rsidR="00550900" w:rsidRPr="002D29B6" w:rsidRDefault="00550900" w:rsidP="00550900">
      <w:pPr>
        <w:pStyle w:val="a3"/>
        <w:jc w:val="center"/>
        <w:rPr>
          <w:rFonts w:ascii="Times New Roman" w:hAnsi="Times New Roman"/>
          <w:sz w:val="28"/>
          <w:szCs w:val="28"/>
        </w:rPr>
      </w:pPr>
    </w:p>
    <w:p w14:paraId="4610C131" w14:textId="77777777" w:rsidR="00BD1F7E" w:rsidRDefault="00BD1F7E" w:rsidP="00BD1F7E">
      <w:pPr>
        <w:pStyle w:val="a3"/>
        <w:ind w:firstLine="708"/>
        <w:jc w:val="both"/>
        <w:rPr>
          <w:rFonts w:ascii="Times New Roman" w:hAnsi="Times New Roman"/>
          <w:sz w:val="28"/>
          <w:szCs w:val="28"/>
        </w:rPr>
      </w:pPr>
      <w:r w:rsidRPr="009D325B">
        <w:rPr>
          <w:rFonts w:ascii="Times New Roman" w:hAnsi="Times New Roman"/>
          <w:sz w:val="28"/>
          <w:szCs w:val="28"/>
        </w:rPr>
        <w:t>Сонымен қатар, баға қалыптастыруға, балық өңдеу кәсіпорындарының рентабельділігіне, олардың ассортиментіне және республика нарығында ұсынылған балық өнімдерінің бәсекеге қабілеттілігіне әсер ететін факторлар анықталмаған.</w:t>
      </w:r>
    </w:p>
    <w:p w14:paraId="570855CD" w14:textId="08D3D466" w:rsidR="009D325B" w:rsidRDefault="009D325B" w:rsidP="003422E8">
      <w:pPr>
        <w:pStyle w:val="a3"/>
        <w:ind w:firstLine="708"/>
        <w:jc w:val="both"/>
        <w:rPr>
          <w:rFonts w:ascii="Times New Roman" w:hAnsi="Times New Roman"/>
          <w:sz w:val="28"/>
          <w:szCs w:val="28"/>
        </w:rPr>
      </w:pPr>
      <w:r w:rsidRPr="009D325B">
        <w:rPr>
          <w:rFonts w:ascii="Times New Roman" w:hAnsi="Times New Roman"/>
          <w:sz w:val="28"/>
          <w:szCs w:val="28"/>
        </w:rPr>
        <w:t>Бүгінгі таңда барлық балық өңдеу кәсіпорындарының жалпы өндірістік қуаты жылына шамамен 142 мың тоннаны құраса, олардың жүктелу деңгейі небәрі 22%-ды құрайды. Сонымен бірге, статистика мәліметтері бойынша, өңделмеген балық экспортының үлесі айтарлықтай жоғары – 55%, оның жартысына жуығы шикі күйінде экспортталады. Алайда, өңделген балық өнімінің экспорттық бағасы өңделмеген түр</w:t>
      </w:r>
      <w:r w:rsidR="00776E09">
        <w:rPr>
          <w:rFonts w:ascii="Times New Roman" w:hAnsi="Times New Roman"/>
          <w:sz w:val="28"/>
          <w:szCs w:val="28"/>
        </w:rPr>
        <w:t>іне қарағанда 4,5 есе жоғары</w:t>
      </w:r>
      <w:r w:rsidRPr="009D325B">
        <w:rPr>
          <w:rFonts w:ascii="Times New Roman" w:hAnsi="Times New Roman"/>
          <w:sz w:val="28"/>
          <w:szCs w:val="28"/>
        </w:rPr>
        <w:t>.</w:t>
      </w:r>
    </w:p>
    <w:p w14:paraId="41B3382F" w14:textId="77777777" w:rsidR="009D325B" w:rsidRDefault="009D325B" w:rsidP="003422E8">
      <w:pPr>
        <w:pStyle w:val="a3"/>
        <w:ind w:firstLine="708"/>
        <w:jc w:val="both"/>
        <w:rPr>
          <w:rFonts w:ascii="Times New Roman" w:hAnsi="Times New Roman"/>
          <w:sz w:val="28"/>
          <w:szCs w:val="28"/>
        </w:rPr>
      </w:pPr>
      <w:r w:rsidRPr="009D325B">
        <w:rPr>
          <w:rFonts w:ascii="Times New Roman" w:hAnsi="Times New Roman"/>
          <w:sz w:val="28"/>
          <w:szCs w:val="28"/>
        </w:rPr>
        <w:t>Балық өңдеу қуаттары дәстүрлі түрде ірі кәсіпшілік су айдындарына жақын орналастырылған. Балық өңдеудің негізгі көлемі Алматы, Атырау, Шығыс Қазақстан және Қызылорда облыстарына тиесілі.</w:t>
      </w:r>
      <w:r w:rsidRPr="009D325B">
        <w:rPr>
          <w:rFonts w:ascii="Times New Roman" w:hAnsi="Times New Roman"/>
          <w:sz w:val="28"/>
          <w:szCs w:val="28"/>
        </w:rPr>
        <w:br/>
        <w:t>Қазіргі уақытта 17 балық өңдеу кәсіпорны Еуропалық Одақ елдеріне балық өнімдерін экспорттау құқығымен еуро-нөмірлерге ие.</w:t>
      </w:r>
    </w:p>
    <w:p w14:paraId="2887BBB9" w14:textId="05E1C79B" w:rsidR="009D325B" w:rsidRDefault="009D325B" w:rsidP="003422E8">
      <w:pPr>
        <w:pStyle w:val="a3"/>
        <w:ind w:firstLine="708"/>
        <w:jc w:val="both"/>
        <w:rPr>
          <w:rFonts w:ascii="Times New Roman" w:hAnsi="Times New Roman"/>
          <w:sz w:val="28"/>
          <w:szCs w:val="28"/>
        </w:rPr>
      </w:pPr>
      <w:r w:rsidRPr="009D325B">
        <w:rPr>
          <w:rFonts w:ascii="Times New Roman" w:hAnsi="Times New Roman"/>
          <w:sz w:val="28"/>
          <w:szCs w:val="28"/>
        </w:rPr>
        <w:t>Сонымен қатар, нарықты кеңейту мақсатында Қазақстан мен Қытай арасында ветеринарлық сертификат келісілді. Қытай Халық Республикасының тізіліміне 64 қазақстандық кәсіпорын енгізілді [5, 6-б.].</w:t>
      </w:r>
    </w:p>
    <w:p w14:paraId="5E0EE758" w14:textId="13B43005" w:rsidR="009D325B" w:rsidRDefault="009D325B" w:rsidP="003422E8">
      <w:pPr>
        <w:pStyle w:val="a3"/>
        <w:ind w:firstLine="708"/>
        <w:jc w:val="both"/>
        <w:rPr>
          <w:rFonts w:ascii="Times New Roman" w:hAnsi="Times New Roman"/>
          <w:sz w:val="28"/>
          <w:szCs w:val="28"/>
        </w:rPr>
      </w:pPr>
      <w:r w:rsidRPr="009D325B">
        <w:rPr>
          <w:rFonts w:ascii="Times New Roman" w:hAnsi="Times New Roman"/>
          <w:sz w:val="28"/>
          <w:szCs w:val="28"/>
        </w:rPr>
        <w:t>2018-2022 жылдар аралығында республикада 151,7 мың тонна өңделген балық пен балық өнімдері өндірілді. Бұл көрсеткіш ең жоғ</w:t>
      </w:r>
      <w:r w:rsidR="00776E09">
        <w:rPr>
          <w:rFonts w:ascii="Times New Roman" w:hAnsi="Times New Roman"/>
          <w:sz w:val="28"/>
          <w:szCs w:val="28"/>
        </w:rPr>
        <w:t>ары деңгейге 2019 жылы жетті (</w:t>
      </w:r>
      <w:r w:rsidRPr="009D325B">
        <w:rPr>
          <w:rFonts w:ascii="Times New Roman" w:hAnsi="Times New Roman"/>
          <w:sz w:val="28"/>
          <w:szCs w:val="28"/>
        </w:rPr>
        <w:t>кесте</w:t>
      </w:r>
      <w:r w:rsidR="00776E09">
        <w:rPr>
          <w:rFonts w:ascii="Times New Roman" w:hAnsi="Times New Roman"/>
          <w:sz w:val="28"/>
          <w:szCs w:val="28"/>
        </w:rPr>
        <w:t xml:space="preserve"> 1</w:t>
      </w:r>
      <w:r w:rsidRPr="009D325B">
        <w:rPr>
          <w:rFonts w:ascii="Times New Roman" w:hAnsi="Times New Roman"/>
          <w:sz w:val="28"/>
          <w:szCs w:val="28"/>
        </w:rPr>
        <w:t>).</w:t>
      </w:r>
    </w:p>
    <w:p w14:paraId="4C94FC8F" w14:textId="08451A4E" w:rsidR="003422E8" w:rsidRPr="009D325B" w:rsidRDefault="009D325B" w:rsidP="003422E8">
      <w:pPr>
        <w:pStyle w:val="a3"/>
        <w:ind w:firstLine="708"/>
        <w:jc w:val="both"/>
        <w:rPr>
          <w:rFonts w:ascii="Times New Roman" w:hAnsi="Times New Roman"/>
          <w:sz w:val="28"/>
          <w:szCs w:val="28"/>
        </w:rPr>
      </w:pPr>
      <w:r w:rsidRPr="009D325B">
        <w:rPr>
          <w:rFonts w:ascii="Times New Roman" w:hAnsi="Times New Roman"/>
          <w:sz w:val="28"/>
          <w:szCs w:val="28"/>
        </w:rPr>
        <w:t>Балықты өңдеу саласында балық шаруашылығының нәтижелерін көрсететін екі негізгі өндірістік көрсеткіш бар. Бірінші көрсеткіш – жаңа ауланған, салқындатылған немесе мұздатылған балықтың (аулаған немесе өсірілген) өндіріс көлемі. 2022 жылы балық өнімдері өндірісі 47,5 мың тоннаны құрады. Екінші көрсеткіш – өңделген және консервіленген балықтың көлемі. Бұл көрсеткіш едәуір жоғары болып, 59 мың тоннаны құрады.</w:t>
      </w:r>
    </w:p>
    <w:p w14:paraId="0AA9D3F1" w14:textId="77777777" w:rsidR="003422E8" w:rsidRPr="002D29B6" w:rsidRDefault="003422E8" w:rsidP="00550900">
      <w:pPr>
        <w:pStyle w:val="a3"/>
        <w:ind w:firstLine="708"/>
        <w:jc w:val="both"/>
        <w:rPr>
          <w:rFonts w:ascii="Times New Roman" w:hAnsi="Times New Roman"/>
          <w:sz w:val="28"/>
          <w:szCs w:val="28"/>
        </w:rPr>
      </w:pPr>
    </w:p>
    <w:p w14:paraId="68CACC41" w14:textId="0410B3D3" w:rsidR="00550900" w:rsidRDefault="009D325B" w:rsidP="00550900">
      <w:pPr>
        <w:pStyle w:val="a3"/>
        <w:rPr>
          <w:rFonts w:ascii="Times New Roman" w:hAnsi="Times New Roman"/>
          <w:sz w:val="28"/>
          <w:szCs w:val="28"/>
        </w:rPr>
      </w:pPr>
      <w:r>
        <w:rPr>
          <w:rFonts w:ascii="Times New Roman" w:hAnsi="Times New Roman"/>
          <w:sz w:val="28"/>
          <w:szCs w:val="28"/>
          <w:lang w:val="kk-KZ"/>
        </w:rPr>
        <w:lastRenderedPageBreak/>
        <w:t>Кесте</w:t>
      </w:r>
      <w:r w:rsidR="00550900" w:rsidRPr="002D29B6">
        <w:rPr>
          <w:rFonts w:ascii="Times New Roman" w:hAnsi="Times New Roman"/>
          <w:sz w:val="28"/>
          <w:szCs w:val="28"/>
        </w:rPr>
        <w:t xml:space="preserve"> 1 – </w:t>
      </w:r>
      <w:r w:rsidRPr="009D325B">
        <w:rPr>
          <w:rFonts w:ascii="Times New Roman" w:hAnsi="Times New Roman"/>
          <w:sz w:val="28"/>
          <w:szCs w:val="28"/>
        </w:rPr>
        <w:t>Өңделген балық өнімдері туралы ақпарат</w:t>
      </w:r>
    </w:p>
    <w:p w14:paraId="0FCF4C9E" w14:textId="77777777" w:rsidR="006C4FE4" w:rsidRPr="002D29B6" w:rsidRDefault="006C4FE4" w:rsidP="00550900">
      <w:pPr>
        <w:pStyle w:val="a3"/>
        <w:rPr>
          <w:rFonts w:ascii="Times New Roman" w:hAnsi="Times New Roman"/>
          <w:sz w:val="28"/>
          <w:szCs w:val="28"/>
        </w:rPr>
      </w:pPr>
    </w:p>
    <w:tbl>
      <w:tblPr>
        <w:tblStyle w:val="af0"/>
        <w:tblW w:w="0" w:type="auto"/>
        <w:tblInd w:w="108" w:type="dxa"/>
        <w:tblLook w:val="04A0" w:firstRow="1" w:lastRow="0" w:firstColumn="1" w:lastColumn="0" w:noHBand="0" w:noVBand="1"/>
      </w:tblPr>
      <w:tblGrid>
        <w:gridCol w:w="544"/>
        <w:gridCol w:w="2265"/>
        <w:gridCol w:w="1321"/>
        <w:gridCol w:w="1406"/>
        <w:gridCol w:w="1308"/>
        <w:gridCol w:w="1309"/>
        <w:gridCol w:w="1309"/>
      </w:tblGrid>
      <w:tr w:rsidR="003422E8" w:rsidRPr="002D29B6" w14:paraId="77593CD2" w14:textId="77777777" w:rsidTr="009D325B">
        <w:tc>
          <w:tcPr>
            <w:tcW w:w="544" w:type="dxa"/>
            <w:vMerge w:val="restart"/>
          </w:tcPr>
          <w:p w14:paraId="04B22B5B" w14:textId="77777777" w:rsidR="00550900" w:rsidRPr="002D29B6" w:rsidRDefault="00550900" w:rsidP="00B904F3">
            <w:pPr>
              <w:pStyle w:val="a3"/>
              <w:jc w:val="center"/>
              <w:rPr>
                <w:rFonts w:ascii="Times New Roman" w:hAnsi="Times New Roman"/>
                <w:sz w:val="28"/>
                <w:szCs w:val="28"/>
              </w:rPr>
            </w:pPr>
            <w:r w:rsidRPr="002D29B6">
              <w:rPr>
                <w:rFonts w:ascii="Times New Roman" w:hAnsi="Times New Roman"/>
                <w:sz w:val="28"/>
                <w:szCs w:val="28"/>
              </w:rPr>
              <w:t>№</w:t>
            </w:r>
          </w:p>
        </w:tc>
        <w:tc>
          <w:tcPr>
            <w:tcW w:w="2265" w:type="dxa"/>
            <w:vMerge w:val="restart"/>
          </w:tcPr>
          <w:p w14:paraId="4235E4D3" w14:textId="5C6074B2" w:rsidR="00550900" w:rsidRPr="002D29B6" w:rsidRDefault="009D325B" w:rsidP="00B904F3">
            <w:pPr>
              <w:pStyle w:val="a3"/>
              <w:jc w:val="center"/>
              <w:rPr>
                <w:rFonts w:ascii="Times New Roman" w:hAnsi="Times New Roman"/>
                <w:sz w:val="28"/>
                <w:szCs w:val="28"/>
              </w:rPr>
            </w:pPr>
            <w:r w:rsidRPr="009D325B">
              <w:rPr>
                <w:rFonts w:ascii="Times New Roman" w:hAnsi="Times New Roman"/>
                <w:sz w:val="28"/>
                <w:szCs w:val="28"/>
              </w:rPr>
              <w:t>Облыс</w:t>
            </w:r>
          </w:p>
        </w:tc>
        <w:tc>
          <w:tcPr>
            <w:tcW w:w="6653" w:type="dxa"/>
            <w:gridSpan w:val="5"/>
          </w:tcPr>
          <w:p w14:paraId="28985748" w14:textId="3C4413B6" w:rsidR="00550900" w:rsidRPr="002D29B6" w:rsidRDefault="009D325B" w:rsidP="00B904F3">
            <w:pPr>
              <w:pStyle w:val="a3"/>
              <w:jc w:val="center"/>
              <w:rPr>
                <w:rFonts w:ascii="Times New Roman" w:hAnsi="Times New Roman"/>
                <w:sz w:val="28"/>
                <w:szCs w:val="28"/>
              </w:rPr>
            </w:pPr>
            <w:r w:rsidRPr="009D325B">
              <w:rPr>
                <w:rFonts w:ascii="Times New Roman" w:hAnsi="Times New Roman"/>
                <w:sz w:val="28"/>
                <w:szCs w:val="28"/>
              </w:rPr>
              <w:t>жыл, тонна</w:t>
            </w:r>
          </w:p>
        </w:tc>
      </w:tr>
      <w:tr w:rsidR="003422E8" w:rsidRPr="002D29B6" w14:paraId="27151699" w14:textId="77777777" w:rsidTr="009D325B">
        <w:tc>
          <w:tcPr>
            <w:tcW w:w="544" w:type="dxa"/>
            <w:vMerge/>
          </w:tcPr>
          <w:p w14:paraId="357F320F" w14:textId="77777777" w:rsidR="00550900" w:rsidRPr="002D29B6" w:rsidRDefault="00550900" w:rsidP="00B904F3">
            <w:pPr>
              <w:pStyle w:val="a3"/>
              <w:rPr>
                <w:rFonts w:ascii="Times New Roman" w:hAnsi="Times New Roman"/>
                <w:sz w:val="28"/>
                <w:szCs w:val="28"/>
              </w:rPr>
            </w:pPr>
          </w:p>
        </w:tc>
        <w:tc>
          <w:tcPr>
            <w:tcW w:w="2265" w:type="dxa"/>
            <w:vMerge/>
            <w:vAlign w:val="center"/>
          </w:tcPr>
          <w:p w14:paraId="6BB04755" w14:textId="77777777" w:rsidR="00550900" w:rsidRPr="002D29B6" w:rsidRDefault="00550900" w:rsidP="00B904F3">
            <w:pPr>
              <w:pStyle w:val="a3"/>
              <w:rPr>
                <w:rFonts w:ascii="Times New Roman" w:hAnsi="Times New Roman"/>
                <w:sz w:val="28"/>
                <w:szCs w:val="28"/>
              </w:rPr>
            </w:pPr>
          </w:p>
        </w:tc>
        <w:tc>
          <w:tcPr>
            <w:tcW w:w="1321" w:type="dxa"/>
            <w:vAlign w:val="center"/>
          </w:tcPr>
          <w:p w14:paraId="64AD7892" w14:textId="77777777" w:rsidR="00550900" w:rsidRPr="002D29B6" w:rsidRDefault="00550900" w:rsidP="00B904F3">
            <w:pPr>
              <w:pStyle w:val="a3"/>
              <w:jc w:val="center"/>
              <w:rPr>
                <w:rFonts w:ascii="Times New Roman" w:hAnsi="Times New Roman"/>
                <w:sz w:val="28"/>
                <w:szCs w:val="28"/>
              </w:rPr>
            </w:pPr>
            <w:r w:rsidRPr="002D29B6">
              <w:rPr>
                <w:rFonts w:ascii="Times New Roman" w:hAnsi="Times New Roman"/>
                <w:sz w:val="28"/>
                <w:szCs w:val="28"/>
              </w:rPr>
              <w:t>2018</w:t>
            </w:r>
          </w:p>
        </w:tc>
        <w:tc>
          <w:tcPr>
            <w:tcW w:w="1406" w:type="dxa"/>
            <w:vAlign w:val="center"/>
          </w:tcPr>
          <w:p w14:paraId="6DF75A12" w14:textId="77777777" w:rsidR="00550900" w:rsidRPr="002D29B6" w:rsidRDefault="00550900" w:rsidP="00B904F3">
            <w:pPr>
              <w:pStyle w:val="a3"/>
              <w:jc w:val="center"/>
              <w:rPr>
                <w:rFonts w:ascii="Times New Roman" w:hAnsi="Times New Roman"/>
                <w:sz w:val="28"/>
                <w:szCs w:val="28"/>
              </w:rPr>
            </w:pPr>
            <w:r w:rsidRPr="002D29B6">
              <w:rPr>
                <w:rFonts w:ascii="Times New Roman" w:hAnsi="Times New Roman"/>
                <w:sz w:val="28"/>
                <w:szCs w:val="28"/>
              </w:rPr>
              <w:t>2019</w:t>
            </w:r>
          </w:p>
        </w:tc>
        <w:tc>
          <w:tcPr>
            <w:tcW w:w="1308" w:type="dxa"/>
            <w:vAlign w:val="center"/>
          </w:tcPr>
          <w:p w14:paraId="454746FF" w14:textId="77777777" w:rsidR="00550900" w:rsidRPr="002D29B6" w:rsidRDefault="00550900" w:rsidP="00B904F3">
            <w:pPr>
              <w:pStyle w:val="a3"/>
              <w:jc w:val="center"/>
              <w:rPr>
                <w:rFonts w:ascii="Times New Roman" w:hAnsi="Times New Roman"/>
                <w:sz w:val="28"/>
                <w:szCs w:val="28"/>
              </w:rPr>
            </w:pPr>
            <w:r w:rsidRPr="002D29B6">
              <w:rPr>
                <w:rFonts w:ascii="Times New Roman" w:hAnsi="Times New Roman"/>
                <w:sz w:val="28"/>
                <w:szCs w:val="28"/>
              </w:rPr>
              <w:t>2020</w:t>
            </w:r>
          </w:p>
        </w:tc>
        <w:tc>
          <w:tcPr>
            <w:tcW w:w="1309" w:type="dxa"/>
            <w:vAlign w:val="center"/>
          </w:tcPr>
          <w:p w14:paraId="5A7B7230" w14:textId="77777777" w:rsidR="00550900" w:rsidRPr="002D29B6" w:rsidRDefault="00550900" w:rsidP="00B904F3">
            <w:pPr>
              <w:pStyle w:val="a3"/>
              <w:jc w:val="center"/>
              <w:rPr>
                <w:rFonts w:ascii="Times New Roman" w:hAnsi="Times New Roman"/>
                <w:sz w:val="28"/>
                <w:szCs w:val="28"/>
              </w:rPr>
            </w:pPr>
            <w:r w:rsidRPr="002D29B6">
              <w:rPr>
                <w:rFonts w:ascii="Times New Roman" w:hAnsi="Times New Roman"/>
                <w:sz w:val="28"/>
                <w:szCs w:val="28"/>
              </w:rPr>
              <w:t>2021</w:t>
            </w:r>
          </w:p>
        </w:tc>
        <w:tc>
          <w:tcPr>
            <w:tcW w:w="1309" w:type="dxa"/>
            <w:vAlign w:val="center"/>
          </w:tcPr>
          <w:p w14:paraId="4CD87533" w14:textId="77777777" w:rsidR="00550900" w:rsidRPr="002D29B6" w:rsidRDefault="00550900" w:rsidP="00B904F3">
            <w:pPr>
              <w:pStyle w:val="a3"/>
              <w:jc w:val="center"/>
              <w:rPr>
                <w:rFonts w:ascii="Times New Roman" w:hAnsi="Times New Roman"/>
                <w:sz w:val="28"/>
                <w:szCs w:val="28"/>
              </w:rPr>
            </w:pPr>
            <w:r w:rsidRPr="002D29B6">
              <w:rPr>
                <w:rFonts w:ascii="Times New Roman" w:hAnsi="Times New Roman"/>
                <w:sz w:val="28"/>
                <w:szCs w:val="28"/>
              </w:rPr>
              <w:t>2022</w:t>
            </w:r>
          </w:p>
        </w:tc>
      </w:tr>
      <w:tr w:rsidR="009D325B" w:rsidRPr="002D29B6" w14:paraId="0F76ED6E" w14:textId="77777777" w:rsidTr="00E37757">
        <w:tc>
          <w:tcPr>
            <w:tcW w:w="544" w:type="dxa"/>
          </w:tcPr>
          <w:p w14:paraId="6F10A2BA"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6C3FADC8" w14:textId="42427DB3"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Ақмола</w:t>
            </w:r>
          </w:p>
        </w:tc>
        <w:tc>
          <w:tcPr>
            <w:tcW w:w="1321" w:type="dxa"/>
            <w:vAlign w:val="center"/>
          </w:tcPr>
          <w:p w14:paraId="61FAC75E"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406" w:type="dxa"/>
            <w:vAlign w:val="center"/>
          </w:tcPr>
          <w:p w14:paraId="6CBF48C6"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308" w:type="dxa"/>
            <w:vAlign w:val="center"/>
          </w:tcPr>
          <w:p w14:paraId="0157B5CA"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309" w:type="dxa"/>
            <w:vAlign w:val="center"/>
          </w:tcPr>
          <w:p w14:paraId="1CE5C28D"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309" w:type="dxa"/>
            <w:vAlign w:val="center"/>
          </w:tcPr>
          <w:p w14:paraId="35656F98"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r>
      <w:tr w:rsidR="009D325B" w:rsidRPr="002D29B6" w14:paraId="29684F37" w14:textId="77777777" w:rsidTr="00E37757">
        <w:tc>
          <w:tcPr>
            <w:tcW w:w="544" w:type="dxa"/>
          </w:tcPr>
          <w:p w14:paraId="607F509A"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0F441444" w14:textId="3A3B273A"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Ақтөбе</w:t>
            </w:r>
          </w:p>
        </w:tc>
        <w:tc>
          <w:tcPr>
            <w:tcW w:w="1321" w:type="dxa"/>
            <w:vAlign w:val="center"/>
          </w:tcPr>
          <w:p w14:paraId="41CA32E5"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3</w:t>
            </w:r>
          </w:p>
        </w:tc>
        <w:tc>
          <w:tcPr>
            <w:tcW w:w="1406" w:type="dxa"/>
            <w:vAlign w:val="center"/>
          </w:tcPr>
          <w:p w14:paraId="050F4BE5"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3,45</w:t>
            </w:r>
          </w:p>
        </w:tc>
        <w:tc>
          <w:tcPr>
            <w:tcW w:w="1308" w:type="dxa"/>
            <w:vAlign w:val="center"/>
          </w:tcPr>
          <w:p w14:paraId="36DF355B"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2,0</w:t>
            </w:r>
          </w:p>
        </w:tc>
        <w:tc>
          <w:tcPr>
            <w:tcW w:w="1309" w:type="dxa"/>
            <w:vAlign w:val="center"/>
          </w:tcPr>
          <w:p w14:paraId="2C0EC17F"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3</w:t>
            </w:r>
          </w:p>
        </w:tc>
        <w:tc>
          <w:tcPr>
            <w:tcW w:w="1309" w:type="dxa"/>
            <w:vAlign w:val="center"/>
          </w:tcPr>
          <w:p w14:paraId="4D21EC05" w14:textId="77777777" w:rsidR="009D325B" w:rsidRPr="002D29B6" w:rsidRDefault="009D325B" w:rsidP="009D325B">
            <w:pPr>
              <w:pStyle w:val="a3"/>
              <w:jc w:val="center"/>
              <w:rPr>
                <w:rFonts w:ascii="Times New Roman" w:hAnsi="Times New Roman"/>
                <w:sz w:val="28"/>
                <w:szCs w:val="28"/>
              </w:rPr>
            </w:pPr>
          </w:p>
        </w:tc>
      </w:tr>
      <w:tr w:rsidR="009D325B" w:rsidRPr="002D29B6" w14:paraId="71213077" w14:textId="77777777" w:rsidTr="00E37757">
        <w:tc>
          <w:tcPr>
            <w:tcW w:w="544" w:type="dxa"/>
          </w:tcPr>
          <w:p w14:paraId="21B3AAD4"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04AD4330" w14:textId="22E38FFF"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Атырау</w:t>
            </w:r>
          </w:p>
        </w:tc>
        <w:tc>
          <w:tcPr>
            <w:tcW w:w="1321" w:type="dxa"/>
            <w:vAlign w:val="center"/>
          </w:tcPr>
          <w:p w14:paraId="05F73673"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7526,319</w:t>
            </w:r>
          </w:p>
        </w:tc>
        <w:tc>
          <w:tcPr>
            <w:tcW w:w="1406" w:type="dxa"/>
            <w:vAlign w:val="center"/>
          </w:tcPr>
          <w:p w14:paraId="77F07B1E"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12271,787</w:t>
            </w:r>
          </w:p>
        </w:tc>
        <w:tc>
          <w:tcPr>
            <w:tcW w:w="1308" w:type="dxa"/>
            <w:vAlign w:val="center"/>
          </w:tcPr>
          <w:p w14:paraId="5FB02795"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10131,1</w:t>
            </w:r>
          </w:p>
        </w:tc>
        <w:tc>
          <w:tcPr>
            <w:tcW w:w="1309" w:type="dxa"/>
            <w:vAlign w:val="center"/>
          </w:tcPr>
          <w:p w14:paraId="03EB585F"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11845,0</w:t>
            </w:r>
          </w:p>
        </w:tc>
        <w:tc>
          <w:tcPr>
            <w:tcW w:w="1309" w:type="dxa"/>
            <w:vAlign w:val="center"/>
          </w:tcPr>
          <w:p w14:paraId="76A9F4CC"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9283,4</w:t>
            </w:r>
          </w:p>
        </w:tc>
      </w:tr>
      <w:tr w:rsidR="009D325B" w:rsidRPr="002D29B6" w14:paraId="08B425DD" w14:textId="77777777" w:rsidTr="00E37757">
        <w:tc>
          <w:tcPr>
            <w:tcW w:w="544" w:type="dxa"/>
          </w:tcPr>
          <w:p w14:paraId="214D36E6"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2A3FDE29" w14:textId="26DA160A"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Алматы</w:t>
            </w:r>
          </w:p>
        </w:tc>
        <w:tc>
          <w:tcPr>
            <w:tcW w:w="1321" w:type="dxa"/>
            <w:vAlign w:val="center"/>
          </w:tcPr>
          <w:p w14:paraId="6F3AA51B"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7103,35</w:t>
            </w:r>
          </w:p>
        </w:tc>
        <w:tc>
          <w:tcPr>
            <w:tcW w:w="1406" w:type="dxa"/>
            <w:vAlign w:val="center"/>
          </w:tcPr>
          <w:p w14:paraId="37DCF153"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7846,3</w:t>
            </w:r>
          </w:p>
        </w:tc>
        <w:tc>
          <w:tcPr>
            <w:tcW w:w="1308" w:type="dxa"/>
            <w:vAlign w:val="center"/>
          </w:tcPr>
          <w:p w14:paraId="3222C203"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4512,3</w:t>
            </w:r>
          </w:p>
        </w:tc>
        <w:tc>
          <w:tcPr>
            <w:tcW w:w="1309" w:type="dxa"/>
            <w:vAlign w:val="center"/>
          </w:tcPr>
          <w:p w14:paraId="7A79C427"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3849,0</w:t>
            </w:r>
          </w:p>
        </w:tc>
        <w:tc>
          <w:tcPr>
            <w:tcW w:w="1309" w:type="dxa"/>
            <w:vAlign w:val="center"/>
          </w:tcPr>
          <w:p w14:paraId="2C670EEB"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6478,1</w:t>
            </w:r>
          </w:p>
        </w:tc>
      </w:tr>
      <w:tr w:rsidR="009D325B" w:rsidRPr="002D29B6" w14:paraId="508D324F" w14:textId="77777777" w:rsidTr="00E37757">
        <w:tc>
          <w:tcPr>
            <w:tcW w:w="544" w:type="dxa"/>
          </w:tcPr>
          <w:p w14:paraId="021D569F"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3A90C23E" w14:textId="794A6512"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ШҚО</w:t>
            </w:r>
          </w:p>
        </w:tc>
        <w:tc>
          <w:tcPr>
            <w:tcW w:w="1321" w:type="dxa"/>
            <w:vAlign w:val="center"/>
          </w:tcPr>
          <w:p w14:paraId="5E788C01"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7788,9</w:t>
            </w:r>
          </w:p>
        </w:tc>
        <w:tc>
          <w:tcPr>
            <w:tcW w:w="1406" w:type="dxa"/>
            <w:vAlign w:val="center"/>
          </w:tcPr>
          <w:p w14:paraId="519FFE25"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8470</w:t>
            </w:r>
          </w:p>
        </w:tc>
        <w:tc>
          <w:tcPr>
            <w:tcW w:w="1308" w:type="dxa"/>
            <w:vAlign w:val="center"/>
          </w:tcPr>
          <w:p w14:paraId="01E5ADFB"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3212,3</w:t>
            </w:r>
          </w:p>
        </w:tc>
        <w:tc>
          <w:tcPr>
            <w:tcW w:w="1309" w:type="dxa"/>
            <w:vAlign w:val="center"/>
          </w:tcPr>
          <w:p w14:paraId="6350362C"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2145,0</w:t>
            </w:r>
          </w:p>
        </w:tc>
        <w:tc>
          <w:tcPr>
            <w:tcW w:w="1309" w:type="dxa"/>
            <w:vAlign w:val="center"/>
          </w:tcPr>
          <w:p w14:paraId="173B1479"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7321</w:t>
            </w:r>
          </w:p>
        </w:tc>
      </w:tr>
      <w:tr w:rsidR="009D325B" w:rsidRPr="002D29B6" w14:paraId="05515010" w14:textId="77777777" w:rsidTr="00E37757">
        <w:tc>
          <w:tcPr>
            <w:tcW w:w="544" w:type="dxa"/>
          </w:tcPr>
          <w:p w14:paraId="53CFDE0F"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6886CBB9" w14:textId="487C9399"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Жамбыл</w:t>
            </w:r>
          </w:p>
        </w:tc>
        <w:tc>
          <w:tcPr>
            <w:tcW w:w="1321" w:type="dxa"/>
            <w:vAlign w:val="center"/>
          </w:tcPr>
          <w:p w14:paraId="16427617"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3222</w:t>
            </w:r>
          </w:p>
        </w:tc>
        <w:tc>
          <w:tcPr>
            <w:tcW w:w="1406" w:type="dxa"/>
            <w:vAlign w:val="center"/>
          </w:tcPr>
          <w:p w14:paraId="0EB909D4"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2116</w:t>
            </w:r>
          </w:p>
        </w:tc>
        <w:tc>
          <w:tcPr>
            <w:tcW w:w="1308" w:type="dxa"/>
            <w:vAlign w:val="center"/>
          </w:tcPr>
          <w:p w14:paraId="6BBAC9B4"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1858,1</w:t>
            </w:r>
          </w:p>
        </w:tc>
        <w:tc>
          <w:tcPr>
            <w:tcW w:w="1309" w:type="dxa"/>
            <w:vAlign w:val="center"/>
          </w:tcPr>
          <w:p w14:paraId="77D8E75D"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1651,1</w:t>
            </w:r>
          </w:p>
        </w:tc>
        <w:tc>
          <w:tcPr>
            <w:tcW w:w="1309" w:type="dxa"/>
            <w:vAlign w:val="center"/>
          </w:tcPr>
          <w:p w14:paraId="5730C70E"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1235</w:t>
            </w:r>
          </w:p>
        </w:tc>
      </w:tr>
      <w:tr w:rsidR="009D325B" w:rsidRPr="002D29B6" w14:paraId="1498E98D" w14:textId="77777777" w:rsidTr="00E37757">
        <w:tc>
          <w:tcPr>
            <w:tcW w:w="544" w:type="dxa"/>
          </w:tcPr>
          <w:p w14:paraId="1B791F7A"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10B93E80" w14:textId="5797C469"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БҚО</w:t>
            </w:r>
          </w:p>
        </w:tc>
        <w:tc>
          <w:tcPr>
            <w:tcW w:w="1321" w:type="dxa"/>
            <w:vAlign w:val="center"/>
          </w:tcPr>
          <w:p w14:paraId="2D9F6A4D"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406" w:type="dxa"/>
            <w:vAlign w:val="center"/>
          </w:tcPr>
          <w:p w14:paraId="57BDCF7B"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308" w:type="dxa"/>
            <w:vAlign w:val="center"/>
          </w:tcPr>
          <w:p w14:paraId="27CD94C6"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309" w:type="dxa"/>
            <w:vAlign w:val="center"/>
          </w:tcPr>
          <w:p w14:paraId="14D149C6"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309" w:type="dxa"/>
            <w:vAlign w:val="center"/>
          </w:tcPr>
          <w:p w14:paraId="3C07DC3D"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r>
      <w:tr w:rsidR="009D325B" w:rsidRPr="002D29B6" w14:paraId="32C4DBD7" w14:textId="77777777" w:rsidTr="00E37757">
        <w:tc>
          <w:tcPr>
            <w:tcW w:w="544" w:type="dxa"/>
          </w:tcPr>
          <w:p w14:paraId="49449473"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66FFCB87" w14:textId="442D3093"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Қарағанды</w:t>
            </w:r>
          </w:p>
        </w:tc>
        <w:tc>
          <w:tcPr>
            <w:tcW w:w="1321" w:type="dxa"/>
            <w:vAlign w:val="center"/>
          </w:tcPr>
          <w:p w14:paraId="7E2FEC61"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725,95</w:t>
            </w:r>
          </w:p>
        </w:tc>
        <w:tc>
          <w:tcPr>
            <w:tcW w:w="1406" w:type="dxa"/>
            <w:vAlign w:val="center"/>
          </w:tcPr>
          <w:p w14:paraId="0F8C4C7D"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174</w:t>
            </w:r>
          </w:p>
        </w:tc>
        <w:tc>
          <w:tcPr>
            <w:tcW w:w="1308" w:type="dxa"/>
            <w:vAlign w:val="center"/>
          </w:tcPr>
          <w:p w14:paraId="145F05A5"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101</w:t>
            </w:r>
          </w:p>
        </w:tc>
        <w:tc>
          <w:tcPr>
            <w:tcW w:w="1309" w:type="dxa"/>
            <w:vAlign w:val="center"/>
          </w:tcPr>
          <w:p w14:paraId="1C684131"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116,0</w:t>
            </w:r>
          </w:p>
        </w:tc>
        <w:tc>
          <w:tcPr>
            <w:tcW w:w="1309" w:type="dxa"/>
            <w:vAlign w:val="center"/>
          </w:tcPr>
          <w:p w14:paraId="6699BBC1"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185</w:t>
            </w:r>
          </w:p>
        </w:tc>
      </w:tr>
      <w:tr w:rsidR="009D325B" w:rsidRPr="002D29B6" w14:paraId="2D985307" w14:textId="77777777" w:rsidTr="00E37757">
        <w:tc>
          <w:tcPr>
            <w:tcW w:w="544" w:type="dxa"/>
          </w:tcPr>
          <w:p w14:paraId="4532A331"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42AB71B5" w14:textId="5A5CEED0"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Қызылорда</w:t>
            </w:r>
          </w:p>
        </w:tc>
        <w:tc>
          <w:tcPr>
            <w:tcW w:w="1321" w:type="dxa"/>
            <w:vAlign w:val="center"/>
          </w:tcPr>
          <w:p w14:paraId="4635FD9A"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8477</w:t>
            </w:r>
          </w:p>
        </w:tc>
        <w:tc>
          <w:tcPr>
            <w:tcW w:w="1406" w:type="dxa"/>
            <w:vAlign w:val="center"/>
          </w:tcPr>
          <w:p w14:paraId="204ED669"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5685</w:t>
            </w:r>
          </w:p>
        </w:tc>
        <w:tc>
          <w:tcPr>
            <w:tcW w:w="1308" w:type="dxa"/>
            <w:vAlign w:val="center"/>
          </w:tcPr>
          <w:p w14:paraId="0B844F57"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6311,1</w:t>
            </w:r>
          </w:p>
        </w:tc>
        <w:tc>
          <w:tcPr>
            <w:tcW w:w="1309" w:type="dxa"/>
            <w:vAlign w:val="center"/>
          </w:tcPr>
          <w:p w14:paraId="6DE4843C"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5734,1</w:t>
            </w:r>
          </w:p>
        </w:tc>
        <w:tc>
          <w:tcPr>
            <w:tcW w:w="1309" w:type="dxa"/>
            <w:vAlign w:val="center"/>
          </w:tcPr>
          <w:p w14:paraId="72B1E482"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3685</w:t>
            </w:r>
          </w:p>
        </w:tc>
      </w:tr>
      <w:tr w:rsidR="009D325B" w:rsidRPr="002D29B6" w14:paraId="69980B90" w14:textId="77777777" w:rsidTr="00E37757">
        <w:tc>
          <w:tcPr>
            <w:tcW w:w="544" w:type="dxa"/>
          </w:tcPr>
          <w:p w14:paraId="47B5FA80"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2B57DADD" w14:textId="23F22B2D"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Қостанай</w:t>
            </w:r>
          </w:p>
        </w:tc>
        <w:tc>
          <w:tcPr>
            <w:tcW w:w="1321" w:type="dxa"/>
            <w:vAlign w:val="center"/>
          </w:tcPr>
          <w:p w14:paraId="64742C5F"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406" w:type="dxa"/>
            <w:vAlign w:val="center"/>
          </w:tcPr>
          <w:p w14:paraId="57D71B6A"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308" w:type="dxa"/>
            <w:vAlign w:val="center"/>
          </w:tcPr>
          <w:p w14:paraId="7243A8B7"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309" w:type="dxa"/>
            <w:vAlign w:val="center"/>
          </w:tcPr>
          <w:p w14:paraId="28AC744F" w14:textId="77777777" w:rsidR="009D325B" w:rsidRPr="002D29B6" w:rsidRDefault="009D325B" w:rsidP="009D325B">
            <w:pPr>
              <w:pStyle w:val="a3"/>
              <w:jc w:val="center"/>
              <w:rPr>
                <w:rFonts w:ascii="Times New Roman" w:hAnsi="Times New Roman"/>
                <w:sz w:val="28"/>
                <w:szCs w:val="28"/>
              </w:rPr>
            </w:pPr>
          </w:p>
        </w:tc>
        <w:tc>
          <w:tcPr>
            <w:tcW w:w="1309" w:type="dxa"/>
            <w:vAlign w:val="center"/>
          </w:tcPr>
          <w:p w14:paraId="7AF6D00A"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r>
      <w:tr w:rsidR="009D325B" w:rsidRPr="002D29B6" w14:paraId="3F8050C0" w14:textId="77777777" w:rsidTr="00E37757">
        <w:tc>
          <w:tcPr>
            <w:tcW w:w="544" w:type="dxa"/>
          </w:tcPr>
          <w:p w14:paraId="09007DF0"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72EC25DE" w14:textId="711B0450"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Маңғыстау</w:t>
            </w:r>
          </w:p>
        </w:tc>
        <w:tc>
          <w:tcPr>
            <w:tcW w:w="1321" w:type="dxa"/>
            <w:vAlign w:val="center"/>
          </w:tcPr>
          <w:p w14:paraId="6875B300"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810,4</w:t>
            </w:r>
          </w:p>
        </w:tc>
        <w:tc>
          <w:tcPr>
            <w:tcW w:w="1406" w:type="dxa"/>
            <w:vAlign w:val="center"/>
          </w:tcPr>
          <w:p w14:paraId="066102DC"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1119,5</w:t>
            </w:r>
          </w:p>
        </w:tc>
        <w:tc>
          <w:tcPr>
            <w:tcW w:w="1308" w:type="dxa"/>
            <w:vAlign w:val="center"/>
          </w:tcPr>
          <w:p w14:paraId="52B76F10"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503,2</w:t>
            </w:r>
          </w:p>
        </w:tc>
        <w:tc>
          <w:tcPr>
            <w:tcW w:w="1309" w:type="dxa"/>
            <w:vAlign w:val="center"/>
          </w:tcPr>
          <w:p w14:paraId="622C9B0B"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406,1</w:t>
            </w:r>
          </w:p>
        </w:tc>
        <w:tc>
          <w:tcPr>
            <w:tcW w:w="1309" w:type="dxa"/>
            <w:vAlign w:val="center"/>
          </w:tcPr>
          <w:p w14:paraId="6444D3DA"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878,1</w:t>
            </w:r>
          </w:p>
        </w:tc>
      </w:tr>
      <w:tr w:rsidR="009D325B" w:rsidRPr="002D29B6" w14:paraId="180095C3" w14:textId="77777777" w:rsidTr="00E37757">
        <w:tc>
          <w:tcPr>
            <w:tcW w:w="544" w:type="dxa"/>
          </w:tcPr>
          <w:p w14:paraId="38A6A793"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6C77735D" w14:textId="65B7C5E1"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Павлодар</w:t>
            </w:r>
          </w:p>
        </w:tc>
        <w:tc>
          <w:tcPr>
            <w:tcW w:w="1321" w:type="dxa"/>
            <w:vAlign w:val="center"/>
          </w:tcPr>
          <w:p w14:paraId="3D91A322"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406" w:type="dxa"/>
            <w:vAlign w:val="center"/>
          </w:tcPr>
          <w:p w14:paraId="172C1C02"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308" w:type="dxa"/>
            <w:vAlign w:val="center"/>
          </w:tcPr>
          <w:p w14:paraId="123B253D"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c>
          <w:tcPr>
            <w:tcW w:w="1309" w:type="dxa"/>
            <w:vAlign w:val="center"/>
          </w:tcPr>
          <w:p w14:paraId="02104498" w14:textId="77777777" w:rsidR="009D325B" w:rsidRPr="002D29B6" w:rsidRDefault="009D325B" w:rsidP="009D325B">
            <w:pPr>
              <w:pStyle w:val="a3"/>
              <w:jc w:val="center"/>
              <w:rPr>
                <w:rFonts w:ascii="Times New Roman" w:hAnsi="Times New Roman"/>
                <w:sz w:val="28"/>
                <w:szCs w:val="28"/>
              </w:rPr>
            </w:pPr>
          </w:p>
        </w:tc>
        <w:tc>
          <w:tcPr>
            <w:tcW w:w="1309" w:type="dxa"/>
            <w:vAlign w:val="center"/>
          </w:tcPr>
          <w:p w14:paraId="45242DDF"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w:t>
            </w:r>
          </w:p>
        </w:tc>
      </w:tr>
      <w:tr w:rsidR="009D325B" w:rsidRPr="002D29B6" w14:paraId="159C0829" w14:textId="77777777" w:rsidTr="00E37757">
        <w:tc>
          <w:tcPr>
            <w:tcW w:w="544" w:type="dxa"/>
          </w:tcPr>
          <w:p w14:paraId="697E2AD6"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283E3B25" w14:textId="6A932AD2"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СҚО</w:t>
            </w:r>
          </w:p>
        </w:tc>
        <w:tc>
          <w:tcPr>
            <w:tcW w:w="1321" w:type="dxa"/>
            <w:vAlign w:val="center"/>
          </w:tcPr>
          <w:p w14:paraId="766FC764"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333,63</w:t>
            </w:r>
          </w:p>
        </w:tc>
        <w:tc>
          <w:tcPr>
            <w:tcW w:w="1406" w:type="dxa"/>
            <w:vAlign w:val="center"/>
          </w:tcPr>
          <w:p w14:paraId="39413613"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251,6</w:t>
            </w:r>
          </w:p>
        </w:tc>
        <w:tc>
          <w:tcPr>
            <w:tcW w:w="1308" w:type="dxa"/>
            <w:vAlign w:val="center"/>
          </w:tcPr>
          <w:p w14:paraId="15C43C5D"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90,1</w:t>
            </w:r>
          </w:p>
        </w:tc>
        <w:tc>
          <w:tcPr>
            <w:tcW w:w="1309" w:type="dxa"/>
            <w:vAlign w:val="center"/>
          </w:tcPr>
          <w:p w14:paraId="244C7DE0"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85,2</w:t>
            </w:r>
          </w:p>
        </w:tc>
        <w:tc>
          <w:tcPr>
            <w:tcW w:w="1309" w:type="dxa"/>
            <w:vAlign w:val="center"/>
          </w:tcPr>
          <w:p w14:paraId="2585B5CC"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201,6</w:t>
            </w:r>
          </w:p>
        </w:tc>
      </w:tr>
      <w:tr w:rsidR="009D325B" w:rsidRPr="002D29B6" w14:paraId="1E841242" w14:textId="77777777" w:rsidTr="00E37757">
        <w:tc>
          <w:tcPr>
            <w:tcW w:w="544" w:type="dxa"/>
          </w:tcPr>
          <w:p w14:paraId="1DF1D773" w14:textId="77777777" w:rsidR="009D325B" w:rsidRPr="002D29B6" w:rsidRDefault="009D325B" w:rsidP="009F2021">
            <w:pPr>
              <w:pStyle w:val="a3"/>
              <w:numPr>
                <w:ilvl w:val="0"/>
                <w:numId w:val="1"/>
              </w:numPr>
              <w:rPr>
                <w:rFonts w:ascii="Times New Roman" w:hAnsi="Times New Roman"/>
                <w:sz w:val="28"/>
                <w:szCs w:val="28"/>
              </w:rPr>
            </w:pPr>
          </w:p>
        </w:tc>
        <w:tc>
          <w:tcPr>
            <w:tcW w:w="2265" w:type="dxa"/>
          </w:tcPr>
          <w:p w14:paraId="61E32659" w14:textId="3CC7EF67" w:rsidR="009D325B" w:rsidRPr="009D325B" w:rsidRDefault="009D325B" w:rsidP="009D325B">
            <w:pPr>
              <w:pStyle w:val="a3"/>
              <w:rPr>
                <w:rFonts w:ascii="Times New Roman" w:hAnsi="Times New Roman"/>
                <w:sz w:val="28"/>
                <w:szCs w:val="28"/>
              </w:rPr>
            </w:pPr>
            <w:r w:rsidRPr="009D325B">
              <w:rPr>
                <w:rFonts w:ascii="Times New Roman" w:hAnsi="Times New Roman"/>
                <w:sz w:val="28"/>
                <w:szCs w:val="28"/>
              </w:rPr>
              <w:t>Түркістан</w:t>
            </w:r>
          </w:p>
        </w:tc>
        <w:tc>
          <w:tcPr>
            <w:tcW w:w="1321" w:type="dxa"/>
            <w:vAlign w:val="center"/>
          </w:tcPr>
          <w:p w14:paraId="624320C9"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2230,9</w:t>
            </w:r>
          </w:p>
        </w:tc>
        <w:tc>
          <w:tcPr>
            <w:tcW w:w="1406" w:type="dxa"/>
            <w:vAlign w:val="center"/>
          </w:tcPr>
          <w:p w14:paraId="444DB3E8"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2738,9</w:t>
            </w:r>
          </w:p>
        </w:tc>
        <w:tc>
          <w:tcPr>
            <w:tcW w:w="1308" w:type="dxa"/>
            <w:vAlign w:val="center"/>
          </w:tcPr>
          <w:p w14:paraId="73FBB2E7"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1589,0</w:t>
            </w:r>
          </w:p>
        </w:tc>
        <w:tc>
          <w:tcPr>
            <w:tcW w:w="1309" w:type="dxa"/>
            <w:vAlign w:val="center"/>
          </w:tcPr>
          <w:p w14:paraId="1A0B5024"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1789,1</w:t>
            </w:r>
          </w:p>
        </w:tc>
        <w:tc>
          <w:tcPr>
            <w:tcW w:w="1309" w:type="dxa"/>
            <w:vAlign w:val="center"/>
          </w:tcPr>
          <w:p w14:paraId="3F0E313F" w14:textId="77777777" w:rsidR="009D325B" w:rsidRPr="002D29B6" w:rsidRDefault="009D325B" w:rsidP="009D325B">
            <w:pPr>
              <w:pStyle w:val="a3"/>
              <w:jc w:val="center"/>
              <w:rPr>
                <w:rFonts w:ascii="Times New Roman" w:hAnsi="Times New Roman"/>
                <w:sz w:val="28"/>
                <w:szCs w:val="28"/>
              </w:rPr>
            </w:pPr>
            <w:r w:rsidRPr="002D29B6">
              <w:rPr>
                <w:rFonts w:ascii="Times New Roman" w:hAnsi="Times New Roman"/>
                <w:sz w:val="28"/>
                <w:szCs w:val="28"/>
              </w:rPr>
              <w:t>2138,9</w:t>
            </w:r>
          </w:p>
        </w:tc>
      </w:tr>
      <w:tr w:rsidR="003422E8" w:rsidRPr="002D29B6" w14:paraId="3A2D0A0F" w14:textId="77777777" w:rsidTr="009D325B">
        <w:tc>
          <w:tcPr>
            <w:tcW w:w="2809" w:type="dxa"/>
            <w:gridSpan w:val="2"/>
          </w:tcPr>
          <w:p w14:paraId="4BBD35AF" w14:textId="6892B6C7" w:rsidR="00550900" w:rsidRPr="009D325B" w:rsidRDefault="009D325B" w:rsidP="00B904F3">
            <w:pPr>
              <w:pStyle w:val="a3"/>
              <w:rPr>
                <w:rFonts w:ascii="Times New Roman" w:hAnsi="Times New Roman"/>
                <w:sz w:val="28"/>
                <w:szCs w:val="28"/>
                <w:lang w:val="kk-KZ"/>
              </w:rPr>
            </w:pPr>
            <w:r>
              <w:rPr>
                <w:rFonts w:ascii="Times New Roman" w:hAnsi="Times New Roman"/>
                <w:sz w:val="28"/>
                <w:szCs w:val="28"/>
                <w:lang w:val="kk-KZ"/>
              </w:rPr>
              <w:t>Барлығы</w:t>
            </w:r>
          </w:p>
        </w:tc>
        <w:tc>
          <w:tcPr>
            <w:tcW w:w="1321" w:type="dxa"/>
            <w:vAlign w:val="center"/>
          </w:tcPr>
          <w:p w14:paraId="34C14DE5" w14:textId="77777777" w:rsidR="00550900" w:rsidRPr="002D29B6" w:rsidRDefault="00550900" w:rsidP="00B904F3">
            <w:pPr>
              <w:pStyle w:val="a3"/>
              <w:jc w:val="center"/>
              <w:rPr>
                <w:rFonts w:ascii="Times New Roman" w:hAnsi="Times New Roman"/>
                <w:sz w:val="28"/>
                <w:szCs w:val="28"/>
              </w:rPr>
            </w:pPr>
            <w:r w:rsidRPr="002D29B6">
              <w:rPr>
                <w:rFonts w:ascii="Times New Roman" w:hAnsi="Times New Roman"/>
                <w:sz w:val="28"/>
                <w:szCs w:val="28"/>
              </w:rPr>
              <w:t>26209,3</w:t>
            </w:r>
          </w:p>
        </w:tc>
        <w:tc>
          <w:tcPr>
            <w:tcW w:w="1406" w:type="dxa"/>
            <w:vAlign w:val="center"/>
          </w:tcPr>
          <w:p w14:paraId="76D6236E" w14:textId="77777777" w:rsidR="00550900" w:rsidRPr="002D29B6" w:rsidRDefault="00550900" w:rsidP="00B904F3">
            <w:pPr>
              <w:pStyle w:val="a3"/>
              <w:jc w:val="center"/>
              <w:rPr>
                <w:rFonts w:ascii="Times New Roman" w:hAnsi="Times New Roman"/>
                <w:sz w:val="28"/>
                <w:szCs w:val="28"/>
              </w:rPr>
            </w:pPr>
            <w:r w:rsidRPr="002D29B6">
              <w:rPr>
                <w:rFonts w:ascii="Times New Roman" w:hAnsi="Times New Roman"/>
                <w:sz w:val="28"/>
                <w:szCs w:val="28"/>
              </w:rPr>
              <w:t>38221,4</w:t>
            </w:r>
          </w:p>
        </w:tc>
        <w:tc>
          <w:tcPr>
            <w:tcW w:w="1308" w:type="dxa"/>
            <w:vAlign w:val="center"/>
          </w:tcPr>
          <w:p w14:paraId="101A199E" w14:textId="77777777" w:rsidR="00550900" w:rsidRPr="002D29B6" w:rsidRDefault="00550900" w:rsidP="00B904F3">
            <w:pPr>
              <w:pStyle w:val="a3"/>
              <w:jc w:val="center"/>
              <w:rPr>
                <w:rFonts w:ascii="Times New Roman" w:hAnsi="Times New Roman"/>
                <w:sz w:val="28"/>
                <w:szCs w:val="28"/>
              </w:rPr>
            </w:pPr>
            <w:r w:rsidRPr="002D29B6">
              <w:rPr>
                <w:rFonts w:ascii="Times New Roman" w:hAnsi="Times New Roman"/>
                <w:sz w:val="28"/>
                <w:szCs w:val="28"/>
              </w:rPr>
              <w:t>28310,2</w:t>
            </w:r>
          </w:p>
        </w:tc>
        <w:tc>
          <w:tcPr>
            <w:tcW w:w="1309" w:type="dxa"/>
            <w:vAlign w:val="center"/>
          </w:tcPr>
          <w:p w14:paraId="5455702E" w14:textId="77777777" w:rsidR="00550900" w:rsidRPr="002D29B6" w:rsidRDefault="00550900" w:rsidP="00B904F3">
            <w:pPr>
              <w:pStyle w:val="a3"/>
              <w:jc w:val="center"/>
              <w:rPr>
                <w:rFonts w:ascii="Times New Roman" w:hAnsi="Times New Roman"/>
                <w:sz w:val="28"/>
                <w:szCs w:val="28"/>
              </w:rPr>
            </w:pPr>
            <w:r w:rsidRPr="002D29B6">
              <w:rPr>
                <w:rFonts w:ascii="Times New Roman" w:hAnsi="Times New Roman"/>
                <w:sz w:val="28"/>
                <w:szCs w:val="28"/>
              </w:rPr>
              <w:t>27623,6</w:t>
            </w:r>
          </w:p>
        </w:tc>
        <w:tc>
          <w:tcPr>
            <w:tcW w:w="1309" w:type="dxa"/>
            <w:vAlign w:val="center"/>
          </w:tcPr>
          <w:p w14:paraId="6CBD6DE0" w14:textId="77777777" w:rsidR="00550900" w:rsidRPr="002D29B6" w:rsidRDefault="00550900" w:rsidP="00B904F3">
            <w:pPr>
              <w:pStyle w:val="a3"/>
              <w:jc w:val="center"/>
              <w:rPr>
                <w:rFonts w:ascii="Times New Roman" w:hAnsi="Times New Roman"/>
                <w:sz w:val="28"/>
                <w:szCs w:val="28"/>
              </w:rPr>
            </w:pPr>
            <w:r w:rsidRPr="002D29B6">
              <w:rPr>
                <w:rFonts w:ascii="Times New Roman" w:hAnsi="Times New Roman"/>
                <w:sz w:val="28"/>
                <w:szCs w:val="28"/>
              </w:rPr>
              <w:t>31406,1</w:t>
            </w:r>
          </w:p>
        </w:tc>
      </w:tr>
    </w:tbl>
    <w:p w14:paraId="6CE7B9A3" w14:textId="77777777" w:rsidR="00550900" w:rsidRPr="002D29B6" w:rsidRDefault="00550900" w:rsidP="00550900">
      <w:pPr>
        <w:pStyle w:val="a3"/>
        <w:rPr>
          <w:rFonts w:ascii="Times New Roman" w:hAnsi="Times New Roman"/>
          <w:sz w:val="28"/>
          <w:szCs w:val="28"/>
        </w:rPr>
      </w:pPr>
    </w:p>
    <w:p w14:paraId="7F2342A5" w14:textId="6AE760D3" w:rsidR="009D325B" w:rsidRPr="009D325B" w:rsidRDefault="009D325B" w:rsidP="00011F5D">
      <w:pPr>
        <w:pStyle w:val="a3"/>
        <w:ind w:firstLine="708"/>
        <w:jc w:val="both"/>
        <w:rPr>
          <w:rFonts w:ascii="Times New Roman" w:hAnsi="Times New Roman"/>
          <w:sz w:val="28"/>
          <w:szCs w:val="28"/>
        </w:rPr>
      </w:pPr>
      <w:r w:rsidRPr="009D325B">
        <w:rPr>
          <w:rFonts w:ascii="Times New Roman" w:hAnsi="Times New Roman"/>
          <w:sz w:val="28"/>
          <w:szCs w:val="28"/>
        </w:rPr>
        <w:t xml:space="preserve">Бұл өңдеуге келіп түскен шикізаттың бір бөлігі импорттық екендігімен байланысты. Мысалы, Қазақстан аумағында өндірілген, бірақ импорттық мұхит майшабағынан жасалған пресервілер. Мұндай банкалар </w:t>
      </w:r>
      <w:r w:rsidRPr="009D325B">
        <w:rPr>
          <w:rStyle w:val="ac"/>
          <w:rFonts w:ascii="Times New Roman" w:hAnsi="Times New Roman"/>
          <w:i w:val="0"/>
          <w:iCs w:val="0"/>
          <w:sz w:val="28"/>
          <w:szCs w:val="28"/>
        </w:rPr>
        <w:t>made in Kazakhstan</w:t>
      </w:r>
      <w:r w:rsidRPr="009D325B">
        <w:rPr>
          <w:rFonts w:ascii="Times New Roman" w:hAnsi="Times New Roman"/>
          <w:sz w:val="28"/>
          <w:szCs w:val="28"/>
        </w:rPr>
        <w:t xml:space="preserve"> өнімі ретінде саналады. Сонымен қатар, статистикалық есептерде бұл санатқа тек балық қана емес, сондай-ақ шаянтәрізділер мен моллюскалар</w:t>
      </w:r>
      <w:r w:rsidR="00776E09">
        <w:rPr>
          <w:rFonts w:ascii="Times New Roman" w:hAnsi="Times New Roman"/>
          <w:sz w:val="28"/>
          <w:szCs w:val="28"/>
        </w:rPr>
        <w:t xml:space="preserve"> да кіретінін атап өту маңызды [7]</w:t>
      </w:r>
      <w:r w:rsidRPr="009D325B">
        <w:rPr>
          <w:rFonts w:ascii="Times New Roman" w:hAnsi="Times New Roman"/>
          <w:sz w:val="28"/>
          <w:szCs w:val="28"/>
        </w:rPr>
        <w:t>.</w:t>
      </w:r>
    </w:p>
    <w:p w14:paraId="438387B3" w14:textId="5B36940E" w:rsidR="009D325B" w:rsidRPr="009D325B" w:rsidRDefault="009D325B" w:rsidP="00011F5D">
      <w:pPr>
        <w:pStyle w:val="a3"/>
        <w:ind w:firstLine="708"/>
        <w:jc w:val="both"/>
        <w:rPr>
          <w:rFonts w:ascii="Times New Roman" w:hAnsi="Times New Roman"/>
          <w:sz w:val="28"/>
          <w:szCs w:val="28"/>
        </w:rPr>
      </w:pPr>
      <w:r w:rsidRPr="009D325B">
        <w:rPr>
          <w:rFonts w:ascii="Times New Roman" w:hAnsi="Times New Roman"/>
          <w:sz w:val="28"/>
          <w:szCs w:val="28"/>
        </w:rPr>
        <w:t>2023 жылы балық өнімдерінің импорты 52,6 мың тоннаны құрады, жалпы құны 85 млн АҚШ доллары, бұл 2022 жылмен салыстырғанда 18%-ға көп. Импорттың шамамен 80%-ын мұхит балығы мен теңіз өнімдері құрайды</w:t>
      </w:r>
      <w:r w:rsidR="00776E09">
        <w:rPr>
          <w:rFonts w:ascii="Times New Roman" w:hAnsi="Times New Roman"/>
          <w:sz w:val="28"/>
          <w:szCs w:val="28"/>
        </w:rPr>
        <w:t>.</w:t>
      </w:r>
    </w:p>
    <w:p w14:paraId="6EAD9360" w14:textId="28B504BD" w:rsidR="009D325B" w:rsidRPr="009D325B" w:rsidRDefault="009D325B" w:rsidP="00011F5D">
      <w:pPr>
        <w:pStyle w:val="a3"/>
        <w:ind w:firstLine="708"/>
        <w:jc w:val="both"/>
        <w:rPr>
          <w:rFonts w:ascii="Times New Roman" w:hAnsi="Times New Roman"/>
          <w:sz w:val="28"/>
          <w:szCs w:val="28"/>
        </w:rPr>
      </w:pPr>
      <w:r w:rsidRPr="009D325B">
        <w:rPr>
          <w:rFonts w:ascii="Times New Roman" w:hAnsi="Times New Roman"/>
          <w:sz w:val="28"/>
          <w:szCs w:val="28"/>
        </w:rPr>
        <w:t>Балық өнімдерінің негізгі импорттаушылары: АҚШ (17,9 млн АҚШ доллары), Жапония (11,7 млн АҚШ доллары), Қытай (8,0 млн АҚШ доллары), Испания (6,8 млн АҚШ доллары), Вьетнам (6,1 млн АҚШ доллары), Франция (5,4 млн АҚШ доллары), Италия (5,1 млн АҚШ доллары), Германия (4,7 млн АҚШ доллары) және басқалар.</w:t>
      </w:r>
    </w:p>
    <w:p w14:paraId="081A8517" w14:textId="32AB8D5F" w:rsidR="009D325B" w:rsidRPr="009D325B" w:rsidRDefault="009D325B" w:rsidP="00011F5D">
      <w:pPr>
        <w:pStyle w:val="a3"/>
        <w:ind w:firstLine="708"/>
        <w:jc w:val="both"/>
        <w:rPr>
          <w:rFonts w:ascii="Times New Roman" w:hAnsi="Times New Roman"/>
          <w:sz w:val="28"/>
          <w:szCs w:val="28"/>
        </w:rPr>
      </w:pPr>
      <w:r w:rsidRPr="009D325B">
        <w:rPr>
          <w:rFonts w:ascii="Times New Roman" w:hAnsi="Times New Roman"/>
          <w:sz w:val="28"/>
          <w:szCs w:val="28"/>
        </w:rPr>
        <w:t>2019-2023 жылдар аралығындағы балық өнімдерінің экспорты мен импорты туралы</w:t>
      </w:r>
      <w:r w:rsidR="00776E09">
        <w:rPr>
          <w:rFonts w:ascii="Times New Roman" w:hAnsi="Times New Roman"/>
          <w:sz w:val="28"/>
          <w:szCs w:val="28"/>
        </w:rPr>
        <w:t xml:space="preserve"> ақпарат төменде көрсетілген (4 </w:t>
      </w:r>
      <w:r w:rsidRPr="009D325B">
        <w:rPr>
          <w:rFonts w:ascii="Times New Roman" w:hAnsi="Times New Roman"/>
          <w:sz w:val="28"/>
          <w:szCs w:val="28"/>
        </w:rPr>
        <w:t>сурет).</w:t>
      </w:r>
    </w:p>
    <w:p w14:paraId="417F2DAB" w14:textId="40384BEC" w:rsidR="00011F5D" w:rsidRPr="009D325B" w:rsidRDefault="009D325B" w:rsidP="00011F5D">
      <w:pPr>
        <w:pStyle w:val="a3"/>
        <w:ind w:firstLine="708"/>
        <w:jc w:val="both"/>
        <w:rPr>
          <w:rFonts w:ascii="Times New Roman" w:hAnsi="Times New Roman"/>
          <w:sz w:val="28"/>
          <w:szCs w:val="28"/>
        </w:rPr>
      </w:pPr>
      <w:r w:rsidRPr="009D325B">
        <w:rPr>
          <w:rFonts w:ascii="Times New Roman" w:hAnsi="Times New Roman"/>
          <w:sz w:val="28"/>
          <w:szCs w:val="28"/>
        </w:rPr>
        <w:t>Балық өнімдерінің экспорты көбінесе шикізаттық бағытта жүзеге асырылуда, яғни көп жағдайда жаңа мұздатылған, өңделмеген балық экспортталады (кесте</w:t>
      </w:r>
      <w:r w:rsidR="00776E09">
        <w:rPr>
          <w:rFonts w:ascii="Times New Roman" w:hAnsi="Times New Roman"/>
          <w:sz w:val="28"/>
          <w:szCs w:val="28"/>
        </w:rPr>
        <w:t xml:space="preserve"> 2</w:t>
      </w:r>
      <w:r w:rsidRPr="009D325B">
        <w:rPr>
          <w:rFonts w:ascii="Times New Roman" w:hAnsi="Times New Roman"/>
          <w:sz w:val="28"/>
          <w:szCs w:val="28"/>
        </w:rPr>
        <w:t>). Өңделген шикізат ішінде Еуропа елдерінің нарығында коммерциялық құндылығы жоғары болып табылатын көксерке филесі басым.</w:t>
      </w:r>
    </w:p>
    <w:p w14:paraId="3AF0F092" w14:textId="77777777" w:rsidR="00550900" w:rsidRPr="002D29B6" w:rsidRDefault="00550900" w:rsidP="00550900">
      <w:pPr>
        <w:pStyle w:val="a3"/>
        <w:jc w:val="both"/>
        <w:rPr>
          <w:rFonts w:ascii="Times New Roman" w:hAnsi="Times New Roman"/>
          <w:sz w:val="28"/>
          <w:szCs w:val="28"/>
        </w:rPr>
      </w:pPr>
    </w:p>
    <w:p w14:paraId="0742815B" w14:textId="77777777" w:rsidR="00185950" w:rsidRPr="002D29B6" w:rsidRDefault="00185950" w:rsidP="00185950">
      <w:pPr>
        <w:pStyle w:val="a3"/>
        <w:jc w:val="center"/>
        <w:rPr>
          <w:rFonts w:ascii="Times New Roman" w:hAnsi="Times New Roman"/>
          <w:sz w:val="28"/>
          <w:szCs w:val="28"/>
        </w:rPr>
      </w:pPr>
      <w:r w:rsidRPr="002D29B6">
        <w:rPr>
          <w:rFonts w:ascii="Times New Roman" w:hAnsi="Times New Roman"/>
          <w:noProof/>
          <w:sz w:val="28"/>
          <w:szCs w:val="28"/>
          <w:lang w:val="en-US" w:eastAsia="en-US"/>
        </w:rPr>
        <w:lastRenderedPageBreak/>
        <w:drawing>
          <wp:inline distT="0" distB="0" distL="0" distR="0" wp14:anchorId="1D69236D" wp14:editId="0C581530">
            <wp:extent cx="4745421" cy="2585545"/>
            <wp:effectExtent l="0" t="0" r="17145" b="24765"/>
            <wp:docPr id="3" name="Диаграмма 3">
              <a:extLst xmlns:a="http://schemas.openxmlformats.org/drawingml/2006/main">
                <a:ext uri="{FF2B5EF4-FFF2-40B4-BE49-F238E27FC236}">
                  <a16:creationId xmlns:a16="http://schemas.microsoft.com/office/drawing/2014/main" id="{2BE518D1-ED8F-4AAD-9450-A34CA0A914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2543F2D" w14:textId="77777777" w:rsidR="00E37757" w:rsidRDefault="00E37757" w:rsidP="002C32FF">
      <w:pPr>
        <w:pStyle w:val="a3"/>
        <w:rPr>
          <w:rFonts w:ascii="Times New Roman" w:hAnsi="Times New Roman"/>
          <w:sz w:val="28"/>
          <w:szCs w:val="28"/>
          <w:lang w:val="kk-KZ"/>
        </w:rPr>
      </w:pPr>
    </w:p>
    <w:p w14:paraId="2A319679" w14:textId="77777777" w:rsidR="002C32FF" w:rsidRDefault="009D325B" w:rsidP="00550900">
      <w:pPr>
        <w:pStyle w:val="a3"/>
        <w:jc w:val="center"/>
        <w:rPr>
          <w:rFonts w:ascii="Times New Roman" w:hAnsi="Times New Roman"/>
          <w:sz w:val="28"/>
          <w:szCs w:val="28"/>
          <w:lang w:val="kk-KZ"/>
        </w:rPr>
      </w:pPr>
      <w:r>
        <w:rPr>
          <w:rFonts w:ascii="Times New Roman" w:hAnsi="Times New Roman"/>
          <w:sz w:val="28"/>
          <w:szCs w:val="28"/>
          <w:lang w:val="kk-KZ"/>
        </w:rPr>
        <w:t>Сурет</w:t>
      </w:r>
      <w:r w:rsidR="00550900" w:rsidRPr="00E37757">
        <w:rPr>
          <w:rFonts w:ascii="Times New Roman" w:hAnsi="Times New Roman"/>
          <w:sz w:val="28"/>
          <w:szCs w:val="28"/>
          <w:lang w:val="kk-KZ"/>
        </w:rPr>
        <w:t xml:space="preserve"> 4 – </w:t>
      </w:r>
      <w:r w:rsidRPr="00E37757">
        <w:rPr>
          <w:rFonts w:ascii="Times New Roman" w:hAnsi="Times New Roman"/>
          <w:sz w:val="28"/>
          <w:szCs w:val="28"/>
          <w:lang w:val="kk-KZ"/>
        </w:rPr>
        <w:t xml:space="preserve">Қазақстандағы балық өнімдерінің экспорты мен импорты, </w:t>
      </w:r>
    </w:p>
    <w:p w14:paraId="6C8C3E69" w14:textId="4B667719" w:rsidR="00550900" w:rsidRPr="00E37757" w:rsidRDefault="009D325B" w:rsidP="00550900">
      <w:pPr>
        <w:pStyle w:val="a3"/>
        <w:jc w:val="center"/>
        <w:rPr>
          <w:rFonts w:ascii="Times New Roman" w:hAnsi="Times New Roman"/>
          <w:sz w:val="28"/>
          <w:szCs w:val="28"/>
          <w:lang w:val="kk-KZ"/>
        </w:rPr>
      </w:pPr>
      <w:r w:rsidRPr="00E37757">
        <w:rPr>
          <w:rFonts w:ascii="Times New Roman" w:hAnsi="Times New Roman"/>
          <w:sz w:val="28"/>
          <w:szCs w:val="28"/>
          <w:lang w:val="kk-KZ"/>
        </w:rPr>
        <w:t>мың тонна</w:t>
      </w:r>
    </w:p>
    <w:p w14:paraId="5B432559" w14:textId="77777777" w:rsidR="00550900" w:rsidRPr="00E37757" w:rsidRDefault="00550900" w:rsidP="00550900">
      <w:pPr>
        <w:pStyle w:val="a3"/>
        <w:jc w:val="both"/>
        <w:rPr>
          <w:rFonts w:ascii="Times New Roman" w:hAnsi="Times New Roman"/>
          <w:sz w:val="28"/>
          <w:szCs w:val="28"/>
          <w:lang w:val="kk-KZ"/>
        </w:rPr>
      </w:pPr>
    </w:p>
    <w:p w14:paraId="39FCB40E" w14:textId="1C3DBDF4" w:rsidR="00550900" w:rsidRPr="0045442D" w:rsidRDefault="009D325B" w:rsidP="00550900">
      <w:pPr>
        <w:pStyle w:val="a3"/>
        <w:ind w:firstLine="708"/>
        <w:jc w:val="both"/>
        <w:rPr>
          <w:rFonts w:ascii="Times New Roman" w:hAnsi="Times New Roman"/>
          <w:sz w:val="28"/>
          <w:szCs w:val="28"/>
          <w:lang w:val="kk-KZ"/>
        </w:rPr>
      </w:pPr>
      <w:r w:rsidRPr="0045442D">
        <w:rPr>
          <w:rFonts w:ascii="Times New Roman" w:hAnsi="Times New Roman"/>
          <w:sz w:val="28"/>
          <w:szCs w:val="28"/>
          <w:lang w:val="kk-KZ"/>
        </w:rPr>
        <w:t>2023 жылы отандық кәсіпорындардың қуаттарын толық пайдалану мақсатында өңделмеген түрінде кейбір балық түрлерінің (сом мен судак) экспортына шектеулер енгізілді, сондай-ақ коммерциялық құндылығы жоғары балық түрлерінің өңделмеген түрінде экспортын сандық түрде шектеу (квоталау) кезең-кезеңімен енгізу жоспарланды.</w:t>
      </w:r>
    </w:p>
    <w:p w14:paraId="2E944611" w14:textId="77777777" w:rsidR="00550900" w:rsidRPr="0045442D" w:rsidRDefault="00550900" w:rsidP="00550900">
      <w:pPr>
        <w:pStyle w:val="a3"/>
        <w:jc w:val="both"/>
        <w:rPr>
          <w:rFonts w:ascii="Times New Roman" w:hAnsi="Times New Roman"/>
          <w:sz w:val="28"/>
          <w:szCs w:val="28"/>
          <w:lang w:val="kk-KZ"/>
        </w:rPr>
      </w:pPr>
    </w:p>
    <w:p w14:paraId="7C69B48E" w14:textId="6BD7F739" w:rsidR="00550900" w:rsidRDefault="009D325B" w:rsidP="00550900">
      <w:pPr>
        <w:pStyle w:val="a3"/>
        <w:rPr>
          <w:rFonts w:ascii="Times New Roman" w:hAnsi="Times New Roman"/>
          <w:sz w:val="28"/>
          <w:szCs w:val="28"/>
        </w:rPr>
      </w:pPr>
      <w:r>
        <w:rPr>
          <w:rFonts w:ascii="Times New Roman" w:hAnsi="Times New Roman"/>
          <w:sz w:val="28"/>
          <w:szCs w:val="28"/>
          <w:lang w:val="kk-KZ"/>
        </w:rPr>
        <w:t>Кесте</w:t>
      </w:r>
      <w:r w:rsidR="00776E09">
        <w:rPr>
          <w:rFonts w:ascii="Times New Roman" w:hAnsi="Times New Roman"/>
          <w:sz w:val="28"/>
          <w:szCs w:val="28"/>
        </w:rPr>
        <w:t xml:space="preserve"> 2</w:t>
      </w:r>
      <w:r w:rsidR="00550900" w:rsidRPr="002D29B6">
        <w:rPr>
          <w:rFonts w:ascii="Times New Roman" w:hAnsi="Times New Roman"/>
          <w:sz w:val="28"/>
          <w:szCs w:val="28"/>
        </w:rPr>
        <w:t xml:space="preserve"> – </w:t>
      </w:r>
      <w:r w:rsidRPr="009D325B">
        <w:rPr>
          <w:rFonts w:ascii="Times New Roman" w:hAnsi="Times New Roman"/>
          <w:sz w:val="28"/>
          <w:szCs w:val="28"/>
        </w:rPr>
        <w:t>Балық өнімдерін экспорттау</w:t>
      </w:r>
    </w:p>
    <w:p w14:paraId="34F3DD70" w14:textId="77777777" w:rsidR="002C32FF" w:rsidRPr="002D29B6" w:rsidRDefault="002C32FF" w:rsidP="00550900">
      <w:pPr>
        <w:pStyle w:val="a3"/>
        <w:rPr>
          <w:rFonts w:ascii="Times New Roman" w:hAnsi="Times New Roman"/>
          <w:sz w:val="28"/>
          <w:szCs w:val="28"/>
        </w:rPr>
      </w:pPr>
    </w:p>
    <w:tbl>
      <w:tblPr>
        <w:tblStyle w:val="af0"/>
        <w:tblW w:w="0" w:type="auto"/>
        <w:jc w:val="center"/>
        <w:tblLook w:val="04A0" w:firstRow="1" w:lastRow="0" w:firstColumn="1" w:lastColumn="0" w:noHBand="0" w:noVBand="1"/>
      </w:tblPr>
      <w:tblGrid>
        <w:gridCol w:w="3837"/>
        <w:gridCol w:w="1130"/>
        <w:gridCol w:w="1123"/>
        <w:gridCol w:w="1123"/>
        <w:gridCol w:w="1096"/>
        <w:gridCol w:w="1035"/>
      </w:tblGrid>
      <w:tr w:rsidR="003422E8" w:rsidRPr="002D29B6" w14:paraId="0CBE8C6A" w14:textId="77777777" w:rsidTr="006449D1">
        <w:trPr>
          <w:jc w:val="center"/>
        </w:trPr>
        <w:tc>
          <w:tcPr>
            <w:tcW w:w="3837" w:type="dxa"/>
            <w:vMerge w:val="restart"/>
            <w:vAlign w:val="center"/>
          </w:tcPr>
          <w:p w14:paraId="7E40989A" w14:textId="120370DB" w:rsidR="00550900" w:rsidRPr="002D29B6" w:rsidRDefault="009D325B" w:rsidP="00B904F3">
            <w:pPr>
              <w:pStyle w:val="a3"/>
              <w:jc w:val="center"/>
              <w:rPr>
                <w:rFonts w:ascii="Times New Roman" w:hAnsi="Times New Roman"/>
                <w:sz w:val="28"/>
                <w:szCs w:val="28"/>
              </w:rPr>
            </w:pPr>
            <w:r w:rsidRPr="009D325B">
              <w:rPr>
                <w:rFonts w:ascii="Times New Roman" w:hAnsi="Times New Roman"/>
                <w:sz w:val="28"/>
                <w:szCs w:val="28"/>
              </w:rPr>
              <w:t>Жылдар, өнімдер</w:t>
            </w:r>
          </w:p>
        </w:tc>
        <w:tc>
          <w:tcPr>
            <w:tcW w:w="5507" w:type="dxa"/>
            <w:gridSpan w:val="5"/>
          </w:tcPr>
          <w:p w14:paraId="0F2B573E" w14:textId="14B4D297" w:rsidR="00550900" w:rsidRPr="009D325B" w:rsidRDefault="009D325B" w:rsidP="00B904F3">
            <w:pPr>
              <w:pStyle w:val="a3"/>
              <w:jc w:val="center"/>
              <w:rPr>
                <w:rFonts w:ascii="Times New Roman" w:hAnsi="Times New Roman"/>
                <w:sz w:val="28"/>
                <w:szCs w:val="28"/>
                <w:lang w:val="kk-KZ"/>
              </w:rPr>
            </w:pPr>
            <w:r w:rsidRPr="009D325B">
              <w:rPr>
                <w:rFonts w:ascii="Times New Roman" w:hAnsi="Times New Roman"/>
                <w:sz w:val="28"/>
                <w:szCs w:val="28"/>
                <w:shd w:val="clear" w:color="auto" w:fill="FFFFFF"/>
              </w:rPr>
              <w:t>Балық өнімдерін экспорттау</w:t>
            </w:r>
            <w:r w:rsidR="00550900" w:rsidRPr="002D29B6">
              <w:rPr>
                <w:rFonts w:ascii="Times New Roman" w:hAnsi="Times New Roman"/>
                <w:sz w:val="28"/>
                <w:szCs w:val="28"/>
                <w:shd w:val="clear" w:color="auto" w:fill="FFFFFF"/>
              </w:rPr>
              <w:t>, тонн</w:t>
            </w:r>
            <w:r>
              <w:rPr>
                <w:rFonts w:ascii="Times New Roman" w:hAnsi="Times New Roman"/>
                <w:sz w:val="28"/>
                <w:szCs w:val="28"/>
                <w:shd w:val="clear" w:color="auto" w:fill="FFFFFF"/>
                <w:lang w:val="kk-KZ"/>
              </w:rPr>
              <w:t>а</w:t>
            </w:r>
          </w:p>
        </w:tc>
      </w:tr>
      <w:tr w:rsidR="006449D1" w:rsidRPr="002D29B6" w14:paraId="62C98916" w14:textId="77777777" w:rsidTr="006449D1">
        <w:trPr>
          <w:jc w:val="center"/>
        </w:trPr>
        <w:tc>
          <w:tcPr>
            <w:tcW w:w="3837" w:type="dxa"/>
            <w:vMerge/>
            <w:vAlign w:val="center"/>
          </w:tcPr>
          <w:p w14:paraId="051D7C67" w14:textId="77777777" w:rsidR="006449D1" w:rsidRPr="002D29B6" w:rsidRDefault="006449D1" w:rsidP="006449D1">
            <w:pPr>
              <w:pStyle w:val="a3"/>
              <w:rPr>
                <w:rFonts w:ascii="Times New Roman" w:hAnsi="Times New Roman"/>
                <w:sz w:val="28"/>
                <w:szCs w:val="28"/>
              </w:rPr>
            </w:pPr>
          </w:p>
        </w:tc>
        <w:tc>
          <w:tcPr>
            <w:tcW w:w="1130" w:type="dxa"/>
            <w:vAlign w:val="center"/>
          </w:tcPr>
          <w:p w14:paraId="573A303E" w14:textId="0CE7ADA2"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2019</w:t>
            </w:r>
          </w:p>
        </w:tc>
        <w:tc>
          <w:tcPr>
            <w:tcW w:w="1123" w:type="dxa"/>
            <w:vAlign w:val="center"/>
          </w:tcPr>
          <w:p w14:paraId="6E599688" w14:textId="2EFCD487"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2020</w:t>
            </w:r>
          </w:p>
        </w:tc>
        <w:tc>
          <w:tcPr>
            <w:tcW w:w="1123" w:type="dxa"/>
            <w:vAlign w:val="center"/>
          </w:tcPr>
          <w:p w14:paraId="7DF0E1B4" w14:textId="34720D1F"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2021</w:t>
            </w:r>
          </w:p>
        </w:tc>
        <w:tc>
          <w:tcPr>
            <w:tcW w:w="1096" w:type="dxa"/>
            <w:vAlign w:val="center"/>
          </w:tcPr>
          <w:p w14:paraId="1D0FB1CD" w14:textId="166E1C15"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2022</w:t>
            </w:r>
          </w:p>
        </w:tc>
        <w:tc>
          <w:tcPr>
            <w:tcW w:w="1035" w:type="dxa"/>
            <w:vAlign w:val="center"/>
          </w:tcPr>
          <w:p w14:paraId="7E24BF3D" w14:textId="4A1DD67F"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2023</w:t>
            </w:r>
          </w:p>
        </w:tc>
      </w:tr>
      <w:tr w:rsidR="006449D1" w:rsidRPr="002D29B6" w14:paraId="6D5004B9" w14:textId="77777777" w:rsidTr="006449D1">
        <w:trPr>
          <w:jc w:val="center"/>
        </w:trPr>
        <w:tc>
          <w:tcPr>
            <w:tcW w:w="3837" w:type="dxa"/>
            <w:vAlign w:val="center"/>
          </w:tcPr>
          <w:p w14:paraId="689CE9A1" w14:textId="613D1FB6" w:rsidR="006449D1" w:rsidRPr="0048510F" w:rsidRDefault="0048510F" w:rsidP="006449D1">
            <w:pPr>
              <w:pStyle w:val="a3"/>
              <w:rPr>
                <w:rFonts w:ascii="Times New Roman" w:hAnsi="Times New Roman"/>
                <w:sz w:val="28"/>
                <w:szCs w:val="28"/>
                <w:lang w:val="kk-KZ"/>
              </w:rPr>
            </w:pPr>
            <w:r>
              <w:rPr>
                <w:rFonts w:ascii="Times New Roman" w:hAnsi="Times New Roman"/>
                <w:sz w:val="28"/>
                <w:szCs w:val="28"/>
                <w:lang w:val="kk-KZ"/>
              </w:rPr>
              <w:t>Мұздатылған балық</w:t>
            </w:r>
          </w:p>
        </w:tc>
        <w:tc>
          <w:tcPr>
            <w:tcW w:w="1130" w:type="dxa"/>
            <w:vAlign w:val="center"/>
          </w:tcPr>
          <w:p w14:paraId="66BBC11E" w14:textId="1451182F"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22 546</w:t>
            </w:r>
          </w:p>
        </w:tc>
        <w:tc>
          <w:tcPr>
            <w:tcW w:w="1123" w:type="dxa"/>
            <w:vAlign w:val="center"/>
          </w:tcPr>
          <w:p w14:paraId="4BEC90DC" w14:textId="06197847"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14 197</w:t>
            </w:r>
          </w:p>
        </w:tc>
        <w:tc>
          <w:tcPr>
            <w:tcW w:w="1123" w:type="dxa"/>
            <w:vAlign w:val="center"/>
          </w:tcPr>
          <w:p w14:paraId="4D7E3684" w14:textId="1A27EDEC"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15 713</w:t>
            </w:r>
          </w:p>
        </w:tc>
        <w:tc>
          <w:tcPr>
            <w:tcW w:w="1096" w:type="dxa"/>
            <w:vAlign w:val="center"/>
          </w:tcPr>
          <w:p w14:paraId="7DFE43AF" w14:textId="08DF3E12"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13 298</w:t>
            </w:r>
          </w:p>
        </w:tc>
        <w:tc>
          <w:tcPr>
            <w:tcW w:w="1035" w:type="dxa"/>
            <w:vAlign w:val="center"/>
          </w:tcPr>
          <w:p w14:paraId="1E7799B2" w14:textId="31AB21A2" w:rsidR="006449D1" w:rsidRPr="002D29B6" w:rsidRDefault="00894035" w:rsidP="006449D1">
            <w:pPr>
              <w:pStyle w:val="a3"/>
              <w:jc w:val="center"/>
              <w:rPr>
                <w:rFonts w:ascii="Times New Roman" w:hAnsi="Times New Roman"/>
                <w:sz w:val="28"/>
                <w:szCs w:val="28"/>
              </w:rPr>
            </w:pPr>
            <w:r w:rsidRPr="002D29B6">
              <w:rPr>
                <w:rFonts w:ascii="Times New Roman" w:hAnsi="Times New Roman"/>
                <w:sz w:val="28"/>
                <w:szCs w:val="28"/>
              </w:rPr>
              <w:t>5 793</w:t>
            </w:r>
          </w:p>
        </w:tc>
      </w:tr>
      <w:tr w:rsidR="006449D1" w:rsidRPr="002D29B6" w14:paraId="61AE6B2D" w14:textId="77777777" w:rsidTr="006449D1">
        <w:trPr>
          <w:jc w:val="center"/>
        </w:trPr>
        <w:tc>
          <w:tcPr>
            <w:tcW w:w="3837" w:type="dxa"/>
            <w:vAlign w:val="center"/>
          </w:tcPr>
          <w:p w14:paraId="31D21CDA" w14:textId="5949AD38" w:rsidR="006449D1" w:rsidRPr="0048510F" w:rsidRDefault="0048510F" w:rsidP="006449D1">
            <w:pPr>
              <w:pStyle w:val="a3"/>
              <w:rPr>
                <w:rFonts w:ascii="Times New Roman" w:hAnsi="Times New Roman"/>
                <w:sz w:val="28"/>
                <w:szCs w:val="28"/>
              </w:rPr>
            </w:pPr>
            <w:r w:rsidRPr="0048510F">
              <w:rPr>
                <w:rFonts w:ascii="Times New Roman" w:hAnsi="Times New Roman"/>
                <w:sz w:val="28"/>
                <w:szCs w:val="28"/>
              </w:rPr>
              <w:t>Балық филесі және басқа да балық еті, жаңа, салқындатылған немесе мұздатылған</w:t>
            </w:r>
          </w:p>
        </w:tc>
        <w:tc>
          <w:tcPr>
            <w:tcW w:w="1130" w:type="dxa"/>
            <w:vAlign w:val="center"/>
          </w:tcPr>
          <w:p w14:paraId="64A9A38C" w14:textId="42642C4C"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2 072</w:t>
            </w:r>
          </w:p>
        </w:tc>
        <w:tc>
          <w:tcPr>
            <w:tcW w:w="1123" w:type="dxa"/>
            <w:vAlign w:val="center"/>
          </w:tcPr>
          <w:p w14:paraId="5AF40F38" w14:textId="1804448A"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6 947</w:t>
            </w:r>
          </w:p>
        </w:tc>
        <w:tc>
          <w:tcPr>
            <w:tcW w:w="1123" w:type="dxa"/>
            <w:vAlign w:val="center"/>
          </w:tcPr>
          <w:p w14:paraId="5FF8BD9F" w14:textId="76C62F4E"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6 222</w:t>
            </w:r>
          </w:p>
        </w:tc>
        <w:tc>
          <w:tcPr>
            <w:tcW w:w="1096" w:type="dxa"/>
            <w:vAlign w:val="center"/>
          </w:tcPr>
          <w:p w14:paraId="648F5447" w14:textId="2C11C6FD"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10 278</w:t>
            </w:r>
          </w:p>
        </w:tc>
        <w:tc>
          <w:tcPr>
            <w:tcW w:w="1035" w:type="dxa"/>
            <w:vAlign w:val="center"/>
          </w:tcPr>
          <w:p w14:paraId="69A107A0" w14:textId="1D61AB8C" w:rsidR="006449D1" w:rsidRPr="002D29B6" w:rsidRDefault="00894035" w:rsidP="006449D1">
            <w:pPr>
              <w:pStyle w:val="a3"/>
              <w:jc w:val="center"/>
              <w:rPr>
                <w:rFonts w:ascii="Times New Roman" w:hAnsi="Times New Roman"/>
                <w:sz w:val="28"/>
                <w:szCs w:val="28"/>
              </w:rPr>
            </w:pPr>
            <w:r w:rsidRPr="002D29B6">
              <w:rPr>
                <w:rFonts w:ascii="Times New Roman" w:hAnsi="Times New Roman"/>
                <w:sz w:val="28"/>
                <w:szCs w:val="28"/>
              </w:rPr>
              <w:t>448</w:t>
            </w:r>
          </w:p>
        </w:tc>
      </w:tr>
      <w:tr w:rsidR="006449D1" w:rsidRPr="002D29B6" w14:paraId="5E941EEA" w14:textId="77777777" w:rsidTr="006449D1">
        <w:trPr>
          <w:jc w:val="center"/>
        </w:trPr>
        <w:tc>
          <w:tcPr>
            <w:tcW w:w="3837" w:type="dxa"/>
            <w:vAlign w:val="center"/>
          </w:tcPr>
          <w:p w14:paraId="7B528652" w14:textId="60430113" w:rsidR="006449D1" w:rsidRPr="0048510F" w:rsidRDefault="0048510F" w:rsidP="006449D1">
            <w:pPr>
              <w:pStyle w:val="a3"/>
              <w:rPr>
                <w:rFonts w:ascii="Times New Roman" w:hAnsi="Times New Roman"/>
                <w:sz w:val="28"/>
                <w:szCs w:val="28"/>
              </w:rPr>
            </w:pPr>
            <w:r w:rsidRPr="0048510F">
              <w:rPr>
                <w:rFonts w:ascii="Times New Roman" w:hAnsi="Times New Roman"/>
                <w:sz w:val="28"/>
                <w:szCs w:val="28"/>
              </w:rPr>
              <w:t xml:space="preserve">Балықтардың ұрықтанған уылдырығы, </w:t>
            </w:r>
            <w:r w:rsidRPr="0048510F">
              <w:rPr>
                <w:rFonts w:ascii="Times New Roman" w:hAnsi="Times New Roman"/>
                <w:sz w:val="28"/>
                <w:szCs w:val="28"/>
                <w:lang w:val="kk-KZ"/>
              </w:rPr>
              <w:t xml:space="preserve">бекренің </w:t>
            </w:r>
            <w:r w:rsidRPr="0048510F">
              <w:rPr>
                <w:rFonts w:ascii="Times New Roman" w:hAnsi="Times New Roman"/>
                <w:sz w:val="28"/>
                <w:szCs w:val="28"/>
              </w:rPr>
              <w:t>личинкалары</w:t>
            </w:r>
          </w:p>
        </w:tc>
        <w:tc>
          <w:tcPr>
            <w:tcW w:w="1130" w:type="dxa"/>
            <w:vAlign w:val="center"/>
          </w:tcPr>
          <w:p w14:paraId="27F7E3FD" w14:textId="73C3DD10"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2 117</w:t>
            </w:r>
          </w:p>
        </w:tc>
        <w:tc>
          <w:tcPr>
            <w:tcW w:w="1123" w:type="dxa"/>
            <w:vAlign w:val="center"/>
          </w:tcPr>
          <w:p w14:paraId="6BF21F79" w14:textId="3C04B084"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1 661</w:t>
            </w:r>
          </w:p>
        </w:tc>
        <w:tc>
          <w:tcPr>
            <w:tcW w:w="1123" w:type="dxa"/>
            <w:vAlign w:val="center"/>
          </w:tcPr>
          <w:p w14:paraId="42AE587F" w14:textId="1AF47B9E"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w:t>
            </w:r>
          </w:p>
        </w:tc>
        <w:tc>
          <w:tcPr>
            <w:tcW w:w="1096" w:type="dxa"/>
            <w:vAlign w:val="center"/>
          </w:tcPr>
          <w:p w14:paraId="3585DD93" w14:textId="303710B3"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w:t>
            </w:r>
          </w:p>
        </w:tc>
        <w:tc>
          <w:tcPr>
            <w:tcW w:w="1035" w:type="dxa"/>
            <w:vAlign w:val="center"/>
          </w:tcPr>
          <w:p w14:paraId="6B921748" w14:textId="46FED786" w:rsidR="006449D1" w:rsidRPr="002D29B6" w:rsidRDefault="00894035" w:rsidP="006449D1">
            <w:pPr>
              <w:pStyle w:val="a3"/>
              <w:jc w:val="center"/>
              <w:rPr>
                <w:rFonts w:ascii="Times New Roman" w:hAnsi="Times New Roman"/>
                <w:sz w:val="28"/>
                <w:szCs w:val="28"/>
              </w:rPr>
            </w:pPr>
            <w:r w:rsidRPr="002D29B6">
              <w:rPr>
                <w:rFonts w:ascii="Times New Roman" w:hAnsi="Times New Roman"/>
                <w:sz w:val="28"/>
                <w:szCs w:val="28"/>
              </w:rPr>
              <w:t>-</w:t>
            </w:r>
          </w:p>
        </w:tc>
      </w:tr>
      <w:tr w:rsidR="006449D1" w:rsidRPr="002D29B6" w14:paraId="016F4AB9" w14:textId="77777777" w:rsidTr="006449D1">
        <w:trPr>
          <w:jc w:val="center"/>
        </w:trPr>
        <w:tc>
          <w:tcPr>
            <w:tcW w:w="3837" w:type="dxa"/>
            <w:vAlign w:val="center"/>
          </w:tcPr>
          <w:p w14:paraId="7372D74A" w14:textId="2363FF26" w:rsidR="006449D1" w:rsidRPr="0048510F" w:rsidRDefault="0048510F" w:rsidP="006449D1">
            <w:pPr>
              <w:pStyle w:val="a3"/>
              <w:rPr>
                <w:rFonts w:ascii="Times New Roman" w:hAnsi="Times New Roman"/>
                <w:sz w:val="28"/>
                <w:szCs w:val="28"/>
              </w:rPr>
            </w:pPr>
            <w:r w:rsidRPr="0048510F">
              <w:rPr>
                <w:rFonts w:ascii="Times New Roman" w:hAnsi="Times New Roman"/>
                <w:sz w:val="28"/>
                <w:szCs w:val="28"/>
              </w:rPr>
              <w:t xml:space="preserve">Дайын немесе консервіленген балық; </w:t>
            </w:r>
            <w:r w:rsidRPr="0048510F">
              <w:rPr>
                <w:rFonts w:ascii="Times New Roman" w:hAnsi="Times New Roman"/>
                <w:sz w:val="28"/>
                <w:szCs w:val="28"/>
                <w:lang w:val="kk-KZ"/>
              </w:rPr>
              <w:t>бекренің</w:t>
            </w:r>
            <w:r w:rsidRPr="0048510F">
              <w:rPr>
                <w:rFonts w:ascii="Times New Roman" w:hAnsi="Times New Roman"/>
                <w:sz w:val="28"/>
                <w:szCs w:val="28"/>
              </w:rPr>
              <w:t xml:space="preserve"> уылдырығы және оның балық уылдырығынан жасалған алмастырғыштары</w:t>
            </w:r>
          </w:p>
        </w:tc>
        <w:tc>
          <w:tcPr>
            <w:tcW w:w="1130" w:type="dxa"/>
            <w:vAlign w:val="center"/>
          </w:tcPr>
          <w:p w14:paraId="17BA1B62" w14:textId="4CEEF08C"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561</w:t>
            </w:r>
          </w:p>
        </w:tc>
        <w:tc>
          <w:tcPr>
            <w:tcW w:w="1123" w:type="dxa"/>
            <w:vAlign w:val="center"/>
          </w:tcPr>
          <w:p w14:paraId="59B94ED9" w14:textId="058EFD36"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50</w:t>
            </w:r>
          </w:p>
        </w:tc>
        <w:tc>
          <w:tcPr>
            <w:tcW w:w="1123" w:type="dxa"/>
            <w:vAlign w:val="center"/>
          </w:tcPr>
          <w:p w14:paraId="3512C947" w14:textId="5994A5A1"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605</w:t>
            </w:r>
          </w:p>
        </w:tc>
        <w:tc>
          <w:tcPr>
            <w:tcW w:w="1096" w:type="dxa"/>
            <w:vAlign w:val="center"/>
          </w:tcPr>
          <w:p w14:paraId="2CC07898" w14:textId="36A3075A"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561</w:t>
            </w:r>
          </w:p>
        </w:tc>
        <w:tc>
          <w:tcPr>
            <w:tcW w:w="1035" w:type="dxa"/>
            <w:vAlign w:val="center"/>
          </w:tcPr>
          <w:p w14:paraId="6EDF23DA" w14:textId="3E0EE835" w:rsidR="006449D1" w:rsidRPr="002D29B6" w:rsidRDefault="00894035" w:rsidP="00894035">
            <w:pPr>
              <w:pStyle w:val="a3"/>
              <w:jc w:val="center"/>
              <w:rPr>
                <w:rFonts w:ascii="Times New Roman" w:hAnsi="Times New Roman"/>
                <w:sz w:val="28"/>
                <w:szCs w:val="28"/>
              </w:rPr>
            </w:pPr>
            <w:r w:rsidRPr="002D29B6">
              <w:rPr>
                <w:rFonts w:ascii="Times New Roman" w:hAnsi="Times New Roman"/>
                <w:sz w:val="28"/>
                <w:szCs w:val="28"/>
              </w:rPr>
              <w:t>149</w:t>
            </w:r>
          </w:p>
        </w:tc>
      </w:tr>
      <w:tr w:rsidR="006449D1" w:rsidRPr="002D29B6" w14:paraId="728FB8AA" w14:textId="77777777" w:rsidTr="006449D1">
        <w:trPr>
          <w:jc w:val="center"/>
        </w:trPr>
        <w:tc>
          <w:tcPr>
            <w:tcW w:w="3837" w:type="dxa"/>
            <w:vAlign w:val="center"/>
          </w:tcPr>
          <w:p w14:paraId="25925DAC" w14:textId="57305B4F" w:rsidR="006449D1" w:rsidRPr="0048510F" w:rsidRDefault="0048510F" w:rsidP="006449D1">
            <w:pPr>
              <w:pStyle w:val="a3"/>
              <w:rPr>
                <w:rFonts w:ascii="Times New Roman" w:hAnsi="Times New Roman"/>
                <w:sz w:val="28"/>
                <w:szCs w:val="28"/>
                <w:lang w:val="kk-KZ"/>
              </w:rPr>
            </w:pPr>
            <w:r>
              <w:rPr>
                <w:rFonts w:ascii="Times New Roman" w:hAnsi="Times New Roman"/>
                <w:sz w:val="28"/>
                <w:szCs w:val="28"/>
                <w:lang w:val="kk-KZ"/>
              </w:rPr>
              <w:t>Барлығы</w:t>
            </w:r>
          </w:p>
        </w:tc>
        <w:tc>
          <w:tcPr>
            <w:tcW w:w="1130" w:type="dxa"/>
            <w:vAlign w:val="center"/>
          </w:tcPr>
          <w:p w14:paraId="7B204761" w14:textId="560708EF"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27 296</w:t>
            </w:r>
          </w:p>
        </w:tc>
        <w:tc>
          <w:tcPr>
            <w:tcW w:w="1123" w:type="dxa"/>
            <w:vAlign w:val="center"/>
          </w:tcPr>
          <w:p w14:paraId="205F4CEA" w14:textId="66EEA013"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22 855</w:t>
            </w:r>
          </w:p>
        </w:tc>
        <w:tc>
          <w:tcPr>
            <w:tcW w:w="1123" w:type="dxa"/>
            <w:vAlign w:val="center"/>
          </w:tcPr>
          <w:p w14:paraId="031661D6" w14:textId="6B7FDE47"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22 540</w:t>
            </w:r>
          </w:p>
        </w:tc>
        <w:tc>
          <w:tcPr>
            <w:tcW w:w="1096" w:type="dxa"/>
            <w:vAlign w:val="center"/>
          </w:tcPr>
          <w:p w14:paraId="0CB40465" w14:textId="237F40C8" w:rsidR="006449D1" w:rsidRPr="002D29B6" w:rsidRDefault="006449D1" w:rsidP="006449D1">
            <w:pPr>
              <w:pStyle w:val="a3"/>
              <w:jc w:val="center"/>
              <w:rPr>
                <w:rFonts w:ascii="Times New Roman" w:hAnsi="Times New Roman"/>
                <w:sz w:val="28"/>
                <w:szCs w:val="28"/>
              </w:rPr>
            </w:pPr>
            <w:r w:rsidRPr="002D29B6">
              <w:rPr>
                <w:rFonts w:ascii="Times New Roman" w:hAnsi="Times New Roman"/>
                <w:sz w:val="28"/>
                <w:szCs w:val="28"/>
              </w:rPr>
              <w:t>24 137</w:t>
            </w:r>
          </w:p>
        </w:tc>
        <w:tc>
          <w:tcPr>
            <w:tcW w:w="1035" w:type="dxa"/>
            <w:vAlign w:val="center"/>
          </w:tcPr>
          <w:p w14:paraId="71194C44" w14:textId="301B9B61" w:rsidR="006449D1" w:rsidRPr="002D29B6" w:rsidRDefault="00894035" w:rsidP="006449D1">
            <w:pPr>
              <w:pStyle w:val="a3"/>
              <w:jc w:val="center"/>
              <w:rPr>
                <w:rFonts w:ascii="Times New Roman" w:hAnsi="Times New Roman"/>
                <w:sz w:val="28"/>
                <w:szCs w:val="28"/>
              </w:rPr>
            </w:pPr>
            <w:r w:rsidRPr="002D29B6">
              <w:rPr>
                <w:rFonts w:ascii="Times New Roman" w:hAnsi="Times New Roman"/>
                <w:sz w:val="28"/>
                <w:szCs w:val="28"/>
              </w:rPr>
              <w:t>6 39</w:t>
            </w:r>
            <w:r w:rsidR="00BA772B" w:rsidRPr="002D29B6">
              <w:rPr>
                <w:rFonts w:ascii="Times New Roman" w:hAnsi="Times New Roman"/>
                <w:sz w:val="28"/>
                <w:szCs w:val="28"/>
              </w:rPr>
              <w:t>0</w:t>
            </w:r>
          </w:p>
        </w:tc>
      </w:tr>
    </w:tbl>
    <w:p w14:paraId="0EAC38F0" w14:textId="77777777" w:rsidR="00550900" w:rsidRPr="002D29B6" w:rsidRDefault="00550900" w:rsidP="00550900">
      <w:pPr>
        <w:pStyle w:val="a3"/>
        <w:rPr>
          <w:rFonts w:ascii="Times New Roman" w:hAnsi="Times New Roman"/>
          <w:sz w:val="28"/>
          <w:szCs w:val="28"/>
        </w:rPr>
      </w:pPr>
    </w:p>
    <w:p w14:paraId="28523D6A" w14:textId="7B9D6686" w:rsidR="00550900" w:rsidRDefault="00A63054" w:rsidP="00C73338">
      <w:pPr>
        <w:pStyle w:val="a3"/>
        <w:ind w:firstLine="708"/>
        <w:jc w:val="both"/>
        <w:rPr>
          <w:rFonts w:ascii="Times New Roman" w:hAnsi="Times New Roman"/>
          <w:sz w:val="28"/>
          <w:szCs w:val="28"/>
        </w:rPr>
      </w:pPr>
      <w:r w:rsidRPr="00A63054">
        <w:rPr>
          <w:rFonts w:ascii="Times New Roman" w:hAnsi="Times New Roman"/>
          <w:sz w:val="28"/>
          <w:szCs w:val="28"/>
        </w:rPr>
        <w:t xml:space="preserve">Қазақстан жыл сайын шамамен 30 мың тонна балық өнімін 85 млн АҚШ доллары көлемінде 36 шетелдік елге экспорттайды (Германия, </w:t>
      </w:r>
      <w:r w:rsidRPr="00A63054">
        <w:rPr>
          <w:rFonts w:ascii="Times New Roman" w:hAnsi="Times New Roman"/>
          <w:sz w:val="28"/>
          <w:szCs w:val="28"/>
        </w:rPr>
        <w:lastRenderedPageBreak/>
        <w:t>Нидерланды, Ресей, Украина, Литва, Қытай, Өзбекстан, Әзербайжан, Болгария, Венгрия, Грузия, Дания, Қырғызстан, Тәжікстан, Түркия және басқалар).</w:t>
      </w:r>
    </w:p>
    <w:p w14:paraId="607323B4" w14:textId="77777777" w:rsidR="00A63054" w:rsidRPr="00A63054" w:rsidRDefault="00A63054" w:rsidP="00C73338">
      <w:pPr>
        <w:pStyle w:val="a3"/>
        <w:ind w:firstLine="708"/>
        <w:jc w:val="both"/>
        <w:rPr>
          <w:rFonts w:ascii="Times New Roman" w:hAnsi="Times New Roman"/>
          <w:sz w:val="28"/>
          <w:szCs w:val="28"/>
        </w:rPr>
      </w:pPr>
    </w:p>
    <w:p w14:paraId="760ACB92" w14:textId="09C44055" w:rsidR="00550900" w:rsidRDefault="00A63054" w:rsidP="00550900">
      <w:pPr>
        <w:pStyle w:val="a3"/>
        <w:rPr>
          <w:rFonts w:ascii="Times New Roman" w:hAnsi="Times New Roman"/>
          <w:sz w:val="28"/>
          <w:szCs w:val="28"/>
        </w:rPr>
      </w:pPr>
      <w:r>
        <w:rPr>
          <w:rFonts w:ascii="Times New Roman" w:hAnsi="Times New Roman"/>
          <w:sz w:val="28"/>
          <w:szCs w:val="28"/>
          <w:lang w:val="kk-KZ"/>
        </w:rPr>
        <w:t xml:space="preserve">Кесте </w:t>
      </w:r>
      <w:r w:rsidR="00776E09">
        <w:rPr>
          <w:rFonts w:ascii="Times New Roman" w:hAnsi="Times New Roman"/>
          <w:sz w:val="28"/>
          <w:szCs w:val="28"/>
        </w:rPr>
        <w:t>3</w:t>
      </w:r>
      <w:r w:rsidR="00550900" w:rsidRPr="002D29B6">
        <w:rPr>
          <w:rFonts w:ascii="Times New Roman" w:hAnsi="Times New Roman"/>
          <w:sz w:val="28"/>
          <w:szCs w:val="28"/>
        </w:rPr>
        <w:t xml:space="preserve"> – </w:t>
      </w:r>
      <w:r w:rsidRPr="00A63054">
        <w:rPr>
          <w:rFonts w:ascii="Times New Roman" w:hAnsi="Times New Roman"/>
          <w:sz w:val="28"/>
          <w:szCs w:val="28"/>
        </w:rPr>
        <w:t>Еуразиялық экономикалық одақ елдерін қоспағанда, балық өнімінің экспорты</w:t>
      </w:r>
    </w:p>
    <w:p w14:paraId="0A82E5FC" w14:textId="77777777" w:rsidR="002C32FF" w:rsidRPr="002D29B6" w:rsidRDefault="002C32FF" w:rsidP="00550900">
      <w:pPr>
        <w:pStyle w:val="a3"/>
        <w:rPr>
          <w:rFonts w:ascii="Times New Roman" w:hAnsi="Times New Roman"/>
          <w:sz w:val="28"/>
          <w:szCs w:val="28"/>
        </w:rPr>
      </w:pPr>
    </w:p>
    <w:tbl>
      <w:tblPr>
        <w:tblStyle w:val="af0"/>
        <w:tblW w:w="9356" w:type="dxa"/>
        <w:jc w:val="center"/>
        <w:tblLook w:val="04A0" w:firstRow="1" w:lastRow="0" w:firstColumn="1" w:lastColumn="0" w:noHBand="0" w:noVBand="1"/>
      </w:tblPr>
      <w:tblGrid>
        <w:gridCol w:w="2370"/>
        <w:gridCol w:w="1606"/>
        <w:gridCol w:w="1500"/>
        <w:gridCol w:w="1182"/>
        <w:gridCol w:w="1294"/>
        <w:gridCol w:w="1404"/>
      </w:tblGrid>
      <w:tr w:rsidR="008909EC" w:rsidRPr="002D29B6" w14:paraId="01627B1A" w14:textId="77777777" w:rsidTr="008909EC">
        <w:trPr>
          <w:jc w:val="center"/>
        </w:trPr>
        <w:tc>
          <w:tcPr>
            <w:tcW w:w="2370" w:type="dxa"/>
            <w:vMerge w:val="restart"/>
            <w:vAlign w:val="center"/>
          </w:tcPr>
          <w:p w14:paraId="3D8932D4" w14:textId="7E14D83E" w:rsidR="008909EC" w:rsidRPr="002D29B6" w:rsidRDefault="008909EC" w:rsidP="00B904F3">
            <w:pPr>
              <w:spacing w:after="30"/>
              <w:jc w:val="center"/>
              <w:rPr>
                <w:rFonts w:ascii="Times New Roman" w:hAnsi="Times New Roman"/>
                <w:bCs/>
                <w:sz w:val="28"/>
                <w:szCs w:val="28"/>
              </w:rPr>
            </w:pPr>
            <w:r w:rsidRPr="00A63054">
              <w:rPr>
                <w:rFonts w:ascii="Times New Roman" w:hAnsi="Times New Roman"/>
                <w:bCs/>
                <w:sz w:val="28"/>
                <w:szCs w:val="28"/>
              </w:rPr>
              <w:t>Елдер, жылдар</w:t>
            </w:r>
          </w:p>
        </w:tc>
        <w:tc>
          <w:tcPr>
            <w:tcW w:w="6986" w:type="dxa"/>
            <w:gridSpan w:val="5"/>
            <w:vAlign w:val="center"/>
          </w:tcPr>
          <w:p w14:paraId="76CBBEC5" w14:textId="38D387F1" w:rsidR="008909EC" w:rsidRPr="002D29B6" w:rsidRDefault="008909EC" w:rsidP="00B904F3">
            <w:pPr>
              <w:spacing w:after="30"/>
              <w:jc w:val="center"/>
              <w:rPr>
                <w:rFonts w:ascii="Times New Roman" w:hAnsi="Times New Roman"/>
                <w:bCs/>
                <w:sz w:val="28"/>
                <w:szCs w:val="28"/>
              </w:rPr>
            </w:pPr>
            <w:r w:rsidRPr="009D325B">
              <w:rPr>
                <w:rFonts w:ascii="Times New Roman" w:hAnsi="Times New Roman"/>
                <w:sz w:val="28"/>
                <w:szCs w:val="28"/>
                <w:shd w:val="clear" w:color="auto" w:fill="FFFFFF"/>
              </w:rPr>
              <w:t>Балық өнімдерін экспорттау</w:t>
            </w:r>
            <w:r w:rsidRPr="002D29B6">
              <w:rPr>
                <w:rFonts w:ascii="Times New Roman" w:hAnsi="Times New Roman"/>
                <w:sz w:val="28"/>
                <w:szCs w:val="28"/>
                <w:shd w:val="clear" w:color="auto" w:fill="FFFFFF"/>
              </w:rPr>
              <w:t>, тонн</w:t>
            </w:r>
            <w:r>
              <w:rPr>
                <w:rFonts w:ascii="Times New Roman" w:hAnsi="Times New Roman"/>
                <w:sz w:val="28"/>
                <w:szCs w:val="28"/>
                <w:shd w:val="clear" w:color="auto" w:fill="FFFFFF"/>
                <w:lang w:val="kk-KZ"/>
              </w:rPr>
              <w:t>а</w:t>
            </w:r>
          </w:p>
        </w:tc>
      </w:tr>
      <w:tr w:rsidR="008909EC" w:rsidRPr="002D29B6" w14:paraId="691349DD" w14:textId="77777777" w:rsidTr="008909EC">
        <w:trPr>
          <w:jc w:val="center"/>
        </w:trPr>
        <w:tc>
          <w:tcPr>
            <w:tcW w:w="2370" w:type="dxa"/>
            <w:vMerge/>
            <w:vAlign w:val="center"/>
          </w:tcPr>
          <w:p w14:paraId="28F7CE24" w14:textId="77777777" w:rsidR="008909EC" w:rsidRPr="00A63054" w:rsidRDefault="008909EC" w:rsidP="00B904F3">
            <w:pPr>
              <w:spacing w:after="30"/>
              <w:jc w:val="center"/>
              <w:rPr>
                <w:rFonts w:ascii="Times New Roman" w:hAnsi="Times New Roman"/>
                <w:bCs/>
                <w:sz w:val="28"/>
                <w:szCs w:val="28"/>
              </w:rPr>
            </w:pPr>
          </w:p>
        </w:tc>
        <w:tc>
          <w:tcPr>
            <w:tcW w:w="1606" w:type="dxa"/>
            <w:vAlign w:val="center"/>
          </w:tcPr>
          <w:p w14:paraId="45AC0628" w14:textId="279827A2" w:rsidR="008909EC" w:rsidRPr="002D29B6" w:rsidRDefault="008909EC" w:rsidP="00B904F3">
            <w:pPr>
              <w:spacing w:after="30"/>
              <w:jc w:val="center"/>
              <w:rPr>
                <w:rFonts w:ascii="Times New Roman" w:hAnsi="Times New Roman"/>
                <w:bCs/>
                <w:sz w:val="28"/>
                <w:szCs w:val="28"/>
              </w:rPr>
            </w:pPr>
            <w:r w:rsidRPr="002D29B6">
              <w:rPr>
                <w:rFonts w:ascii="Times New Roman" w:hAnsi="Times New Roman"/>
                <w:bCs/>
                <w:sz w:val="28"/>
                <w:szCs w:val="28"/>
              </w:rPr>
              <w:t>2018</w:t>
            </w:r>
          </w:p>
        </w:tc>
        <w:tc>
          <w:tcPr>
            <w:tcW w:w="1500" w:type="dxa"/>
            <w:vAlign w:val="center"/>
          </w:tcPr>
          <w:p w14:paraId="73750684" w14:textId="13353D3C" w:rsidR="008909EC" w:rsidRPr="009D325B" w:rsidRDefault="008909EC" w:rsidP="00B904F3">
            <w:pPr>
              <w:spacing w:after="30"/>
              <w:jc w:val="center"/>
              <w:rPr>
                <w:rFonts w:ascii="Times New Roman" w:hAnsi="Times New Roman"/>
                <w:sz w:val="28"/>
                <w:szCs w:val="28"/>
                <w:shd w:val="clear" w:color="auto" w:fill="FFFFFF"/>
              </w:rPr>
            </w:pPr>
            <w:r w:rsidRPr="002D29B6">
              <w:rPr>
                <w:rFonts w:ascii="Times New Roman" w:hAnsi="Times New Roman"/>
                <w:bCs/>
                <w:sz w:val="28"/>
                <w:szCs w:val="28"/>
              </w:rPr>
              <w:t>2019</w:t>
            </w:r>
          </w:p>
        </w:tc>
        <w:tc>
          <w:tcPr>
            <w:tcW w:w="1182" w:type="dxa"/>
            <w:vAlign w:val="center"/>
          </w:tcPr>
          <w:p w14:paraId="6B87FBEC" w14:textId="7C7ACFEE" w:rsidR="008909EC" w:rsidRPr="002D29B6" w:rsidRDefault="008909EC" w:rsidP="00B904F3">
            <w:pPr>
              <w:spacing w:after="30"/>
              <w:jc w:val="center"/>
              <w:rPr>
                <w:rFonts w:ascii="Times New Roman" w:hAnsi="Times New Roman"/>
                <w:bCs/>
                <w:sz w:val="28"/>
                <w:szCs w:val="28"/>
              </w:rPr>
            </w:pPr>
            <w:r w:rsidRPr="002D29B6">
              <w:rPr>
                <w:rFonts w:ascii="Times New Roman" w:hAnsi="Times New Roman"/>
                <w:bCs/>
                <w:sz w:val="28"/>
                <w:szCs w:val="28"/>
              </w:rPr>
              <w:t>2020</w:t>
            </w:r>
          </w:p>
        </w:tc>
        <w:tc>
          <w:tcPr>
            <w:tcW w:w="1294" w:type="dxa"/>
            <w:vAlign w:val="center"/>
          </w:tcPr>
          <w:p w14:paraId="5AD8843E" w14:textId="0E87D2F4" w:rsidR="008909EC" w:rsidRPr="002D29B6" w:rsidRDefault="008909EC" w:rsidP="00B904F3">
            <w:pPr>
              <w:spacing w:after="30"/>
              <w:jc w:val="center"/>
              <w:rPr>
                <w:rFonts w:ascii="Times New Roman" w:hAnsi="Times New Roman"/>
                <w:bCs/>
                <w:sz w:val="28"/>
                <w:szCs w:val="28"/>
              </w:rPr>
            </w:pPr>
            <w:r w:rsidRPr="002D29B6">
              <w:rPr>
                <w:rFonts w:ascii="Times New Roman" w:hAnsi="Times New Roman"/>
                <w:bCs/>
                <w:sz w:val="28"/>
                <w:szCs w:val="28"/>
              </w:rPr>
              <w:t>2021</w:t>
            </w:r>
          </w:p>
        </w:tc>
        <w:tc>
          <w:tcPr>
            <w:tcW w:w="1404" w:type="dxa"/>
            <w:vAlign w:val="center"/>
          </w:tcPr>
          <w:p w14:paraId="3F5633F0" w14:textId="0BB486ED" w:rsidR="008909EC" w:rsidRPr="002D29B6" w:rsidRDefault="008909EC" w:rsidP="00B904F3">
            <w:pPr>
              <w:spacing w:after="30"/>
              <w:jc w:val="center"/>
              <w:rPr>
                <w:rFonts w:ascii="Times New Roman" w:hAnsi="Times New Roman"/>
                <w:bCs/>
                <w:sz w:val="28"/>
                <w:szCs w:val="28"/>
              </w:rPr>
            </w:pPr>
            <w:r w:rsidRPr="002D29B6">
              <w:rPr>
                <w:rFonts w:ascii="Times New Roman" w:hAnsi="Times New Roman"/>
                <w:bCs/>
                <w:sz w:val="28"/>
                <w:szCs w:val="28"/>
              </w:rPr>
              <w:t>2022</w:t>
            </w:r>
          </w:p>
        </w:tc>
      </w:tr>
      <w:tr w:rsidR="008909EC" w:rsidRPr="002D29B6" w14:paraId="07E01C46" w14:textId="77777777" w:rsidTr="008909EC">
        <w:trPr>
          <w:jc w:val="center"/>
        </w:trPr>
        <w:tc>
          <w:tcPr>
            <w:tcW w:w="2370" w:type="dxa"/>
          </w:tcPr>
          <w:p w14:paraId="3A194320" w14:textId="47260223" w:rsidR="008909EC" w:rsidRPr="00A63054" w:rsidRDefault="008909EC" w:rsidP="00A63054">
            <w:pPr>
              <w:spacing w:after="30"/>
              <w:rPr>
                <w:rFonts w:ascii="Times New Roman" w:hAnsi="Times New Roman"/>
                <w:sz w:val="28"/>
                <w:szCs w:val="28"/>
              </w:rPr>
            </w:pPr>
            <w:r w:rsidRPr="00A63054">
              <w:rPr>
                <w:rFonts w:ascii="Times New Roman" w:hAnsi="Times New Roman"/>
                <w:sz w:val="28"/>
                <w:szCs w:val="28"/>
              </w:rPr>
              <w:t>Қытай</w:t>
            </w:r>
          </w:p>
        </w:tc>
        <w:tc>
          <w:tcPr>
            <w:tcW w:w="1606" w:type="dxa"/>
            <w:vAlign w:val="center"/>
          </w:tcPr>
          <w:p w14:paraId="763102AE"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5 265</w:t>
            </w:r>
          </w:p>
        </w:tc>
        <w:tc>
          <w:tcPr>
            <w:tcW w:w="1500" w:type="dxa"/>
            <w:vAlign w:val="center"/>
          </w:tcPr>
          <w:p w14:paraId="5140D3A2"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5 496</w:t>
            </w:r>
          </w:p>
        </w:tc>
        <w:tc>
          <w:tcPr>
            <w:tcW w:w="1182" w:type="dxa"/>
            <w:vAlign w:val="center"/>
          </w:tcPr>
          <w:p w14:paraId="3F03C299"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505</w:t>
            </w:r>
          </w:p>
        </w:tc>
        <w:tc>
          <w:tcPr>
            <w:tcW w:w="1294" w:type="dxa"/>
            <w:vAlign w:val="center"/>
          </w:tcPr>
          <w:p w14:paraId="0E4D2BC5"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314</w:t>
            </w:r>
          </w:p>
        </w:tc>
        <w:tc>
          <w:tcPr>
            <w:tcW w:w="1404" w:type="dxa"/>
            <w:vAlign w:val="center"/>
          </w:tcPr>
          <w:p w14:paraId="4194E348"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348</w:t>
            </w:r>
          </w:p>
        </w:tc>
      </w:tr>
      <w:tr w:rsidR="008909EC" w:rsidRPr="002D29B6" w14:paraId="7A3470E2" w14:textId="77777777" w:rsidTr="008909EC">
        <w:trPr>
          <w:jc w:val="center"/>
        </w:trPr>
        <w:tc>
          <w:tcPr>
            <w:tcW w:w="2370" w:type="dxa"/>
          </w:tcPr>
          <w:p w14:paraId="3BA9581C" w14:textId="0A5FC5B8" w:rsidR="008909EC" w:rsidRPr="00A63054" w:rsidRDefault="008909EC" w:rsidP="00A63054">
            <w:pPr>
              <w:spacing w:after="30" w:line="60" w:lineRule="atLeast"/>
              <w:rPr>
                <w:rFonts w:ascii="Times New Roman" w:hAnsi="Times New Roman"/>
                <w:sz w:val="28"/>
                <w:szCs w:val="28"/>
              </w:rPr>
            </w:pPr>
            <w:r w:rsidRPr="00A63054">
              <w:rPr>
                <w:rFonts w:ascii="Times New Roman" w:hAnsi="Times New Roman"/>
                <w:sz w:val="28"/>
                <w:szCs w:val="28"/>
              </w:rPr>
              <w:t>Нидерланды</w:t>
            </w:r>
          </w:p>
        </w:tc>
        <w:tc>
          <w:tcPr>
            <w:tcW w:w="1606" w:type="dxa"/>
            <w:vAlign w:val="center"/>
          </w:tcPr>
          <w:p w14:paraId="6AA60A3A" w14:textId="77777777" w:rsidR="008909EC" w:rsidRPr="002D29B6" w:rsidRDefault="008909EC" w:rsidP="00A63054">
            <w:pPr>
              <w:spacing w:after="30" w:line="60" w:lineRule="atLeast"/>
              <w:jc w:val="center"/>
              <w:rPr>
                <w:rFonts w:ascii="Times New Roman" w:hAnsi="Times New Roman"/>
                <w:sz w:val="28"/>
                <w:szCs w:val="28"/>
              </w:rPr>
            </w:pPr>
            <w:r w:rsidRPr="002D29B6">
              <w:rPr>
                <w:rFonts w:ascii="Times New Roman" w:hAnsi="Times New Roman"/>
                <w:sz w:val="28"/>
                <w:szCs w:val="28"/>
              </w:rPr>
              <w:t>2 768</w:t>
            </w:r>
          </w:p>
        </w:tc>
        <w:tc>
          <w:tcPr>
            <w:tcW w:w="1500" w:type="dxa"/>
            <w:vAlign w:val="center"/>
          </w:tcPr>
          <w:p w14:paraId="7EE34E06" w14:textId="77777777" w:rsidR="008909EC" w:rsidRPr="002D29B6" w:rsidRDefault="008909EC" w:rsidP="00A63054">
            <w:pPr>
              <w:spacing w:after="30" w:line="60" w:lineRule="atLeast"/>
              <w:jc w:val="center"/>
              <w:rPr>
                <w:rFonts w:ascii="Times New Roman" w:hAnsi="Times New Roman"/>
                <w:sz w:val="28"/>
                <w:szCs w:val="28"/>
              </w:rPr>
            </w:pPr>
            <w:r w:rsidRPr="002D29B6">
              <w:rPr>
                <w:rFonts w:ascii="Times New Roman" w:hAnsi="Times New Roman"/>
                <w:sz w:val="28"/>
                <w:szCs w:val="28"/>
              </w:rPr>
              <w:t>2 848</w:t>
            </w:r>
          </w:p>
        </w:tc>
        <w:tc>
          <w:tcPr>
            <w:tcW w:w="1182" w:type="dxa"/>
            <w:vAlign w:val="center"/>
          </w:tcPr>
          <w:p w14:paraId="71353F27" w14:textId="77777777" w:rsidR="008909EC" w:rsidRPr="002D29B6" w:rsidRDefault="008909EC" w:rsidP="00A63054">
            <w:pPr>
              <w:spacing w:after="30" w:line="60" w:lineRule="atLeast"/>
              <w:jc w:val="center"/>
              <w:rPr>
                <w:rFonts w:ascii="Times New Roman" w:hAnsi="Times New Roman"/>
                <w:sz w:val="28"/>
                <w:szCs w:val="28"/>
              </w:rPr>
            </w:pPr>
            <w:r w:rsidRPr="002D29B6">
              <w:rPr>
                <w:rFonts w:ascii="Times New Roman" w:hAnsi="Times New Roman"/>
                <w:sz w:val="28"/>
                <w:szCs w:val="28"/>
              </w:rPr>
              <w:t>1 255</w:t>
            </w:r>
          </w:p>
        </w:tc>
        <w:tc>
          <w:tcPr>
            <w:tcW w:w="1294" w:type="dxa"/>
            <w:vAlign w:val="center"/>
          </w:tcPr>
          <w:p w14:paraId="22C4A87E" w14:textId="77777777" w:rsidR="008909EC" w:rsidRPr="002D29B6" w:rsidRDefault="008909EC" w:rsidP="00A63054">
            <w:pPr>
              <w:spacing w:after="30" w:line="60" w:lineRule="atLeast"/>
              <w:jc w:val="center"/>
              <w:rPr>
                <w:rFonts w:ascii="Times New Roman" w:hAnsi="Times New Roman"/>
                <w:sz w:val="28"/>
                <w:szCs w:val="28"/>
              </w:rPr>
            </w:pPr>
            <w:r w:rsidRPr="002D29B6">
              <w:rPr>
                <w:rFonts w:ascii="Times New Roman" w:hAnsi="Times New Roman"/>
                <w:sz w:val="28"/>
                <w:szCs w:val="28"/>
              </w:rPr>
              <w:t>1 162</w:t>
            </w:r>
          </w:p>
        </w:tc>
        <w:tc>
          <w:tcPr>
            <w:tcW w:w="1404" w:type="dxa"/>
            <w:vAlign w:val="center"/>
          </w:tcPr>
          <w:p w14:paraId="6D809DD9" w14:textId="77777777" w:rsidR="008909EC" w:rsidRPr="002D29B6" w:rsidRDefault="008909EC" w:rsidP="00A63054">
            <w:pPr>
              <w:spacing w:after="30" w:line="60" w:lineRule="atLeast"/>
              <w:jc w:val="center"/>
              <w:rPr>
                <w:rFonts w:ascii="Times New Roman" w:hAnsi="Times New Roman"/>
                <w:sz w:val="28"/>
                <w:szCs w:val="28"/>
              </w:rPr>
            </w:pPr>
            <w:r w:rsidRPr="002D29B6">
              <w:rPr>
                <w:rFonts w:ascii="Times New Roman" w:hAnsi="Times New Roman"/>
                <w:sz w:val="28"/>
                <w:szCs w:val="28"/>
              </w:rPr>
              <w:t>1 636</w:t>
            </w:r>
          </w:p>
        </w:tc>
      </w:tr>
      <w:tr w:rsidR="008909EC" w:rsidRPr="002D29B6" w14:paraId="3D529B59" w14:textId="77777777" w:rsidTr="008909EC">
        <w:trPr>
          <w:jc w:val="center"/>
        </w:trPr>
        <w:tc>
          <w:tcPr>
            <w:tcW w:w="2370" w:type="dxa"/>
          </w:tcPr>
          <w:p w14:paraId="48DB9366" w14:textId="47EC5485" w:rsidR="008909EC" w:rsidRPr="00A63054" w:rsidRDefault="008909EC" w:rsidP="00A63054">
            <w:pPr>
              <w:spacing w:after="30"/>
              <w:rPr>
                <w:rFonts w:ascii="Times New Roman" w:hAnsi="Times New Roman"/>
                <w:sz w:val="28"/>
                <w:szCs w:val="28"/>
              </w:rPr>
            </w:pPr>
            <w:r w:rsidRPr="00A63054">
              <w:rPr>
                <w:rFonts w:ascii="Times New Roman" w:hAnsi="Times New Roman"/>
                <w:sz w:val="28"/>
                <w:szCs w:val="28"/>
              </w:rPr>
              <w:t>Литва</w:t>
            </w:r>
          </w:p>
        </w:tc>
        <w:tc>
          <w:tcPr>
            <w:tcW w:w="1606" w:type="dxa"/>
            <w:vAlign w:val="center"/>
          </w:tcPr>
          <w:p w14:paraId="2AB28F4A"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2 047</w:t>
            </w:r>
          </w:p>
        </w:tc>
        <w:tc>
          <w:tcPr>
            <w:tcW w:w="1500" w:type="dxa"/>
            <w:vAlign w:val="center"/>
          </w:tcPr>
          <w:p w14:paraId="1F2FDE8E"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1 678</w:t>
            </w:r>
          </w:p>
        </w:tc>
        <w:tc>
          <w:tcPr>
            <w:tcW w:w="1182" w:type="dxa"/>
            <w:vAlign w:val="center"/>
          </w:tcPr>
          <w:p w14:paraId="0A79AACE"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1 641</w:t>
            </w:r>
          </w:p>
        </w:tc>
        <w:tc>
          <w:tcPr>
            <w:tcW w:w="1294" w:type="dxa"/>
            <w:vAlign w:val="center"/>
          </w:tcPr>
          <w:p w14:paraId="789A63AB"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1 165,3</w:t>
            </w:r>
          </w:p>
        </w:tc>
        <w:tc>
          <w:tcPr>
            <w:tcW w:w="1404" w:type="dxa"/>
            <w:vAlign w:val="center"/>
          </w:tcPr>
          <w:p w14:paraId="55EE9839"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1 727,5</w:t>
            </w:r>
          </w:p>
        </w:tc>
      </w:tr>
      <w:tr w:rsidR="008909EC" w:rsidRPr="002D29B6" w14:paraId="4F54B3E2" w14:textId="77777777" w:rsidTr="008909EC">
        <w:trPr>
          <w:jc w:val="center"/>
        </w:trPr>
        <w:tc>
          <w:tcPr>
            <w:tcW w:w="2370" w:type="dxa"/>
          </w:tcPr>
          <w:p w14:paraId="251E7A9A" w14:textId="7468333E" w:rsidR="008909EC" w:rsidRPr="00A63054" w:rsidRDefault="008909EC" w:rsidP="00A63054">
            <w:pPr>
              <w:spacing w:after="30"/>
              <w:rPr>
                <w:rFonts w:ascii="Times New Roman" w:hAnsi="Times New Roman"/>
                <w:sz w:val="28"/>
                <w:szCs w:val="28"/>
              </w:rPr>
            </w:pPr>
            <w:r w:rsidRPr="00A63054">
              <w:rPr>
                <w:rFonts w:ascii="Times New Roman" w:hAnsi="Times New Roman"/>
                <w:sz w:val="28"/>
                <w:szCs w:val="28"/>
              </w:rPr>
              <w:t>Украина</w:t>
            </w:r>
          </w:p>
        </w:tc>
        <w:tc>
          <w:tcPr>
            <w:tcW w:w="1606" w:type="dxa"/>
            <w:vAlign w:val="center"/>
          </w:tcPr>
          <w:p w14:paraId="1D52348C"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2 038</w:t>
            </w:r>
          </w:p>
        </w:tc>
        <w:tc>
          <w:tcPr>
            <w:tcW w:w="1500" w:type="dxa"/>
            <w:vAlign w:val="center"/>
          </w:tcPr>
          <w:p w14:paraId="75B6A716"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1 666</w:t>
            </w:r>
          </w:p>
        </w:tc>
        <w:tc>
          <w:tcPr>
            <w:tcW w:w="1182" w:type="dxa"/>
            <w:vAlign w:val="center"/>
          </w:tcPr>
          <w:p w14:paraId="7B34FB16"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1 175</w:t>
            </w:r>
          </w:p>
        </w:tc>
        <w:tc>
          <w:tcPr>
            <w:tcW w:w="1294" w:type="dxa"/>
            <w:vAlign w:val="center"/>
          </w:tcPr>
          <w:p w14:paraId="3A918430"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1 655,1</w:t>
            </w:r>
          </w:p>
        </w:tc>
        <w:tc>
          <w:tcPr>
            <w:tcW w:w="1404" w:type="dxa"/>
            <w:vAlign w:val="center"/>
          </w:tcPr>
          <w:p w14:paraId="7B88EF63"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274,6</w:t>
            </w:r>
          </w:p>
        </w:tc>
      </w:tr>
      <w:tr w:rsidR="008909EC" w:rsidRPr="002D29B6" w14:paraId="65C5F9DA" w14:textId="77777777" w:rsidTr="008909EC">
        <w:trPr>
          <w:jc w:val="center"/>
        </w:trPr>
        <w:tc>
          <w:tcPr>
            <w:tcW w:w="2370" w:type="dxa"/>
          </w:tcPr>
          <w:p w14:paraId="7F85B5F2" w14:textId="1D6D6FAB" w:rsidR="008909EC" w:rsidRPr="00A63054" w:rsidRDefault="008909EC" w:rsidP="00A63054">
            <w:pPr>
              <w:spacing w:after="30"/>
              <w:rPr>
                <w:rFonts w:ascii="Times New Roman" w:hAnsi="Times New Roman"/>
                <w:sz w:val="28"/>
                <w:szCs w:val="28"/>
              </w:rPr>
            </w:pPr>
            <w:r w:rsidRPr="00A63054">
              <w:rPr>
                <w:rFonts w:ascii="Times New Roman" w:hAnsi="Times New Roman"/>
                <w:sz w:val="28"/>
                <w:szCs w:val="28"/>
              </w:rPr>
              <w:t>Әзірбайжан</w:t>
            </w:r>
          </w:p>
        </w:tc>
        <w:tc>
          <w:tcPr>
            <w:tcW w:w="1606" w:type="dxa"/>
            <w:vAlign w:val="center"/>
          </w:tcPr>
          <w:p w14:paraId="47A204BE"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396</w:t>
            </w:r>
          </w:p>
        </w:tc>
        <w:tc>
          <w:tcPr>
            <w:tcW w:w="1500" w:type="dxa"/>
            <w:vAlign w:val="center"/>
          </w:tcPr>
          <w:p w14:paraId="2D9CC25E"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1 407</w:t>
            </w:r>
          </w:p>
        </w:tc>
        <w:tc>
          <w:tcPr>
            <w:tcW w:w="1182" w:type="dxa"/>
            <w:vAlign w:val="center"/>
          </w:tcPr>
          <w:p w14:paraId="71D965B7"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317</w:t>
            </w:r>
          </w:p>
        </w:tc>
        <w:tc>
          <w:tcPr>
            <w:tcW w:w="1294" w:type="dxa"/>
            <w:vAlign w:val="center"/>
          </w:tcPr>
          <w:p w14:paraId="3C2007F4"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345,9</w:t>
            </w:r>
          </w:p>
        </w:tc>
        <w:tc>
          <w:tcPr>
            <w:tcW w:w="1404" w:type="dxa"/>
            <w:vAlign w:val="center"/>
          </w:tcPr>
          <w:p w14:paraId="33DDF9D4"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400,9</w:t>
            </w:r>
          </w:p>
        </w:tc>
      </w:tr>
      <w:tr w:rsidR="008909EC" w:rsidRPr="002D29B6" w14:paraId="22D2ADCB" w14:textId="77777777" w:rsidTr="008909EC">
        <w:trPr>
          <w:jc w:val="center"/>
        </w:trPr>
        <w:tc>
          <w:tcPr>
            <w:tcW w:w="2370" w:type="dxa"/>
          </w:tcPr>
          <w:p w14:paraId="770F171A" w14:textId="60DC1AC2" w:rsidR="008909EC" w:rsidRPr="00A63054" w:rsidRDefault="008909EC" w:rsidP="00A63054">
            <w:pPr>
              <w:spacing w:after="30"/>
              <w:rPr>
                <w:rFonts w:ascii="Times New Roman" w:hAnsi="Times New Roman"/>
                <w:sz w:val="28"/>
                <w:szCs w:val="28"/>
              </w:rPr>
            </w:pPr>
            <w:r w:rsidRPr="00A63054">
              <w:rPr>
                <w:rFonts w:ascii="Times New Roman" w:hAnsi="Times New Roman"/>
                <w:sz w:val="28"/>
                <w:szCs w:val="28"/>
              </w:rPr>
              <w:t>Германия</w:t>
            </w:r>
          </w:p>
        </w:tc>
        <w:tc>
          <w:tcPr>
            <w:tcW w:w="1606" w:type="dxa"/>
            <w:vAlign w:val="center"/>
          </w:tcPr>
          <w:p w14:paraId="18F64AC4"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982</w:t>
            </w:r>
          </w:p>
        </w:tc>
        <w:tc>
          <w:tcPr>
            <w:tcW w:w="1500" w:type="dxa"/>
            <w:vAlign w:val="center"/>
          </w:tcPr>
          <w:p w14:paraId="3B9F00AB"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1 083</w:t>
            </w:r>
          </w:p>
        </w:tc>
        <w:tc>
          <w:tcPr>
            <w:tcW w:w="1182" w:type="dxa"/>
            <w:vAlign w:val="center"/>
          </w:tcPr>
          <w:p w14:paraId="5DE97430"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2 821,1</w:t>
            </w:r>
          </w:p>
        </w:tc>
        <w:tc>
          <w:tcPr>
            <w:tcW w:w="1294" w:type="dxa"/>
            <w:vAlign w:val="center"/>
          </w:tcPr>
          <w:p w14:paraId="601B4DFF"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1 752,7</w:t>
            </w:r>
          </w:p>
        </w:tc>
        <w:tc>
          <w:tcPr>
            <w:tcW w:w="1404" w:type="dxa"/>
            <w:vAlign w:val="center"/>
          </w:tcPr>
          <w:p w14:paraId="128C1372"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2 369,9</w:t>
            </w:r>
          </w:p>
        </w:tc>
      </w:tr>
      <w:tr w:rsidR="008909EC" w:rsidRPr="002D29B6" w14:paraId="79C90D42" w14:textId="77777777" w:rsidTr="008909EC">
        <w:trPr>
          <w:jc w:val="center"/>
        </w:trPr>
        <w:tc>
          <w:tcPr>
            <w:tcW w:w="2370" w:type="dxa"/>
          </w:tcPr>
          <w:p w14:paraId="07621320" w14:textId="27F8D196" w:rsidR="008909EC" w:rsidRPr="00A63054" w:rsidRDefault="008909EC" w:rsidP="00A63054">
            <w:pPr>
              <w:spacing w:after="30"/>
              <w:rPr>
                <w:rFonts w:ascii="Times New Roman" w:hAnsi="Times New Roman"/>
                <w:sz w:val="28"/>
                <w:szCs w:val="28"/>
              </w:rPr>
            </w:pPr>
            <w:r w:rsidRPr="00A63054">
              <w:rPr>
                <w:rFonts w:ascii="Times New Roman" w:hAnsi="Times New Roman"/>
                <w:sz w:val="28"/>
                <w:szCs w:val="28"/>
              </w:rPr>
              <w:t>Өзбекстан</w:t>
            </w:r>
          </w:p>
        </w:tc>
        <w:tc>
          <w:tcPr>
            <w:tcW w:w="1606" w:type="dxa"/>
            <w:vAlign w:val="center"/>
          </w:tcPr>
          <w:p w14:paraId="588465F3"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582</w:t>
            </w:r>
          </w:p>
        </w:tc>
        <w:tc>
          <w:tcPr>
            <w:tcW w:w="1500" w:type="dxa"/>
            <w:vAlign w:val="center"/>
          </w:tcPr>
          <w:p w14:paraId="6A480560"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813</w:t>
            </w:r>
          </w:p>
        </w:tc>
        <w:tc>
          <w:tcPr>
            <w:tcW w:w="1182" w:type="dxa"/>
            <w:vAlign w:val="center"/>
          </w:tcPr>
          <w:p w14:paraId="68031581"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367,9</w:t>
            </w:r>
          </w:p>
        </w:tc>
        <w:tc>
          <w:tcPr>
            <w:tcW w:w="1294" w:type="dxa"/>
            <w:vAlign w:val="center"/>
          </w:tcPr>
          <w:p w14:paraId="595CE9B4"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460,8</w:t>
            </w:r>
          </w:p>
        </w:tc>
        <w:tc>
          <w:tcPr>
            <w:tcW w:w="1404" w:type="dxa"/>
            <w:vAlign w:val="center"/>
          </w:tcPr>
          <w:p w14:paraId="5C7E712F" w14:textId="77777777" w:rsidR="008909EC" w:rsidRPr="002D29B6" w:rsidRDefault="008909EC" w:rsidP="00A63054">
            <w:pPr>
              <w:spacing w:after="30"/>
              <w:jc w:val="center"/>
              <w:rPr>
                <w:rFonts w:ascii="Times New Roman" w:hAnsi="Times New Roman"/>
                <w:sz w:val="28"/>
                <w:szCs w:val="28"/>
              </w:rPr>
            </w:pPr>
            <w:r w:rsidRPr="002D29B6">
              <w:rPr>
                <w:rFonts w:ascii="Times New Roman" w:hAnsi="Times New Roman"/>
                <w:sz w:val="28"/>
                <w:szCs w:val="28"/>
              </w:rPr>
              <w:t>612,5</w:t>
            </w:r>
          </w:p>
        </w:tc>
      </w:tr>
    </w:tbl>
    <w:p w14:paraId="310EA07A" w14:textId="77777777" w:rsidR="00550900" w:rsidRPr="002D29B6" w:rsidRDefault="00550900" w:rsidP="00550900">
      <w:pPr>
        <w:pStyle w:val="a3"/>
        <w:rPr>
          <w:rFonts w:ascii="Times New Roman" w:hAnsi="Times New Roman"/>
        </w:rPr>
      </w:pPr>
    </w:p>
    <w:p w14:paraId="2F2B7F2C" w14:textId="08469C29" w:rsidR="00A63054" w:rsidRPr="00A63054" w:rsidRDefault="00A63054" w:rsidP="00550900">
      <w:pPr>
        <w:pStyle w:val="a3"/>
        <w:ind w:firstLine="708"/>
        <w:jc w:val="both"/>
        <w:rPr>
          <w:rFonts w:ascii="Times New Roman" w:hAnsi="Times New Roman"/>
          <w:sz w:val="28"/>
          <w:szCs w:val="28"/>
        </w:rPr>
      </w:pPr>
      <w:r w:rsidRPr="00A63054">
        <w:rPr>
          <w:rFonts w:ascii="Times New Roman" w:hAnsi="Times New Roman"/>
          <w:sz w:val="28"/>
          <w:szCs w:val="28"/>
        </w:rPr>
        <w:t>Қазақстанда балық нарығының көлемі соңғы бес жылда бір жарым есеге өсті. 2022 жылы елдің ішкі нарығында 83,8 мың тонна балық өнімдері, шаяндар мен моллюскалар сатылды. 2023 жылы бұл көрсет</w:t>
      </w:r>
      <w:r w:rsidR="00776E09">
        <w:rPr>
          <w:rFonts w:ascii="Times New Roman" w:hAnsi="Times New Roman"/>
          <w:sz w:val="28"/>
          <w:szCs w:val="28"/>
        </w:rPr>
        <w:t xml:space="preserve">кіш 105,5 мың тоннаны құрады (5 </w:t>
      </w:r>
      <w:r w:rsidRPr="00A63054">
        <w:rPr>
          <w:rFonts w:ascii="Times New Roman" w:hAnsi="Times New Roman"/>
          <w:sz w:val="28"/>
          <w:szCs w:val="28"/>
        </w:rPr>
        <w:t>сурет).</w:t>
      </w:r>
    </w:p>
    <w:p w14:paraId="43C7FF0D" w14:textId="32BA761B" w:rsidR="00550900" w:rsidRPr="00A63054" w:rsidRDefault="00A63054" w:rsidP="00550900">
      <w:pPr>
        <w:pStyle w:val="a3"/>
        <w:ind w:firstLine="708"/>
        <w:jc w:val="both"/>
        <w:rPr>
          <w:rFonts w:ascii="Times New Roman" w:hAnsi="Times New Roman"/>
          <w:sz w:val="28"/>
          <w:szCs w:val="28"/>
        </w:rPr>
      </w:pPr>
      <w:r w:rsidRPr="00A63054">
        <w:rPr>
          <w:rFonts w:ascii="Times New Roman" w:hAnsi="Times New Roman"/>
          <w:sz w:val="28"/>
          <w:szCs w:val="28"/>
        </w:rPr>
        <w:t>Соңғы бес жылдағы нарық көлемінің өзгерістері секірмелі болды. 2017-2019 жылдары қазақстандықтар шамамен бірдей мөлшерде балық сатып алды: 50 мың тоннадан сәл көп. Пандемияның алғашқы жылында осы категориядағы тауарлардың сатылымы екі есе өсіп, 112 мың тоннаға жетті. Келесі екі жылда көрсеткіштер төмендеді. Жаңа қалыпты норма 80 мың тоннадан астам теңіз өнімдері мен балық болды.</w:t>
      </w:r>
    </w:p>
    <w:p w14:paraId="6A90704F" w14:textId="77777777" w:rsidR="00550900" w:rsidRPr="002D29B6" w:rsidRDefault="00550900" w:rsidP="00550900">
      <w:pPr>
        <w:pStyle w:val="a3"/>
        <w:ind w:firstLine="708"/>
        <w:jc w:val="both"/>
        <w:rPr>
          <w:rFonts w:ascii="Times New Roman" w:hAnsi="Times New Roman"/>
          <w:sz w:val="28"/>
          <w:szCs w:val="28"/>
          <w:highlight w:val="yellow"/>
        </w:rPr>
      </w:pPr>
    </w:p>
    <w:p w14:paraId="775BFE7E" w14:textId="77777777" w:rsidR="00185950" w:rsidRPr="002D29B6" w:rsidRDefault="00185950" w:rsidP="00185950">
      <w:pPr>
        <w:pStyle w:val="a3"/>
        <w:jc w:val="center"/>
        <w:rPr>
          <w:rFonts w:ascii="Times New Roman" w:hAnsi="Times New Roman"/>
          <w:sz w:val="28"/>
          <w:szCs w:val="28"/>
          <w:highlight w:val="yellow"/>
        </w:rPr>
      </w:pPr>
      <w:r w:rsidRPr="002D29B6">
        <w:rPr>
          <w:rFonts w:ascii="Times New Roman" w:hAnsi="Times New Roman"/>
          <w:noProof/>
          <w:sz w:val="28"/>
          <w:szCs w:val="28"/>
          <w:lang w:val="en-US" w:eastAsia="en-US"/>
        </w:rPr>
        <w:drawing>
          <wp:inline distT="0" distB="0" distL="0" distR="0" wp14:anchorId="1F3F316B" wp14:editId="5ABDB549">
            <wp:extent cx="4994030" cy="2519045"/>
            <wp:effectExtent l="0" t="0" r="16510" b="1460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EC997D7" w14:textId="77777777" w:rsidR="00550900" w:rsidRPr="002D29B6" w:rsidRDefault="00550900" w:rsidP="00550900">
      <w:pPr>
        <w:pStyle w:val="a3"/>
        <w:rPr>
          <w:rFonts w:ascii="Times New Roman" w:hAnsi="Times New Roman"/>
          <w:sz w:val="28"/>
          <w:szCs w:val="28"/>
        </w:rPr>
      </w:pPr>
    </w:p>
    <w:p w14:paraId="16D30B71" w14:textId="488018F2" w:rsidR="00550900" w:rsidRPr="002D29B6" w:rsidRDefault="00A63054" w:rsidP="00A63054">
      <w:pPr>
        <w:pStyle w:val="a3"/>
        <w:jc w:val="center"/>
        <w:rPr>
          <w:rFonts w:ascii="Times New Roman" w:hAnsi="Times New Roman"/>
          <w:sz w:val="28"/>
          <w:szCs w:val="28"/>
        </w:rPr>
      </w:pPr>
      <w:r>
        <w:rPr>
          <w:rFonts w:ascii="Times New Roman" w:hAnsi="Times New Roman"/>
          <w:sz w:val="28"/>
          <w:szCs w:val="28"/>
          <w:lang w:val="kk-KZ"/>
        </w:rPr>
        <w:t>Сурет</w:t>
      </w:r>
      <w:r w:rsidR="00550900" w:rsidRPr="002D29B6">
        <w:rPr>
          <w:rFonts w:ascii="Times New Roman" w:hAnsi="Times New Roman"/>
          <w:sz w:val="28"/>
          <w:szCs w:val="28"/>
        </w:rPr>
        <w:t xml:space="preserve"> 5 – </w:t>
      </w:r>
      <w:r w:rsidRPr="00A63054">
        <w:rPr>
          <w:rFonts w:ascii="Times New Roman" w:hAnsi="Times New Roman"/>
          <w:sz w:val="28"/>
          <w:szCs w:val="28"/>
        </w:rPr>
        <w:t>Ішкі нарықта сату. Өңделген немесе консервіленген балық, шаян тәрізділер мен моллюскалар, мың тонна</w:t>
      </w:r>
    </w:p>
    <w:p w14:paraId="396ABD1A" w14:textId="77777777" w:rsidR="00550900" w:rsidRPr="002D29B6" w:rsidRDefault="00550900" w:rsidP="00550900">
      <w:pPr>
        <w:pStyle w:val="a3"/>
        <w:rPr>
          <w:rFonts w:ascii="Times New Roman" w:hAnsi="Times New Roman"/>
          <w:sz w:val="28"/>
          <w:szCs w:val="28"/>
          <w:highlight w:val="yellow"/>
        </w:rPr>
      </w:pPr>
    </w:p>
    <w:p w14:paraId="2B4181F8" w14:textId="156675AE" w:rsidR="00A63054" w:rsidRPr="00A63054" w:rsidRDefault="00A63054" w:rsidP="00550900">
      <w:pPr>
        <w:pStyle w:val="a3"/>
        <w:ind w:firstLine="708"/>
        <w:jc w:val="both"/>
        <w:rPr>
          <w:rFonts w:ascii="Times New Roman" w:hAnsi="Times New Roman"/>
          <w:sz w:val="28"/>
          <w:szCs w:val="28"/>
        </w:rPr>
      </w:pPr>
      <w:r w:rsidRPr="00A63054">
        <w:rPr>
          <w:rFonts w:ascii="Times New Roman" w:hAnsi="Times New Roman"/>
          <w:sz w:val="28"/>
          <w:szCs w:val="28"/>
        </w:rPr>
        <w:t>2022 жылы әр қазақстандық орташа есеппен 14,1 килограмм балық пен теңіз өнімдерін тұтынды. Бұл көрсеткіш бес</w:t>
      </w:r>
      <w:r w:rsidR="00776E09">
        <w:rPr>
          <w:rFonts w:ascii="Times New Roman" w:hAnsi="Times New Roman"/>
          <w:sz w:val="28"/>
          <w:szCs w:val="28"/>
        </w:rPr>
        <w:t xml:space="preserve"> жыл бұрынғыдан 31,9%-ға көп (6 </w:t>
      </w:r>
      <w:r w:rsidRPr="00A63054">
        <w:rPr>
          <w:rFonts w:ascii="Times New Roman" w:hAnsi="Times New Roman"/>
          <w:sz w:val="28"/>
          <w:szCs w:val="28"/>
        </w:rPr>
        <w:t>сурет). 2023 жылы балық тұтыну 4 килограммды құрады.</w:t>
      </w:r>
    </w:p>
    <w:p w14:paraId="4EE55A1F" w14:textId="67510BE0" w:rsidR="00550900" w:rsidRPr="00A63054" w:rsidRDefault="00A63054" w:rsidP="00550900">
      <w:pPr>
        <w:pStyle w:val="a3"/>
        <w:ind w:firstLine="708"/>
        <w:jc w:val="both"/>
        <w:rPr>
          <w:rFonts w:ascii="Times New Roman" w:hAnsi="Times New Roman"/>
          <w:sz w:val="28"/>
          <w:szCs w:val="28"/>
        </w:rPr>
      </w:pPr>
      <w:r w:rsidRPr="00A63054">
        <w:rPr>
          <w:rFonts w:ascii="Times New Roman" w:hAnsi="Times New Roman"/>
          <w:sz w:val="28"/>
          <w:szCs w:val="28"/>
        </w:rPr>
        <w:t>Пандемия кезінде жылдық тұтынудың ең жоғары көрсеткіші тіркелді – 15,1 килограмм адам басына. Алайда, бұл максимум тіпті орташа әлемдік көрсеткішке – 20,5 килограммға жетпейді.</w:t>
      </w:r>
      <w:r w:rsidR="00550900" w:rsidRPr="00A63054">
        <w:rPr>
          <w:rFonts w:ascii="Times New Roman" w:hAnsi="Times New Roman"/>
          <w:sz w:val="28"/>
          <w:szCs w:val="28"/>
        </w:rPr>
        <w:t xml:space="preserve"> </w:t>
      </w:r>
    </w:p>
    <w:p w14:paraId="4FBF42A2" w14:textId="77777777" w:rsidR="00550900" w:rsidRPr="002D29B6" w:rsidRDefault="00550900" w:rsidP="00550900">
      <w:pPr>
        <w:pStyle w:val="a3"/>
        <w:jc w:val="both"/>
        <w:rPr>
          <w:rFonts w:ascii="Times New Roman" w:hAnsi="Times New Roman"/>
          <w:sz w:val="28"/>
          <w:szCs w:val="28"/>
        </w:rPr>
      </w:pPr>
    </w:p>
    <w:p w14:paraId="776C25DA" w14:textId="77777777" w:rsidR="00550900" w:rsidRPr="002D29B6" w:rsidRDefault="00550900" w:rsidP="00550900">
      <w:pPr>
        <w:pStyle w:val="a3"/>
        <w:jc w:val="center"/>
        <w:rPr>
          <w:rFonts w:ascii="Times New Roman" w:hAnsi="Times New Roman"/>
          <w:sz w:val="28"/>
          <w:szCs w:val="28"/>
        </w:rPr>
      </w:pPr>
      <w:r w:rsidRPr="002D29B6">
        <w:rPr>
          <w:rFonts w:ascii="Times New Roman" w:hAnsi="Times New Roman"/>
          <w:noProof/>
          <w:sz w:val="28"/>
          <w:szCs w:val="28"/>
          <w:lang w:val="en-US" w:eastAsia="en-US"/>
        </w:rPr>
        <w:drawing>
          <wp:inline distT="0" distB="0" distL="0" distR="0" wp14:anchorId="3BB277CA" wp14:editId="2CB9CDE9">
            <wp:extent cx="5092262" cy="2554014"/>
            <wp:effectExtent l="0" t="0" r="13335" b="1778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AF516B5" w14:textId="77777777" w:rsidR="00FB3A94" w:rsidRPr="002D29B6" w:rsidRDefault="00FB3A94" w:rsidP="00550900">
      <w:pPr>
        <w:pStyle w:val="a3"/>
        <w:jc w:val="center"/>
        <w:rPr>
          <w:rFonts w:ascii="Times New Roman" w:hAnsi="Times New Roman"/>
          <w:sz w:val="28"/>
          <w:szCs w:val="28"/>
        </w:rPr>
      </w:pPr>
    </w:p>
    <w:p w14:paraId="7774D0A1" w14:textId="7436C67B" w:rsidR="00550900" w:rsidRPr="002D29B6" w:rsidRDefault="00A63054" w:rsidP="00550900">
      <w:pPr>
        <w:pStyle w:val="a3"/>
        <w:jc w:val="center"/>
        <w:rPr>
          <w:rFonts w:ascii="Times New Roman" w:hAnsi="Times New Roman"/>
          <w:sz w:val="28"/>
          <w:szCs w:val="28"/>
        </w:rPr>
      </w:pPr>
      <w:r>
        <w:rPr>
          <w:rFonts w:ascii="Times New Roman" w:hAnsi="Times New Roman"/>
          <w:sz w:val="28"/>
          <w:szCs w:val="28"/>
          <w:lang w:val="kk-KZ"/>
        </w:rPr>
        <w:t>Сурет</w:t>
      </w:r>
      <w:r w:rsidR="00550900" w:rsidRPr="002D29B6">
        <w:rPr>
          <w:rFonts w:ascii="Times New Roman" w:hAnsi="Times New Roman"/>
          <w:sz w:val="28"/>
          <w:szCs w:val="28"/>
        </w:rPr>
        <w:t xml:space="preserve"> 6 – </w:t>
      </w:r>
      <w:r w:rsidRPr="00A63054">
        <w:rPr>
          <w:rFonts w:ascii="Times New Roman" w:hAnsi="Times New Roman"/>
          <w:sz w:val="28"/>
          <w:szCs w:val="28"/>
        </w:rPr>
        <w:t>су биоресурстарынан тамақ өнімдерін тұтыну, жан басына шаққандағы килограмм</w:t>
      </w:r>
    </w:p>
    <w:p w14:paraId="57749724" w14:textId="77777777" w:rsidR="00550900" w:rsidRPr="002D29B6" w:rsidRDefault="00550900" w:rsidP="00550900">
      <w:pPr>
        <w:pStyle w:val="a3"/>
        <w:rPr>
          <w:rFonts w:ascii="Times New Roman" w:hAnsi="Times New Roman"/>
          <w:sz w:val="28"/>
          <w:szCs w:val="28"/>
        </w:rPr>
      </w:pPr>
    </w:p>
    <w:p w14:paraId="096A29F1" w14:textId="6727A089" w:rsidR="00CF36EF" w:rsidRDefault="00CF36EF" w:rsidP="00550900">
      <w:pPr>
        <w:pStyle w:val="a3"/>
        <w:ind w:firstLine="708"/>
        <w:jc w:val="both"/>
        <w:rPr>
          <w:rFonts w:ascii="Times New Roman" w:hAnsi="Times New Roman"/>
          <w:sz w:val="28"/>
          <w:szCs w:val="28"/>
        </w:rPr>
      </w:pPr>
      <w:r w:rsidRPr="00CF36EF">
        <w:rPr>
          <w:rFonts w:ascii="Times New Roman" w:hAnsi="Times New Roman"/>
          <w:sz w:val="28"/>
          <w:szCs w:val="28"/>
        </w:rPr>
        <w:t>2019 жылы FAO сарапшылары әлемнің 227 елінде балық тұтыну деңгейі бойынша зерттеулер жүргізіп, бұл елдерді төрт негізгі топқа бөлді. Зерттеу нәтижесінде, жоғары табыс деңгейі бар аймақтарда адамдар жылына 26,5 килограмм, ал төмен табыс деңгейі бар аймақтарда 5,4 килограмм балық тұтынады деп анықталды. Қазақстан 14,6 килограмм көрсеткішімен (</w:t>
      </w:r>
      <w:r w:rsidR="00C57BC4">
        <w:rPr>
          <w:rFonts w:ascii="Times New Roman" w:hAnsi="Times New Roman"/>
          <w:sz w:val="28"/>
          <w:szCs w:val="28"/>
          <w:lang w:val="kk-KZ"/>
        </w:rPr>
        <w:t>ҰСБ ҚР СЖжРА</w:t>
      </w:r>
      <w:r w:rsidRPr="00CF36EF">
        <w:rPr>
          <w:rFonts w:ascii="Times New Roman" w:hAnsi="Times New Roman"/>
          <w:sz w:val="28"/>
          <w:szCs w:val="28"/>
        </w:rPr>
        <w:t xml:space="preserve"> деректері) үшінші топқа – орташа табысты елдер тобына жатады [</w:t>
      </w:r>
      <w:r w:rsidR="0066364B">
        <w:rPr>
          <w:rFonts w:ascii="Times New Roman" w:hAnsi="Times New Roman"/>
          <w:sz w:val="28"/>
          <w:szCs w:val="28"/>
          <w:lang w:val="kk-KZ"/>
        </w:rPr>
        <w:t>8</w:t>
      </w:r>
      <w:r w:rsidRPr="00CF36EF">
        <w:rPr>
          <w:rFonts w:ascii="Times New Roman" w:hAnsi="Times New Roman"/>
          <w:sz w:val="28"/>
          <w:szCs w:val="28"/>
        </w:rPr>
        <w:t>].</w:t>
      </w:r>
    </w:p>
    <w:p w14:paraId="0C2FA7E0" w14:textId="2A14C285" w:rsidR="00550900" w:rsidRPr="00CF36EF" w:rsidRDefault="00CF36EF" w:rsidP="00550900">
      <w:pPr>
        <w:pStyle w:val="a3"/>
        <w:ind w:firstLine="708"/>
        <w:jc w:val="both"/>
        <w:rPr>
          <w:rFonts w:ascii="Times New Roman" w:hAnsi="Times New Roman"/>
          <w:sz w:val="28"/>
          <w:szCs w:val="28"/>
        </w:rPr>
      </w:pPr>
      <w:r w:rsidRPr="00CF36EF">
        <w:rPr>
          <w:rFonts w:ascii="Times New Roman" w:hAnsi="Times New Roman"/>
          <w:sz w:val="28"/>
          <w:szCs w:val="28"/>
        </w:rPr>
        <w:t>Осылайша, балық шаруашылығы белсенді түрде дамып келеді, жыл сайын ауланатын және өсірілетін ресурстардың көлемі артып, бұл өз кезегінде балық өңдеу кәсіпорындары үшін шикізат көлемінің елеулі өсуіне әкеліп, дайын балық өнімдерінің көлемін арттыруға ықпал етеді. Болашақта балық өңдеу кәсіпорындарының негізгі міндеті – су биоресурстарын кешенді өңдеу болып табылады, бұл өз кезегінде Қазақстан тұрғындары тұтынатын балық және теңіз өнімдерінің көлемін айтарлықтай арттырады.</w:t>
      </w:r>
    </w:p>
    <w:p w14:paraId="1B47F5B3" w14:textId="77777777" w:rsidR="00550900" w:rsidRPr="002D29B6" w:rsidRDefault="00550900" w:rsidP="00550900">
      <w:pPr>
        <w:pStyle w:val="a3"/>
        <w:jc w:val="both"/>
        <w:rPr>
          <w:rFonts w:ascii="Times New Roman" w:hAnsi="Times New Roman"/>
          <w:sz w:val="28"/>
          <w:szCs w:val="28"/>
        </w:rPr>
      </w:pPr>
    </w:p>
    <w:p w14:paraId="32A985C8" w14:textId="68F66F53" w:rsidR="00550900" w:rsidRPr="002D29B6" w:rsidRDefault="00550900" w:rsidP="00550900">
      <w:pPr>
        <w:pStyle w:val="a3"/>
        <w:ind w:firstLine="708"/>
        <w:jc w:val="both"/>
        <w:rPr>
          <w:rFonts w:ascii="Times New Roman" w:hAnsi="Times New Roman"/>
          <w:b/>
          <w:sz w:val="28"/>
          <w:szCs w:val="28"/>
        </w:rPr>
      </w:pPr>
      <w:r w:rsidRPr="002D29B6">
        <w:rPr>
          <w:rFonts w:ascii="Times New Roman" w:hAnsi="Times New Roman"/>
          <w:b/>
          <w:sz w:val="28"/>
          <w:szCs w:val="28"/>
        </w:rPr>
        <w:t>1.</w:t>
      </w:r>
      <w:r w:rsidR="00B904F3" w:rsidRPr="002D29B6">
        <w:rPr>
          <w:rFonts w:ascii="Times New Roman" w:hAnsi="Times New Roman"/>
          <w:b/>
          <w:sz w:val="28"/>
          <w:szCs w:val="28"/>
        </w:rPr>
        <w:t>2</w:t>
      </w:r>
      <w:r w:rsidRPr="002D29B6">
        <w:rPr>
          <w:rFonts w:ascii="Times New Roman" w:hAnsi="Times New Roman"/>
          <w:b/>
          <w:sz w:val="28"/>
          <w:szCs w:val="28"/>
        </w:rPr>
        <w:t xml:space="preserve"> </w:t>
      </w:r>
      <w:r w:rsidR="00D01413" w:rsidRPr="00D01413">
        <w:rPr>
          <w:rFonts w:ascii="Times New Roman" w:hAnsi="Times New Roman"/>
          <w:b/>
          <w:sz w:val="28"/>
          <w:szCs w:val="28"/>
        </w:rPr>
        <w:t>Алабұға тұқымдасының балықтары: қазіргі адамның тамақтануындағы маңызы, сапаны қамтамасыз ету, тиімділікті бағалау</w:t>
      </w:r>
    </w:p>
    <w:p w14:paraId="7EFCBA81" w14:textId="1693F492" w:rsidR="00073BA8" w:rsidRPr="000C0770" w:rsidRDefault="00073BA8" w:rsidP="00550900">
      <w:pPr>
        <w:pStyle w:val="a3"/>
        <w:ind w:firstLine="708"/>
        <w:jc w:val="both"/>
        <w:rPr>
          <w:rFonts w:ascii="Times New Roman" w:hAnsi="Times New Roman"/>
          <w:sz w:val="28"/>
          <w:szCs w:val="28"/>
          <w:lang w:val="kk-KZ"/>
        </w:rPr>
      </w:pPr>
      <w:r w:rsidRPr="00073BA8">
        <w:rPr>
          <w:rFonts w:ascii="Times New Roman" w:hAnsi="Times New Roman"/>
          <w:sz w:val="28"/>
          <w:szCs w:val="28"/>
          <w:lang w:val="kk-KZ"/>
        </w:rPr>
        <w:t>А</w:t>
      </w:r>
      <w:r w:rsidR="000C0770">
        <w:rPr>
          <w:rFonts w:ascii="Times New Roman" w:hAnsi="Times New Roman"/>
          <w:sz w:val="28"/>
          <w:szCs w:val="28"/>
        </w:rPr>
        <w:t>лабұғатектес</w:t>
      </w:r>
      <w:r w:rsidR="000C0770">
        <w:rPr>
          <w:rFonts w:ascii="Times New Roman" w:hAnsi="Times New Roman"/>
          <w:sz w:val="28"/>
          <w:szCs w:val="28"/>
          <w:lang w:val="kk-KZ"/>
        </w:rPr>
        <w:t xml:space="preserve"> балықтар – </w:t>
      </w:r>
      <w:r w:rsidRPr="00073BA8">
        <w:rPr>
          <w:rFonts w:ascii="Times New Roman" w:hAnsi="Times New Roman"/>
          <w:sz w:val="28"/>
          <w:szCs w:val="28"/>
        </w:rPr>
        <w:t>ірі тұқымдас, негізінен тұщы су балықтары, Еуразия мен Солтүстік Америкада кең таралған [</w:t>
      </w:r>
      <w:r w:rsidR="002C28F9">
        <w:rPr>
          <w:rFonts w:ascii="Times New Roman" w:hAnsi="Times New Roman"/>
          <w:sz w:val="28"/>
          <w:szCs w:val="28"/>
          <w:lang w:val="kk-KZ"/>
        </w:rPr>
        <w:t>9</w:t>
      </w:r>
      <w:r w:rsidRPr="00073BA8">
        <w:rPr>
          <w:rFonts w:ascii="Times New Roman" w:hAnsi="Times New Roman"/>
          <w:sz w:val="28"/>
          <w:szCs w:val="28"/>
        </w:rPr>
        <w:t>]. Бұл тұқымдастың өкілдерінде екі жеке немесе жартылай бірігіп кеткен арқа жүзбеқанаттары бар. Perca, Sander және Gymnocephalus туыстарына жататын түрлер</w:t>
      </w:r>
      <w:r>
        <w:rPr>
          <w:rFonts w:ascii="Times New Roman" w:hAnsi="Times New Roman"/>
          <w:sz w:val="28"/>
          <w:szCs w:val="28"/>
          <w:lang w:val="kk-KZ"/>
        </w:rPr>
        <w:t>і</w:t>
      </w:r>
      <w:r w:rsidRPr="00073BA8">
        <w:rPr>
          <w:rFonts w:ascii="Times New Roman" w:hAnsi="Times New Roman"/>
          <w:sz w:val="28"/>
          <w:szCs w:val="28"/>
        </w:rPr>
        <w:t xml:space="preserve"> маңызды </w:t>
      </w:r>
      <w:r w:rsidRPr="00073BA8">
        <w:rPr>
          <w:rFonts w:ascii="Times New Roman" w:hAnsi="Times New Roman"/>
          <w:sz w:val="28"/>
          <w:szCs w:val="28"/>
        </w:rPr>
        <w:lastRenderedPageBreak/>
        <w:t xml:space="preserve">шаруашылықтық құндылыққа ие. Мысалы, </w:t>
      </w:r>
      <w:r w:rsidR="000C0770">
        <w:rPr>
          <w:rFonts w:ascii="Times New Roman" w:hAnsi="Times New Roman"/>
          <w:sz w:val="28"/>
          <w:szCs w:val="28"/>
          <w:lang w:val="kk-KZ"/>
        </w:rPr>
        <w:t>көксерке</w:t>
      </w:r>
      <w:r w:rsidRPr="00073BA8">
        <w:rPr>
          <w:rFonts w:ascii="Times New Roman" w:hAnsi="Times New Roman"/>
          <w:sz w:val="28"/>
          <w:szCs w:val="28"/>
        </w:rPr>
        <w:t xml:space="preserve"> Sander lucioperca Еуропа, Солтүстік Африка және Шығыс Азияда акклиматизацияланған, бұл балық шаруашылығы тұрғысын</w:t>
      </w:r>
      <w:r w:rsidR="000C0770">
        <w:rPr>
          <w:rFonts w:ascii="Times New Roman" w:hAnsi="Times New Roman"/>
          <w:sz w:val="28"/>
          <w:szCs w:val="28"/>
        </w:rPr>
        <w:t>ан құнды</w:t>
      </w:r>
      <w:r w:rsidR="000C0770">
        <w:rPr>
          <w:rFonts w:ascii="Times New Roman" w:hAnsi="Times New Roman"/>
          <w:sz w:val="28"/>
          <w:szCs w:val="28"/>
          <w:lang w:val="kk-KZ"/>
        </w:rPr>
        <w:t>лығы төмен</w:t>
      </w:r>
      <w:r w:rsidR="000C0770" w:rsidRPr="000C0770">
        <w:rPr>
          <w:rFonts w:ascii="Times New Roman" w:hAnsi="Times New Roman"/>
          <w:sz w:val="28"/>
          <w:szCs w:val="28"/>
        </w:rPr>
        <w:t xml:space="preserve"> </w:t>
      </w:r>
      <w:r w:rsidR="000C0770" w:rsidRPr="00073BA8">
        <w:rPr>
          <w:rFonts w:ascii="Times New Roman" w:hAnsi="Times New Roman"/>
          <w:sz w:val="28"/>
          <w:szCs w:val="28"/>
        </w:rPr>
        <w:t>су айдындарын</w:t>
      </w:r>
      <w:r w:rsidRPr="00073BA8">
        <w:rPr>
          <w:rFonts w:ascii="Times New Roman" w:hAnsi="Times New Roman"/>
          <w:sz w:val="28"/>
          <w:szCs w:val="28"/>
        </w:rPr>
        <w:t>, кәсіби аулауға қызықты аймақтарға айналдыру мақсатында жүргізілген (Kottelat, Freyhof, 2007).</w:t>
      </w:r>
      <w:r w:rsidR="000C0770">
        <w:rPr>
          <w:rFonts w:ascii="Times New Roman" w:hAnsi="Times New Roman"/>
          <w:sz w:val="28"/>
          <w:szCs w:val="28"/>
          <w:lang w:val="kk-KZ"/>
        </w:rPr>
        <w:t xml:space="preserve"> </w:t>
      </w:r>
    </w:p>
    <w:p w14:paraId="34D17475" w14:textId="6972DE16" w:rsidR="00550900" w:rsidRPr="002F35D7" w:rsidRDefault="00073BA8" w:rsidP="00550900">
      <w:pPr>
        <w:pStyle w:val="a3"/>
        <w:ind w:firstLine="708"/>
        <w:jc w:val="both"/>
        <w:rPr>
          <w:rFonts w:ascii="Times New Roman" w:hAnsi="Times New Roman"/>
          <w:sz w:val="28"/>
          <w:szCs w:val="28"/>
          <w:lang w:val="kk-KZ"/>
        </w:rPr>
      </w:pPr>
      <w:r w:rsidRPr="00073BA8">
        <w:rPr>
          <w:rFonts w:ascii="Times New Roman" w:hAnsi="Times New Roman"/>
          <w:sz w:val="28"/>
          <w:szCs w:val="28"/>
          <w:lang w:val="kk-KZ"/>
        </w:rPr>
        <w:t>А</w:t>
      </w:r>
      <w:r w:rsidR="000C0770" w:rsidRPr="000C0770">
        <w:rPr>
          <w:rFonts w:ascii="Times New Roman" w:hAnsi="Times New Roman"/>
          <w:sz w:val="28"/>
          <w:szCs w:val="28"/>
          <w:lang w:val="kk-KZ"/>
        </w:rPr>
        <w:t>лабұғатектес</w:t>
      </w:r>
      <w:r w:rsidR="000C0770">
        <w:rPr>
          <w:rFonts w:ascii="Times New Roman" w:hAnsi="Times New Roman"/>
          <w:sz w:val="28"/>
          <w:szCs w:val="28"/>
          <w:lang w:val="kk-KZ"/>
        </w:rPr>
        <w:t xml:space="preserve"> </w:t>
      </w:r>
      <w:r w:rsidRPr="000C0770">
        <w:rPr>
          <w:rFonts w:ascii="Times New Roman" w:hAnsi="Times New Roman"/>
          <w:sz w:val="28"/>
          <w:szCs w:val="28"/>
          <w:lang w:val="kk-KZ"/>
        </w:rPr>
        <w:t xml:space="preserve"> </w:t>
      </w:r>
      <w:r w:rsidR="000C0770">
        <w:rPr>
          <w:rFonts w:ascii="Times New Roman" w:hAnsi="Times New Roman"/>
          <w:sz w:val="28"/>
          <w:szCs w:val="28"/>
          <w:lang w:val="kk-KZ"/>
        </w:rPr>
        <w:t xml:space="preserve">балықтар  </w:t>
      </w:r>
      <w:r w:rsidRPr="000C0770">
        <w:rPr>
          <w:rFonts w:ascii="Times New Roman" w:hAnsi="Times New Roman"/>
          <w:sz w:val="28"/>
          <w:szCs w:val="28"/>
          <w:lang w:val="kk-KZ"/>
        </w:rPr>
        <w:t>9 туысты және 100-ден астам түрді қамтиды.</w:t>
      </w:r>
      <w:r>
        <w:rPr>
          <w:rFonts w:ascii="Times New Roman" w:hAnsi="Times New Roman"/>
          <w:sz w:val="28"/>
          <w:szCs w:val="28"/>
          <w:lang w:val="kk-KZ"/>
        </w:rPr>
        <w:t xml:space="preserve"> </w:t>
      </w:r>
      <w:r w:rsidRPr="00073BA8">
        <w:rPr>
          <w:rFonts w:ascii="Times New Roman" w:hAnsi="Times New Roman"/>
          <w:sz w:val="28"/>
          <w:szCs w:val="28"/>
          <w:lang w:val="kk-KZ"/>
        </w:rPr>
        <w:t>Қазақстан Республикасының аумағында алабұға балықтары</w:t>
      </w:r>
      <w:r w:rsidR="000C0770">
        <w:rPr>
          <w:rFonts w:ascii="Times New Roman" w:hAnsi="Times New Roman"/>
          <w:sz w:val="28"/>
          <w:szCs w:val="28"/>
          <w:lang w:val="kk-KZ"/>
        </w:rPr>
        <w:t>ның үш туысы</w:t>
      </w:r>
      <w:r w:rsidRPr="00073BA8">
        <w:rPr>
          <w:rFonts w:ascii="Times New Roman" w:hAnsi="Times New Roman"/>
          <w:sz w:val="28"/>
          <w:szCs w:val="28"/>
          <w:lang w:val="kk-KZ"/>
        </w:rPr>
        <w:t xml:space="preserve"> кездеседі: </w:t>
      </w:r>
      <w:r w:rsidRPr="00FA6705">
        <w:rPr>
          <w:rFonts w:ascii="Times New Roman" w:hAnsi="Times New Roman"/>
          <w:i/>
          <w:sz w:val="28"/>
          <w:szCs w:val="28"/>
          <w:lang w:val="kk-KZ"/>
        </w:rPr>
        <w:t>Gym</w:t>
      </w:r>
      <w:r w:rsidR="000C0770" w:rsidRPr="00FA6705">
        <w:rPr>
          <w:rFonts w:ascii="Times New Roman" w:hAnsi="Times New Roman"/>
          <w:i/>
          <w:sz w:val="28"/>
          <w:szCs w:val="28"/>
          <w:lang w:val="kk-KZ"/>
        </w:rPr>
        <w:t>nocephalus Bloch</w:t>
      </w:r>
      <w:r w:rsidR="000C0770">
        <w:rPr>
          <w:rFonts w:ascii="Times New Roman" w:hAnsi="Times New Roman"/>
          <w:sz w:val="28"/>
          <w:szCs w:val="28"/>
          <w:lang w:val="kk-KZ"/>
        </w:rPr>
        <w:t xml:space="preserve"> туысы – ерш</w:t>
      </w:r>
      <w:r w:rsidRPr="00073BA8">
        <w:rPr>
          <w:rFonts w:ascii="Times New Roman" w:hAnsi="Times New Roman"/>
          <w:sz w:val="28"/>
          <w:szCs w:val="28"/>
          <w:lang w:val="kk-KZ"/>
        </w:rPr>
        <w:t>, Perca Lin</w:t>
      </w:r>
      <w:r w:rsidR="002A693F">
        <w:rPr>
          <w:rFonts w:ascii="Times New Roman" w:hAnsi="Times New Roman"/>
          <w:sz w:val="28"/>
          <w:szCs w:val="28"/>
          <w:lang w:val="kk-KZ"/>
        </w:rPr>
        <w:t>naeus туысы – тұщы су алабұғас</w:t>
      </w:r>
      <w:r w:rsidRPr="00073BA8">
        <w:rPr>
          <w:rFonts w:ascii="Times New Roman" w:hAnsi="Times New Roman"/>
          <w:sz w:val="28"/>
          <w:szCs w:val="28"/>
          <w:lang w:val="kk-KZ"/>
        </w:rPr>
        <w:t xml:space="preserve">ы, </w:t>
      </w:r>
      <w:r w:rsidRPr="00FA6705">
        <w:rPr>
          <w:rFonts w:ascii="Times New Roman" w:hAnsi="Times New Roman"/>
          <w:i/>
          <w:sz w:val="28"/>
          <w:szCs w:val="28"/>
          <w:lang w:val="kk-KZ"/>
        </w:rPr>
        <w:t xml:space="preserve">Sander </w:t>
      </w:r>
      <w:r w:rsidRPr="00073BA8">
        <w:rPr>
          <w:rFonts w:ascii="Times New Roman" w:hAnsi="Times New Roman"/>
          <w:sz w:val="28"/>
          <w:szCs w:val="28"/>
          <w:lang w:val="kk-KZ"/>
        </w:rPr>
        <w:t xml:space="preserve">туысы – </w:t>
      </w:r>
      <w:r w:rsidR="002A693F">
        <w:rPr>
          <w:rFonts w:ascii="Times New Roman" w:hAnsi="Times New Roman"/>
          <w:sz w:val="28"/>
          <w:szCs w:val="28"/>
          <w:lang w:val="kk-KZ"/>
        </w:rPr>
        <w:t>көксерке</w:t>
      </w:r>
      <w:r w:rsidRPr="00073BA8">
        <w:rPr>
          <w:rFonts w:ascii="Times New Roman" w:hAnsi="Times New Roman"/>
          <w:sz w:val="28"/>
          <w:szCs w:val="28"/>
          <w:lang w:val="kk-KZ"/>
        </w:rPr>
        <w:t>. А</w:t>
      </w:r>
      <w:r w:rsidRPr="002F35D7">
        <w:rPr>
          <w:rFonts w:ascii="Times New Roman" w:hAnsi="Times New Roman"/>
          <w:sz w:val="28"/>
          <w:szCs w:val="28"/>
          <w:lang w:val="kk-KZ"/>
        </w:rPr>
        <w:t>лабұғатектес туысы (</w:t>
      </w:r>
      <w:r w:rsidRPr="00FA6705">
        <w:rPr>
          <w:rFonts w:ascii="Times New Roman" w:hAnsi="Times New Roman"/>
          <w:i/>
          <w:sz w:val="28"/>
          <w:szCs w:val="28"/>
          <w:lang w:val="kk-KZ"/>
        </w:rPr>
        <w:t>Perca Linnaeus</w:t>
      </w:r>
      <w:r w:rsidRPr="002F35D7">
        <w:rPr>
          <w:rFonts w:ascii="Times New Roman" w:hAnsi="Times New Roman"/>
          <w:sz w:val="28"/>
          <w:szCs w:val="28"/>
          <w:lang w:val="kk-KZ"/>
        </w:rPr>
        <w:t xml:space="preserve">) үш түрден тұрады: кәдімгі </w:t>
      </w:r>
      <w:r w:rsidRPr="00073BA8">
        <w:rPr>
          <w:rFonts w:ascii="Times New Roman" w:hAnsi="Times New Roman"/>
          <w:sz w:val="28"/>
          <w:szCs w:val="28"/>
          <w:lang w:val="kk-KZ"/>
        </w:rPr>
        <w:t>алабұға</w:t>
      </w:r>
      <w:r w:rsidRPr="002F35D7">
        <w:rPr>
          <w:rFonts w:ascii="Times New Roman" w:hAnsi="Times New Roman"/>
          <w:sz w:val="28"/>
          <w:szCs w:val="28"/>
          <w:lang w:val="kk-KZ"/>
        </w:rPr>
        <w:t xml:space="preserve"> </w:t>
      </w:r>
      <w:r w:rsidRPr="00FA6705">
        <w:rPr>
          <w:rFonts w:ascii="Times New Roman" w:hAnsi="Times New Roman"/>
          <w:i/>
          <w:sz w:val="28"/>
          <w:szCs w:val="28"/>
          <w:lang w:val="kk-KZ"/>
        </w:rPr>
        <w:t>Perca fluviatilis Linnaeus</w:t>
      </w:r>
      <w:r w:rsidRPr="002F35D7">
        <w:rPr>
          <w:rFonts w:ascii="Times New Roman" w:hAnsi="Times New Roman"/>
          <w:sz w:val="28"/>
          <w:szCs w:val="28"/>
          <w:lang w:val="kk-KZ"/>
        </w:rPr>
        <w:t xml:space="preserve">, сары немесе американдық </w:t>
      </w:r>
      <w:r w:rsidR="002A693F" w:rsidRPr="00073BA8">
        <w:rPr>
          <w:rFonts w:ascii="Times New Roman" w:hAnsi="Times New Roman"/>
          <w:sz w:val="28"/>
          <w:szCs w:val="28"/>
          <w:lang w:val="kk-KZ"/>
        </w:rPr>
        <w:t>алабұға</w:t>
      </w:r>
      <w:r w:rsidR="002A693F" w:rsidRPr="002F35D7">
        <w:rPr>
          <w:rFonts w:ascii="Times New Roman" w:hAnsi="Times New Roman"/>
          <w:sz w:val="28"/>
          <w:szCs w:val="28"/>
          <w:lang w:val="kk-KZ"/>
        </w:rPr>
        <w:t xml:space="preserve"> </w:t>
      </w:r>
      <w:r w:rsidRPr="00FA6705">
        <w:rPr>
          <w:rFonts w:ascii="Times New Roman" w:hAnsi="Times New Roman"/>
          <w:i/>
          <w:sz w:val="28"/>
          <w:szCs w:val="28"/>
          <w:lang w:val="kk-KZ"/>
        </w:rPr>
        <w:t>Perca flavescens</w:t>
      </w:r>
      <w:r w:rsidRPr="002F35D7">
        <w:rPr>
          <w:rFonts w:ascii="Times New Roman" w:hAnsi="Times New Roman"/>
          <w:sz w:val="28"/>
          <w:szCs w:val="28"/>
          <w:lang w:val="kk-KZ"/>
        </w:rPr>
        <w:t xml:space="preserve">, Балқаш </w:t>
      </w:r>
      <w:r w:rsidRPr="00073BA8">
        <w:rPr>
          <w:rFonts w:ascii="Times New Roman" w:hAnsi="Times New Roman"/>
          <w:sz w:val="28"/>
          <w:szCs w:val="28"/>
          <w:lang w:val="kk-KZ"/>
        </w:rPr>
        <w:t>алабұға</w:t>
      </w:r>
      <w:r w:rsidRPr="002F35D7">
        <w:rPr>
          <w:rFonts w:ascii="Times New Roman" w:hAnsi="Times New Roman"/>
          <w:sz w:val="28"/>
          <w:szCs w:val="28"/>
          <w:lang w:val="kk-KZ"/>
        </w:rPr>
        <w:t xml:space="preserve"> </w:t>
      </w:r>
      <w:r w:rsidRPr="00FA6705">
        <w:rPr>
          <w:rFonts w:ascii="Times New Roman" w:hAnsi="Times New Roman"/>
          <w:i/>
          <w:sz w:val="28"/>
          <w:szCs w:val="28"/>
          <w:lang w:val="kk-KZ"/>
        </w:rPr>
        <w:t>Perca schrenki</w:t>
      </w:r>
      <w:r w:rsidRPr="002F35D7">
        <w:rPr>
          <w:rFonts w:ascii="Times New Roman" w:hAnsi="Times New Roman"/>
          <w:sz w:val="28"/>
          <w:szCs w:val="28"/>
          <w:lang w:val="kk-KZ"/>
        </w:rPr>
        <w:t>.</w:t>
      </w:r>
      <w:r w:rsidR="002A693F">
        <w:rPr>
          <w:rFonts w:ascii="Times New Roman" w:hAnsi="Times New Roman"/>
          <w:sz w:val="28"/>
          <w:szCs w:val="28"/>
          <w:lang w:val="kk-KZ"/>
        </w:rPr>
        <w:t xml:space="preserve"> </w:t>
      </w:r>
    </w:p>
    <w:p w14:paraId="35C06AE3" w14:textId="6DC3D1DE" w:rsidR="00073BA8" w:rsidRPr="002F35D7" w:rsidRDefault="00C90FED" w:rsidP="00073BA8">
      <w:pPr>
        <w:autoSpaceDE w:val="0"/>
        <w:autoSpaceDN w:val="0"/>
        <w:adjustRightInd w:val="0"/>
        <w:spacing w:after="0" w:line="240" w:lineRule="auto"/>
        <w:ind w:firstLine="709"/>
        <w:jc w:val="both"/>
        <w:rPr>
          <w:rFonts w:ascii="Times New Roman" w:hAnsi="Times New Roman"/>
          <w:sz w:val="28"/>
          <w:szCs w:val="28"/>
          <w:lang w:val="kk-KZ"/>
        </w:rPr>
      </w:pPr>
      <w:r w:rsidRPr="00C90FED">
        <w:rPr>
          <w:rFonts w:ascii="Times New Roman" w:hAnsi="Times New Roman"/>
          <w:b/>
          <w:sz w:val="28"/>
          <w:szCs w:val="28"/>
          <w:lang w:val="kk-KZ"/>
        </w:rPr>
        <w:t xml:space="preserve">Балқаш алабұғасы – </w:t>
      </w:r>
      <w:r w:rsidR="00073BA8" w:rsidRPr="00C90FED">
        <w:rPr>
          <w:rFonts w:ascii="Times New Roman" w:hAnsi="Times New Roman"/>
          <w:b/>
          <w:sz w:val="28"/>
          <w:szCs w:val="28"/>
          <w:lang w:val="kk-KZ"/>
        </w:rPr>
        <w:t>Perca schrenki.</w:t>
      </w:r>
      <w:r w:rsidR="00073BA8" w:rsidRPr="002F35D7">
        <w:rPr>
          <w:rFonts w:ascii="Times New Roman" w:hAnsi="Times New Roman"/>
          <w:sz w:val="28"/>
          <w:szCs w:val="28"/>
          <w:lang w:val="kk-KZ"/>
        </w:rPr>
        <w:t xml:space="preserve"> Балқаш алабұғасы Еуразияның дәл орталығында орналасқан Балқаш бассейнінің эндемигі болып табылады. </w:t>
      </w:r>
    </w:p>
    <w:p w14:paraId="31D1555E" w14:textId="2DDBFEA8" w:rsidR="00073BA8" w:rsidRPr="002F35D7" w:rsidRDefault="00073BA8" w:rsidP="00073BA8">
      <w:pPr>
        <w:autoSpaceDE w:val="0"/>
        <w:autoSpaceDN w:val="0"/>
        <w:adjustRightInd w:val="0"/>
        <w:spacing w:after="0" w:line="240" w:lineRule="auto"/>
        <w:ind w:firstLine="709"/>
        <w:jc w:val="both"/>
        <w:rPr>
          <w:rFonts w:ascii="Times New Roman" w:hAnsi="Times New Roman"/>
          <w:sz w:val="28"/>
          <w:szCs w:val="28"/>
          <w:lang w:val="kk-KZ"/>
        </w:rPr>
      </w:pPr>
      <w:r w:rsidRPr="002F35D7">
        <w:rPr>
          <w:rFonts w:ascii="Times New Roman" w:hAnsi="Times New Roman"/>
          <w:sz w:val="28"/>
          <w:szCs w:val="28"/>
          <w:lang w:val="kk-KZ"/>
        </w:rPr>
        <w:t>Бүгінгі таңда Балқаш алабұ</w:t>
      </w:r>
      <w:r w:rsidR="000C6463">
        <w:rPr>
          <w:rFonts w:ascii="Times New Roman" w:hAnsi="Times New Roman"/>
          <w:sz w:val="28"/>
          <w:szCs w:val="28"/>
          <w:lang w:val="kk-KZ"/>
        </w:rPr>
        <w:t>ғасы сақталған ең ірі су айдыны – Алакөл көлі (7-</w:t>
      </w:r>
      <w:r w:rsidRPr="002F35D7">
        <w:rPr>
          <w:rFonts w:ascii="Times New Roman" w:hAnsi="Times New Roman"/>
          <w:sz w:val="28"/>
          <w:szCs w:val="28"/>
          <w:lang w:val="kk-KZ"/>
        </w:rPr>
        <w:t>сурет).</w:t>
      </w:r>
      <w:r w:rsidR="00C90FED">
        <w:rPr>
          <w:rFonts w:ascii="Times New Roman" w:hAnsi="Times New Roman"/>
          <w:sz w:val="28"/>
          <w:szCs w:val="28"/>
          <w:lang w:val="kk-KZ"/>
        </w:rPr>
        <w:t xml:space="preserve"> </w:t>
      </w:r>
    </w:p>
    <w:p w14:paraId="46C4B4E4" w14:textId="31972A33" w:rsidR="00073BA8" w:rsidRPr="002F35D7" w:rsidRDefault="00073BA8" w:rsidP="00073BA8">
      <w:pPr>
        <w:autoSpaceDE w:val="0"/>
        <w:autoSpaceDN w:val="0"/>
        <w:adjustRightInd w:val="0"/>
        <w:spacing w:after="0" w:line="240" w:lineRule="auto"/>
        <w:ind w:firstLine="709"/>
        <w:jc w:val="both"/>
        <w:rPr>
          <w:rFonts w:ascii="Times New Roman" w:hAnsi="Times New Roman"/>
          <w:sz w:val="28"/>
          <w:szCs w:val="28"/>
          <w:lang w:val="kk-KZ"/>
        </w:rPr>
      </w:pPr>
      <w:r w:rsidRPr="002F35D7">
        <w:rPr>
          <w:rFonts w:ascii="Times New Roman" w:hAnsi="Times New Roman"/>
          <w:sz w:val="28"/>
          <w:szCs w:val="28"/>
          <w:lang w:val="kk-KZ"/>
        </w:rPr>
        <w:t>Балқаш алабұғасының табиғи таралу аймағы көл бассейнінің су айдындарымен шектелген. Балқаш және Алакөл ойпаты. 1960 жылдары Балқаш бассейнінің шаруашылықтарынан кәмелетке толмағандарды тасымалдау кезінде Балқаш алабұғасы Қазақстан мен Орта Азияның кейбір су айдындарына түсті. Оның популяциясы Нұра, Олента өзендерінің бассейндерінен (Мина, 1974; Дукравец, Бирюков, 1976), Шу (Пивнев, 1985; Дукравец, Мамилов, 1992), Солтүстік Қазақстанның оқшауланған көлдерінен (Тілеуберді, Сарыоба, Құрбет, Майбалық – Гайдученко, 1986) және Өзбекстандағы Зеравшан өзенінің бассейнінен белгілі (Нұриев, 1985). Максималды ұзынды</w:t>
      </w:r>
      <w:r w:rsidR="00FA6705">
        <w:rPr>
          <w:rFonts w:ascii="Times New Roman" w:hAnsi="Times New Roman"/>
          <w:sz w:val="28"/>
          <w:szCs w:val="28"/>
          <w:lang w:val="kk-KZ"/>
        </w:rPr>
        <w:t>ғы 50 см, салмағы 2.2 кг дейін жетеді</w:t>
      </w:r>
      <w:r w:rsidRPr="002F35D7">
        <w:rPr>
          <w:rFonts w:ascii="Times New Roman" w:hAnsi="Times New Roman"/>
          <w:sz w:val="28"/>
          <w:szCs w:val="28"/>
          <w:lang w:val="kk-KZ"/>
        </w:rPr>
        <w:t xml:space="preserve">. </w:t>
      </w:r>
    </w:p>
    <w:p w14:paraId="035C5C15" w14:textId="272ED467" w:rsidR="00073BA8" w:rsidRPr="002F35D7" w:rsidRDefault="00073BA8" w:rsidP="00073BA8">
      <w:pPr>
        <w:autoSpaceDE w:val="0"/>
        <w:autoSpaceDN w:val="0"/>
        <w:adjustRightInd w:val="0"/>
        <w:spacing w:after="0" w:line="240" w:lineRule="auto"/>
        <w:ind w:firstLine="709"/>
        <w:jc w:val="both"/>
        <w:rPr>
          <w:rFonts w:ascii="Times New Roman" w:hAnsi="Times New Roman"/>
          <w:sz w:val="28"/>
          <w:szCs w:val="28"/>
          <w:lang w:val="kk-KZ"/>
        </w:rPr>
      </w:pPr>
      <w:r w:rsidRPr="002F35D7">
        <w:rPr>
          <w:rFonts w:ascii="Times New Roman" w:hAnsi="Times New Roman"/>
          <w:sz w:val="28"/>
          <w:szCs w:val="28"/>
          <w:lang w:val="kk-KZ"/>
        </w:rPr>
        <w:t>Балқаш алабұғасы тамақтану жағдайлар</w:t>
      </w:r>
      <w:r w:rsidR="000C6463">
        <w:rPr>
          <w:rFonts w:ascii="Times New Roman" w:hAnsi="Times New Roman"/>
          <w:sz w:val="28"/>
          <w:szCs w:val="28"/>
          <w:lang w:val="kk-KZ"/>
        </w:rPr>
        <w:t>ы</w:t>
      </w:r>
      <w:r w:rsidR="00972CB9">
        <w:rPr>
          <w:rFonts w:ascii="Times New Roman" w:hAnsi="Times New Roman"/>
          <w:sz w:val="28"/>
          <w:szCs w:val="28"/>
          <w:lang w:val="kk-KZ"/>
        </w:rPr>
        <w:t xml:space="preserve"> кең ауқым</w:t>
      </w:r>
      <w:r w:rsidR="000C6463">
        <w:rPr>
          <w:rFonts w:ascii="Times New Roman" w:hAnsi="Times New Roman"/>
          <w:sz w:val="28"/>
          <w:szCs w:val="28"/>
          <w:lang w:val="kk-KZ"/>
        </w:rPr>
        <w:t>да</w:t>
      </w:r>
      <w:r w:rsidR="00972CB9">
        <w:rPr>
          <w:rFonts w:ascii="Times New Roman" w:hAnsi="Times New Roman"/>
          <w:sz w:val="28"/>
          <w:szCs w:val="28"/>
          <w:lang w:val="kk-KZ"/>
        </w:rPr>
        <w:t>,</w:t>
      </w:r>
      <w:r w:rsidR="000C6463">
        <w:rPr>
          <w:rFonts w:ascii="Times New Roman" w:hAnsi="Times New Roman"/>
          <w:sz w:val="28"/>
          <w:szCs w:val="28"/>
          <w:lang w:val="kk-KZ"/>
        </w:rPr>
        <w:t xml:space="preserve"> </w:t>
      </w:r>
      <w:r w:rsidRPr="002F35D7">
        <w:rPr>
          <w:rFonts w:ascii="Times New Roman" w:hAnsi="Times New Roman"/>
          <w:sz w:val="28"/>
          <w:szCs w:val="28"/>
          <w:lang w:val="kk-KZ"/>
        </w:rPr>
        <w:t>каннибализм</w:t>
      </w:r>
      <w:r w:rsidR="00972CB9">
        <w:rPr>
          <w:rFonts w:ascii="Times New Roman" w:hAnsi="Times New Roman"/>
          <w:sz w:val="28"/>
          <w:szCs w:val="28"/>
          <w:lang w:val="kk-KZ"/>
        </w:rPr>
        <w:t>нен</w:t>
      </w:r>
      <w:r w:rsidRPr="002F35D7">
        <w:rPr>
          <w:rFonts w:ascii="Times New Roman" w:hAnsi="Times New Roman"/>
          <w:sz w:val="28"/>
          <w:szCs w:val="28"/>
          <w:lang w:val="kk-KZ"/>
        </w:rPr>
        <w:t xml:space="preserve"> бастап жыртқыштықтан бас тартуға дейін </w:t>
      </w:r>
      <w:r w:rsidR="00972CB9">
        <w:rPr>
          <w:rFonts w:ascii="Times New Roman" w:hAnsi="Times New Roman"/>
          <w:sz w:val="28"/>
          <w:szCs w:val="28"/>
          <w:lang w:val="kk-KZ"/>
        </w:rPr>
        <w:t xml:space="preserve">болуы мүмкін </w:t>
      </w:r>
      <w:r w:rsidRPr="002F35D7">
        <w:rPr>
          <w:rFonts w:ascii="Times New Roman" w:hAnsi="Times New Roman"/>
          <w:sz w:val="28"/>
          <w:szCs w:val="28"/>
          <w:lang w:val="kk-KZ"/>
        </w:rPr>
        <w:t xml:space="preserve">(Дукравец, Митрофанов, 1989). Балқаш алабұғасы түрлі тағамдарды тұтынады. </w:t>
      </w:r>
      <w:r w:rsidR="00083F1A">
        <w:rPr>
          <w:rFonts w:ascii="Times New Roman" w:hAnsi="Times New Roman"/>
          <w:sz w:val="28"/>
          <w:szCs w:val="28"/>
          <w:lang w:val="kk-KZ"/>
        </w:rPr>
        <w:t xml:space="preserve">Әсіресе </w:t>
      </w:r>
      <w:r w:rsidRPr="002F35D7">
        <w:rPr>
          <w:rFonts w:ascii="Times New Roman" w:hAnsi="Times New Roman"/>
          <w:sz w:val="28"/>
          <w:szCs w:val="28"/>
          <w:lang w:val="kk-KZ"/>
        </w:rPr>
        <w:t xml:space="preserve">тамақтануда </w:t>
      </w:r>
      <w:r w:rsidR="00083F1A">
        <w:rPr>
          <w:rFonts w:ascii="Times New Roman" w:hAnsi="Times New Roman"/>
          <w:sz w:val="28"/>
          <w:szCs w:val="28"/>
          <w:lang w:val="kk-KZ"/>
        </w:rPr>
        <w:t>б</w:t>
      </w:r>
      <w:r w:rsidR="00083F1A" w:rsidRPr="002F35D7">
        <w:rPr>
          <w:rFonts w:ascii="Times New Roman" w:hAnsi="Times New Roman"/>
          <w:sz w:val="28"/>
          <w:szCs w:val="28"/>
          <w:lang w:val="kk-KZ"/>
        </w:rPr>
        <w:t>алық</w:t>
      </w:r>
      <w:r w:rsidR="00083F1A">
        <w:rPr>
          <w:rFonts w:ascii="Times New Roman" w:hAnsi="Times New Roman"/>
          <w:sz w:val="28"/>
          <w:szCs w:val="28"/>
          <w:lang w:val="kk-KZ"/>
        </w:rPr>
        <w:t>тар</w:t>
      </w:r>
      <w:r w:rsidR="00083F1A" w:rsidRPr="002F35D7">
        <w:rPr>
          <w:rFonts w:ascii="Times New Roman" w:hAnsi="Times New Roman"/>
          <w:sz w:val="28"/>
          <w:szCs w:val="28"/>
          <w:lang w:val="kk-KZ"/>
        </w:rPr>
        <w:t xml:space="preserve"> </w:t>
      </w:r>
      <w:r w:rsidRPr="002F35D7">
        <w:rPr>
          <w:rFonts w:ascii="Times New Roman" w:hAnsi="Times New Roman"/>
          <w:sz w:val="28"/>
          <w:szCs w:val="28"/>
          <w:lang w:val="kk-KZ"/>
        </w:rPr>
        <w:t>маңызды орын алады. Өмірдің алғашқы жылдарында Балқаш алабұғасы негізінен зоопланктон мен зообентос</w:t>
      </w:r>
      <w:r w:rsidR="00972CB9">
        <w:rPr>
          <w:rFonts w:ascii="Times New Roman" w:hAnsi="Times New Roman"/>
          <w:sz w:val="28"/>
          <w:szCs w:val="28"/>
          <w:lang w:val="kk-KZ"/>
        </w:rPr>
        <w:t xml:space="preserve">пен қоректенеді. Өскен балықтар – </w:t>
      </w:r>
      <w:r w:rsidRPr="002F35D7">
        <w:rPr>
          <w:rFonts w:ascii="Times New Roman" w:hAnsi="Times New Roman"/>
          <w:sz w:val="28"/>
          <w:szCs w:val="28"/>
          <w:lang w:val="kk-KZ"/>
        </w:rPr>
        <w:t>жыртқыштар. Ол</w:t>
      </w:r>
      <w:r w:rsidR="00083F1A">
        <w:rPr>
          <w:rFonts w:ascii="Times New Roman" w:hAnsi="Times New Roman"/>
          <w:sz w:val="28"/>
          <w:szCs w:val="28"/>
          <w:lang w:val="kk-KZ"/>
        </w:rPr>
        <w:t>ар</w:t>
      </w:r>
      <w:r w:rsidRPr="002F35D7">
        <w:rPr>
          <w:rFonts w:ascii="Times New Roman" w:hAnsi="Times New Roman"/>
          <w:sz w:val="28"/>
          <w:szCs w:val="28"/>
          <w:lang w:val="kk-KZ"/>
        </w:rPr>
        <w:t xml:space="preserve"> күзде, қыста және көктемде уылдырық шашқ</w:t>
      </w:r>
      <w:r w:rsidR="00972CB9">
        <w:rPr>
          <w:rFonts w:ascii="Times New Roman" w:hAnsi="Times New Roman"/>
          <w:sz w:val="28"/>
          <w:szCs w:val="28"/>
          <w:lang w:val="kk-KZ"/>
        </w:rPr>
        <w:t>анға дейін қарқынды қоректенеді,</w:t>
      </w:r>
      <w:r w:rsidRPr="002F35D7">
        <w:rPr>
          <w:rFonts w:ascii="Times New Roman" w:hAnsi="Times New Roman"/>
          <w:sz w:val="28"/>
          <w:szCs w:val="28"/>
          <w:lang w:val="kk-KZ"/>
        </w:rPr>
        <w:t xml:space="preserve"> маусымның екінші жартысынан бастап және жаз бойы Балқаш алабұғасы </w:t>
      </w:r>
      <w:r w:rsidR="00083F1A">
        <w:rPr>
          <w:rFonts w:ascii="Times New Roman" w:hAnsi="Times New Roman"/>
          <w:sz w:val="28"/>
          <w:szCs w:val="28"/>
          <w:lang w:val="kk-KZ"/>
        </w:rPr>
        <w:t>қоректенбейд</w:t>
      </w:r>
      <w:r w:rsidRPr="002F35D7">
        <w:rPr>
          <w:rFonts w:ascii="Times New Roman" w:hAnsi="Times New Roman"/>
          <w:sz w:val="28"/>
          <w:szCs w:val="28"/>
          <w:lang w:val="kk-KZ"/>
        </w:rPr>
        <w:t>і.</w:t>
      </w:r>
      <w:r w:rsidR="00083F1A">
        <w:rPr>
          <w:rFonts w:ascii="Times New Roman" w:hAnsi="Times New Roman"/>
          <w:sz w:val="28"/>
          <w:szCs w:val="28"/>
          <w:lang w:val="kk-KZ"/>
        </w:rPr>
        <w:t xml:space="preserve"> </w:t>
      </w:r>
    </w:p>
    <w:p w14:paraId="09389EE2" w14:textId="079746DA" w:rsidR="00073BA8" w:rsidRDefault="00073BA8" w:rsidP="00073BA8">
      <w:pPr>
        <w:autoSpaceDE w:val="0"/>
        <w:autoSpaceDN w:val="0"/>
        <w:adjustRightInd w:val="0"/>
        <w:spacing w:after="0" w:line="240" w:lineRule="auto"/>
        <w:ind w:firstLine="709"/>
        <w:jc w:val="both"/>
        <w:rPr>
          <w:rFonts w:ascii="Times New Roman" w:hAnsi="Times New Roman"/>
          <w:sz w:val="28"/>
          <w:szCs w:val="28"/>
          <w:lang w:val="kk-KZ"/>
        </w:rPr>
      </w:pPr>
      <w:r w:rsidRPr="00073BA8">
        <w:rPr>
          <w:rFonts w:ascii="Times New Roman" w:hAnsi="Times New Roman"/>
          <w:sz w:val="28"/>
          <w:szCs w:val="28"/>
        </w:rPr>
        <w:t>Тұщы суда да, тұзды суда да (9-ға дейін) көбейеді. Уылдырық суға батқан өсімдікте</w:t>
      </w:r>
      <w:r w:rsidR="00083F1A">
        <w:rPr>
          <w:rFonts w:ascii="Times New Roman" w:hAnsi="Times New Roman"/>
          <w:sz w:val="28"/>
          <w:szCs w:val="28"/>
        </w:rPr>
        <w:t>рге, тастарға, ал дауылды ауа</w:t>
      </w:r>
      <w:r w:rsidR="00083F1A">
        <w:rPr>
          <w:rFonts w:ascii="Times New Roman" w:hAnsi="Times New Roman"/>
          <w:sz w:val="28"/>
          <w:szCs w:val="28"/>
          <w:lang w:val="kk-KZ"/>
        </w:rPr>
        <w:t>-</w:t>
      </w:r>
      <w:r w:rsidR="00083F1A">
        <w:rPr>
          <w:rFonts w:ascii="Times New Roman" w:hAnsi="Times New Roman"/>
          <w:sz w:val="28"/>
          <w:szCs w:val="28"/>
        </w:rPr>
        <w:t>райында</w:t>
      </w:r>
      <w:r w:rsidR="00083F1A">
        <w:rPr>
          <w:rFonts w:ascii="Times New Roman" w:hAnsi="Times New Roman"/>
          <w:sz w:val="28"/>
          <w:szCs w:val="28"/>
          <w:lang w:val="kk-KZ"/>
        </w:rPr>
        <w:t xml:space="preserve"> </w:t>
      </w:r>
      <w:r w:rsidRPr="00073BA8">
        <w:rPr>
          <w:rFonts w:ascii="Times New Roman" w:hAnsi="Times New Roman"/>
          <w:sz w:val="28"/>
          <w:szCs w:val="28"/>
        </w:rPr>
        <w:t xml:space="preserve">жай жерге жабысқақ таспа түрінде </w:t>
      </w:r>
      <w:r w:rsidR="00083F1A">
        <w:rPr>
          <w:rFonts w:ascii="Times New Roman" w:hAnsi="Times New Roman"/>
          <w:sz w:val="28"/>
          <w:szCs w:val="28"/>
          <w:lang w:val="kk-KZ"/>
        </w:rPr>
        <w:t>шашылады</w:t>
      </w:r>
      <w:r w:rsidRPr="00073BA8">
        <w:rPr>
          <w:rFonts w:ascii="Times New Roman" w:hAnsi="Times New Roman"/>
          <w:sz w:val="28"/>
          <w:szCs w:val="28"/>
        </w:rPr>
        <w:t>. Балқаш алабұғасының саны мен ауа – райының жағдайына байланысты мамырдың аяғы мен шілде айының басына дейін уылдырық шашатын жерлерге жақын ұсталады</w:t>
      </w:r>
      <w:r>
        <w:rPr>
          <w:rFonts w:ascii="Times New Roman" w:hAnsi="Times New Roman"/>
          <w:sz w:val="28"/>
          <w:szCs w:val="28"/>
          <w:lang w:val="kk-KZ"/>
        </w:rPr>
        <w:t>.</w:t>
      </w:r>
    </w:p>
    <w:p w14:paraId="0D67F202" w14:textId="6F1D2CFF" w:rsidR="00550900" w:rsidRPr="00073BA8" w:rsidRDefault="00550900" w:rsidP="002C32FF">
      <w:pPr>
        <w:autoSpaceDE w:val="0"/>
        <w:autoSpaceDN w:val="0"/>
        <w:adjustRightInd w:val="0"/>
        <w:spacing w:after="0" w:line="240" w:lineRule="auto"/>
        <w:ind w:firstLine="709"/>
        <w:jc w:val="center"/>
        <w:rPr>
          <w:rFonts w:ascii="Times New Roman" w:hAnsi="Times New Roman"/>
          <w:sz w:val="28"/>
          <w:szCs w:val="28"/>
          <w:lang w:val="kk-KZ"/>
        </w:rPr>
      </w:pPr>
      <w:r w:rsidRPr="002D29B6">
        <w:rPr>
          <w:noProof/>
          <w:lang w:val="en-US" w:eastAsia="en-US"/>
        </w:rPr>
        <w:lastRenderedPageBreak/>
        <w:drawing>
          <wp:inline distT="0" distB="0" distL="0" distR="0" wp14:anchorId="4A8AABEC" wp14:editId="5C9778C4">
            <wp:extent cx="3944679" cy="1734036"/>
            <wp:effectExtent l="0" t="0" r="0" b="0"/>
            <wp:docPr id="17" name="Рисунок 17" descr="http://faq.surnet.ru/fish/rybycvet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q.surnet.ru/fish/rybycvet58.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62772" cy="1741989"/>
                    </a:xfrm>
                    <a:prstGeom prst="rect">
                      <a:avLst/>
                    </a:prstGeom>
                    <a:noFill/>
                    <a:ln>
                      <a:noFill/>
                    </a:ln>
                  </pic:spPr>
                </pic:pic>
              </a:graphicData>
            </a:graphic>
          </wp:inline>
        </w:drawing>
      </w:r>
    </w:p>
    <w:p w14:paraId="4D542C2B" w14:textId="77777777" w:rsidR="002C32FF" w:rsidRDefault="002C32FF" w:rsidP="00550900">
      <w:pPr>
        <w:autoSpaceDE w:val="0"/>
        <w:autoSpaceDN w:val="0"/>
        <w:adjustRightInd w:val="0"/>
        <w:spacing w:after="0" w:line="240" w:lineRule="auto"/>
        <w:jc w:val="center"/>
        <w:rPr>
          <w:rFonts w:ascii="Times New Roman" w:hAnsi="Times New Roman"/>
          <w:iCs/>
          <w:sz w:val="28"/>
          <w:szCs w:val="28"/>
          <w:shd w:val="clear" w:color="auto" w:fill="FFFFFF"/>
          <w:lang w:val="kk-KZ"/>
        </w:rPr>
      </w:pPr>
    </w:p>
    <w:p w14:paraId="67BBF73D" w14:textId="0FF371D0" w:rsidR="00550900" w:rsidRPr="00073BA8" w:rsidRDefault="00073BA8" w:rsidP="00550900">
      <w:pPr>
        <w:autoSpaceDE w:val="0"/>
        <w:autoSpaceDN w:val="0"/>
        <w:adjustRightInd w:val="0"/>
        <w:spacing w:after="0" w:line="240" w:lineRule="auto"/>
        <w:jc w:val="center"/>
        <w:rPr>
          <w:rFonts w:ascii="Times New Roman" w:hAnsi="Times New Roman"/>
          <w:i/>
          <w:sz w:val="28"/>
          <w:szCs w:val="28"/>
          <w:lang w:val="kk-KZ"/>
        </w:rPr>
      </w:pPr>
      <w:r>
        <w:rPr>
          <w:rFonts w:ascii="Times New Roman" w:hAnsi="Times New Roman"/>
          <w:iCs/>
          <w:sz w:val="28"/>
          <w:szCs w:val="28"/>
          <w:shd w:val="clear" w:color="auto" w:fill="FFFFFF"/>
          <w:lang w:val="kk-KZ"/>
        </w:rPr>
        <w:t>Сурет</w:t>
      </w:r>
      <w:r w:rsidR="00550900" w:rsidRPr="00073BA8">
        <w:rPr>
          <w:rFonts w:ascii="Times New Roman" w:hAnsi="Times New Roman"/>
          <w:bCs/>
          <w:sz w:val="28"/>
          <w:szCs w:val="28"/>
          <w:shd w:val="clear" w:color="auto" w:fill="FFFFFF"/>
          <w:lang w:val="kk-KZ"/>
        </w:rPr>
        <w:t xml:space="preserve"> 7 </w:t>
      </w:r>
      <w:r w:rsidRPr="00073BA8">
        <w:rPr>
          <w:rFonts w:ascii="Times New Roman" w:hAnsi="Times New Roman"/>
          <w:bCs/>
          <w:sz w:val="28"/>
          <w:szCs w:val="28"/>
          <w:shd w:val="clear" w:color="auto" w:fill="FFFFFF"/>
          <w:lang w:val="kk-KZ"/>
        </w:rPr>
        <w:t>–</w:t>
      </w:r>
      <w:r w:rsidR="00550900" w:rsidRPr="00073BA8">
        <w:rPr>
          <w:rFonts w:ascii="Times New Roman" w:hAnsi="Times New Roman"/>
          <w:bCs/>
          <w:sz w:val="28"/>
          <w:szCs w:val="28"/>
          <w:shd w:val="clear" w:color="auto" w:fill="FFFFFF"/>
          <w:lang w:val="kk-KZ"/>
        </w:rPr>
        <w:t xml:space="preserve"> </w:t>
      </w:r>
      <w:r w:rsidRPr="00073BA8">
        <w:rPr>
          <w:rFonts w:ascii="Times New Roman" w:hAnsi="Times New Roman"/>
          <w:bCs/>
          <w:sz w:val="28"/>
          <w:szCs w:val="28"/>
          <w:shd w:val="clear" w:color="auto" w:fill="FFFFFF"/>
          <w:lang w:val="kk-KZ"/>
        </w:rPr>
        <w:t>Балқаш алабұғасы</w:t>
      </w:r>
      <w:r>
        <w:rPr>
          <w:rFonts w:ascii="Times New Roman" w:hAnsi="Times New Roman"/>
          <w:bCs/>
          <w:sz w:val="28"/>
          <w:szCs w:val="28"/>
          <w:shd w:val="clear" w:color="auto" w:fill="FFFFFF"/>
          <w:lang w:val="kk-KZ"/>
        </w:rPr>
        <w:t xml:space="preserve"> </w:t>
      </w:r>
      <w:r w:rsidRPr="00073BA8">
        <w:rPr>
          <w:rFonts w:ascii="Times New Roman" w:hAnsi="Times New Roman"/>
          <w:bCs/>
          <w:sz w:val="28"/>
          <w:szCs w:val="28"/>
          <w:shd w:val="clear" w:color="auto" w:fill="FFFFFF"/>
          <w:lang w:val="kk-KZ"/>
        </w:rPr>
        <w:t>Perca schrenki</w:t>
      </w:r>
    </w:p>
    <w:p w14:paraId="19867018" w14:textId="77777777" w:rsidR="00073BA8" w:rsidRPr="00073BA8" w:rsidRDefault="00073BA8" w:rsidP="00550900">
      <w:pPr>
        <w:autoSpaceDE w:val="0"/>
        <w:autoSpaceDN w:val="0"/>
        <w:adjustRightInd w:val="0"/>
        <w:spacing w:after="0" w:line="240" w:lineRule="auto"/>
        <w:jc w:val="center"/>
        <w:rPr>
          <w:rFonts w:ascii="Times New Roman" w:hAnsi="Times New Roman"/>
          <w:sz w:val="28"/>
          <w:szCs w:val="28"/>
          <w:lang w:val="kk-KZ"/>
        </w:rPr>
      </w:pPr>
    </w:p>
    <w:p w14:paraId="59A7E826" w14:textId="77777777" w:rsidR="00073BA8" w:rsidRPr="00073BA8" w:rsidRDefault="00073BA8" w:rsidP="00073BA8">
      <w:pPr>
        <w:pStyle w:val="a3"/>
        <w:ind w:firstLine="708"/>
        <w:jc w:val="both"/>
        <w:rPr>
          <w:rFonts w:ascii="Times New Roman" w:hAnsi="Times New Roman"/>
          <w:sz w:val="28"/>
          <w:szCs w:val="28"/>
          <w:lang w:val="kk-KZ"/>
        </w:rPr>
      </w:pPr>
      <w:r w:rsidRPr="00073BA8">
        <w:rPr>
          <w:rFonts w:ascii="Times New Roman" w:hAnsi="Times New Roman"/>
          <w:sz w:val="28"/>
          <w:szCs w:val="28"/>
          <w:lang w:val="kk-KZ"/>
        </w:rPr>
        <w:t xml:space="preserve">Алабұға, барлық балықтар сияқты, жоғары тағамдық құндылығымен сипатталады. Құрамында салыстырмалы түрде аз май бар-100 г филеге шамамен 3,3 г. Олардың ішінде қаныққан май қышқылдарының массасы 0,7 г, ал қанықпаған омега-3 май қышқылдары шамамен 1,7 г құрайды. ақуыздардың мөлшері 100 г өнімге 18,2 г жетеді. Дәрумендер мен минералдарға бай. </w:t>
      </w:r>
    </w:p>
    <w:p w14:paraId="628BF1E5" w14:textId="4A97338E" w:rsidR="00550900" w:rsidRPr="00073BA8" w:rsidRDefault="00083F1A" w:rsidP="00073BA8">
      <w:pPr>
        <w:pStyle w:val="a3"/>
        <w:ind w:firstLine="708"/>
        <w:jc w:val="both"/>
        <w:rPr>
          <w:rFonts w:ascii="Times New Roman" w:hAnsi="Times New Roman"/>
          <w:spacing w:val="3"/>
          <w:sz w:val="28"/>
          <w:szCs w:val="28"/>
          <w:shd w:val="clear" w:color="auto" w:fill="FFFFFF"/>
          <w:lang w:val="kk-KZ"/>
        </w:rPr>
      </w:pPr>
      <w:r>
        <w:rPr>
          <w:rFonts w:ascii="Times New Roman" w:hAnsi="Times New Roman"/>
          <w:sz w:val="28"/>
          <w:szCs w:val="28"/>
          <w:lang w:val="kk-KZ"/>
        </w:rPr>
        <w:t>Көксерке</w:t>
      </w:r>
      <w:r w:rsidR="00073BA8" w:rsidRPr="00073BA8">
        <w:rPr>
          <w:rFonts w:ascii="Times New Roman" w:hAnsi="Times New Roman"/>
          <w:sz w:val="28"/>
          <w:szCs w:val="28"/>
          <w:lang w:val="kk-KZ"/>
        </w:rPr>
        <w:t xml:space="preserve"> тұқымдасы</w:t>
      </w:r>
      <w:r>
        <w:rPr>
          <w:rFonts w:ascii="Times New Roman" w:hAnsi="Times New Roman"/>
          <w:sz w:val="28"/>
          <w:szCs w:val="28"/>
          <w:lang w:val="kk-KZ"/>
        </w:rPr>
        <w:t>ның</w:t>
      </w:r>
      <w:r w:rsidR="00073BA8" w:rsidRPr="00073BA8">
        <w:rPr>
          <w:rFonts w:ascii="Times New Roman" w:hAnsi="Times New Roman"/>
          <w:sz w:val="28"/>
          <w:szCs w:val="28"/>
          <w:lang w:val="kk-KZ"/>
        </w:rPr>
        <w:t xml:space="preserve"> (</w:t>
      </w:r>
      <w:r w:rsidRPr="00972CB9">
        <w:rPr>
          <w:rFonts w:ascii="Times New Roman" w:hAnsi="Times New Roman"/>
          <w:i/>
          <w:iCs/>
          <w:sz w:val="28"/>
          <w:szCs w:val="28"/>
          <w:lang w:val="kk-KZ"/>
        </w:rPr>
        <w:t>Sander</w:t>
      </w:r>
      <w:r>
        <w:rPr>
          <w:rFonts w:ascii="Times New Roman" w:hAnsi="Times New Roman"/>
          <w:sz w:val="28"/>
          <w:szCs w:val="28"/>
          <w:lang w:val="kk-KZ"/>
        </w:rPr>
        <w:t>) 5 түр</w:t>
      </w:r>
      <w:r w:rsidR="00073BA8" w:rsidRPr="00073BA8">
        <w:rPr>
          <w:rFonts w:ascii="Times New Roman" w:hAnsi="Times New Roman"/>
          <w:sz w:val="28"/>
          <w:szCs w:val="28"/>
          <w:lang w:val="kk-KZ"/>
        </w:rPr>
        <w:t xml:space="preserve">і </w:t>
      </w:r>
      <w:r>
        <w:rPr>
          <w:rFonts w:ascii="Times New Roman" w:hAnsi="Times New Roman"/>
          <w:sz w:val="28"/>
          <w:szCs w:val="28"/>
          <w:lang w:val="kk-KZ"/>
        </w:rPr>
        <w:t>бар</w:t>
      </w:r>
      <w:r w:rsidR="00073BA8" w:rsidRPr="00073BA8">
        <w:rPr>
          <w:rFonts w:ascii="Times New Roman" w:hAnsi="Times New Roman"/>
          <w:sz w:val="28"/>
          <w:szCs w:val="28"/>
          <w:lang w:val="kk-KZ"/>
        </w:rPr>
        <w:t xml:space="preserve">, оның </w:t>
      </w:r>
      <w:r>
        <w:rPr>
          <w:rFonts w:ascii="Times New Roman" w:hAnsi="Times New Roman"/>
          <w:sz w:val="28"/>
          <w:szCs w:val="28"/>
          <w:lang w:val="kk-KZ"/>
        </w:rPr>
        <w:t xml:space="preserve">екеуі </w:t>
      </w:r>
      <w:r w:rsidR="00073BA8" w:rsidRPr="00073BA8">
        <w:rPr>
          <w:rFonts w:ascii="Times New Roman" w:hAnsi="Times New Roman"/>
          <w:sz w:val="28"/>
          <w:szCs w:val="28"/>
          <w:lang w:val="kk-KZ"/>
        </w:rPr>
        <w:t xml:space="preserve"> </w:t>
      </w:r>
      <w:r w:rsidR="00073BA8" w:rsidRPr="00972CB9">
        <w:rPr>
          <w:rFonts w:ascii="Times New Roman" w:hAnsi="Times New Roman"/>
          <w:i/>
          <w:sz w:val="28"/>
          <w:szCs w:val="28"/>
          <w:lang w:val="kk-KZ"/>
        </w:rPr>
        <w:t>S. vitreum</w:t>
      </w:r>
      <w:r w:rsidR="00073BA8" w:rsidRPr="00073BA8">
        <w:rPr>
          <w:rFonts w:ascii="Times New Roman" w:hAnsi="Times New Roman"/>
          <w:sz w:val="28"/>
          <w:szCs w:val="28"/>
          <w:lang w:val="kk-KZ"/>
        </w:rPr>
        <w:t xml:space="preserve">-сары және </w:t>
      </w:r>
      <w:r w:rsidR="00073BA8" w:rsidRPr="00972CB9">
        <w:rPr>
          <w:rFonts w:ascii="Times New Roman" w:hAnsi="Times New Roman"/>
          <w:i/>
          <w:sz w:val="28"/>
          <w:szCs w:val="28"/>
          <w:lang w:val="kk-KZ"/>
        </w:rPr>
        <w:t>S. canadensis</w:t>
      </w:r>
      <w:r w:rsidR="00073BA8" w:rsidRPr="00073BA8">
        <w:rPr>
          <w:rFonts w:ascii="Times New Roman" w:hAnsi="Times New Roman"/>
          <w:sz w:val="28"/>
          <w:szCs w:val="28"/>
          <w:lang w:val="kk-KZ"/>
        </w:rPr>
        <w:t xml:space="preserve"> – канадалық </w:t>
      </w:r>
      <w:r>
        <w:rPr>
          <w:rFonts w:ascii="Times New Roman" w:hAnsi="Times New Roman"/>
          <w:sz w:val="28"/>
          <w:szCs w:val="28"/>
          <w:lang w:val="kk-KZ"/>
        </w:rPr>
        <w:t>көксерке</w:t>
      </w:r>
      <w:r w:rsidR="00073BA8" w:rsidRPr="00073BA8">
        <w:rPr>
          <w:rFonts w:ascii="Times New Roman" w:hAnsi="Times New Roman"/>
          <w:sz w:val="28"/>
          <w:szCs w:val="28"/>
          <w:lang w:val="kk-KZ"/>
        </w:rPr>
        <w:t xml:space="preserve"> Солтүстік Америкада, </w:t>
      </w:r>
      <w:r>
        <w:rPr>
          <w:rFonts w:ascii="Times New Roman" w:hAnsi="Times New Roman"/>
          <w:sz w:val="28"/>
          <w:szCs w:val="28"/>
          <w:lang w:val="kk-KZ"/>
        </w:rPr>
        <w:t>бір</w:t>
      </w:r>
      <w:r w:rsidR="00073BA8" w:rsidRPr="00073BA8">
        <w:rPr>
          <w:rFonts w:ascii="Times New Roman" w:hAnsi="Times New Roman"/>
          <w:sz w:val="28"/>
          <w:szCs w:val="28"/>
          <w:lang w:val="kk-KZ"/>
        </w:rPr>
        <w:t xml:space="preserve"> түрі теңіз </w:t>
      </w:r>
      <w:r>
        <w:rPr>
          <w:rFonts w:ascii="Times New Roman" w:hAnsi="Times New Roman"/>
          <w:sz w:val="28"/>
          <w:szCs w:val="28"/>
          <w:lang w:val="kk-KZ"/>
        </w:rPr>
        <w:t>көксеркесі S. Marinus Қ</w:t>
      </w:r>
      <w:r w:rsidR="00073BA8" w:rsidRPr="00073BA8">
        <w:rPr>
          <w:rFonts w:ascii="Times New Roman" w:hAnsi="Times New Roman"/>
          <w:sz w:val="28"/>
          <w:szCs w:val="28"/>
          <w:lang w:val="kk-KZ"/>
        </w:rPr>
        <w:t xml:space="preserve">ара және Каспий теңіздерінде, ал </w:t>
      </w:r>
      <w:r>
        <w:rPr>
          <w:rFonts w:ascii="Times New Roman" w:hAnsi="Times New Roman"/>
          <w:sz w:val="28"/>
          <w:szCs w:val="28"/>
          <w:lang w:val="kk-KZ"/>
        </w:rPr>
        <w:t>екінші</w:t>
      </w:r>
      <w:r w:rsidR="00073BA8" w:rsidRPr="00073BA8">
        <w:rPr>
          <w:rFonts w:ascii="Times New Roman" w:hAnsi="Times New Roman"/>
          <w:sz w:val="28"/>
          <w:szCs w:val="28"/>
          <w:lang w:val="kk-KZ"/>
        </w:rPr>
        <w:t xml:space="preserve"> түрі </w:t>
      </w:r>
      <w:r w:rsidR="00073BA8" w:rsidRPr="00972CB9">
        <w:rPr>
          <w:rFonts w:ascii="Times New Roman" w:hAnsi="Times New Roman"/>
          <w:i/>
          <w:sz w:val="28"/>
          <w:szCs w:val="28"/>
          <w:lang w:val="kk-KZ"/>
        </w:rPr>
        <w:t>S. volgensis</w:t>
      </w:r>
      <w:r w:rsidR="00073BA8" w:rsidRPr="00073BA8">
        <w:rPr>
          <w:rFonts w:ascii="Times New Roman" w:hAnsi="Times New Roman"/>
          <w:sz w:val="28"/>
          <w:szCs w:val="28"/>
          <w:lang w:val="kk-KZ"/>
        </w:rPr>
        <w:t xml:space="preserve"> – берш және S. lucioperca – қарапайым </w:t>
      </w:r>
      <w:r>
        <w:rPr>
          <w:rFonts w:ascii="Times New Roman" w:hAnsi="Times New Roman"/>
          <w:sz w:val="28"/>
          <w:szCs w:val="28"/>
          <w:lang w:val="kk-KZ"/>
        </w:rPr>
        <w:t xml:space="preserve">көксерке – </w:t>
      </w:r>
      <w:r w:rsidR="00073BA8" w:rsidRPr="00073BA8">
        <w:rPr>
          <w:rFonts w:ascii="Times New Roman" w:hAnsi="Times New Roman"/>
          <w:sz w:val="28"/>
          <w:szCs w:val="28"/>
          <w:lang w:val="kk-KZ"/>
        </w:rPr>
        <w:t>Шығыс Еуропада және Азия (Нельсон, 2009).</w:t>
      </w:r>
      <w:r>
        <w:rPr>
          <w:rFonts w:ascii="Times New Roman" w:hAnsi="Times New Roman"/>
          <w:sz w:val="28"/>
          <w:szCs w:val="28"/>
          <w:lang w:val="kk-KZ"/>
        </w:rPr>
        <w:t xml:space="preserve"> </w:t>
      </w:r>
    </w:p>
    <w:p w14:paraId="03BC2944" w14:textId="37E899A1" w:rsidR="009742B3" w:rsidRPr="009742B3" w:rsidRDefault="009742B3" w:rsidP="00550900">
      <w:pPr>
        <w:pStyle w:val="a3"/>
        <w:ind w:firstLine="708"/>
        <w:jc w:val="both"/>
        <w:rPr>
          <w:rFonts w:ascii="Times New Roman" w:hAnsi="Times New Roman"/>
          <w:sz w:val="28"/>
          <w:szCs w:val="28"/>
          <w:lang w:val="kk-KZ"/>
        </w:rPr>
      </w:pPr>
      <w:r w:rsidRPr="00083F1A">
        <w:rPr>
          <w:rFonts w:ascii="Times New Roman" w:hAnsi="Times New Roman"/>
          <w:b/>
          <w:sz w:val="28"/>
          <w:szCs w:val="28"/>
          <w:lang w:val="kk-KZ"/>
        </w:rPr>
        <w:t xml:space="preserve">Кәдімгі </w:t>
      </w:r>
      <w:r w:rsidR="00083F1A">
        <w:rPr>
          <w:rFonts w:ascii="Times New Roman" w:hAnsi="Times New Roman"/>
          <w:b/>
          <w:sz w:val="28"/>
          <w:szCs w:val="28"/>
          <w:lang w:val="kk-KZ"/>
        </w:rPr>
        <w:t>көксерке</w:t>
      </w:r>
      <w:r w:rsidRPr="00083F1A">
        <w:rPr>
          <w:rFonts w:ascii="Times New Roman" w:hAnsi="Times New Roman"/>
          <w:b/>
          <w:sz w:val="28"/>
          <w:szCs w:val="28"/>
          <w:lang w:val="kk-KZ"/>
        </w:rPr>
        <w:t xml:space="preserve"> – Sander lucioperca.</w:t>
      </w:r>
      <w:r w:rsidRPr="009742B3">
        <w:rPr>
          <w:rFonts w:ascii="Times New Roman" w:hAnsi="Times New Roman"/>
          <w:sz w:val="28"/>
          <w:szCs w:val="28"/>
          <w:lang w:val="kk-KZ"/>
        </w:rPr>
        <w:t xml:space="preserve"> Бұл тұщы балықтар</w:t>
      </w:r>
      <w:r w:rsidR="00A71F5E">
        <w:rPr>
          <w:rFonts w:ascii="Times New Roman" w:hAnsi="Times New Roman"/>
          <w:sz w:val="28"/>
          <w:szCs w:val="28"/>
          <w:lang w:val="kk-KZ"/>
        </w:rPr>
        <w:t>ы</w:t>
      </w:r>
      <w:r w:rsidRPr="009742B3">
        <w:rPr>
          <w:rFonts w:ascii="Times New Roman" w:hAnsi="Times New Roman"/>
          <w:sz w:val="28"/>
          <w:szCs w:val="28"/>
          <w:lang w:val="kk-KZ"/>
        </w:rPr>
        <w:t xml:space="preserve"> (сурет 8). Осы түрдің табиғи таралу аймағы Арал, Каспий, Қара және Балтық теңіздерінің бассейндері</w:t>
      </w:r>
      <w:r w:rsidR="00A71F5E">
        <w:rPr>
          <w:rFonts w:ascii="Times New Roman" w:hAnsi="Times New Roman"/>
          <w:sz w:val="28"/>
          <w:szCs w:val="28"/>
          <w:lang w:val="kk-KZ"/>
        </w:rPr>
        <w:t xml:space="preserve"> </w:t>
      </w:r>
      <w:r w:rsidRPr="009742B3">
        <w:rPr>
          <w:rFonts w:ascii="Times New Roman" w:hAnsi="Times New Roman"/>
          <w:sz w:val="28"/>
          <w:szCs w:val="28"/>
          <w:lang w:val="kk-KZ"/>
        </w:rPr>
        <w:t>(Кудерский, 1966).</w:t>
      </w:r>
    </w:p>
    <w:p w14:paraId="6A9B90A2" w14:textId="1B1C2470" w:rsidR="009742B3" w:rsidRPr="009742B3" w:rsidRDefault="009742B3" w:rsidP="00550900">
      <w:pPr>
        <w:pStyle w:val="a3"/>
        <w:ind w:firstLine="708"/>
        <w:jc w:val="both"/>
        <w:rPr>
          <w:rFonts w:ascii="Times New Roman" w:hAnsi="Times New Roman"/>
          <w:sz w:val="28"/>
          <w:szCs w:val="28"/>
          <w:lang w:val="kk-KZ"/>
        </w:rPr>
      </w:pPr>
      <w:r w:rsidRPr="009742B3">
        <w:rPr>
          <w:rFonts w:ascii="Times New Roman" w:hAnsi="Times New Roman"/>
          <w:sz w:val="28"/>
          <w:szCs w:val="28"/>
          <w:lang w:val="kk-KZ"/>
        </w:rPr>
        <w:t>Қазақстанда Каспий және Арал теңіздерінің бассейндерінен басқа, Балқаш және Алакөл көлдерінде, сондай-ақ барлық су қоймаларында кездеседі. Аула</w:t>
      </w:r>
      <w:r w:rsidR="00A71F5E">
        <w:rPr>
          <w:rFonts w:ascii="Times New Roman" w:hAnsi="Times New Roman"/>
          <w:sz w:val="28"/>
          <w:szCs w:val="28"/>
          <w:lang w:val="kk-KZ"/>
        </w:rPr>
        <w:t>удан</w:t>
      </w:r>
      <w:r w:rsidRPr="009742B3">
        <w:rPr>
          <w:rFonts w:ascii="Times New Roman" w:hAnsi="Times New Roman"/>
          <w:sz w:val="28"/>
          <w:szCs w:val="28"/>
          <w:lang w:val="kk-KZ"/>
        </w:rPr>
        <w:t xml:space="preserve"> </w:t>
      </w:r>
      <w:r w:rsidR="00A71F5E">
        <w:rPr>
          <w:rFonts w:ascii="Times New Roman" w:hAnsi="Times New Roman"/>
          <w:sz w:val="28"/>
          <w:szCs w:val="28"/>
          <w:lang w:val="kk-KZ"/>
        </w:rPr>
        <w:t>табан балықтан кейін</w:t>
      </w:r>
      <w:r w:rsidRPr="009742B3">
        <w:rPr>
          <w:rFonts w:ascii="Times New Roman" w:hAnsi="Times New Roman"/>
          <w:sz w:val="28"/>
          <w:szCs w:val="28"/>
          <w:lang w:val="kk-KZ"/>
        </w:rPr>
        <w:t xml:space="preserve"> екінші орында</w:t>
      </w:r>
      <w:r w:rsidR="00A71F5E">
        <w:rPr>
          <w:rFonts w:ascii="Times New Roman" w:hAnsi="Times New Roman"/>
          <w:sz w:val="28"/>
          <w:szCs w:val="28"/>
          <w:lang w:val="kk-KZ"/>
        </w:rPr>
        <w:t xml:space="preserve">. Көксеркенің </w:t>
      </w:r>
      <w:r w:rsidRPr="009742B3">
        <w:rPr>
          <w:rFonts w:ascii="Times New Roman" w:hAnsi="Times New Roman"/>
          <w:sz w:val="28"/>
          <w:szCs w:val="28"/>
          <w:lang w:val="kk-KZ"/>
        </w:rPr>
        <w:t xml:space="preserve"> ұзындығы 130 см-ге, салмағы 15 кг-ға дейін </w:t>
      </w:r>
      <w:r w:rsidR="00A71F5E" w:rsidRPr="009742B3">
        <w:rPr>
          <w:rFonts w:ascii="Times New Roman" w:hAnsi="Times New Roman"/>
          <w:sz w:val="28"/>
          <w:szCs w:val="28"/>
          <w:lang w:val="kk-KZ"/>
        </w:rPr>
        <w:t>жетеді</w:t>
      </w:r>
      <w:r w:rsidRPr="009742B3">
        <w:rPr>
          <w:rFonts w:ascii="Times New Roman" w:hAnsi="Times New Roman"/>
          <w:sz w:val="28"/>
          <w:szCs w:val="28"/>
          <w:lang w:val="kk-KZ"/>
        </w:rPr>
        <w:t>. Ол жылу</w:t>
      </w:r>
      <w:r w:rsidR="00A71F5E">
        <w:rPr>
          <w:rFonts w:ascii="Times New Roman" w:hAnsi="Times New Roman"/>
          <w:sz w:val="28"/>
          <w:szCs w:val="28"/>
          <w:lang w:val="kk-KZ"/>
        </w:rPr>
        <w:t xml:space="preserve"> </w:t>
      </w:r>
      <w:r w:rsidRPr="009742B3">
        <w:rPr>
          <w:rFonts w:ascii="Times New Roman" w:hAnsi="Times New Roman"/>
          <w:sz w:val="28"/>
          <w:szCs w:val="28"/>
          <w:lang w:val="kk-KZ"/>
        </w:rPr>
        <w:t xml:space="preserve">сүйгіш, су температурасы +15... +18° С болғанда жақсы өседі. Жыныстық жетілуі 3-7 жаста болады. </w:t>
      </w:r>
      <w:r w:rsidR="00A71F5E">
        <w:rPr>
          <w:rFonts w:ascii="Times New Roman" w:hAnsi="Times New Roman"/>
          <w:sz w:val="28"/>
          <w:szCs w:val="28"/>
          <w:lang w:val="kk-KZ"/>
        </w:rPr>
        <w:t>Көксеркенің</w:t>
      </w:r>
      <w:r w:rsidRPr="009742B3">
        <w:rPr>
          <w:rFonts w:ascii="Times New Roman" w:hAnsi="Times New Roman"/>
          <w:sz w:val="28"/>
          <w:szCs w:val="28"/>
          <w:lang w:val="kk-KZ"/>
        </w:rPr>
        <w:t xml:space="preserve"> уылдырық шашуы сәуір - мамыр айларында басталып, 3 аптадан бір айға дейін созылады. Ұрықтану саны 200 мыңнан 2,7 млн-ға дейін </w:t>
      </w:r>
      <w:r w:rsidR="001A3587">
        <w:rPr>
          <w:rFonts w:ascii="Times New Roman" w:hAnsi="Times New Roman"/>
          <w:sz w:val="28"/>
          <w:szCs w:val="28"/>
          <w:lang w:val="kk-KZ"/>
        </w:rPr>
        <w:t>жетеді</w:t>
      </w:r>
      <w:r w:rsidRPr="009742B3">
        <w:rPr>
          <w:rFonts w:ascii="Times New Roman" w:hAnsi="Times New Roman"/>
          <w:sz w:val="28"/>
          <w:szCs w:val="28"/>
          <w:lang w:val="kk-KZ"/>
        </w:rPr>
        <w:t>. Ұрғашысы уылдырық шашқаннан кейін су қоймасының тереңіне кетіп, барлық қамқорлықты аталыққа қалдырады. Қоректенуі бойынша типтік жыртқыш [1</w:t>
      </w:r>
      <w:r w:rsidR="002C28F9">
        <w:rPr>
          <w:rFonts w:ascii="Times New Roman" w:hAnsi="Times New Roman"/>
          <w:sz w:val="28"/>
          <w:szCs w:val="28"/>
          <w:lang w:val="kk-KZ"/>
        </w:rPr>
        <w:t>0</w:t>
      </w:r>
      <w:r w:rsidRPr="009742B3">
        <w:rPr>
          <w:rFonts w:ascii="Times New Roman" w:hAnsi="Times New Roman"/>
          <w:sz w:val="28"/>
          <w:szCs w:val="28"/>
          <w:lang w:val="kk-KZ"/>
        </w:rPr>
        <w:t>].</w:t>
      </w:r>
    </w:p>
    <w:p w14:paraId="4095C233" w14:textId="5B2595DD" w:rsidR="00550900" w:rsidRPr="009742B3" w:rsidRDefault="001A3587" w:rsidP="00550900">
      <w:pPr>
        <w:pStyle w:val="a3"/>
        <w:ind w:firstLine="708"/>
        <w:jc w:val="both"/>
        <w:rPr>
          <w:rFonts w:ascii="Times New Roman" w:hAnsi="Times New Roman"/>
          <w:b/>
          <w:spacing w:val="3"/>
          <w:sz w:val="28"/>
          <w:szCs w:val="28"/>
          <w:shd w:val="clear" w:color="auto" w:fill="FFFFFF"/>
          <w:lang w:val="kk-KZ"/>
        </w:rPr>
      </w:pPr>
      <w:r>
        <w:rPr>
          <w:rFonts w:ascii="Times New Roman" w:hAnsi="Times New Roman"/>
          <w:sz w:val="28"/>
          <w:szCs w:val="28"/>
          <w:lang w:val="kk-KZ"/>
        </w:rPr>
        <w:t>Көксерке</w:t>
      </w:r>
      <w:r w:rsidR="009742B3" w:rsidRPr="009742B3">
        <w:rPr>
          <w:rFonts w:ascii="Times New Roman" w:hAnsi="Times New Roman"/>
          <w:sz w:val="28"/>
          <w:szCs w:val="28"/>
          <w:lang w:val="kk-KZ"/>
        </w:rPr>
        <w:t xml:space="preserve"> – маңызды балық шаруашылығы объектісі, жоғары бағаланатын диеталық азық-түлік өнімі және су қоймаларын тиімді мелиорациялаушы. Осы жағдайлар </w:t>
      </w:r>
      <w:r w:rsidR="007803BF">
        <w:rPr>
          <w:rFonts w:ascii="Times New Roman" w:hAnsi="Times New Roman"/>
          <w:sz w:val="28"/>
          <w:szCs w:val="28"/>
          <w:lang w:val="kk-KZ"/>
        </w:rPr>
        <w:t>көксеркенің</w:t>
      </w:r>
      <w:r w:rsidR="009742B3" w:rsidRPr="009742B3">
        <w:rPr>
          <w:rFonts w:ascii="Times New Roman" w:hAnsi="Times New Roman"/>
          <w:sz w:val="28"/>
          <w:szCs w:val="28"/>
          <w:lang w:val="kk-KZ"/>
        </w:rPr>
        <w:t xml:space="preserve"> акклиматизациялануы мен республика бойынша таралуына қызығушылық тудырады.</w:t>
      </w:r>
    </w:p>
    <w:p w14:paraId="4C47F85E" w14:textId="77777777" w:rsidR="00550900" w:rsidRPr="009742B3" w:rsidRDefault="00550900" w:rsidP="00550900">
      <w:pPr>
        <w:pStyle w:val="a3"/>
        <w:jc w:val="both"/>
        <w:rPr>
          <w:rFonts w:ascii="Times New Roman" w:hAnsi="Times New Roman"/>
          <w:b/>
          <w:spacing w:val="3"/>
          <w:sz w:val="28"/>
          <w:szCs w:val="28"/>
          <w:shd w:val="clear" w:color="auto" w:fill="FFFFFF"/>
          <w:lang w:val="kk-KZ"/>
        </w:rPr>
      </w:pPr>
    </w:p>
    <w:p w14:paraId="00D5F4AF" w14:textId="3A00E1C0" w:rsidR="00550900" w:rsidRPr="002D29B6" w:rsidRDefault="00550900" w:rsidP="007C7493">
      <w:pPr>
        <w:pStyle w:val="a3"/>
        <w:jc w:val="center"/>
        <w:rPr>
          <w:rFonts w:ascii="Times New Roman" w:hAnsi="Times New Roman"/>
          <w:b/>
          <w:spacing w:val="3"/>
          <w:sz w:val="28"/>
          <w:szCs w:val="28"/>
          <w:shd w:val="clear" w:color="auto" w:fill="FFFFFF"/>
        </w:rPr>
      </w:pPr>
      <w:r w:rsidRPr="002D29B6">
        <w:rPr>
          <w:noProof/>
          <w:lang w:val="en-US" w:eastAsia="en-US"/>
        </w:rPr>
        <w:lastRenderedPageBreak/>
        <w:drawing>
          <wp:inline distT="0" distB="0" distL="0" distR="0" wp14:anchorId="1FA27A91" wp14:editId="4B0CC608">
            <wp:extent cx="4178596" cy="1881962"/>
            <wp:effectExtent l="0" t="0" r="0" b="4445"/>
            <wp:docPr id="4" name="Рисунок 4" descr="Судак обыкнове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удак обыкновенный"/>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42735" cy="1910849"/>
                    </a:xfrm>
                    <a:prstGeom prst="rect">
                      <a:avLst/>
                    </a:prstGeom>
                    <a:noFill/>
                    <a:ln>
                      <a:noFill/>
                    </a:ln>
                  </pic:spPr>
                </pic:pic>
              </a:graphicData>
            </a:graphic>
          </wp:inline>
        </w:drawing>
      </w:r>
    </w:p>
    <w:p w14:paraId="2B188570" w14:textId="204A798B" w:rsidR="00550900" w:rsidRPr="002D29B6" w:rsidRDefault="009742B3" w:rsidP="00550900">
      <w:pPr>
        <w:pStyle w:val="a3"/>
        <w:jc w:val="center"/>
        <w:rPr>
          <w:rFonts w:ascii="Times New Roman" w:hAnsi="Times New Roman"/>
          <w:i/>
          <w:iCs/>
          <w:sz w:val="28"/>
          <w:szCs w:val="28"/>
        </w:rPr>
      </w:pPr>
      <w:r>
        <w:rPr>
          <w:rFonts w:ascii="Times New Roman" w:hAnsi="Times New Roman"/>
          <w:iCs/>
          <w:sz w:val="28"/>
          <w:szCs w:val="28"/>
          <w:shd w:val="clear" w:color="auto" w:fill="FFFFFF"/>
          <w:lang w:val="kk-KZ"/>
        </w:rPr>
        <w:t>Сурет</w:t>
      </w:r>
      <w:r w:rsidR="00550900" w:rsidRPr="002D29B6">
        <w:rPr>
          <w:rFonts w:ascii="Times New Roman" w:hAnsi="Times New Roman"/>
          <w:sz w:val="28"/>
          <w:szCs w:val="28"/>
        </w:rPr>
        <w:t xml:space="preserve"> 8 </w:t>
      </w:r>
      <w:r>
        <w:rPr>
          <w:rFonts w:ascii="Times New Roman" w:hAnsi="Times New Roman"/>
          <w:sz w:val="28"/>
          <w:szCs w:val="28"/>
        </w:rPr>
        <w:t>–</w:t>
      </w:r>
      <w:r w:rsidR="00550900" w:rsidRPr="002D29B6">
        <w:rPr>
          <w:rFonts w:ascii="Times New Roman" w:hAnsi="Times New Roman"/>
          <w:sz w:val="28"/>
          <w:szCs w:val="28"/>
        </w:rPr>
        <w:t xml:space="preserve"> </w:t>
      </w:r>
      <w:r>
        <w:rPr>
          <w:rFonts w:ascii="Times New Roman" w:hAnsi="Times New Roman"/>
          <w:sz w:val="28"/>
          <w:szCs w:val="28"/>
          <w:lang w:val="kk-KZ"/>
        </w:rPr>
        <w:t xml:space="preserve">Кәдімгі </w:t>
      </w:r>
      <w:r w:rsidR="007803BF">
        <w:rPr>
          <w:rFonts w:ascii="Times New Roman" w:hAnsi="Times New Roman"/>
          <w:sz w:val="28"/>
          <w:szCs w:val="28"/>
          <w:lang w:val="kk-KZ"/>
        </w:rPr>
        <w:t xml:space="preserve">көксерке </w:t>
      </w:r>
      <w:r w:rsidR="00550900" w:rsidRPr="002D29B6">
        <w:rPr>
          <w:rFonts w:ascii="Times New Roman" w:hAnsi="Times New Roman"/>
          <w:i/>
          <w:iCs/>
          <w:sz w:val="28"/>
          <w:szCs w:val="28"/>
        </w:rPr>
        <w:t>Sander lucioperca</w:t>
      </w:r>
    </w:p>
    <w:p w14:paraId="66C3F318" w14:textId="77777777" w:rsidR="00550900" w:rsidRPr="002D29B6" w:rsidRDefault="00550900" w:rsidP="00550900">
      <w:pPr>
        <w:pStyle w:val="a3"/>
        <w:jc w:val="center"/>
        <w:rPr>
          <w:rFonts w:ascii="Times New Roman" w:hAnsi="Times New Roman"/>
          <w:i/>
          <w:iCs/>
          <w:sz w:val="28"/>
          <w:szCs w:val="28"/>
        </w:rPr>
      </w:pPr>
    </w:p>
    <w:p w14:paraId="09916DE9" w14:textId="2EDC429B" w:rsidR="009742B3" w:rsidRPr="009742B3" w:rsidRDefault="007803BF" w:rsidP="009742B3">
      <w:pPr>
        <w:pStyle w:val="a3"/>
        <w:ind w:firstLine="709"/>
        <w:jc w:val="both"/>
        <w:rPr>
          <w:rFonts w:ascii="Times New Roman" w:hAnsi="Times New Roman"/>
          <w:sz w:val="28"/>
          <w:szCs w:val="28"/>
        </w:rPr>
      </w:pPr>
      <w:r>
        <w:rPr>
          <w:rFonts w:ascii="Times New Roman" w:hAnsi="Times New Roman"/>
          <w:sz w:val="28"/>
          <w:szCs w:val="28"/>
          <w:lang w:val="kk-KZ"/>
        </w:rPr>
        <w:t>Көксеркенің</w:t>
      </w:r>
      <w:r w:rsidR="009742B3" w:rsidRPr="009742B3">
        <w:rPr>
          <w:rFonts w:ascii="Times New Roman" w:hAnsi="Times New Roman"/>
          <w:sz w:val="28"/>
          <w:szCs w:val="28"/>
        </w:rPr>
        <w:t xml:space="preserve"> еті мен ақуыз мөлшері бойынша оны</w:t>
      </w:r>
      <w:r>
        <w:rPr>
          <w:rFonts w:ascii="Times New Roman" w:hAnsi="Times New Roman"/>
          <w:sz w:val="28"/>
          <w:szCs w:val="28"/>
          <w:lang w:val="kk-KZ"/>
        </w:rPr>
        <w:t xml:space="preserve"> </w:t>
      </w:r>
      <w:r w:rsidR="009742B3">
        <w:rPr>
          <w:rFonts w:ascii="Times New Roman" w:hAnsi="Times New Roman"/>
          <w:sz w:val="28"/>
          <w:szCs w:val="28"/>
          <w:lang w:val="kk-KZ"/>
        </w:rPr>
        <w:t>бек</w:t>
      </w:r>
      <w:r>
        <w:rPr>
          <w:rFonts w:ascii="Times New Roman" w:hAnsi="Times New Roman"/>
          <w:sz w:val="28"/>
          <w:szCs w:val="28"/>
          <w:lang w:val="kk-KZ"/>
        </w:rPr>
        <w:t>і</w:t>
      </w:r>
      <w:r w:rsidR="009742B3">
        <w:rPr>
          <w:rFonts w:ascii="Times New Roman" w:hAnsi="Times New Roman"/>
          <w:sz w:val="28"/>
          <w:szCs w:val="28"/>
          <w:lang w:val="kk-KZ"/>
        </w:rPr>
        <w:t>реден</w:t>
      </w:r>
      <w:r w:rsidR="009742B3" w:rsidRPr="009742B3">
        <w:rPr>
          <w:rFonts w:ascii="Times New Roman" w:hAnsi="Times New Roman"/>
          <w:sz w:val="28"/>
          <w:szCs w:val="28"/>
        </w:rPr>
        <w:t xml:space="preserve"> және </w:t>
      </w:r>
      <w:r>
        <w:rPr>
          <w:rFonts w:ascii="Times New Roman" w:hAnsi="Times New Roman"/>
          <w:sz w:val="28"/>
          <w:szCs w:val="28"/>
          <w:lang w:val="kk-KZ"/>
        </w:rPr>
        <w:t>албырт</w:t>
      </w:r>
      <w:r w:rsidR="009742B3" w:rsidRPr="009742B3">
        <w:rPr>
          <w:rFonts w:ascii="Times New Roman" w:hAnsi="Times New Roman"/>
          <w:sz w:val="28"/>
          <w:szCs w:val="28"/>
        </w:rPr>
        <w:t xml:space="preserve"> балықтарынан кейін </w:t>
      </w:r>
      <w:r w:rsidRPr="009742B3">
        <w:rPr>
          <w:rFonts w:ascii="Times New Roman" w:hAnsi="Times New Roman"/>
          <w:sz w:val="28"/>
          <w:szCs w:val="28"/>
        </w:rPr>
        <w:t xml:space="preserve">ең құнды балықтар қатарына </w:t>
      </w:r>
      <w:r w:rsidR="009742B3" w:rsidRPr="009742B3">
        <w:rPr>
          <w:rFonts w:ascii="Times New Roman" w:hAnsi="Times New Roman"/>
          <w:sz w:val="28"/>
          <w:szCs w:val="28"/>
        </w:rPr>
        <w:t>жатқызуға болады.</w:t>
      </w:r>
    </w:p>
    <w:p w14:paraId="00A1CC31" w14:textId="414F601F" w:rsidR="009742B3" w:rsidRPr="007803BF" w:rsidRDefault="009742B3" w:rsidP="009742B3">
      <w:pPr>
        <w:pStyle w:val="a3"/>
        <w:ind w:firstLine="709"/>
        <w:jc w:val="both"/>
        <w:rPr>
          <w:rFonts w:ascii="Times New Roman" w:hAnsi="Times New Roman"/>
          <w:sz w:val="28"/>
          <w:szCs w:val="28"/>
          <w:lang w:val="kk-KZ"/>
        </w:rPr>
      </w:pPr>
      <w:r w:rsidRPr="009742B3">
        <w:rPr>
          <w:rFonts w:ascii="Times New Roman" w:hAnsi="Times New Roman"/>
          <w:sz w:val="28"/>
          <w:szCs w:val="28"/>
        </w:rPr>
        <w:t xml:space="preserve">Қазіргі уақытта </w:t>
      </w:r>
      <w:r w:rsidR="00631C91">
        <w:rPr>
          <w:rFonts w:ascii="Times New Roman" w:hAnsi="Times New Roman"/>
          <w:sz w:val="28"/>
          <w:szCs w:val="28"/>
          <w:lang w:val="kk-KZ"/>
        </w:rPr>
        <w:t>көксерке</w:t>
      </w:r>
      <w:r w:rsidRPr="009742B3">
        <w:rPr>
          <w:rFonts w:ascii="Times New Roman" w:hAnsi="Times New Roman"/>
          <w:sz w:val="28"/>
          <w:szCs w:val="28"/>
        </w:rPr>
        <w:t xml:space="preserve"> балық өсірушілердің назарын аударады, себебі оның индустриалдық аквакультура объектісі ретінде пайдалану</w:t>
      </w:r>
      <w:r w:rsidR="004363A7">
        <w:rPr>
          <w:rFonts w:ascii="Times New Roman" w:hAnsi="Times New Roman"/>
          <w:sz w:val="28"/>
          <w:szCs w:val="28"/>
          <w:lang w:val="kk-KZ"/>
        </w:rPr>
        <w:t>дың</w:t>
      </w:r>
      <w:r w:rsidRPr="009742B3">
        <w:rPr>
          <w:rFonts w:ascii="Times New Roman" w:hAnsi="Times New Roman"/>
          <w:sz w:val="28"/>
          <w:szCs w:val="28"/>
        </w:rPr>
        <w:t xml:space="preserve"> </w:t>
      </w:r>
      <w:r w:rsidR="004363A7">
        <w:rPr>
          <w:rFonts w:ascii="Times New Roman" w:hAnsi="Times New Roman"/>
          <w:sz w:val="28"/>
          <w:szCs w:val="28"/>
          <w:lang w:val="kk-KZ"/>
        </w:rPr>
        <w:t>болашағы</w:t>
      </w:r>
      <w:r w:rsidRPr="009742B3">
        <w:rPr>
          <w:rFonts w:ascii="Times New Roman" w:hAnsi="Times New Roman"/>
          <w:sz w:val="28"/>
          <w:szCs w:val="28"/>
        </w:rPr>
        <w:t xml:space="preserve"> бар. Бұл туралы шетелдерде, әсіресе Германия, Польша, Румыния, Чехия және Нидерландыда жүргізілген көптеген зерттеулер </w:t>
      </w:r>
      <w:r w:rsidR="004363A7">
        <w:rPr>
          <w:rFonts w:ascii="Times New Roman" w:hAnsi="Times New Roman"/>
          <w:sz w:val="28"/>
          <w:szCs w:val="28"/>
          <w:lang w:val="kk-KZ"/>
        </w:rPr>
        <w:t>дәлелдейді</w:t>
      </w:r>
      <w:r w:rsidRPr="009742B3">
        <w:rPr>
          <w:rFonts w:ascii="Times New Roman" w:hAnsi="Times New Roman"/>
          <w:sz w:val="28"/>
          <w:szCs w:val="28"/>
        </w:rPr>
        <w:t>.</w:t>
      </w:r>
      <w:r w:rsidR="007803BF">
        <w:rPr>
          <w:rFonts w:ascii="Times New Roman" w:hAnsi="Times New Roman"/>
          <w:sz w:val="28"/>
          <w:szCs w:val="28"/>
          <w:lang w:val="kk-KZ"/>
        </w:rPr>
        <w:t xml:space="preserve"> </w:t>
      </w:r>
    </w:p>
    <w:p w14:paraId="2861D63A" w14:textId="14760850" w:rsidR="009742B3" w:rsidRPr="003C2397" w:rsidRDefault="00B24689" w:rsidP="009742B3">
      <w:pPr>
        <w:pStyle w:val="a3"/>
        <w:ind w:firstLine="709"/>
        <w:jc w:val="both"/>
        <w:rPr>
          <w:rFonts w:ascii="Times New Roman" w:hAnsi="Times New Roman"/>
          <w:sz w:val="28"/>
          <w:szCs w:val="28"/>
          <w:lang w:val="kk-KZ"/>
        </w:rPr>
      </w:pPr>
      <w:r>
        <w:rPr>
          <w:rFonts w:ascii="Times New Roman" w:hAnsi="Times New Roman"/>
          <w:sz w:val="28"/>
          <w:szCs w:val="28"/>
          <w:lang w:val="kk-KZ"/>
        </w:rPr>
        <w:t>Көксеркенің</w:t>
      </w:r>
      <w:r w:rsidR="009742B3" w:rsidRPr="00B24689">
        <w:rPr>
          <w:rFonts w:ascii="Times New Roman" w:hAnsi="Times New Roman"/>
          <w:sz w:val="28"/>
          <w:szCs w:val="28"/>
          <w:lang w:val="kk-KZ"/>
        </w:rPr>
        <w:t xml:space="preserve"> жоғары тағамдық құндылығы оның құрамындағы көптеген қоректік заттармен түсіндіріледі. Етінде 20 амин</w:t>
      </w:r>
      <w:r w:rsidR="009742B3">
        <w:rPr>
          <w:rFonts w:ascii="Times New Roman" w:hAnsi="Times New Roman"/>
          <w:sz w:val="28"/>
          <w:szCs w:val="28"/>
          <w:lang w:val="kk-KZ"/>
        </w:rPr>
        <w:t>қышқылы</w:t>
      </w:r>
      <w:r w:rsidR="009742B3" w:rsidRPr="00B24689">
        <w:rPr>
          <w:rFonts w:ascii="Times New Roman" w:hAnsi="Times New Roman"/>
          <w:sz w:val="28"/>
          <w:szCs w:val="28"/>
          <w:lang w:val="kk-KZ"/>
        </w:rPr>
        <w:t xml:space="preserve"> бар, оның ішінде адам үшін алмастырылмайтын амин</w:t>
      </w:r>
      <w:r w:rsidR="009742B3">
        <w:rPr>
          <w:rFonts w:ascii="Times New Roman" w:hAnsi="Times New Roman"/>
          <w:sz w:val="28"/>
          <w:szCs w:val="28"/>
          <w:lang w:val="kk-KZ"/>
        </w:rPr>
        <w:t>қышқылдар</w:t>
      </w:r>
      <w:r>
        <w:rPr>
          <w:rFonts w:ascii="Times New Roman" w:hAnsi="Times New Roman"/>
          <w:sz w:val="28"/>
          <w:szCs w:val="28"/>
          <w:lang w:val="kk-KZ"/>
        </w:rPr>
        <w:t xml:space="preserve"> да кездеседі. Көксерке</w:t>
      </w:r>
      <w:r w:rsidR="009742B3" w:rsidRPr="00B24689">
        <w:rPr>
          <w:rFonts w:ascii="Times New Roman" w:hAnsi="Times New Roman"/>
          <w:sz w:val="28"/>
          <w:szCs w:val="28"/>
          <w:lang w:val="kk-KZ"/>
        </w:rPr>
        <w:t xml:space="preserve"> </w:t>
      </w:r>
      <w:r w:rsidR="009742B3" w:rsidRPr="003C2397">
        <w:rPr>
          <w:rFonts w:ascii="Times New Roman" w:hAnsi="Times New Roman"/>
          <w:sz w:val="28"/>
          <w:szCs w:val="28"/>
          <w:lang w:val="kk-KZ"/>
        </w:rPr>
        <w:t>ақуыз, амин</w:t>
      </w:r>
      <w:r w:rsidR="009742B3">
        <w:rPr>
          <w:rFonts w:ascii="Times New Roman" w:hAnsi="Times New Roman"/>
          <w:sz w:val="28"/>
          <w:szCs w:val="28"/>
          <w:lang w:val="kk-KZ"/>
        </w:rPr>
        <w:t>қышқылдар</w:t>
      </w:r>
      <w:r w:rsidR="009742B3" w:rsidRPr="003C2397">
        <w:rPr>
          <w:rFonts w:ascii="Times New Roman" w:hAnsi="Times New Roman"/>
          <w:sz w:val="28"/>
          <w:szCs w:val="28"/>
          <w:lang w:val="kk-KZ"/>
        </w:rPr>
        <w:t xml:space="preserve"> мен кобальт мөлшері бойынша рекорд</w:t>
      </w:r>
      <w:r>
        <w:rPr>
          <w:rFonts w:ascii="Times New Roman" w:hAnsi="Times New Roman"/>
          <w:sz w:val="28"/>
          <w:szCs w:val="28"/>
          <w:lang w:val="kk-KZ"/>
        </w:rPr>
        <w:t xml:space="preserve">смендердің </w:t>
      </w:r>
      <w:r w:rsidR="009742B3" w:rsidRPr="003C2397">
        <w:rPr>
          <w:rFonts w:ascii="Times New Roman" w:hAnsi="Times New Roman"/>
          <w:sz w:val="28"/>
          <w:szCs w:val="28"/>
          <w:lang w:val="kk-KZ"/>
        </w:rPr>
        <w:t>бірі.</w:t>
      </w:r>
    </w:p>
    <w:p w14:paraId="3A1D9778" w14:textId="52398216" w:rsidR="00550900" w:rsidRPr="00B24689" w:rsidRDefault="009742B3" w:rsidP="009742B3">
      <w:pPr>
        <w:pStyle w:val="a3"/>
        <w:ind w:firstLine="709"/>
        <w:jc w:val="both"/>
        <w:rPr>
          <w:rFonts w:ascii="Times New Roman" w:eastAsiaTheme="minorHAnsi" w:hAnsi="Times New Roman"/>
          <w:sz w:val="28"/>
          <w:szCs w:val="28"/>
          <w:lang w:val="kk-KZ" w:eastAsia="en-US"/>
        </w:rPr>
      </w:pPr>
      <w:r w:rsidRPr="003C2397">
        <w:rPr>
          <w:rFonts w:ascii="Times New Roman" w:hAnsi="Times New Roman"/>
          <w:sz w:val="28"/>
          <w:szCs w:val="28"/>
          <w:lang w:val="kk-KZ"/>
        </w:rPr>
        <w:t xml:space="preserve">Жоғарыда айтылғандар негізінде бұл жұмыстың зерттеу объектісі – </w:t>
      </w:r>
      <w:r>
        <w:rPr>
          <w:rFonts w:ascii="Times New Roman" w:hAnsi="Times New Roman"/>
          <w:sz w:val="28"/>
          <w:szCs w:val="28"/>
          <w:lang w:val="kk-KZ"/>
        </w:rPr>
        <w:t>алабұға</w:t>
      </w:r>
      <w:r w:rsidRPr="003C2397">
        <w:rPr>
          <w:rFonts w:ascii="Times New Roman" w:hAnsi="Times New Roman"/>
          <w:sz w:val="28"/>
          <w:szCs w:val="28"/>
          <w:lang w:val="kk-KZ"/>
        </w:rPr>
        <w:t xml:space="preserve"> тұқымдасына жататын балықтар, олар биологиялық тұрғыдан құнды ингредиенттердің табиғи кешені болып табылады және әртүрлі балық өнімдерін өндіру үшін жоғары сапалы шикізаттың негізі бола алады, сондай-ақ адам тамағында кеңінен қолданылуы мүмкін.</w:t>
      </w:r>
      <w:r w:rsidR="00B24689">
        <w:rPr>
          <w:rFonts w:ascii="Times New Roman" w:hAnsi="Times New Roman"/>
          <w:sz w:val="28"/>
          <w:szCs w:val="28"/>
          <w:lang w:val="kk-KZ"/>
        </w:rPr>
        <w:t xml:space="preserve"> </w:t>
      </w:r>
    </w:p>
    <w:p w14:paraId="1C489EFA" w14:textId="77777777" w:rsidR="00550900" w:rsidRPr="003C2397" w:rsidRDefault="00550900" w:rsidP="00550900">
      <w:pPr>
        <w:pStyle w:val="a3"/>
        <w:rPr>
          <w:rFonts w:ascii="Times New Roman" w:hAnsi="Times New Roman"/>
          <w:b/>
          <w:sz w:val="28"/>
          <w:szCs w:val="28"/>
          <w:lang w:val="kk-KZ"/>
        </w:rPr>
      </w:pPr>
    </w:p>
    <w:p w14:paraId="2907A221" w14:textId="1E3DD69F" w:rsidR="00550900" w:rsidRPr="003C2397" w:rsidRDefault="00550900" w:rsidP="00550900">
      <w:pPr>
        <w:pStyle w:val="a3"/>
        <w:ind w:firstLine="708"/>
        <w:jc w:val="both"/>
        <w:rPr>
          <w:rFonts w:ascii="Times New Roman" w:hAnsi="Times New Roman"/>
          <w:b/>
          <w:sz w:val="28"/>
          <w:szCs w:val="28"/>
          <w:lang w:val="kk-KZ"/>
        </w:rPr>
      </w:pPr>
      <w:r w:rsidRPr="003C2397">
        <w:rPr>
          <w:rFonts w:ascii="Times New Roman" w:hAnsi="Times New Roman"/>
          <w:b/>
          <w:sz w:val="28"/>
          <w:szCs w:val="28"/>
          <w:lang w:val="kk-KZ"/>
        </w:rPr>
        <w:t>1.</w:t>
      </w:r>
      <w:r w:rsidR="000703AE" w:rsidRPr="003C2397">
        <w:rPr>
          <w:rFonts w:ascii="Times New Roman" w:hAnsi="Times New Roman"/>
          <w:b/>
          <w:sz w:val="28"/>
          <w:szCs w:val="28"/>
          <w:lang w:val="kk-KZ"/>
        </w:rPr>
        <w:t>3</w:t>
      </w:r>
      <w:r w:rsidRPr="003C2397">
        <w:rPr>
          <w:rFonts w:ascii="Times New Roman" w:hAnsi="Times New Roman"/>
          <w:b/>
          <w:sz w:val="28"/>
          <w:szCs w:val="28"/>
          <w:lang w:val="kk-KZ"/>
        </w:rPr>
        <w:t xml:space="preserve"> </w:t>
      </w:r>
      <w:r w:rsidR="009742B3" w:rsidRPr="003C2397">
        <w:rPr>
          <w:rFonts w:ascii="Times New Roman" w:hAnsi="Times New Roman"/>
          <w:b/>
          <w:sz w:val="28"/>
          <w:szCs w:val="28"/>
          <w:lang w:val="kk-KZ"/>
        </w:rPr>
        <w:t>Өсімдік компоненттерінің қасиеттері және оларды балық өнеркәсібінде қолдану перспективалары</w:t>
      </w:r>
    </w:p>
    <w:p w14:paraId="021148F2" w14:textId="2422902B" w:rsidR="00D22C24" w:rsidRPr="003C2397" w:rsidRDefault="00D22C24" w:rsidP="0054666F">
      <w:pPr>
        <w:pStyle w:val="a3"/>
        <w:ind w:firstLine="708"/>
        <w:jc w:val="both"/>
        <w:rPr>
          <w:rFonts w:ascii="Times New Roman" w:hAnsi="Times New Roman"/>
          <w:sz w:val="28"/>
          <w:szCs w:val="28"/>
          <w:lang w:val="kk-KZ"/>
        </w:rPr>
      </w:pPr>
      <w:r w:rsidRPr="003C2397">
        <w:rPr>
          <w:rFonts w:ascii="Times New Roman" w:hAnsi="Times New Roman"/>
          <w:sz w:val="28"/>
          <w:szCs w:val="28"/>
          <w:lang w:val="kk-KZ"/>
        </w:rPr>
        <w:t>Дәл қазіргі таңда әлемде денсаулықты сақтау мәселесі динамикалық түрде дамып келе жатқан салалардың бірі болып табылады. Осыған байланысты табиғи өсімдік өнімдеріне сұраныс тұрақты түрде артып келеді, олардың қатарында жабайы өсетін жидектер де бар [</w:t>
      </w:r>
      <w:r w:rsidR="002C28F9">
        <w:rPr>
          <w:rFonts w:ascii="Times New Roman" w:hAnsi="Times New Roman"/>
          <w:sz w:val="28"/>
          <w:szCs w:val="28"/>
          <w:lang w:val="kk-KZ"/>
        </w:rPr>
        <w:t>11</w:t>
      </w:r>
      <w:r w:rsidRPr="003C2397">
        <w:rPr>
          <w:rFonts w:ascii="Times New Roman" w:hAnsi="Times New Roman"/>
          <w:sz w:val="28"/>
          <w:szCs w:val="28"/>
          <w:lang w:val="kk-KZ"/>
        </w:rPr>
        <w:t>].</w:t>
      </w:r>
      <w:r w:rsidRPr="003C2397">
        <w:rPr>
          <w:rFonts w:ascii="Times New Roman" w:hAnsi="Times New Roman"/>
          <w:sz w:val="28"/>
          <w:szCs w:val="28"/>
          <w:lang w:val="kk-KZ"/>
        </w:rPr>
        <w:br/>
      </w:r>
      <w:r w:rsidRPr="00D22C24">
        <w:rPr>
          <w:rFonts w:ascii="Times New Roman" w:hAnsi="Times New Roman"/>
          <w:sz w:val="28"/>
          <w:szCs w:val="28"/>
          <w:lang w:val="kk-KZ"/>
        </w:rPr>
        <w:t xml:space="preserve">Кәдімгі </w:t>
      </w:r>
      <w:r w:rsidR="00AC54B6">
        <w:rPr>
          <w:rFonts w:ascii="Times New Roman" w:hAnsi="Times New Roman"/>
          <w:sz w:val="28"/>
          <w:szCs w:val="28"/>
          <w:lang w:val="kk-KZ"/>
        </w:rPr>
        <w:t>ит</w:t>
      </w:r>
      <w:r w:rsidR="00980BD4">
        <w:rPr>
          <w:rFonts w:ascii="Times New Roman" w:hAnsi="Times New Roman"/>
          <w:sz w:val="28"/>
          <w:szCs w:val="28"/>
          <w:lang w:val="kk-KZ"/>
        </w:rPr>
        <w:t xml:space="preserve"> </w:t>
      </w:r>
      <w:r w:rsidR="00AC54B6">
        <w:rPr>
          <w:rFonts w:ascii="Times New Roman" w:hAnsi="Times New Roman"/>
          <w:sz w:val="28"/>
          <w:szCs w:val="28"/>
          <w:lang w:val="kk-KZ"/>
        </w:rPr>
        <w:t>бүлдірген</w:t>
      </w:r>
      <w:r w:rsidRPr="00D22C24">
        <w:rPr>
          <w:rFonts w:ascii="Times New Roman" w:hAnsi="Times New Roman"/>
          <w:sz w:val="28"/>
          <w:szCs w:val="28"/>
          <w:lang w:val="kk-KZ"/>
        </w:rPr>
        <w:t xml:space="preserve"> </w:t>
      </w:r>
      <w:r w:rsidRPr="003C2397">
        <w:rPr>
          <w:rFonts w:ascii="Times New Roman" w:hAnsi="Times New Roman"/>
          <w:sz w:val="28"/>
          <w:szCs w:val="28"/>
          <w:lang w:val="kk-KZ"/>
        </w:rPr>
        <w:t>(</w:t>
      </w:r>
      <w:r w:rsidR="00972CB9" w:rsidRPr="00972CB9">
        <w:rPr>
          <w:rFonts w:ascii="Times New Roman" w:hAnsi="Times New Roman"/>
          <w:sz w:val="28"/>
          <w:szCs w:val="28"/>
          <w:lang w:val="kk-KZ"/>
        </w:rPr>
        <w:t>лат.</w:t>
      </w:r>
      <w:r w:rsidR="00972CB9">
        <w:rPr>
          <w:rFonts w:ascii="Times New Roman" w:hAnsi="Times New Roman"/>
          <w:sz w:val="28"/>
          <w:szCs w:val="28"/>
          <w:lang w:val="kk-KZ"/>
        </w:rPr>
        <w:t xml:space="preserve"> </w:t>
      </w:r>
      <w:r w:rsidRPr="00972CB9">
        <w:rPr>
          <w:rFonts w:ascii="Times New Roman" w:hAnsi="Times New Roman"/>
          <w:i/>
          <w:sz w:val="28"/>
          <w:szCs w:val="28"/>
          <w:lang w:val="kk-KZ"/>
        </w:rPr>
        <w:t>Vaccinium vitis-ideal</w:t>
      </w:r>
      <w:r w:rsidRPr="003C2397">
        <w:rPr>
          <w:rFonts w:ascii="Times New Roman" w:hAnsi="Times New Roman"/>
          <w:sz w:val="28"/>
          <w:szCs w:val="28"/>
          <w:lang w:val="kk-KZ"/>
        </w:rPr>
        <w:t xml:space="preserve">) </w:t>
      </w:r>
      <w:r w:rsidR="00B24689" w:rsidRPr="009742B3">
        <w:rPr>
          <w:rFonts w:ascii="Times New Roman" w:hAnsi="Times New Roman"/>
          <w:sz w:val="28"/>
          <w:szCs w:val="28"/>
          <w:lang w:val="kk-KZ"/>
        </w:rPr>
        <w:t>–</w:t>
      </w:r>
      <w:r w:rsidRPr="003C2397">
        <w:rPr>
          <w:rFonts w:ascii="Times New Roman" w:hAnsi="Times New Roman"/>
          <w:sz w:val="28"/>
          <w:szCs w:val="28"/>
          <w:lang w:val="kk-KZ"/>
        </w:rPr>
        <w:t xml:space="preserve"> мәңгі жасыл жартылай бұта, </w:t>
      </w:r>
      <w:r w:rsidR="00AC54B6">
        <w:rPr>
          <w:rFonts w:ascii="Times New Roman" w:hAnsi="Times New Roman"/>
          <w:sz w:val="28"/>
          <w:szCs w:val="28"/>
          <w:lang w:val="kk-KZ"/>
        </w:rPr>
        <w:t>ит</w:t>
      </w:r>
      <w:r w:rsidR="00980BD4">
        <w:rPr>
          <w:rFonts w:ascii="Times New Roman" w:hAnsi="Times New Roman"/>
          <w:sz w:val="28"/>
          <w:szCs w:val="28"/>
          <w:lang w:val="kk-KZ"/>
        </w:rPr>
        <w:t xml:space="preserve"> </w:t>
      </w:r>
      <w:r w:rsidR="00AC54B6">
        <w:rPr>
          <w:rFonts w:ascii="Times New Roman" w:hAnsi="Times New Roman"/>
          <w:sz w:val="28"/>
          <w:szCs w:val="28"/>
          <w:lang w:val="kk-KZ"/>
        </w:rPr>
        <w:t>бүлдірген</w:t>
      </w:r>
      <w:r w:rsidRPr="003C2397">
        <w:rPr>
          <w:rFonts w:ascii="Times New Roman" w:hAnsi="Times New Roman"/>
          <w:sz w:val="28"/>
          <w:szCs w:val="28"/>
          <w:lang w:val="kk-KZ"/>
        </w:rPr>
        <w:t xml:space="preserve"> тұқымдасына жататын өсімдік. Жемістері қызыл, шырынды, жидектері жылтыр, пішіні әртүрлі болады. </w:t>
      </w:r>
      <w:r w:rsidRPr="00D22C24">
        <w:rPr>
          <w:rFonts w:ascii="Times New Roman" w:hAnsi="Times New Roman"/>
          <w:sz w:val="28"/>
          <w:szCs w:val="28"/>
          <w:lang w:val="kk-KZ"/>
        </w:rPr>
        <w:t xml:space="preserve">Кәдімгі </w:t>
      </w:r>
      <w:r w:rsidR="00AC54B6">
        <w:rPr>
          <w:rFonts w:ascii="Times New Roman" w:hAnsi="Times New Roman"/>
          <w:sz w:val="28"/>
          <w:szCs w:val="28"/>
          <w:lang w:val="kk-KZ"/>
        </w:rPr>
        <w:t>ит</w:t>
      </w:r>
      <w:r w:rsidR="00980BD4">
        <w:rPr>
          <w:rFonts w:ascii="Times New Roman" w:hAnsi="Times New Roman"/>
          <w:sz w:val="28"/>
          <w:szCs w:val="28"/>
          <w:lang w:val="kk-KZ"/>
        </w:rPr>
        <w:t xml:space="preserve"> </w:t>
      </w:r>
      <w:r w:rsidR="00AC54B6">
        <w:rPr>
          <w:rFonts w:ascii="Times New Roman" w:hAnsi="Times New Roman"/>
          <w:sz w:val="28"/>
          <w:szCs w:val="28"/>
          <w:lang w:val="kk-KZ"/>
        </w:rPr>
        <w:t>бүлдірген</w:t>
      </w:r>
      <w:r w:rsidRPr="00D22C24">
        <w:rPr>
          <w:rFonts w:ascii="Times New Roman" w:hAnsi="Times New Roman"/>
          <w:sz w:val="28"/>
          <w:szCs w:val="28"/>
          <w:lang w:val="kk-KZ"/>
        </w:rPr>
        <w:t xml:space="preserve"> </w:t>
      </w:r>
      <w:r w:rsidR="00B24689" w:rsidRPr="009742B3">
        <w:rPr>
          <w:rFonts w:ascii="Times New Roman" w:hAnsi="Times New Roman"/>
          <w:sz w:val="28"/>
          <w:szCs w:val="28"/>
          <w:lang w:val="kk-KZ"/>
        </w:rPr>
        <w:t>–</w:t>
      </w:r>
      <w:r w:rsidRPr="003C2397">
        <w:rPr>
          <w:rFonts w:ascii="Times New Roman" w:hAnsi="Times New Roman"/>
          <w:sz w:val="28"/>
          <w:szCs w:val="28"/>
          <w:lang w:val="kk-KZ"/>
        </w:rPr>
        <w:t xml:space="preserve"> ең танымал жидектердің бірі, оның жақсы сақталуы бұл танымалдылықты арттырады. </w:t>
      </w:r>
      <w:r w:rsidR="00AC54B6">
        <w:rPr>
          <w:rFonts w:ascii="Times New Roman" w:hAnsi="Times New Roman"/>
          <w:sz w:val="28"/>
          <w:szCs w:val="28"/>
          <w:lang w:val="kk-KZ"/>
        </w:rPr>
        <w:t>Ит</w:t>
      </w:r>
      <w:r w:rsidR="00980BD4">
        <w:rPr>
          <w:rFonts w:ascii="Times New Roman" w:hAnsi="Times New Roman"/>
          <w:sz w:val="28"/>
          <w:szCs w:val="28"/>
          <w:lang w:val="kk-KZ"/>
        </w:rPr>
        <w:t xml:space="preserve"> </w:t>
      </w:r>
      <w:r w:rsidR="00AC54B6">
        <w:rPr>
          <w:rFonts w:ascii="Times New Roman" w:hAnsi="Times New Roman"/>
          <w:sz w:val="28"/>
          <w:szCs w:val="28"/>
          <w:lang w:val="kk-KZ"/>
        </w:rPr>
        <w:t>бүлдіргенн</w:t>
      </w:r>
      <w:r w:rsidR="009C0BF5">
        <w:rPr>
          <w:rFonts w:ascii="Times New Roman" w:hAnsi="Times New Roman"/>
          <w:sz w:val="28"/>
          <w:szCs w:val="28"/>
          <w:lang w:val="kk-KZ"/>
        </w:rPr>
        <w:t>ің</w:t>
      </w:r>
      <w:r w:rsidRPr="003C2397">
        <w:rPr>
          <w:rFonts w:ascii="Times New Roman" w:hAnsi="Times New Roman"/>
          <w:sz w:val="28"/>
          <w:szCs w:val="28"/>
          <w:lang w:val="kk-KZ"/>
        </w:rPr>
        <w:t xml:space="preserve"> таралу аймағы Арктикалық белдеуін, сондай-ақ Еуропа, Солтүстік, Батыс және Шығыс Сібір, Қиыр Шығыс, Солтүстік Қазақстанды қамтиды.</w:t>
      </w:r>
    </w:p>
    <w:p w14:paraId="502F09A7" w14:textId="3DD380F2" w:rsidR="00D22C24" w:rsidRPr="003C2397" w:rsidRDefault="00AC54B6" w:rsidP="0054666F">
      <w:pPr>
        <w:pStyle w:val="a3"/>
        <w:ind w:firstLine="708"/>
        <w:jc w:val="both"/>
        <w:rPr>
          <w:rFonts w:ascii="Times New Roman" w:hAnsi="Times New Roman"/>
          <w:sz w:val="28"/>
          <w:szCs w:val="28"/>
          <w:lang w:val="kk-KZ"/>
        </w:rPr>
      </w:pPr>
      <w:r>
        <w:rPr>
          <w:rFonts w:ascii="Times New Roman" w:hAnsi="Times New Roman"/>
          <w:sz w:val="28"/>
          <w:szCs w:val="28"/>
          <w:lang w:val="kk-KZ"/>
        </w:rPr>
        <w:t>Ит</w:t>
      </w:r>
      <w:r w:rsidR="00980BD4">
        <w:rPr>
          <w:rFonts w:ascii="Times New Roman" w:hAnsi="Times New Roman"/>
          <w:sz w:val="28"/>
          <w:szCs w:val="28"/>
          <w:lang w:val="kk-KZ"/>
        </w:rPr>
        <w:t xml:space="preserve"> </w:t>
      </w:r>
      <w:r>
        <w:rPr>
          <w:rFonts w:ascii="Times New Roman" w:hAnsi="Times New Roman"/>
          <w:sz w:val="28"/>
          <w:szCs w:val="28"/>
          <w:lang w:val="kk-KZ"/>
        </w:rPr>
        <w:t>бүлдіргенде</w:t>
      </w:r>
      <w:r w:rsidR="00D22C24" w:rsidRPr="003C2397">
        <w:rPr>
          <w:rFonts w:ascii="Times New Roman" w:hAnsi="Times New Roman"/>
          <w:sz w:val="28"/>
          <w:szCs w:val="28"/>
          <w:lang w:val="kk-KZ"/>
        </w:rPr>
        <w:t xml:space="preserve"> көптеген биологиялық маңызы бар заттар бар </w:t>
      </w:r>
      <w:r w:rsidR="00B24689" w:rsidRPr="009742B3">
        <w:rPr>
          <w:rFonts w:ascii="Times New Roman" w:hAnsi="Times New Roman"/>
          <w:sz w:val="28"/>
          <w:szCs w:val="28"/>
          <w:lang w:val="kk-KZ"/>
        </w:rPr>
        <w:t>–</w:t>
      </w:r>
      <w:r w:rsidR="00B24689">
        <w:rPr>
          <w:rFonts w:ascii="Times New Roman" w:hAnsi="Times New Roman"/>
          <w:sz w:val="28"/>
          <w:szCs w:val="28"/>
          <w:lang w:val="kk-KZ"/>
        </w:rPr>
        <w:t xml:space="preserve"> </w:t>
      </w:r>
      <w:r w:rsidR="00D22C24" w:rsidRPr="003C2397">
        <w:rPr>
          <w:rFonts w:ascii="Times New Roman" w:hAnsi="Times New Roman"/>
          <w:sz w:val="28"/>
          <w:szCs w:val="28"/>
          <w:lang w:val="kk-KZ"/>
        </w:rPr>
        <w:t xml:space="preserve">қанттар 8-10% аралығында (глюкоза </w:t>
      </w:r>
      <w:r w:rsidR="00B24689" w:rsidRPr="009742B3">
        <w:rPr>
          <w:rFonts w:ascii="Times New Roman" w:hAnsi="Times New Roman"/>
          <w:sz w:val="28"/>
          <w:szCs w:val="28"/>
          <w:lang w:val="kk-KZ"/>
        </w:rPr>
        <w:t>–</w:t>
      </w:r>
      <w:r w:rsidR="00D22C24" w:rsidRPr="003C2397">
        <w:rPr>
          <w:rFonts w:ascii="Times New Roman" w:hAnsi="Times New Roman"/>
          <w:sz w:val="28"/>
          <w:szCs w:val="28"/>
          <w:lang w:val="kk-KZ"/>
        </w:rPr>
        <w:t xml:space="preserve"> 3,6%, фруктоза </w:t>
      </w:r>
      <w:r w:rsidR="00B24689" w:rsidRPr="009742B3">
        <w:rPr>
          <w:rFonts w:ascii="Times New Roman" w:hAnsi="Times New Roman"/>
          <w:sz w:val="28"/>
          <w:szCs w:val="28"/>
          <w:lang w:val="kk-KZ"/>
        </w:rPr>
        <w:t>–</w:t>
      </w:r>
      <w:r w:rsidR="00D22C24" w:rsidRPr="003C2397">
        <w:rPr>
          <w:rFonts w:ascii="Times New Roman" w:hAnsi="Times New Roman"/>
          <w:sz w:val="28"/>
          <w:szCs w:val="28"/>
          <w:lang w:val="kk-KZ"/>
        </w:rPr>
        <w:t xml:space="preserve"> 4,6%, сахароза </w:t>
      </w:r>
      <w:r w:rsidR="00B24689" w:rsidRPr="009742B3">
        <w:rPr>
          <w:rFonts w:ascii="Times New Roman" w:hAnsi="Times New Roman"/>
          <w:sz w:val="28"/>
          <w:szCs w:val="28"/>
          <w:lang w:val="kk-KZ"/>
        </w:rPr>
        <w:t>–</w:t>
      </w:r>
      <w:r w:rsidR="00B24689">
        <w:rPr>
          <w:rFonts w:ascii="Times New Roman" w:hAnsi="Times New Roman"/>
          <w:sz w:val="28"/>
          <w:szCs w:val="28"/>
          <w:lang w:val="kk-KZ"/>
        </w:rPr>
        <w:t xml:space="preserve"> </w:t>
      </w:r>
      <w:r w:rsidR="00D22C24" w:rsidRPr="003C2397">
        <w:rPr>
          <w:rFonts w:ascii="Times New Roman" w:hAnsi="Times New Roman"/>
          <w:sz w:val="28"/>
          <w:szCs w:val="28"/>
          <w:lang w:val="kk-KZ"/>
        </w:rPr>
        <w:t xml:space="preserve">0,6%), органикалық қышқылдар (2,0-3,5%), B дәрумені </w:t>
      </w:r>
      <w:r w:rsidR="00B24689" w:rsidRPr="009742B3">
        <w:rPr>
          <w:rFonts w:ascii="Times New Roman" w:hAnsi="Times New Roman"/>
          <w:sz w:val="28"/>
          <w:szCs w:val="28"/>
          <w:lang w:val="kk-KZ"/>
        </w:rPr>
        <w:t>–</w:t>
      </w:r>
      <w:r w:rsidR="00D22C24" w:rsidRPr="003C2397">
        <w:rPr>
          <w:rFonts w:ascii="Times New Roman" w:hAnsi="Times New Roman"/>
          <w:sz w:val="28"/>
          <w:szCs w:val="28"/>
          <w:lang w:val="kk-KZ"/>
        </w:rPr>
        <w:t xml:space="preserve"> 0,03 мг%, E дәрумені </w:t>
      </w:r>
      <w:r w:rsidR="00B24689" w:rsidRPr="009742B3">
        <w:rPr>
          <w:rFonts w:ascii="Times New Roman" w:hAnsi="Times New Roman"/>
          <w:sz w:val="28"/>
          <w:szCs w:val="28"/>
          <w:lang w:val="kk-KZ"/>
        </w:rPr>
        <w:t>–</w:t>
      </w:r>
      <w:r w:rsidR="00D22C24" w:rsidRPr="003C2397">
        <w:rPr>
          <w:rFonts w:ascii="Times New Roman" w:hAnsi="Times New Roman"/>
          <w:sz w:val="28"/>
          <w:szCs w:val="28"/>
          <w:lang w:val="kk-KZ"/>
        </w:rPr>
        <w:t xml:space="preserve">1,0 </w:t>
      </w:r>
      <w:r w:rsidR="00D22C24" w:rsidRPr="003C2397">
        <w:rPr>
          <w:rFonts w:ascii="Times New Roman" w:hAnsi="Times New Roman"/>
          <w:sz w:val="28"/>
          <w:szCs w:val="28"/>
          <w:lang w:val="kk-KZ"/>
        </w:rPr>
        <w:lastRenderedPageBreak/>
        <w:t xml:space="preserve">мг%, провитамин А (каротин) </w:t>
      </w:r>
      <w:r w:rsidR="00B24689" w:rsidRPr="009742B3">
        <w:rPr>
          <w:rFonts w:ascii="Times New Roman" w:hAnsi="Times New Roman"/>
          <w:sz w:val="28"/>
          <w:szCs w:val="28"/>
          <w:lang w:val="kk-KZ"/>
        </w:rPr>
        <w:t>–</w:t>
      </w:r>
      <w:r w:rsidR="00D22C24" w:rsidRPr="003C2397">
        <w:rPr>
          <w:rFonts w:ascii="Times New Roman" w:hAnsi="Times New Roman"/>
          <w:sz w:val="28"/>
          <w:szCs w:val="28"/>
          <w:lang w:val="kk-KZ"/>
        </w:rPr>
        <w:t xml:space="preserve"> 0,05-0,10 мг%, минералды заттар (0,26-0,35%), таниндер (100-400 мг). </w:t>
      </w:r>
      <w:r>
        <w:rPr>
          <w:rFonts w:ascii="Times New Roman" w:hAnsi="Times New Roman"/>
          <w:sz w:val="28"/>
          <w:szCs w:val="28"/>
          <w:lang w:val="kk-KZ"/>
        </w:rPr>
        <w:t>Ит</w:t>
      </w:r>
      <w:r w:rsidR="00980BD4">
        <w:rPr>
          <w:rFonts w:ascii="Times New Roman" w:hAnsi="Times New Roman"/>
          <w:sz w:val="28"/>
          <w:szCs w:val="28"/>
          <w:lang w:val="kk-KZ"/>
        </w:rPr>
        <w:t xml:space="preserve"> </w:t>
      </w:r>
      <w:r>
        <w:rPr>
          <w:rFonts w:ascii="Times New Roman" w:hAnsi="Times New Roman"/>
          <w:sz w:val="28"/>
          <w:szCs w:val="28"/>
          <w:lang w:val="kk-KZ"/>
        </w:rPr>
        <w:t>бүлдіргенде</w:t>
      </w:r>
      <w:r w:rsidR="00D22C24" w:rsidRPr="003C2397">
        <w:rPr>
          <w:rFonts w:ascii="Times New Roman" w:hAnsi="Times New Roman"/>
          <w:sz w:val="28"/>
          <w:szCs w:val="28"/>
          <w:lang w:val="kk-KZ"/>
        </w:rPr>
        <w:t xml:space="preserve"> лимон, алма, шарап, салицил, бор және бензой қышқылдары бар. Бензой қышқылы </w:t>
      </w:r>
      <w:r w:rsidR="00B24689" w:rsidRPr="009742B3">
        <w:rPr>
          <w:rFonts w:ascii="Times New Roman" w:hAnsi="Times New Roman"/>
          <w:sz w:val="28"/>
          <w:szCs w:val="28"/>
          <w:lang w:val="kk-KZ"/>
        </w:rPr>
        <w:t>–</w:t>
      </w:r>
      <w:r w:rsidR="00D22C24" w:rsidRPr="003C2397">
        <w:rPr>
          <w:rFonts w:ascii="Times New Roman" w:hAnsi="Times New Roman"/>
          <w:sz w:val="28"/>
          <w:szCs w:val="28"/>
          <w:lang w:val="kk-KZ"/>
        </w:rPr>
        <w:t xml:space="preserve"> табиғи антисептик және күшті табиғи антиоксидант, ол ағзадағы жасуша мембраналарын нығайтуға әсер етеді [1</w:t>
      </w:r>
      <w:r w:rsidR="002C28F9">
        <w:rPr>
          <w:rFonts w:ascii="Times New Roman" w:hAnsi="Times New Roman"/>
          <w:sz w:val="28"/>
          <w:szCs w:val="28"/>
          <w:lang w:val="kk-KZ"/>
        </w:rPr>
        <w:t>2</w:t>
      </w:r>
      <w:r w:rsidR="005841B8">
        <w:rPr>
          <w:rFonts w:ascii="Times New Roman" w:hAnsi="Times New Roman"/>
          <w:sz w:val="28"/>
          <w:szCs w:val="28"/>
          <w:lang w:val="kk-KZ"/>
        </w:rPr>
        <w:t>, 13</w:t>
      </w:r>
      <w:r w:rsidR="00D22C24" w:rsidRPr="003C2397">
        <w:rPr>
          <w:rFonts w:ascii="Times New Roman" w:hAnsi="Times New Roman"/>
          <w:sz w:val="28"/>
          <w:szCs w:val="28"/>
          <w:lang w:val="kk-KZ"/>
        </w:rPr>
        <w:t>].</w:t>
      </w:r>
    </w:p>
    <w:p w14:paraId="2F99DF09" w14:textId="3FCF5D41" w:rsidR="009C0BF5" w:rsidRPr="003C2397" w:rsidRDefault="00AC54B6" w:rsidP="0054666F">
      <w:pPr>
        <w:pStyle w:val="a3"/>
        <w:ind w:firstLine="708"/>
        <w:jc w:val="both"/>
        <w:rPr>
          <w:rFonts w:ascii="Times New Roman" w:hAnsi="Times New Roman"/>
          <w:sz w:val="28"/>
          <w:szCs w:val="28"/>
          <w:lang w:val="kk-KZ"/>
        </w:rPr>
      </w:pPr>
      <w:r>
        <w:rPr>
          <w:rFonts w:ascii="Times New Roman" w:hAnsi="Times New Roman"/>
          <w:sz w:val="28"/>
          <w:szCs w:val="28"/>
          <w:lang w:val="kk-KZ"/>
        </w:rPr>
        <w:t>Ит</w:t>
      </w:r>
      <w:r w:rsidR="00980BD4">
        <w:rPr>
          <w:rFonts w:ascii="Times New Roman" w:hAnsi="Times New Roman"/>
          <w:sz w:val="28"/>
          <w:szCs w:val="28"/>
          <w:lang w:val="kk-KZ"/>
        </w:rPr>
        <w:t xml:space="preserve"> </w:t>
      </w:r>
      <w:r>
        <w:rPr>
          <w:rFonts w:ascii="Times New Roman" w:hAnsi="Times New Roman"/>
          <w:sz w:val="28"/>
          <w:szCs w:val="28"/>
          <w:lang w:val="kk-KZ"/>
        </w:rPr>
        <w:t>бүлдірген</w:t>
      </w:r>
      <w:r w:rsidR="00D22C24" w:rsidRPr="003C2397">
        <w:rPr>
          <w:rFonts w:ascii="Times New Roman" w:hAnsi="Times New Roman"/>
          <w:sz w:val="28"/>
          <w:szCs w:val="28"/>
          <w:lang w:val="kk-KZ"/>
        </w:rPr>
        <w:t xml:space="preserve"> жидектерінде көптеген органикалық қышқылдар (гидрокси-, оксо-, бензой және фенол қышқылдары) бар, олардың жалпы мөлшері шикі массаның 2,0</w:t>
      </w:r>
      <w:r w:rsidR="00B24689">
        <w:rPr>
          <w:rFonts w:ascii="Times New Roman" w:hAnsi="Times New Roman"/>
          <w:sz w:val="28"/>
          <w:szCs w:val="28"/>
          <w:lang w:val="kk-KZ"/>
        </w:rPr>
        <w:t xml:space="preserve"> </w:t>
      </w:r>
      <w:r w:rsidR="00D22C24" w:rsidRPr="003C2397">
        <w:rPr>
          <w:rFonts w:ascii="Times New Roman" w:hAnsi="Times New Roman"/>
          <w:sz w:val="28"/>
          <w:szCs w:val="28"/>
          <w:lang w:val="kk-KZ"/>
        </w:rPr>
        <w:t>–</w:t>
      </w:r>
      <w:r w:rsidR="00B24689">
        <w:rPr>
          <w:rFonts w:ascii="Times New Roman" w:hAnsi="Times New Roman"/>
          <w:sz w:val="28"/>
          <w:szCs w:val="28"/>
          <w:lang w:val="kk-KZ"/>
        </w:rPr>
        <w:t xml:space="preserve"> </w:t>
      </w:r>
      <w:r w:rsidR="00D22C24" w:rsidRPr="003C2397">
        <w:rPr>
          <w:rFonts w:ascii="Times New Roman" w:hAnsi="Times New Roman"/>
          <w:sz w:val="28"/>
          <w:szCs w:val="28"/>
          <w:lang w:val="kk-KZ"/>
        </w:rPr>
        <w:t xml:space="preserve">3,5%-ын құрайды. Жемістерде лимон және алма қышқылдарының мөлшері сәйкесінше 1,28 және 0,30 г 100 г жаңа жидекке жетеді. </w:t>
      </w:r>
      <w:r>
        <w:rPr>
          <w:rFonts w:ascii="Times New Roman" w:hAnsi="Times New Roman"/>
          <w:sz w:val="28"/>
          <w:szCs w:val="28"/>
          <w:lang w:val="kk-KZ"/>
        </w:rPr>
        <w:t>Ит</w:t>
      </w:r>
      <w:r w:rsidR="00980BD4">
        <w:rPr>
          <w:rFonts w:ascii="Times New Roman" w:hAnsi="Times New Roman"/>
          <w:sz w:val="28"/>
          <w:szCs w:val="28"/>
          <w:lang w:val="kk-KZ"/>
        </w:rPr>
        <w:t xml:space="preserve"> </w:t>
      </w:r>
      <w:r>
        <w:rPr>
          <w:rFonts w:ascii="Times New Roman" w:hAnsi="Times New Roman"/>
          <w:sz w:val="28"/>
          <w:szCs w:val="28"/>
          <w:lang w:val="kk-KZ"/>
        </w:rPr>
        <w:t>бүлдіргенде</w:t>
      </w:r>
      <w:r w:rsidR="00D22C24" w:rsidRPr="003C2397">
        <w:rPr>
          <w:rFonts w:ascii="Times New Roman" w:hAnsi="Times New Roman"/>
          <w:sz w:val="28"/>
          <w:szCs w:val="28"/>
          <w:lang w:val="kk-KZ"/>
        </w:rPr>
        <w:t xml:space="preserve"> бензой қышқылы бар, ол антисептикалық әсерге ие [1</w:t>
      </w:r>
      <w:r w:rsidR="005841B8">
        <w:rPr>
          <w:rFonts w:ascii="Times New Roman" w:hAnsi="Times New Roman"/>
          <w:sz w:val="28"/>
          <w:szCs w:val="28"/>
          <w:lang w:val="kk-KZ"/>
        </w:rPr>
        <w:t>4</w:t>
      </w:r>
      <w:r w:rsidR="00D22C24" w:rsidRPr="003C2397">
        <w:rPr>
          <w:rFonts w:ascii="Times New Roman" w:hAnsi="Times New Roman"/>
          <w:sz w:val="28"/>
          <w:szCs w:val="28"/>
          <w:lang w:val="kk-KZ"/>
        </w:rPr>
        <w:t>].</w:t>
      </w:r>
    </w:p>
    <w:p w14:paraId="23116FC7" w14:textId="497EF8F2" w:rsidR="00D22C24" w:rsidRPr="003C2397" w:rsidRDefault="00AC54B6" w:rsidP="0054666F">
      <w:pPr>
        <w:pStyle w:val="a3"/>
        <w:ind w:firstLine="708"/>
        <w:jc w:val="both"/>
        <w:rPr>
          <w:rFonts w:ascii="Times New Roman" w:hAnsi="Times New Roman"/>
          <w:sz w:val="28"/>
          <w:szCs w:val="28"/>
          <w:lang w:val="kk-KZ"/>
        </w:rPr>
      </w:pPr>
      <w:r>
        <w:rPr>
          <w:rFonts w:ascii="Times New Roman" w:hAnsi="Times New Roman"/>
          <w:sz w:val="28"/>
          <w:szCs w:val="28"/>
          <w:lang w:val="kk-KZ"/>
        </w:rPr>
        <w:t>Ит</w:t>
      </w:r>
      <w:r w:rsidR="00980BD4">
        <w:rPr>
          <w:rFonts w:ascii="Times New Roman" w:hAnsi="Times New Roman"/>
          <w:sz w:val="28"/>
          <w:szCs w:val="28"/>
          <w:lang w:val="kk-KZ"/>
        </w:rPr>
        <w:t xml:space="preserve"> </w:t>
      </w:r>
      <w:r>
        <w:rPr>
          <w:rFonts w:ascii="Times New Roman" w:hAnsi="Times New Roman"/>
          <w:sz w:val="28"/>
          <w:szCs w:val="28"/>
          <w:lang w:val="kk-KZ"/>
        </w:rPr>
        <w:t>бүлдірген</w:t>
      </w:r>
      <w:r w:rsidR="00D22C24" w:rsidRPr="003C2397">
        <w:rPr>
          <w:rFonts w:ascii="Times New Roman" w:hAnsi="Times New Roman"/>
          <w:sz w:val="28"/>
          <w:szCs w:val="28"/>
          <w:lang w:val="kk-KZ"/>
        </w:rPr>
        <w:t xml:space="preserve"> жидектерінің ең көп зерттелген дәрумендерінің бірі </w:t>
      </w:r>
      <w:r w:rsidR="00B24689" w:rsidRPr="009742B3">
        <w:rPr>
          <w:rFonts w:ascii="Times New Roman" w:hAnsi="Times New Roman"/>
          <w:sz w:val="28"/>
          <w:szCs w:val="28"/>
          <w:lang w:val="kk-KZ"/>
        </w:rPr>
        <w:t>–</w:t>
      </w:r>
      <w:r w:rsidR="00D22C24" w:rsidRPr="003C2397">
        <w:rPr>
          <w:rFonts w:ascii="Times New Roman" w:hAnsi="Times New Roman"/>
          <w:sz w:val="28"/>
          <w:szCs w:val="28"/>
          <w:lang w:val="kk-KZ"/>
        </w:rPr>
        <w:t xml:space="preserve"> аскорбин қышқылы (C дәрумені). Оның мөлшері түрлі көздерде 10,0-ден 76,8 мг-ге дейін өзгереді, 100 г жаңа жидекке сәйкес. </w:t>
      </w:r>
      <w:r>
        <w:rPr>
          <w:rFonts w:ascii="Times New Roman" w:hAnsi="Times New Roman"/>
          <w:sz w:val="28"/>
          <w:szCs w:val="28"/>
          <w:lang w:val="kk-KZ"/>
        </w:rPr>
        <w:t>Ит</w:t>
      </w:r>
      <w:r w:rsidR="00980BD4">
        <w:rPr>
          <w:rFonts w:ascii="Times New Roman" w:hAnsi="Times New Roman"/>
          <w:sz w:val="28"/>
          <w:szCs w:val="28"/>
          <w:lang w:val="kk-KZ"/>
        </w:rPr>
        <w:t xml:space="preserve"> </w:t>
      </w:r>
      <w:r>
        <w:rPr>
          <w:rFonts w:ascii="Times New Roman" w:hAnsi="Times New Roman"/>
          <w:sz w:val="28"/>
          <w:szCs w:val="28"/>
          <w:lang w:val="kk-KZ"/>
        </w:rPr>
        <w:t>бүлдіргендегі</w:t>
      </w:r>
      <w:r w:rsidR="00D22C24" w:rsidRPr="003C2397">
        <w:rPr>
          <w:rFonts w:ascii="Times New Roman" w:hAnsi="Times New Roman"/>
          <w:sz w:val="28"/>
          <w:szCs w:val="28"/>
          <w:lang w:val="kk-KZ"/>
        </w:rPr>
        <w:t xml:space="preserve"> C дәрумені </w:t>
      </w:r>
      <w:r w:rsidR="00B24689" w:rsidRPr="009742B3">
        <w:rPr>
          <w:rFonts w:ascii="Times New Roman" w:hAnsi="Times New Roman"/>
          <w:sz w:val="28"/>
          <w:szCs w:val="28"/>
          <w:lang w:val="kk-KZ"/>
        </w:rPr>
        <w:t>–</w:t>
      </w:r>
      <w:r w:rsidR="00D22C24" w:rsidRPr="003C2397">
        <w:rPr>
          <w:rFonts w:ascii="Times New Roman" w:hAnsi="Times New Roman"/>
          <w:sz w:val="28"/>
          <w:szCs w:val="28"/>
          <w:lang w:val="kk-KZ"/>
        </w:rPr>
        <w:t xml:space="preserve"> кеңінен танымал антиоксидант, оның маңызын бағалау өте қиын. Аскорбин қышқылы ағзадағы үнемі өтетін </w:t>
      </w:r>
      <w:r w:rsidR="0024469F">
        <w:rPr>
          <w:rFonts w:ascii="Times New Roman" w:hAnsi="Times New Roman"/>
          <w:sz w:val="28"/>
          <w:szCs w:val="28"/>
          <w:lang w:val="kk-KZ"/>
        </w:rPr>
        <w:t>тотығу-тотықсыздану</w:t>
      </w:r>
      <w:r w:rsidR="00D22C24" w:rsidRPr="003C2397">
        <w:rPr>
          <w:rFonts w:ascii="Times New Roman" w:hAnsi="Times New Roman"/>
          <w:sz w:val="28"/>
          <w:szCs w:val="28"/>
          <w:lang w:val="kk-KZ"/>
        </w:rPr>
        <w:t xml:space="preserve"> процестер</w:t>
      </w:r>
      <w:r w:rsidR="006A0375">
        <w:rPr>
          <w:rFonts w:ascii="Times New Roman" w:hAnsi="Times New Roman"/>
          <w:sz w:val="28"/>
          <w:szCs w:val="28"/>
          <w:lang w:val="kk-KZ"/>
        </w:rPr>
        <w:t>ін</w:t>
      </w:r>
      <w:r w:rsidR="00D22C24" w:rsidRPr="003C2397">
        <w:rPr>
          <w:rFonts w:ascii="Times New Roman" w:hAnsi="Times New Roman"/>
          <w:sz w:val="28"/>
          <w:szCs w:val="28"/>
          <w:lang w:val="kk-KZ"/>
        </w:rPr>
        <w:t xml:space="preserve">е қатысады және иммундық жүйені нығайтуға әсер етеді, ағзаның қоршаған ортадан агрессивті әсерлерге төзімділігін арттырады. C дәрумені мен </w:t>
      </w:r>
      <w:r w:rsidR="00D22C24" w:rsidRPr="00D22C24">
        <w:rPr>
          <w:rFonts w:ascii="Times New Roman" w:hAnsi="Times New Roman"/>
          <w:sz w:val="28"/>
          <w:szCs w:val="28"/>
        </w:rPr>
        <w:t>β</w:t>
      </w:r>
      <w:r w:rsidR="00D22C24" w:rsidRPr="003C2397">
        <w:rPr>
          <w:rFonts w:ascii="Times New Roman" w:hAnsi="Times New Roman"/>
          <w:sz w:val="28"/>
          <w:szCs w:val="28"/>
          <w:lang w:val="kk-KZ"/>
        </w:rPr>
        <w:t>-каротин гидроксил радикалдарына қарсы антирадикалды белсенділік көрсетеді.</w:t>
      </w:r>
    </w:p>
    <w:p w14:paraId="293E25C6" w14:textId="77777777" w:rsidR="009C0BF5" w:rsidRPr="003C2397" w:rsidRDefault="00D22C24" w:rsidP="0054666F">
      <w:pPr>
        <w:pStyle w:val="a3"/>
        <w:ind w:firstLine="708"/>
        <w:jc w:val="both"/>
        <w:rPr>
          <w:rFonts w:ascii="Times New Roman" w:hAnsi="Times New Roman"/>
          <w:sz w:val="28"/>
          <w:szCs w:val="28"/>
          <w:lang w:val="kk-KZ"/>
        </w:rPr>
      </w:pPr>
      <w:r w:rsidRPr="003C2397">
        <w:rPr>
          <w:rFonts w:ascii="Times New Roman" w:hAnsi="Times New Roman"/>
          <w:sz w:val="28"/>
          <w:szCs w:val="28"/>
          <w:lang w:val="kk-KZ"/>
        </w:rPr>
        <w:t>Фенолды қосылыстардың антиоксиданттық белсенділігі олардың ауыр металдардың иондарымен тұрақты кешендер түзу арқылы, соңында олардың катализдік әсерін жойып, еркін радикалдармен әрекеттесіп, оларды бейтараптандыратынына байланысты түсіндіріледі.</w:t>
      </w:r>
    </w:p>
    <w:p w14:paraId="27A93B57" w14:textId="3DF7114C" w:rsidR="00550900" w:rsidRPr="00732925" w:rsidRDefault="00AC54B6" w:rsidP="0054666F">
      <w:pPr>
        <w:pStyle w:val="a3"/>
        <w:ind w:firstLine="708"/>
        <w:jc w:val="both"/>
        <w:rPr>
          <w:rFonts w:ascii="Times New Roman" w:hAnsi="Times New Roman"/>
          <w:sz w:val="28"/>
          <w:szCs w:val="28"/>
          <w:lang w:val="kk-KZ"/>
        </w:rPr>
      </w:pPr>
      <w:r>
        <w:rPr>
          <w:rFonts w:ascii="Times New Roman" w:hAnsi="Times New Roman"/>
          <w:sz w:val="28"/>
          <w:szCs w:val="28"/>
          <w:lang w:val="kk-KZ"/>
        </w:rPr>
        <w:t>Ит</w:t>
      </w:r>
      <w:r w:rsidR="00980BD4">
        <w:rPr>
          <w:rFonts w:ascii="Times New Roman" w:hAnsi="Times New Roman"/>
          <w:sz w:val="28"/>
          <w:szCs w:val="28"/>
          <w:lang w:val="kk-KZ"/>
        </w:rPr>
        <w:t xml:space="preserve"> </w:t>
      </w:r>
      <w:r>
        <w:rPr>
          <w:rFonts w:ascii="Times New Roman" w:hAnsi="Times New Roman"/>
          <w:sz w:val="28"/>
          <w:szCs w:val="28"/>
          <w:lang w:val="kk-KZ"/>
        </w:rPr>
        <w:t>бүлдіргенні</w:t>
      </w:r>
      <w:r w:rsidR="00D22C24" w:rsidRPr="00D22C24">
        <w:rPr>
          <w:rFonts w:ascii="Times New Roman" w:hAnsi="Times New Roman"/>
          <w:sz w:val="28"/>
          <w:szCs w:val="28"/>
          <w:lang w:val="kk-KZ"/>
        </w:rPr>
        <w:t>ң</w:t>
      </w:r>
      <w:r w:rsidR="00D22C24" w:rsidRPr="00D22C24">
        <w:rPr>
          <w:rFonts w:ascii="Times New Roman" w:hAnsi="Times New Roman"/>
          <w:sz w:val="28"/>
          <w:szCs w:val="28"/>
        </w:rPr>
        <w:t xml:space="preserve"> құрамында пектинді заттар да бар [1</w:t>
      </w:r>
      <w:r w:rsidR="00C43402">
        <w:rPr>
          <w:rFonts w:ascii="Times New Roman" w:hAnsi="Times New Roman"/>
          <w:sz w:val="28"/>
          <w:szCs w:val="28"/>
          <w:lang w:val="kk-KZ"/>
        </w:rPr>
        <w:t>4</w:t>
      </w:r>
      <w:r w:rsidR="00C43402">
        <w:rPr>
          <w:rFonts w:ascii="Times New Roman" w:hAnsi="Times New Roman"/>
          <w:sz w:val="28"/>
          <w:szCs w:val="28"/>
        </w:rPr>
        <w:t xml:space="preserve">, </w:t>
      </w:r>
      <w:r w:rsidR="00D22C24" w:rsidRPr="00D22C24">
        <w:rPr>
          <w:rFonts w:ascii="Times New Roman" w:hAnsi="Times New Roman"/>
          <w:sz w:val="28"/>
          <w:szCs w:val="28"/>
        </w:rPr>
        <w:t>18</w:t>
      </w:r>
      <w:r w:rsidR="00C43402">
        <w:rPr>
          <w:rFonts w:ascii="Times New Roman" w:hAnsi="Times New Roman"/>
          <w:sz w:val="28"/>
          <w:szCs w:val="28"/>
        </w:rPr>
        <w:t xml:space="preserve"> б.</w:t>
      </w:r>
      <w:r w:rsidR="00D22C24" w:rsidRPr="00D22C24">
        <w:rPr>
          <w:rFonts w:ascii="Times New Roman" w:hAnsi="Times New Roman"/>
          <w:sz w:val="28"/>
          <w:szCs w:val="28"/>
        </w:rPr>
        <w:t xml:space="preserve">]. Пектинді заттар организмде сіңірілмейді, бірақ көптеген пайдалы функцияларды атқарады: ағзадан улы металдар мен радионуклидтерді шығарады, шіру бактерияларының дамуын тежейді, көмірсулардың артық сіңірілуін болдырмайды, эндогенді және экзогенді токсиндерді байланыстырады. Сондықтан осы жидектерден жасалған өнімдер ас қорыту жүйесінің </w:t>
      </w:r>
      <w:r w:rsidR="00D22C24" w:rsidRPr="00732925">
        <w:rPr>
          <w:rFonts w:ascii="Times New Roman" w:hAnsi="Times New Roman"/>
          <w:sz w:val="28"/>
          <w:szCs w:val="28"/>
        </w:rPr>
        <w:t>ауруларын емдеуде оң әсер етеді.</w:t>
      </w:r>
    </w:p>
    <w:p w14:paraId="52A8FF8E" w14:textId="2AFE34CF" w:rsidR="002E6FCA" w:rsidRPr="00732925" w:rsidRDefault="00CB7CA0" w:rsidP="000C6A9A">
      <w:pPr>
        <w:pStyle w:val="a3"/>
        <w:ind w:firstLine="708"/>
        <w:jc w:val="both"/>
        <w:rPr>
          <w:rFonts w:ascii="Times New Roman" w:hAnsi="Times New Roman"/>
          <w:sz w:val="28"/>
          <w:szCs w:val="28"/>
        </w:rPr>
      </w:pPr>
      <w:r w:rsidRPr="00732925">
        <w:rPr>
          <w:rFonts w:ascii="Times New Roman" w:hAnsi="Times New Roman"/>
          <w:sz w:val="28"/>
          <w:szCs w:val="28"/>
          <w:lang w:val="kk-KZ"/>
        </w:rPr>
        <w:t>Теңіз</w:t>
      </w:r>
      <w:r w:rsidR="002E6FCA" w:rsidRPr="00732925">
        <w:rPr>
          <w:rFonts w:ascii="Times New Roman" w:hAnsi="Times New Roman"/>
          <w:sz w:val="28"/>
          <w:szCs w:val="28"/>
          <w:lang w:val="kk-KZ"/>
        </w:rPr>
        <w:t xml:space="preserve"> шырғана</w:t>
      </w:r>
      <w:r w:rsidRPr="00732925">
        <w:rPr>
          <w:rFonts w:ascii="Times New Roman" w:hAnsi="Times New Roman"/>
          <w:sz w:val="28"/>
          <w:szCs w:val="28"/>
          <w:lang w:val="kk-KZ"/>
        </w:rPr>
        <w:t>ғы</w:t>
      </w:r>
      <w:r w:rsidR="002E6FCA" w:rsidRPr="00732925">
        <w:rPr>
          <w:rFonts w:ascii="Times New Roman" w:hAnsi="Times New Roman"/>
          <w:sz w:val="28"/>
          <w:szCs w:val="28"/>
          <w:lang w:val="kk-KZ"/>
        </w:rPr>
        <w:t xml:space="preserve"> (</w:t>
      </w:r>
      <w:r w:rsidR="00972CB9" w:rsidRPr="00972CB9">
        <w:rPr>
          <w:rFonts w:ascii="Times New Roman" w:hAnsi="Times New Roman"/>
          <w:sz w:val="28"/>
          <w:szCs w:val="28"/>
          <w:lang w:val="kk-KZ"/>
        </w:rPr>
        <w:t>лат.</w:t>
      </w:r>
      <w:r w:rsidR="00972CB9">
        <w:rPr>
          <w:rFonts w:ascii="Times New Roman" w:hAnsi="Times New Roman"/>
          <w:sz w:val="28"/>
          <w:szCs w:val="28"/>
          <w:lang w:val="kk-KZ"/>
        </w:rPr>
        <w:t xml:space="preserve"> </w:t>
      </w:r>
      <w:r w:rsidR="002E6FCA" w:rsidRPr="00972CB9">
        <w:rPr>
          <w:rFonts w:ascii="Times New Roman" w:hAnsi="Times New Roman"/>
          <w:i/>
          <w:sz w:val="28"/>
          <w:szCs w:val="28"/>
          <w:lang w:val="kk-KZ"/>
        </w:rPr>
        <w:t>Hippophae rhamnoides L.)</w:t>
      </w:r>
      <w:r w:rsidR="002E6FCA" w:rsidRPr="00732925">
        <w:rPr>
          <w:rFonts w:ascii="Times New Roman" w:hAnsi="Times New Roman"/>
          <w:sz w:val="28"/>
          <w:szCs w:val="28"/>
          <w:lang w:val="kk-KZ"/>
        </w:rPr>
        <w:t xml:space="preserve"> – шырғанақ түрі</w:t>
      </w:r>
      <w:r w:rsidRPr="00732925">
        <w:rPr>
          <w:rFonts w:ascii="Times New Roman" w:hAnsi="Times New Roman"/>
          <w:sz w:val="28"/>
          <w:szCs w:val="28"/>
          <w:lang w:val="kk-KZ"/>
        </w:rPr>
        <w:t>не</w:t>
      </w:r>
      <w:r w:rsidR="002E6FCA" w:rsidRPr="00732925">
        <w:rPr>
          <w:rFonts w:ascii="Times New Roman" w:hAnsi="Times New Roman"/>
          <w:sz w:val="28"/>
          <w:szCs w:val="28"/>
          <w:lang w:val="kk-KZ"/>
        </w:rPr>
        <w:t xml:space="preserve"> (Hippophaë) </w:t>
      </w:r>
      <w:r w:rsidRPr="00732925">
        <w:rPr>
          <w:rFonts w:ascii="Times New Roman" w:hAnsi="Times New Roman"/>
          <w:sz w:val="28"/>
          <w:szCs w:val="28"/>
          <w:lang w:val="kk-KZ"/>
        </w:rPr>
        <w:t>ж</w:t>
      </w:r>
      <w:r w:rsidR="00994138">
        <w:rPr>
          <w:rFonts w:ascii="Times New Roman" w:hAnsi="Times New Roman"/>
          <w:sz w:val="28"/>
          <w:szCs w:val="28"/>
          <w:lang w:val="kk-KZ"/>
        </w:rPr>
        <w:t>ә</w:t>
      </w:r>
      <w:r w:rsidRPr="00732925">
        <w:rPr>
          <w:rFonts w:ascii="Times New Roman" w:hAnsi="Times New Roman"/>
          <w:sz w:val="28"/>
          <w:szCs w:val="28"/>
          <w:lang w:val="kk-KZ"/>
        </w:rPr>
        <w:t>не</w:t>
      </w:r>
      <w:r w:rsidR="002E6FCA" w:rsidRPr="00732925">
        <w:rPr>
          <w:rFonts w:ascii="Times New Roman" w:hAnsi="Times New Roman"/>
          <w:sz w:val="28"/>
          <w:szCs w:val="28"/>
          <w:lang w:val="kk-KZ"/>
        </w:rPr>
        <w:t xml:space="preserve"> шырғанақ тұқымдасына (Elaeagnaceae) жататын өсімдік. Шырғанақтың жемістерінде көмірсулар (8,0-8,5%) бар, оның ішінде пектинді заттар (0,4-0,5%), органикалық қышқылдар (2,0-2,5%), таниндер, С (200 мг%), Е (5 мг%), В тобының витаминдері (2,32 мг%), әр түрлі макро- және микроэлементтер (0,3-0,7%) және шырғанақ майы (1,7-8,0%) бар, ол қанықпаған май қышқылдары</w:t>
      </w:r>
      <w:r w:rsidRPr="00732925">
        <w:rPr>
          <w:rFonts w:ascii="Times New Roman" w:hAnsi="Times New Roman"/>
          <w:sz w:val="28"/>
          <w:szCs w:val="28"/>
          <w:lang w:val="kk-KZ"/>
        </w:rPr>
        <w:t>на</w:t>
      </w:r>
      <w:r w:rsidR="002E6FCA" w:rsidRPr="00732925">
        <w:rPr>
          <w:rFonts w:ascii="Times New Roman" w:hAnsi="Times New Roman"/>
          <w:sz w:val="28"/>
          <w:szCs w:val="28"/>
          <w:lang w:val="kk-KZ"/>
        </w:rPr>
        <w:t xml:space="preserve"> бай (линолен қыш</w:t>
      </w:r>
      <w:r w:rsidR="00776E09">
        <w:rPr>
          <w:rFonts w:ascii="Times New Roman" w:hAnsi="Times New Roman"/>
          <w:sz w:val="28"/>
          <w:szCs w:val="28"/>
          <w:lang w:val="kk-KZ"/>
        </w:rPr>
        <w:t>қылы мен линолей қышқылы) [1</w:t>
      </w:r>
      <w:r w:rsidR="007532BB">
        <w:rPr>
          <w:rFonts w:ascii="Times New Roman" w:hAnsi="Times New Roman"/>
          <w:sz w:val="28"/>
          <w:szCs w:val="28"/>
          <w:lang w:val="kk-KZ"/>
        </w:rPr>
        <w:t>5</w:t>
      </w:r>
      <w:r w:rsidR="002E6FCA" w:rsidRPr="00732925">
        <w:rPr>
          <w:rFonts w:ascii="Times New Roman" w:hAnsi="Times New Roman"/>
          <w:sz w:val="28"/>
          <w:szCs w:val="28"/>
          <w:lang w:val="kk-KZ"/>
        </w:rPr>
        <w:t>-</w:t>
      </w:r>
      <w:r w:rsidR="007532BB">
        <w:rPr>
          <w:rFonts w:ascii="Times New Roman" w:hAnsi="Times New Roman"/>
          <w:sz w:val="28"/>
          <w:szCs w:val="28"/>
          <w:lang w:val="kk-KZ"/>
        </w:rPr>
        <w:t>17</w:t>
      </w:r>
      <w:r w:rsidR="002E6FCA" w:rsidRPr="00732925">
        <w:rPr>
          <w:rFonts w:ascii="Times New Roman" w:hAnsi="Times New Roman"/>
          <w:sz w:val="28"/>
          <w:szCs w:val="28"/>
          <w:lang w:val="kk-KZ"/>
        </w:rPr>
        <w:t>]. Қазіргі уақытта бұл өсімдіктің әр түрлі салаларда: азық-түлік, косметикалық және фармацевтикалық өнеркәс</w:t>
      </w:r>
      <w:r w:rsidR="006345C1" w:rsidRPr="00732925">
        <w:rPr>
          <w:rFonts w:ascii="Times New Roman" w:hAnsi="Times New Roman"/>
          <w:sz w:val="28"/>
          <w:szCs w:val="28"/>
          <w:lang w:val="kk-KZ"/>
        </w:rPr>
        <w:t>іптерінд</w:t>
      </w:r>
      <w:r w:rsidR="002E6FCA" w:rsidRPr="00732925">
        <w:rPr>
          <w:rFonts w:ascii="Times New Roman" w:hAnsi="Times New Roman"/>
          <w:sz w:val="28"/>
          <w:szCs w:val="28"/>
          <w:lang w:val="kk-KZ"/>
        </w:rPr>
        <w:t>е</w:t>
      </w:r>
      <w:r w:rsidR="006345C1" w:rsidRPr="00732925">
        <w:rPr>
          <w:rFonts w:ascii="Times New Roman" w:hAnsi="Times New Roman"/>
          <w:sz w:val="28"/>
          <w:szCs w:val="28"/>
          <w:lang w:val="kk-KZ"/>
        </w:rPr>
        <w:t xml:space="preserve"> пайдаланылады</w:t>
      </w:r>
      <w:r w:rsidR="002E6FCA" w:rsidRPr="00732925">
        <w:rPr>
          <w:rFonts w:ascii="Times New Roman" w:hAnsi="Times New Roman"/>
          <w:sz w:val="28"/>
          <w:szCs w:val="28"/>
          <w:lang w:val="kk-KZ"/>
        </w:rPr>
        <w:t xml:space="preserve">. Шырғанақ құрамында әртүрлі биологиялық белсенді заттар (БАҚ), мысалы, Р-активті қосылыстар, холин және бетаин, алма және виннокамень қышқылдары, моносахаридтер мен дисахаридтер, фенольді қосылыстар, флавоноидтар, фенолқышқылдар мен тритерпен қышқылдары </w:t>
      </w:r>
      <w:r w:rsidR="002E6FCA" w:rsidRPr="00732925">
        <w:rPr>
          <w:rFonts w:ascii="Times New Roman" w:hAnsi="Times New Roman"/>
          <w:sz w:val="28"/>
          <w:szCs w:val="28"/>
          <w:lang w:val="kk-KZ"/>
        </w:rPr>
        <w:lastRenderedPageBreak/>
        <w:t xml:space="preserve">бар. </w:t>
      </w:r>
      <w:r w:rsidR="002E6FCA" w:rsidRPr="00732925">
        <w:rPr>
          <w:rFonts w:ascii="Times New Roman" w:hAnsi="Times New Roman"/>
          <w:sz w:val="28"/>
          <w:szCs w:val="28"/>
        </w:rPr>
        <w:t xml:space="preserve">Сонымен қатар </w:t>
      </w:r>
      <w:r w:rsidR="00785BB0" w:rsidRPr="00732925">
        <w:rPr>
          <w:rFonts w:ascii="Times New Roman" w:hAnsi="Times New Roman"/>
          <w:sz w:val="28"/>
          <w:szCs w:val="28"/>
          <w:lang w:val="kk-KZ"/>
        </w:rPr>
        <w:t>шырғанақ</w:t>
      </w:r>
      <w:r w:rsidR="002E6FCA" w:rsidRPr="00732925">
        <w:rPr>
          <w:rFonts w:ascii="Times New Roman" w:hAnsi="Times New Roman"/>
          <w:sz w:val="28"/>
          <w:szCs w:val="28"/>
        </w:rPr>
        <w:t xml:space="preserve"> В1, В2, В9, С және басқа суда ер</w:t>
      </w:r>
      <w:r w:rsidR="00880C36" w:rsidRPr="00732925">
        <w:rPr>
          <w:rFonts w:ascii="Times New Roman" w:hAnsi="Times New Roman"/>
          <w:sz w:val="28"/>
          <w:szCs w:val="28"/>
          <w:lang w:val="kk-KZ"/>
        </w:rPr>
        <w:t xml:space="preserve">итін </w:t>
      </w:r>
      <w:r w:rsidR="002A15A7">
        <w:rPr>
          <w:rFonts w:ascii="Times New Roman" w:hAnsi="Times New Roman"/>
          <w:sz w:val="28"/>
          <w:szCs w:val="28"/>
          <w:lang w:val="kk-KZ"/>
        </w:rPr>
        <w:t>дәрумен</w:t>
      </w:r>
      <w:r w:rsidR="002E6FCA" w:rsidRPr="00732925">
        <w:rPr>
          <w:rFonts w:ascii="Times New Roman" w:hAnsi="Times New Roman"/>
          <w:sz w:val="28"/>
          <w:szCs w:val="28"/>
        </w:rPr>
        <w:t>дер</w:t>
      </w:r>
      <w:r w:rsidR="00785BB0" w:rsidRPr="00732925">
        <w:rPr>
          <w:rFonts w:ascii="Times New Roman" w:hAnsi="Times New Roman"/>
          <w:sz w:val="28"/>
          <w:szCs w:val="28"/>
          <w:lang w:val="kk-KZ"/>
        </w:rPr>
        <w:t>ге</w:t>
      </w:r>
      <w:r w:rsidR="002E6FCA" w:rsidRPr="00732925">
        <w:rPr>
          <w:rFonts w:ascii="Times New Roman" w:hAnsi="Times New Roman"/>
          <w:sz w:val="28"/>
          <w:szCs w:val="28"/>
        </w:rPr>
        <w:t xml:space="preserve"> де бай. Әртүрлі деректер бойынша, </w:t>
      </w:r>
      <w:r w:rsidR="002E6FCA" w:rsidRPr="00732925">
        <w:rPr>
          <w:rFonts w:ascii="Times New Roman" w:hAnsi="Times New Roman"/>
          <w:sz w:val="28"/>
          <w:szCs w:val="28"/>
          <w:lang w:val="kk-KZ"/>
        </w:rPr>
        <w:t>шырғанақтың</w:t>
      </w:r>
      <w:r w:rsidR="002E6FCA" w:rsidRPr="00732925">
        <w:rPr>
          <w:rFonts w:ascii="Times New Roman" w:hAnsi="Times New Roman"/>
          <w:sz w:val="28"/>
          <w:szCs w:val="28"/>
        </w:rPr>
        <w:t xml:space="preserve"> жемістерінде 1,7-ден 8,0%-ке дейін май</w:t>
      </w:r>
      <w:r w:rsidR="00880C36" w:rsidRPr="00732925">
        <w:rPr>
          <w:rFonts w:ascii="Times New Roman" w:hAnsi="Times New Roman"/>
          <w:sz w:val="28"/>
          <w:szCs w:val="28"/>
          <w:lang w:val="kk-KZ"/>
        </w:rPr>
        <w:t xml:space="preserve"> бар</w:t>
      </w:r>
      <w:r w:rsidR="002E6FCA" w:rsidRPr="00732925">
        <w:rPr>
          <w:rFonts w:ascii="Times New Roman" w:hAnsi="Times New Roman"/>
          <w:sz w:val="28"/>
          <w:szCs w:val="28"/>
        </w:rPr>
        <w:t>, оның құрамында 17,0%-ке дейін май қышқылдары</w:t>
      </w:r>
      <w:r w:rsidR="00880C36" w:rsidRPr="00732925">
        <w:rPr>
          <w:rFonts w:ascii="Times New Roman" w:hAnsi="Times New Roman"/>
          <w:sz w:val="28"/>
          <w:szCs w:val="28"/>
          <w:lang w:val="kk-KZ"/>
        </w:rPr>
        <w:t xml:space="preserve"> болады</w:t>
      </w:r>
      <w:r w:rsidR="002E6FCA" w:rsidRPr="00732925">
        <w:rPr>
          <w:rFonts w:ascii="Times New Roman" w:hAnsi="Times New Roman"/>
          <w:sz w:val="28"/>
          <w:szCs w:val="28"/>
        </w:rPr>
        <w:t>, оның ішінде 70%-тен астамы қымбат қанықпаған қышқылдар: олеин қышқылы, линолен қышқылы, линолей қышқылы, пальметоолеин қышқылы және басқалары [</w:t>
      </w:r>
      <w:r w:rsidR="00157835">
        <w:rPr>
          <w:rFonts w:ascii="Times New Roman" w:hAnsi="Times New Roman"/>
          <w:sz w:val="28"/>
          <w:szCs w:val="28"/>
          <w:lang w:val="kk-KZ"/>
        </w:rPr>
        <w:t>18</w:t>
      </w:r>
      <w:r w:rsidR="002E6FCA" w:rsidRPr="00732925">
        <w:rPr>
          <w:rFonts w:ascii="Times New Roman" w:hAnsi="Times New Roman"/>
          <w:sz w:val="28"/>
          <w:szCs w:val="28"/>
        </w:rPr>
        <w:t xml:space="preserve">]. </w:t>
      </w:r>
    </w:p>
    <w:p w14:paraId="76E8B266" w14:textId="48D9C3EF" w:rsidR="002E6FCA" w:rsidRPr="00732925" w:rsidRDefault="002E6FCA" w:rsidP="000C6A9A">
      <w:pPr>
        <w:pStyle w:val="a3"/>
        <w:ind w:firstLine="708"/>
        <w:jc w:val="both"/>
        <w:rPr>
          <w:rFonts w:ascii="Times New Roman" w:hAnsi="Times New Roman"/>
          <w:sz w:val="28"/>
          <w:szCs w:val="28"/>
        </w:rPr>
      </w:pPr>
      <w:r w:rsidRPr="00732925">
        <w:rPr>
          <w:rFonts w:ascii="Times New Roman" w:hAnsi="Times New Roman"/>
          <w:sz w:val="28"/>
          <w:szCs w:val="28"/>
        </w:rPr>
        <w:t xml:space="preserve">Қанықпаған май қышқылдары бойынша </w:t>
      </w:r>
      <w:r w:rsidRPr="00732925">
        <w:rPr>
          <w:rFonts w:ascii="Times New Roman" w:hAnsi="Times New Roman"/>
          <w:sz w:val="28"/>
          <w:szCs w:val="28"/>
          <w:lang w:val="kk-KZ"/>
        </w:rPr>
        <w:t>шырғанақ</w:t>
      </w:r>
      <w:r w:rsidRPr="00732925">
        <w:rPr>
          <w:rFonts w:ascii="Times New Roman" w:hAnsi="Times New Roman"/>
          <w:sz w:val="28"/>
          <w:szCs w:val="28"/>
        </w:rPr>
        <w:t xml:space="preserve"> майы зәйтүн майына ұқсамайды, ал БАҚ құрамында мақта және жүгері майларынан кем түспейді, ал күнбағыс және зығыр майларынан бірнеше есе асып түседі. Бета-, гамма-каротиндер, ликопин, полициклокопин-3, сондай-ақ неоксантин, лютеин, виолаксантин, флавоксантины мен криптоксантины бар екендігі анықталған. Каротиноид құрамында тұқым мен жеміс етінің айырмашылығы бар. Қызғылт-сары немесе қызыл түсті жемістердің сорттарында каротиноидтар көбірек болады [</w:t>
      </w:r>
      <w:r w:rsidR="00157835">
        <w:rPr>
          <w:rFonts w:ascii="Times New Roman" w:hAnsi="Times New Roman"/>
          <w:sz w:val="28"/>
          <w:szCs w:val="28"/>
          <w:lang w:val="kk-KZ"/>
        </w:rPr>
        <w:t>18</w:t>
      </w:r>
      <w:r w:rsidR="00157835">
        <w:rPr>
          <w:rFonts w:ascii="Times New Roman" w:hAnsi="Times New Roman"/>
          <w:sz w:val="28"/>
          <w:szCs w:val="28"/>
        </w:rPr>
        <w:t xml:space="preserve">, </w:t>
      </w:r>
      <w:r w:rsidRPr="00732925">
        <w:rPr>
          <w:rFonts w:ascii="Times New Roman" w:hAnsi="Times New Roman"/>
          <w:sz w:val="28"/>
          <w:szCs w:val="28"/>
        </w:rPr>
        <w:t>35</w:t>
      </w:r>
      <w:r w:rsidR="00157835">
        <w:rPr>
          <w:rFonts w:ascii="Times New Roman" w:hAnsi="Times New Roman"/>
          <w:sz w:val="28"/>
          <w:szCs w:val="28"/>
        </w:rPr>
        <w:t xml:space="preserve"> б.</w:t>
      </w:r>
      <w:r w:rsidRPr="00732925">
        <w:rPr>
          <w:rFonts w:ascii="Times New Roman" w:hAnsi="Times New Roman"/>
          <w:sz w:val="28"/>
          <w:szCs w:val="28"/>
        </w:rPr>
        <w:t xml:space="preserve">]. </w:t>
      </w:r>
    </w:p>
    <w:p w14:paraId="1D9039E1" w14:textId="7B9A64B5" w:rsidR="002E6FCA" w:rsidRPr="00732925" w:rsidRDefault="002E6FCA" w:rsidP="000C6A9A">
      <w:pPr>
        <w:pStyle w:val="a3"/>
        <w:ind w:firstLine="708"/>
        <w:jc w:val="both"/>
        <w:rPr>
          <w:rFonts w:ascii="Times New Roman" w:hAnsi="Times New Roman"/>
          <w:sz w:val="28"/>
          <w:szCs w:val="28"/>
        </w:rPr>
      </w:pPr>
      <w:r w:rsidRPr="00732925">
        <w:rPr>
          <w:rFonts w:ascii="Times New Roman" w:hAnsi="Times New Roman"/>
          <w:sz w:val="28"/>
          <w:szCs w:val="28"/>
          <w:lang w:val="kk-KZ"/>
        </w:rPr>
        <w:t>Шырғанақ</w:t>
      </w:r>
      <w:r w:rsidRPr="00732925">
        <w:rPr>
          <w:rFonts w:ascii="Times New Roman" w:hAnsi="Times New Roman"/>
          <w:sz w:val="28"/>
          <w:szCs w:val="28"/>
        </w:rPr>
        <w:t xml:space="preserve"> жемістерінде А витамині (каротин, ретинол) 2-ден 4 мг/%, ал кейбір қызыл жемісті сорттарында 3-10 мг/%-ке дейін болады, ол көз</w:t>
      </w:r>
      <w:r w:rsidR="00713EB5" w:rsidRPr="00732925">
        <w:rPr>
          <w:rFonts w:ascii="Times New Roman" w:hAnsi="Times New Roman"/>
          <w:sz w:val="28"/>
          <w:szCs w:val="28"/>
          <w:lang w:val="kk-KZ"/>
        </w:rPr>
        <w:t>дің</w:t>
      </w:r>
      <w:r w:rsidRPr="00732925">
        <w:rPr>
          <w:rFonts w:ascii="Times New Roman" w:hAnsi="Times New Roman"/>
          <w:sz w:val="28"/>
          <w:szCs w:val="28"/>
        </w:rPr>
        <w:t xml:space="preserve"> көруіне пайдалы әсер етеді, адамның және жануарлардың авитаминозын болдырмайды, </w:t>
      </w:r>
      <w:r w:rsidR="00713EB5" w:rsidRPr="00732925">
        <w:rPr>
          <w:rFonts w:ascii="Times New Roman" w:hAnsi="Times New Roman"/>
          <w:sz w:val="28"/>
          <w:szCs w:val="28"/>
          <w:lang w:val="kk-KZ"/>
        </w:rPr>
        <w:t xml:space="preserve">бойдың </w:t>
      </w:r>
      <w:r w:rsidRPr="00732925">
        <w:rPr>
          <w:rFonts w:ascii="Times New Roman" w:hAnsi="Times New Roman"/>
          <w:sz w:val="28"/>
          <w:szCs w:val="28"/>
        </w:rPr>
        <w:t>өсуі</w:t>
      </w:r>
      <w:r w:rsidR="00713EB5" w:rsidRPr="00732925">
        <w:rPr>
          <w:rFonts w:ascii="Times New Roman" w:hAnsi="Times New Roman"/>
          <w:sz w:val="28"/>
          <w:szCs w:val="28"/>
          <w:lang w:val="kk-KZ"/>
        </w:rPr>
        <w:t>не әсер етеді</w:t>
      </w:r>
      <w:r w:rsidRPr="00732925">
        <w:rPr>
          <w:rFonts w:ascii="Times New Roman" w:hAnsi="Times New Roman"/>
          <w:sz w:val="28"/>
          <w:szCs w:val="28"/>
        </w:rPr>
        <w:t xml:space="preserve">. </w:t>
      </w:r>
      <w:r w:rsidRPr="00732925">
        <w:rPr>
          <w:rFonts w:ascii="Times New Roman" w:hAnsi="Times New Roman"/>
          <w:sz w:val="28"/>
          <w:szCs w:val="28"/>
          <w:lang w:val="kk-KZ"/>
        </w:rPr>
        <w:t>Шырғанақ</w:t>
      </w:r>
      <w:r w:rsidRPr="00732925">
        <w:rPr>
          <w:rFonts w:ascii="Times New Roman" w:hAnsi="Times New Roman"/>
          <w:sz w:val="28"/>
          <w:szCs w:val="28"/>
        </w:rPr>
        <w:t xml:space="preserve"> майында 80-100 мг% каротин бар. Жемістер пісіп жетілген сайын каротиннің мөлшері артады. Жемістерді мұздату каротиннің мөлшерін төмендетпейді. </w:t>
      </w:r>
      <w:r w:rsidRPr="00732925">
        <w:rPr>
          <w:rFonts w:ascii="Times New Roman" w:hAnsi="Times New Roman"/>
          <w:sz w:val="28"/>
          <w:szCs w:val="28"/>
          <w:lang w:val="kk-KZ"/>
        </w:rPr>
        <w:t>Шырғанақ</w:t>
      </w:r>
      <w:r w:rsidRPr="00732925">
        <w:rPr>
          <w:rFonts w:ascii="Times New Roman" w:hAnsi="Times New Roman"/>
          <w:sz w:val="28"/>
          <w:szCs w:val="28"/>
        </w:rPr>
        <w:t xml:space="preserve"> Е витамині (токоферол) бойынша өсімдіктер арасында көшбасшы болып табылады. Жемістерде токоферол 8,0-16,0 мг%-ке дейін болады. Ол жеміс майында (100-160 мг%) және тұқым май</w:t>
      </w:r>
      <w:r w:rsidR="00157835">
        <w:rPr>
          <w:rFonts w:ascii="Times New Roman" w:hAnsi="Times New Roman"/>
          <w:sz w:val="28"/>
          <w:szCs w:val="28"/>
        </w:rPr>
        <w:t>ында (105-120 мг%) шоғырланған</w:t>
      </w:r>
      <w:r w:rsidRPr="00732925">
        <w:rPr>
          <w:rFonts w:ascii="Times New Roman" w:hAnsi="Times New Roman"/>
          <w:sz w:val="28"/>
          <w:szCs w:val="28"/>
        </w:rPr>
        <w:t xml:space="preserve">. </w:t>
      </w:r>
    </w:p>
    <w:p w14:paraId="29EDAB25" w14:textId="312C2A5E" w:rsidR="00550900" w:rsidRPr="00732925" w:rsidRDefault="002E6FCA" w:rsidP="002E6FCA">
      <w:pPr>
        <w:pStyle w:val="a3"/>
        <w:ind w:firstLine="709"/>
        <w:jc w:val="both"/>
        <w:rPr>
          <w:rFonts w:ascii="Times New Roman" w:eastAsiaTheme="minorHAnsi" w:hAnsi="Times New Roman"/>
          <w:sz w:val="28"/>
          <w:szCs w:val="28"/>
          <w:lang w:eastAsia="en-US"/>
        </w:rPr>
      </w:pPr>
      <w:r w:rsidRPr="00732925">
        <w:rPr>
          <w:rFonts w:ascii="Times New Roman" w:hAnsi="Times New Roman"/>
          <w:sz w:val="28"/>
          <w:szCs w:val="28"/>
        </w:rPr>
        <w:t xml:space="preserve">Е </w:t>
      </w:r>
      <w:r w:rsidR="002A15A7">
        <w:rPr>
          <w:rFonts w:ascii="Times New Roman" w:hAnsi="Times New Roman"/>
          <w:sz w:val="28"/>
          <w:szCs w:val="28"/>
          <w:lang w:val="kk-KZ"/>
        </w:rPr>
        <w:t>дәруме</w:t>
      </w:r>
      <w:r w:rsidRPr="00732925">
        <w:rPr>
          <w:rFonts w:ascii="Times New Roman" w:hAnsi="Times New Roman"/>
          <w:sz w:val="28"/>
          <w:szCs w:val="28"/>
        </w:rPr>
        <w:t xml:space="preserve">ні антиоксиданттық әсерге ие, сондықтан </w:t>
      </w:r>
      <w:r w:rsidR="00785BB0" w:rsidRPr="00732925">
        <w:rPr>
          <w:rFonts w:ascii="Times New Roman" w:hAnsi="Times New Roman"/>
          <w:sz w:val="28"/>
          <w:szCs w:val="28"/>
          <w:lang w:val="kk-KZ"/>
        </w:rPr>
        <w:t xml:space="preserve">шырғанақ </w:t>
      </w:r>
      <w:r w:rsidRPr="00732925">
        <w:rPr>
          <w:rFonts w:ascii="Times New Roman" w:hAnsi="Times New Roman"/>
          <w:sz w:val="28"/>
          <w:szCs w:val="28"/>
        </w:rPr>
        <w:t>жемістерінің тоты</w:t>
      </w:r>
      <w:r w:rsidR="00CB425B" w:rsidRPr="00732925">
        <w:rPr>
          <w:rFonts w:ascii="Times New Roman" w:hAnsi="Times New Roman"/>
          <w:sz w:val="28"/>
          <w:szCs w:val="28"/>
          <w:lang w:val="kk-KZ"/>
        </w:rPr>
        <w:t>ғу</w:t>
      </w:r>
      <w:r w:rsidRPr="00732925">
        <w:rPr>
          <w:rFonts w:ascii="Times New Roman" w:hAnsi="Times New Roman"/>
          <w:sz w:val="28"/>
          <w:szCs w:val="28"/>
        </w:rPr>
        <w:t>ға қарсы құрал ретінде тиімді</w:t>
      </w:r>
      <w:r w:rsidR="00732925" w:rsidRPr="00732925">
        <w:rPr>
          <w:rFonts w:ascii="Times New Roman" w:hAnsi="Times New Roman"/>
          <w:sz w:val="28"/>
          <w:szCs w:val="28"/>
          <w:lang w:val="kk-KZ"/>
        </w:rPr>
        <w:t xml:space="preserve"> екені айқындалады</w:t>
      </w:r>
      <w:r w:rsidRPr="00732925">
        <w:rPr>
          <w:rFonts w:ascii="Times New Roman" w:hAnsi="Times New Roman"/>
          <w:sz w:val="28"/>
          <w:szCs w:val="28"/>
        </w:rPr>
        <w:t xml:space="preserve">. Токоферолдар жүрек-қан тамырлары аурулары, атеросклероз, туберкулез, бұлшықет дистониясы және басқа аурулардың алдын алады. К1 </w:t>
      </w:r>
      <w:r w:rsidR="002A15A7">
        <w:rPr>
          <w:rFonts w:ascii="Times New Roman" w:hAnsi="Times New Roman"/>
          <w:sz w:val="28"/>
          <w:szCs w:val="28"/>
          <w:lang w:val="kk-KZ"/>
        </w:rPr>
        <w:t>дәруме</w:t>
      </w:r>
      <w:r w:rsidR="002A15A7" w:rsidRPr="00732925">
        <w:rPr>
          <w:rFonts w:ascii="Times New Roman" w:hAnsi="Times New Roman"/>
          <w:sz w:val="28"/>
          <w:szCs w:val="28"/>
        </w:rPr>
        <w:t xml:space="preserve">ні </w:t>
      </w:r>
      <w:r w:rsidRPr="00732925">
        <w:rPr>
          <w:rFonts w:ascii="Times New Roman" w:hAnsi="Times New Roman"/>
          <w:sz w:val="28"/>
          <w:szCs w:val="28"/>
        </w:rPr>
        <w:t xml:space="preserve">(филлохинон) жемістерде 5 мг%-ке дейін, </w:t>
      </w:r>
      <w:r w:rsidRPr="00732925">
        <w:rPr>
          <w:rFonts w:ascii="Times New Roman" w:hAnsi="Times New Roman"/>
          <w:sz w:val="28"/>
          <w:szCs w:val="28"/>
          <w:lang w:val="kk-KZ"/>
        </w:rPr>
        <w:t>шырғанақ</w:t>
      </w:r>
      <w:r w:rsidRPr="00732925">
        <w:rPr>
          <w:rFonts w:ascii="Times New Roman" w:hAnsi="Times New Roman"/>
          <w:sz w:val="28"/>
          <w:szCs w:val="28"/>
        </w:rPr>
        <w:t xml:space="preserve"> майында 200 мг%-ке дейін болады, бұл басқа өсімдіктерге қарағанда көп. Ол адамның қан ұйы</w:t>
      </w:r>
      <w:r w:rsidR="00732925" w:rsidRPr="00732925">
        <w:rPr>
          <w:rFonts w:ascii="Times New Roman" w:hAnsi="Times New Roman"/>
          <w:sz w:val="28"/>
          <w:szCs w:val="28"/>
          <w:lang w:val="kk-KZ"/>
        </w:rPr>
        <w:t>уын</w:t>
      </w:r>
      <w:r w:rsidRPr="00732925">
        <w:rPr>
          <w:rFonts w:ascii="Times New Roman" w:hAnsi="Times New Roman"/>
          <w:sz w:val="28"/>
          <w:szCs w:val="28"/>
        </w:rPr>
        <w:t xml:space="preserve"> қалыпқа келтіру және қан тамырларының жарылуын болдырмау үшін қажет. </w:t>
      </w:r>
      <w:r w:rsidRPr="00732925">
        <w:rPr>
          <w:rFonts w:ascii="Times New Roman" w:hAnsi="Times New Roman"/>
          <w:sz w:val="28"/>
          <w:szCs w:val="28"/>
          <w:lang w:val="kk-KZ"/>
        </w:rPr>
        <w:t>Шырғанақ</w:t>
      </w:r>
      <w:r w:rsidRPr="00732925">
        <w:rPr>
          <w:rFonts w:ascii="Times New Roman" w:hAnsi="Times New Roman"/>
          <w:sz w:val="28"/>
          <w:szCs w:val="28"/>
        </w:rPr>
        <w:t xml:space="preserve"> жемістерінде линол қышқылы (F витамині) көп, ал тұқымдарында линолен қышқылы басым. Жемістерде В1, В2, В4, В6, В8, В9 және көптеген </w:t>
      </w:r>
      <w:r w:rsidR="002A15A7">
        <w:rPr>
          <w:rFonts w:ascii="Times New Roman" w:hAnsi="Times New Roman"/>
          <w:sz w:val="28"/>
          <w:szCs w:val="28"/>
          <w:lang w:val="kk-KZ"/>
        </w:rPr>
        <w:t>дәруме</w:t>
      </w:r>
      <w:r w:rsidR="002A15A7" w:rsidRPr="00732925">
        <w:rPr>
          <w:rFonts w:ascii="Times New Roman" w:hAnsi="Times New Roman"/>
          <w:sz w:val="28"/>
          <w:szCs w:val="28"/>
        </w:rPr>
        <w:t>н</w:t>
      </w:r>
      <w:r w:rsidRPr="00732925">
        <w:rPr>
          <w:rFonts w:ascii="Times New Roman" w:hAnsi="Times New Roman"/>
          <w:sz w:val="28"/>
          <w:szCs w:val="28"/>
        </w:rPr>
        <w:t xml:space="preserve"> тәрізді заттар бар. </w:t>
      </w:r>
      <w:r w:rsidRPr="00732925">
        <w:rPr>
          <w:rFonts w:ascii="Times New Roman" w:hAnsi="Times New Roman"/>
          <w:sz w:val="28"/>
          <w:szCs w:val="28"/>
          <w:lang w:val="kk-KZ"/>
        </w:rPr>
        <w:t>Шырғанақ</w:t>
      </w:r>
      <w:r w:rsidRPr="00732925">
        <w:rPr>
          <w:rFonts w:ascii="Times New Roman" w:hAnsi="Times New Roman"/>
          <w:sz w:val="28"/>
          <w:szCs w:val="28"/>
        </w:rPr>
        <w:t xml:space="preserve"> құрамында D </w:t>
      </w:r>
      <w:r w:rsidR="002A15A7">
        <w:rPr>
          <w:rFonts w:ascii="Times New Roman" w:hAnsi="Times New Roman"/>
          <w:sz w:val="28"/>
          <w:szCs w:val="28"/>
          <w:lang w:val="kk-KZ"/>
        </w:rPr>
        <w:t>дәруме</w:t>
      </w:r>
      <w:r w:rsidR="002A15A7" w:rsidRPr="00732925">
        <w:rPr>
          <w:rFonts w:ascii="Times New Roman" w:hAnsi="Times New Roman"/>
          <w:sz w:val="28"/>
          <w:szCs w:val="28"/>
        </w:rPr>
        <w:t xml:space="preserve">ні </w:t>
      </w:r>
      <w:r w:rsidRPr="00732925">
        <w:rPr>
          <w:rFonts w:ascii="Times New Roman" w:hAnsi="Times New Roman"/>
          <w:sz w:val="28"/>
          <w:szCs w:val="28"/>
        </w:rPr>
        <w:t xml:space="preserve">(кальциферол) жоқ, бірақ D </w:t>
      </w:r>
      <w:r w:rsidR="002A15A7">
        <w:rPr>
          <w:rFonts w:ascii="Times New Roman" w:hAnsi="Times New Roman"/>
          <w:sz w:val="28"/>
          <w:szCs w:val="28"/>
          <w:lang w:val="kk-KZ"/>
        </w:rPr>
        <w:t>дәруме</w:t>
      </w:r>
      <w:r w:rsidR="002A15A7" w:rsidRPr="00732925">
        <w:rPr>
          <w:rFonts w:ascii="Times New Roman" w:hAnsi="Times New Roman"/>
          <w:sz w:val="28"/>
          <w:szCs w:val="28"/>
        </w:rPr>
        <w:t>ні</w:t>
      </w:r>
      <w:r w:rsidR="002A15A7">
        <w:rPr>
          <w:rFonts w:ascii="Times New Roman" w:hAnsi="Times New Roman"/>
          <w:sz w:val="28"/>
          <w:szCs w:val="28"/>
          <w:lang w:val="kk-KZ"/>
        </w:rPr>
        <w:t>нің прототипі</w:t>
      </w:r>
      <w:r w:rsidRPr="00732925">
        <w:rPr>
          <w:rFonts w:ascii="Times New Roman" w:hAnsi="Times New Roman"/>
          <w:sz w:val="28"/>
          <w:szCs w:val="28"/>
        </w:rPr>
        <w:t xml:space="preserve"> бета-ситостерин бар [</w:t>
      </w:r>
      <w:r w:rsidR="00157835">
        <w:rPr>
          <w:rFonts w:ascii="Times New Roman" w:hAnsi="Times New Roman"/>
          <w:sz w:val="28"/>
          <w:szCs w:val="28"/>
        </w:rPr>
        <w:t xml:space="preserve">18, </w:t>
      </w:r>
      <w:r w:rsidRPr="00732925">
        <w:rPr>
          <w:rFonts w:ascii="Times New Roman" w:hAnsi="Times New Roman"/>
          <w:sz w:val="28"/>
          <w:szCs w:val="28"/>
        </w:rPr>
        <w:t>42</w:t>
      </w:r>
      <w:r w:rsidR="00157835">
        <w:rPr>
          <w:rFonts w:ascii="Times New Roman" w:hAnsi="Times New Roman"/>
          <w:sz w:val="28"/>
          <w:szCs w:val="28"/>
        </w:rPr>
        <w:t xml:space="preserve"> б.</w:t>
      </w:r>
      <w:r w:rsidRPr="00732925">
        <w:rPr>
          <w:rFonts w:ascii="Times New Roman" w:hAnsi="Times New Roman"/>
          <w:sz w:val="28"/>
          <w:szCs w:val="28"/>
        </w:rPr>
        <w:t>].</w:t>
      </w:r>
      <w:r w:rsidR="000C6A9A" w:rsidRPr="00732925">
        <w:rPr>
          <w:rFonts w:ascii="Times New Roman" w:eastAsiaTheme="minorHAnsi" w:hAnsi="Times New Roman"/>
          <w:sz w:val="28"/>
          <w:szCs w:val="28"/>
          <w:lang w:eastAsia="en-US"/>
        </w:rPr>
        <w:t xml:space="preserve"> </w:t>
      </w:r>
    </w:p>
    <w:p w14:paraId="2AFE1268" w14:textId="5267F792" w:rsidR="002E6FCA" w:rsidRPr="00732925" w:rsidRDefault="002E6FCA" w:rsidP="002E6FCA">
      <w:pPr>
        <w:spacing w:after="0" w:line="240" w:lineRule="auto"/>
        <w:ind w:firstLine="709"/>
        <w:jc w:val="both"/>
        <w:rPr>
          <w:rFonts w:ascii="Times New Roman" w:hAnsi="Times New Roman"/>
          <w:sz w:val="28"/>
          <w:szCs w:val="28"/>
        </w:rPr>
      </w:pPr>
      <w:r w:rsidRPr="00732925">
        <w:rPr>
          <w:rFonts w:ascii="Times New Roman" w:hAnsi="Times New Roman"/>
          <w:sz w:val="28"/>
          <w:szCs w:val="28"/>
          <w:lang w:val="kk-KZ"/>
        </w:rPr>
        <w:t>Шырғанақтың</w:t>
      </w:r>
      <w:r w:rsidRPr="00732925">
        <w:rPr>
          <w:rFonts w:ascii="Times New Roman" w:hAnsi="Times New Roman"/>
          <w:sz w:val="28"/>
          <w:szCs w:val="28"/>
        </w:rPr>
        <w:t xml:space="preserve"> жас </w:t>
      </w:r>
      <w:r w:rsidR="00785BB0" w:rsidRPr="00732925">
        <w:rPr>
          <w:rFonts w:ascii="Times New Roman" w:hAnsi="Times New Roman"/>
          <w:sz w:val="28"/>
          <w:szCs w:val="28"/>
          <w:lang w:val="kk-KZ"/>
        </w:rPr>
        <w:t>жемістері</w:t>
      </w:r>
      <w:r w:rsidRPr="00732925">
        <w:rPr>
          <w:rFonts w:ascii="Times New Roman" w:hAnsi="Times New Roman"/>
          <w:sz w:val="28"/>
          <w:szCs w:val="28"/>
        </w:rPr>
        <w:t xml:space="preserve"> қабығында серотонин (5-окситриптамин) және оның гипофеин гипохлориді (байланысқан түрі) болуының арқасында емдік қасиеттері бар. Бұл заттар </w:t>
      </w:r>
      <w:r w:rsidR="00785BB0" w:rsidRPr="00732925">
        <w:rPr>
          <w:rFonts w:ascii="Times New Roman" w:hAnsi="Times New Roman"/>
          <w:sz w:val="28"/>
          <w:szCs w:val="28"/>
          <w:lang w:val="kk-KZ"/>
        </w:rPr>
        <w:t>шырғанақтың</w:t>
      </w:r>
      <w:r w:rsidRPr="00732925">
        <w:rPr>
          <w:rFonts w:ascii="Times New Roman" w:hAnsi="Times New Roman"/>
          <w:sz w:val="28"/>
          <w:szCs w:val="28"/>
        </w:rPr>
        <w:t xml:space="preserve"> қабығында көп мөлшерде кездеседі, ал жемістерінде олардың мөлшері төмен</w:t>
      </w:r>
      <w:r w:rsidR="002A15A7">
        <w:rPr>
          <w:rFonts w:ascii="Times New Roman" w:hAnsi="Times New Roman"/>
          <w:sz w:val="28"/>
          <w:szCs w:val="28"/>
          <w:lang w:val="kk-KZ"/>
        </w:rPr>
        <w:t xml:space="preserve"> болады</w:t>
      </w:r>
      <w:r w:rsidRPr="00732925">
        <w:rPr>
          <w:rFonts w:ascii="Times New Roman" w:hAnsi="Times New Roman"/>
          <w:sz w:val="28"/>
          <w:szCs w:val="28"/>
        </w:rPr>
        <w:t xml:space="preserve">. </w:t>
      </w:r>
      <w:r w:rsidRPr="00732925">
        <w:rPr>
          <w:rFonts w:ascii="Times New Roman" w:hAnsi="Times New Roman"/>
          <w:sz w:val="28"/>
          <w:szCs w:val="28"/>
          <w:lang w:val="kk-KZ"/>
        </w:rPr>
        <w:t>Шырғанақтың</w:t>
      </w:r>
      <w:r w:rsidRPr="00732925">
        <w:rPr>
          <w:rFonts w:ascii="Times New Roman" w:hAnsi="Times New Roman"/>
          <w:sz w:val="28"/>
          <w:szCs w:val="28"/>
        </w:rPr>
        <w:t xml:space="preserve"> жемістерінде серотониннің мөлшері 1,1-ден 2,5 мг%-ке дейін ауытқиды.</w:t>
      </w:r>
    </w:p>
    <w:p w14:paraId="1DCB6E8E" w14:textId="5C4A6E5E" w:rsidR="00550900" w:rsidRPr="00732925" w:rsidRDefault="002E6FCA" w:rsidP="00785BB0">
      <w:pPr>
        <w:spacing w:after="0" w:line="240" w:lineRule="auto"/>
        <w:ind w:firstLine="709"/>
        <w:jc w:val="both"/>
        <w:rPr>
          <w:rFonts w:ascii="Times New Roman" w:hAnsi="Times New Roman"/>
          <w:sz w:val="28"/>
          <w:szCs w:val="28"/>
        </w:rPr>
      </w:pPr>
      <w:r w:rsidRPr="00732925">
        <w:rPr>
          <w:rFonts w:ascii="Times New Roman" w:hAnsi="Times New Roman"/>
          <w:sz w:val="28"/>
          <w:szCs w:val="28"/>
          <w:lang w:val="kk-KZ"/>
        </w:rPr>
        <w:t>Шырғанақтағы</w:t>
      </w:r>
      <w:r w:rsidRPr="00732925">
        <w:rPr>
          <w:rFonts w:ascii="Times New Roman" w:hAnsi="Times New Roman"/>
          <w:sz w:val="28"/>
          <w:szCs w:val="28"/>
        </w:rPr>
        <w:t xml:space="preserve"> бетаин (метил</w:t>
      </w:r>
      <w:r w:rsidR="00732925" w:rsidRPr="00732925">
        <w:rPr>
          <w:rFonts w:ascii="Times New Roman" w:hAnsi="Times New Roman"/>
          <w:sz w:val="28"/>
          <w:szCs w:val="28"/>
          <w:lang w:val="kk-KZ"/>
        </w:rPr>
        <w:t>д</w:t>
      </w:r>
      <w:r w:rsidRPr="00732925">
        <w:rPr>
          <w:rFonts w:ascii="Times New Roman" w:hAnsi="Times New Roman"/>
          <w:sz w:val="28"/>
          <w:szCs w:val="28"/>
        </w:rPr>
        <w:t xml:space="preserve">енген гликол) әртүрлі сорттарда әртүрлі мөлшерде болады, бұл көрсеткіш 90-360 мг%-ке дейін ауытқиды. </w:t>
      </w:r>
      <w:r w:rsidRPr="00732925">
        <w:rPr>
          <w:rFonts w:ascii="Times New Roman" w:hAnsi="Times New Roman"/>
          <w:sz w:val="28"/>
          <w:szCs w:val="28"/>
          <w:lang w:val="kk-KZ"/>
        </w:rPr>
        <w:t>Шырғанақтың</w:t>
      </w:r>
      <w:r w:rsidRPr="00732925">
        <w:rPr>
          <w:rFonts w:ascii="Times New Roman" w:hAnsi="Times New Roman"/>
          <w:sz w:val="28"/>
          <w:szCs w:val="28"/>
        </w:rPr>
        <w:t xml:space="preserve"> жапырақтарында кумариндер көп кездеседі </w:t>
      </w:r>
      <w:r w:rsidR="00B24689" w:rsidRPr="00732925">
        <w:rPr>
          <w:rFonts w:ascii="Times New Roman" w:hAnsi="Times New Roman"/>
          <w:sz w:val="28"/>
          <w:szCs w:val="28"/>
          <w:lang w:val="kk-KZ"/>
        </w:rPr>
        <w:t>–</w:t>
      </w:r>
      <w:r w:rsidRPr="00732925">
        <w:rPr>
          <w:rFonts w:ascii="Times New Roman" w:hAnsi="Times New Roman"/>
          <w:sz w:val="28"/>
          <w:szCs w:val="28"/>
        </w:rPr>
        <w:t xml:space="preserve"> 1,1-1,4 мг%. Ал </w:t>
      </w:r>
      <w:r w:rsidR="00783E67" w:rsidRPr="00732925">
        <w:rPr>
          <w:rFonts w:ascii="Times New Roman" w:hAnsi="Times New Roman"/>
          <w:sz w:val="28"/>
          <w:szCs w:val="28"/>
          <w:lang w:val="kk-KZ"/>
        </w:rPr>
        <w:t>шырғанақ</w:t>
      </w:r>
      <w:r w:rsidRPr="00732925">
        <w:rPr>
          <w:rFonts w:ascii="Times New Roman" w:hAnsi="Times New Roman"/>
          <w:sz w:val="28"/>
          <w:szCs w:val="28"/>
        </w:rPr>
        <w:t xml:space="preserve"> жемістерінде оксикумаринде</w:t>
      </w:r>
      <w:r w:rsidR="00157835">
        <w:rPr>
          <w:rFonts w:ascii="Times New Roman" w:hAnsi="Times New Roman"/>
          <w:sz w:val="28"/>
          <w:szCs w:val="28"/>
        </w:rPr>
        <w:t>р 75-тен 90 мг%-ке дейін болады.</w:t>
      </w:r>
    </w:p>
    <w:p w14:paraId="2668ED07" w14:textId="7149937D" w:rsidR="00785BB0" w:rsidRPr="000C4FFB" w:rsidRDefault="00785BB0" w:rsidP="00732925">
      <w:pPr>
        <w:pStyle w:val="a3"/>
        <w:ind w:firstLine="708"/>
        <w:jc w:val="both"/>
        <w:rPr>
          <w:rFonts w:ascii="Times New Roman" w:hAnsi="Times New Roman"/>
          <w:bCs/>
          <w:sz w:val="28"/>
          <w:szCs w:val="28"/>
          <w:lang w:val="kk-KZ"/>
        </w:rPr>
      </w:pPr>
      <w:r w:rsidRPr="00732925">
        <w:rPr>
          <w:rFonts w:ascii="Times New Roman" w:hAnsi="Times New Roman"/>
          <w:bCs/>
          <w:sz w:val="28"/>
          <w:szCs w:val="28"/>
        </w:rPr>
        <w:lastRenderedPageBreak/>
        <w:t>Хош иісті аскөк немесе бақша аскөк (</w:t>
      </w:r>
      <w:r w:rsidR="00972CB9" w:rsidRPr="00785BB0">
        <w:rPr>
          <w:rFonts w:ascii="Times New Roman" w:hAnsi="Times New Roman"/>
          <w:sz w:val="28"/>
          <w:szCs w:val="28"/>
        </w:rPr>
        <w:t>лат.</w:t>
      </w:r>
      <w:r w:rsidR="00972CB9">
        <w:rPr>
          <w:rFonts w:ascii="Times New Roman" w:hAnsi="Times New Roman"/>
          <w:sz w:val="28"/>
          <w:szCs w:val="28"/>
          <w:lang w:val="kk-KZ"/>
        </w:rPr>
        <w:t xml:space="preserve"> </w:t>
      </w:r>
      <w:r w:rsidRPr="00972CB9">
        <w:rPr>
          <w:rFonts w:ascii="Times New Roman" w:hAnsi="Times New Roman"/>
          <w:bCs/>
          <w:i/>
          <w:sz w:val="28"/>
          <w:szCs w:val="28"/>
          <w:lang w:val="kk-KZ"/>
        </w:rPr>
        <w:t>Anethum graveolens</w:t>
      </w:r>
      <w:r w:rsidRPr="00972CB9">
        <w:rPr>
          <w:rFonts w:ascii="Times New Roman" w:hAnsi="Times New Roman"/>
          <w:bCs/>
          <w:sz w:val="28"/>
          <w:szCs w:val="28"/>
          <w:lang w:val="kk-KZ"/>
        </w:rPr>
        <w:t xml:space="preserve">) - қолшатыр тұқымдасының аскөк (Anethum) тұқымдасының жалғыз түрі. </w:t>
      </w:r>
      <w:r w:rsidRPr="000C4FFB">
        <w:rPr>
          <w:rFonts w:ascii="Times New Roman" w:hAnsi="Times New Roman"/>
          <w:bCs/>
          <w:sz w:val="28"/>
          <w:szCs w:val="28"/>
          <w:lang w:val="kk-KZ"/>
        </w:rPr>
        <w:t>Өсімдіктің күшті ащы иісі бар, соның арқасында ол әлемнің әртүрлі елдерінің дәстүрлі тағамдарында қолданылды [</w:t>
      </w:r>
      <w:r w:rsidR="00157835">
        <w:rPr>
          <w:rFonts w:ascii="Times New Roman" w:hAnsi="Times New Roman"/>
          <w:bCs/>
          <w:sz w:val="28"/>
          <w:szCs w:val="28"/>
          <w:lang w:val="kk-KZ"/>
        </w:rPr>
        <w:t>19</w:t>
      </w:r>
      <w:r w:rsidRPr="000C4FFB">
        <w:rPr>
          <w:rFonts w:ascii="Times New Roman" w:hAnsi="Times New Roman"/>
          <w:bCs/>
          <w:sz w:val="28"/>
          <w:szCs w:val="28"/>
          <w:lang w:val="kk-KZ"/>
        </w:rPr>
        <w:t>]. Өсімдіктің сабағы жалғыз және түзу. Бақша аскөкінің биіктігі 40 см-</w:t>
      </w:r>
      <w:r w:rsidRPr="000C4FFB">
        <w:rPr>
          <w:rFonts w:ascii="Times New Roman" w:hAnsi="Times New Roman"/>
          <w:bCs/>
          <w:iCs/>
          <w:sz w:val="28"/>
          <w:szCs w:val="28"/>
          <w:lang w:val="kk-KZ"/>
        </w:rPr>
        <w:t>ден 1,5 метрге дейін өзгеруі мүмкін. Бақша аскөкінің гүлдері ашық сары түспен ерекшеленеді. Аскөк жаздың басынан ортасына дейін гүлдейді. Жемістер, тұқымдары бар жемістері күздің басында піседі.</w:t>
      </w:r>
    </w:p>
    <w:p w14:paraId="2259F39F" w14:textId="5D1D62C3" w:rsidR="00785BB0" w:rsidRPr="000C4FFB" w:rsidRDefault="00785BB0" w:rsidP="00785BB0">
      <w:pPr>
        <w:pStyle w:val="a3"/>
        <w:ind w:firstLine="708"/>
        <w:jc w:val="both"/>
        <w:rPr>
          <w:rFonts w:ascii="Times New Roman" w:hAnsi="Times New Roman"/>
          <w:bCs/>
          <w:iCs/>
          <w:sz w:val="28"/>
          <w:szCs w:val="28"/>
          <w:lang w:val="kk-KZ"/>
        </w:rPr>
      </w:pPr>
      <w:r w:rsidRPr="000C4FFB">
        <w:rPr>
          <w:rFonts w:ascii="Times New Roman" w:hAnsi="Times New Roman"/>
          <w:bCs/>
          <w:iCs/>
          <w:sz w:val="28"/>
          <w:szCs w:val="28"/>
          <w:lang w:val="kk-KZ"/>
        </w:rPr>
        <w:t xml:space="preserve">Өсімдіктің құндылығы оның құрамымен түсіндіріледі. Жемістерде </w:t>
      </w:r>
      <w:r w:rsidRPr="00785BB0">
        <w:rPr>
          <w:rFonts w:ascii="Times New Roman" w:hAnsi="Times New Roman"/>
          <w:bCs/>
          <w:iCs/>
          <w:sz w:val="28"/>
          <w:szCs w:val="28"/>
        </w:rPr>
        <w:t>α</w:t>
      </w:r>
      <w:r w:rsidRPr="000C4FFB">
        <w:rPr>
          <w:rFonts w:ascii="Times New Roman" w:hAnsi="Times New Roman"/>
          <w:bCs/>
          <w:iCs/>
          <w:sz w:val="28"/>
          <w:szCs w:val="28"/>
          <w:lang w:val="kk-KZ"/>
        </w:rPr>
        <w:t xml:space="preserve">-карвоннан (60% дейін), диллапиолдан (40% дейін), фелландреннен, </w:t>
      </w:r>
      <w:r w:rsidRPr="00785BB0">
        <w:rPr>
          <w:rFonts w:ascii="Times New Roman" w:hAnsi="Times New Roman"/>
          <w:bCs/>
          <w:iCs/>
          <w:sz w:val="28"/>
          <w:szCs w:val="28"/>
        </w:rPr>
        <w:t>α</w:t>
      </w:r>
      <w:r w:rsidRPr="000C4FFB">
        <w:rPr>
          <w:rFonts w:ascii="Times New Roman" w:hAnsi="Times New Roman"/>
          <w:bCs/>
          <w:iCs/>
          <w:sz w:val="28"/>
          <w:szCs w:val="28"/>
          <w:lang w:val="kk-KZ"/>
        </w:rPr>
        <w:t xml:space="preserve">-лимоненнен, </w:t>
      </w:r>
      <w:r w:rsidRPr="00785BB0">
        <w:rPr>
          <w:rFonts w:ascii="Times New Roman" w:hAnsi="Times New Roman"/>
          <w:bCs/>
          <w:iCs/>
          <w:sz w:val="28"/>
          <w:szCs w:val="28"/>
        </w:rPr>
        <w:t>β</w:t>
      </w:r>
      <w:r w:rsidRPr="000C4FFB">
        <w:rPr>
          <w:rFonts w:ascii="Times New Roman" w:hAnsi="Times New Roman"/>
          <w:bCs/>
          <w:iCs/>
          <w:sz w:val="28"/>
          <w:szCs w:val="28"/>
          <w:lang w:val="kk-KZ"/>
        </w:rPr>
        <w:t>-пиненнен, миристициннен тұратын эфир майы (5% дейін) бар. Жемістерде кумариндер, фенолкарбон қышқылдары (хлороген, кофе), флавоноид виценин, балауыз, шайырлар, ақуыз (14-15%), азотты заттар, талшықтар да кездеседі. Аскөк тұқымында май қышқылдарының 93% глицеридтерінен тұра</w:t>
      </w:r>
      <w:r w:rsidR="00732925">
        <w:rPr>
          <w:rFonts w:ascii="Times New Roman" w:hAnsi="Times New Roman"/>
          <w:bCs/>
          <w:iCs/>
          <w:sz w:val="28"/>
          <w:szCs w:val="28"/>
          <w:lang w:val="kk-KZ"/>
        </w:rPr>
        <w:t>ды</w:t>
      </w:r>
      <w:r w:rsidRPr="000C4FFB">
        <w:rPr>
          <w:rFonts w:ascii="Times New Roman" w:hAnsi="Times New Roman"/>
          <w:bCs/>
          <w:iCs/>
          <w:sz w:val="28"/>
          <w:szCs w:val="28"/>
          <w:lang w:val="kk-KZ"/>
        </w:rPr>
        <w:t>, олардың арасында пальмитин, петроселин, линол, олеин бар.</w:t>
      </w:r>
    </w:p>
    <w:p w14:paraId="40804C78" w14:textId="6FE3D893" w:rsidR="00550900" w:rsidRPr="000C4FFB" w:rsidRDefault="00785BB0" w:rsidP="00785BB0">
      <w:pPr>
        <w:pStyle w:val="a3"/>
        <w:ind w:firstLine="708"/>
        <w:jc w:val="both"/>
        <w:rPr>
          <w:rFonts w:ascii="Times New Roman" w:hAnsi="Times New Roman"/>
          <w:bCs/>
          <w:iCs/>
          <w:sz w:val="28"/>
          <w:szCs w:val="28"/>
          <w:lang w:val="kk-KZ"/>
        </w:rPr>
      </w:pPr>
      <w:r w:rsidRPr="000C4FFB">
        <w:rPr>
          <w:rFonts w:ascii="Times New Roman" w:hAnsi="Times New Roman"/>
          <w:bCs/>
          <w:iCs/>
          <w:sz w:val="28"/>
          <w:szCs w:val="28"/>
          <w:lang w:val="kk-KZ"/>
        </w:rPr>
        <w:t>Аскөк шөбінде эфир майынан басқа С, В1, В2, РР, Р, провитамин А, калий, кальций, темір, фосфор тұздары, фолий қышқылы, флавоноидтар (кверцетин, кемпферол, изорамнетин), макро - және микроэлементтер бар.</w:t>
      </w:r>
    </w:p>
    <w:p w14:paraId="352022D4" w14:textId="06E9C9F9" w:rsidR="00785BB0" w:rsidRPr="000C4FFB" w:rsidRDefault="00C96A0C" w:rsidP="00785BB0">
      <w:pPr>
        <w:spacing w:after="0" w:line="240" w:lineRule="auto"/>
        <w:ind w:firstLine="708"/>
        <w:jc w:val="both"/>
        <w:rPr>
          <w:rFonts w:ascii="Times New Roman" w:hAnsi="Times New Roman"/>
          <w:sz w:val="28"/>
          <w:szCs w:val="28"/>
          <w:lang w:val="kk-KZ"/>
        </w:rPr>
      </w:pPr>
      <w:r w:rsidRPr="000C4FFB">
        <w:rPr>
          <w:rFonts w:ascii="Times New Roman" w:hAnsi="Times New Roman"/>
          <w:sz w:val="28"/>
          <w:szCs w:val="28"/>
          <w:lang w:val="kk-KZ"/>
        </w:rPr>
        <w:t xml:space="preserve">Ламинария </w:t>
      </w:r>
      <w:r w:rsidR="00785BB0" w:rsidRPr="000C4FFB">
        <w:rPr>
          <w:rFonts w:ascii="Times New Roman" w:hAnsi="Times New Roman"/>
          <w:sz w:val="28"/>
          <w:szCs w:val="28"/>
          <w:lang w:val="kk-KZ"/>
        </w:rPr>
        <w:t xml:space="preserve">(теңіз </w:t>
      </w:r>
      <w:r w:rsidR="00845479">
        <w:rPr>
          <w:rFonts w:ascii="Times New Roman" w:hAnsi="Times New Roman"/>
          <w:sz w:val="28"/>
          <w:szCs w:val="28"/>
          <w:lang w:val="kk-KZ"/>
        </w:rPr>
        <w:t>балдыры</w:t>
      </w:r>
      <w:r w:rsidR="00785BB0" w:rsidRPr="000C4FFB">
        <w:rPr>
          <w:rFonts w:ascii="Times New Roman" w:hAnsi="Times New Roman"/>
          <w:sz w:val="28"/>
          <w:szCs w:val="28"/>
          <w:lang w:val="kk-KZ"/>
        </w:rPr>
        <w:t xml:space="preserve">) </w:t>
      </w:r>
      <w:r w:rsidR="00B24689" w:rsidRPr="009742B3">
        <w:rPr>
          <w:rFonts w:ascii="Times New Roman" w:hAnsi="Times New Roman"/>
          <w:sz w:val="28"/>
          <w:szCs w:val="28"/>
          <w:lang w:val="kk-KZ"/>
        </w:rPr>
        <w:t>–</w:t>
      </w:r>
      <w:r w:rsidR="00785BB0" w:rsidRPr="000C4FFB">
        <w:rPr>
          <w:rFonts w:ascii="Times New Roman" w:hAnsi="Times New Roman"/>
          <w:sz w:val="28"/>
          <w:szCs w:val="28"/>
          <w:lang w:val="kk-KZ"/>
        </w:rPr>
        <w:t xml:space="preserve"> бұл </w:t>
      </w:r>
      <w:r w:rsidR="00785BB0">
        <w:rPr>
          <w:rFonts w:ascii="Times New Roman" w:hAnsi="Times New Roman"/>
          <w:sz w:val="28"/>
          <w:szCs w:val="28"/>
          <w:lang w:val="kk-KZ"/>
        </w:rPr>
        <w:t>қоңыр</w:t>
      </w:r>
      <w:r w:rsidR="00785BB0" w:rsidRPr="000C4FFB">
        <w:rPr>
          <w:rFonts w:ascii="Times New Roman" w:hAnsi="Times New Roman"/>
          <w:sz w:val="28"/>
          <w:szCs w:val="28"/>
          <w:lang w:val="kk-KZ"/>
        </w:rPr>
        <w:t xml:space="preserve"> балдырлар класына (лат. Phaeophyceae) және </w:t>
      </w:r>
      <w:r>
        <w:rPr>
          <w:rFonts w:ascii="Times New Roman" w:hAnsi="Times New Roman"/>
          <w:sz w:val="28"/>
          <w:szCs w:val="28"/>
          <w:lang w:val="kk-KZ"/>
        </w:rPr>
        <w:t>теңіз орамжапырағы</w:t>
      </w:r>
      <w:r w:rsidR="00785BB0" w:rsidRPr="000C4FFB">
        <w:rPr>
          <w:rFonts w:ascii="Times New Roman" w:hAnsi="Times New Roman"/>
          <w:sz w:val="28"/>
          <w:szCs w:val="28"/>
          <w:lang w:val="kk-KZ"/>
        </w:rPr>
        <w:t xml:space="preserve"> тұқымдасына (лат. </w:t>
      </w:r>
      <w:r w:rsidR="00785BB0" w:rsidRPr="000C4FFB">
        <w:rPr>
          <w:rFonts w:ascii="Times New Roman" w:hAnsi="Times New Roman"/>
          <w:i/>
          <w:sz w:val="28"/>
          <w:szCs w:val="28"/>
          <w:lang w:val="kk-KZ"/>
        </w:rPr>
        <w:t>Laminariaceae</w:t>
      </w:r>
      <w:r w:rsidR="00785BB0" w:rsidRPr="000C4FFB">
        <w:rPr>
          <w:rFonts w:ascii="Times New Roman" w:hAnsi="Times New Roman"/>
          <w:sz w:val="28"/>
          <w:szCs w:val="28"/>
          <w:lang w:val="kk-KZ"/>
        </w:rPr>
        <w:t xml:space="preserve">) жататын өсімдік. Қазіргі уақытта </w:t>
      </w:r>
      <w:r>
        <w:rPr>
          <w:rFonts w:ascii="Times New Roman" w:hAnsi="Times New Roman"/>
          <w:sz w:val="28"/>
          <w:szCs w:val="28"/>
          <w:lang w:val="kk-KZ"/>
        </w:rPr>
        <w:t xml:space="preserve">қоңыр </w:t>
      </w:r>
      <w:r w:rsidR="00785BB0" w:rsidRPr="000C4FFB">
        <w:rPr>
          <w:rFonts w:ascii="Times New Roman" w:hAnsi="Times New Roman"/>
          <w:sz w:val="28"/>
          <w:szCs w:val="28"/>
          <w:lang w:val="kk-KZ"/>
        </w:rPr>
        <w:t>балдырлардың 240-тан астам туысы және 1500 түрі белгілі [2</w:t>
      </w:r>
      <w:r w:rsidR="00157835">
        <w:rPr>
          <w:rFonts w:ascii="Times New Roman" w:hAnsi="Times New Roman"/>
          <w:sz w:val="28"/>
          <w:szCs w:val="28"/>
          <w:lang w:val="kk-KZ"/>
        </w:rPr>
        <w:t>0</w:t>
      </w:r>
      <w:r w:rsidR="00785BB0" w:rsidRPr="000C4FFB">
        <w:rPr>
          <w:rFonts w:ascii="Times New Roman" w:hAnsi="Times New Roman"/>
          <w:sz w:val="28"/>
          <w:szCs w:val="28"/>
          <w:lang w:val="kk-KZ"/>
        </w:rPr>
        <w:t>, 2</w:t>
      </w:r>
      <w:r w:rsidR="00157835">
        <w:rPr>
          <w:rFonts w:ascii="Times New Roman" w:hAnsi="Times New Roman"/>
          <w:sz w:val="28"/>
          <w:szCs w:val="28"/>
          <w:lang w:val="kk-KZ"/>
        </w:rPr>
        <w:t>1</w:t>
      </w:r>
      <w:r w:rsidR="00785BB0" w:rsidRPr="000C4FFB">
        <w:rPr>
          <w:rFonts w:ascii="Times New Roman" w:hAnsi="Times New Roman"/>
          <w:sz w:val="28"/>
          <w:szCs w:val="28"/>
          <w:lang w:val="kk-KZ"/>
        </w:rPr>
        <w:t xml:space="preserve">]. Шығыс мұхиттарында 200-ге жуық </w:t>
      </w:r>
      <w:r>
        <w:rPr>
          <w:rFonts w:ascii="Times New Roman" w:hAnsi="Times New Roman"/>
          <w:sz w:val="28"/>
          <w:szCs w:val="28"/>
          <w:lang w:val="kk-KZ"/>
        </w:rPr>
        <w:t>қоңыр</w:t>
      </w:r>
      <w:r w:rsidR="00785BB0" w:rsidRPr="000C4FFB">
        <w:rPr>
          <w:rFonts w:ascii="Times New Roman" w:hAnsi="Times New Roman"/>
          <w:sz w:val="28"/>
          <w:szCs w:val="28"/>
          <w:lang w:val="kk-KZ"/>
        </w:rPr>
        <w:t xml:space="preserve"> балдырлар түрі өседі. Оның үшеуі оңтүстік, қалғандары солтүстік жартышарда кездеседі. </w:t>
      </w:r>
      <w:r w:rsidRPr="000C4FFB">
        <w:rPr>
          <w:rFonts w:ascii="Times New Roman" w:hAnsi="Times New Roman"/>
          <w:sz w:val="28"/>
          <w:szCs w:val="28"/>
          <w:lang w:val="kk-KZ"/>
        </w:rPr>
        <w:t>Ламинария</w:t>
      </w:r>
      <w:r>
        <w:rPr>
          <w:rFonts w:ascii="Times New Roman" w:hAnsi="Times New Roman"/>
          <w:sz w:val="28"/>
          <w:szCs w:val="28"/>
          <w:lang w:val="kk-KZ"/>
        </w:rPr>
        <w:t>ны</w:t>
      </w:r>
      <w:r w:rsidR="00785BB0" w:rsidRPr="000C4FFB">
        <w:rPr>
          <w:rFonts w:ascii="Times New Roman" w:hAnsi="Times New Roman"/>
          <w:sz w:val="28"/>
          <w:szCs w:val="28"/>
          <w:lang w:val="kk-KZ"/>
        </w:rPr>
        <w:t>ң ең көп түрлері Тынық мұхитында өседі. Ламинария ұзындығы 1-13 м болатын жібек тәрізді талломымен сипатталатын үлкен теңіз балдыры.</w:t>
      </w:r>
    </w:p>
    <w:p w14:paraId="05EDEEF4" w14:textId="03F98D99" w:rsidR="00785BB0" w:rsidRPr="005F2818" w:rsidRDefault="00785BB0" w:rsidP="002A15A7">
      <w:pPr>
        <w:spacing w:after="0" w:line="240" w:lineRule="auto"/>
        <w:ind w:firstLine="708"/>
        <w:jc w:val="both"/>
        <w:rPr>
          <w:rFonts w:ascii="Times New Roman" w:hAnsi="Times New Roman"/>
          <w:sz w:val="28"/>
          <w:szCs w:val="28"/>
          <w:lang w:val="kk-KZ"/>
        </w:rPr>
      </w:pPr>
      <w:r w:rsidRPr="000C4FFB">
        <w:rPr>
          <w:rFonts w:ascii="Times New Roman" w:hAnsi="Times New Roman"/>
          <w:sz w:val="28"/>
          <w:szCs w:val="28"/>
          <w:lang w:val="kk-KZ"/>
        </w:rPr>
        <w:t>Өсімдік шикізатының химиялық құрамы табиғи компоненттердің, антиоксиданттардың, биологиялық белсенді заттардың, табиғи бояғыштардың және консерванттардың бірегей комбинациясы</w:t>
      </w:r>
      <w:r w:rsidR="00845479">
        <w:rPr>
          <w:rFonts w:ascii="Times New Roman" w:hAnsi="Times New Roman"/>
          <w:sz w:val="28"/>
          <w:szCs w:val="28"/>
          <w:lang w:val="kk-KZ"/>
        </w:rPr>
        <w:t xml:space="preserve">мен ерекшелінеді </w:t>
      </w:r>
      <w:r w:rsidRPr="000C4FFB">
        <w:rPr>
          <w:rFonts w:ascii="Times New Roman" w:hAnsi="Times New Roman"/>
          <w:sz w:val="28"/>
          <w:szCs w:val="28"/>
          <w:lang w:val="kk-KZ"/>
        </w:rPr>
        <w:t xml:space="preserve">және тамақтың </w:t>
      </w:r>
      <w:r w:rsidR="00845479">
        <w:rPr>
          <w:rFonts w:ascii="Times New Roman" w:hAnsi="Times New Roman"/>
          <w:sz w:val="28"/>
          <w:szCs w:val="28"/>
          <w:lang w:val="kk-KZ"/>
        </w:rPr>
        <w:t>алиментарлы</w:t>
      </w:r>
      <w:r w:rsidRPr="000C4FFB">
        <w:rPr>
          <w:rFonts w:ascii="Times New Roman" w:hAnsi="Times New Roman"/>
          <w:sz w:val="28"/>
          <w:szCs w:val="28"/>
          <w:lang w:val="kk-KZ"/>
        </w:rPr>
        <w:t xml:space="preserve"> емес компоненттерінің </w:t>
      </w:r>
      <w:r w:rsidR="00B24689" w:rsidRPr="009742B3">
        <w:rPr>
          <w:rFonts w:ascii="Times New Roman" w:hAnsi="Times New Roman"/>
          <w:sz w:val="28"/>
          <w:szCs w:val="28"/>
          <w:lang w:val="kk-KZ"/>
        </w:rPr>
        <w:t>–</w:t>
      </w:r>
      <w:r w:rsidRPr="000C4FFB">
        <w:rPr>
          <w:rFonts w:ascii="Times New Roman" w:hAnsi="Times New Roman"/>
          <w:sz w:val="28"/>
          <w:szCs w:val="28"/>
          <w:lang w:val="kk-KZ"/>
        </w:rPr>
        <w:t xml:space="preserve"> тағам талшықтарының маңызды көзі болып табылады, олар көптеген физиологиялық әсерлерге ие, </w:t>
      </w:r>
      <w:r w:rsidR="00845479">
        <w:rPr>
          <w:rFonts w:ascii="Times New Roman" w:hAnsi="Times New Roman"/>
          <w:sz w:val="28"/>
          <w:szCs w:val="28"/>
          <w:lang w:val="kk-KZ"/>
        </w:rPr>
        <w:t>сондықтан</w:t>
      </w:r>
      <w:r w:rsidRPr="000C4FFB">
        <w:rPr>
          <w:rFonts w:ascii="Times New Roman" w:hAnsi="Times New Roman"/>
          <w:sz w:val="28"/>
          <w:szCs w:val="28"/>
          <w:lang w:val="kk-KZ"/>
        </w:rPr>
        <w:t xml:space="preserve"> адамның денсаулығының қалыпты жұмыс істеуін қамтамасыз етудегі рөлін </w:t>
      </w:r>
      <w:r w:rsidR="00845479">
        <w:rPr>
          <w:rFonts w:ascii="Times New Roman" w:hAnsi="Times New Roman"/>
          <w:sz w:val="28"/>
          <w:szCs w:val="28"/>
          <w:lang w:val="kk-KZ"/>
        </w:rPr>
        <w:t xml:space="preserve">білдіреді </w:t>
      </w:r>
      <w:r w:rsidRPr="000C4FFB">
        <w:rPr>
          <w:rFonts w:ascii="Times New Roman" w:hAnsi="Times New Roman"/>
          <w:sz w:val="28"/>
          <w:szCs w:val="28"/>
          <w:lang w:val="kk-KZ"/>
        </w:rPr>
        <w:t>[2</w:t>
      </w:r>
      <w:r w:rsidR="00157835">
        <w:rPr>
          <w:rFonts w:ascii="Times New Roman" w:hAnsi="Times New Roman"/>
          <w:sz w:val="28"/>
          <w:szCs w:val="28"/>
          <w:lang w:val="kk-KZ"/>
        </w:rPr>
        <w:t>2</w:t>
      </w:r>
      <w:r w:rsidRPr="000C4FFB">
        <w:rPr>
          <w:rFonts w:ascii="Times New Roman" w:hAnsi="Times New Roman"/>
          <w:sz w:val="28"/>
          <w:szCs w:val="28"/>
          <w:lang w:val="kk-KZ"/>
        </w:rPr>
        <w:t>, 2</w:t>
      </w:r>
      <w:r w:rsidR="00157835">
        <w:rPr>
          <w:rFonts w:ascii="Times New Roman" w:hAnsi="Times New Roman"/>
          <w:sz w:val="28"/>
          <w:szCs w:val="28"/>
          <w:lang w:val="kk-KZ"/>
        </w:rPr>
        <w:t>3</w:t>
      </w:r>
      <w:r w:rsidRPr="000C4FFB">
        <w:rPr>
          <w:rFonts w:ascii="Times New Roman" w:hAnsi="Times New Roman"/>
          <w:sz w:val="28"/>
          <w:szCs w:val="28"/>
          <w:lang w:val="kk-KZ"/>
        </w:rPr>
        <w:t>].</w:t>
      </w:r>
      <w:r w:rsidR="002A15A7">
        <w:rPr>
          <w:rFonts w:ascii="Times New Roman" w:hAnsi="Times New Roman"/>
          <w:sz w:val="28"/>
          <w:szCs w:val="28"/>
          <w:lang w:val="kk-KZ"/>
        </w:rPr>
        <w:t xml:space="preserve"> Ұ</w:t>
      </w:r>
      <w:r w:rsidRPr="002A15A7">
        <w:rPr>
          <w:rFonts w:ascii="Times New Roman" w:hAnsi="Times New Roman"/>
          <w:sz w:val="28"/>
          <w:szCs w:val="28"/>
          <w:lang w:val="kk-KZ"/>
        </w:rPr>
        <w:t>сынылған өсімдік қоспалары, биологиялық белсенді қосылыстардың болуы арқасында, та</w:t>
      </w:r>
      <w:r w:rsidR="002A15A7">
        <w:rPr>
          <w:rFonts w:ascii="Times New Roman" w:hAnsi="Times New Roman"/>
          <w:sz w:val="28"/>
          <w:szCs w:val="28"/>
          <w:lang w:val="kk-KZ"/>
        </w:rPr>
        <w:t>ғамдық</w:t>
      </w:r>
      <w:r w:rsidRPr="002A15A7">
        <w:rPr>
          <w:rFonts w:ascii="Times New Roman" w:hAnsi="Times New Roman"/>
          <w:sz w:val="28"/>
          <w:szCs w:val="28"/>
          <w:lang w:val="kk-KZ"/>
        </w:rPr>
        <w:t xml:space="preserve"> және биологиялық құндылықты көрсетеді, бұл дайын өнімге оң әсер етеді. </w:t>
      </w:r>
      <w:r w:rsidRPr="005F2818">
        <w:rPr>
          <w:rFonts w:ascii="Times New Roman" w:hAnsi="Times New Roman"/>
          <w:sz w:val="28"/>
          <w:szCs w:val="28"/>
          <w:lang w:val="kk-KZ"/>
        </w:rPr>
        <w:t>Соңғы жылдары өсімдік компоненттері қолданылатын балық өнімдерінің ассортименті айтарлықтай артты.</w:t>
      </w:r>
      <w:r w:rsidR="002A15A7">
        <w:rPr>
          <w:rFonts w:ascii="Times New Roman" w:hAnsi="Times New Roman"/>
          <w:sz w:val="28"/>
          <w:szCs w:val="28"/>
          <w:lang w:val="kk-KZ"/>
        </w:rPr>
        <w:t xml:space="preserve"> </w:t>
      </w:r>
      <w:r w:rsidRPr="002A15A7">
        <w:rPr>
          <w:rFonts w:ascii="Times New Roman" w:hAnsi="Times New Roman"/>
          <w:sz w:val="28"/>
          <w:szCs w:val="28"/>
          <w:lang w:val="kk-KZ"/>
        </w:rPr>
        <w:t>Әдеби деректерге жүргізілген талдау</w:t>
      </w:r>
      <w:r w:rsidR="002A15A7">
        <w:rPr>
          <w:rFonts w:ascii="Times New Roman" w:hAnsi="Times New Roman"/>
          <w:sz w:val="28"/>
          <w:szCs w:val="28"/>
          <w:lang w:val="kk-KZ"/>
        </w:rPr>
        <w:t xml:space="preserve"> бойынша </w:t>
      </w:r>
      <w:r w:rsidRPr="002A15A7">
        <w:rPr>
          <w:rFonts w:ascii="Times New Roman" w:hAnsi="Times New Roman"/>
          <w:sz w:val="28"/>
          <w:szCs w:val="28"/>
          <w:lang w:val="kk-KZ"/>
        </w:rPr>
        <w:t>балық өнімдерін жасауда кең ауқымды өсімдік компоненттері қолданылаты</w:t>
      </w:r>
      <w:r w:rsidR="002A15A7">
        <w:rPr>
          <w:rFonts w:ascii="Times New Roman" w:hAnsi="Times New Roman"/>
          <w:sz w:val="28"/>
          <w:szCs w:val="28"/>
          <w:lang w:val="kk-KZ"/>
        </w:rPr>
        <w:t xml:space="preserve"> айқын</w:t>
      </w:r>
      <w:r w:rsidRPr="002A15A7">
        <w:rPr>
          <w:rFonts w:ascii="Times New Roman" w:hAnsi="Times New Roman"/>
          <w:sz w:val="28"/>
          <w:szCs w:val="28"/>
          <w:lang w:val="kk-KZ"/>
        </w:rPr>
        <w:t xml:space="preserve">. Балық шикізатына өсімдік тектес ингредиенттерді қосу асқорыту процесін жақсартуға, өнімнің сіңімділігі мен теңгерімділігін арттыруға, сондай-ақ тағамның минералды және </w:t>
      </w:r>
      <w:r w:rsidR="002A15A7">
        <w:rPr>
          <w:rFonts w:ascii="Times New Roman" w:hAnsi="Times New Roman"/>
          <w:sz w:val="28"/>
          <w:szCs w:val="28"/>
          <w:lang w:val="kk-KZ"/>
        </w:rPr>
        <w:t>дәруме</w:t>
      </w:r>
      <w:r w:rsidR="002A15A7" w:rsidRPr="002A15A7">
        <w:rPr>
          <w:rFonts w:ascii="Times New Roman" w:hAnsi="Times New Roman"/>
          <w:sz w:val="28"/>
          <w:szCs w:val="28"/>
          <w:lang w:val="kk-KZ"/>
        </w:rPr>
        <w:t>н</w:t>
      </w:r>
      <w:r w:rsidR="002A15A7">
        <w:rPr>
          <w:rFonts w:ascii="Times New Roman" w:hAnsi="Times New Roman"/>
          <w:sz w:val="28"/>
          <w:szCs w:val="28"/>
          <w:lang w:val="kk-KZ"/>
        </w:rPr>
        <w:t xml:space="preserve"> </w:t>
      </w:r>
      <w:r w:rsidRPr="002A15A7">
        <w:rPr>
          <w:rFonts w:ascii="Times New Roman" w:hAnsi="Times New Roman"/>
          <w:sz w:val="28"/>
          <w:szCs w:val="28"/>
          <w:lang w:val="kk-KZ"/>
        </w:rPr>
        <w:t>құрамын жақсартуға мүмкіндік береді.</w:t>
      </w:r>
    </w:p>
    <w:p w14:paraId="13F4B181" w14:textId="32C318A7" w:rsidR="00785BB0" w:rsidRPr="005F2818" w:rsidRDefault="00785BB0" w:rsidP="002F35D7">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lastRenderedPageBreak/>
        <w:t>Осылайша, әдеби деректерге сәйкес, өсімдік шикізат</w:t>
      </w:r>
      <w:r w:rsidR="002A15A7">
        <w:rPr>
          <w:rFonts w:ascii="Times New Roman" w:hAnsi="Times New Roman"/>
          <w:sz w:val="28"/>
          <w:szCs w:val="28"/>
          <w:lang w:val="kk-KZ"/>
        </w:rPr>
        <w:t>ында</w:t>
      </w:r>
      <w:r w:rsidRPr="005F2818">
        <w:rPr>
          <w:rFonts w:ascii="Times New Roman" w:hAnsi="Times New Roman"/>
          <w:sz w:val="28"/>
          <w:szCs w:val="28"/>
          <w:lang w:val="kk-KZ"/>
        </w:rPr>
        <w:t xml:space="preserve"> кездесетін қоректік заттар оны профилактикалық және сауықтыру саласында қолданылатын тағамдық өнімдерді жасау үшін пайдалануға мүмкіндік береді. Биологиялық белсенді заттардың көп мөлшері бар жаңа тағамдық өнімдерді әзірлеу, өсімдік тектес шикізаттарды олардың құрамына енгізу арқылы, перспективалы және өзекті бағыт болып табылады.</w:t>
      </w:r>
    </w:p>
    <w:p w14:paraId="5927520F" w14:textId="65F72B0F" w:rsidR="002F35D7" w:rsidRPr="00C902DA" w:rsidRDefault="002F35D7" w:rsidP="002F35D7">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Қазіргі уақытта тұтынушылардың азық-түлікке деген қажеттіліктерінің артуына жауап ретінде тамақ өнімдерінің ассортиментін кеңейтуге тұрақты үрдіс байқалуда. Бұл табиғи тағамдық қоспаларды іздестіруге бағытталған, олар тағамның құндылығын арттыруға, консервілеу әсерін қамтамасыз етуге, химиялық консерванттарды</w:t>
      </w:r>
      <w:r w:rsidR="002A15A7">
        <w:rPr>
          <w:rFonts w:ascii="Times New Roman" w:hAnsi="Times New Roman"/>
          <w:sz w:val="28"/>
          <w:szCs w:val="28"/>
          <w:lang w:val="kk-KZ"/>
        </w:rPr>
        <w:t xml:space="preserve"> </w:t>
      </w:r>
      <w:r w:rsidRPr="005F2818">
        <w:rPr>
          <w:rFonts w:ascii="Times New Roman" w:hAnsi="Times New Roman"/>
          <w:sz w:val="28"/>
          <w:szCs w:val="28"/>
          <w:lang w:val="kk-KZ"/>
        </w:rPr>
        <w:t xml:space="preserve">мүлдем алып тастауға мүмкіндік береді. Химиялық консерванттарға балама ретінде </w:t>
      </w:r>
      <w:r w:rsidR="00C902DA">
        <w:rPr>
          <w:rFonts w:ascii="Times New Roman" w:hAnsi="Times New Roman"/>
          <w:sz w:val="28"/>
          <w:szCs w:val="28"/>
          <w:lang w:val="kk-KZ"/>
        </w:rPr>
        <w:t>шетен</w:t>
      </w:r>
      <w:r w:rsidRPr="005F2818">
        <w:rPr>
          <w:rFonts w:ascii="Times New Roman" w:hAnsi="Times New Roman"/>
          <w:sz w:val="28"/>
          <w:szCs w:val="28"/>
          <w:lang w:val="kk-KZ"/>
        </w:rPr>
        <w:t xml:space="preserve">, </w:t>
      </w:r>
      <w:r w:rsidR="002A15A7">
        <w:rPr>
          <w:rFonts w:ascii="Times New Roman" w:hAnsi="Times New Roman"/>
          <w:sz w:val="28"/>
          <w:szCs w:val="28"/>
          <w:lang w:val="kk-KZ"/>
        </w:rPr>
        <w:t>ит бүлдірген</w:t>
      </w:r>
      <w:r w:rsidRPr="005F2818">
        <w:rPr>
          <w:rFonts w:ascii="Times New Roman" w:hAnsi="Times New Roman"/>
          <w:sz w:val="28"/>
          <w:szCs w:val="28"/>
          <w:lang w:val="kk-KZ"/>
        </w:rPr>
        <w:t xml:space="preserve">, жабайы сарымсақ сияқты </w:t>
      </w:r>
      <w:r w:rsidR="002A15A7">
        <w:rPr>
          <w:rFonts w:ascii="Times New Roman" w:hAnsi="Times New Roman"/>
          <w:sz w:val="28"/>
          <w:szCs w:val="28"/>
          <w:lang w:val="kk-KZ"/>
        </w:rPr>
        <w:t xml:space="preserve">табиғатта </w:t>
      </w:r>
      <w:r w:rsidR="00C902DA" w:rsidRPr="005F2818">
        <w:rPr>
          <w:rFonts w:ascii="Times New Roman" w:hAnsi="Times New Roman"/>
          <w:sz w:val="28"/>
          <w:szCs w:val="28"/>
          <w:lang w:val="kk-KZ"/>
        </w:rPr>
        <w:t xml:space="preserve">жабайы </w:t>
      </w:r>
      <w:r w:rsidRPr="005F2818">
        <w:rPr>
          <w:rFonts w:ascii="Times New Roman" w:hAnsi="Times New Roman"/>
          <w:sz w:val="28"/>
          <w:szCs w:val="28"/>
          <w:lang w:val="kk-KZ"/>
        </w:rPr>
        <w:t>өсетін өсімдіктерді қолдануға болады. Бұл өсімдіктер құнды химиялық құрамы</w:t>
      </w:r>
      <w:r w:rsidR="00C902DA">
        <w:rPr>
          <w:rFonts w:ascii="Times New Roman" w:hAnsi="Times New Roman"/>
          <w:sz w:val="28"/>
          <w:szCs w:val="28"/>
          <w:lang w:val="kk-KZ"/>
        </w:rPr>
        <w:t>мен ерекшелінеді және</w:t>
      </w:r>
      <w:r w:rsidRPr="005F2818">
        <w:rPr>
          <w:rFonts w:ascii="Times New Roman" w:hAnsi="Times New Roman"/>
          <w:sz w:val="28"/>
          <w:szCs w:val="28"/>
          <w:lang w:val="kk-KZ"/>
        </w:rPr>
        <w:t xml:space="preserve"> бактерицидтік пен антиоксиданттық қасиеттерге ие </w:t>
      </w:r>
      <w:r w:rsidR="00C902DA">
        <w:rPr>
          <w:rFonts w:ascii="Times New Roman" w:hAnsi="Times New Roman"/>
          <w:sz w:val="28"/>
          <w:szCs w:val="28"/>
          <w:lang w:val="kk-KZ"/>
        </w:rPr>
        <w:t>болады</w:t>
      </w:r>
      <w:r w:rsidRPr="005F2818">
        <w:rPr>
          <w:rFonts w:ascii="Times New Roman" w:hAnsi="Times New Roman"/>
          <w:sz w:val="28"/>
          <w:szCs w:val="28"/>
          <w:lang w:val="kk-KZ"/>
        </w:rPr>
        <w:t>.</w:t>
      </w:r>
      <w:r w:rsidR="00C902DA">
        <w:rPr>
          <w:rFonts w:ascii="Times New Roman" w:hAnsi="Times New Roman"/>
          <w:sz w:val="28"/>
          <w:szCs w:val="28"/>
          <w:lang w:val="kk-KZ"/>
        </w:rPr>
        <w:t xml:space="preserve"> </w:t>
      </w:r>
    </w:p>
    <w:p w14:paraId="5483E65C" w14:textId="77777777" w:rsidR="002F35D7" w:rsidRPr="005F2818" w:rsidRDefault="002F35D7" w:rsidP="002F35D7">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Фитокомпоненттердің антисептикалық, фунгицидтік және антиоксиданттық функциялары ежелден-ақ азық-түлік сапасын сақтау үшін қолданылып келген. Көп функционалдығының арқасында өсімдік компоненттері кешенді әрекет ететін тосқауылдар қатарына жатады. Балық өнімдеріне енгізілетін өсімдік шикізатын таңдаған кезде, балықтың өзіне тән ерекше иісі бар екенін ескеру керек. Өнімдер арасындағы иістердің араласуы дайын өнімнің дәмдік қасиеттерін өзгертуі мүмкін.</w:t>
      </w:r>
    </w:p>
    <w:p w14:paraId="63293A40" w14:textId="04DE03FA" w:rsidR="002F35D7" w:rsidRPr="005F2818" w:rsidRDefault="002F35D7" w:rsidP="002F35D7">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Қазіргі уақытта әлемдік тәжірибеде азық-түлік өнімдеріндегі натрий иондарының мөлшерін азайтуға деген ұмтылыс байқалуда. Бұл мәселені ас тұзын алмастыратын</w:t>
      </w:r>
      <w:r w:rsidR="00C902DA">
        <w:rPr>
          <w:rFonts w:ascii="Times New Roman" w:hAnsi="Times New Roman"/>
          <w:sz w:val="28"/>
          <w:szCs w:val="28"/>
          <w:lang w:val="kk-KZ"/>
        </w:rPr>
        <w:t xml:space="preserve"> </w:t>
      </w:r>
      <w:r w:rsidRPr="005F2818">
        <w:rPr>
          <w:rFonts w:ascii="Times New Roman" w:hAnsi="Times New Roman"/>
          <w:sz w:val="28"/>
          <w:szCs w:val="28"/>
          <w:lang w:val="kk-KZ"/>
        </w:rPr>
        <w:t>құрамында натрий</w:t>
      </w:r>
      <w:r w:rsidR="00C902DA">
        <w:rPr>
          <w:rFonts w:ascii="Times New Roman" w:hAnsi="Times New Roman"/>
          <w:sz w:val="28"/>
          <w:szCs w:val="28"/>
          <w:lang w:val="kk-KZ"/>
        </w:rPr>
        <w:t>і</w:t>
      </w:r>
      <w:r w:rsidRPr="005F2818">
        <w:rPr>
          <w:rFonts w:ascii="Times New Roman" w:hAnsi="Times New Roman"/>
          <w:sz w:val="28"/>
          <w:szCs w:val="28"/>
          <w:lang w:val="kk-KZ"/>
        </w:rPr>
        <w:t xml:space="preserve"> жоқ баламаларды іздеу немесе тұздың мөлшерін азайту арқылы шешуге болады.</w:t>
      </w:r>
    </w:p>
    <w:p w14:paraId="3FAC997E" w14:textId="75E0CD3C" w:rsidR="002F35D7" w:rsidRPr="005F2818" w:rsidRDefault="002F35D7" w:rsidP="002F35D7">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Чмыхалова В.Б. және Васюкова Н.В. авторлары деликатес</w:t>
      </w:r>
      <w:r w:rsidR="00C902DA">
        <w:rPr>
          <w:rFonts w:ascii="Times New Roman" w:hAnsi="Times New Roman"/>
          <w:sz w:val="28"/>
          <w:szCs w:val="28"/>
          <w:lang w:val="kk-KZ"/>
        </w:rPr>
        <w:t>тік</w:t>
      </w:r>
      <w:r w:rsidRPr="005F2818">
        <w:rPr>
          <w:rFonts w:ascii="Times New Roman" w:hAnsi="Times New Roman"/>
          <w:sz w:val="28"/>
          <w:szCs w:val="28"/>
          <w:lang w:val="kk-KZ"/>
        </w:rPr>
        <w:t xml:space="preserve"> треска уылдырығын дайындау технологиясын ұсынды. Бұл технологияда қоспа ретінде жабайы сарымсақ ұнтағы мен ысталған өсімдік майы қолданылды. Жабайы сарымсақтың антисептикалық қасиеттері уылдырықтың сақтау тұрақтылығын қамтамасыз етеді, ал жабайы сарымсақ пен ысталған майдың үйлесімі өнімге жаңа дәмдік қасиеттер беріп, оны тұтынушылар арасында сұранысқа ие етеді [2</w:t>
      </w:r>
      <w:r w:rsidR="00157835">
        <w:rPr>
          <w:rFonts w:ascii="Times New Roman" w:hAnsi="Times New Roman"/>
          <w:sz w:val="28"/>
          <w:szCs w:val="28"/>
          <w:lang w:val="kk-KZ"/>
        </w:rPr>
        <w:t>4</w:t>
      </w:r>
      <w:r w:rsidRPr="005F2818">
        <w:rPr>
          <w:rFonts w:ascii="Times New Roman" w:hAnsi="Times New Roman"/>
          <w:sz w:val="28"/>
          <w:szCs w:val="28"/>
          <w:lang w:val="kk-KZ"/>
        </w:rPr>
        <w:t>].</w:t>
      </w:r>
    </w:p>
    <w:p w14:paraId="06C4E370" w14:textId="2BFA1F5F" w:rsidR="00550900" w:rsidRPr="005F2818" w:rsidRDefault="002F35D7" w:rsidP="00365C9A">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 xml:space="preserve">Чмыхалова В.Б. және Иванова Р.Г. зерттеулерінде </w:t>
      </w:r>
      <w:r>
        <w:rPr>
          <w:rFonts w:ascii="Times New Roman" w:hAnsi="Times New Roman"/>
          <w:sz w:val="28"/>
          <w:szCs w:val="28"/>
          <w:lang w:val="kk-KZ"/>
        </w:rPr>
        <w:t>шырғанақ</w:t>
      </w:r>
      <w:r w:rsidRPr="005F2818">
        <w:rPr>
          <w:rFonts w:ascii="Times New Roman" w:hAnsi="Times New Roman"/>
          <w:sz w:val="28"/>
          <w:szCs w:val="28"/>
          <w:lang w:val="kk-KZ"/>
        </w:rPr>
        <w:t xml:space="preserve">, </w:t>
      </w:r>
      <w:r w:rsidR="00AC54B6">
        <w:rPr>
          <w:rFonts w:ascii="Times New Roman" w:hAnsi="Times New Roman"/>
          <w:sz w:val="28"/>
          <w:szCs w:val="28"/>
          <w:lang w:val="kk-KZ"/>
        </w:rPr>
        <w:t>ит</w:t>
      </w:r>
      <w:r w:rsidR="00980BD4">
        <w:rPr>
          <w:rFonts w:ascii="Times New Roman" w:hAnsi="Times New Roman"/>
          <w:sz w:val="28"/>
          <w:szCs w:val="28"/>
          <w:lang w:val="kk-KZ"/>
        </w:rPr>
        <w:t xml:space="preserve"> </w:t>
      </w:r>
      <w:r w:rsidR="00AC54B6">
        <w:rPr>
          <w:rFonts w:ascii="Times New Roman" w:hAnsi="Times New Roman"/>
          <w:sz w:val="28"/>
          <w:szCs w:val="28"/>
          <w:lang w:val="kk-KZ"/>
        </w:rPr>
        <w:t>бүлдірген</w:t>
      </w:r>
      <w:r w:rsidRPr="005F2818">
        <w:rPr>
          <w:rFonts w:ascii="Times New Roman" w:hAnsi="Times New Roman"/>
          <w:sz w:val="28"/>
          <w:szCs w:val="28"/>
          <w:lang w:val="kk-KZ"/>
        </w:rPr>
        <w:t xml:space="preserve">, аскөк және жабайы сарымсақ сияқты өсімдік қоспаларын майшабақ уылдырығына енгізу мүмкіндігі қарастырылды. Жұмыста Тынық мұхит майшабақтарының тұзды деликатес уылдырығының </w:t>
      </w:r>
      <w:r>
        <w:rPr>
          <w:rFonts w:ascii="Times New Roman" w:hAnsi="Times New Roman"/>
          <w:sz w:val="28"/>
          <w:szCs w:val="28"/>
          <w:lang w:val="kk-KZ"/>
        </w:rPr>
        <w:t>шырғанақ</w:t>
      </w:r>
      <w:r w:rsidRPr="005F2818">
        <w:rPr>
          <w:rFonts w:ascii="Times New Roman" w:hAnsi="Times New Roman"/>
          <w:sz w:val="28"/>
          <w:szCs w:val="28"/>
          <w:lang w:val="kk-KZ"/>
        </w:rPr>
        <w:t xml:space="preserve">, </w:t>
      </w:r>
      <w:r w:rsidR="00AC54B6">
        <w:rPr>
          <w:rFonts w:ascii="Times New Roman" w:hAnsi="Times New Roman"/>
          <w:sz w:val="28"/>
          <w:szCs w:val="28"/>
          <w:lang w:val="kk-KZ"/>
        </w:rPr>
        <w:t>ит</w:t>
      </w:r>
      <w:r w:rsidR="00980BD4">
        <w:rPr>
          <w:rFonts w:ascii="Times New Roman" w:hAnsi="Times New Roman"/>
          <w:sz w:val="28"/>
          <w:szCs w:val="28"/>
          <w:lang w:val="kk-KZ"/>
        </w:rPr>
        <w:t xml:space="preserve"> </w:t>
      </w:r>
      <w:r w:rsidR="00AC54B6">
        <w:rPr>
          <w:rFonts w:ascii="Times New Roman" w:hAnsi="Times New Roman"/>
          <w:sz w:val="28"/>
          <w:szCs w:val="28"/>
          <w:lang w:val="kk-KZ"/>
        </w:rPr>
        <w:t>бүлдірген</w:t>
      </w:r>
      <w:r>
        <w:rPr>
          <w:rFonts w:ascii="Times New Roman" w:hAnsi="Times New Roman"/>
          <w:sz w:val="28"/>
          <w:szCs w:val="28"/>
          <w:lang w:val="kk-KZ"/>
        </w:rPr>
        <w:t>,</w:t>
      </w:r>
      <w:r w:rsidRPr="005F2818">
        <w:rPr>
          <w:rFonts w:ascii="Times New Roman" w:hAnsi="Times New Roman"/>
          <w:sz w:val="28"/>
          <w:szCs w:val="28"/>
          <w:lang w:val="kk-KZ"/>
        </w:rPr>
        <w:t xml:space="preserve"> аскөк және жабайы сарымсақ қосылған рецептуралары ұсынылған. Бұл өсімдік қоспаларын майшабақ уылдырығына қосу дайын өнімнің тұздылығын азайтуға, натрий бензоатын қолдану мөлшерін азайтуға немесе мүлдем алып тастауға, майшабақ уылдырығы өнімдерінің ассортиментін кеңейтуге, оның тартымды сыртқы түрін және жаңа дәмдік қасиеттерін қамтамасыз етуге, сондай-ақ өнімнің тағамдық құндылығын </w:t>
      </w:r>
      <w:r w:rsidRPr="005F2818">
        <w:rPr>
          <w:rFonts w:ascii="Times New Roman" w:hAnsi="Times New Roman"/>
          <w:sz w:val="28"/>
          <w:szCs w:val="28"/>
          <w:lang w:val="kk-KZ"/>
        </w:rPr>
        <w:lastRenderedPageBreak/>
        <w:t>өсімдік тектес компоненттермен байыту арқылы арттыруға мүмкіндік береді [2</w:t>
      </w:r>
      <w:r w:rsidR="00157835">
        <w:rPr>
          <w:rFonts w:ascii="Times New Roman" w:hAnsi="Times New Roman"/>
          <w:sz w:val="28"/>
          <w:szCs w:val="28"/>
          <w:lang w:val="kk-KZ"/>
        </w:rPr>
        <w:t>5</w:t>
      </w:r>
      <w:r w:rsidRPr="005F2818">
        <w:rPr>
          <w:rFonts w:ascii="Times New Roman" w:hAnsi="Times New Roman"/>
          <w:sz w:val="28"/>
          <w:szCs w:val="28"/>
          <w:lang w:val="kk-KZ"/>
        </w:rPr>
        <w:t>].</w:t>
      </w:r>
    </w:p>
    <w:p w14:paraId="1E0B3998" w14:textId="2CF7A0C4" w:rsidR="00365C9A" w:rsidRPr="005F2818" w:rsidRDefault="00365C9A" w:rsidP="00365C9A">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 xml:space="preserve">Захаров А.В. </w:t>
      </w:r>
      <w:r w:rsidR="00B24689">
        <w:rPr>
          <w:rFonts w:ascii="Times New Roman" w:hAnsi="Times New Roman"/>
          <w:sz w:val="28"/>
          <w:szCs w:val="28"/>
          <w:lang w:val="kk-KZ"/>
        </w:rPr>
        <w:t>албырт</w:t>
      </w:r>
      <w:r w:rsidRPr="005F2818">
        <w:rPr>
          <w:rFonts w:ascii="Times New Roman" w:hAnsi="Times New Roman"/>
          <w:sz w:val="28"/>
          <w:szCs w:val="28"/>
          <w:lang w:val="kk-KZ"/>
        </w:rPr>
        <w:t xml:space="preserve"> балықтарынан жасалған паста-пресервтердің рецептурасына жабайы сарымсақ, </w:t>
      </w:r>
      <w:r w:rsidR="00AC54B6">
        <w:rPr>
          <w:rFonts w:ascii="Times New Roman" w:hAnsi="Times New Roman"/>
          <w:sz w:val="28"/>
          <w:szCs w:val="28"/>
          <w:lang w:val="kk-KZ"/>
        </w:rPr>
        <w:t>ит</w:t>
      </w:r>
      <w:r w:rsidR="00980BD4">
        <w:rPr>
          <w:rFonts w:ascii="Times New Roman" w:hAnsi="Times New Roman"/>
          <w:sz w:val="28"/>
          <w:szCs w:val="28"/>
          <w:lang w:val="kk-KZ"/>
        </w:rPr>
        <w:t xml:space="preserve"> </w:t>
      </w:r>
      <w:r w:rsidR="00AC54B6">
        <w:rPr>
          <w:rFonts w:ascii="Times New Roman" w:hAnsi="Times New Roman"/>
          <w:sz w:val="28"/>
          <w:szCs w:val="28"/>
          <w:lang w:val="kk-KZ"/>
        </w:rPr>
        <w:t>бүлдірген</w:t>
      </w:r>
      <w:r w:rsidRPr="005F2818">
        <w:rPr>
          <w:rFonts w:ascii="Times New Roman" w:hAnsi="Times New Roman"/>
          <w:sz w:val="28"/>
          <w:szCs w:val="28"/>
          <w:lang w:val="kk-KZ"/>
        </w:rPr>
        <w:t xml:space="preserve"> және </w:t>
      </w:r>
      <w:r w:rsidR="0011334E">
        <w:rPr>
          <w:rFonts w:ascii="Times New Roman" w:hAnsi="Times New Roman"/>
          <w:sz w:val="28"/>
          <w:szCs w:val="28"/>
          <w:lang w:val="kk-KZ"/>
        </w:rPr>
        <w:t>шетен</w:t>
      </w:r>
      <w:r w:rsidRPr="005F2818">
        <w:rPr>
          <w:rFonts w:ascii="Times New Roman" w:hAnsi="Times New Roman"/>
          <w:sz w:val="28"/>
          <w:szCs w:val="28"/>
          <w:lang w:val="kk-KZ"/>
        </w:rPr>
        <w:t xml:space="preserve"> жидектерін қосу мүмкіндігін зерттеді. Бұл жабайы өсімдіктердің құрамы бағалы, бактерицидтік және антиоксиданттық қасиеттерге ие заттарды қамтиды [</w:t>
      </w:r>
      <w:r w:rsidR="00157835">
        <w:rPr>
          <w:rFonts w:ascii="Times New Roman" w:hAnsi="Times New Roman"/>
          <w:sz w:val="28"/>
          <w:szCs w:val="28"/>
          <w:lang w:val="kk-KZ"/>
        </w:rPr>
        <w:t>26</w:t>
      </w:r>
      <w:r w:rsidRPr="005F2818">
        <w:rPr>
          <w:rFonts w:ascii="Times New Roman" w:hAnsi="Times New Roman"/>
          <w:sz w:val="28"/>
          <w:szCs w:val="28"/>
          <w:lang w:val="kk-KZ"/>
        </w:rPr>
        <w:t>].</w:t>
      </w:r>
    </w:p>
    <w:p w14:paraId="2FAD365D" w14:textId="22AF26C1" w:rsidR="00365C9A" w:rsidRPr="005F2818" w:rsidRDefault="00365C9A" w:rsidP="00365C9A">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Балық фаршы негізіндегі өнімдер</w:t>
      </w:r>
      <w:r w:rsidR="004A3303">
        <w:rPr>
          <w:rFonts w:ascii="Times New Roman" w:hAnsi="Times New Roman"/>
          <w:sz w:val="28"/>
          <w:szCs w:val="28"/>
          <w:lang w:val="kk-KZ"/>
        </w:rPr>
        <w:t>дің ішінде</w:t>
      </w:r>
      <w:r w:rsidRPr="005F2818">
        <w:rPr>
          <w:rFonts w:ascii="Times New Roman" w:hAnsi="Times New Roman"/>
          <w:sz w:val="28"/>
          <w:szCs w:val="28"/>
          <w:lang w:val="kk-KZ"/>
        </w:rPr>
        <w:t xml:space="preserve"> тұтынушылар арасында шұжық өнімдері жоғары сұранысқа ие. Бұл өнімдер тағамдық құндылығы жағынан ет шұжықтарынан кем түспейді, себебі гидробионттардың бұлшықет </w:t>
      </w:r>
      <w:r w:rsidR="004A3303">
        <w:rPr>
          <w:rFonts w:ascii="Times New Roman" w:hAnsi="Times New Roman"/>
          <w:sz w:val="28"/>
          <w:szCs w:val="28"/>
          <w:lang w:val="kk-KZ"/>
        </w:rPr>
        <w:t>ұлпаларының</w:t>
      </w:r>
      <w:r w:rsidRPr="005F2818">
        <w:rPr>
          <w:rFonts w:ascii="Times New Roman" w:hAnsi="Times New Roman"/>
          <w:sz w:val="28"/>
          <w:szCs w:val="28"/>
          <w:lang w:val="kk-KZ"/>
        </w:rPr>
        <w:t xml:space="preserve"> химиялық, аминқышқылдық және майқышқылдық құрамы жер жануарларының етімен салыстырғанда жоғары.</w:t>
      </w:r>
    </w:p>
    <w:p w14:paraId="230B65D4" w14:textId="32BC6BA2" w:rsidR="00365C9A" w:rsidRPr="005F2818" w:rsidRDefault="00365C9A" w:rsidP="00365C9A">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 xml:space="preserve">Мустафаева В.М. және Ефимова М.В. жабайы </w:t>
      </w:r>
      <w:r w:rsidR="00AC54B6">
        <w:rPr>
          <w:rFonts w:ascii="Times New Roman" w:hAnsi="Times New Roman"/>
          <w:sz w:val="28"/>
          <w:szCs w:val="28"/>
          <w:lang w:val="kk-KZ"/>
        </w:rPr>
        <w:t>ит</w:t>
      </w:r>
      <w:r w:rsidR="00980BD4">
        <w:rPr>
          <w:rFonts w:ascii="Times New Roman" w:hAnsi="Times New Roman"/>
          <w:sz w:val="28"/>
          <w:szCs w:val="28"/>
          <w:lang w:val="kk-KZ"/>
        </w:rPr>
        <w:t xml:space="preserve"> </w:t>
      </w:r>
      <w:r w:rsidR="00AC54B6">
        <w:rPr>
          <w:rFonts w:ascii="Times New Roman" w:hAnsi="Times New Roman"/>
          <w:sz w:val="28"/>
          <w:szCs w:val="28"/>
          <w:lang w:val="kk-KZ"/>
        </w:rPr>
        <w:t>бүлдірген</w:t>
      </w:r>
      <w:r w:rsidRPr="005F2818">
        <w:rPr>
          <w:rFonts w:ascii="Times New Roman" w:hAnsi="Times New Roman"/>
          <w:sz w:val="28"/>
          <w:szCs w:val="28"/>
          <w:lang w:val="kk-KZ"/>
        </w:rPr>
        <w:t xml:space="preserve"> (</w:t>
      </w:r>
      <w:r w:rsidRPr="00972CB9">
        <w:rPr>
          <w:rFonts w:ascii="Times New Roman" w:hAnsi="Times New Roman"/>
          <w:i/>
          <w:sz w:val="28"/>
          <w:szCs w:val="28"/>
          <w:lang w:val="kk-KZ"/>
        </w:rPr>
        <w:t>Vaccinium vitis-idaea</w:t>
      </w:r>
      <w:r w:rsidRPr="005F2818">
        <w:rPr>
          <w:rFonts w:ascii="Times New Roman" w:hAnsi="Times New Roman"/>
          <w:sz w:val="28"/>
          <w:szCs w:val="28"/>
          <w:lang w:val="kk-KZ"/>
        </w:rPr>
        <w:t>), бақша қызыл қарақат (</w:t>
      </w:r>
      <w:r w:rsidRPr="00972CB9">
        <w:rPr>
          <w:rFonts w:ascii="Times New Roman" w:hAnsi="Times New Roman"/>
          <w:i/>
          <w:sz w:val="28"/>
          <w:szCs w:val="28"/>
          <w:lang w:val="kk-KZ"/>
        </w:rPr>
        <w:t>Ribes rubrum</w:t>
      </w:r>
      <w:r w:rsidRPr="005F2818">
        <w:rPr>
          <w:rFonts w:ascii="Times New Roman" w:hAnsi="Times New Roman"/>
          <w:sz w:val="28"/>
          <w:szCs w:val="28"/>
          <w:lang w:val="kk-KZ"/>
        </w:rPr>
        <w:t>) және қара қарақат (</w:t>
      </w:r>
      <w:r w:rsidRPr="00972CB9">
        <w:rPr>
          <w:rFonts w:ascii="Times New Roman" w:hAnsi="Times New Roman"/>
          <w:i/>
          <w:sz w:val="28"/>
          <w:szCs w:val="28"/>
          <w:lang w:val="kk-KZ"/>
        </w:rPr>
        <w:t>Ribes nigrum</w:t>
      </w:r>
      <w:r w:rsidRPr="005F2818">
        <w:rPr>
          <w:rFonts w:ascii="Times New Roman" w:hAnsi="Times New Roman"/>
          <w:sz w:val="28"/>
          <w:szCs w:val="28"/>
          <w:lang w:val="kk-KZ"/>
        </w:rPr>
        <w:t xml:space="preserve">) </w:t>
      </w:r>
      <w:r w:rsidR="00BD16FD">
        <w:rPr>
          <w:rFonts w:ascii="Times New Roman" w:hAnsi="Times New Roman"/>
          <w:sz w:val="28"/>
          <w:szCs w:val="28"/>
          <w:lang w:val="kk-KZ"/>
        </w:rPr>
        <w:t xml:space="preserve">жидектерін </w:t>
      </w:r>
      <w:r w:rsidRPr="005F2818">
        <w:rPr>
          <w:rFonts w:ascii="Times New Roman" w:hAnsi="Times New Roman"/>
          <w:sz w:val="28"/>
          <w:szCs w:val="28"/>
          <w:lang w:val="kk-KZ"/>
        </w:rPr>
        <w:t xml:space="preserve">қосу арқылы жасалған балық шұжығының технологиясын әзірлеу бойынша зерттеулердің нәтижелерін ұсынды. Фарш массасына шаққандағы өсімдік қоспаларының тиімді мөлшері: 3% </w:t>
      </w:r>
      <w:r w:rsidR="00AC54B6">
        <w:rPr>
          <w:rFonts w:ascii="Times New Roman" w:hAnsi="Times New Roman"/>
          <w:sz w:val="28"/>
          <w:szCs w:val="28"/>
          <w:lang w:val="kk-KZ"/>
        </w:rPr>
        <w:t>ит</w:t>
      </w:r>
      <w:r w:rsidR="00980BD4">
        <w:rPr>
          <w:rFonts w:ascii="Times New Roman" w:hAnsi="Times New Roman"/>
          <w:sz w:val="28"/>
          <w:szCs w:val="28"/>
          <w:lang w:val="kk-KZ"/>
        </w:rPr>
        <w:t xml:space="preserve"> </w:t>
      </w:r>
      <w:r w:rsidR="00AC54B6">
        <w:rPr>
          <w:rFonts w:ascii="Times New Roman" w:hAnsi="Times New Roman"/>
          <w:sz w:val="28"/>
          <w:szCs w:val="28"/>
          <w:lang w:val="kk-KZ"/>
        </w:rPr>
        <w:t>бүлдірген</w:t>
      </w:r>
      <w:r w:rsidRPr="005F2818">
        <w:rPr>
          <w:rFonts w:ascii="Times New Roman" w:hAnsi="Times New Roman"/>
          <w:sz w:val="28"/>
          <w:szCs w:val="28"/>
          <w:lang w:val="kk-KZ"/>
        </w:rPr>
        <w:t xml:space="preserve">, 2,5% қара қарақат және 5% қызыл қарақат. Өсімдік тектес қоспаларды қолдану балық фаршы негізіндегі дәстүрлі өнімдерді құнды нутриенттермен байытып, олардың органолептикалық қасиеттерін жақсартуға мүмкіндік беретіні </w:t>
      </w:r>
      <w:r w:rsidR="00AC5FE3">
        <w:rPr>
          <w:rFonts w:ascii="Times New Roman" w:hAnsi="Times New Roman"/>
          <w:sz w:val="28"/>
          <w:szCs w:val="28"/>
          <w:lang w:val="kk-KZ"/>
        </w:rPr>
        <w:t>анықталды</w:t>
      </w:r>
      <w:r w:rsidRPr="005F2818">
        <w:rPr>
          <w:rFonts w:ascii="Times New Roman" w:hAnsi="Times New Roman"/>
          <w:sz w:val="28"/>
          <w:szCs w:val="28"/>
          <w:lang w:val="kk-KZ"/>
        </w:rPr>
        <w:t xml:space="preserve"> [</w:t>
      </w:r>
      <w:r w:rsidR="00157835">
        <w:rPr>
          <w:rFonts w:ascii="Times New Roman" w:hAnsi="Times New Roman"/>
          <w:sz w:val="28"/>
          <w:szCs w:val="28"/>
          <w:lang w:val="kk-KZ"/>
        </w:rPr>
        <w:t>27</w:t>
      </w:r>
      <w:r w:rsidRPr="005F2818">
        <w:rPr>
          <w:rFonts w:ascii="Times New Roman" w:hAnsi="Times New Roman"/>
          <w:sz w:val="28"/>
          <w:szCs w:val="28"/>
          <w:lang w:val="kk-KZ"/>
        </w:rPr>
        <w:t>].</w:t>
      </w:r>
    </w:p>
    <w:p w14:paraId="074E39E8" w14:textId="75A0D56D" w:rsidR="00365C9A" w:rsidRPr="005F2818" w:rsidRDefault="00365C9A" w:rsidP="00365C9A">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 xml:space="preserve">Селин Д.М. және Салтанова Н.С. </w:t>
      </w:r>
      <w:r w:rsidR="00B24689">
        <w:rPr>
          <w:rFonts w:ascii="Times New Roman" w:hAnsi="Times New Roman"/>
          <w:sz w:val="28"/>
          <w:szCs w:val="28"/>
          <w:lang w:val="kk-KZ"/>
        </w:rPr>
        <w:t>түйіршікті</w:t>
      </w:r>
      <w:r w:rsidRPr="005F2818">
        <w:rPr>
          <w:rFonts w:ascii="Times New Roman" w:hAnsi="Times New Roman"/>
          <w:sz w:val="28"/>
          <w:szCs w:val="28"/>
          <w:lang w:val="kk-KZ"/>
        </w:rPr>
        <w:t xml:space="preserve"> </w:t>
      </w:r>
      <w:r w:rsidR="00B24689">
        <w:rPr>
          <w:rFonts w:ascii="Times New Roman" w:hAnsi="Times New Roman"/>
          <w:sz w:val="28"/>
          <w:szCs w:val="28"/>
          <w:lang w:val="kk-KZ"/>
        </w:rPr>
        <w:t>албырт</w:t>
      </w:r>
      <w:r w:rsidRPr="005F2818">
        <w:rPr>
          <w:rFonts w:ascii="Times New Roman" w:hAnsi="Times New Roman"/>
          <w:sz w:val="28"/>
          <w:szCs w:val="28"/>
          <w:lang w:val="kk-KZ"/>
        </w:rPr>
        <w:t xml:space="preserve"> уылдырығына бұта </w:t>
      </w:r>
      <w:r w:rsidR="00B24689">
        <w:rPr>
          <w:rFonts w:ascii="Times New Roman" w:hAnsi="Times New Roman"/>
          <w:sz w:val="28"/>
          <w:szCs w:val="28"/>
          <w:lang w:val="kk-KZ"/>
        </w:rPr>
        <w:t>шетен</w:t>
      </w:r>
      <w:r w:rsidRPr="005F2818">
        <w:rPr>
          <w:rFonts w:ascii="Times New Roman" w:hAnsi="Times New Roman"/>
          <w:sz w:val="28"/>
          <w:szCs w:val="28"/>
          <w:lang w:val="kk-KZ"/>
        </w:rPr>
        <w:t xml:space="preserve"> (</w:t>
      </w:r>
      <w:r w:rsidRPr="00972CB9">
        <w:rPr>
          <w:rFonts w:ascii="Times New Roman" w:hAnsi="Times New Roman"/>
          <w:i/>
          <w:sz w:val="28"/>
          <w:szCs w:val="28"/>
          <w:lang w:val="kk-KZ"/>
        </w:rPr>
        <w:t>Sorbus sambucifolia</w:t>
      </w:r>
      <w:r w:rsidRPr="005F2818">
        <w:rPr>
          <w:rFonts w:ascii="Times New Roman" w:hAnsi="Times New Roman"/>
          <w:sz w:val="28"/>
          <w:szCs w:val="28"/>
          <w:lang w:val="kk-KZ"/>
        </w:rPr>
        <w:t xml:space="preserve">) мен </w:t>
      </w:r>
      <w:r w:rsidR="00AC54B6">
        <w:rPr>
          <w:rFonts w:ascii="Times New Roman" w:hAnsi="Times New Roman"/>
          <w:sz w:val="28"/>
          <w:szCs w:val="28"/>
          <w:lang w:val="kk-KZ"/>
        </w:rPr>
        <w:t>ит</w:t>
      </w:r>
      <w:r w:rsidR="00980BD4">
        <w:rPr>
          <w:rFonts w:ascii="Times New Roman" w:hAnsi="Times New Roman"/>
          <w:sz w:val="28"/>
          <w:szCs w:val="28"/>
          <w:lang w:val="kk-KZ"/>
        </w:rPr>
        <w:t xml:space="preserve"> </w:t>
      </w:r>
      <w:r w:rsidR="00AC54B6">
        <w:rPr>
          <w:rFonts w:ascii="Times New Roman" w:hAnsi="Times New Roman"/>
          <w:sz w:val="28"/>
          <w:szCs w:val="28"/>
          <w:lang w:val="kk-KZ"/>
        </w:rPr>
        <w:t>бүлдірген</w:t>
      </w:r>
      <w:r w:rsidRPr="005F2818">
        <w:rPr>
          <w:rFonts w:ascii="Times New Roman" w:hAnsi="Times New Roman"/>
          <w:sz w:val="28"/>
          <w:szCs w:val="28"/>
          <w:lang w:val="kk-KZ"/>
        </w:rPr>
        <w:t xml:space="preserve"> (</w:t>
      </w:r>
      <w:r w:rsidRPr="00972CB9">
        <w:rPr>
          <w:rFonts w:ascii="Times New Roman" w:hAnsi="Times New Roman"/>
          <w:i/>
          <w:sz w:val="28"/>
          <w:szCs w:val="28"/>
          <w:lang w:val="kk-KZ"/>
        </w:rPr>
        <w:t>Vaccinium vitis-idaea</w:t>
      </w:r>
      <w:r w:rsidRPr="005F2818">
        <w:rPr>
          <w:rFonts w:ascii="Times New Roman" w:hAnsi="Times New Roman"/>
          <w:sz w:val="28"/>
          <w:szCs w:val="28"/>
          <w:lang w:val="kk-KZ"/>
        </w:rPr>
        <w:t xml:space="preserve">) жемістерін қосу арқылы олардың сақтау кезіндегі химиялық және органолептикалық көрсеткіштеріне әсерін зерттеді. </w:t>
      </w:r>
      <w:r w:rsidR="00E35DA3">
        <w:rPr>
          <w:rFonts w:ascii="Times New Roman" w:hAnsi="Times New Roman"/>
          <w:sz w:val="28"/>
          <w:szCs w:val="28"/>
          <w:lang w:val="kk-KZ"/>
        </w:rPr>
        <w:t xml:space="preserve">Жабайы өсімдіктер </w:t>
      </w:r>
      <w:r w:rsidRPr="005F2818">
        <w:rPr>
          <w:rFonts w:ascii="Times New Roman" w:hAnsi="Times New Roman"/>
          <w:sz w:val="28"/>
          <w:szCs w:val="28"/>
          <w:lang w:val="kk-KZ"/>
        </w:rPr>
        <w:t>ақуыздардың ыдырауы мен липидтердің тотығу процесін тежеп, өнімнің сақтау тұ</w:t>
      </w:r>
      <w:r w:rsidR="00E35DA3" w:rsidRPr="005F2818">
        <w:rPr>
          <w:rFonts w:ascii="Times New Roman" w:hAnsi="Times New Roman"/>
          <w:sz w:val="28"/>
          <w:szCs w:val="28"/>
          <w:lang w:val="kk-KZ"/>
        </w:rPr>
        <w:t>рақтылығын арттыратын ингиби</w:t>
      </w:r>
      <w:r w:rsidR="00E35DA3">
        <w:rPr>
          <w:rFonts w:ascii="Times New Roman" w:hAnsi="Times New Roman"/>
          <w:sz w:val="28"/>
          <w:szCs w:val="28"/>
          <w:lang w:val="kk-KZ"/>
        </w:rPr>
        <w:t>тор</w:t>
      </w:r>
      <w:r w:rsidRPr="005F2818">
        <w:rPr>
          <w:rFonts w:ascii="Times New Roman" w:hAnsi="Times New Roman"/>
          <w:sz w:val="28"/>
          <w:szCs w:val="28"/>
          <w:lang w:val="kk-KZ"/>
        </w:rPr>
        <w:t xml:space="preserve"> және антиоксиданттық қасиеттерге ие екені дәлелденді [</w:t>
      </w:r>
      <w:r w:rsidR="00157835">
        <w:rPr>
          <w:rFonts w:ascii="Times New Roman" w:hAnsi="Times New Roman"/>
          <w:sz w:val="28"/>
          <w:szCs w:val="28"/>
          <w:lang w:val="kk-KZ"/>
        </w:rPr>
        <w:t>28</w:t>
      </w:r>
      <w:r w:rsidRPr="005F2818">
        <w:rPr>
          <w:rFonts w:ascii="Times New Roman" w:hAnsi="Times New Roman"/>
          <w:sz w:val="28"/>
          <w:szCs w:val="28"/>
          <w:lang w:val="kk-KZ"/>
        </w:rPr>
        <w:t>].</w:t>
      </w:r>
    </w:p>
    <w:p w14:paraId="5F101C1F" w14:textId="514B8B72" w:rsidR="00365C9A" w:rsidRPr="005F2818" w:rsidRDefault="00365C9A" w:rsidP="00CE397E">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 xml:space="preserve">Родак А.Я. және Филь М.И. авторлары </w:t>
      </w:r>
      <w:r w:rsidR="00AC5FE3">
        <w:rPr>
          <w:rFonts w:ascii="Times New Roman" w:hAnsi="Times New Roman"/>
          <w:sz w:val="28"/>
          <w:szCs w:val="28"/>
          <w:lang w:val="kk-KZ"/>
        </w:rPr>
        <w:t>майшабақ</w:t>
      </w:r>
      <w:r w:rsidRPr="005F2818">
        <w:rPr>
          <w:rFonts w:ascii="Times New Roman" w:hAnsi="Times New Roman"/>
          <w:sz w:val="28"/>
          <w:szCs w:val="28"/>
          <w:lang w:val="kk-KZ"/>
        </w:rPr>
        <w:t xml:space="preserve"> филесі мен дәстүрлі емес өсімдік шикізаты негізінде биологиялық құндылығы жоғары балық пресервтерін ұсынды. </w:t>
      </w:r>
      <w:r w:rsidR="00CE397E">
        <w:rPr>
          <w:rFonts w:ascii="Times New Roman" w:hAnsi="Times New Roman"/>
          <w:sz w:val="28"/>
          <w:szCs w:val="28"/>
          <w:lang w:val="kk-KZ"/>
        </w:rPr>
        <w:t>Шырғанақ</w:t>
      </w:r>
      <w:r w:rsidRPr="005F2818">
        <w:rPr>
          <w:rFonts w:ascii="Times New Roman" w:hAnsi="Times New Roman"/>
          <w:sz w:val="28"/>
          <w:szCs w:val="28"/>
          <w:lang w:val="kk-KZ"/>
        </w:rPr>
        <w:t xml:space="preserve"> шырынын балық пресервтерінің тұздығына қосу рецептурасының тиімділігі дәлелденді. </w:t>
      </w:r>
      <w:r w:rsidR="00CE397E">
        <w:rPr>
          <w:rFonts w:ascii="Times New Roman" w:hAnsi="Times New Roman"/>
          <w:sz w:val="28"/>
          <w:szCs w:val="28"/>
          <w:lang w:val="kk-KZ"/>
        </w:rPr>
        <w:t>Шырғанақ</w:t>
      </w:r>
      <w:r w:rsidRPr="005F2818">
        <w:rPr>
          <w:rFonts w:ascii="Times New Roman" w:hAnsi="Times New Roman"/>
          <w:sz w:val="28"/>
          <w:szCs w:val="28"/>
          <w:lang w:val="kk-KZ"/>
        </w:rPr>
        <w:t xml:space="preserve"> шырынын қосу дайын өнімнің органолептикалық қасиеттерінің үйлесімді қалыптасу</w:t>
      </w:r>
      <w:r w:rsidR="00157835">
        <w:rPr>
          <w:rFonts w:ascii="Times New Roman" w:hAnsi="Times New Roman"/>
          <w:sz w:val="28"/>
          <w:szCs w:val="28"/>
          <w:lang w:val="kk-KZ"/>
        </w:rPr>
        <w:t>ына оң әсер ететіні анықталды [29</w:t>
      </w:r>
      <w:r w:rsidRPr="005F2818">
        <w:rPr>
          <w:rFonts w:ascii="Times New Roman" w:hAnsi="Times New Roman"/>
          <w:sz w:val="28"/>
          <w:szCs w:val="28"/>
          <w:lang w:val="kk-KZ"/>
        </w:rPr>
        <w:t>].</w:t>
      </w:r>
    </w:p>
    <w:p w14:paraId="1C52F23F" w14:textId="381A05DC" w:rsidR="00CE397E" w:rsidRPr="005F2818" w:rsidRDefault="00CE397E" w:rsidP="00CE397E">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 xml:space="preserve">Салтанова Н.С. және Малиновская У.В. </w:t>
      </w:r>
      <w:r w:rsidR="00E35DA3">
        <w:rPr>
          <w:rFonts w:ascii="Times New Roman" w:hAnsi="Times New Roman"/>
          <w:sz w:val="28"/>
          <w:szCs w:val="28"/>
          <w:lang w:val="kk-KZ"/>
        </w:rPr>
        <w:t>майшабақ</w:t>
      </w:r>
      <w:r w:rsidRPr="005F2818">
        <w:rPr>
          <w:rFonts w:ascii="Times New Roman" w:hAnsi="Times New Roman"/>
          <w:sz w:val="28"/>
          <w:szCs w:val="28"/>
          <w:lang w:val="kk-KZ"/>
        </w:rPr>
        <w:t xml:space="preserve"> балығынан жасалған пресервтерді сақтау кезіндегі химиялық көрсеткіштерге </w:t>
      </w:r>
      <w:r>
        <w:rPr>
          <w:rFonts w:ascii="Times New Roman" w:hAnsi="Times New Roman"/>
          <w:sz w:val="28"/>
          <w:szCs w:val="28"/>
          <w:lang w:val="kk-KZ"/>
        </w:rPr>
        <w:t xml:space="preserve">шырғанақ </w:t>
      </w:r>
      <w:r w:rsidRPr="005F2818">
        <w:rPr>
          <w:rFonts w:ascii="Times New Roman" w:hAnsi="Times New Roman"/>
          <w:sz w:val="28"/>
          <w:szCs w:val="28"/>
          <w:lang w:val="kk-KZ"/>
        </w:rPr>
        <w:t>(</w:t>
      </w:r>
      <w:r>
        <w:rPr>
          <w:rFonts w:ascii="Times New Roman" w:hAnsi="Times New Roman"/>
          <w:sz w:val="28"/>
          <w:szCs w:val="28"/>
          <w:lang w:val="kk-KZ"/>
        </w:rPr>
        <w:t>итшомырт</w:t>
      </w:r>
      <w:r w:rsidRPr="005F2818">
        <w:rPr>
          <w:rFonts w:ascii="Times New Roman" w:hAnsi="Times New Roman"/>
          <w:sz w:val="28"/>
          <w:szCs w:val="28"/>
          <w:lang w:val="kk-KZ"/>
        </w:rPr>
        <w:t xml:space="preserve">) </w:t>
      </w:r>
      <w:r>
        <w:rPr>
          <w:rFonts w:ascii="Times New Roman" w:hAnsi="Times New Roman"/>
          <w:sz w:val="28"/>
          <w:szCs w:val="28"/>
          <w:lang w:val="kk-KZ"/>
        </w:rPr>
        <w:t>пен</w:t>
      </w:r>
      <w:r w:rsidRPr="005F2818">
        <w:rPr>
          <w:rFonts w:ascii="Times New Roman" w:hAnsi="Times New Roman"/>
          <w:sz w:val="28"/>
          <w:szCs w:val="28"/>
          <w:lang w:val="kk-KZ"/>
        </w:rPr>
        <w:t xml:space="preserve"> қызыл қарақаттың жемістерінің әсерін зерттеді. Тынық мұхит </w:t>
      </w:r>
      <w:r w:rsidR="00E35DA3">
        <w:rPr>
          <w:rFonts w:ascii="Times New Roman" w:hAnsi="Times New Roman"/>
          <w:sz w:val="28"/>
          <w:szCs w:val="28"/>
          <w:lang w:val="kk-KZ"/>
        </w:rPr>
        <w:t>майшабағының</w:t>
      </w:r>
      <w:r w:rsidRPr="005F2818">
        <w:rPr>
          <w:rFonts w:ascii="Times New Roman" w:hAnsi="Times New Roman"/>
          <w:sz w:val="28"/>
          <w:szCs w:val="28"/>
          <w:lang w:val="kk-KZ"/>
        </w:rPr>
        <w:t xml:space="preserve"> тіндеріндегі липидтердің жоғары мөлшері олардың тотығуына және дайын пресервтердің сақтау мерзімінің қысқаруына әкеледі. Өсімдік компоненттері бар тұздықтарды қолдану антиоксиданттық әсерді қамтамасыз ететіні анықталды [3</w:t>
      </w:r>
      <w:r w:rsidR="00157835">
        <w:rPr>
          <w:rFonts w:ascii="Times New Roman" w:hAnsi="Times New Roman"/>
          <w:sz w:val="28"/>
          <w:szCs w:val="28"/>
          <w:lang w:val="kk-KZ"/>
        </w:rPr>
        <w:t>0</w:t>
      </w:r>
      <w:r w:rsidRPr="005F2818">
        <w:rPr>
          <w:rFonts w:ascii="Times New Roman" w:hAnsi="Times New Roman"/>
          <w:sz w:val="28"/>
          <w:szCs w:val="28"/>
          <w:lang w:val="kk-KZ"/>
        </w:rPr>
        <w:t>].</w:t>
      </w:r>
    </w:p>
    <w:p w14:paraId="6456A8BC" w14:textId="40CD0342" w:rsidR="00550900" w:rsidRPr="005F2818" w:rsidRDefault="00CE397E" w:rsidP="00CE397E">
      <w:pPr>
        <w:spacing w:after="0" w:line="240" w:lineRule="auto"/>
        <w:ind w:firstLine="708"/>
        <w:jc w:val="both"/>
        <w:rPr>
          <w:rFonts w:ascii="Times New Roman" w:hAnsi="Times New Roman"/>
          <w:sz w:val="28"/>
          <w:szCs w:val="28"/>
          <w:lang w:val="kk-KZ"/>
        </w:rPr>
      </w:pPr>
      <w:r w:rsidRPr="005F2818">
        <w:rPr>
          <w:rFonts w:ascii="Times New Roman" w:hAnsi="Times New Roman"/>
          <w:sz w:val="28"/>
          <w:szCs w:val="28"/>
          <w:lang w:val="kk-KZ"/>
        </w:rPr>
        <w:t xml:space="preserve">Келтірілген әдебиетті талдау өсімдік қоспаларының биологиялық белсенді заттардың табиғи көзі ретінде тағам өнімдерін биологиялық белсенді заттармен байытып қана қоймай, дайын өнімнің органолептикалық, </w:t>
      </w:r>
      <w:r w:rsidRPr="005F2818">
        <w:rPr>
          <w:rFonts w:ascii="Times New Roman" w:hAnsi="Times New Roman"/>
          <w:sz w:val="28"/>
          <w:szCs w:val="28"/>
          <w:lang w:val="kk-KZ"/>
        </w:rPr>
        <w:lastRenderedPageBreak/>
        <w:t>физика-химиялық және микробиологиялық көрсеткіштеріне оң әсер ететінін көрсетеді.</w:t>
      </w:r>
      <w:r w:rsidR="00550900" w:rsidRPr="005F2818">
        <w:rPr>
          <w:rFonts w:ascii="Times New Roman" w:hAnsi="Times New Roman"/>
          <w:sz w:val="28"/>
          <w:szCs w:val="28"/>
          <w:lang w:val="kk-KZ"/>
        </w:rPr>
        <w:t xml:space="preserve"> </w:t>
      </w:r>
    </w:p>
    <w:p w14:paraId="6B942A28" w14:textId="77777777" w:rsidR="00550900" w:rsidRPr="005F2818" w:rsidRDefault="00550900" w:rsidP="00550900">
      <w:pPr>
        <w:autoSpaceDE w:val="0"/>
        <w:autoSpaceDN w:val="0"/>
        <w:adjustRightInd w:val="0"/>
        <w:spacing w:after="0" w:line="240" w:lineRule="auto"/>
        <w:ind w:firstLine="708"/>
        <w:jc w:val="both"/>
        <w:rPr>
          <w:rFonts w:ascii="Times New Roman" w:hAnsi="Times New Roman"/>
          <w:sz w:val="28"/>
          <w:szCs w:val="28"/>
          <w:lang w:val="kk-KZ"/>
        </w:rPr>
      </w:pPr>
    </w:p>
    <w:p w14:paraId="20D10B08" w14:textId="2F80C941" w:rsidR="00CE397E" w:rsidRPr="005F2818" w:rsidRDefault="00550900" w:rsidP="00884FBC">
      <w:pPr>
        <w:pStyle w:val="a5"/>
        <w:spacing w:before="0" w:beforeAutospacing="0" w:after="0" w:afterAutospacing="0"/>
        <w:ind w:firstLine="709"/>
        <w:jc w:val="both"/>
        <w:rPr>
          <w:sz w:val="28"/>
          <w:szCs w:val="28"/>
          <w:lang w:val="kk-KZ"/>
        </w:rPr>
      </w:pPr>
      <w:r w:rsidRPr="005F2818">
        <w:rPr>
          <w:b/>
          <w:sz w:val="28"/>
          <w:szCs w:val="28"/>
          <w:lang w:val="kk-KZ"/>
        </w:rPr>
        <w:t>1.</w:t>
      </w:r>
      <w:r w:rsidR="000703AE" w:rsidRPr="005F2818">
        <w:rPr>
          <w:b/>
          <w:sz w:val="28"/>
          <w:szCs w:val="28"/>
          <w:lang w:val="kk-KZ"/>
        </w:rPr>
        <w:t>4</w:t>
      </w:r>
      <w:r w:rsidRPr="005F2818">
        <w:rPr>
          <w:b/>
          <w:sz w:val="28"/>
          <w:szCs w:val="28"/>
          <w:lang w:val="kk-KZ"/>
        </w:rPr>
        <w:t xml:space="preserve"> </w:t>
      </w:r>
      <w:r w:rsidR="00CE397E" w:rsidRPr="005F2818">
        <w:rPr>
          <w:b/>
          <w:bCs/>
          <w:sz w:val="28"/>
          <w:szCs w:val="28"/>
          <w:lang w:val="kk-KZ"/>
        </w:rPr>
        <w:t xml:space="preserve">Қазақстан Республикасының балық өңдеу кәсіпорындарында </w:t>
      </w:r>
      <w:r w:rsidR="00CE397E" w:rsidRPr="00884FBC">
        <w:rPr>
          <w:b/>
          <w:bCs/>
          <w:sz w:val="28"/>
          <w:szCs w:val="28"/>
          <w:lang w:val="kk-KZ"/>
        </w:rPr>
        <w:t>ө</w:t>
      </w:r>
      <w:r w:rsidR="00CE397E" w:rsidRPr="005F2818">
        <w:rPr>
          <w:b/>
          <w:bCs/>
          <w:sz w:val="28"/>
          <w:szCs w:val="28"/>
          <w:lang w:val="kk-KZ"/>
        </w:rPr>
        <w:t>нім</w:t>
      </w:r>
      <w:r w:rsidR="00C927D7">
        <w:rPr>
          <w:b/>
          <w:bCs/>
          <w:sz w:val="28"/>
          <w:szCs w:val="28"/>
          <w:lang w:val="kk-KZ"/>
        </w:rPr>
        <w:t xml:space="preserve">ді </w:t>
      </w:r>
      <w:r w:rsidR="00CE397E" w:rsidRPr="005F2818">
        <w:rPr>
          <w:b/>
          <w:bCs/>
          <w:sz w:val="28"/>
          <w:szCs w:val="28"/>
          <w:lang w:val="kk-KZ"/>
        </w:rPr>
        <w:t>қадағалау жүйесі</w:t>
      </w:r>
    </w:p>
    <w:p w14:paraId="6A926772" w14:textId="444A4C24" w:rsidR="00884FBC" w:rsidRPr="005F2818" w:rsidRDefault="00884FBC" w:rsidP="00884FBC">
      <w:pPr>
        <w:spacing w:after="0" w:line="240" w:lineRule="auto"/>
        <w:ind w:firstLine="709"/>
        <w:jc w:val="both"/>
        <w:rPr>
          <w:rFonts w:ascii="Times New Roman" w:hAnsi="Times New Roman"/>
          <w:sz w:val="28"/>
          <w:szCs w:val="28"/>
          <w:lang w:val="kk-KZ"/>
        </w:rPr>
      </w:pPr>
      <w:r w:rsidRPr="005F2818">
        <w:rPr>
          <w:rFonts w:ascii="Times New Roman" w:hAnsi="Times New Roman"/>
          <w:sz w:val="28"/>
          <w:szCs w:val="28"/>
          <w:lang w:val="kk-KZ"/>
        </w:rPr>
        <w:t>Қазақстан Республикасының балық шаруашылығы саласында қабылданған «Балық және балық өнімдерінің қауіпсіздігі туралы» ЕАЭО</w:t>
      </w:r>
      <w:r w:rsidR="001121F8" w:rsidRPr="005F2818">
        <w:rPr>
          <w:rFonts w:ascii="Times New Roman" w:hAnsi="Times New Roman"/>
          <w:sz w:val="28"/>
          <w:szCs w:val="28"/>
          <w:lang w:val="kk-KZ"/>
        </w:rPr>
        <w:t xml:space="preserve"> ТР</w:t>
      </w:r>
      <w:r w:rsidRPr="005F2818">
        <w:rPr>
          <w:rFonts w:ascii="Times New Roman" w:hAnsi="Times New Roman"/>
          <w:sz w:val="28"/>
          <w:szCs w:val="28"/>
          <w:lang w:val="kk-KZ"/>
        </w:rPr>
        <w:t xml:space="preserve"> 040/2016 техникалық регламенті [3</w:t>
      </w:r>
      <w:r w:rsidR="00157835">
        <w:rPr>
          <w:rFonts w:ascii="Times New Roman" w:hAnsi="Times New Roman"/>
          <w:sz w:val="28"/>
          <w:szCs w:val="28"/>
          <w:lang w:val="kk-KZ"/>
        </w:rPr>
        <w:t>1</w:t>
      </w:r>
      <w:r w:rsidRPr="005F2818">
        <w:rPr>
          <w:rFonts w:ascii="Times New Roman" w:hAnsi="Times New Roman"/>
          <w:sz w:val="28"/>
          <w:szCs w:val="28"/>
          <w:lang w:val="kk-KZ"/>
        </w:rPr>
        <w:t>] Қазақстан Республикасында қолданыстағы заңнамалық құжаттармен: «Тағам өнімдерінің сапасы мен қауіпсіздігі туралы» заңымен, «Тұтынушылардың құқықтарын қорғау туралы» заңымен салыстырғанда, өндірушілер мен тұтынушылар үшін бірқатар жаңалықтар енгізді.</w:t>
      </w:r>
    </w:p>
    <w:p w14:paraId="0D977A67" w14:textId="7FD07D89" w:rsidR="00884FBC" w:rsidRPr="005F2818" w:rsidRDefault="00884FBC" w:rsidP="00884FBC">
      <w:pPr>
        <w:spacing w:after="0" w:line="240" w:lineRule="auto"/>
        <w:ind w:firstLine="709"/>
        <w:jc w:val="both"/>
        <w:rPr>
          <w:rFonts w:ascii="Times New Roman" w:hAnsi="Times New Roman"/>
          <w:sz w:val="28"/>
          <w:szCs w:val="28"/>
          <w:lang w:val="kk-KZ"/>
        </w:rPr>
      </w:pPr>
      <w:r w:rsidRPr="005F2818">
        <w:rPr>
          <w:rFonts w:ascii="Times New Roman" w:hAnsi="Times New Roman"/>
          <w:sz w:val="28"/>
          <w:szCs w:val="28"/>
          <w:lang w:val="kk-KZ"/>
        </w:rPr>
        <w:t xml:space="preserve">Еуразиялық экономикалық одақтың (ЕАЭО) «Балық және балық өнімдерінің қауіпсіздігі туралы» ЕАЭО </w:t>
      </w:r>
      <w:r w:rsidR="001121F8" w:rsidRPr="005F2818">
        <w:rPr>
          <w:rFonts w:ascii="Times New Roman" w:hAnsi="Times New Roman"/>
          <w:sz w:val="28"/>
          <w:szCs w:val="28"/>
          <w:lang w:val="kk-KZ"/>
        </w:rPr>
        <w:t xml:space="preserve">ТР </w:t>
      </w:r>
      <w:r w:rsidRPr="005F2818">
        <w:rPr>
          <w:rFonts w:ascii="Times New Roman" w:hAnsi="Times New Roman"/>
          <w:sz w:val="28"/>
          <w:szCs w:val="28"/>
          <w:lang w:val="kk-KZ"/>
        </w:rPr>
        <w:t>040/2016 техникалық регламентінің қабылдануы балық шаруашылығы саласында маңызды болды. Бұл регламент отандық балық өнімдерін ЕАЭО нарығына шығару мүмкіндіктерін кеңейтті. Енді өнімді шығару үшін өндіруші регламентке енгізілген кез келген стандарт</w:t>
      </w:r>
      <w:r w:rsidR="00CD6F87">
        <w:rPr>
          <w:rFonts w:ascii="Times New Roman" w:hAnsi="Times New Roman"/>
          <w:sz w:val="28"/>
          <w:szCs w:val="28"/>
          <w:lang w:val="kk-KZ"/>
        </w:rPr>
        <w:t>тарын</w:t>
      </w:r>
      <w:r w:rsidRPr="005F2818">
        <w:rPr>
          <w:rFonts w:ascii="Times New Roman" w:hAnsi="Times New Roman"/>
          <w:sz w:val="28"/>
          <w:szCs w:val="28"/>
          <w:lang w:val="kk-KZ"/>
        </w:rPr>
        <w:t>: мемлекетаралық немесе ЕАЭО-ның кез келген мемлекетінің ұлттық стандартын</w:t>
      </w:r>
      <w:r w:rsidR="00CD6F87" w:rsidRPr="005F2818">
        <w:rPr>
          <w:rFonts w:ascii="Times New Roman" w:hAnsi="Times New Roman"/>
          <w:sz w:val="28"/>
          <w:szCs w:val="28"/>
          <w:lang w:val="kk-KZ"/>
        </w:rPr>
        <w:t xml:space="preserve"> таңдай алады</w:t>
      </w:r>
      <w:r w:rsidRPr="005F2818">
        <w:rPr>
          <w:rFonts w:ascii="Times New Roman" w:hAnsi="Times New Roman"/>
          <w:sz w:val="28"/>
          <w:szCs w:val="28"/>
          <w:lang w:val="kk-KZ"/>
        </w:rPr>
        <w:t>. Осы техникалық регламент талаптарына сәйкестігін растаған жағдайда өнім Армения, Беларусь, Қазақстан, Қырғызстан және Ресей аумағында қосымша рәсімдерсіз еркін сатылуға мүмкіндік алады.</w:t>
      </w:r>
    </w:p>
    <w:p w14:paraId="073F80D0" w14:textId="77777777" w:rsidR="00884FBC" w:rsidRPr="005F2818" w:rsidRDefault="00884FBC" w:rsidP="00884FBC">
      <w:pPr>
        <w:spacing w:after="0" w:line="240" w:lineRule="auto"/>
        <w:ind w:firstLine="709"/>
        <w:jc w:val="both"/>
        <w:rPr>
          <w:rFonts w:ascii="Times New Roman" w:hAnsi="Times New Roman"/>
          <w:sz w:val="28"/>
          <w:szCs w:val="28"/>
          <w:lang w:val="kk-KZ"/>
        </w:rPr>
      </w:pPr>
      <w:r w:rsidRPr="005F2818">
        <w:rPr>
          <w:rFonts w:ascii="Times New Roman" w:hAnsi="Times New Roman"/>
          <w:sz w:val="28"/>
          <w:szCs w:val="28"/>
          <w:lang w:val="kk-KZ"/>
        </w:rPr>
        <w:t>Тағамдық балық өнімдерін нарыққа шығару оның таңбалануы техникалық регламенттің барлық талаптарына сәйкес болған жағдайда ғана жүзеге асырылады. Бұл регламенттің басты мақсаттарының бірі – тағамдық балық өнімдерінің мақсаты мен қауіпсіздігі туралы тұтынушыларды жаңылыстыратын әрекеттердің алдын алу.</w:t>
      </w:r>
    </w:p>
    <w:p w14:paraId="2A3D524D" w14:textId="0F131BAB" w:rsidR="00884FBC" w:rsidRPr="005F2818" w:rsidRDefault="00884FBC" w:rsidP="00884FBC">
      <w:pPr>
        <w:spacing w:after="0" w:line="240" w:lineRule="auto"/>
        <w:ind w:firstLine="709"/>
        <w:jc w:val="both"/>
        <w:rPr>
          <w:rFonts w:ascii="Times New Roman" w:hAnsi="Times New Roman"/>
          <w:sz w:val="28"/>
          <w:szCs w:val="28"/>
          <w:lang w:val="kk-KZ"/>
        </w:rPr>
      </w:pPr>
      <w:r w:rsidRPr="005F2818">
        <w:rPr>
          <w:rFonts w:ascii="Times New Roman" w:hAnsi="Times New Roman"/>
          <w:sz w:val="28"/>
          <w:szCs w:val="28"/>
          <w:lang w:val="kk-KZ"/>
        </w:rPr>
        <w:t>Отандық және шетелдік тағам өнеркәсібінде сапа мен қауіпсіздікті қамтамасыз ету өндірістің әр кезеңін, ең алдымен, өндірістік және ветеринарлық-санитарлық бақылауды қатаң қадағалаумен жүзеге асырылып келеді [3</w:t>
      </w:r>
      <w:r w:rsidR="007736A1">
        <w:rPr>
          <w:rFonts w:ascii="Times New Roman" w:hAnsi="Times New Roman"/>
          <w:sz w:val="28"/>
          <w:szCs w:val="28"/>
          <w:lang w:val="kk-KZ"/>
        </w:rPr>
        <w:t>2</w:t>
      </w:r>
      <w:r w:rsidRPr="005F2818">
        <w:rPr>
          <w:rFonts w:ascii="Times New Roman" w:hAnsi="Times New Roman"/>
          <w:sz w:val="28"/>
          <w:szCs w:val="28"/>
          <w:lang w:val="kk-KZ"/>
        </w:rPr>
        <w:t>]. Өндірістік және санитарлық бақылау нысандары, бақылау көрсеткіштері мен жиілігіне қойылатын талаптар, сондай-ақ балықты ұстау, қабылдау, қайта өңдеу және сақтау үшін қолданылатын өндірістік, зауыттық және басқа да үй-жайларға қойылатын санитарлық-эпидемиологиялық талаптар тиісті нормативтік құжаттамада (санитарлық нормалар мен ережелер, мемлекеттік стандарттар, салалық стандарттар және нұсқаулықтар және т.б.) белгіленген, және оларды орындау барлық кәсіпорындар үшін міндетті болып табылады.</w:t>
      </w:r>
    </w:p>
    <w:p w14:paraId="0D8B2A4B" w14:textId="77777777" w:rsidR="00884FBC" w:rsidRPr="005F2818" w:rsidRDefault="00884FBC" w:rsidP="00884FBC">
      <w:pPr>
        <w:spacing w:after="0" w:line="240" w:lineRule="auto"/>
        <w:ind w:firstLine="709"/>
        <w:jc w:val="both"/>
        <w:rPr>
          <w:rFonts w:ascii="Times New Roman" w:hAnsi="Times New Roman"/>
          <w:sz w:val="28"/>
          <w:szCs w:val="28"/>
          <w:lang w:val="kk-KZ"/>
        </w:rPr>
      </w:pPr>
      <w:r w:rsidRPr="005F2818">
        <w:rPr>
          <w:rFonts w:ascii="Times New Roman" w:hAnsi="Times New Roman"/>
          <w:sz w:val="28"/>
          <w:szCs w:val="28"/>
          <w:lang w:val="kk-KZ"/>
        </w:rPr>
        <w:t>Сапаны жалпы басқару әдіснамасының дамуына байланысты бұл тәсіл өнімнің сапасы мен қауіпсіздігін қалыптастыру үшін маңызды технологиялық операциялар режимдерін қатаң бақылау арқылы алдын алу шараларын әзірлеумен толықтырылды.</w:t>
      </w:r>
    </w:p>
    <w:p w14:paraId="2EE23C50" w14:textId="3F98CA83" w:rsidR="00884FBC" w:rsidRPr="005F2818" w:rsidRDefault="00884FBC" w:rsidP="00884FBC">
      <w:pPr>
        <w:spacing w:after="0" w:line="240" w:lineRule="auto"/>
        <w:ind w:firstLine="709"/>
        <w:jc w:val="both"/>
        <w:rPr>
          <w:rFonts w:ascii="Times New Roman" w:hAnsi="Times New Roman"/>
          <w:sz w:val="28"/>
          <w:szCs w:val="28"/>
          <w:lang w:val="kk-KZ"/>
        </w:rPr>
      </w:pPr>
      <w:r w:rsidRPr="005F2818">
        <w:rPr>
          <w:rFonts w:ascii="Times New Roman" w:hAnsi="Times New Roman"/>
          <w:sz w:val="28"/>
          <w:szCs w:val="28"/>
          <w:lang w:val="kk-KZ"/>
        </w:rPr>
        <w:t xml:space="preserve">Қазақстан Республикасының 2022-2024 жылдарға арналған азық-түлік қауіпсіздігін қамтамасыз ету жоспарында азық-түлік өнімдерінің </w:t>
      </w:r>
      <w:r w:rsidRPr="005F2818">
        <w:rPr>
          <w:rFonts w:ascii="Times New Roman" w:hAnsi="Times New Roman"/>
          <w:sz w:val="28"/>
          <w:szCs w:val="28"/>
          <w:lang w:val="kk-KZ"/>
        </w:rPr>
        <w:lastRenderedPageBreak/>
        <w:t>қауіпсіздігін оларды қайта өңдеу, өндіру, сақтау және өткізу кезеңдерінің барлығында қамтамасыз ету міндеті қойылған [3</w:t>
      </w:r>
      <w:r w:rsidR="007736A1">
        <w:rPr>
          <w:rFonts w:ascii="Times New Roman" w:hAnsi="Times New Roman"/>
          <w:sz w:val="28"/>
          <w:szCs w:val="28"/>
          <w:lang w:val="kk-KZ"/>
        </w:rPr>
        <w:t>3</w:t>
      </w:r>
      <w:r w:rsidRPr="005F2818">
        <w:rPr>
          <w:rFonts w:ascii="Times New Roman" w:hAnsi="Times New Roman"/>
          <w:sz w:val="28"/>
          <w:szCs w:val="28"/>
          <w:lang w:val="kk-KZ"/>
        </w:rPr>
        <w:t>].</w:t>
      </w:r>
    </w:p>
    <w:p w14:paraId="097EDAB8" w14:textId="38C927B4" w:rsidR="006B3F29" w:rsidRDefault="00884FBC" w:rsidP="006B3F29">
      <w:pPr>
        <w:spacing w:after="0" w:line="240" w:lineRule="auto"/>
        <w:ind w:firstLine="709"/>
        <w:jc w:val="both"/>
        <w:rPr>
          <w:rFonts w:ascii="Times New Roman" w:hAnsi="Times New Roman"/>
          <w:sz w:val="28"/>
          <w:szCs w:val="28"/>
          <w:lang w:val="kk-KZ"/>
        </w:rPr>
      </w:pPr>
      <w:r w:rsidRPr="005F2818">
        <w:rPr>
          <w:rFonts w:ascii="Times New Roman" w:hAnsi="Times New Roman"/>
          <w:sz w:val="28"/>
          <w:szCs w:val="28"/>
          <w:lang w:val="kk-KZ"/>
        </w:rPr>
        <w:t xml:space="preserve">2024-2028 жылдарға арналған ауыл шаруашылығы өнімдерін өңдеу және тағам өнеркәсібін дамыту бойынша кешенді іс-шаралар жоспарына сәйкес, тағам және қайта өңдеу өнеркәсібі алдында тұрған стратегиялық мақсат – халықты қауіпсіз және сапалы азық-түлікпен тұрақты қамтамасыз ету </w:t>
      </w:r>
      <w:r w:rsidR="006B3F29">
        <w:rPr>
          <w:rFonts w:ascii="Times New Roman" w:hAnsi="Times New Roman"/>
          <w:sz w:val="28"/>
          <w:szCs w:val="28"/>
          <w:lang w:val="kk-KZ"/>
        </w:rPr>
        <w:t xml:space="preserve">болып табылады </w:t>
      </w:r>
      <w:r w:rsidRPr="005F2818">
        <w:rPr>
          <w:rFonts w:ascii="Times New Roman" w:hAnsi="Times New Roman"/>
          <w:sz w:val="28"/>
          <w:szCs w:val="28"/>
          <w:lang w:val="kk-KZ"/>
        </w:rPr>
        <w:t>[3</w:t>
      </w:r>
      <w:r w:rsidR="007736A1">
        <w:rPr>
          <w:rFonts w:ascii="Times New Roman" w:hAnsi="Times New Roman"/>
          <w:sz w:val="28"/>
          <w:szCs w:val="28"/>
          <w:lang w:val="kk-KZ"/>
        </w:rPr>
        <w:t>4</w:t>
      </w:r>
      <w:r w:rsidRPr="005F2818">
        <w:rPr>
          <w:rFonts w:ascii="Times New Roman" w:hAnsi="Times New Roman"/>
          <w:sz w:val="28"/>
          <w:szCs w:val="28"/>
          <w:lang w:val="kk-KZ"/>
        </w:rPr>
        <w:t>].</w:t>
      </w:r>
      <w:r w:rsidR="00927183">
        <w:rPr>
          <w:rFonts w:ascii="Times New Roman" w:hAnsi="Times New Roman"/>
          <w:sz w:val="28"/>
          <w:szCs w:val="28"/>
          <w:lang w:val="kk-KZ"/>
        </w:rPr>
        <w:t xml:space="preserve"> </w:t>
      </w:r>
      <w:r w:rsidR="006B3F29">
        <w:rPr>
          <w:rFonts w:ascii="Times New Roman" w:hAnsi="Times New Roman"/>
          <w:sz w:val="28"/>
          <w:szCs w:val="28"/>
          <w:lang w:val="kk-KZ"/>
        </w:rPr>
        <w:t xml:space="preserve"> </w:t>
      </w:r>
    </w:p>
    <w:p w14:paraId="18DBDB2C" w14:textId="6599F399" w:rsidR="00884FBC" w:rsidRPr="00C5570A" w:rsidRDefault="00884FBC" w:rsidP="006B3F29">
      <w:pPr>
        <w:spacing w:after="0" w:line="240" w:lineRule="auto"/>
        <w:ind w:firstLine="709"/>
        <w:jc w:val="both"/>
        <w:rPr>
          <w:rFonts w:ascii="Times New Roman" w:hAnsi="Times New Roman"/>
          <w:sz w:val="28"/>
          <w:szCs w:val="28"/>
          <w:lang w:val="kk-KZ"/>
        </w:rPr>
      </w:pPr>
      <w:r w:rsidRPr="00927183">
        <w:rPr>
          <w:rFonts w:ascii="Times New Roman" w:hAnsi="Times New Roman"/>
          <w:sz w:val="28"/>
          <w:szCs w:val="28"/>
          <w:lang w:val="kk-KZ"/>
        </w:rPr>
        <w:t>2021-2030 жылдарға арналған АӨК дамыту тұжырымдамасында [3</w:t>
      </w:r>
      <w:r w:rsidR="007736A1">
        <w:rPr>
          <w:rFonts w:ascii="Times New Roman" w:hAnsi="Times New Roman"/>
          <w:sz w:val="28"/>
          <w:szCs w:val="28"/>
          <w:lang w:val="kk-KZ"/>
        </w:rPr>
        <w:t>5</w:t>
      </w:r>
      <w:r w:rsidRPr="00927183">
        <w:rPr>
          <w:rFonts w:ascii="Times New Roman" w:hAnsi="Times New Roman"/>
          <w:sz w:val="28"/>
          <w:szCs w:val="28"/>
          <w:lang w:val="kk-KZ"/>
        </w:rPr>
        <w:t>] және 2024-2028 жылдарға арналған «</w:t>
      </w:r>
      <w:r w:rsidR="00612ED3">
        <w:rPr>
          <w:rFonts w:ascii="Times New Roman" w:hAnsi="Times New Roman"/>
          <w:sz w:val="28"/>
          <w:szCs w:val="28"/>
          <w:lang w:val="kk-KZ"/>
        </w:rPr>
        <w:t>Мықты</w:t>
      </w:r>
      <w:r w:rsidRPr="00927183">
        <w:rPr>
          <w:rFonts w:ascii="Times New Roman" w:hAnsi="Times New Roman"/>
          <w:sz w:val="28"/>
          <w:szCs w:val="28"/>
          <w:lang w:val="kk-KZ"/>
        </w:rPr>
        <w:t xml:space="preserve"> АӨК» агроөнеркәсіп кеше</w:t>
      </w:r>
      <w:r w:rsidR="009C1CED">
        <w:rPr>
          <w:rFonts w:ascii="Times New Roman" w:hAnsi="Times New Roman"/>
          <w:sz w:val="28"/>
          <w:szCs w:val="28"/>
          <w:lang w:val="kk-KZ"/>
        </w:rPr>
        <w:t xml:space="preserve">нін </w:t>
      </w:r>
      <w:r w:rsidRPr="00927183">
        <w:rPr>
          <w:rFonts w:ascii="Times New Roman" w:hAnsi="Times New Roman"/>
          <w:sz w:val="28"/>
          <w:szCs w:val="28"/>
          <w:lang w:val="kk-KZ"/>
        </w:rPr>
        <w:t>дамыту жөніндегі ұлттық жобада [</w:t>
      </w:r>
      <w:r w:rsidR="007736A1">
        <w:rPr>
          <w:rFonts w:ascii="Times New Roman" w:hAnsi="Times New Roman"/>
          <w:sz w:val="28"/>
          <w:szCs w:val="28"/>
          <w:lang w:val="kk-KZ"/>
        </w:rPr>
        <w:t>36</w:t>
      </w:r>
      <w:r w:rsidRPr="00927183">
        <w:rPr>
          <w:rFonts w:ascii="Times New Roman" w:hAnsi="Times New Roman"/>
          <w:sz w:val="28"/>
          <w:szCs w:val="28"/>
          <w:lang w:val="kk-KZ"/>
        </w:rPr>
        <w:t>] мемлекеттік қолдау шараларының тиімділігін арттыру, ветеринарлық және фитосанитарлық қауіпсіздікті қамтамасыз ету, жер ресурстарының қолжетімділігін арттыру, қаржылық құралдарды жетілдіру және жүйелі сипаттағы басқа да шаралар көзделген.</w:t>
      </w:r>
      <w:r w:rsidR="006B3F29">
        <w:rPr>
          <w:rFonts w:ascii="Times New Roman" w:hAnsi="Times New Roman"/>
          <w:sz w:val="28"/>
          <w:szCs w:val="28"/>
          <w:lang w:val="kk-KZ"/>
        </w:rPr>
        <w:t xml:space="preserve"> </w:t>
      </w:r>
      <w:r w:rsidRPr="00C5570A">
        <w:rPr>
          <w:rFonts w:ascii="Times New Roman" w:hAnsi="Times New Roman"/>
          <w:sz w:val="28"/>
          <w:szCs w:val="28"/>
          <w:lang w:val="kk-KZ"/>
        </w:rPr>
        <w:t>Тұжырымдама саланың ұзақ мерзімді даму басымдықт</w:t>
      </w:r>
      <w:r w:rsidR="006B3F29">
        <w:rPr>
          <w:rFonts w:ascii="Times New Roman" w:hAnsi="Times New Roman"/>
          <w:sz w:val="28"/>
          <w:szCs w:val="28"/>
          <w:lang w:val="kk-KZ"/>
        </w:rPr>
        <w:t>ыла</w:t>
      </w:r>
      <w:r w:rsidRPr="00C5570A">
        <w:rPr>
          <w:rFonts w:ascii="Times New Roman" w:hAnsi="Times New Roman"/>
          <w:sz w:val="28"/>
          <w:szCs w:val="28"/>
          <w:lang w:val="kk-KZ"/>
        </w:rPr>
        <w:t>ры мен бағыттарын айқындайды, сондықтан жүйелі сипаттағы шараларды, соның ішінде заңнамалық және нормативтік-құқықтық базаны өзгерту шараларын қамтиды. Ал ұлттық жоба нақты міндеттер</w:t>
      </w:r>
      <w:r w:rsidR="006B3F29">
        <w:rPr>
          <w:rFonts w:ascii="Times New Roman" w:hAnsi="Times New Roman"/>
          <w:sz w:val="28"/>
          <w:szCs w:val="28"/>
          <w:lang w:val="kk-KZ"/>
        </w:rPr>
        <w:t>,</w:t>
      </w:r>
      <w:r w:rsidRPr="00C5570A">
        <w:rPr>
          <w:rFonts w:ascii="Times New Roman" w:hAnsi="Times New Roman"/>
          <w:sz w:val="28"/>
          <w:szCs w:val="28"/>
          <w:lang w:val="kk-KZ"/>
        </w:rPr>
        <w:t xml:space="preserve"> ресурстар </w:t>
      </w:r>
      <w:r w:rsidR="006B3F29">
        <w:rPr>
          <w:rFonts w:ascii="Times New Roman" w:hAnsi="Times New Roman"/>
          <w:sz w:val="28"/>
          <w:szCs w:val="28"/>
          <w:lang w:val="kk-KZ"/>
        </w:rPr>
        <w:t>және</w:t>
      </w:r>
      <w:r w:rsidRPr="00C5570A">
        <w:rPr>
          <w:rFonts w:ascii="Times New Roman" w:hAnsi="Times New Roman"/>
          <w:sz w:val="28"/>
          <w:szCs w:val="28"/>
          <w:lang w:val="kk-KZ"/>
        </w:rPr>
        <w:t xml:space="preserve"> күш-жігерді шоғырландыруды талап ететін жобаларды шешуге бағытталған.</w:t>
      </w:r>
    </w:p>
    <w:p w14:paraId="59D0C125" w14:textId="0B495FA9" w:rsidR="004133B7" w:rsidRPr="00C5570A" w:rsidRDefault="001121F8" w:rsidP="004133B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КО</w:t>
      </w:r>
      <w:r w:rsidR="004133B7" w:rsidRPr="00C5570A">
        <w:rPr>
          <w:rFonts w:ascii="Times New Roman" w:hAnsi="Times New Roman"/>
          <w:sz w:val="28"/>
          <w:szCs w:val="28"/>
          <w:lang w:val="kk-KZ"/>
        </w:rPr>
        <w:t xml:space="preserve"> </w:t>
      </w:r>
      <w:r w:rsidRPr="00C5570A">
        <w:rPr>
          <w:rFonts w:ascii="Times New Roman" w:hAnsi="Times New Roman"/>
          <w:sz w:val="28"/>
          <w:szCs w:val="28"/>
          <w:lang w:val="kk-KZ"/>
        </w:rPr>
        <w:t>Т</w:t>
      </w:r>
      <w:r>
        <w:rPr>
          <w:rFonts w:ascii="Times New Roman" w:hAnsi="Times New Roman"/>
          <w:sz w:val="28"/>
          <w:szCs w:val="28"/>
          <w:lang w:val="kk-KZ"/>
        </w:rPr>
        <w:t>Р</w:t>
      </w:r>
      <w:r w:rsidRPr="00C5570A">
        <w:rPr>
          <w:rFonts w:ascii="Times New Roman" w:hAnsi="Times New Roman"/>
          <w:sz w:val="28"/>
          <w:szCs w:val="28"/>
          <w:lang w:val="kk-KZ"/>
        </w:rPr>
        <w:t xml:space="preserve"> </w:t>
      </w:r>
      <w:r w:rsidR="004133B7" w:rsidRPr="00C5570A">
        <w:rPr>
          <w:rFonts w:ascii="Times New Roman" w:hAnsi="Times New Roman"/>
          <w:sz w:val="28"/>
          <w:szCs w:val="28"/>
          <w:lang w:val="kk-KZ"/>
        </w:rPr>
        <w:t xml:space="preserve">021/2011 </w:t>
      </w:r>
      <w:r w:rsidR="006C4FE4">
        <w:rPr>
          <w:rFonts w:ascii="Times New Roman" w:hAnsi="Times New Roman"/>
          <w:sz w:val="28"/>
          <w:szCs w:val="28"/>
          <w:lang w:val="kk-KZ"/>
        </w:rPr>
        <w:t>10-бап</w:t>
      </w:r>
      <w:r w:rsidR="006B3F29">
        <w:rPr>
          <w:rFonts w:ascii="Times New Roman" w:hAnsi="Times New Roman"/>
          <w:sz w:val="28"/>
          <w:szCs w:val="28"/>
          <w:lang w:val="kk-KZ"/>
        </w:rPr>
        <w:t>тың 10 тармағы</w:t>
      </w:r>
      <w:r w:rsidR="006C4FE4">
        <w:rPr>
          <w:rFonts w:ascii="Times New Roman" w:hAnsi="Times New Roman"/>
          <w:sz w:val="28"/>
          <w:szCs w:val="28"/>
          <w:lang w:val="kk-KZ"/>
        </w:rPr>
        <w:t xml:space="preserve"> бойынша </w:t>
      </w:r>
      <w:r w:rsidR="004133B7" w:rsidRPr="00C5570A">
        <w:rPr>
          <w:rFonts w:ascii="Times New Roman" w:hAnsi="Times New Roman"/>
          <w:sz w:val="28"/>
          <w:szCs w:val="28"/>
          <w:lang w:val="kk-KZ"/>
        </w:rPr>
        <w:t>тағам өнімдерін өндірудің барлық қатысушыларын НАССР (HACCP – Hazard Analysis and Critical Control Point – Қауіптерді талдау және сыни бақылау нүктелері) қағидаттары негізінде қауіпсіздікті қамтамасыз ету элементтерін әзірлеуге және енгізуге, сондай-ақ тағам өнімдерінің қадағалануын қамтамасыз етуге міндеттейді [</w:t>
      </w:r>
      <w:r w:rsidR="007736A1">
        <w:rPr>
          <w:rFonts w:ascii="Times New Roman" w:hAnsi="Times New Roman"/>
          <w:sz w:val="28"/>
          <w:szCs w:val="28"/>
          <w:lang w:val="kk-KZ"/>
        </w:rPr>
        <w:t>37</w:t>
      </w:r>
      <w:r w:rsidR="004133B7" w:rsidRPr="00C5570A">
        <w:rPr>
          <w:rFonts w:ascii="Times New Roman" w:hAnsi="Times New Roman"/>
          <w:sz w:val="28"/>
          <w:szCs w:val="28"/>
          <w:lang w:val="kk-KZ"/>
        </w:rPr>
        <w:t>]. НАССР қағидаттары тағам өнімдерінің қауіпсіздігін қамтамасыз ету туралы қазіргі заманғы түсініктерге толық сәйкес келеді және Еуропада, сондай-ақ «Codex Alimentarius» (Алиментариус кодексі) мемлекетаралық комиссиясында тамақ өнеркәсібіндегі негізгі жүйе ретінде танылған. НАССР қағидаттарын енгізу бүкіл әлемде атап өтілуде [</w:t>
      </w:r>
      <w:r w:rsidR="007736A1">
        <w:rPr>
          <w:rFonts w:ascii="Times New Roman" w:hAnsi="Times New Roman"/>
          <w:sz w:val="28"/>
          <w:szCs w:val="28"/>
          <w:lang w:val="kk-KZ"/>
        </w:rPr>
        <w:t>38</w:t>
      </w:r>
      <w:r w:rsidR="00927183">
        <w:rPr>
          <w:rFonts w:ascii="Times New Roman" w:hAnsi="Times New Roman"/>
          <w:sz w:val="28"/>
          <w:szCs w:val="28"/>
          <w:lang w:val="kk-KZ"/>
        </w:rPr>
        <w:t xml:space="preserve"> - </w:t>
      </w:r>
      <w:r w:rsidR="004133B7" w:rsidRPr="00C5570A">
        <w:rPr>
          <w:rFonts w:ascii="Times New Roman" w:hAnsi="Times New Roman"/>
          <w:sz w:val="28"/>
          <w:szCs w:val="28"/>
          <w:lang w:val="kk-KZ"/>
        </w:rPr>
        <w:t>4</w:t>
      </w:r>
      <w:r w:rsidR="007736A1">
        <w:rPr>
          <w:rFonts w:ascii="Times New Roman" w:hAnsi="Times New Roman"/>
          <w:sz w:val="28"/>
          <w:szCs w:val="28"/>
          <w:lang w:val="kk-KZ"/>
        </w:rPr>
        <w:t>1</w:t>
      </w:r>
      <w:r w:rsidR="004133B7" w:rsidRPr="00C5570A">
        <w:rPr>
          <w:rFonts w:ascii="Times New Roman" w:hAnsi="Times New Roman"/>
          <w:sz w:val="28"/>
          <w:szCs w:val="28"/>
          <w:lang w:val="kk-KZ"/>
        </w:rPr>
        <w:t>].</w:t>
      </w:r>
    </w:p>
    <w:p w14:paraId="388E9743" w14:textId="0AECD9B6" w:rsidR="004133B7" w:rsidRPr="00C5570A" w:rsidRDefault="004133B7" w:rsidP="004133B7">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t>Балық өнеркәсібінде НАССР жүйесі танымалдылық пен мойындауға ие болды, сондықтан қазіргі уақытта ол балық өнімдерін өндіру және өңдеу саласындағы өндірушілер үшін, әсіресе өнімдерін экспорттағысы келетіндер үшін, міндетті шарт ретінде қарастырылады. НАССР дұрыс қолданылған жағдайда, ол балық өнімдері арқылы берілетін аурулардың өршуінің алдын алады және ұйымның нарықтағы беделіне зиян келтіретін ықтимал қаржылық шығындарды болдырмайды. НАССР негізіндегі жүйелер тағам өнімдерінің қауіпсіздігін басқарудың ең тиімді әдістері болып саналады және өндірілген балық өнімдерінің улануды немесе токсикологиялық зардаптарды тудырмауын қамтамасыз етеді.</w:t>
      </w:r>
    </w:p>
    <w:p w14:paraId="514DB19E" w14:textId="443AA8D5" w:rsidR="004133B7" w:rsidRPr="00C5570A" w:rsidRDefault="004133B7" w:rsidP="004133B7">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t>Тағам өнімдерінің қауіпсіздігін қамтамасыз ету ISO 22000 халықаралық стандартының талаптарына сәйкес басқару шараларының үйлесімі: түзету әрекеттері, алдын алу шаралары, міндетті алдын ала бағдарламалар, өндірістік міндетті алдын ала бағдарламалар және HACCP жоспары аясындағы басқару</w:t>
      </w:r>
      <w:r w:rsidR="00CA69FD" w:rsidRPr="00CA69FD">
        <w:rPr>
          <w:rFonts w:ascii="Times New Roman" w:hAnsi="Times New Roman"/>
          <w:sz w:val="28"/>
          <w:szCs w:val="28"/>
          <w:lang w:val="kk-KZ"/>
        </w:rPr>
        <w:t xml:space="preserve"> </w:t>
      </w:r>
      <w:r w:rsidR="00CA69FD" w:rsidRPr="00C5570A">
        <w:rPr>
          <w:rFonts w:ascii="Times New Roman" w:hAnsi="Times New Roman"/>
          <w:sz w:val="28"/>
          <w:szCs w:val="28"/>
          <w:lang w:val="kk-KZ"/>
        </w:rPr>
        <w:t>арқылы жүзеге асырылады</w:t>
      </w:r>
      <w:r w:rsidRPr="00C5570A">
        <w:rPr>
          <w:rFonts w:ascii="Times New Roman" w:hAnsi="Times New Roman"/>
          <w:sz w:val="28"/>
          <w:szCs w:val="28"/>
          <w:lang w:val="kk-KZ"/>
        </w:rPr>
        <w:t xml:space="preserve"> [4</w:t>
      </w:r>
      <w:r w:rsidR="007736A1">
        <w:rPr>
          <w:rFonts w:ascii="Times New Roman" w:hAnsi="Times New Roman"/>
          <w:sz w:val="28"/>
          <w:szCs w:val="28"/>
          <w:lang w:val="kk-KZ"/>
        </w:rPr>
        <w:t>2</w:t>
      </w:r>
      <w:r w:rsidRPr="00C5570A">
        <w:rPr>
          <w:rFonts w:ascii="Times New Roman" w:hAnsi="Times New Roman"/>
          <w:sz w:val="28"/>
          <w:szCs w:val="28"/>
          <w:lang w:val="kk-KZ"/>
        </w:rPr>
        <w:t>,</w:t>
      </w:r>
      <w:r w:rsidR="00927183">
        <w:rPr>
          <w:rFonts w:ascii="Times New Roman" w:hAnsi="Times New Roman"/>
          <w:sz w:val="28"/>
          <w:szCs w:val="28"/>
          <w:lang w:val="kk-KZ"/>
        </w:rPr>
        <w:t xml:space="preserve"> </w:t>
      </w:r>
      <w:r w:rsidRPr="00C5570A">
        <w:rPr>
          <w:rFonts w:ascii="Times New Roman" w:hAnsi="Times New Roman"/>
          <w:sz w:val="28"/>
          <w:szCs w:val="28"/>
          <w:lang w:val="kk-KZ"/>
        </w:rPr>
        <w:t>4</w:t>
      </w:r>
      <w:r w:rsidR="007736A1">
        <w:rPr>
          <w:rFonts w:ascii="Times New Roman" w:hAnsi="Times New Roman"/>
          <w:sz w:val="28"/>
          <w:szCs w:val="28"/>
          <w:lang w:val="kk-KZ"/>
        </w:rPr>
        <w:t>3</w:t>
      </w:r>
      <w:r w:rsidRPr="00C5570A">
        <w:rPr>
          <w:rFonts w:ascii="Times New Roman" w:hAnsi="Times New Roman"/>
          <w:sz w:val="28"/>
          <w:szCs w:val="28"/>
          <w:lang w:val="kk-KZ"/>
        </w:rPr>
        <w:t>].</w:t>
      </w:r>
    </w:p>
    <w:p w14:paraId="2CA3D0CB" w14:textId="73A08E7D" w:rsidR="004133B7" w:rsidRPr="00C5570A" w:rsidRDefault="004133B7" w:rsidP="004133B7">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lastRenderedPageBreak/>
        <w:t xml:space="preserve">Қауіпті факторларды анықтау және талдау негізінде тағам өнімдерінің қауіпсіздігіне қойылатын нормативтік құжаттама талаптары жиі қолданылады. </w:t>
      </w:r>
      <w:r w:rsidR="00281122">
        <w:rPr>
          <w:rFonts w:ascii="Times New Roman" w:hAnsi="Times New Roman"/>
          <w:sz w:val="28"/>
          <w:szCs w:val="28"/>
          <w:lang w:val="kk-KZ"/>
        </w:rPr>
        <w:t>КО</w:t>
      </w:r>
      <w:r w:rsidR="00281122" w:rsidRPr="00C5570A">
        <w:rPr>
          <w:rFonts w:ascii="Times New Roman" w:hAnsi="Times New Roman"/>
          <w:sz w:val="28"/>
          <w:szCs w:val="28"/>
          <w:lang w:val="kk-KZ"/>
        </w:rPr>
        <w:t xml:space="preserve"> Т</w:t>
      </w:r>
      <w:r w:rsidR="00281122">
        <w:rPr>
          <w:rFonts w:ascii="Times New Roman" w:hAnsi="Times New Roman"/>
          <w:sz w:val="28"/>
          <w:szCs w:val="28"/>
          <w:lang w:val="kk-KZ"/>
        </w:rPr>
        <w:t>Р</w:t>
      </w:r>
      <w:r w:rsidR="00281122" w:rsidRPr="00C5570A">
        <w:rPr>
          <w:rFonts w:ascii="Times New Roman" w:hAnsi="Times New Roman"/>
          <w:sz w:val="28"/>
          <w:szCs w:val="28"/>
          <w:lang w:val="kk-KZ"/>
        </w:rPr>
        <w:t xml:space="preserve"> </w:t>
      </w:r>
      <w:r w:rsidRPr="00C5570A">
        <w:rPr>
          <w:rFonts w:ascii="Times New Roman" w:hAnsi="Times New Roman"/>
          <w:sz w:val="28"/>
          <w:szCs w:val="28"/>
          <w:lang w:val="kk-KZ"/>
        </w:rPr>
        <w:t>040/2016 құжатында балық өнімдерінің қауіпсіздігіне қатысты барлық нормативтік көрсеткіштер, соның ішінде микробиологиялық көрсеткіштер, тізімделген.</w:t>
      </w:r>
    </w:p>
    <w:p w14:paraId="29B26C87" w14:textId="234CBEF5" w:rsidR="004133B7" w:rsidRPr="00C5570A" w:rsidRDefault="004133B7" w:rsidP="004133B7">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t>Микробиологиялық қауіпті факторлардың ерекшелігі – олардың адам ағзасына тез және айқын теріс әсер етуі. Биологиялық қауіпті факторлардың алдын алу бойынша негізгі шаралар: жеке гигиена ережелерін сақтау</w:t>
      </w:r>
      <w:r w:rsidR="00766AAB">
        <w:rPr>
          <w:rFonts w:ascii="Times New Roman" w:hAnsi="Times New Roman"/>
          <w:sz w:val="28"/>
          <w:szCs w:val="28"/>
          <w:lang w:val="kk-KZ"/>
        </w:rPr>
        <w:t xml:space="preserve">, </w:t>
      </w:r>
      <w:r w:rsidRPr="00C5570A">
        <w:rPr>
          <w:rFonts w:ascii="Times New Roman" w:hAnsi="Times New Roman"/>
          <w:sz w:val="28"/>
          <w:szCs w:val="28"/>
          <w:lang w:val="kk-KZ"/>
        </w:rPr>
        <w:t xml:space="preserve">қышқылдық </w:t>
      </w:r>
      <w:r w:rsidR="00766AAB">
        <w:rPr>
          <w:rFonts w:ascii="Times New Roman" w:hAnsi="Times New Roman"/>
          <w:sz w:val="28"/>
          <w:szCs w:val="28"/>
          <w:lang w:val="kk-KZ"/>
        </w:rPr>
        <w:t>және</w:t>
      </w:r>
      <w:r w:rsidRPr="00C5570A">
        <w:rPr>
          <w:rFonts w:ascii="Times New Roman" w:hAnsi="Times New Roman"/>
          <w:sz w:val="28"/>
          <w:szCs w:val="28"/>
          <w:lang w:val="kk-KZ"/>
        </w:rPr>
        <w:t xml:space="preserve"> температура мәндерін бақылау (S. aureus); температуралық режимдерді сақтау, санитария ережелерін сақтау және қолданылатын судың сапасын бақылау (E. coli); температуралық режимдерді және жеке гигиена ережелерін сақтау (ашытқылар мен зеңдер)</w:t>
      </w:r>
      <w:r w:rsidR="00766AAB" w:rsidRPr="00766AAB">
        <w:rPr>
          <w:rFonts w:ascii="Times New Roman" w:hAnsi="Times New Roman"/>
          <w:sz w:val="28"/>
          <w:szCs w:val="28"/>
          <w:lang w:val="kk-KZ"/>
        </w:rPr>
        <w:t xml:space="preserve"> </w:t>
      </w:r>
      <w:r w:rsidR="00766AAB" w:rsidRPr="00C5570A">
        <w:rPr>
          <w:rFonts w:ascii="Times New Roman" w:hAnsi="Times New Roman"/>
          <w:sz w:val="28"/>
          <w:szCs w:val="28"/>
          <w:lang w:val="kk-KZ"/>
        </w:rPr>
        <w:t>болып табылады</w:t>
      </w:r>
      <w:r w:rsidR="006010F2">
        <w:rPr>
          <w:rFonts w:ascii="Times New Roman" w:hAnsi="Times New Roman"/>
          <w:sz w:val="28"/>
          <w:szCs w:val="28"/>
          <w:lang w:val="kk-KZ"/>
        </w:rPr>
        <w:t xml:space="preserve"> </w:t>
      </w:r>
      <w:r w:rsidR="006010F2" w:rsidRPr="00C5570A">
        <w:rPr>
          <w:rFonts w:ascii="Times New Roman" w:hAnsi="Times New Roman"/>
          <w:sz w:val="28"/>
          <w:szCs w:val="28"/>
          <w:lang w:val="kk-KZ"/>
        </w:rPr>
        <w:t>[</w:t>
      </w:r>
      <w:r w:rsidR="006010F2">
        <w:rPr>
          <w:rFonts w:ascii="Times New Roman" w:hAnsi="Times New Roman"/>
          <w:sz w:val="28"/>
          <w:szCs w:val="28"/>
          <w:lang w:val="kk-KZ"/>
        </w:rPr>
        <w:t>44</w:t>
      </w:r>
      <w:r w:rsidR="006010F2" w:rsidRPr="00C5570A">
        <w:rPr>
          <w:rFonts w:ascii="Times New Roman" w:hAnsi="Times New Roman"/>
          <w:sz w:val="28"/>
          <w:szCs w:val="28"/>
          <w:lang w:val="kk-KZ"/>
        </w:rPr>
        <w:t>,</w:t>
      </w:r>
      <w:r w:rsidR="006010F2">
        <w:rPr>
          <w:rFonts w:ascii="Times New Roman" w:hAnsi="Times New Roman"/>
          <w:sz w:val="28"/>
          <w:szCs w:val="28"/>
          <w:lang w:val="kk-KZ"/>
        </w:rPr>
        <w:t xml:space="preserve"> 45, 46</w:t>
      </w:r>
      <w:r w:rsidR="006010F2" w:rsidRPr="00C5570A">
        <w:rPr>
          <w:rFonts w:ascii="Times New Roman" w:hAnsi="Times New Roman"/>
          <w:sz w:val="28"/>
          <w:szCs w:val="28"/>
          <w:lang w:val="kk-KZ"/>
        </w:rPr>
        <w:t>].</w:t>
      </w:r>
    </w:p>
    <w:p w14:paraId="7D858476" w14:textId="45A0809A" w:rsidR="004133B7" w:rsidRPr="00C5570A" w:rsidRDefault="004133B7" w:rsidP="00766AAB">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t>Микробиологиялық тәуекелдерді азайту үшін жылу</w:t>
      </w:r>
      <w:r w:rsidR="00766AAB">
        <w:rPr>
          <w:rFonts w:ascii="Times New Roman" w:hAnsi="Times New Roman"/>
          <w:sz w:val="28"/>
          <w:szCs w:val="28"/>
          <w:lang w:val="kk-KZ"/>
        </w:rPr>
        <w:t>мен</w:t>
      </w:r>
      <w:r w:rsidRPr="00C5570A">
        <w:rPr>
          <w:rFonts w:ascii="Times New Roman" w:hAnsi="Times New Roman"/>
          <w:sz w:val="28"/>
          <w:szCs w:val="28"/>
          <w:lang w:val="kk-KZ"/>
        </w:rPr>
        <w:t xml:space="preserve"> өңдеу қолданылады [</w:t>
      </w:r>
      <w:r w:rsidR="005F2818">
        <w:rPr>
          <w:rFonts w:ascii="Times New Roman" w:hAnsi="Times New Roman"/>
          <w:sz w:val="28"/>
          <w:szCs w:val="28"/>
          <w:lang w:val="kk-KZ"/>
        </w:rPr>
        <w:t>4</w:t>
      </w:r>
      <w:r w:rsidR="006010F2">
        <w:rPr>
          <w:rFonts w:ascii="Times New Roman" w:hAnsi="Times New Roman"/>
          <w:sz w:val="28"/>
          <w:szCs w:val="28"/>
          <w:lang w:val="kk-KZ"/>
        </w:rPr>
        <w:t>7</w:t>
      </w:r>
      <w:r w:rsidRPr="00C5570A">
        <w:rPr>
          <w:rFonts w:ascii="Times New Roman" w:hAnsi="Times New Roman"/>
          <w:sz w:val="28"/>
          <w:szCs w:val="28"/>
          <w:lang w:val="kk-KZ"/>
        </w:rPr>
        <w:t>].</w:t>
      </w:r>
      <w:r w:rsidR="00766AAB">
        <w:rPr>
          <w:rFonts w:ascii="Times New Roman" w:hAnsi="Times New Roman"/>
          <w:sz w:val="28"/>
          <w:szCs w:val="28"/>
          <w:lang w:val="kk-KZ"/>
        </w:rPr>
        <w:t xml:space="preserve"> </w:t>
      </w:r>
      <w:r w:rsidRPr="00C5570A">
        <w:rPr>
          <w:rFonts w:ascii="Times New Roman" w:hAnsi="Times New Roman"/>
          <w:sz w:val="28"/>
          <w:szCs w:val="28"/>
          <w:lang w:val="kk-KZ"/>
        </w:rPr>
        <w:t>Уытты элементтер биологиялық ағзада біртіндеп жиналып, улану белгілерінің айқын болмауына әкелуі мүмкін. Қорғасын өндіріс кәсіпорындарының, энергетикалық қондырғылардың және іштен жану қозғалтқыштарының шығары</w:t>
      </w:r>
      <w:r w:rsidR="00766AAB">
        <w:rPr>
          <w:rFonts w:ascii="Times New Roman" w:hAnsi="Times New Roman"/>
          <w:sz w:val="28"/>
          <w:szCs w:val="28"/>
          <w:lang w:val="kk-KZ"/>
        </w:rPr>
        <w:t>нд</w:t>
      </w:r>
      <w:r w:rsidRPr="00C5570A">
        <w:rPr>
          <w:rFonts w:ascii="Times New Roman" w:hAnsi="Times New Roman"/>
          <w:sz w:val="28"/>
          <w:szCs w:val="28"/>
          <w:lang w:val="kk-KZ"/>
        </w:rPr>
        <w:t>ары арқылы тағамға түседі [</w:t>
      </w:r>
      <w:r w:rsidR="005F2818">
        <w:rPr>
          <w:rFonts w:ascii="Times New Roman" w:hAnsi="Times New Roman"/>
          <w:sz w:val="28"/>
          <w:szCs w:val="28"/>
          <w:lang w:val="kk-KZ"/>
        </w:rPr>
        <w:t>4</w:t>
      </w:r>
      <w:r w:rsidR="006010F2">
        <w:rPr>
          <w:rFonts w:ascii="Times New Roman" w:hAnsi="Times New Roman"/>
          <w:sz w:val="28"/>
          <w:szCs w:val="28"/>
          <w:lang w:val="kk-KZ"/>
        </w:rPr>
        <w:t>8</w:t>
      </w:r>
      <w:r w:rsidRPr="00C5570A">
        <w:rPr>
          <w:rFonts w:ascii="Times New Roman" w:hAnsi="Times New Roman"/>
          <w:sz w:val="28"/>
          <w:szCs w:val="28"/>
          <w:lang w:val="kk-KZ"/>
        </w:rPr>
        <w:t>,</w:t>
      </w:r>
      <w:r w:rsidR="00927183">
        <w:rPr>
          <w:rFonts w:ascii="Times New Roman" w:hAnsi="Times New Roman"/>
          <w:sz w:val="28"/>
          <w:szCs w:val="28"/>
          <w:lang w:val="kk-KZ"/>
        </w:rPr>
        <w:t xml:space="preserve"> </w:t>
      </w:r>
      <w:r w:rsidR="007736A1">
        <w:rPr>
          <w:rFonts w:ascii="Times New Roman" w:hAnsi="Times New Roman"/>
          <w:sz w:val="28"/>
          <w:szCs w:val="28"/>
          <w:lang w:val="kk-KZ"/>
        </w:rPr>
        <w:t>4</w:t>
      </w:r>
      <w:r w:rsidR="006010F2">
        <w:rPr>
          <w:rFonts w:ascii="Times New Roman" w:hAnsi="Times New Roman"/>
          <w:sz w:val="28"/>
          <w:szCs w:val="28"/>
          <w:lang w:val="kk-KZ"/>
        </w:rPr>
        <w:t>9</w:t>
      </w:r>
      <w:r w:rsidRPr="00C5570A">
        <w:rPr>
          <w:rFonts w:ascii="Times New Roman" w:hAnsi="Times New Roman"/>
          <w:sz w:val="28"/>
          <w:szCs w:val="28"/>
          <w:lang w:val="kk-KZ"/>
        </w:rPr>
        <w:t>].</w:t>
      </w:r>
      <w:r w:rsidR="00842E35" w:rsidRPr="00C5570A">
        <w:rPr>
          <w:rFonts w:ascii="Times New Roman" w:hAnsi="Times New Roman"/>
          <w:sz w:val="28"/>
          <w:szCs w:val="28"/>
          <w:lang w:val="kk-KZ"/>
        </w:rPr>
        <w:t xml:space="preserve"> </w:t>
      </w:r>
      <w:r w:rsidRPr="00C5570A">
        <w:rPr>
          <w:rFonts w:ascii="Times New Roman" w:hAnsi="Times New Roman"/>
          <w:sz w:val="28"/>
          <w:szCs w:val="28"/>
          <w:lang w:val="kk-KZ"/>
        </w:rPr>
        <w:t>Сынап атмосфералық шығарындар</w:t>
      </w:r>
      <w:r w:rsidR="00766AAB">
        <w:rPr>
          <w:rFonts w:ascii="Times New Roman" w:hAnsi="Times New Roman"/>
          <w:sz w:val="28"/>
          <w:szCs w:val="28"/>
          <w:lang w:val="kk-KZ"/>
        </w:rPr>
        <w:t>ы</w:t>
      </w:r>
      <w:r w:rsidRPr="00C5570A">
        <w:rPr>
          <w:rFonts w:ascii="Times New Roman" w:hAnsi="Times New Roman"/>
          <w:sz w:val="28"/>
          <w:szCs w:val="28"/>
          <w:lang w:val="kk-KZ"/>
        </w:rPr>
        <w:t xml:space="preserve"> мұхиттағы планктон мен балдырларда жиналып, олар арқылы теңіз өнімдеріне беріледі [</w:t>
      </w:r>
      <w:r w:rsidR="006010F2">
        <w:rPr>
          <w:rFonts w:ascii="Times New Roman" w:hAnsi="Times New Roman"/>
          <w:sz w:val="28"/>
          <w:szCs w:val="28"/>
          <w:lang w:val="kk-KZ"/>
        </w:rPr>
        <w:t>50</w:t>
      </w:r>
      <w:r w:rsidRPr="00C5570A">
        <w:rPr>
          <w:rFonts w:ascii="Times New Roman" w:hAnsi="Times New Roman"/>
          <w:sz w:val="28"/>
          <w:szCs w:val="28"/>
          <w:lang w:val="kk-KZ"/>
        </w:rPr>
        <w:t>].</w:t>
      </w:r>
      <w:r w:rsidR="00842E35" w:rsidRPr="00C5570A">
        <w:rPr>
          <w:rFonts w:ascii="Times New Roman" w:hAnsi="Times New Roman"/>
          <w:sz w:val="28"/>
          <w:szCs w:val="28"/>
          <w:lang w:val="kk-KZ"/>
        </w:rPr>
        <w:t xml:space="preserve"> </w:t>
      </w:r>
      <w:r w:rsidRPr="00C5570A">
        <w:rPr>
          <w:rFonts w:ascii="Times New Roman" w:hAnsi="Times New Roman"/>
          <w:sz w:val="28"/>
          <w:szCs w:val="28"/>
          <w:lang w:val="kk-KZ"/>
        </w:rPr>
        <w:t>Кадмий ауыл шаруашылығында пайдаланылатын фосфат тыңайтқыштары арқылы азық-түлікке енеді [</w:t>
      </w:r>
      <w:r w:rsidR="006010F2">
        <w:rPr>
          <w:rFonts w:ascii="Times New Roman" w:hAnsi="Times New Roman"/>
          <w:sz w:val="28"/>
          <w:szCs w:val="28"/>
          <w:lang w:val="kk-KZ"/>
        </w:rPr>
        <w:t>51</w:t>
      </w:r>
      <w:r w:rsidRPr="00C5570A">
        <w:rPr>
          <w:rFonts w:ascii="Times New Roman" w:hAnsi="Times New Roman"/>
          <w:sz w:val="28"/>
          <w:szCs w:val="28"/>
          <w:lang w:val="kk-KZ"/>
        </w:rPr>
        <w:t>].</w:t>
      </w:r>
      <w:r w:rsidR="00842E35" w:rsidRPr="00C5570A">
        <w:rPr>
          <w:rFonts w:ascii="Times New Roman" w:hAnsi="Times New Roman"/>
          <w:sz w:val="28"/>
          <w:szCs w:val="28"/>
          <w:lang w:val="kk-KZ"/>
        </w:rPr>
        <w:t xml:space="preserve"> </w:t>
      </w:r>
      <w:r w:rsidRPr="00C5570A">
        <w:rPr>
          <w:rFonts w:ascii="Times New Roman" w:hAnsi="Times New Roman"/>
          <w:sz w:val="28"/>
          <w:szCs w:val="28"/>
          <w:lang w:val="kk-KZ"/>
        </w:rPr>
        <w:t>Мышьяк пестицидтер арқылы азық-түлікке түседі [</w:t>
      </w:r>
      <w:r w:rsidR="006010F2">
        <w:rPr>
          <w:rFonts w:ascii="Times New Roman" w:hAnsi="Times New Roman"/>
          <w:sz w:val="28"/>
          <w:szCs w:val="28"/>
          <w:lang w:val="kk-KZ"/>
        </w:rPr>
        <w:t>52</w:t>
      </w:r>
      <w:r w:rsidRPr="00C5570A">
        <w:rPr>
          <w:rFonts w:ascii="Times New Roman" w:hAnsi="Times New Roman"/>
          <w:sz w:val="28"/>
          <w:szCs w:val="28"/>
          <w:lang w:val="kk-KZ"/>
        </w:rPr>
        <w:t>].</w:t>
      </w:r>
      <w:r w:rsidR="00842E35" w:rsidRPr="00C5570A">
        <w:rPr>
          <w:rFonts w:ascii="Times New Roman" w:hAnsi="Times New Roman"/>
          <w:sz w:val="28"/>
          <w:szCs w:val="28"/>
          <w:lang w:val="kk-KZ"/>
        </w:rPr>
        <w:t xml:space="preserve"> </w:t>
      </w:r>
      <w:r w:rsidRPr="00C5570A">
        <w:rPr>
          <w:rFonts w:ascii="Times New Roman" w:hAnsi="Times New Roman"/>
          <w:sz w:val="28"/>
          <w:szCs w:val="28"/>
          <w:lang w:val="kk-KZ"/>
        </w:rPr>
        <w:t xml:space="preserve">Балық пен балық өнімдеріндегі уытты элементтердің мөлшері өңірдің географиялық жағдайы мен экологиялық жағдайына </w:t>
      </w:r>
      <w:r w:rsidR="00766AAB">
        <w:rPr>
          <w:rFonts w:ascii="Times New Roman" w:hAnsi="Times New Roman"/>
          <w:sz w:val="28"/>
          <w:szCs w:val="28"/>
          <w:lang w:val="kk-KZ"/>
        </w:rPr>
        <w:t xml:space="preserve">да </w:t>
      </w:r>
      <w:r w:rsidRPr="00C5570A">
        <w:rPr>
          <w:rFonts w:ascii="Times New Roman" w:hAnsi="Times New Roman"/>
          <w:sz w:val="28"/>
          <w:szCs w:val="28"/>
          <w:lang w:val="kk-KZ"/>
        </w:rPr>
        <w:t>байланысты.</w:t>
      </w:r>
    </w:p>
    <w:p w14:paraId="1D5873CE" w14:textId="5C68E201" w:rsidR="004133B7" w:rsidRPr="00C5570A" w:rsidRDefault="004133B7" w:rsidP="00766AAB">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t>Микотоксиндер – бұл көгерген зеңдердің тіршілік әрекеті нәтижесінде қоршаған ортада, жем-шөпте және азық-түлікте пайда болатын қосылыстар. Олар егін жинау мерзімдерінің, жылулық өңдеу, сақтау және тасымалдау режимдерінің бұзылуы кезінде дамуы мүмкін [5</w:t>
      </w:r>
      <w:r w:rsidR="006010F2">
        <w:rPr>
          <w:rFonts w:ascii="Times New Roman" w:hAnsi="Times New Roman"/>
          <w:sz w:val="28"/>
          <w:szCs w:val="28"/>
          <w:lang w:val="kk-KZ"/>
        </w:rPr>
        <w:t>3, 54</w:t>
      </w:r>
      <w:r w:rsidRPr="00C5570A">
        <w:rPr>
          <w:rFonts w:ascii="Times New Roman" w:hAnsi="Times New Roman"/>
          <w:sz w:val="28"/>
          <w:szCs w:val="28"/>
          <w:lang w:val="kk-KZ"/>
        </w:rPr>
        <w:t>].</w:t>
      </w:r>
      <w:r w:rsidR="00766AAB">
        <w:rPr>
          <w:rFonts w:ascii="Times New Roman" w:hAnsi="Times New Roman"/>
          <w:sz w:val="28"/>
          <w:szCs w:val="28"/>
          <w:lang w:val="kk-KZ"/>
        </w:rPr>
        <w:t xml:space="preserve"> </w:t>
      </w:r>
      <w:r w:rsidRPr="00C5570A">
        <w:rPr>
          <w:rFonts w:ascii="Times New Roman" w:hAnsi="Times New Roman"/>
          <w:sz w:val="28"/>
          <w:szCs w:val="28"/>
          <w:lang w:val="kk-KZ"/>
        </w:rPr>
        <w:t>Балықтың қоректену</w:t>
      </w:r>
      <w:r w:rsidR="00766AAB">
        <w:rPr>
          <w:rFonts w:ascii="Times New Roman" w:hAnsi="Times New Roman"/>
          <w:sz w:val="28"/>
          <w:szCs w:val="28"/>
          <w:lang w:val="kk-KZ"/>
        </w:rPr>
        <w:t xml:space="preserve">інде </w:t>
      </w:r>
      <w:r w:rsidR="00766AAB" w:rsidRPr="00C5570A">
        <w:rPr>
          <w:rFonts w:ascii="Times New Roman" w:hAnsi="Times New Roman"/>
          <w:sz w:val="28"/>
          <w:szCs w:val="28"/>
          <w:lang w:val="kk-KZ"/>
        </w:rPr>
        <w:t xml:space="preserve">афлатоксиндердің мөлшерін азайту </w:t>
      </w:r>
      <w:r w:rsidR="00766AAB">
        <w:rPr>
          <w:rFonts w:ascii="Times New Roman" w:hAnsi="Times New Roman"/>
          <w:sz w:val="28"/>
          <w:szCs w:val="28"/>
          <w:lang w:val="kk-KZ"/>
        </w:rPr>
        <w:t>әдістеріне:</w:t>
      </w:r>
      <w:r w:rsidR="00766AAB" w:rsidRPr="00C5570A">
        <w:rPr>
          <w:rFonts w:ascii="Times New Roman" w:hAnsi="Times New Roman"/>
          <w:sz w:val="28"/>
          <w:szCs w:val="28"/>
          <w:lang w:val="kk-KZ"/>
        </w:rPr>
        <w:t xml:space="preserve"> </w:t>
      </w:r>
      <w:r w:rsidR="00766AAB">
        <w:rPr>
          <w:rFonts w:ascii="Times New Roman" w:hAnsi="Times New Roman"/>
          <w:sz w:val="28"/>
          <w:szCs w:val="28"/>
          <w:lang w:val="kk-KZ"/>
        </w:rPr>
        <w:t>балықтың қоректену гигиенасы</w:t>
      </w:r>
      <w:r w:rsidRPr="00C5570A">
        <w:rPr>
          <w:rFonts w:ascii="Times New Roman" w:hAnsi="Times New Roman"/>
          <w:sz w:val="28"/>
          <w:szCs w:val="28"/>
          <w:lang w:val="kk-KZ"/>
        </w:rPr>
        <w:t xml:space="preserve">, саңырауқұлақтардың дамуына төзімді өсімдіктерді өсіру, жемдерді бактеристатикалық препараттармен және абсорбенттермен қорғау, сондай-ақ иондаушы сәулелер мен саңырауқұлақтарға қарсы микроорганизмдерді қолдану </w:t>
      </w:r>
      <w:r w:rsidR="00766AAB">
        <w:rPr>
          <w:rFonts w:ascii="Times New Roman" w:hAnsi="Times New Roman"/>
          <w:sz w:val="28"/>
          <w:szCs w:val="28"/>
          <w:lang w:val="kk-KZ"/>
        </w:rPr>
        <w:t>жатады</w:t>
      </w:r>
      <w:r w:rsidR="00766AAB" w:rsidRPr="00C5570A">
        <w:rPr>
          <w:rFonts w:ascii="Times New Roman" w:hAnsi="Times New Roman"/>
          <w:sz w:val="28"/>
          <w:szCs w:val="28"/>
          <w:lang w:val="kk-KZ"/>
        </w:rPr>
        <w:t xml:space="preserve"> </w:t>
      </w:r>
      <w:r w:rsidRPr="00C5570A">
        <w:rPr>
          <w:rFonts w:ascii="Times New Roman" w:hAnsi="Times New Roman"/>
          <w:sz w:val="28"/>
          <w:szCs w:val="28"/>
          <w:lang w:val="kk-KZ"/>
        </w:rPr>
        <w:t>[5</w:t>
      </w:r>
      <w:r w:rsidR="006010F2">
        <w:rPr>
          <w:rFonts w:ascii="Times New Roman" w:hAnsi="Times New Roman"/>
          <w:sz w:val="28"/>
          <w:szCs w:val="28"/>
          <w:lang w:val="kk-KZ"/>
        </w:rPr>
        <w:t>5</w:t>
      </w:r>
      <w:r w:rsidRPr="00C5570A">
        <w:rPr>
          <w:rFonts w:ascii="Times New Roman" w:hAnsi="Times New Roman"/>
          <w:sz w:val="28"/>
          <w:szCs w:val="28"/>
          <w:lang w:val="kk-KZ"/>
        </w:rPr>
        <w:t>].</w:t>
      </w:r>
      <w:r w:rsidR="00766AAB">
        <w:rPr>
          <w:rFonts w:ascii="Times New Roman" w:hAnsi="Times New Roman"/>
          <w:sz w:val="28"/>
          <w:szCs w:val="28"/>
          <w:lang w:val="kk-KZ"/>
        </w:rPr>
        <w:t xml:space="preserve"> </w:t>
      </w:r>
    </w:p>
    <w:p w14:paraId="4B8F66C5" w14:textId="1F63E051" w:rsidR="00842E35" w:rsidRPr="00C5570A" w:rsidRDefault="00550900" w:rsidP="00842E35">
      <w:pPr>
        <w:pStyle w:val="a3"/>
        <w:ind w:firstLine="709"/>
        <w:jc w:val="both"/>
        <w:rPr>
          <w:rFonts w:ascii="Times New Roman" w:hAnsi="Times New Roman"/>
          <w:sz w:val="28"/>
          <w:szCs w:val="28"/>
          <w:lang w:val="kk-KZ"/>
        </w:rPr>
      </w:pPr>
      <w:r w:rsidRPr="00C5570A">
        <w:rPr>
          <w:rFonts w:ascii="Times New Roman" w:eastAsiaTheme="minorHAnsi" w:hAnsi="Times New Roman"/>
          <w:sz w:val="28"/>
          <w:szCs w:val="28"/>
          <w:lang w:val="kk-KZ" w:eastAsia="en-US"/>
        </w:rPr>
        <w:t xml:space="preserve"> </w:t>
      </w:r>
      <w:r w:rsidR="00842E35" w:rsidRPr="00C5570A">
        <w:rPr>
          <w:rFonts w:ascii="Times New Roman" w:hAnsi="Times New Roman"/>
          <w:sz w:val="28"/>
          <w:szCs w:val="28"/>
          <w:lang w:val="kk-KZ"/>
        </w:rPr>
        <w:t>Балық пен балық өнімдеріндегі антибиотиктердің көзі – бұл су гидробионттарын емдеуге және жемдерді сақтауға пайдаланылатын дәрілік препараттар [</w:t>
      </w:r>
      <w:r w:rsidR="005F2818">
        <w:rPr>
          <w:rFonts w:ascii="Times New Roman" w:hAnsi="Times New Roman"/>
          <w:sz w:val="28"/>
          <w:szCs w:val="28"/>
          <w:lang w:val="kk-KZ"/>
        </w:rPr>
        <w:t>5</w:t>
      </w:r>
      <w:r w:rsidR="006010F2">
        <w:rPr>
          <w:rFonts w:ascii="Times New Roman" w:hAnsi="Times New Roman"/>
          <w:sz w:val="28"/>
          <w:szCs w:val="28"/>
          <w:lang w:val="kk-KZ"/>
        </w:rPr>
        <w:t>6</w:t>
      </w:r>
      <w:r w:rsidR="00842E35" w:rsidRPr="00C5570A">
        <w:rPr>
          <w:rFonts w:ascii="Times New Roman" w:hAnsi="Times New Roman"/>
          <w:sz w:val="28"/>
          <w:szCs w:val="28"/>
          <w:lang w:val="kk-KZ"/>
        </w:rPr>
        <w:t xml:space="preserve">, </w:t>
      </w:r>
      <w:r w:rsidR="005F2818">
        <w:rPr>
          <w:rFonts w:ascii="Times New Roman" w:hAnsi="Times New Roman"/>
          <w:sz w:val="28"/>
          <w:szCs w:val="28"/>
          <w:lang w:val="kk-KZ"/>
        </w:rPr>
        <w:t>5</w:t>
      </w:r>
      <w:r w:rsidR="006010F2">
        <w:rPr>
          <w:rFonts w:ascii="Times New Roman" w:hAnsi="Times New Roman"/>
          <w:sz w:val="28"/>
          <w:szCs w:val="28"/>
          <w:lang w:val="kk-KZ"/>
        </w:rPr>
        <w:t>7</w:t>
      </w:r>
      <w:r w:rsidR="00842E35" w:rsidRPr="00C5570A">
        <w:rPr>
          <w:rFonts w:ascii="Times New Roman" w:hAnsi="Times New Roman"/>
          <w:sz w:val="28"/>
          <w:szCs w:val="28"/>
          <w:lang w:val="kk-KZ"/>
        </w:rPr>
        <w:t>]. Олар патогенді микроорганизмдермен күрестің ең тиімді әдістерінің бірі болып табылады.</w:t>
      </w:r>
    </w:p>
    <w:p w14:paraId="117FA970" w14:textId="10D59E6E" w:rsidR="00842E35" w:rsidRPr="00C5570A" w:rsidRDefault="00842E35" w:rsidP="00CB5AE3">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t>Жеткізу тізбегіндегі қадағалау – балық өнімдерін фальсификац</w:t>
      </w:r>
      <w:r w:rsidR="002C32FF" w:rsidRPr="00C5570A">
        <w:rPr>
          <w:rFonts w:ascii="Times New Roman" w:hAnsi="Times New Roman"/>
          <w:sz w:val="28"/>
          <w:szCs w:val="28"/>
          <w:lang w:val="kk-KZ"/>
        </w:rPr>
        <w:t>иядан қорға</w:t>
      </w:r>
      <w:r w:rsidR="00CB5AE3">
        <w:rPr>
          <w:rFonts w:ascii="Times New Roman" w:hAnsi="Times New Roman"/>
          <w:sz w:val="28"/>
          <w:szCs w:val="28"/>
          <w:lang w:val="kk-KZ"/>
        </w:rPr>
        <w:t>йтын</w:t>
      </w:r>
      <w:r w:rsidR="002C32FF" w:rsidRPr="00C5570A">
        <w:rPr>
          <w:rFonts w:ascii="Times New Roman" w:hAnsi="Times New Roman"/>
          <w:sz w:val="28"/>
          <w:szCs w:val="28"/>
          <w:lang w:val="kk-KZ"/>
        </w:rPr>
        <w:t xml:space="preserve"> негізгі фактор. Өнім </w:t>
      </w:r>
      <w:r w:rsidRPr="00C5570A">
        <w:rPr>
          <w:rFonts w:ascii="Times New Roman" w:hAnsi="Times New Roman"/>
          <w:sz w:val="28"/>
          <w:szCs w:val="28"/>
          <w:lang w:val="kk-KZ"/>
        </w:rPr>
        <w:t>қауіпсіздігін қамтамасыз етуге арналған ұлттық модельдерді жетілдіру қажет.</w:t>
      </w:r>
      <w:r w:rsidR="00CB5AE3">
        <w:rPr>
          <w:rFonts w:ascii="Times New Roman" w:hAnsi="Times New Roman"/>
          <w:sz w:val="28"/>
          <w:szCs w:val="28"/>
          <w:lang w:val="kk-KZ"/>
        </w:rPr>
        <w:t xml:space="preserve"> </w:t>
      </w:r>
      <w:r w:rsidRPr="00C5570A">
        <w:rPr>
          <w:rFonts w:ascii="Times New Roman" w:hAnsi="Times New Roman"/>
          <w:sz w:val="28"/>
          <w:szCs w:val="28"/>
          <w:lang w:val="kk-KZ"/>
        </w:rPr>
        <w:t>Балық өнімдерінен фальсификация жасау</w:t>
      </w:r>
      <w:r w:rsidR="00CB5AE3">
        <w:rPr>
          <w:rFonts w:ascii="Times New Roman" w:hAnsi="Times New Roman"/>
          <w:sz w:val="28"/>
          <w:szCs w:val="28"/>
          <w:lang w:val="kk-KZ"/>
        </w:rPr>
        <w:t>да</w:t>
      </w:r>
      <w:r w:rsidRPr="00C5570A">
        <w:rPr>
          <w:rFonts w:ascii="Times New Roman" w:hAnsi="Times New Roman"/>
          <w:sz w:val="28"/>
          <w:szCs w:val="28"/>
          <w:lang w:val="kk-KZ"/>
        </w:rPr>
        <w:t xml:space="preserve"> тұтынушыларды алдаумен қатар</w:t>
      </w:r>
      <w:r w:rsidR="00CB5AE3">
        <w:rPr>
          <w:rFonts w:ascii="Times New Roman" w:hAnsi="Times New Roman"/>
          <w:sz w:val="28"/>
          <w:szCs w:val="28"/>
          <w:lang w:val="kk-KZ"/>
        </w:rPr>
        <w:t>,</w:t>
      </w:r>
      <w:r w:rsidRPr="00C5570A">
        <w:rPr>
          <w:rFonts w:ascii="Times New Roman" w:hAnsi="Times New Roman"/>
          <w:sz w:val="28"/>
          <w:szCs w:val="28"/>
          <w:lang w:val="kk-KZ"/>
        </w:rPr>
        <w:t xml:space="preserve"> олардың денсаулығына айтарлықтай қауіп төндіреді және елеулі экономикалық салдарға әкеледі. Бұл туралы БҰҰ-ның Азық-түлік және ауыл шаруашылығы ұйымы (FAO) дайындаған "Overview of Food Fraud in the Fisheries Sector" есебінде айтылған. </w:t>
      </w:r>
      <w:r w:rsidR="00CB5AE3" w:rsidRPr="00C5570A">
        <w:rPr>
          <w:rFonts w:ascii="Times New Roman" w:hAnsi="Times New Roman"/>
          <w:sz w:val="28"/>
          <w:szCs w:val="28"/>
          <w:lang w:val="kk-KZ"/>
        </w:rPr>
        <w:t>С</w:t>
      </w:r>
      <w:r w:rsidRPr="00C5570A">
        <w:rPr>
          <w:rFonts w:ascii="Times New Roman" w:hAnsi="Times New Roman"/>
          <w:sz w:val="28"/>
          <w:szCs w:val="28"/>
          <w:lang w:val="kk-KZ"/>
        </w:rPr>
        <w:t xml:space="preserve">оңғы жылдары ауқымы ұлғайып келе жатқан мәселенің көлемін </w:t>
      </w:r>
      <w:r w:rsidRPr="00C5570A">
        <w:rPr>
          <w:rFonts w:ascii="Times New Roman" w:hAnsi="Times New Roman"/>
          <w:sz w:val="28"/>
          <w:szCs w:val="28"/>
          <w:lang w:val="kk-KZ"/>
        </w:rPr>
        <w:lastRenderedPageBreak/>
        <w:t>сипаттай отырып, түрлі зерттеулердің нәтижелерін келтірді. Мысалы, Интерпол мен Еурополдың 2015 жылғы деректеріне сәйкес, балық -</w:t>
      </w:r>
      <w:r>
        <w:rPr>
          <w:rFonts w:ascii="Times New Roman" w:hAnsi="Times New Roman"/>
          <w:sz w:val="28"/>
          <w:szCs w:val="28"/>
          <w:lang w:val="kk-KZ"/>
        </w:rPr>
        <w:t xml:space="preserve">өнімінен </w:t>
      </w:r>
      <w:r w:rsidRPr="00C5570A">
        <w:rPr>
          <w:rFonts w:ascii="Times New Roman" w:hAnsi="Times New Roman"/>
          <w:sz w:val="28"/>
          <w:szCs w:val="28"/>
          <w:lang w:val="kk-KZ"/>
        </w:rPr>
        <w:t>фальсификация жасау тәуекелі бойынша азық-түлік өнімдерінің ішінде үшінші орында тұр. Ал 2016 жылы халықаралық Oceana ұйымы 55 елден жиналған балық өнімдерін</w:t>
      </w:r>
      <w:r w:rsidR="00CB5AE3">
        <w:rPr>
          <w:rFonts w:ascii="Times New Roman" w:hAnsi="Times New Roman"/>
          <w:sz w:val="28"/>
          <w:szCs w:val="28"/>
          <w:lang w:val="kk-KZ"/>
        </w:rPr>
        <w:t>ің</w:t>
      </w:r>
      <w:r w:rsidRPr="00C5570A">
        <w:rPr>
          <w:rFonts w:ascii="Times New Roman" w:hAnsi="Times New Roman"/>
          <w:sz w:val="28"/>
          <w:szCs w:val="28"/>
          <w:lang w:val="kk-KZ"/>
        </w:rPr>
        <w:t xml:space="preserve"> фальсификация</w:t>
      </w:r>
      <w:r w:rsidR="00CB5AE3">
        <w:rPr>
          <w:rFonts w:ascii="Times New Roman" w:hAnsi="Times New Roman"/>
          <w:sz w:val="28"/>
          <w:szCs w:val="28"/>
          <w:lang w:val="kk-KZ"/>
        </w:rPr>
        <w:t>сын</w:t>
      </w:r>
      <w:r w:rsidRPr="00C5570A">
        <w:rPr>
          <w:rFonts w:ascii="Times New Roman" w:hAnsi="Times New Roman"/>
          <w:sz w:val="28"/>
          <w:szCs w:val="28"/>
          <w:lang w:val="kk-KZ"/>
        </w:rPr>
        <w:t xml:space="preserve"> жасау туралы 200 есепті зерттеп, бөлшек саудаға және қоғамдық тамақтану орындарына жеткізілетін балықтың орташа есеппен 20%-ы дұрыс таңбаланбағанын анықтады [</w:t>
      </w:r>
      <w:r w:rsidR="005F2818">
        <w:rPr>
          <w:rFonts w:ascii="Times New Roman" w:hAnsi="Times New Roman"/>
          <w:sz w:val="28"/>
          <w:szCs w:val="28"/>
          <w:lang w:val="kk-KZ"/>
        </w:rPr>
        <w:t>5</w:t>
      </w:r>
      <w:r w:rsidR="006010F2">
        <w:rPr>
          <w:rFonts w:ascii="Times New Roman" w:hAnsi="Times New Roman"/>
          <w:sz w:val="28"/>
          <w:szCs w:val="28"/>
          <w:lang w:val="kk-KZ"/>
        </w:rPr>
        <w:t>8</w:t>
      </w:r>
      <w:r w:rsidRPr="00C5570A">
        <w:rPr>
          <w:rFonts w:ascii="Times New Roman" w:hAnsi="Times New Roman"/>
          <w:sz w:val="28"/>
          <w:szCs w:val="28"/>
          <w:lang w:val="kk-KZ"/>
        </w:rPr>
        <w:t xml:space="preserve">, </w:t>
      </w:r>
      <w:r w:rsidR="005F2818">
        <w:rPr>
          <w:rFonts w:ascii="Times New Roman" w:hAnsi="Times New Roman"/>
          <w:sz w:val="28"/>
          <w:szCs w:val="28"/>
          <w:lang w:val="kk-KZ"/>
        </w:rPr>
        <w:t>5</w:t>
      </w:r>
      <w:r w:rsidR="006010F2">
        <w:rPr>
          <w:rFonts w:ascii="Times New Roman" w:hAnsi="Times New Roman"/>
          <w:sz w:val="28"/>
          <w:szCs w:val="28"/>
          <w:lang w:val="kk-KZ"/>
        </w:rPr>
        <w:t>9</w:t>
      </w:r>
      <w:r w:rsidRPr="00C5570A">
        <w:rPr>
          <w:rFonts w:ascii="Times New Roman" w:hAnsi="Times New Roman"/>
          <w:sz w:val="28"/>
          <w:szCs w:val="28"/>
          <w:lang w:val="kk-KZ"/>
        </w:rPr>
        <w:t>].</w:t>
      </w:r>
    </w:p>
    <w:p w14:paraId="6993DC11" w14:textId="5EF84326" w:rsidR="00842E35" w:rsidRPr="00C5570A" w:rsidRDefault="00842E35" w:rsidP="00842E35">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t xml:space="preserve">Балық пен балық өнімдерін таңбалау кезінде шынайы ақпаратқа сәйкес келмейтін деректерді, мысалы, өнімнің құрамы немесе географиялық шығу тегі туралы ақпаратты көрсету, сондай-ақ балық түрлерін (қымбат түрлерді арзанырақтарына ауыстыру) алмастыру </w:t>
      </w:r>
      <w:r w:rsidR="00B32974" w:rsidRPr="00C5570A">
        <w:rPr>
          <w:rFonts w:ascii="Times New Roman" w:hAnsi="Times New Roman"/>
          <w:sz w:val="28"/>
          <w:szCs w:val="28"/>
          <w:lang w:val="kk-KZ"/>
        </w:rPr>
        <w:t>фальсификация</w:t>
      </w:r>
      <w:r w:rsidR="00B32974">
        <w:rPr>
          <w:rFonts w:ascii="Times New Roman" w:hAnsi="Times New Roman"/>
          <w:sz w:val="28"/>
          <w:szCs w:val="28"/>
          <w:lang w:val="kk-KZ"/>
        </w:rPr>
        <w:t xml:space="preserve"> </w:t>
      </w:r>
      <w:r w:rsidRPr="00C5570A">
        <w:rPr>
          <w:rFonts w:ascii="Times New Roman" w:hAnsi="Times New Roman"/>
          <w:sz w:val="28"/>
          <w:szCs w:val="28"/>
          <w:lang w:val="kk-KZ"/>
        </w:rPr>
        <w:t>жасаудың ең кең таралған түрлері болып табылады. Тағы бір алаяқтық тәжірибе – өнімнің сыртқы түрін жақсарту үшін заңсыз тағамдық қоспаларды пайдалану, артық мұздату немесе салмағын арттыру үшін ылғалды ұстайтын агенттерді қосу және т.б.</w:t>
      </w:r>
    </w:p>
    <w:p w14:paraId="686E62B9" w14:textId="52E75820" w:rsidR="00842E35" w:rsidRPr="00C5570A" w:rsidRDefault="00842E35" w:rsidP="00B32974">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t xml:space="preserve">Қазіргі уақытта өнімнің шығу тегін бақылау жүйесі балықты аулау күні мен орны, оның түрі, балық аулау кемесінің тіркеу деректері сияқты құжаттарға негізделген. Балық өнімдерін </w:t>
      </w:r>
      <w:r w:rsidR="00B32974" w:rsidRPr="00C5570A">
        <w:rPr>
          <w:rFonts w:ascii="Times New Roman" w:hAnsi="Times New Roman"/>
          <w:sz w:val="28"/>
          <w:szCs w:val="28"/>
          <w:lang w:val="kk-KZ"/>
        </w:rPr>
        <w:t>фальсификация</w:t>
      </w:r>
      <w:r w:rsidRPr="00C5570A">
        <w:rPr>
          <w:rFonts w:ascii="Times New Roman" w:hAnsi="Times New Roman"/>
          <w:sz w:val="28"/>
          <w:szCs w:val="28"/>
          <w:lang w:val="kk-KZ"/>
        </w:rPr>
        <w:t xml:space="preserve"> жасаумен күресу – бұл кешенді міндет, </w:t>
      </w:r>
      <w:r w:rsidR="00CB5AE3">
        <w:rPr>
          <w:rFonts w:ascii="Times New Roman" w:hAnsi="Times New Roman"/>
          <w:sz w:val="28"/>
          <w:szCs w:val="28"/>
          <w:lang w:val="kk-KZ"/>
        </w:rPr>
        <w:t>о</w:t>
      </w:r>
      <w:r w:rsidRPr="00C5570A">
        <w:rPr>
          <w:rFonts w:ascii="Times New Roman" w:hAnsi="Times New Roman"/>
          <w:sz w:val="28"/>
          <w:szCs w:val="28"/>
          <w:lang w:val="kk-KZ"/>
        </w:rPr>
        <w:t>л сондай-ақ жалпы қабылданған балық атауларының келісілген тізімін жүргізуді, өнімді таңбалауға қойылатын міндетті талаптарды енгізуді, азық-түлік қауіпсіздігі саласындағы заңнаманы күшейтуді және оның орындалуын бақылауды, жалған жасау ықтималдығын анықтау үшін осалдықты бағалау және тәуекелдерді талдау жүйесін дамытуды қамтуы тиіс [</w:t>
      </w:r>
      <w:r w:rsidR="006010F2">
        <w:rPr>
          <w:rFonts w:ascii="Times New Roman" w:hAnsi="Times New Roman"/>
          <w:sz w:val="28"/>
          <w:szCs w:val="28"/>
          <w:lang w:val="kk-KZ"/>
        </w:rPr>
        <w:t>60</w:t>
      </w:r>
      <w:r w:rsidRPr="00C5570A">
        <w:rPr>
          <w:rFonts w:ascii="Times New Roman" w:hAnsi="Times New Roman"/>
          <w:sz w:val="28"/>
          <w:szCs w:val="28"/>
          <w:lang w:val="kk-KZ"/>
        </w:rPr>
        <w:t>].</w:t>
      </w:r>
    </w:p>
    <w:p w14:paraId="3F7817CC" w14:textId="33376B4E" w:rsidR="00B32974" w:rsidRPr="00C5570A" w:rsidRDefault="00550900" w:rsidP="00B32974">
      <w:pPr>
        <w:pStyle w:val="a3"/>
        <w:ind w:firstLine="709"/>
        <w:jc w:val="both"/>
        <w:rPr>
          <w:rFonts w:ascii="Times New Roman" w:hAnsi="Times New Roman"/>
          <w:sz w:val="28"/>
          <w:szCs w:val="28"/>
          <w:lang w:val="kk-KZ"/>
        </w:rPr>
      </w:pPr>
      <w:r w:rsidRPr="00C5570A">
        <w:rPr>
          <w:rFonts w:ascii="Times New Roman" w:eastAsiaTheme="minorHAnsi" w:hAnsi="Times New Roman"/>
          <w:sz w:val="28"/>
          <w:szCs w:val="28"/>
          <w:lang w:val="kk-KZ" w:eastAsia="en-US"/>
        </w:rPr>
        <w:t xml:space="preserve"> </w:t>
      </w:r>
      <w:r w:rsidR="00B32974" w:rsidRPr="00C5570A">
        <w:rPr>
          <w:rFonts w:ascii="Times New Roman" w:hAnsi="Times New Roman"/>
          <w:sz w:val="28"/>
          <w:szCs w:val="28"/>
          <w:lang w:val="kk-KZ"/>
        </w:rPr>
        <w:t xml:space="preserve">Ғылыми-техникалық әдебиетте балық пен балық өнімдерінің сапасына әсер ететін түрлі факторлар туралы мәліметтер келтірілген, олар </w:t>
      </w:r>
      <w:r w:rsidR="00B32974">
        <w:rPr>
          <w:rFonts w:ascii="Times New Roman" w:hAnsi="Times New Roman"/>
          <w:sz w:val="28"/>
          <w:szCs w:val="28"/>
          <w:lang w:val="kk-KZ"/>
        </w:rPr>
        <w:t>«</w:t>
      </w:r>
      <w:r w:rsidR="00B32974" w:rsidRPr="00C5570A">
        <w:rPr>
          <w:rFonts w:ascii="Times New Roman" w:hAnsi="Times New Roman"/>
          <w:sz w:val="28"/>
          <w:szCs w:val="28"/>
          <w:lang w:val="kk-KZ"/>
        </w:rPr>
        <w:t xml:space="preserve">фермадан </w:t>
      </w:r>
      <w:r w:rsidR="00B32974">
        <w:rPr>
          <w:rFonts w:ascii="Times New Roman" w:hAnsi="Times New Roman"/>
          <w:sz w:val="28"/>
          <w:szCs w:val="28"/>
          <w:lang w:val="kk-KZ"/>
        </w:rPr>
        <w:t>дастарханға</w:t>
      </w:r>
      <w:r w:rsidR="00B32974" w:rsidRPr="00C5570A">
        <w:rPr>
          <w:rFonts w:ascii="Times New Roman" w:hAnsi="Times New Roman"/>
          <w:sz w:val="28"/>
          <w:szCs w:val="28"/>
          <w:lang w:val="kk-KZ"/>
        </w:rPr>
        <w:t xml:space="preserve"> дейінгі</w:t>
      </w:r>
      <w:r w:rsidR="00B32974">
        <w:rPr>
          <w:rFonts w:ascii="Times New Roman" w:hAnsi="Times New Roman"/>
          <w:sz w:val="28"/>
          <w:szCs w:val="28"/>
          <w:lang w:val="kk-KZ"/>
        </w:rPr>
        <w:t>»</w:t>
      </w:r>
      <w:r w:rsidR="00B32974" w:rsidRPr="00C5570A">
        <w:rPr>
          <w:rFonts w:ascii="Times New Roman" w:hAnsi="Times New Roman"/>
          <w:sz w:val="28"/>
          <w:szCs w:val="28"/>
          <w:lang w:val="kk-KZ"/>
        </w:rPr>
        <w:t xml:space="preserve"> бүкіл тізбекті қамтиды. Бұл өнімнің сапасы мен қауіпсіздігін жүйелі түрде қамтамасыз ету үшін қадағалауды, сәйкестендіруді және бақылауды жүзеге асырудың маңыздылығы мен өзектілігін көрсетеді [</w:t>
      </w:r>
      <w:r w:rsidR="006010F2">
        <w:rPr>
          <w:rFonts w:ascii="Times New Roman" w:hAnsi="Times New Roman"/>
          <w:sz w:val="28"/>
          <w:szCs w:val="28"/>
          <w:lang w:val="kk-KZ"/>
        </w:rPr>
        <w:t>61</w:t>
      </w:r>
      <w:r w:rsidR="00B32974" w:rsidRPr="00C5570A">
        <w:rPr>
          <w:rFonts w:ascii="Times New Roman" w:hAnsi="Times New Roman"/>
          <w:sz w:val="28"/>
          <w:szCs w:val="28"/>
          <w:lang w:val="kk-KZ"/>
        </w:rPr>
        <w:t>].</w:t>
      </w:r>
    </w:p>
    <w:p w14:paraId="10E7E36E" w14:textId="403E8020" w:rsidR="00B32974" w:rsidRPr="00C5570A" w:rsidRDefault="00B32974" w:rsidP="00CB5AE3">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t>Балық өнімінің органолептикалық көрсеткіштерінің бұзылуы сапасыз шикізатты пайдаланудың, өндіріс технологиясының сақталмауының немесе санитариялық талаптардың бұзылуының нәтижесі болуы мүмкін. Бұл өнімнің дәмдік қасиеттерінің, иісінің нашарлауына және микробиологиялық ластануына әкеледі.</w:t>
      </w:r>
      <w:r w:rsidR="00CB5AE3">
        <w:rPr>
          <w:rFonts w:ascii="Times New Roman" w:hAnsi="Times New Roman"/>
          <w:sz w:val="28"/>
          <w:szCs w:val="28"/>
          <w:lang w:val="kk-KZ"/>
        </w:rPr>
        <w:t xml:space="preserve"> </w:t>
      </w:r>
      <w:r w:rsidRPr="00C5570A">
        <w:rPr>
          <w:rFonts w:ascii="Times New Roman" w:hAnsi="Times New Roman"/>
          <w:sz w:val="28"/>
          <w:szCs w:val="28"/>
          <w:lang w:val="kk-KZ"/>
        </w:rPr>
        <w:t>Тұщы су балықтарының сапасын сақтау үшін консервілеудің әртүрлі тәсілдері қолданылады, мысалы, мұздату, күшті тұздау, термиялық пастерлеу. Алайда, бұл өңдеу әдістері биологиялық құндылық пен органолептикалық көрсеткіштердің төмендеуіне байланысты жоғары сапалы өнім алуға мүмкіндік бермейді.</w:t>
      </w:r>
    </w:p>
    <w:p w14:paraId="2B0CAC48" w14:textId="77777777" w:rsidR="00B32974" w:rsidRPr="00C5570A" w:rsidRDefault="00B32974" w:rsidP="00B32974">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t xml:space="preserve">Өнім сапасына қойылатын санитарлық және тұтынушылық талаптардың артуын, сондай-ақ экологиялық таза өнім өндіруге басымдықтардың ауысуын ескере отырып, жаңа консерванттарды іздеу өзекті мәселе болып отыр. Алайда, қолданыстағы консерванттардың </w:t>
      </w:r>
      <w:r w:rsidRPr="00C5570A">
        <w:rPr>
          <w:rFonts w:ascii="Times New Roman" w:hAnsi="Times New Roman"/>
          <w:sz w:val="28"/>
          <w:szCs w:val="28"/>
          <w:lang w:val="kk-KZ"/>
        </w:rPr>
        <w:lastRenderedPageBreak/>
        <w:t>тиімділігі төмен және өнімге жеткілікті бейтарап әсер ету мүмкіндігінің шектеулі болуы бұл міндетті қиындатады.</w:t>
      </w:r>
    </w:p>
    <w:p w14:paraId="051AAA81" w14:textId="02293ADA" w:rsidR="00550900" w:rsidRPr="00C5570A" w:rsidRDefault="00B32974" w:rsidP="00B32974">
      <w:pPr>
        <w:spacing w:after="0" w:line="240" w:lineRule="auto"/>
        <w:ind w:firstLine="709"/>
        <w:jc w:val="both"/>
        <w:rPr>
          <w:rFonts w:ascii="Times New Roman" w:hAnsi="Times New Roman"/>
          <w:sz w:val="28"/>
          <w:szCs w:val="28"/>
          <w:lang w:val="kk-KZ"/>
        </w:rPr>
      </w:pPr>
      <w:r w:rsidRPr="00C5570A">
        <w:rPr>
          <w:rFonts w:ascii="Times New Roman" w:hAnsi="Times New Roman"/>
          <w:sz w:val="28"/>
          <w:szCs w:val="28"/>
          <w:lang w:val="kk-KZ"/>
        </w:rPr>
        <w:t xml:space="preserve">Бұл тұрғыда, </w:t>
      </w:r>
      <w:r w:rsidR="00CB5AE3">
        <w:rPr>
          <w:rFonts w:ascii="Times New Roman" w:hAnsi="Times New Roman"/>
          <w:sz w:val="28"/>
          <w:szCs w:val="28"/>
          <w:lang w:val="kk-KZ"/>
        </w:rPr>
        <w:t xml:space="preserve">табиғи </w:t>
      </w:r>
      <w:r>
        <w:rPr>
          <w:rFonts w:ascii="Times New Roman" w:hAnsi="Times New Roman"/>
          <w:sz w:val="28"/>
          <w:szCs w:val="28"/>
          <w:lang w:val="kk-KZ"/>
        </w:rPr>
        <w:t>өсімдік шикізаттарының қоспаларын</w:t>
      </w:r>
      <w:r w:rsidRPr="00C5570A">
        <w:rPr>
          <w:rFonts w:ascii="Times New Roman" w:hAnsi="Times New Roman"/>
          <w:sz w:val="28"/>
          <w:szCs w:val="28"/>
          <w:lang w:val="kk-KZ"/>
        </w:rPr>
        <w:t xml:space="preserve"> қолданыстағы консерванттарға балама болуы мүмкін. </w:t>
      </w:r>
      <w:r w:rsidR="00CB5AE3">
        <w:rPr>
          <w:rFonts w:ascii="Times New Roman" w:hAnsi="Times New Roman"/>
          <w:sz w:val="28"/>
          <w:szCs w:val="28"/>
          <w:lang w:val="kk-KZ"/>
        </w:rPr>
        <w:t>Себебі,</w:t>
      </w:r>
      <w:r w:rsidRPr="00C5570A">
        <w:rPr>
          <w:rFonts w:ascii="Times New Roman" w:hAnsi="Times New Roman"/>
          <w:sz w:val="28"/>
          <w:szCs w:val="28"/>
          <w:lang w:val="kk-KZ"/>
        </w:rPr>
        <w:t xml:space="preserve"> олардың кейбір тағам өнімдерін өндіру кезінде антимикробтық және анти</w:t>
      </w:r>
      <w:r w:rsidR="00CB5AE3">
        <w:rPr>
          <w:rFonts w:ascii="Times New Roman" w:hAnsi="Times New Roman"/>
          <w:sz w:val="28"/>
          <w:szCs w:val="28"/>
          <w:lang w:val="kk-KZ"/>
        </w:rPr>
        <w:t>тотығу</w:t>
      </w:r>
      <w:r w:rsidRPr="00C5570A">
        <w:rPr>
          <w:rFonts w:ascii="Times New Roman" w:hAnsi="Times New Roman"/>
          <w:sz w:val="28"/>
          <w:szCs w:val="28"/>
          <w:lang w:val="kk-KZ"/>
        </w:rPr>
        <w:t xml:space="preserve"> қасиеттері бар екені белгілі.</w:t>
      </w:r>
    </w:p>
    <w:p w14:paraId="6B0BD8DF" w14:textId="77777777" w:rsidR="00550900" w:rsidRPr="00C5570A" w:rsidRDefault="00550900" w:rsidP="00550900">
      <w:pPr>
        <w:pStyle w:val="a3"/>
        <w:ind w:firstLine="708"/>
        <w:rPr>
          <w:rFonts w:ascii="Times New Roman" w:hAnsi="Times New Roman"/>
          <w:b/>
          <w:sz w:val="28"/>
          <w:szCs w:val="28"/>
          <w:highlight w:val="green"/>
          <w:lang w:val="kk-KZ"/>
        </w:rPr>
      </w:pPr>
    </w:p>
    <w:p w14:paraId="39C0EE48" w14:textId="77777777" w:rsidR="0030646B" w:rsidRPr="00C5570A" w:rsidRDefault="0030646B" w:rsidP="0030646B">
      <w:pPr>
        <w:pStyle w:val="a3"/>
        <w:ind w:firstLine="708"/>
        <w:jc w:val="both"/>
        <w:rPr>
          <w:rFonts w:ascii="Times New Roman" w:hAnsi="Times New Roman"/>
          <w:b/>
          <w:sz w:val="28"/>
          <w:szCs w:val="28"/>
          <w:lang w:val="kk-KZ"/>
        </w:rPr>
      </w:pPr>
      <w:bookmarkStart w:id="1" w:name="_Hlk183801690"/>
      <w:r w:rsidRPr="00C5570A">
        <w:rPr>
          <w:rFonts w:ascii="Times New Roman" w:hAnsi="Times New Roman"/>
          <w:b/>
          <w:sz w:val="28"/>
          <w:szCs w:val="28"/>
          <w:lang w:val="kk-KZ"/>
        </w:rPr>
        <w:t>Бірінші бөлім бойынша қорытындылар</w:t>
      </w:r>
    </w:p>
    <w:bookmarkEnd w:id="1"/>
    <w:p w14:paraId="29D80128" w14:textId="77777777" w:rsidR="0030646B" w:rsidRPr="00C5570A" w:rsidRDefault="0030646B" w:rsidP="0030646B">
      <w:pPr>
        <w:spacing w:after="0" w:line="240" w:lineRule="auto"/>
        <w:ind w:firstLine="708"/>
        <w:jc w:val="both"/>
        <w:rPr>
          <w:rFonts w:ascii="Times New Roman" w:hAnsi="Times New Roman"/>
          <w:sz w:val="28"/>
          <w:szCs w:val="28"/>
          <w:lang w:val="kk-KZ"/>
        </w:rPr>
      </w:pPr>
      <w:r w:rsidRPr="00C5570A">
        <w:rPr>
          <w:rFonts w:ascii="Times New Roman" w:hAnsi="Times New Roman"/>
          <w:sz w:val="28"/>
          <w:szCs w:val="28"/>
          <w:lang w:val="kk-KZ"/>
        </w:rPr>
        <w:t>Отандық және шетелдік ғылыми және патенттік әдебиеттерге аналитикалық шолу жасалып, тұщы су балықтарының құрылысы мен қасиеттерін, уылдырықты өңдеу мен консервілеудің қолданыстағы тәсілдерін зерттеу мәселелері қарастырылды; алабұға тұқымдас балықтардың уылдырық технологиясы бойынша қадағалау жүйесін қарастырудың қажеттілігі негізделді. Әдеби деректерді талдау негізінде зерттеудің мақсаты мен міндеттері айқындалды.</w:t>
      </w:r>
    </w:p>
    <w:p w14:paraId="5B3F8CED" w14:textId="77777777" w:rsidR="0030646B" w:rsidRPr="00C5570A" w:rsidRDefault="0030646B" w:rsidP="0030646B">
      <w:pPr>
        <w:spacing w:after="0" w:line="240" w:lineRule="auto"/>
        <w:ind w:firstLine="708"/>
        <w:jc w:val="both"/>
        <w:rPr>
          <w:rFonts w:ascii="Times New Roman" w:hAnsi="Times New Roman"/>
          <w:sz w:val="28"/>
          <w:szCs w:val="28"/>
          <w:lang w:val="kk-KZ"/>
        </w:rPr>
      </w:pPr>
      <w:r w:rsidRPr="00C5570A">
        <w:rPr>
          <w:rFonts w:ascii="Times New Roman" w:hAnsi="Times New Roman"/>
          <w:sz w:val="28"/>
          <w:szCs w:val="28"/>
          <w:lang w:val="kk-KZ"/>
        </w:rPr>
        <w:t>Әлемдік нарықта балық пен оны қайта өңдеу өнімдеріне сұраныс артып келеді, өйткені көптеген елдерде «дұрыс тамақтану» бейнесін кеңінен қалыптастыру балық өнімдерінің тұтынушылық нарығында белгілі бір сегментті қалыптастырады.</w:t>
      </w:r>
    </w:p>
    <w:p w14:paraId="5EB117FF" w14:textId="250C12F2" w:rsidR="0030646B" w:rsidRPr="00C5570A" w:rsidRDefault="0030646B" w:rsidP="0030646B">
      <w:pPr>
        <w:spacing w:after="0" w:line="240" w:lineRule="auto"/>
        <w:ind w:firstLine="708"/>
        <w:jc w:val="both"/>
        <w:rPr>
          <w:rFonts w:ascii="Times New Roman" w:hAnsi="Times New Roman"/>
          <w:sz w:val="28"/>
          <w:szCs w:val="28"/>
          <w:lang w:val="kk-KZ"/>
        </w:rPr>
      </w:pPr>
      <w:r w:rsidRPr="00C5570A">
        <w:rPr>
          <w:rFonts w:ascii="Times New Roman" w:hAnsi="Times New Roman"/>
          <w:sz w:val="28"/>
          <w:szCs w:val="28"/>
          <w:lang w:val="kk-KZ"/>
        </w:rPr>
        <w:t>Балық шаруашылығы саласы қарқынды дамуда, ауланатын және өсірілетін ресурстардың көлемі жыл сайын артып келеді. Бұл өңдеу кәсіпорындары үшін шикізат көлемінің айтарлықтай өсуіне және сәйкесінше дайын балық өнімдерінің көлемінің ұлғаюына әкеледі. Балық өңдеу кәсіпорындары үшін болашақтағы басты міндет – су биоресурстарын кешенді өңдеу. Бұл өз кезегінде Қазақстан тұрғындарының балық және теңіз өнімдерін тұтыну көлемін едәуір арттыруды қамтамасыз етеді.</w:t>
      </w:r>
    </w:p>
    <w:p w14:paraId="4AF281E1" w14:textId="77777777" w:rsidR="0030646B" w:rsidRPr="00C5570A" w:rsidRDefault="0030646B" w:rsidP="0030646B">
      <w:pPr>
        <w:spacing w:after="0" w:line="240" w:lineRule="auto"/>
        <w:ind w:firstLine="708"/>
        <w:jc w:val="both"/>
        <w:rPr>
          <w:rFonts w:ascii="Times New Roman" w:hAnsi="Times New Roman"/>
          <w:sz w:val="28"/>
          <w:szCs w:val="28"/>
          <w:lang w:val="kk-KZ"/>
        </w:rPr>
      </w:pPr>
      <w:r w:rsidRPr="00C5570A">
        <w:rPr>
          <w:rFonts w:ascii="Times New Roman" w:hAnsi="Times New Roman"/>
          <w:sz w:val="28"/>
          <w:szCs w:val="28"/>
          <w:lang w:val="kk-KZ"/>
        </w:rPr>
        <w:t>Балқаш алабұғасы – Еуразияның дәл ортасында орналасқан Балқаш бассейнінің эндемигі. Қазіргі уақытта Балқаш алабұғасы сақталған ең үлкен су қоймасы – Алакөл көлі.</w:t>
      </w:r>
    </w:p>
    <w:p w14:paraId="546D7253" w14:textId="77777777" w:rsidR="0030646B" w:rsidRPr="00C5570A" w:rsidRDefault="0030646B" w:rsidP="0030646B">
      <w:pPr>
        <w:spacing w:after="0" w:line="240" w:lineRule="auto"/>
        <w:ind w:firstLine="708"/>
        <w:jc w:val="both"/>
        <w:rPr>
          <w:rFonts w:ascii="Times New Roman" w:hAnsi="Times New Roman"/>
          <w:sz w:val="28"/>
          <w:szCs w:val="28"/>
          <w:lang w:val="kk-KZ"/>
        </w:rPr>
      </w:pPr>
      <w:r w:rsidRPr="00C5570A">
        <w:rPr>
          <w:rFonts w:ascii="Times New Roman" w:hAnsi="Times New Roman"/>
          <w:sz w:val="28"/>
          <w:szCs w:val="28"/>
          <w:lang w:val="kk-KZ"/>
        </w:rPr>
        <w:t>Осыған байланысты зерттеу объектісі ретінде алабұға тұқымдас балықтар алынды. Олар биологиялық құнды ингредиенттердің табиғи кешені болып табылады және әртүрлі балық өнімдерін өндіру үшін жоғары сапалы шикізаттың негізі бола алады, сондай-ақ адам тамақтануында кеңінен қолданылуы мүмкін.</w:t>
      </w:r>
    </w:p>
    <w:p w14:paraId="05C7AEFA" w14:textId="77777777" w:rsidR="0030646B" w:rsidRPr="00C5570A" w:rsidRDefault="0030646B" w:rsidP="0030646B">
      <w:pPr>
        <w:spacing w:after="0" w:line="240" w:lineRule="auto"/>
        <w:ind w:firstLine="708"/>
        <w:jc w:val="both"/>
        <w:rPr>
          <w:rFonts w:ascii="Times New Roman" w:hAnsi="Times New Roman"/>
          <w:sz w:val="28"/>
          <w:szCs w:val="28"/>
          <w:lang w:val="kk-KZ"/>
        </w:rPr>
      </w:pPr>
      <w:r w:rsidRPr="00C5570A">
        <w:rPr>
          <w:rFonts w:ascii="Times New Roman" w:hAnsi="Times New Roman"/>
          <w:sz w:val="28"/>
          <w:szCs w:val="28"/>
          <w:lang w:val="kk-KZ"/>
        </w:rPr>
        <w:t>Қолданыстағы консерванттарға балама ретінде өсімдік қоспалары болуы мүмкін. Бұл қоспалар кейбір тағам өнімдерін өндіруде антимикробтық және антиоксиданттық қасиеттерін көрсеткені белгілі.</w:t>
      </w:r>
    </w:p>
    <w:p w14:paraId="5890519C" w14:textId="77777777" w:rsidR="0030646B" w:rsidRPr="00C5570A" w:rsidRDefault="0030646B" w:rsidP="0030646B">
      <w:pPr>
        <w:spacing w:after="0" w:line="240" w:lineRule="auto"/>
        <w:ind w:firstLine="708"/>
        <w:jc w:val="both"/>
        <w:rPr>
          <w:rFonts w:ascii="Times New Roman" w:hAnsi="Times New Roman"/>
          <w:sz w:val="28"/>
          <w:szCs w:val="28"/>
          <w:lang w:val="kk-KZ"/>
        </w:rPr>
      </w:pPr>
      <w:r w:rsidRPr="00C5570A">
        <w:rPr>
          <w:rFonts w:ascii="Times New Roman" w:hAnsi="Times New Roman"/>
          <w:sz w:val="28"/>
          <w:szCs w:val="28"/>
          <w:lang w:val="kk-KZ"/>
        </w:rPr>
        <w:t>Қолданылған антиоксиданттар тотығу процестерін баяулатуға ықпал еткен, ал дубильді препараттар уылдырық қабығын нығайтқан. Алайда, олардың ешқайсысы балық уылдырығының микробтық қауіпсіздігін қамтамасыз ете алмады. Зерттелген қосылыстардың көпшілігі уылдырыққа бөтен дәмдер (ащы, қышқыл немесе ащы дәм), қабықтың әлсіреуі немесе уылдырықтың «жабысуына» әкелді.</w:t>
      </w:r>
    </w:p>
    <w:p w14:paraId="3397AEA1" w14:textId="77777777" w:rsidR="0030646B" w:rsidRPr="00C5570A" w:rsidRDefault="0030646B" w:rsidP="0030646B">
      <w:pPr>
        <w:spacing w:after="0" w:line="240" w:lineRule="auto"/>
        <w:ind w:firstLine="708"/>
        <w:jc w:val="both"/>
        <w:rPr>
          <w:rFonts w:ascii="Times New Roman" w:hAnsi="Times New Roman"/>
          <w:sz w:val="28"/>
          <w:szCs w:val="28"/>
          <w:lang w:val="kk-KZ"/>
        </w:rPr>
      </w:pPr>
      <w:r w:rsidRPr="00C5570A">
        <w:rPr>
          <w:rFonts w:ascii="Times New Roman" w:hAnsi="Times New Roman"/>
          <w:sz w:val="28"/>
          <w:szCs w:val="28"/>
          <w:lang w:val="kk-KZ"/>
        </w:rPr>
        <w:lastRenderedPageBreak/>
        <w:t>Әдебиеттерді талдау өсімдік қоспаларының биологиялық белсенді заттардың табиғи көздері ретінде тағам өнімдерін биологиялық белсенді заттармен байытып қана қоймай, дайын өнімнің органолептикалық, физика-химиялық және микробиологиялық көрсеткіштеріне оң әсер ететінін көрсетеді.</w:t>
      </w:r>
    </w:p>
    <w:p w14:paraId="5D1331F9" w14:textId="219782CD" w:rsidR="0030646B" w:rsidRPr="00C5570A" w:rsidRDefault="0030646B" w:rsidP="0030646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Балық</w:t>
      </w:r>
      <w:r w:rsidRPr="00C5570A">
        <w:rPr>
          <w:rFonts w:ascii="Times New Roman" w:hAnsi="Times New Roman"/>
          <w:sz w:val="28"/>
          <w:szCs w:val="28"/>
          <w:lang w:val="kk-KZ"/>
        </w:rPr>
        <w:t xml:space="preserve"> өнімдерін өндіру технологиялық процесінің режимін қарастыру – бұл кешенді міндет. Ол балықтардың жалпыға бірдей қабылданған атауларының келісілген тізімін жүргізуді, өнімді таңбалауға қойылатын міндетті талаптарды енгізуді, азық-түлік қауіпсіздігі саласындағы заңнаманы күшейтуді және оның орындалуын бақылауды, сондай-ақ фальсификацияның пайда болу ықтималдығын анықтау үшін осалдықты бағалау мен тәуекелдерді талдау жүйесін дамытуды қамтуы керек.</w:t>
      </w:r>
    </w:p>
    <w:p w14:paraId="44711558" w14:textId="77777777" w:rsidR="0030646B" w:rsidRPr="00C5570A" w:rsidRDefault="0030646B" w:rsidP="0030646B">
      <w:pPr>
        <w:spacing w:after="0" w:line="240" w:lineRule="auto"/>
        <w:ind w:firstLine="708"/>
        <w:jc w:val="both"/>
        <w:rPr>
          <w:rFonts w:ascii="Times New Roman" w:hAnsi="Times New Roman"/>
          <w:sz w:val="28"/>
          <w:szCs w:val="28"/>
          <w:lang w:val="kk-KZ"/>
        </w:rPr>
      </w:pPr>
      <w:r w:rsidRPr="00C5570A">
        <w:rPr>
          <w:rFonts w:ascii="Times New Roman" w:hAnsi="Times New Roman"/>
          <w:sz w:val="28"/>
          <w:szCs w:val="28"/>
          <w:lang w:val="kk-KZ"/>
        </w:rPr>
        <w:t>Осы фактілерді ескере отырып, қосымша зерттеулер жүргізу қажет. Бұл – химиялық реагенттер қоспай экологиялық өнім жасау, уылдырықтың микробиологиялық көрсеткіштерін төмендету және сақтау мерзімін ұзарту мақсатында технологиялық режимдерді қарастыру. Сондай-ақ алабұға тұқымдас балықтардың уылдырық технологиясын қадағалау жүйесін талдау және оны отандық өнім ретінде зерттеу қажеттілігі бар.</w:t>
      </w:r>
    </w:p>
    <w:p w14:paraId="7467D921" w14:textId="7B313555" w:rsidR="00550900" w:rsidRPr="00C5570A" w:rsidRDefault="00550900" w:rsidP="00550900">
      <w:pPr>
        <w:pStyle w:val="a3"/>
        <w:ind w:firstLine="708"/>
        <w:jc w:val="both"/>
        <w:rPr>
          <w:rFonts w:ascii="Times New Roman" w:hAnsi="Times New Roman"/>
          <w:sz w:val="28"/>
          <w:szCs w:val="28"/>
          <w:lang w:val="kk-KZ"/>
        </w:rPr>
      </w:pPr>
    </w:p>
    <w:p w14:paraId="4F01BFFF" w14:textId="77777777" w:rsidR="00355358" w:rsidRPr="00C5570A" w:rsidRDefault="00355358" w:rsidP="00550900">
      <w:pPr>
        <w:pStyle w:val="a3"/>
        <w:ind w:firstLine="708"/>
        <w:jc w:val="both"/>
        <w:rPr>
          <w:rFonts w:ascii="Times New Roman" w:hAnsi="Times New Roman"/>
          <w:sz w:val="28"/>
          <w:szCs w:val="28"/>
          <w:lang w:val="kk-KZ"/>
        </w:rPr>
      </w:pPr>
    </w:p>
    <w:p w14:paraId="112F80F7" w14:textId="77777777" w:rsidR="00355358" w:rsidRPr="00C5570A" w:rsidRDefault="00355358" w:rsidP="00550900">
      <w:pPr>
        <w:pStyle w:val="a3"/>
        <w:ind w:firstLine="708"/>
        <w:jc w:val="both"/>
        <w:rPr>
          <w:rFonts w:ascii="Times New Roman" w:hAnsi="Times New Roman"/>
          <w:sz w:val="28"/>
          <w:szCs w:val="28"/>
          <w:lang w:val="kk-KZ"/>
        </w:rPr>
      </w:pPr>
    </w:p>
    <w:p w14:paraId="667349B6" w14:textId="77777777" w:rsidR="00355358" w:rsidRPr="00C5570A" w:rsidRDefault="00355358" w:rsidP="00550900">
      <w:pPr>
        <w:pStyle w:val="a3"/>
        <w:ind w:firstLine="708"/>
        <w:jc w:val="both"/>
        <w:rPr>
          <w:rFonts w:ascii="Times New Roman" w:hAnsi="Times New Roman"/>
          <w:sz w:val="28"/>
          <w:szCs w:val="28"/>
          <w:lang w:val="kk-KZ"/>
        </w:rPr>
      </w:pPr>
    </w:p>
    <w:p w14:paraId="6FDFBDFB" w14:textId="77777777" w:rsidR="00355358" w:rsidRPr="00C5570A" w:rsidRDefault="00355358" w:rsidP="00550900">
      <w:pPr>
        <w:pStyle w:val="a3"/>
        <w:ind w:firstLine="708"/>
        <w:jc w:val="both"/>
        <w:rPr>
          <w:rFonts w:ascii="Times New Roman" w:hAnsi="Times New Roman"/>
          <w:sz w:val="28"/>
          <w:szCs w:val="28"/>
          <w:lang w:val="kk-KZ"/>
        </w:rPr>
      </w:pPr>
    </w:p>
    <w:p w14:paraId="7588317A" w14:textId="69F7CE30" w:rsidR="00355358" w:rsidRPr="00C5570A" w:rsidRDefault="00355358" w:rsidP="00550900">
      <w:pPr>
        <w:pStyle w:val="a3"/>
        <w:ind w:firstLine="708"/>
        <w:jc w:val="both"/>
        <w:rPr>
          <w:rFonts w:ascii="Times New Roman" w:hAnsi="Times New Roman"/>
          <w:sz w:val="28"/>
          <w:szCs w:val="28"/>
          <w:lang w:val="kk-KZ"/>
        </w:rPr>
      </w:pPr>
    </w:p>
    <w:p w14:paraId="04DF19B9" w14:textId="77777777" w:rsidR="00355358" w:rsidRPr="00C5570A" w:rsidRDefault="00355358" w:rsidP="00550900">
      <w:pPr>
        <w:pStyle w:val="a3"/>
        <w:ind w:firstLine="708"/>
        <w:jc w:val="both"/>
        <w:rPr>
          <w:rFonts w:ascii="Times New Roman" w:hAnsi="Times New Roman"/>
          <w:sz w:val="28"/>
          <w:szCs w:val="28"/>
          <w:lang w:val="kk-KZ"/>
        </w:rPr>
      </w:pPr>
    </w:p>
    <w:p w14:paraId="7DEA802E" w14:textId="77777777" w:rsidR="00355358" w:rsidRPr="00C5570A" w:rsidRDefault="00355358" w:rsidP="00550900">
      <w:pPr>
        <w:pStyle w:val="a3"/>
        <w:ind w:firstLine="708"/>
        <w:jc w:val="both"/>
        <w:rPr>
          <w:rFonts w:ascii="Times New Roman" w:hAnsi="Times New Roman"/>
          <w:sz w:val="28"/>
          <w:szCs w:val="28"/>
          <w:lang w:val="kk-KZ"/>
        </w:rPr>
      </w:pPr>
    </w:p>
    <w:p w14:paraId="51B087D6" w14:textId="58195351" w:rsidR="00355358" w:rsidRDefault="00355358" w:rsidP="00420C5C">
      <w:pPr>
        <w:pStyle w:val="a3"/>
        <w:jc w:val="both"/>
        <w:rPr>
          <w:rFonts w:ascii="Times New Roman" w:hAnsi="Times New Roman"/>
          <w:sz w:val="28"/>
          <w:szCs w:val="28"/>
          <w:lang w:val="kk-KZ"/>
        </w:rPr>
      </w:pPr>
    </w:p>
    <w:p w14:paraId="5E9E392B" w14:textId="7704124A" w:rsidR="005F2818" w:rsidRDefault="005F2818" w:rsidP="00420C5C">
      <w:pPr>
        <w:pStyle w:val="a3"/>
        <w:jc w:val="both"/>
        <w:rPr>
          <w:rFonts w:ascii="Times New Roman" w:hAnsi="Times New Roman"/>
          <w:sz w:val="28"/>
          <w:szCs w:val="28"/>
          <w:lang w:val="kk-KZ"/>
        </w:rPr>
      </w:pPr>
    </w:p>
    <w:p w14:paraId="723EA1C2" w14:textId="67D0797F" w:rsidR="005F2818" w:rsidRDefault="005F2818" w:rsidP="00420C5C">
      <w:pPr>
        <w:pStyle w:val="a3"/>
        <w:jc w:val="both"/>
        <w:rPr>
          <w:rFonts w:ascii="Times New Roman" w:hAnsi="Times New Roman"/>
          <w:sz w:val="28"/>
          <w:szCs w:val="28"/>
          <w:lang w:val="kk-KZ"/>
        </w:rPr>
      </w:pPr>
    </w:p>
    <w:p w14:paraId="43D1FE3D" w14:textId="6A1342B9" w:rsidR="005F2818" w:rsidRDefault="005F2818" w:rsidP="00420C5C">
      <w:pPr>
        <w:pStyle w:val="a3"/>
        <w:jc w:val="both"/>
        <w:rPr>
          <w:rFonts w:ascii="Times New Roman" w:hAnsi="Times New Roman"/>
          <w:sz w:val="28"/>
          <w:szCs w:val="28"/>
          <w:lang w:val="kk-KZ"/>
        </w:rPr>
      </w:pPr>
    </w:p>
    <w:p w14:paraId="7FF3A7DE" w14:textId="417BE8BC" w:rsidR="005F2818" w:rsidRDefault="005F2818" w:rsidP="00420C5C">
      <w:pPr>
        <w:pStyle w:val="a3"/>
        <w:jc w:val="both"/>
        <w:rPr>
          <w:rFonts w:ascii="Times New Roman" w:hAnsi="Times New Roman"/>
          <w:sz w:val="28"/>
          <w:szCs w:val="28"/>
          <w:lang w:val="kk-KZ"/>
        </w:rPr>
      </w:pPr>
    </w:p>
    <w:p w14:paraId="499C3C27" w14:textId="09BC856E" w:rsidR="005F2818" w:rsidRDefault="005F2818" w:rsidP="00420C5C">
      <w:pPr>
        <w:pStyle w:val="a3"/>
        <w:jc w:val="both"/>
        <w:rPr>
          <w:rFonts w:ascii="Times New Roman" w:hAnsi="Times New Roman"/>
          <w:sz w:val="28"/>
          <w:szCs w:val="28"/>
          <w:lang w:val="kk-KZ"/>
        </w:rPr>
      </w:pPr>
    </w:p>
    <w:p w14:paraId="20577799" w14:textId="5693E99E" w:rsidR="005F2818" w:rsidRDefault="005F2818" w:rsidP="00420C5C">
      <w:pPr>
        <w:pStyle w:val="a3"/>
        <w:jc w:val="both"/>
        <w:rPr>
          <w:rFonts w:ascii="Times New Roman" w:hAnsi="Times New Roman"/>
          <w:sz w:val="28"/>
          <w:szCs w:val="28"/>
          <w:lang w:val="kk-KZ"/>
        </w:rPr>
      </w:pPr>
    </w:p>
    <w:p w14:paraId="4299AC87" w14:textId="77777777" w:rsidR="005F2818" w:rsidRPr="00C5570A" w:rsidRDefault="005F2818" w:rsidP="00420C5C">
      <w:pPr>
        <w:pStyle w:val="a3"/>
        <w:jc w:val="both"/>
        <w:rPr>
          <w:rFonts w:ascii="Times New Roman" w:hAnsi="Times New Roman"/>
          <w:sz w:val="28"/>
          <w:szCs w:val="28"/>
          <w:lang w:val="kk-KZ"/>
        </w:rPr>
      </w:pPr>
    </w:p>
    <w:p w14:paraId="25CDC12F" w14:textId="6178E3B7" w:rsidR="0030646B" w:rsidRPr="00C5570A" w:rsidRDefault="0030646B" w:rsidP="00420C5C">
      <w:pPr>
        <w:pStyle w:val="a3"/>
        <w:jc w:val="both"/>
        <w:rPr>
          <w:rFonts w:ascii="Times New Roman" w:hAnsi="Times New Roman"/>
          <w:sz w:val="28"/>
          <w:szCs w:val="28"/>
          <w:lang w:val="kk-KZ"/>
        </w:rPr>
      </w:pPr>
    </w:p>
    <w:p w14:paraId="75C4D3CC" w14:textId="1AFE1DAA" w:rsidR="0030646B" w:rsidRPr="00C5570A" w:rsidRDefault="0030646B" w:rsidP="00420C5C">
      <w:pPr>
        <w:pStyle w:val="a3"/>
        <w:jc w:val="both"/>
        <w:rPr>
          <w:rFonts w:ascii="Times New Roman" w:hAnsi="Times New Roman"/>
          <w:sz w:val="28"/>
          <w:szCs w:val="28"/>
          <w:lang w:val="kk-KZ"/>
        </w:rPr>
      </w:pPr>
    </w:p>
    <w:p w14:paraId="21C4D39C" w14:textId="16F6BAC7" w:rsidR="0030646B" w:rsidRPr="00C5570A" w:rsidRDefault="0030646B" w:rsidP="00420C5C">
      <w:pPr>
        <w:pStyle w:val="a3"/>
        <w:jc w:val="both"/>
        <w:rPr>
          <w:rFonts w:ascii="Times New Roman" w:hAnsi="Times New Roman"/>
          <w:sz w:val="28"/>
          <w:szCs w:val="28"/>
          <w:lang w:val="kk-KZ"/>
        </w:rPr>
      </w:pPr>
    </w:p>
    <w:p w14:paraId="12681320" w14:textId="3DB27A42" w:rsidR="0030646B" w:rsidRPr="00C5570A" w:rsidRDefault="0030646B" w:rsidP="00420C5C">
      <w:pPr>
        <w:pStyle w:val="a3"/>
        <w:jc w:val="both"/>
        <w:rPr>
          <w:rFonts w:ascii="Times New Roman" w:hAnsi="Times New Roman"/>
          <w:sz w:val="28"/>
          <w:szCs w:val="28"/>
          <w:lang w:val="kk-KZ"/>
        </w:rPr>
      </w:pPr>
    </w:p>
    <w:p w14:paraId="03090255" w14:textId="0BAB2DE1" w:rsidR="0030646B" w:rsidRPr="00C5570A" w:rsidRDefault="0030646B" w:rsidP="00420C5C">
      <w:pPr>
        <w:pStyle w:val="a3"/>
        <w:jc w:val="both"/>
        <w:rPr>
          <w:rFonts w:ascii="Times New Roman" w:hAnsi="Times New Roman"/>
          <w:sz w:val="28"/>
          <w:szCs w:val="28"/>
          <w:lang w:val="kk-KZ"/>
        </w:rPr>
      </w:pPr>
    </w:p>
    <w:p w14:paraId="410BD0A8" w14:textId="7D50852D" w:rsidR="0030646B" w:rsidRPr="00C5570A" w:rsidRDefault="0030646B" w:rsidP="00420C5C">
      <w:pPr>
        <w:pStyle w:val="a3"/>
        <w:jc w:val="both"/>
        <w:rPr>
          <w:rFonts w:ascii="Times New Roman" w:hAnsi="Times New Roman"/>
          <w:sz w:val="28"/>
          <w:szCs w:val="28"/>
          <w:lang w:val="kk-KZ"/>
        </w:rPr>
      </w:pPr>
    </w:p>
    <w:p w14:paraId="1511FD32" w14:textId="6E2B25BA" w:rsidR="0030646B" w:rsidRPr="00C5570A" w:rsidRDefault="0030646B" w:rsidP="00420C5C">
      <w:pPr>
        <w:pStyle w:val="a3"/>
        <w:jc w:val="both"/>
        <w:rPr>
          <w:rFonts w:ascii="Times New Roman" w:hAnsi="Times New Roman"/>
          <w:sz w:val="28"/>
          <w:szCs w:val="28"/>
          <w:lang w:val="kk-KZ"/>
        </w:rPr>
      </w:pPr>
    </w:p>
    <w:p w14:paraId="0853441D" w14:textId="7D68C39B" w:rsidR="0030646B" w:rsidRPr="00C5570A" w:rsidRDefault="0030646B" w:rsidP="00420C5C">
      <w:pPr>
        <w:pStyle w:val="a3"/>
        <w:jc w:val="both"/>
        <w:rPr>
          <w:rFonts w:ascii="Times New Roman" w:hAnsi="Times New Roman"/>
          <w:sz w:val="28"/>
          <w:szCs w:val="28"/>
          <w:lang w:val="kk-KZ"/>
        </w:rPr>
      </w:pPr>
    </w:p>
    <w:p w14:paraId="3724FE8E" w14:textId="21466122" w:rsidR="0030646B" w:rsidRPr="00C5570A" w:rsidRDefault="0030646B" w:rsidP="00420C5C">
      <w:pPr>
        <w:pStyle w:val="a3"/>
        <w:jc w:val="both"/>
        <w:rPr>
          <w:rFonts w:ascii="Times New Roman" w:hAnsi="Times New Roman"/>
          <w:sz w:val="28"/>
          <w:szCs w:val="28"/>
          <w:lang w:val="kk-KZ"/>
        </w:rPr>
      </w:pPr>
    </w:p>
    <w:p w14:paraId="1304F432" w14:textId="77777777" w:rsidR="00420C5C" w:rsidRPr="00C5570A" w:rsidRDefault="00420C5C" w:rsidP="00420C5C">
      <w:pPr>
        <w:pStyle w:val="a3"/>
        <w:jc w:val="both"/>
        <w:rPr>
          <w:rFonts w:ascii="Times New Roman" w:hAnsi="Times New Roman"/>
          <w:sz w:val="28"/>
          <w:szCs w:val="28"/>
          <w:lang w:val="kk-KZ"/>
        </w:rPr>
      </w:pPr>
    </w:p>
    <w:p w14:paraId="5B771E8F" w14:textId="4208CC88" w:rsidR="00061489" w:rsidRPr="00C5570A" w:rsidRDefault="00061489" w:rsidP="00BD1F7E">
      <w:pPr>
        <w:pStyle w:val="a3"/>
        <w:ind w:left="708"/>
        <w:jc w:val="both"/>
        <w:rPr>
          <w:rFonts w:ascii="Times New Roman" w:hAnsi="Times New Roman"/>
          <w:b/>
          <w:sz w:val="28"/>
          <w:szCs w:val="28"/>
          <w:lang w:val="kk-KZ"/>
        </w:rPr>
      </w:pPr>
      <w:r w:rsidRPr="00C5570A">
        <w:rPr>
          <w:rFonts w:ascii="Times New Roman" w:hAnsi="Times New Roman"/>
          <w:b/>
          <w:sz w:val="28"/>
          <w:szCs w:val="28"/>
          <w:lang w:val="kk-KZ"/>
        </w:rPr>
        <w:lastRenderedPageBreak/>
        <w:t xml:space="preserve">2 </w:t>
      </w:r>
      <w:r w:rsidR="000F1DB0" w:rsidRPr="00C5570A">
        <w:rPr>
          <w:rFonts w:ascii="Times New Roman" w:hAnsi="Times New Roman"/>
          <w:b/>
          <w:sz w:val="28"/>
          <w:szCs w:val="28"/>
          <w:lang w:val="kk-KZ"/>
        </w:rPr>
        <w:t xml:space="preserve">ЗЕРТТЕУ </w:t>
      </w:r>
      <w:r w:rsidR="00C927D7">
        <w:rPr>
          <w:rFonts w:ascii="Times New Roman" w:hAnsi="Times New Roman"/>
          <w:b/>
          <w:sz w:val="28"/>
          <w:szCs w:val="28"/>
          <w:lang w:val="kk-KZ"/>
        </w:rPr>
        <w:t>НЫСАНДАРЫ</w:t>
      </w:r>
      <w:r w:rsidR="000F1DB0" w:rsidRPr="00C5570A">
        <w:rPr>
          <w:rFonts w:ascii="Times New Roman" w:hAnsi="Times New Roman"/>
          <w:b/>
          <w:sz w:val="28"/>
          <w:szCs w:val="28"/>
          <w:lang w:val="kk-KZ"/>
        </w:rPr>
        <w:t xml:space="preserve"> МЕН ӘДІСТЕРІ</w:t>
      </w:r>
    </w:p>
    <w:p w14:paraId="03DC2EFE" w14:textId="798AA19A" w:rsidR="00061489" w:rsidRPr="00C927D7" w:rsidRDefault="00061489" w:rsidP="00061489">
      <w:pPr>
        <w:pStyle w:val="a3"/>
        <w:ind w:firstLine="709"/>
        <w:jc w:val="both"/>
        <w:rPr>
          <w:rFonts w:ascii="Times New Roman" w:hAnsi="Times New Roman"/>
          <w:b/>
          <w:sz w:val="28"/>
          <w:szCs w:val="28"/>
          <w:lang w:val="kk-KZ"/>
        </w:rPr>
      </w:pPr>
      <w:r w:rsidRPr="00C5570A">
        <w:rPr>
          <w:rFonts w:ascii="Times New Roman" w:hAnsi="Times New Roman"/>
          <w:b/>
          <w:sz w:val="28"/>
          <w:szCs w:val="28"/>
          <w:lang w:val="kk-KZ"/>
        </w:rPr>
        <w:t xml:space="preserve">2.1 </w:t>
      </w:r>
      <w:r w:rsidR="000F1DB0" w:rsidRPr="00C5570A">
        <w:rPr>
          <w:rFonts w:ascii="Times New Roman" w:hAnsi="Times New Roman"/>
          <w:b/>
          <w:sz w:val="28"/>
          <w:szCs w:val="28"/>
          <w:lang w:val="kk-KZ"/>
        </w:rPr>
        <w:t xml:space="preserve">Зерттеулерді ұйымдастыру және </w:t>
      </w:r>
      <w:r w:rsidR="00C927D7">
        <w:rPr>
          <w:rFonts w:ascii="Times New Roman" w:hAnsi="Times New Roman"/>
          <w:b/>
          <w:sz w:val="28"/>
          <w:szCs w:val="28"/>
          <w:lang w:val="kk-KZ"/>
        </w:rPr>
        <w:t>орындау</w:t>
      </w:r>
      <w:r w:rsidR="000F1DB0" w:rsidRPr="00C5570A">
        <w:rPr>
          <w:rFonts w:ascii="Times New Roman" w:hAnsi="Times New Roman"/>
          <w:b/>
          <w:sz w:val="28"/>
          <w:szCs w:val="28"/>
          <w:lang w:val="kk-KZ"/>
        </w:rPr>
        <w:t xml:space="preserve"> с</w:t>
      </w:r>
      <w:r w:rsidR="00C927D7">
        <w:rPr>
          <w:rFonts w:ascii="Times New Roman" w:hAnsi="Times New Roman"/>
          <w:b/>
          <w:sz w:val="28"/>
          <w:szCs w:val="28"/>
          <w:lang w:val="kk-KZ"/>
        </w:rPr>
        <w:t>ұлбасы</w:t>
      </w:r>
    </w:p>
    <w:p w14:paraId="31036DFD" w14:textId="1C6E5C8D" w:rsidR="00061489" w:rsidRPr="00963A2D" w:rsidRDefault="000F1DB0" w:rsidP="00061489">
      <w:pPr>
        <w:pStyle w:val="a3"/>
        <w:ind w:firstLine="708"/>
        <w:jc w:val="both"/>
        <w:rPr>
          <w:rFonts w:ascii="Times New Roman" w:hAnsi="Times New Roman"/>
          <w:sz w:val="28"/>
          <w:szCs w:val="28"/>
          <w:lang w:val="kk-KZ"/>
        </w:rPr>
      </w:pPr>
      <w:r w:rsidRPr="00963A2D">
        <w:rPr>
          <w:rFonts w:ascii="Times New Roman" w:hAnsi="Times New Roman"/>
          <w:sz w:val="28"/>
          <w:szCs w:val="28"/>
          <w:lang w:val="kk-KZ"/>
        </w:rPr>
        <w:t>Мақсатқа жету және қойылған міндеттерді шешу үшін ғылыми-зерттеу жұмыст</w:t>
      </w:r>
      <w:r w:rsidR="007736A1">
        <w:rPr>
          <w:rFonts w:ascii="Times New Roman" w:hAnsi="Times New Roman"/>
          <w:sz w:val="28"/>
          <w:szCs w:val="28"/>
          <w:lang w:val="kk-KZ"/>
        </w:rPr>
        <w:t xml:space="preserve">арын жүргізу жоспары жасалды (9 </w:t>
      </w:r>
      <w:r w:rsidRPr="00963A2D">
        <w:rPr>
          <w:rFonts w:ascii="Times New Roman" w:hAnsi="Times New Roman"/>
          <w:sz w:val="28"/>
          <w:szCs w:val="28"/>
          <w:lang w:val="kk-KZ"/>
        </w:rPr>
        <w:t>сурет).</w:t>
      </w:r>
    </w:p>
    <w:p w14:paraId="676DA62C" w14:textId="71F4728A" w:rsidR="00542C96" w:rsidRPr="00963A2D" w:rsidRDefault="00542C96" w:rsidP="00061489">
      <w:pPr>
        <w:pStyle w:val="a3"/>
        <w:ind w:firstLine="708"/>
        <w:jc w:val="both"/>
        <w:rPr>
          <w:rFonts w:ascii="Times New Roman" w:hAnsi="Times New Roman"/>
          <w:b/>
          <w:sz w:val="10"/>
          <w:szCs w:val="10"/>
          <w:shd w:val="clear" w:color="auto" w:fill="FFFFFF"/>
          <w:lang w:val="kk-KZ"/>
        </w:rPr>
      </w:pPr>
      <w:r w:rsidRPr="002D29B6">
        <w:rPr>
          <w:noProof/>
          <w:lang w:val="en-US" w:eastAsia="en-US"/>
        </w:rPr>
        <mc:AlternateContent>
          <mc:Choice Requires="wpg">
            <w:drawing>
              <wp:anchor distT="0" distB="0" distL="114300" distR="114300" simplePos="0" relativeHeight="251649024" behindDoc="0" locked="0" layoutInCell="1" allowOverlap="1" wp14:anchorId="1037FE47" wp14:editId="0BAC938A">
                <wp:simplePos x="0" y="0"/>
                <wp:positionH relativeFrom="margin">
                  <wp:posOffset>-125863</wp:posOffset>
                </wp:positionH>
                <wp:positionV relativeFrom="paragraph">
                  <wp:posOffset>107182</wp:posOffset>
                </wp:positionV>
                <wp:extent cx="6233332" cy="7378036"/>
                <wp:effectExtent l="114300" t="95250" r="91440" b="128270"/>
                <wp:wrapNone/>
                <wp:docPr id="6" name="Группа 6"/>
                <wp:cNvGraphicFramePr/>
                <a:graphic xmlns:a="http://schemas.openxmlformats.org/drawingml/2006/main">
                  <a:graphicData uri="http://schemas.microsoft.com/office/word/2010/wordprocessingGroup">
                    <wpg:wgp>
                      <wpg:cNvGrpSpPr/>
                      <wpg:grpSpPr>
                        <a:xfrm>
                          <a:off x="0" y="0"/>
                          <a:ext cx="6233332" cy="7378036"/>
                          <a:chOff x="9287" y="-60272"/>
                          <a:chExt cx="8700981" cy="6848185"/>
                        </a:xfrm>
                      </wpg:grpSpPr>
                      <wps:wsp>
                        <wps:cNvPr id="7" name="Прямоугольник 7"/>
                        <wps:cNvSpPr/>
                        <wps:spPr>
                          <a:xfrm>
                            <a:off x="47620" y="-60272"/>
                            <a:ext cx="8640001" cy="433015"/>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0EC4DD62" w14:textId="77777777" w:rsidR="0050491E" w:rsidRPr="003224AE" w:rsidRDefault="0050491E" w:rsidP="003224AE">
                              <w:pPr>
                                <w:pStyle w:val="a5"/>
                                <w:spacing w:before="0" w:beforeAutospacing="0" w:after="200" w:afterAutospacing="0"/>
                                <w:jc w:val="center"/>
                              </w:pPr>
                              <w:r w:rsidRPr="003224AE">
                                <w:rPr>
                                  <w:color w:val="002060"/>
                                  <w:kern w:val="24"/>
                                </w:rPr>
                                <w:t>Диссертация тақырыбы бойынша ғылыми-техникалық мәліметтерді жинау, синтездеу және талдау</w:t>
                              </w:r>
                              <w:r w:rsidRPr="003224AE">
                                <w:rPr>
                                  <w:color w:val="0F243E" w:themeColor="text2" w:themeShade="80"/>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 name="Прямоугольник 8"/>
                        <wps:cNvSpPr/>
                        <wps:spPr>
                          <a:xfrm>
                            <a:off x="47625" y="552450"/>
                            <a:ext cx="8649335" cy="288000"/>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316DB658" w14:textId="77777777" w:rsidR="0050491E" w:rsidRPr="00E771AE" w:rsidRDefault="0050491E" w:rsidP="008163E6">
                              <w:pPr>
                                <w:pStyle w:val="a5"/>
                                <w:spacing w:before="0" w:beforeAutospacing="0" w:after="0" w:afterAutospacing="0"/>
                                <w:jc w:val="center"/>
                                <w:rPr>
                                  <w:sz w:val="22"/>
                                  <w:szCs w:val="22"/>
                                </w:rPr>
                              </w:pPr>
                              <w:r w:rsidRPr="00E771AE">
                                <w:rPr>
                                  <w:color w:val="002060"/>
                                  <w:kern w:val="24"/>
                                  <w:sz w:val="22"/>
                                  <w:szCs w:val="22"/>
                                </w:rPr>
                                <w:t>Балық уылдырығы өндірісінің қауіпсіздігі мен сапасының өзекті мәселелерін зерттеу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 name="Прямая со стрелкой 9"/>
                        <wps:cNvCnPr/>
                        <wps:spPr>
                          <a:xfrm>
                            <a:off x="3282737" y="391795"/>
                            <a:ext cx="0" cy="179705"/>
                          </a:xfrm>
                          <a:prstGeom prst="straightConnector1">
                            <a:avLst/>
                          </a:prstGeom>
                          <a:ln>
                            <a:headEnd type="none" w="med" len="med"/>
                            <a:tailEnd type="arrow" w="med" len="med"/>
                          </a:ln>
                          <a:effectLst>
                            <a:innerShdw blurRad="63500" dist="50800" dir="8100000">
                              <a:prstClr val="black">
                                <a:alpha val="50000"/>
                              </a:prstClr>
                            </a:innerShdw>
                          </a:effectLst>
                        </wps:spPr>
                        <wps:style>
                          <a:lnRef idx="1">
                            <a:schemeClr val="accent1"/>
                          </a:lnRef>
                          <a:fillRef idx="0">
                            <a:schemeClr val="accent1"/>
                          </a:fillRef>
                          <a:effectRef idx="0">
                            <a:schemeClr val="accent1"/>
                          </a:effectRef>
                          <a:fontRef idx="minor">
                            <a:schemeClr val="tx1"/>
                          </a:fontRef>
                        </wps:style>
                        <wps:bodyPr/>
                      </wps:wsp>
                      <wps:wsp>
                        <wps:cNvPr id="12" name="Прямоугольник 12"/>
                        <wps:cNvSpPr/>
                        <wps:spPr>
                          <a:xfrm>
                            <a:off x="47620" y="976383"/>
                            <a:ext cx="8640002" cy="483456"/>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58F91B38" w14:textId="56BCE4DC" w:rsidR="0050491E" w:rsidRPr="00E771AE" w:rsidRDefault="0050491E" w:rsidP="008163E6">
                              <w:pPr>
                                <w:pStyle w:val="a5"/>
                                <w:spacing w:before="0" w:beforeAutospacing="0" w:after="200" w:afterAutospacing="0" w:line="276" w:lineRule="auto"/>
                                <w:jc w:val="center"/>
                                <w:rPr>
                                  <w:sz w:val="22"/>
                                  <w:szCs w:val="22"/>
                                  <w:lang w:val="kk-KZ"/>
                                </w:rPr>
                              </w:pPr>
                              <w:r w:rsidRPr="00E771AE">
                                <w:rPr>
                                  <w:color w:val="002060"/>
                                  <w:kern w:val="24"/>
                                  <w:sz w:val="22"/>
                                  <w:szCs w:val="22"/>
                                </w:rPr>
                                <w:t>Өсімдік компоненттерінің сапа көрсеткіштерін зерттеу және балық уылдырығы өндірісінде қолдану</w:t>
                              </w:r>
                              <w:r w:rsidRPr="00E771AE">
                                <w:rPr>
                                  <w:color w:val="002060"/>
                                  <w:kern w:val="24"/>
                                  <w:sz w:val="22"/>
                                  <w:szCs w:val="22"/>
                                  <w:lang w:val="kk-KZ"/>
                                </w:rPr>
                                <w:t>ды</w:t>
                              </w:r>
                              <w:r w:rsidRPr="00E771AE">
                                <w:rPr>
                                  <w:color w:val="002060"/>
                                  <w:kern w:val="24"/>
                                  <w:sz w:val="22"/>
                                  <w:szCs w:val="22"/>
                                </w:rPr>
                                <w:t xml:space="preserve"> негізде</w:t>
                              </w:r>
                              <w:r w:rsidRPr="00E771AE">
                                <w:rPr>
                                  <w:color w:val="002060"/>
                                  <w:kern w:val="24"/>
                                  <w:sz w:val="22"/>
                                  <w:szCs w:val="22"/>
                                  <w:lang w:val="kk-KZ"/>
                                </w:rPr>
                                <w:t>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 name="Прямая со стрелкой 16"/>
                        <wps:cNvCnPr/>
                        <wps:spPr>
                          <a:xfrm>
                            <a:off x="3264171" y="2291817"/>
                            <a:ext cx="283" cy="216000"/>
                          </a:xfrm>
                          <a:prstGeom prst="straightConnector1">
                            <a:avLst/>
                          </a:prstGeom>
                          <a:ln>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9" name="Прямоугольник 29"/>
                        <wps:cNvSpPr/>
                        <wps:spPr>
                          <a:xfrm>
                            <a:off x="70267" y="2521980"/>
                            <a:ext cx="5167035" cy="590549"/>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67961799" w14:textId="70EDA730" w:rsidR="0050491E" w:rsidRPr="00E771AE" w:rsidRDefault="0050491E" w:rsidP="008163E6">
                              <w:pPr>
                                <w:jc w:val="center"/>
                                <w:rPr>
                                  <w:rFonts w:ascii="Times New Roman" w:hAnsi="Times New Roman"/>
                                  <w:color w:val="244061" w:themeColor="accent1" w:themeShade="80"/>
                                </w:rPr>
                              </w:pPr>
                              <w:r w:rsidRPr="00E771AE">
                                <w:rPr>
                                  <w:rStyle w:val="ezkurwreuab5ozgtqnkl"/>
                                  <w:rFonts w:ascii="Times New Roman" w:hAnsi="Times New Roman"/>
                                  <w:color w:val="244061" w:themeColor="accent1" w:themeShade="80"/>
                                  <w:lang w:val="kk-KZ"/>
                                </w:rPr>
                                <w:t>Ит бүлдірген</w:t>
                              </w:r>
                              <w:r w:rsidRPr="00E771AE">
                                <w:rPr>
                                  <w:rFonts w:ascii="Times New Roman" w:hAnsi="Times New Roman"/>
                                  <w:color w:val="244061" w:themeColor="accent1" w:themeShade="80"/>
                                  <w:lang w:val="kk-KZ"/>
                                </w:rPr>
                                <w:t xml:space="preserve"> </w:t>
                              </w:r>
                              <w:r w:rsidRPr="00E771AE">
                                <w:rPr>
                                  <w:rStyle w:val="ezkurwreuab5ozgtqnkl"/>
                                  <w:rFonts w:ascii="Times New Roman" w:hAnsi="Times New Roman"/>
                                  <w:color w:val="244061" w:themeColor="accent1" w:themeShade="80"/>
                                </w:rPr>
                                <w:t>ұнтағы</w:t>
                              </w:r>
                              <w:r w:rsidRPr="00E771AE">
                                <w:rPr>
                                  <w:rStyle w:val="ezkurwreuab5ozgtqnkl"/>
                                  <w:rFonts w:ascii="Times New Roman" w:hAnsi="Times New Roman"/>
                                  <w:color w:val="244061" w:themeColor="accent1" w:themeShade="80"/>
                                  <w:lang w:val="kk-KZ"/>
                                </w:rPr>
                                <w:t xml:space="preserve"> қосылған</w:t>
                              </w:r>
                              <w:r w:rsidRPr="00E771AE">
                                <w:rPr>
                                  <w:rFonts w:ascii="Times New Roman" w:hAnsi="Times New Roman"/>
                                  <w:color w:val="244061" w:themeColor="accent1" w:themeShade="80"/>
                                  <w:lang w:val="kk-KZ"/>
                                </w:rPr>
                                <w:t xml:space="preserve"> </w:t>
                              </w:r>
                              <w:r w:rsidRPr="00E771AE">
                                <w:rPr>
                                  <w:rStyle w:val="ezkurwreuab5ozgtqnkl"/>
                                  <w:rFonts w:ascii="Times New Roman" w:hAnsi="Times New Roman"/>
                                  <w:color w:val="244061" w:themeColor="accent1" w:themeShade="80"/>
                                </w:rPr>
                                <w:t>балық</w:t>
                              </w:r>
                              <w:r w:rsidRPr="00E771AE">
                                <w:rPr>
                                  <w:rFonts w:ascii="Times New Roman" w:hAnsi="Times New Roman"/>
                                  <w:color w:val="244061" w:themeColor="accent1" w:themeShade="80"/>
                                </w:rPr>
                                <w:t xml:space="preserve"> </w:t>
                              </w:r>
                              <w:r w:rsidRPr="00E771AE">
                                <w:rPr>
                                  <w:rStyle w:val="ezkurwreuab5ozgtqnkl"/>
                                  <w:rFonts w:ascii="Times New Roman" w:hAnsi="Times New Roman"/>
                                  <w:color w:val="244061" w:themeColor="accent1" w:themeShade="80"/>
                                </w:rPr>
                                <w:t>уылдырығын</w:t>
                              </w:r>
                              <w:r w:rsidRPr="00E771AE">
                                <w:rPr>
                                  <w:rFonts w:ascii="Times New Roman" w:hAnsi="Times New Roman"/>
                                  <w:color w:val="244061" w:themeColor="accent1" w:themeShade="80"/>
                                </w:rPr>
                                <w:t xml:space="preserve"> </w:t>
                              </w:r>
                              <w:r w:rsidRPr="00E771AE">
                                <w:rPr>
                                  <w:rStyle w:val="ezkurwreuab5ozgtqnkl"/>
                                  <w:rFonts w:ascii="Times New Roman" w:hAnsi="Times New Roman"/>
                                  <w:color w:val="244061" w:themeColor="accent1" w:themeShade="80"/>
                                  <w:lang w:val="kk-KZ"/>
                                </w:rPr>
                                <w:t>ө</w:t>
                              </w:r>
                              <w:r w:rsidRPr="00E771AE">
                                <w:rPr>
                                  <w:rStyle w:val="ezkurwreuab5ozgtqnkl"/>
                                  <w:rFonts w:ascii="Times New Roman" w:hAnsi="Times New Roman"/>
                                  <w:color w:val="244061" w:themeColor="accent1" w:themeShade="80"/>
                                </w:rPr>
                                <w:t>ңдеудің</w:t>
                              </w:r>
                              <w:r w:rsidRPr="00E771AE">
                                <w:rPr>
                                  <w:rFonts w:ascii="Times New Roman" w:hAnsi="Times New Roman"/>
                                  <w:color w:val="244061" w:themeColor="accent1" w:themeShade="80"/>
                                </w:rPr>
                                <w:t xml:space="preserve"> </w:t>
                              </w:r>
                              <w:r w:rsidRPr="00E771AE">
                                <w:rPr>
                                  <w:rStyle w:val="ezkurwreuab5ozgtqnkl"/>
                                  <w:rFonts w:ascii="Times New Roman" w:hAnsi="Times New Roman"/>
                                  <w:color w:val="244061" w:themeColor="accent1" w:themeShade="80"/>
                                </w:rPr>
                                <w:t>оңтайлы</w:t>
                              </w:r>
                              <w:r w:rsidRPr="00E771AE">
                                <w:rPr>
                                  <w:rFonts w:ascii="Times New Roman" w:hAnsi="Times New Roman"/>
                                  <w:color w:val="244061" w:themeColor="accent1" w:themeShade="80"/>
                                </w:rPr>
                                <w:t xml:space="preserve"> </w:t>
                              </w:r>
                              <w:r w:rsidRPr="00E771AE">
                                <w:rPr>
                                  <w:rStyle w:val="ezkurwreuab5ozgtqnkl"/>
                                  <w:rFonts w:ascii="Times New Roman" w:hAnsi="Times New Roman"/>
                                  <w:color w:val="244061" w:themeColor="accent1" w:themeShade="80"/>
                                </w:rPr>
                                <w:t>режимдерін</w:t>
                              </w:r>
                              <w:r w:rsidRPr="00E771AE">
                                <w:rPr>
                                  <w:rFonts w:ascii="Times New Roman" w:hAnsi="Times New Roman"/>
                                  <w:color w:val="244061" w:themeColor="accent1" w:themeShade="80"/>
                                </w:rPr>
                                <w:t xml:space="preserve"> </w:t>
                              </w:r>
                              <w:r w:rsidRPr="00E771AE">
                                <w:rPr>
                                  <w:rStyle w:val="ezkurwreuab5ozgtqnkl"/>
                                  <w:rFonts w:ascii="Times New Roman" w:hAnsi="Times New Roman"/>
                                  <w:color w:val="244061" w:themeColor="accent1" w:themeShade="80"/>
                                </w:rPr>
                                <w:t>таңдау</w:t>
                              </w:r>
                            </w:p>
                            <w:p w14:paraId="041423C6" w14:textId="77777777" w:rsidR="0050491E" w:rsidRPr="00BC58E8" w:rsidRDefault="0050491E" w:rsidP="008163E6">
                              <w:pPr>
                                <w:pStyle w:val="a5"/>
                                <w:spacing w:before="0" w:beforeAutospacing="0" w:after="200" w:afterAutospacing="0" w:line="276" w:lineRule="auto"/>
                                <w:jc w:val="center"/>
                                <w:rPr>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Прямая со стрелкой 30"/>
                        <wps:cNvCnPr/>
                        <wps:spPr>
                          <a:xfrm flipH="1">
                            <a:off x="3241857" y="3063345"/>
                            <a:ext cx="292" cy="252580"/>
                          </a:xfrm>
                          <a:prstGeom prst="straightConnector1">
                            <a:avLst/>
                          </a:prstGeom>
                          <a:ln>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31" name="Прямоугольник 31"/>
                        <wps:cNvSpPr/>
                        <wps:spPr>
                          <a:xfrm>
                            <a:off x="56957" y="3295036"/>
                            <a:ext cx="8640000" cy="434518"/>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13AD1895" w14:textId="57B82601" w:rsidR="0050491E" w:rsidRPr="00E771AE" w:rsidRDefault="0050491E" w:rsidP="008163E6">
                              <w:pPr>
                                <w:pStyle w:val="a5"/>
                                <w:spacing w:before="0" w:beforeAutospacing="0" w:after="200" w:afterAutospacing="0" w:line="276" w:lineRule="auto"/>
                                <w:jc w:val="center"/>
                                <w:rPr>
                                  <w:rFonts w:asciiTheme="minorHAnsi" w:hAnsi="Calibri"/>
                                  <w:color w:val="002060"/>
                                  <w:kern w:val="24"/>
                                  <w:sz w:val="22"/>
                                  <w:szCs w:val="22"/>
                                </w:rPr>
                              </w:pPr>
                              <w:r>
                                <w:rPr>
                                  <w:color w:val="002060"/>
                                  <w:kern w:val="24"/>
                                  <w:sz w:val="22"/>
                                  <w:szCs w:val="22"/>
                                  <w:lang w:val="kk-KZ"/>
                                </w:rPr>
                                <w:t xml:space="preserve">Ит бүлдірген </w:t>
                              </w:r>
                              <w:r w:rsidRPr="00E771AE">
                                <w:rPr>
                                  <w:color w:val="002060"/>
                                  <w:kern w:val="24"/>
                                  <w:sz w:val="22"/>
                                  <w:szCs w:val="22"/>
                                </w:rPr>
                                <w:t xml:space="preserve"> ұнта</w:t>
                              </w:r>
                              <w:r>
                                <w:rPr>
                                  <w:color w:val="002060"/>
                                  <w:kern w:val="24"/>
                                  <w:sz w:val="22"/>
                                  <w:szCs w:val="22"/>
                                  <w:lang w:val="kk-KZ"/>
                                </w:rPr>
                                <w:t>ғы қосылған ерітіндінің</w:t>
                              </w:r>
                              <w:r w:rsidRPr="00E771AE">
                                <w:rPr>
                                  <w:color w:val="002060"/>
                                  <w:kern w:val="24"/>
                                  <w:sz w:val="22"/>
                                  <w:szCs w:val="22"/>
                                </w:rPr>
                                <w:t xml:space="preserve"> балық уылдырықтарының сенсорлық, физика-химиялық сапа көрсеткіштеріне және қауіпсіздігіне әсері</w:t>
                              </w:r>
                              <w:r w:rsidRPr="00E771AE">
                                <w:rPr>
                                  <w:rFonts w:asciiTheme="minorHAnsi" w:hAnsi="Calibri"/>
                                  <w:color w:val="002060"/>
                                  <w:kern w:val="24"/>
                                  <w:sz w:val="22"/>
                                  <w:szCs w:val="22"/>
                                </w:rPr>
                                <w:t> </w:t>
                              </w:r>
                            </w:p>
                            <w:p w14:paraId="7294C1B3" w14:textId="77777777" w:rsidR="0050491E" w:rsidRDefault="0050491E" w:rsidP="008163E6">
                              <w:pPr>
                                <w:pStyle w:val="a5"/>
                                <w:spacing w:before="0" w:beforeAutospacing="0" w:after="200" w:afterAutospacing="0" w:line="276" w:lineRule="auto"/>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Прямая со стрелкой 34"/>
                        <wps:cNvCnPr/>
                        <wps:spPr>
                          <a:xfrm>
                            <a:off x="3235212" y="3729559"/>
                            <a:ext cx="292" cy="153389"/>
                          </a:xfrm>
                          <a:prstGeom prst="straightConnector1">
                            <a:avLst/>
                          </a:prstGeom>
                          <a:ln>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39" name="Прямая со стрелкой 39"/>
                        <wps:cNvCnPr/>
                        <wps:spPr>
                          <a:xfrm>
                            <a:off x="3282737" y="849975"/>
                            <a:ext cx="0" cy="180000"/>
                          </a:xfrm>
                          <a:prstGeom prst="straightConnector1">
                            <a:avLst/>
                          </a:prstGeom>
                          <a:ln>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43" name="Прямоугольник 43"/>
                        <wps:cNvSpPr/>
                        <wps:spPr>
                          <a:xfrm>
                            <a:off x="47622" y="1580880"/>
                            <a:ext cx="5204520" cy="710664"/>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4FD7EB5C" w14:textId="0C329BA1" w:rsidR="0050491E" w:rsidRPr="0093407C" w:rsidRDefault="0050491E" w:rsidP="0093407C">
                              <w:pPr>
                                <w:pStyle w:val="a5"/>
                                <w:spacing w:before="0" w:beforeAutospacing="0" w:after="200" w:afterAutospacing="0" w:line="276" w:lineRule="auto"/>
                                <w:jc w:val="center"/>
                                <w:rPr>
                                  <w:sz w:val="21"/>
                                  <w:szCs w:val="21"/>
                                </w:rPr>
                              </w:pPr>
                              <w:r w:rsidRPr="0093407C">
                                <w:rPr>
                                  <w:color w:val="244061" w:themeColor="accent1" w:themeShade="80"/>
                                  <w:sz w:val="21"/>
                                  <w:szCs w:val="21"/>
                                </w:rPr>
                                <w:t xml:space="preserve">Сақтау кезінде </w:t>
                              </w:r>
                              <w:r w:rsidRPr="0093407C">
                                <w:rPr>
                                  <w:color w:val="244061" w:themeColor="accent1" w:themeShade="80"/>
                                  <w:sz w:val="21"/>
                                  <w:szCs w:val="21"/>
                                  <w:lang w:val="kk-KZ"/>
                                </w:rPr>
                                <w:t xml:space="preserve">мұздатылған уылдырықтардың </w:t>
                              </w:r>
                              <w:r w:rsidRPr="0093407C">
                                <w:rPr>
                                  <w:color w:val="244061" w:themeColor="accent1" w:themeShade="80"/>
                                  <w:sz w:val="21"/>
                                  <w:szCs w:val="21"/>
                                </w:rPr>
                                <w:t xml:space="preserve">сапасына </w:t>
                              </w:r>
                              <w:r w:rsidRPr="0093407C">
                                <w:rPr>
                                  <w:color w:val="244061" w:themeColor="accent1" w:themeShade="80"/>
                                  <w:sz w:val="21"/>
                                  <w:szCs w:val="21"/>
                                  <w:lang w:val="kk-KZ"/>
                                </w:rPr>
                                <w:t>шоктық</w:t>
                              </w:r>
                              <w:r w:rsidRPr="0093407C">
                                <w:rPr>
                                  <w:color w:val="244061" w:themeColor="accent1" w:themeShade="80"/>
                                  <w:sz w:val="21"/>
                                  <w:szCs w:val="21"/>
                                </w:rPr>
                                <w:t xml:space="preserve"> мұздату</w:t>
                              </w:r>
                              <w:r w:rsidRPr="0093407C">
                                <w:rPr>
                                  <w:color w:val="244061" w:themeColor="accent1" w:themeShade="80"/>
                                  <w:sz w:val="21"/>
                                  <w:szCs w:val="21"/>
                                  <w:lang w:val="kk-KZ"/>
                                </w:rPr>
                                <w:t>дың</w:t>
                              </w:r>
                              <w:r w:rsidRPr="0093407C">
                                <w:rPr>
                                  <w:color w:val="244061" w:themeColor="accent1" w:themeShade="80"/>
                                  <w:sz w:val="21"/>
                                  <w:szCs w:val="21"/>
                                </w:rPr>
                                <w:t xml:space="preserve"> әсерін зерттеу және</w:t>
                              </w:r>
                              <w:r w:rsidRPr="0093407C">
                                <w:rPr>
                                  <w:color w:val="244061" w:themeColor="accent1" w:themeShade="80"/>
                                  <w:sz w:val="21"/>
                                  <w:szCs w:val="21"/>
                                  <w:lang w:val="kk-KZ"/>
                                </w:rPr>
                                <w:t xml:space="preserve"> ит бүлдірген</w:t>
                              </w:r>
                              <w:r w:rsidRPr="0093407C">
                                <w:rPr>
                                  <w:color w:val="244061" w:themeColor="accent1" w:themeShade="80"/>
                                  <w:sz w:val="21"/>
                                  <w:szCs w:val="21"/>
                                </w:rPr>
                                <w:t xml:space="preserve"> </w:t>
                              </w:r>
                              <w:r>
                                <w:rPr>
                                  <w:color w:val="244061" w:themeColor="accent1" w:themeShade="80"/>
                                  <w:sz w:val="21"/>
                                  <w:szCs w:val="21"/>
                                  <w:lang w:val="kk-KZ"/>
                                </w:rPr>
                                <w:t>ерітіндісін</w:t>
                              </w:r>
                              <w:r w:rsidRPr="0093407C">
                                <w:rPr>
                                  <w:color w:val="244061" w:themeColor="accent1" w:themeShade="80"/>
                                  <w:sz w:val="21"/>
                                  <w:szCs w:val="21"/>
                                </w:rPr>
                                <w:t xml:space="preserve"> таңдаудың ғылыми негіздемесі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 name="Прямоугольник 53"/>
                        <wps:cNvSpPr/>
                        <wps:spPr>
                          <a:xfrm>
                            <a:off x="5905182" y="1581017"/>
                            <a:ext cx="2804847" cy="675038"/>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296D01AA" w14:textId="77777777" w:rsidR="0050491E" w:rsidRPr="006102F8" w:rsidRDefault="0050491E" w:rsidP="008163E6">
                              <w:pPr>
                                <w:pStyle w:val="a3"/>
                                <w:jc w:val="center"/>
                                <w:rPr>
                                  <w:rFonts w:ascii="Times New Roman" w:hAnsi="Times New Roman"/>
                                  <w:b/>
                                  <w:color w:val="244061" w:themeColor="accent1" w:themeShade="80"/>
                                  <w:sz w:val="24"/>
                                  <w:szCs w:val="24"/>
                                </w:rPr>
                              </w:pPr>
                              <w:r w:rsidRPr="006102F8">
                                <w:rPr>
                                  <w:rStyle w:val="ezkurwreuab5ozgtqnkl"/>
                                  <w:rFonts w:ascii="Times New Roman" w:hAnsi="Times New Roman"/>
                                  <w:b/>
                                  <w:color w:val="244061" w:themeColor="accent1" w:themeShade="80"/>
                                  <w:sz w:val="24"/>
                                  <w:szCs w:val="24"/>
                                </w:rPr>
                                <w:t>СБН</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rPr>
                                <w:t>1</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rPr>
                                <w:t>әзірлеу</w:t>
                              </w:r>
                            </w:p>
                            <w:p w14:paraId="55E5970C" w14:textId="314DB8DD" w:rsidR="0050491E" w:rsidRPr="00E771AE" w:rsidRDefault="0050491E" w:rsidP="008163E6">
                              <w:pPr>
                                <w:pStyle w:val="a3"/>
                                <w:jc w:val="center"/>
                                <w:rPr>
                                  <w:rFonts w:ascii="Times New Roman" w:hAnsi="Times New Roman"/>
                                  <w:color w:val="244061" w:themeColor="accent1" w:themeShade="80"/>
                                </w:rPr>
                              </w:pPr>
                              <w:r w:rsidRPr="00E771AE">
                                <w:rPr>
                                  <w:rFonts w:ascii="Times New Roman" w:hAnsi="Times New Roman"/>
                                  <w:color w:val="244061" w:themeColor="accent1" w:themeShade="80"/>
                                  <w:lang w:val="kk-KZ"/>
                                </w:rPr>
                                <w:t>Уылдырықты</w:t>
                              </w:r>
                              <w:r w:rsidRPr="00E771AE">
                                <w:rPr>
                                  <w:rFonts w:ascii="Times New Roman" w:hAnsi="Times New Roman"/>
                                  <w:color w:val="244061" w:themeColor="accent1" w:themeShade="80"/>
                                </w:rPr>
                                <w:t xml:space="preserve"> </w:t>
                              </w:r>
                              <w:r w:rsidRPr="00E771AE">
                                <w:rPr>
                                  <w:rFonts w:ascii="Times New Roman" w:hAnsi="Times New Roman"/>
                                  <w:color w:val="244061" w:themeColor="accent1" w:themeShade="80"/>
                                  <w:lang w:val="kk-KZ"/>
                                </w:rPr>
                                <w:t xml:space="preserve">шоктық </w:t>
                              </w:r>
                              <w:r w:rsidRPr="00E771AE">
                                <w:rPr>
                                  <w:rStyle w:val="ezkurwreuab5ozgtqnkl"/>
                                  <w:rFonts w:ascii="Times New Roman" w:hAnsi="Times New Roman"/>
                                  <w:color w:val="244061" w:themeColor="accent1" w:themeShade="80"/>
                                </w:rPr>
                                <w:t>мұздату</w:t>
                              </w:r>
                            </w:p>
                            <w:p w14:paraId="63E07B5A" w14:textId="77777777" w:rsidR="0050491E" w:rsidRPr="00592EE0" w:rsidRDefault="0050491E" w:rsidP="008163E6">
                              <w:pPr>
                                <w:pStyle w:val="a5"/>
                                <w:spacing w:before="0" w:beforeAutospacing="0" w:after="200" w:afterAutospacing="0" w:line="276" w:lineRule="auto"/>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 name="Прямоугольник 77"/>
                        <wps:cNvSpPr/>
                        <wps:spPr>
                          <a:xfrm>
                            <a:off x="5905019" y="2438895"/>
                            <a:ext cx="2782364" cy="679741"/>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35E91D4A" w14:textId="77777777" w:rsidR="0050491E" w:rsidRPr="006102F8" w:rsidRDefault="0050491E" w:rsidP="008163E6">
                              <w:pPr>
                                <w:pStyle w:val="a3"/>
                                <w:jc w:val="center"/>
                                <w:rPr>
                                  <w:rFonts w:ascii="Times New Roman" w:hAnsi="Times New Roman"/>
                                  <w:b/>
                                  <w:color w:val="244061" w:themeColor="accent1" w:themeShade="80"/>
                                  <w:sz w:val="24"/>
                                  <w:szCs w:val="24"/>
                                </w:rPr>
                              </w:pPr>
                              <w:r w:rsidRPr="006102F8">
                                <w:rPr>
                                  <w:rStyle w:val="ezkurwreuab5ozgtqnkl"/>
                                  <w:rFonts w:ascii="Times New Roman" w:hAnsi="Times New Roman"/>
                                  <w:b/>
                                  <w:color w:val="244061" w:themeColor="accent1" w:themeShade="80"/>
                                  <w:sz w:val="24"/>
                                  <w:szCs w:val="24"/>
                                </w:rPr>
                                <w:t>СБН</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rPr>
                                <w:t>2</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rPr>
                                <w:t>әзірлеу</w:t>
                              </w:r>
                              <w:r w:rsidRPr="006102F8">
                                <w:rPr>
                                  <w:rFonts w:ascii="Times New Roman" w:hAnsi="Times New Roman"/>
                                  <w:b/>
                                  <w:color w:val="244061" w:themeColor="accent1" w:themeShade="80"/>
                                  <w:sz w:val="24"/>
                                  <w:szCs w:val="24"/>
                                </w:rPr>
                                <w:t xml:space="preserve"> </w:t>
                              </w:r>
                            </w:p>
                            <w:p w14:paraId="4B156172" w14:textId="68032115" w:rsidR="0050491E" w:rsidRPr="00E771AE" w:rsidRDefault="0050491E" w:rsidP="008163E6">
                              <w:pPr>
                                <w:pStyle w:val="a3"/>
                                <w:jc w:val="center"/>
                                <w:rPr>
                                  <w:rFonts w:ascii="Times New Roman" w:eastAsiaTheme="minorHAnsi" w:hAnsi="Times New Roman"/>
                                  <w:color w:val="244061" w:themeColor="accent1" w:themeShade="80"/>
                                  <w:sz w:val="20"/>
                                  <w:szCs w:val="20"/>
                                </w:rPr>
                              </w:pPr>
                              <w:r w:rsidRPr="00E771AE">
                                <w:rPr>
                                  <w:rStyle w:val="ezkurwreuab5ozgtqnkl"/>
                                  <w:rFonts w:ascii="Times New Roman" w:hAnsi="Times New Roman"/>
                                  <w:color w:val="244061" w:themeColor="accent1" w:themeShade="80"/>
                                  <w:sz w:val="20"/>
                                  <w:szCs w:val="20"/>
                                  <w:lang w:val="kk-KZ"/>
                                </w:rPr>
                                <w:t>Ит бүлдірген</w:t>
                              </w:r>
                              <w:r w:rsidRPr="00E771AE">
                                <w:rPr>
                                  <w:rFonts w:ascii="Times New Roman" w:hAnsi="Times New Roman"/>
                                  <w:color w:val="244061" w:themeColor="accent1" w:themeShade="80"/>
                                  <w:sz w:val="20"/>
                                  <w:szCs w:val="20"/>
                                </w:rPr>
                                <w:t xml:space="preserve"> </w:t>
                              </w:r>
                              <w:r w:rsidRPr="00E771AE">
                                <w:rPr>
                                  <w:rStyle w:val="ezkurwreuab5ozgtqnkl"/>
                                  <w:rFonts w:ascii="Times New Roman" w:hAnsi="Times New Roman"/>
                                  <w:color w:val="244061" w:themeColor="accent1" w:themeShade="80"/>
                                  <w:sz w:val="20"/>
                                  <w:szCs w:val="20"/>
                                </w:rPr>
                                <w:t>ерітіндісімен</w:t>
                              </w:r>
                              <w:r w:rsidRPr="00E771AE">
                                <w:rPr>
                                  <w:rFonts w:ascii="Times New Roman" w:hAnsi="Times New Roman"/>
                                  <w:color w:val="244061" w:themeColor="accent1" w:themeShade="80"/>
                                  <w:sz w:val="20"/>
                                  <w:szCs w:val="20"/>
                                </w:rPr>
                                <w:t xml:space="preserve"> </w:t>
                              </w:r>
                              <w:r w:rsidRPr="00E771AE">
                                <w:rPr>
                                  <w:rFonts w:ascii="Times New Roman" w:hAnsi="Times New Roman"/>
                                  <w:color w:val="244061" w:themeColor="accent1" w:themeShade="80"/>
                                  <w:sz w:val="20"/>
                                  <w:szCs w:val="20"/>
                                  <w:lang w:val="kk-KZ"/>
                                </w:rPr>
                                <w:t xml:space="preserve">уылдырықты </w:t>
                              </w:r>
                              <w:r w:rsidRPr="00E771AE">
                                <w:rPr>
                                  <w:rStyle w:val="ezkurwreuab5ozgtqnkl"/>
                                  <w:rFonts w:ascii="Times New Roman" w:hAnsi="Times New Roman"/>
                                  <w:color w:val="244061" w:themeColor="accent1" w:themeShade="80"/>
                                  <w:sz w:val="20"/>
                                  <w:szCs w:val="20"/>
                                </w:rPr>
                                <w:t>өңдеу</w:t>
                              </w:r>
                            </w:p>
                            <w:p w14:paraId="0E4829C9" w14:textId="77777777" w:rsidR="0050491E" w:rsidRPr="00BC58E8" w:rsidRDefault="0050491E" w:rsidP="008163E6">
                              <w:pPr>
                                <w:pStyle w:val="a5"/>
                                <w:spacing w:before="0" w:beforeAutospacing="0" w:after="200" w:afterAutospacing="0" w:line="276" w:lineRule="auto"/>
                                <w:jc w:val="center"/>
                                <w:rPr>
                                  <w:color w:val="244061" w:themeColor="accent1" w:themeShade="8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 name="Прямая со стрелкой 80"/>
                        <wps:cNvCnPr/>
                        <wps:spPr>
                          <a:xfrm>
                            <a:off x="3288566" y="5252484"/>
                            <a:ext cx="0" cy="180000"/>
                          </a:xfrm>
                          <a:prstGeom prst="straightConnector1">
                            <a:avLst/>
                          </a:prstGeom>
                          <a:ln>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84" name="Прямоугольник 84"/>
                        <wps:cNvSpPr/>
                        <wps:spPr>
                          <a:xfrm>
                            <a:off x="70268" y="3858127"/>
                            <a:ext cx="8640000" cy="453613"/>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0177AF8F" w14:textId="0559FB1C" w:rsidR="0050491E" w:rsidRPr="00542C96" w:rsidRDefault="0050491E" w:rsidP="008163E6">
                              <w:pPr>
                                <w:pStyle w:val="a5"/>
                                <w:spacing w:before="0" w:beforeAutospacing="0" w:after="200" w:afterAutospacing="0" w:line="276" w:lineRule="auto"/>
                                <w:jc w:val="center"/>
                                <w:rPr>
                                  <w:sz w:val="22"/>
                                  <w:szCs w:val="22"/>
                                </w:rPr>
                              </w:pPr>
                              <w:r w:rsidRPr="00542C96">
                                <w:rPr>
                                  <w:color w:val="002060"/>
                                  <w:kern w:val="24"/>
                                  <w:sz w:val="22"/>
                                  <w:szCs w:val="22"/>
                                </w:rPr>
                                <w:t xml:space="preserve">Балық уылдырығының микробиологиялық көрсеткіштерін </w:t>
                              </w:r>
                              <w:r w:rsidRPr="00542C96">
                                <w:rPr>
                                  <w:color w:val="002060"/>
                                  <w:kern w:val="24"/>
                                  <w:sz w:val="22"/>
                                  <w:szCs w:val="22"/>
                                  <w:lang w:val="kk-KZ"/>
                                </w:rPr>
                                <w:t>ит бүлдірген</w:t>
                              </w:r>
                              <w:r w:rsidRPr="00542C96">
                                <w:rPr>
                                  <w:color w:val="002060"/>
                                  <w:kern w:val="24"/>
                                  <w:sz w:val="22"/>
                                  <w:szCs w:val="22"/>
                                </w:rPr>
                                <w:t xml:space="preserve"> ерітіндісімен өңдеуге дейін және одан кейін талдау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7" name="Прямоугольник 97"/>
                        <wps:cNvSpPr/>
                        <wps:spPr>
                          <a:xfrm>
                            <a:off x="9287" y="4457329"/>
                            <a:ext cx="5213172" cy="830902"/>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6796A284" w14:textId="77777777" w:rsidR="0050491E" w:rsidRPr="00C23CD8" w:rsidRDefault="0050491E" w:rsidP="008163E6">
                              <w:pPr>
                                <w:pStyle w:val="a5"/>
                                <w:spacing w:before="0" w:beforeAutospacing="0" w:after="200" w:afterAutospacing="0" w:line="276" w:lineRule="auto"/>
                                <w:jc w:val="center"/>
                                <w:rPr>
                                  <w:sz w:val="22"/>
                                  <w:szCs w:val="22"/>
                                </w:rPr>
                              </w:pPr>
                              <w:r w:rsidRPr="00C23CD8">
                                <w:rPr>
                                  <w:color w:val="002060"/>
                                  <w:kern w:val="24"/>
                                  <w:sz w:val="22"/>
                                  <w:szCs w:val="22"/>
                                  <w:lang w:val="kk-KZ"/>
                                </w:rPr>
                                <w:t>Дәмді уылдырық өндірісінде өсімдік компоненттерін қосу арқылы көксерке уылдырығының сапалық сипаттамаларын зерттеу</w:t>
                              </w:r>
                              <w:r w:rsidRPr="00C23CD8">
                                <w:rPr>
                                  <w:color w:val="000000" w:themeColor="dark1"/>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 name="Прямоугольник 99"/>
                        <wps:cNvSpPr/>
                        <wps:spPr>
                          <a:xfrm>
                            <a:off x="5890340" y="4439556"/>
                            <a:ext cx="2797714" cy="864000"/>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18E58A2F" w14:textId="77777777" w:rsidR="0050491E" w:rsidRPr="006102F8" w:rsidRDefault="0050491E" w:rsidP="008163E6">
                              <w:pPr>
                                <w:pStyle w:val="a3"/>
                                <w:jc w:val="center"/>
                                <w:rPr>
                                  <w:rFonts w:ascii="Times New Roman" w:hAnsi="Times New Roman"/>
                                  <w:b/>
                                  <w:color w:val="244061" w:themeColor="accent1" w:themeShade="80"/>
                                  <w:sz w:val="24"/>
                                  <w:szCs w:val="24"/>
                                </w:rPr>
                              </w:pPr>
                              <w:r w:rsidRPr="006102F8">
                                <w:rPr>
                                  <w:rStyle w:val="ezkurwreuab5ozgtqnkl"/>
                                  <w:rFonts w:ascii="Times New Roman" w:hAnsi="Times New Roman"/>
                                  <w:b/>
                                  <w:color w:val="244061" w:themeColor="accent1" w:themeShade="80"/>
                                  <w:sz w:val="24"/>
                                  <w:szCs w:val="24"/>
                                </w:rPr>
                                <w:t>СБН</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lang w:val="kk-KZ"/>
                                </w:rPr>
                                <w:t>3</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rPr>
                                <w:t>әзірлеу</w:t>
                              </w:r>
                              <w:r w:rsidRPr="006102F8">
                                <w:rPr>
                                  <w:rFonts w:ascii="Times New Roman" w:hAnsi="Times New Roman"/>
                                  <w:b/>
                                  <w:color w:val="244061" w:themeColor="accent1" w:themeShade="80"/>
                                  <w:sz w:val="24"/>
                                  <w:szCs w:val="24"/>
                                </w:rPr>
                                <w:t xml:space="preserve"> </w:t>
                              </w:r>
                            </w:p>
                            <w:p w14:paraId="38F2DF0D" w14:textId="77777777" w:rsidR="0050491E" w:rsidRPr="00C23CD8" w:rsidRDefault="0050491E" w:rsidP="008163E6">
                              <w:pPr>
                                <w:pStyle w:val="a5"/>
                                <w:spacing w:before="0" w:beforeAutospacing="0" w:after="200" w:afterAutospacing="0" w:line="276" w:lineRule="auto"/>
                                <w:jc w:val="center"/>
                                <w:rPr>
                                  <w:color w:val="244061" w:themeColor="accent1" w:themeShade="80"/>
                                  <w:sz w:val="22"/>
                                  <w:szCs w:val="22"/>
                                </w:rPr>
                              </w:pPr>
                              <w:r w:rsidRPr="00C23CD8">
                                <w:rPr>
                                  <w:color w:val="244061" w:themeColor="accent1" w:themeShade="80"/>
                                  <w:sz w:val="22"/>
                                  <w:szCs w:val="22"/>
                                  <w:lang w:val="kk-KZ"/>
                                </w:rPr>
                                <w:t>Өсімдік компоненттерін</w:t>
                              </w:r>
                              <w:r w:rsidRPr="00C23CD8">
                                <w:rPr>
                                  <w:color w:val="244061" w:themeColor="accent1" w:themeShade="80"/>
                                  <w:sz w:val="22"/>
                                  <w:szCs w:val="22"/>
                                </w:rPr>
                                <w:t xml:space="preserve"> қосу, </w:t>
                              </w:r>
                              <w:r w:rsidRPr="00C23CD8">
                                <w:rPr>
                                  <w:color w:val="244061" w:themeColor="accent1" w:themeShade="80"/>
                                  <w:sz w:val="22"/>
                                  <w:szCs w:val="22"/>
                                  <w:lang w:val="kk-KZ"/>
                                </w:rPr>
                                <w:t>ит бүлдірген</w:t>
                              </w:r>
                              <w:r w:rsidRPr="00C23CD8">
                                <w:rPr>
                                  <w:color w:val="244061" w:themeColor="accent1" w:themeShade="80"/>
                                  <w:sz w:val="22"/>
                                  <w:szCs w:val="22"/>
                                </w:rPr>
                                <w:t>, теңіз шырғаны, аскөк, теңіз балдыры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Прямая со стрелкой 100"/>
                        <wps:cNvCnPr/>
                        <wps:spPr>
                          <a:xfrm>
                            <a:off x="3301317" y="4240875"/>
                            <a:ext cx="292" cy="180000"/>
                          </a:xfrm>
                          <a:prstGeom prst="straightConnector1">
                            <a:avLst/>
                          </a:prstGeom>
                          <a:ln>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01" name="Прямоугольник 101"/>
                        <wps:cNvSpPr/>
                        <wps:spPr>
                          <a:xfrm>
                            <a:off x="47625" y="5999864"/>
                            <a:ext cx="8640000" cy="288000"/>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5863D57B" w14:textId="5AB22464" w:rsidR="0050491E" w:rsidRPr="00C23CD8" w:rsidRDefault="0050491E" w:rsidP="008163E6">
                              <w:pPr>
                                <w:pStyle w:val="a5"/>
                                <w:spacing w:before="0" w:beforeAutospacing="0" w:after="200" w:afterAutospacing="0" w:line="276" w:lineRule="auto"/>
                                <w:jc w:val="center"/>
                                <w:rPr>
                                  <w:sz w:val="22"/>
                                  <w:szCs w:val="22"/>
                                </w:rPr>
                              </w:pPr>
                              <w:r w:rsidRPr="00C23CD8">
                                <w:rPr>
                                  <w:color w:val="002060"/>
                                  <w:kern w:val="24"/>
                                  <w:sz w:val="22"/>
                                  <w:szCs w:val="22"/>
                                  <w:lang w:val="kk-KZ"/>
                                </w:rPr>
                                <w:t>Өсімдік</w:t>
                              </w:r>
                              <w:r w:rsidRPr="00C23CD8">
                                <w:rPr>
                                  <w:color w:val="002060"/>
                                  <w:kern w:val="24"/>
                                  <w:sz w:val="22"/>
                                  <w:szCs w:val="22"/>
                                </w:rPr>
                                <w:t xml:space="preserve"> қоспалары </w:t>
                              </w:r>
                              <w:r w:rsidRPr="00C23CD8">
                                <w:rPr>
                                  <w:color w:val="002060"/>
                                  <w:kern w:val="24"/>
                                  <w:sz w:val="22"/>
                                  <w:szCs w:val="22"/>
                                  <w:lang w:val="kk-KZ"/>
                                </w:rPr>
                                <w:t xml:space="preserve">қосылған </w:t>
                              </w:r>
                              <w:r w:rsidRPr="00C23CD8">
                                <w:rPr>
                                  <w:color w:val="002060"/>
                                  <w:kern w:val="24"/>
                                  <w:sz w:val="22"/>
                                  <w:szCs w:val="22"/>
                                </w:rPr>
                                <w:t>уылдырық өнімдеріне нормативтік құжаттаманы әзірлеу</w:t>
                              </w:r>
                              <w:r w:rsidRPr="00C23CD8">
                                <w:rPr>
                                  <w:rFonts w:asciiTheme="minorHAnsi" w:hAnsi="Calibri"/>
                                  <w:color w:val="000000" w:themeColor="dark1"/>
                                  <w:kern w:val="24"/>
                                  <w:sz w:val="22"/>
                                  <w:szCs w:val="22"/>
                                </w:rPr>
                                <w:t> </w:t>
                              </w:r>
                            </w:p>
                            <w:p w14:paraId="0901AEC5" w14:textId="77777777" w:rsidR="0050491E" w:rsidRDefault="0050491E" w:rsidP="008163E6">
                              <w:pPr>
                                <w:pStyle w:val="a5"/>
                                <w:spacing w:before="0" w:beforeAutospacing="0" w:after="200" w:afterAutospacing="0" w:line="276" w:lineRule="auto"/>
                                <w:jc w:val="center"/>
                              </w:pPr>
                              <w:r>
                                <w:rPr>
                                  <w:color w:val="0F243E" w:themeColor="text2" w:themeShade="80"/>
                                  <w:kern w:val="24"/>
                                  <w:sz w:val="28"/>
                                  <w:szCs w:val="28"/>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 name="Прямоугольник 102"/>
                        <wps:cNvSpPr/>
                        <wps:spPr>
                          <a:xfrm>
                            <a:off x="26895" y="5432034"/>
                            <a:ext cx="8639809" cy="429011"/>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6285896E" w14:textId="1482E313" w:rsidR="0050491E" w:rsidRPr="00C23CD8" w:rsidRDefault="0050491E" w:rsidP="008163E6">
                              <w:pPr>
                                <w:pStyle w:val="a5"/>
                                <w:spacing w:before="0" w:beforeAutospacing="0" w:after="200" w:afterAutospacing="0" w:line="276" w:lineRule="auto"/>
                                <w:jc w:val="center"/>
                                <w:rPr>
                                  <w:sz w:val="22"/>
                                  <w:szCs w:val="22"/>
                                </w:rPr>
                              </w:pPr>
                              <w:r w:rsidRPr="00C23CD8">
                                <w:rPr>
                                  <w:color w:val="002060"/>
                                  <w:kern w:val="24"/>
                                  <w:sz w:val="22"/>
                                  <w:szCs w:val="22"/>
                                </w:rPr>
                                <w:t>Балық уылдырығы өндірісін</w:t>
                              </w:r>
                              <w:r>
                                <w:rPr>
                                  <w:color w:val="002060"/>
                                  <w:kern w:val="24"/>
                                  <w:sz w:val="22"/>
                                  <w:szCs w:val="22"/>
                                  <w:lang w:val="kk-KZ"/>
                                </w:rPr>
                                <w:t>де</w:t>
                              </w:r>
                              <w:r w:rsidRPr="00C23CD8">
                                <w:rPr>
                                  <w:color w:val="002060"/>
                                  <w:kern w:val="24"/>
                                  <w:sz w:val="22"/>
                                  <w:szCs w:val="22"/>
                                </w:rPr>
                                <w:t xml:space="preserve"> қадағалану жүйесін әзірлеу. Балық уылдырығы өндірісіндегі </w:t>
                              </w:r>
                              <w:r>
                                <w:rPr>
                                  <w:color w:val="002060"/>
                                  <w:kern w:val="24"/>
                                  <w:sz w:val="22"/>
                                  <w:szCs w:val="22"/>
                                  <w:lang w:val="kk-KZ"/>
                                </w:rPr>
                                <w:t>сыни</w:t>
                              </w:r>
                              <w:r w:rsidRPr="00C23CD8">
                                <w:rPr>
                                  <w:color w:val="002060"/>
                                  <w:kern w:val="24"/>
                                  <w:sz w:val="22"/>
                                  <w:szCs w:val="22"/>
                                </w:rPr>
                                <w:t xml:space="preserve"> нүктелерді анықтау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 name="Прямая со стрелкой 103"/>
                        <wps:cNvCnPr/>
                        <wps:spPr>
                          <a:xfrm>
                            <a:off x="3332874" y="5807590"/>
                            <a:ext cx="0" cy="180000"/>
                          </a:xfrm>
                          <a:prstGeom prst="straightConnector1">
                            <a:avLst/>
                          </a:prstGeom>
                          <a:ln>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04" name="Прямая со стрелкой 104"/>
                        <wps:cNvCnPr/>
                        <wps:spPr>
                          <a:xfrm>
                            <a:off x="3351925" y="6287864"/>
                            <a:ext cx="0" cy="180000"/>
                          </a:xfrm>
                          <a:prstGeom prst="straightConnector1">
                            <a:avLst/>
                          </a:prstGeom>
                          <a:ln>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06" name="Прямоугольник 106"/>
                        <wps:cNvSpPr/>
                        <wps:spPr>
                          <a:xfrm>
                            <a:off x="57151" y="6500258"/>
                            <a:ext cx="8639810" cy="287655"/>
                          </a:xfrm>
                          <a:prstGeom prst="rect">
                            <a:avLst/>
                          </a:prstGeom>
                          <a:solidFill>
                            <a:schemeClr val="bg1"/>
                          </a:solidFill>
                          <a:ln>
                            <a:solidFill>
                              <a:schemeClr val="accent1"/>
                            </a:solidFill>
                          </a:ln>
                          <a:effectLst>
                            <a:glow rad="63500">
                              <a:schemeClr val="accent1">
                                <a:satMod val="175000"/>
                                <a:alpha val="40000"/>
                              </a:schemeClr>
                            </a:glow>
                          </a:effectLst>
                          <a:scene3d>
                            <a:camera prst="orthographicFront"/>
                            <a:lightRig rig="threePt" dir="t"/>
                          </a:scene3d>
                          <a:sp3d>
                            <a:bevelT/>
                          </a:sp3d>
                        </wps:spPr>
                        <wps:style>
                          <a:lnRef idx="2">
                            <a:schemeClr val="accent5"/>
                          </a:lnRef>
                          <a:fillRef idx="1">
                            <a:schemeClr val="lt1"/>
                          </a:fillRef>
                          <a:effectRef idx="0">
                            <a:schemeClr val="accent5"/>
                          </a:effectRef>
                          <a:fontRef idx="minor">
                            <a:schemeClr val="dk1"/>
                          </a:fontRef>
                        </wps:style>
                        <wps:txbx>
                          <w:txbxContent>
                            <w:p w14:paraId="799F82EC" w14:textId="77777777" w:rsidR="0050491E" w:rsidRPr="00C23CD8" w:rsidRDefault="0050491E" w:rsidP="008163E6">
                              <w:pPr>
                                <w:pStyle w:val="a3"/>
                                <w:jc w:val="center"/>
                                <w:rPr>
                                  <w:rFonts w:ascii="Times New Roman" w:hAnsi="Times New Roman"/>
                                  <w:color w:val="244061" w:themeColor="accent1" w:themeShade="80"/>
                                </w:rPr>
                              </w:pPr>
                              <w:r w:rsidRPr="00C23CD8">
                                <w:rPr>
                                  <w:rStyle w:val="ezkurwreuab5ozgtqnkl"/>
                                  <w:rFonts w:ascii="Times New Roman" w:hAnsi="Times New Roman"/>
                                  <w:color w:val="244061" w:themeColor="accent1" w:themeShade="80"/>
                                </w:rPr>
                                <w:t>Тәжірибелік-өнеркәсіптік</w:t>
                              </w:r>
                              <w:r w:rsidRPr="00C23CD8">
                                <w:rPr>
                                  <w:rFonts w:ascii="Times New Roman" w:hAnsi="Times New Roman"/>
                                  <w:color w:val="244061" w:themeColor="accent1" w:themeShade="80"/>
                                </w:rPr>
                                <w:t xml:space="preserve"> </w:t>
                              </w:r>
                              <w:r w:rsidRPr="00C23CD8">
                                <w:rPr>
                                  <w:rStyle w:val="ezkurwreuab5ozgtqnkl"/>
                                  <w:rFonts w:ascii="Times New Roman" w:hAnsi="Times New Roman"/>
                                  <w:color w:val="244061" w:themeColor="accent1" w:themeShade="80"/>
                                </w:rPr>
                                <w:t>апробация</w:t>
                              </w:r>
                            </w:p>
                            <w:p w14:paraId="776E9982" w14:textId="77777777" w:rsidR="0050491E" w:rsidRDefault="0050491E" w:rsidP="008163E6">
                              <w:pPr>
                                <w:pStyle w:val="a5"/>
                                <w:spacing w:before="0" w:beforeAutospacing="0" w:after="200" w:afterAutospacing="0" w:line="276" w:lineRule="auto"/>
                                <w:jc w:val="center"/>
                              </w:pPr>
                              <w:r>
                                <w:rPr>
                                  <w:rFonts w:asciiTheme="minorHAnsi" w:hAnsi="Calibri"/>
                                  <w:color w:val="000000" w:themeColor="dark1"/>
                                  <w:kern w:val="24"/>
                                  <w:sz w:val="22"/>
                                  <w:szCs w:val="22"/>
                                </w:rPr>
                                <w:t> </w:t>
                              </w:r>
                            </w:p>
                            <w:p w14:paraId="69040124" w14:textId="77777777" w:rsidR="0050491E" w:rsidRDefault="0050491E" w:rsidP="008163E6">
                              <w:pPr>
                                <w:pStyle w:val="a5"/>
                                <w:spacing w:before="0" w:beforeAutospacing="0" w:after="200" w:afterAutospacing="0" w:line="276" w:lineRule="auto"/>
                                <w:jc w:val="center"/>
                              </w:pPr>
                              <w:r>
                                <w:rPr>
                                  <w:color w:val="0F243E" w:themeColor="text2" w:themeShade="80"/>
                                  <w:kern w:val="24"/>
                                  <w:sz w:val="28"/>
                                  <w:szCs w:val="28"/>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 name="Стрелка: влево-вправо 107"/>
                        <wps:cNvSpPr/>
                        <wps:spPr>
                          <a:xfrm>
                            <a:off x="5335285" y="1809750"/>
                            <a:ext cx="440935" cy="216000"/>
                          </a:xfrm>
                          <a:prstGeom prst="lef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Стрелка: влево-вправо 114"/>
                        <wps:cNvSpPr/>
                        <wps:spPr>
                          <a:xfrm>
                            <a:off x="5349268" y="2713592"/>
                            <a:ext cx="431409" cy="216000"/>
                          </a:xfrm>
                          <a:prstGeom prst="lef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Стрелка: влево-вправо 115"/>
                        <wps:cNvSpPr/>
                        <wps:spPr>
                          <a:xfrm>
                            <a:off x="5335280" y="4772025"/>
                            <a:ext cx="481821" cy="216000"/>
                          </a:xfrm>
                          <a:prstGeom prst="lef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37FE47" id="Группа 6" o:spid="_x0000_s1026" style="position:absolute;left:0;text-align:left;margin-left:-9.9pt;margin-top:8.45pt;width:490.8pt;height:580.95pt;z-index:251649024;mso-position-horizontal-relative:margin;mso-width-relative:margin;mso-height-relative:margin" coordorigin="92,-602" coordsize="87009,68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">
                <v:rect id="Прямоугольник 7" o:spid="_x0000_s1027" style="position:absolute;left:476;top:-602;width:86400;height:4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" fillcolor="white [3212]" strokecolor="#4f81bd [3204]" strokeweight="2pt">
                  <v:textbox>
                    <w:txbxContent>
                      <w:p w14:paraId="0EC4DD62" w14:textId="77777777" w:rsidR="0050491E" w:rsidRPr="003224AE" w:rsidRDefault="0050491E" w:rsidP="003224AE">
                        <w:pPr>
                          <w:pStyle w:val="a5"/>
                          <w:spacing w:before="0" w:beforeAutospacing="0" w:after="200" w:afterAutospacing="0"/>
                          <w:jc w:val="center"/>
                        </w:pPr>
                        <w:r w:rsidRPr="003224AE">
                          <w:rPr>
                            <w:color w:val="002060"/>
                            <w:kern w:val="24"/>
                          </w:rPr>
                          <w:t>Диссертация тақырыбы бойынша ғылыми-техникалық мәліметтерді жинау, синтездеу және талдау</w:t>
                        </w:r>
                        <w:r w:rsidRPr="003224AE">
                          <w:rPr>
                            <w:color w:val="0F243E" w:themeColor="text2" w:themeShade="80"/>
                            <w:kern w:val="24"/>
                          </w:rPr>
                          <w:t> </w:t>
                        </w:r>
                      </w:p>
                    </w:txbxContent>
                  </v:textbox>
                </v:rect>
                <v:rect id="Прямоугольник 8" o:spid="_x0000_s1028" style="position:absolute;left:476;top:5524;width:8649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" fillcolor="white [3212]" strokecolor="#4f81bd [3204]" strokeweight="2pt">
                  <v:textbox>
                    <w:txbxContent>
                      <w:p w14:paraId="316DB658" w14:textId="77777777" w:rsidR="0050491E" w:rsidRPr="00E771AE" w:rsidRDefault="0050491E" w:rsidP="008163E6">
                        <w:pPr>
                          <w:pStyle w:val="a5"/>
                          <w:spacing w:before="0" w:beforeAutospacing="0" w:after="0" w:afterAutospacing="0"/>
                          <w:jc w:val="center"/>
                          <w:rPr>
                            <w:sz w:val="22"/>
                            <w:szCs w:val="22"/>
                          </w:rPr>
                        </w:pPr>
                        <w:r w:rsidRPr="00E771AE">
                          <w:rPr>
                            <w:color w:val="002060"/>
                            <w:kern w:val="24"/>
                            <w:sz w:val="22"/>
                            <w:szCs w:val="22"/>
                          </w:rPr>
                          <w:t>Балық уылдырығы өндірісінің қауіпсіздігі мен сапасының өзекті мәселелерін зерттеу</w:t>
                        </w:r>
                      </w:p>
                    </w:txbxContent>
                  </v:textbox>
                </v:rect>
                <v:shapetype id="_x0000_t32" coordsize="21600,21600" o:spt="32" o:oned="t" path="m,l21600,21600e" filled="f">
                  <v:path arrowok="t" fillok="f" o:connecttype="none"/>
                  <o:lock v:ext="edit" shapetype="t"/>
                </v:shapetype>
                <v:shape id="Прямая со стрелкой 9" o:spid="_x0000_s1029" type="#_x0000_t32" style="position:absolute;left:32827;top:3917;width:0;height:17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" strokecolor="#4579b8 [3044]">
                  <v:stroke endarrow="open"/>
                </v:shape>
                <v:rect id="Прямоугольник 12" o:spid="_x0000_s1030" style="position:absolute;left:476;top:9763;width:86400;height:4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" fillcolor="white [3212]" strokecolor="#4f81bd [3204]" strokeweight="2pt">
                  <v:textbox>
                    <w:txbxContent>
                      <w:p w14:paraId="58F91B38" w14:textId="56BCE4DC" w:rsidR="0050491E" w:rsidRPr="00E771AE" w:rsidRDefault="0050491E" w:rsidP="008163E6">
                        <w:pPr>
                          <w:pStyle w:val="a5"/>
                          <w:spacing w:before="0" w:beforeAutospacing="0" w:after="200" w:afterAutospacing="0" w:line="276" w:lineRule="auto"/>
                          <w:jc w:val="center"/>
                          <w:rPr>
                            <w:sz w:val="22"/>
                            <w:szCs w:val="22"/>
                            <w:lang w:val="kk-KZ"/>
                          </w:rPr>
                        </w:pPr>
                        <w:r w:rsidRPr="00E771AE">
                          <w:rPr>
                            <w:color w:val="002060"/>
                            <w:kern w:val="24"/>
                            <w:sz w:val="22"/>
                            <w:szCs w:val="22"/>
                          </w:rPr>
                          <w:t>Өсімдік компоненттерінің сапа көрсеткіштерін зерттеу және балық уылдырығы өндірісінде қолдану</w:t>
                        </w:r>
                        <w:r w:rsidRPr="00E771AE">
                          <w:rPr>
                            <w:color w:val="002060"/>
                            <w:kern w:val="24"/>
                            <w:sz w:val="22"/>
                            <w:szCs w:val="22"/>
                            <w:lang w:val="kk-KZ"/>
                          </w:rPr>
                          <w:t>ды</w:t>
                        </w:r>
                        <w:r w:rsidRPr="00E771AE">
                          <w:rPr>
                            <w:color w:val="002060"/>
                            <w:kern w:val="24"/>
                            <w:sz w:val="22"/>
                            <w:szCs w:val="22"/>
                          </w:rPr>
                          <w:t xml:space="preserve"> негізде</w:t>
                        </w:r>
                        <w:r w:rsidRPr="00E771AE">
                          <w:rPr>
                            <w:color w:val="002060"/>
                            <w:kern w:val="24"/>
                            <w:sz w:val="22"/>
                            <w:szCs w:val="22"/>
                            <w:lang w:val="kk-KZ"/>
                          </w:rPr>
                          <w:t>у</w:t>
                        </w:r>
                      </w:p>
                    </w:txbxContent>
                  </v:textbox>
                </v:rect>
                <v:shape id="Прямая со стрелкой 16" o:spid="_x0000_s1031" type="#_x0000_t32" style="position:absolute;left:32641;top:22918;width:3;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" strokecolor="#4579b8 [3044]">
                  <v:stroke endarrow="open"/>
                </v:shape>
                <v:rect id="Прямоугольник 29" o:spid="_x0000_s1032" style="position:absolute;left:702;top:25219;width:51671;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" fillcolor="white [3212]" strokecolor="#4f81bd [3204]" strokeweight="2pt">
                  <v:textbox>
                    <w:txbxContent>
                      <w:p w14:paraId="67961799" w14:textId="70EDA730" w:rsidR="0050491E" w:rsidRPr="00E771AE" w:rsidRDefault="0050491E" w:rsidP="008163E6">
                        <w:pPr>
                          <w:jc w:val="center"/>
                          <w:rPr>
                            <w:rFonts w:ascii="Times New Roman" w:hAnsi="Times New Roman"/>
                            <w:color w:val="244061" w:themeColor="accent1" w:themeShade="80"/>
                          </w:rPr>
                        </w:pPr>
                        <w:r w:rsidRPr="00E771AE">
                          <w:rPr>
                            <w:rStyle w:val="ezkurwreuab5ozgtqnkl"/>
                            <w:rFonts w:ascii="Times New Roman" w:hAnsi="Times New Roman"/>
                            <w:color w:val="244061" w:themeColor="accent1" w:themeShade="80"/>
                            <w:lang w:val="kk-KZ"/>
                          </w:rPr>
                          <w:t>Ит бүлдірген</w:t>
                        </w:r>
                        <w:r w:rsidRPr="00E771AE">
                          <w:rPr>
                            <w:rFonts w:ascii="Times New Roman" w:hAnsi="Times New Roman"/>
                            <w:color w:val="244061" w:themeColor="accent1" w:themeShade="80"/>
                            <w:lang w:val="kk-KZ"/>
                          </w:rPr>
                          <w:t xml:space="preserve"> </w:t>
                        </w:r>
                        <w:r w:rsidRPr="00E771AE">
                          <w:rPr>
                            <w:rStyle w:val="ezkurwreuab5ozgtqnkl"/>
                            <w:rFonts w:ascii="Times New Roman" w:hAnsi="Times New Roman"/>
                            <w:color w:val="244061" w:themeColor="accent1" w:themeShade="80"/>
                          </w:rPr>
                          <w:t>ұнтағы</w:t>
                        </w:r>
                        <w:r w:rsidRPr="00E771AE">
                          <w:rPr>
                            <w:rStyle w:val="ezkurwreuab5ozgtqnkl"/>
                            <w:rFonts w:ascii="Times New Roman" w:hAnsi="Times New Roman"/>
                            <w:color w:val="244061" w:themeColor="accent1" w:themeShade="80"/>
                            <w:lang w:val="kk-KZ"/>
                          </w:rPr>
                          <w:t xml:space="preserve"> қосылған</w:t>
                        </w:r>
                        <w:r w:rsidRPr="00E771AE">
                          <w:rPr>
                            <w:rFonts w:ascii="Times New Roman" w:hAnsi="Times New Roman"/>
                            <w:color w:val="244061" w:themeColor="accent1" w:themeShade="80"/>
                            <w:lang w:val="kk-KZ"/>
                          </w:rPr>
                          <w:t xml:space="preserve"> </w:t>
                        </w:r>
                        <w:r w:rsidRPr="00E771AE">
                          <w:rPr>
                            <w:rStyle w:val="ezkurwreuab5ozgtqnkl"/>
                            <w:rFonts w:ascii="Times New Roman" w:hAnsi="Times New Roman"/>
                            <w:color w:val="244061" w:themeColor="accent1" w:themeShade="80"/>
                          </w:rPr>
                          <w:t>балық</w:t>
                        </w:r>
                        <w:r w:rsidRPr="00E771AE">
                          <w:rPr>
                            <w:rFonts w:ascii="Times New Roman" w:hAnsi="Times New Roman"/>
                            <w:color w:val="244061" w:themeColor="accent1" w:themeShade="80"/>
                          </w:rPr>
                          <w:t xml:space="preserve"> </w:t>
                        </w:r>
                        <w:r w:rsidRPr="00E771AE">
                          <w:rPr>
                            <w:rStyle w:val="ezkurwreuab5ozgtqnkl"/>
                            <w:rFonts w:ascii="Times New Roman" w:hAnsi="Times New Roman"/>
                            <w:color w:val="244061" w:themeColor="accent1" w:themeShade="80"/>
                          </w:rPr>
                          <w:t>уылдырығын</w:t>
                        </w:r>
                        <w:r w:rsidRPr="00E771AE">
                          <w:rPr>
                            <w:rFonts w:ascii="Times New Roman" w:hAnsi="Times New Roman"/>
                            <w:color w:val="244061" w:themeColor="accent1" w:themeShade="80"/>
                          </w:rPr>
                          <w:t xml:space="preserve"> </w:t>
                        </w:r>
                        <w:r w:rsidRPr="00E771AE">
                          <w:rPr>
                            <w:rStyle w:val="ezkurwreuab5ozgtqnkl"/>
                            <w:rFonts w:ascii="Times New Roman" w:hAnsi="Times New Roman"/>
                            <w:color w:val="244061" w:themeColor="accent1" w:themeShade="80"/>
                            <w:lang w:val="kk-KZ"/>
                          </w:rPr>
                          <w:t>ө</w:t>
                        </w:r>
                        <w:r w:rsidRPr="00E771AE">
                          <w:rPr>
                            <w:rStyle w:val="ezkurwreuab5ozgtqnkl"/>
                            <w:rFonts w:ascii="Times New Roman" w:hAnsi="Times New Roman"/>
                            <w:color w:val="244061" w:themeColor="accent1" w:themeShade="80"/>
                          </w:rPr>
                          <w:t>ңдеудің</w:t>
                        </w:r>
                        <w:r w:rsidRPr="00E771AE">
                          <w:rPr>
                            <w:rFonts w:ascii="Times New Roman" w:hAnsi="Times New Roman"/>
                            <w:color w:val="244061" w:themeColor="accent1" w:themeShade="80"/>
                          </w:rPr>
                          <w:t xml:space="preserve"> </w:t>
                        </w:r>
                        <w:r w:rsidRPr="00E771AE">
                          <w:rPr>
                            <w:rStyle w:val="ezkurwreuab5ozgtqnkl"/>
                            <w:rFonts w:ascii="Times New Roman" w:hAnsi="Times New Roman"/>
                            <w:color w:val="244061" w:themeColor="accent1" w:themeShade="80"/>
                          </w:rPr>
                          <w:t>оңтайлы</w:t>
                        </w:r>
                        <w:r w:rsidRPr="00E771AE">
                          <w:rPr>
                            <w:rFonts w:ascii="Times New Roman" w:hAnsi="Times New Roman"/>
                            <w:color w:val="244061" w:themeColor="accent1" w:themeShade="80"/>
                          </w:rPr>
                          <w:t xml:space="preserve"> </w:t>
                        </w:r>
                        <w:r w:rsidRPr="00E771AE">
                          <w:rPr>
                            <w:rStyle w:val="ezkurwreuab5ozgtqnkl"/>
                            <w:rFonts w:ascii="Times New Roman" w:hAnsi="Times New Roman"/>
                            <w:color w:val="244061" w:themeColor="accent1" w:themeShade="80"/>
                          </w:rPr>
                          <w:t>режимдерін</w:t>
                        </w:r>
                        <w:r w:rsidRPr="00E771AE">
                          <w:rPr>
                            <w:rFonts w:ascii="Times New Roman" w:hAnsi="Times New Roman"/>
                            <w:color w:val="244061" w:themeColor="accent1" w:themeShade="80"/>
                          </w:rPr>
                          <w:t xml:space="preserve"> </w:t>
                        </w:r>
                        <w:r w:rsidRPr="00E771AE">
                          <w:rPr>
                            <w:rStyle w:val="ezkurwreuab5ozgtqnkl"/>
                            <w:rFonts w:ascii="Times New Roman" w:hAnsi="Times New Roman"/>
                            <w:color w:val="244061" w:themeColor="accent1" w:themeShade="80"/>
                          </w:rPr>
                          <w:t>таңдау</w:t>
                        </w:r>
                      </w:p>
                      <w:p w14:paraId="041423C6" w14:textId="77777777" w:rsidR="0050491E" w:rsidRPr="00BC58E8" w:rsidRDefault="0050491E" w:rsidP="008163E6">
                        <w:pPr>
                          <w:pStyle w:val="a5"/>
                          <w:spacing w:before="0" w:beforeAutospacing="0" w:after="200" w:afterAutospacing="0" w:line="276" w:lineRule="auto"/>
                          <w:jc w:val="center"/>
                          <w:rPr>
                            <w:szCs w:val="20"/>
                          </w:rPr>
                        </w:pPr>
                      </w:p>
                    </w:txbxContent>
                  </v:textbox>
                </v:rect>
                <v:shape id="Прямая со стрелкой 30" o:spid="_x0000_s1033" type="#_x0000_t32" style="position:absolute;left:32418;top:30633;width:3;height:25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" strokecolor="#4579b8 [3044]">
                  <v:stroke endarrow="open"/>
                </v:shape>
                <v:rect id="Прямоугольник 31" o:spid="_x0000_s1034" style="position:absolute;left:569;top:32950;width:86400;height:4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" fillcolor="white [3212]" strokecolor="#4f81bd [3204]" strokeweight="2pt">
                  <v:textbox>
                    <w:txbxContent>
                      <w:p w14:paraId="13AD1895" w14:textId="57B82601" w:rsidR="0050491E" w:rsidRPr="00E771AE" w:rsidRDefault="0050491E" w:rsidP="008163E6">
                        <w:pPr>
                          <w:pStyle w:val="a5"/>
                          <w:spacing w:before="0" w:beforeAutospacing="0" w:after="200" w:afterAutospacing="0" w:line="276" w:lineRule="auto"/>
                          <w:jc w:val="center"/>
                          <w:rPr>
                            <w:rFonts w:asciiTheme="minorHAnsi" w:hAnsi="Calibri"/>
                            <w:color w:val="002060"/>
                            <w:kern w:val="24"/>
                            <w:sz w:val="22"/>
                            <w:szCs w:val="22"/>
                          </w:rPr>
                        </w:pPr>
                        <w:r>
                          <w:rPr>
                            <w:color w:val="002060"/>
                            <w:kern w:val="24"/>
                            <w:sz w:val="22"/>
                            <w:szCs w:val="22"/>
                            <w:lang w:val="kk-KZ"/>
                          </w:rPr>
                          <w:t xml:space="preserve">Ит бүлдірген </w:t>
                        </w:r>
                        <w:r w:rsidRPr="00E771AE">
                          <w:rPr>
                            <w:color w:val="002060"/>
                            <w:kern w:val="24"/>
                            <w:sz w:val="22"/>
                            <w:szCs w:val="22"/>
                          </w:rPr>
                          <w:t xml:space="preserve"> ұнта</w:t>
                        </w:r>
                        <w:r>
                          <w:rPr>
                            <w:color w:val="002060"/>
                            <w:kern w:val="24"/>
                            <w:sz w:val="22"/>
                            <w:szCs w:val="22"/>
                            <w:lang w:val="kk-KZ"/>
                          </w:rPr>
                          <w:t>ғы қосылған ерітіндінің</w:t>
                        </w:r>
                        <w:r w:rsidRPr="00E771AE">
                          <w:rPr>
                            <w:color w:val="002060"/>
                            <w:kern w:val="24"/>
                            <w:sz w:val="22"/>
                            <w:szCs w:val="22"/>
                          </w:rPr>
                          <w:t xml:space="preserve"> балық уылдырықтарының сенсорлық, физика-химиялық сапа көрсеткіштеріне және қауіпсіздігіне әсері</w:t>
                        </w:r>
                        <w:r w:rsidRPr="00E771AE">
                          <w:rPr>
                            <w:rFonts w:asciiTheme="minorHAnsi" w:hAnsi="Calibri"/>
                            <w:color w:val="002060"/>
                            <w:kern w:val="24"/>
                            <w:sz w:val="22"/>
                            <w:szCs w:val="22"/>
                          </w:rPr>
                          <w:t> </w:t>
                        </w:r>
                      </w:p>
                      <w:p w14:paraId="7294C1B3" w14:textId="77777777" w:rsidR="0050491E" w:rsidRDefault="0050491E" w:rsidP="008163E6">
                        <w:pPr>
                          <w:pStyle w:val="a5"/>
                          <w:spacing w:before="0" w:beforeAutospacing="0" w:after="200" w:afterAutospacing="0" w:line="276" w:lineRule="auto"/>
                          <w:jc w:val="center"/>
                        </w:pPr>
                      </w:p>
                    </w:txbxContent>
                  </v:textbox>
                </v:rect>
                <v:shape id="Прямая со стрелкой 34" o:spid="_x0000_s1035" type="#_x0000_t32" style="position:absolute;left:32352;top:37295;width:3;height:15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" strokecolor="#4579b8 [3044]">
                  <v:stroke endarrow="open"/>
                </v:shape>
                <v:shape id="Прямая со стрелкой 39" o:spid="_x0000_s1036" type="#_x0000_t32" style="position:absolute;left:32827;top:8499;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" strokecolor="#4579b8 [3044]">
                  <v:stroke endarrow="open"/>
                </v:shape>
                <v:rect id="Прямоугольник 43" o:spid="_x0000_s1037" style="position:absolute;left:476;top:15808;width:52045;height:7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" fillcolor="white [3212]" strokecolor="#4f81bd [3204]" strokeweight="2pt">
                  <v:textbox>
                    <w:txbxContent>
                      <w:p w14:paraId="4FD7EB5C" w14:textId="0C329BA1" w:rsidR="0050491E" w:rsidRPr="0093407C" w:rsidRDefault="0050491E" w:rsidP="0093407C">
                        <w:pPr>
                          <w:pStyle w:val="a5"/>
                          <w:spacing w:before="0" w:beforeAutospacing="0" w:after="200" w:afterAutospacing="0" w:line="276" w:lineRule="auto"/>
                          <w:jc w:val="center"/>
                          <w:rPr>
                            <w:sz w:val="21"/>
                            <w:szCs w:val="21"/>
                          </w:rPr>
                        </w:pPr>
                        <w:r w:rsidRPr="0093407C">
                          <w:rPr>
                            <w:color w:val="244061" w:themeColor="accent1" w:themeShade="80"/>
                            <w:sz w:val="21"/>
                            <w:szCs w:val="21"/>
                          </w:rPr>
                          <w:t xml:space="preserve">Сақтау кезінде </w:t>
                        </w:r>
                        <w:r w:rsidRPr="0093407C">
                          <w:rPr>
                            <w:color w:val="244061" w:themeColor="accent1" w:themeShade="80"/>
                            <w:sz w:val="21"/>
                            <w:szCs w:val="21"/>
                            <w:lang w:val="kk-KZ"/>
                          </w:rPr>
                          <w:t xml:space="preserve">мұздатылған уылдырықтардың </w:t>
                        </w:r>
                        <w:r w:rsidRPr="0093407C">
                          <w:rPr>
                            <w:color w:val="244061" w:themeColor="accent1" w:themeShade="80"/>
                            <w:sz w:val="21"/>
                            <w:szCs w:val="21"/>
                          </w:rPr>
                          <w:t xml:space="preserve">сапасына </w:t>
                        </w:r>
                        <w:r w:rsidRPr="0093407C">
                          <w:rPr>
                            <w:color w:val="244061" w:themeColor="accent1" w:themeShade="80"/>
                            <w:sz w:val="21"/>
                            <w:szCs w:val="21"/>
                            <w:lang w:val="kk-KZ"/>
                          </w:rPr>
                          <w:t>шоктық</w:t>
                        </w:r>
                        <w:r w:rsidRPr="0093407C">
                          <w:rPr>
                            <w:color w:val="244061" w:themeColor="accent1" w:themeShade="80"/>
                            <w:sz w:val="21"/>
                            <w:szCs w:val="21"/>
                          </w:rPr>
                          <w:t xml:space="preserve"> мұздату</w:t>
                        </w:r>
                        <w:r w:rsidRPr="0093407C">
                          <w:rPr>
                            <w:color w:val="244061" w:themeColor="accent1" w:themeShade="80"/>
                            <w:sz w:val="21"/>
                            <w:szCs w:val="21"/>
                            <w:lang w:val="kk-KZ"/>
                          </w:rPr>
                          <w:t>дың</w:t>
                        </w:r>
                        <w:r w:rsidRPr="0093407C">
                          <w:rPr>
                            <w:color w:val="244061" w:themeColor="accent1" w:themeShade="80"/>
                            <w:sz w:val="21"/>
                            <w:szCs w:val="21"/>
                          </w:rPr>
                          <w:t xml:space="preserve"> әсерін зерттеу және</w:t>
                        </w:r>
                        <w:r w:rsidRPr="0093407C">
                          <w:rPr>
                            <w:color w:val="244061" w:themeColor="accent1" w:themeShade="80"/>
                            <w:sz w:val="21"/>
                            <w:szCs w:val="21"/>
                            <w:lang w:val="kk-KZ"/>
                          </w:rPr>
                          <w:t xml:space="preserve"> ит бүлдірген</w:t>
                        </w:r>
                        <w:r w:rsidRPr="0093407C">
                          <w:rPr>
                            <w:color w:val="244061" w:themeColor="accent1" w:themeShade="80"/>
                            <w:sz w:val="21"/>
                            <w:szCs w:val="21"/>
                          </w:rPr>
                          <w:t xml:space="preserve"> </w:t>
                        </w:r>
                        <w:r>
                          <w:rPr>
                            <w:color w:val="244061" w:themeColor="accent1" w:themeShade="80"/>
                            <w:sz w:val="21"/>
                            <w:szCs w:val="21"/>
                            <w:lang w:val="kk-KZ"/>
                          </w:rPr>
                          <w:t>ерітіндісін</w:t>
                        </w:r>
                        <w:r w:rsidRPr="0093407C">
                          <w:rPr>
                            <w:color w:val="244061" w:themeColor="accent1" w:themeShade="80"/>
                            <w:sz w:val="21"/>
                            <w:szCs w:val="21"/>
                          </w:rPr>
                          <w:t xml:space="preserve"> таңдаудың ғылыми негіздемесі</w:t>
                        </w:r>
                      </w:p>
                    </w:txbxContent>
                  </v:textbox>
                </v:rect>
                <v:rect id="Прямоугольник 53" o:spid="_x0000_s1038" style="position:absolute;left:59051;top:15810;width:28049;height:6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" fillcolor="white [3212]" strokecolor="#4f81bd [3204]" strokeweight="2pt">
                  <v:textbox>
                    <w:txbxContent>
                      <w:p w14:paraId="296D01AA" w14:textId="77777777" w:rsidR="0050491E" w:rsidRPr="006102F8" w:rsidRDefault="0050491E" w:rsidP="008163E6">
                        <w:pPr>
                          <w:pStyle w:val="a3"/>
                          <w:jc w:val="center"/>
                          <w:rPr>
                            <w:rFonts w:ascii="Times New Roman" w:hAnsi="Times New Roman"/>
                            <w:b/>
                            <w:color w:val="244061" w:themeColor="accent1" w:themeShade="80"/>
                            <w:sz w:val="24"/>
                            <w:szCs w:val="24"/>
                          </w:rPr>
                        </w:pPr>
                        <w:r w:rsidRPr="006102F8">
                          <w:rPr>
                            <w:rStyle w:val="ezkurwreuab5ozgtqnkl"/>
                            <w:rFonts w:ascii="Times New Roman" w:hAnsi="Times New Roman"/>
                            <w:b/>
                            <w:color w:val="244061" w:themeColor="accent1" w:themeShade="80"/>
                            <w:sz w:val="24"/>
                            <w:szCs w:val="24"/>
                          </w:rPr>
                          <w:t>СБН</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rPr>
                          <w:t>1</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rPr>
                          <w:t>әзірлеу</w:t>
                        </w:r>
                      </w:p>
                      <w:p w14:paraId="55E5970C" w14:textId="314DB8DD" w:rsidR="0050491E" w:rsidRPr="00E771AE" w:rsidRDefault="0050491E" w:rsidP="008163E6">
                        <w:pPr>
                          <w:pStyle w:val="a3"/>
                          <w:jc w:val="center"/>
                          <w:rPr>
                            <w:rFonts w:ascii="Times New Roman" w:hAnsi="Times New Roman"/>
                            <w:color w:val="244061" w:themeColor="accent1" w:themeShade="80"/>
                          </w:rPr>
                        </w:pPr>
                        <w:r w:rsidRPr="00E771AE">
                          <w:rPr>
                            <w:rFonts w:ascii="Times New Roman" w:hAnsi="Times New Roman"/>
                            <w:color w:val="244061" w:themeColor="accent1" w:themeShade="80"/>
                            <w:lang w:val="kk-KZ"/>
                          </w:rPr>
                          <w:t>Уылдырықты</w:t>
                        </w:r>
                        <w:r w:rsidRPr="00E771AE">
                          <w:rPr>
                            <w:rFonts w:ascii="Times New Roman" w:hAnsi="Times New Roman"/>
                            <w:color w:val="244061" w:themeColor="accent1" w:themeShade="80"/>
                          </w:rPr>
                          <w:t xml:space="preserve"> </w:t>
                        </w:r>
                        <w:r w:rsidRPr="00E771AE">
                          <w:rPr>
                            <w:rFonts w:ascii="Times New Roman" w:hAnsi="Times New Roman"/>
                            <w:color w:val="244061" w:themeColor="accent1" w:themeShade="80"/>
                            <w:lang w:val="kk-KZ"/>
                          </w:rPr>
                          <w:t xml:space="preserve">шоктық </w:t>
                        </w:r>
                        <w:r w:rsidRPr="00E771AE">
                          <w:rPr>
                            <w:rStyle w:val="ezkurwreuab5ozgtqnkl"/>
                            <w:rFonts w:ascii="Times New Roman" w:hAnsi="Times New Roman"/>
                            <w:color w:val="244061" w:themeColor="accent1" w:themeShade="80"/>
                          </w:rPr>
                          <w:t>мұздату</w:t>
                        </w:r>
                      </w:p>
                      <w:p w14:paraId="63E07B5A" w14:textId="77777777" w:rsidR="0050491E" w:rsidRPr="00592EE0" w:rsidRDefault="0050491E" w:rsidP="008163E6">
                        <w:pPr>
                          <w:pStyle w:val="a5"/>
                          <w:spacing w:before="0" w:beforeAutospacing="0" w:after="200" w:afterAutospacing="0" w:line="276" w:lineRule="auto"/>
                          <w:jc w:val="center"/>
                        </w:pPr>
                      </w:p>
                    </w:txbxContent>
                  </v:textbox>
                </v:rect>
                <v:rect id="Прямоугольник 77" o:spid="_x0000_s1039" style="position:absolute;left:59050;top:24388;width:27823;height:6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" fillcolor="white [3212]" strokecolor="#4f81bd [3204]" strokeweight="2pt">
                  <v:textbox>
                    <w:txbxContent>
                      <w:p w14:paraId="35E91D4A" w14:textId="77777777" w:rsidR="0050491E" w:rsidRPr="006102F8" w:rsidRDefault="0050491E" w:rsidP="008163E6">
                        <w:pPr>
                          <w:pStyle w:val="a3"/>
                          <w:jc w:val="center"/>
                          <w:rPr>
                            <w:rFonts w:ascii="Times New Roman" w:hAnsi="Times New Roman"/>
                            <w:b/>
                            <w:color w:val="244061" w:themeColor="accent1" w:themeShade="80"/>
                            <w:sz w:val="24"/>
                            <w:szCs w:val="24"/>
                          </w:rPr>
                        </w:pPr>
                        <w:r w:rsidRPr="006102F8">
                          <w:rPr>
                            <w:rStyle w:val="ezkurwreuab5ozgtqnkl"/>
                            <w:rFonts w:ascii="Times New Roman" w:hAnsi="Times New Roman"/>
                            <w:b/>
                            <w:color w:val="244061" w:themeColor="accent1" w:themeShade="80"/>
                            <w:sz w:val="24"/>
                            <w:szCs w:val="24"/>
                          </w:rPr>
                          <w:t>СБН</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rPr>
                          <w:t>2</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rPr>
                          <w:t>әзірлеу</w:t>
                        </w:r>
                        <w:r w:rsidRPr="006102F8">
                          <w:rPr>
                            <w:rFonts w:ascii="Times New Roman" w:hAnsi="Times New Roman"/>
                            <w:b/>
                            <w:color w:val="244061" w:themeColor="accent1" w:themeShade="80"/>
                            <w:sz w:val="24"/>
                            <w:szCs w:val="24"/>
                          </w:rPr>
                          <w:t xml:space="preserve"> </w:t>
                        </w:r>
                      </w:p>
                      <w:p w14:paraId="4B156172" w14:textId="68032115" w:rsidR="0050491E" w:rsidRPr="00E771AE" w:rsidRDefault="0050491E" w:rsidP="008163E6">
                        <w:pPr>
                          <w:pStyle w:val="a3"/>
                          <w:jc w:val="center"/>
                          <w:rPr>
                            <w:rFonts w:ascii="Times New Roman" w:eastAsiaTheme="minorHAnsi" w:hAnsi="Times New Roman"/>
                            <w:color w:val="244061" w:themeColor="accent1" w:themeShade="80"/>
                            <w:sz w:val="20"/>
                            <w:szCs w:val="20"/>
                          </w:rPr>
                        </w:pPr>
                        <w:r w:rsidRPr="00E771AE">
                          <w:rPr>
                            <w:rStyle w:val="ezkurwreuab5ozgtqnkl"/>
                            <w:rFonts w:ascii="Times New Roman" w:hAnsi="Times New Roman"/>
                            <w:color w:val="244061" w:themeColor="accent1" w:themeShade="80"/>
                            <w:sz w:val="20"/>
                            <w:szCs w:val="20"/>
                            <w:lang w:val="kk-KZ"/>
                          </w:rPr>
                          <w:t>Ит бүлдірген</w:t>
                        </w:r>
                        <w:r w:rsidRPr="00E771AE">
                          <w:rPr>
                            <w:rFonts w:ascii="Times New Roman" w:hAnsi="Times New Roman"/>
                            <w:color w:val="244061" w:themeColor="accent1" w:themeShade="80"/>
                            <w:sz w:val="20"/>
                            <w:szCs w:val="20"/>
                          </w:rPr>
                          <w:t xml:space="preserve"> </w:t>
                        </w:r>
                        <w:r w:rsidRPr="00E771AE">
                          <w:rPr>
                            <w:rStyle w:val="ezkurwreuab5ozgtqnkl"/>
                            <w:rFonts w:ascii="Times New Roman" w:hAnsi="Times New Roman"/>
                            <w:color w:val="244061" w:themeColor="accent1" w:themeShade="80"/>
                            <w:sz w:val="20"/>
                            <w:szCs w:val="20"/>
                          </w:rPr>
                          <w:t>ерітіндісімен</w:t>
                        </w:r>
                        <w:r w:rsidRPr="00E771AE">
                          <w:rPr>
                            <w:rFonts w:ascii="Times New Roman" w:hAnsi="Times New Roman"/>
                            <w:color w:val="244061" w:themeColor="accent1" w:themeShade="80"/>
                            <w:sz w:val="20"/>
                            <w:szCs w:val="20"/>
                          </w:rPr>
                          <w:t xml:space="preserve"> </w:t>
                        </w:r>
                        <w:r w:rsidRPr="00E771AE">
                          <w:rPr>
                            <w:rFonts w:ascii="Times New Roman" w:hAnsi="Times New Roman"/>
                            <w:color w:val="244061" w:themeColor="accent1" w:themeShade="80"/>
                            <w:sz w:val="20"/>
                            <w:szCs w:val="20"/>
                            <w:lang w:val="kk-KZ"/>
                          </w:rPr>
                          <w:t xml:space="preserve">уылдырықты </w:t>
                        </w:r>
                        <w:r w:rsidRPr="00E771AE">
                          <w:rPr>
                            <w:rStyle w:val="ezkurwreuab5ozgtqnkl"/>
                            <w:rFonts w:ascii="Times New Roman" w:hAnsi="Times New Roman"/>
                            <w:color w:val="244061" w:themeColor="accent1" w:themeShade="80"/>
                            <w:sz w:val="20"/>
                            <w:szCs w:val="20"/>
                          </w:rPr>
                          <w:t>өңдеу</w:t>
                        </w:r>
                      </w:p>
                      <w:p w14:paraId="0E4829C9" w14:textId="77777777" w:rsidR="0050491E" w:rsidRPr="00BC58E8" w:rsidRDefault="0050491E" w:rsidP="008163E6">
                        <w:pPr>
                          <w:pStyle w:val="a5"/>
                          <w:spacing w:before="0" w:beforeAutospacing="0" w:after="200" w:afterAutospacing="0" w:line="276" w:lineRule="auto"/>
                          <w:jc w:val="center"/>
                          <w:rPr>
                            <w:color w:val="244061" w:themeColor="accent1" w:themeShade="80"/>
                          </w:rPr>
                        </w:pPr>
                      </w:p>
                    </w:txbxContent>
                  </v:textbox>
                </v:rect>
                <v:shape id="Прямая со стрелкой 80" o:spid="_x0000_s1040" type="#_x0000_t32" style="position:absolute;left:32885;top:52524;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" strokecolor="#4579b8 [3044]">
                  <v:stroke endarrow="open"/>
                </v:shape>
                <v:rect id="Прямоугольник 84" o:spid="_x0000_s1041" style="position:absolute;left:702;top:38581;width:86400;height:4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" fillcolor="white [3212]" strokecolor="#4f81bd [3204]" strokeweight="2pt">
                  <v:textbox>
                    <w:txbxContent>
                      <w:p w14:paraId="0177AF8F" w14:textId="0559FB1C" w:rsidR="0050491E" w:rsidRPr="00542C96" w:rsidRDefault="0050491E" w:rsidP="008163E6">
                        <w:pPr>
                          <w:pStyle w:val="a5"/>
                          <w:spacing w:before="0" w:beforeAutospacing="0" w:after="200" w:afterAutospacing="0" w:line="276" w:lineRule="auto"/>
                          <w:jc w:val="center"/>
                          <w:rPr>
                            <w:sz w:val="22"/>
                            <w:szCs w:val="22"/>
                          </w:rPr>
                        </w:pPr>
                        <w:r w:rsidRPr="00542C96">
                          <w:rPr>
                            <w:color w:val="002060"/>
                            <w:kern w:val="24"/>
                            <w:sz w:val="22"/>
                            <w:szCs w:val="22"/>
                          </w:rPr>
                          <w:t xml:space="preserve">Балық уылдырығының микробиологиялық көрсеткіштерін </w:t>
                        </w:r>
                        <w:r w:rsidRPr="00542C96">
                          <w:rPr>
                            <w:color w:val="002060"/>
                            <w:kern w:val="24"/>
                            <w:sz w:val="22"/>
                            <w:szCs w:val="22"/>
                            <w:lang w:val="kk-KZ"/>
                          </w:rPr>
                          <w:t>ит бүлдірген</w:t>
                        </w:r>
                        <w:r w:rsidRPr="00542C96">
                          <w:rPr>
                            <w:color w:val="002060"/>
                            <w:kern w:val="24"/>
                            <w:sz w:val="22"/>
                            <w:szCs w:val="22"/>
                          </w:rPr>
                          <w:t xml:space="preserve"> ерітіндісімен өңдеуге дейін және одан кейін талдау</w:t>
                        </w:r>
                      </w:p>
                    </w:txbxContent>
                  </v:textbox>
                </v:rect>
                <v:rect id="Прямоугольник 97" o:spid="_x0000_s1042" style="position:absolute;left:92;top:44573;width:52132;height:8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" fillcolor="white [3212]" strokecolor="#4f81bd [3204]" strokeweight="2pt">
                  <v:textbox>
                    <w:txbxContent>
                      <w:p w14:paraId="6796A284" w14:textId="77777777" w:rsidR="0050491E" w:rsidRPr="00C23CD8" w:rsidRDefault="0050491E" w:rsidP="008163E6">
                        <w:pPr>
                          <w:pStyle w:val="a5"/>
                          <w:spacing w:before="0" w:beforeAutospacing="0" w:after="200" w:afterAutospacing="0" w:line="276" w:lineRule="auto"/>
                          <w:jc w:val="center"/>
                          <w:rPr>
                            <w:sz w:val="22"/>
                            <w:szCs w:val="22"/>
                          </w:rPr>
                        </w:pPr>
                        <w:r w:rsidRPr="00C23CD8">
                          <w:rPr>
                            <w:color w:val="002060"/>
                            <w:kern w:val="24"/>
                            <w:sz w:val="22"/>
                            <w:szCs w:val="22"/>
                            <w:lang w:val="kk-KZ"/>
                          </w:rPr>
                          <w:t>Дәмді уылдырық өндірісінде өсімдік компоненттерін қосу арқылы көксерке уылдырығының сапалық сипаттамаларын зерттеу</w:t>
                        </w:r>
                        <w:r w:rsidRPr="00C23CD8">
                          <w:rPr>
                            <w:color w:val="000000" w:themeColor="dark1"/>
                            <w:kern w:val="24"/>
                            <w:sz w:val="22"/>
                            <w:szCs w:val="22"/>
                          </w:rPr>
                          <w:t> </w:t>
                        </w:r>
                      </w:p>
                    </w:txbxContent>
                  </v:textbox>
                </v:rect>
                <v:rect id="Прямоугольник 99" o:spid="_x0000_s1043" style="position:absolute;left:58903;top:44395;width:27977;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" fillcolor="white [3212]" strokecolor="#4f81bd [3204]" strokeweight="2pt">
                  <v:textbox>
                    <w:txbxContent>
                      <w:p w14:paraId="18E58A2F" w14:textId="77777777" w:rsidR="0050491E" w:rsidRPr="006102F8" w:rsidRDefault="0050491E" w:rsidP="008163E6">
                        <w:pPr>
                          <w:pStyle w:val="a3"/>
                          <w:jc w:val="center"/>
                          <w:rPr>
                            <w:rFonts w:ascii="Times New Roman" w:hAnsi="Times New Roman"/>
                            <w:b/>
                            <w:color w:val="244061" w:themeColor="accent1" w:themeShade="80"/>
                            <w:sz w:val="24"/>
                            <w:szCs w:val="24"/>
                          </w:rPr>
                        </w:pPr>
                        <w:r w:rsidRPr="006102F8">
                          <w:rPr>
                            <w:rStyle w:val="ezkurwreuab5ozgtqnkl"/>
                            <w:rFonts w:ascii="Times New Roman" w:hAnsi="Times New Roman"/>
                            <w:b/>
                            <w:color w:val="244061" w:themeColor="accent1" w:themeShade="80"/>
                            <w:sz w:val="24"/>
                            <w:szCs w:val="24"/>
                          </w:rPr>
                          <w:t>СБН</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lang w:val="kk-KZ"/>
                          </w:rPr>
                          <w:t>3</w:t>
                        </w:r>
                        <w:r w:rsidRPr="006102F8">
                          <w:rPr>
                            <w:rFonts w:ascii="Times New Roman" w:hAnsi="Times New Roman"/>
                            <w:b/>
                            <w:color w:val="244061" w:themeColor="accent1" w:themeShade="80"/>
                            <w:sz w:val="24"/>
                            <w:szCs w:val="24"/>
                          </w:rPr>
                          <w:t xml:space="preserve"> </w:t>
                        </w:r>
                        <w:r w:rsidRPr="006102F8">
                          <w:rPr>
                            <w:rStyle w:val="ezkurwreuab5ozgtqnkl"/>
                            <w:rFonts w:ascii="Times New Roman" w:hAnsi="Times New Roman"/>
                            <w:b/>
                            <w:color w:val="244061" w:themeColor="accent1" w:themeShade="80"/>
                            <w:sz w:val="24"/>
                            <w:szCs w:val="24"/>
                          </w:rPr>
                          <w:t>әзірлеу</w:t>
                        </w:r>
                        <w:r w:rsidRPr="006102F8">
                          <w:rPr>
                            <w:rFonts w:ascii="Times New Roman" w:hAnsi="Times New Roman"/>
                            <w:b/>
                            <w:color w:val="244061" w:themeColor="accent1" w:themeShade="80"/>
                            <w:sz w:val="24"/>
                            <w:szCs w:val="24"/>
                          </w:rPr>
                          <w:t xml:space="preserve"> </w:t>
                        </w:r>
                      </w:p>
                      <w:p w14:paraId="38F2DF0D" w14:textId="77777777" w:rsidR="0050491E" w:rsidRPr="00C23CD8" w:rsidRDefault="0050491E" w:rsidP="008163E6">
                        <w:pPr>
                          <w:pStyle w:val="a5"/>
                          <w:spacing w:before="0" w:beforeAutospacing="0" w:after="200" w:afterAutospacing="0" w:line="276" w:lineRule="auto"/>
                          <w:jc w:val="center"/>
                          <w:rPr>
                            <w:color w:val="244061" w:themeColor="accent1" w:themeShade="80"/>
                            <w:sz w:val="22"/>
                            <w:szCs w:val="22"/>
                          </w:rPr>
                        </w:pPr>
                        <w:r w:rsidRPr="00C23CD8">
                          <w:rPr>
                            <w:color w:val="244061" w:themeColor="accent1" w:themeShade="80"/>
                            <w:sz w:val="22"/>
                            <w:szCs w:val="22"/>
                            <w:lang w:val="kk-KZ"/>
                          </w:rPr>
                          <w:t>Өсімдік компоненттерін</w:t>
                        </w:r>
                        <w:r w:rsidRPr="00C23CD8">
                          <w:rPr>
                            <w:color w:val="244061" w:themeColor="accent1" w:themeShade="80"/>
                            <w:sz w:val="22"/>
                            <w:szCs w:val="22"/>
                          </w:rPr>
                          <w:t xml:space="preserve"> қосу, </w:t>
                        </w:r>
                        <w:r w:rsidRPr="00C23CD8">
                          <w:rPr>
                            <w:color w:val="244061" w:themeColor="accent1" w:themeShade="80"/>
                            <w:sz w:val="22"/>
                            <w:szCs w:val="22"/>
                            <w:lang w:val="kk-KZ"/>
                          </w:rPr>
                          <w:t>ит бүлдірген</w:t>
                        </w:r>
                        <w:r w:rsidRPr="00C23CD8">
                          <w:rPr>
                            <w:color w:val="244061" w:themeColor="accent1" w:themeShade="80"/>
                            <w:sz w:val="22"/>
                            <w:szCs w:val="22"/>
                          </w:rPr>
                          <w:t>, теңіз шырғаны, аскөк, теңіз балдыры</w:t>
                        </w:r>
                      </w:p>
                    </w:txbxContent>
                  </v:textbox>
                </v:rect>
                <v:shape id="Прямая со стрелкой 100" o:spid="_x0000_s1044" type="#_x0000_t32" style="position:absolute;left:33013;top:42408;width:3;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" strokecolor="#4579b8 [3044]">
                  <v:stroke endarrow="open"/>
                </v:shape>
                <v:rect id="Прямоугольник 101" o:spid="_x0000_s1045" style="position:absolute;left:476;top:59998;width:8640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" fillcolor="white [3212]" strokecolor="#4f81bd [3204]" strokeweight="2pt">
                  <v:textbox>
                    <w:txbxContent>
                      <w:p w14:paraId="5863D57B" w14:textId="5AB22464" w:rsidR="0050491E" w:rsidRPr="00C23CD8" w:rsidRDefault="0050491E" w:rsidP="008163E6">
                        <w:pPr>
                          <w:pStyle w:val="a5"/>
                          <w:spacing w:before="0" w:beforeAutospacing="0" w:after="200" w:afterAutospacing="0" w:line="276" w:lineRule="auto"/>
                          <w:jc w:val="center"/>
                          <w:rPr>
                            <w:sz w:val="22"/>
                            <w:szCs w:val="22"/>
                          </w:rPr>
                        </w:pPr>
                        <w:r w:rsidRPr="00C23CD8">
                          <w:rPr>
                            <w:color w:val="002060"/>
                            <w:kern w:val="24"/>
                            <w:sz w:val="22"/>
                            <w:szCs w:val="22"/>
                            <w:lang w:val="kk-KZ"/>
                          </w:rPr>
                          <w:t>Өсімдік</w:t>
                        </w:r>
                        <w:r w:rsidRPr="00C23CD8">
                          <w:rPr>
                            <w:color w:val="002060"/>
                            <w:kern w:val="24"/>
                            <w:sz w:val="22"/>
                            <w:szCs w:val="22"/>
                          </w:rPr>
                          <w:t xml:space="preserve"> қоспалары </w:t>
                        </w:r>
                        <w:r w:rsidRPr="00C23CD8">
                          <w:rPr>
                            <w:color w:val="002060"/>
                            <w:kern w:val="24"/>
                            <w:sz w:val="22"/>
                            <w:szCs w:val="22"/>
                            <w:lang w:val="kk-KZ"/>
                          </w:rPr>
                          <w:t xml:space="preserve">қосылған </w:t>
                        </w:r>
                        <w:r w:rsidRPr="00C23CD8">
                          <w:rPr>
                            <w:color w:val="002060"/>
                            <w:kern w:val="24"/>
                            <w:sz w:val="22"/>
                            <w:szCs w:val="22"/>
                          </w:rPr>
                          <w:t>уылдырық өнімдеріне нормативтік құжаттаманы әзірлеу</w:t>
                        </w:r>
                        <w:r w:rsidRPr="00C23CD8">
                          <w:rPr>
                            <w:rFonts w:asciiTheme="minorHAnsi" w:hAnsi="Calibri"/>
                            <w:color w:val="000000" w:themeColor="dark1"/>
                            <w:kern w:val="24"/>
                            <w:sz w:val="22"/>
                            <w:szCs w:val="22"/>
                          </w:rPr>
                          <w:t> </w:t>
                        </w:r>
                      </w:p>
                      <w:p w14:paraId="0901AEC5" w14:textId="77777777" w:rsidR="0050491E" w:rsidRDefault="0050491E" w:rsidP="008163E6">
                        <w:pPr>
                          <w:pStyle w:val="a5"/>
                          <w:spacing w:before="0" w:beforeAutospacing="0" w:after="200" w:afterAutospacing="0" w:line="276" w:lineRule="auto"/>
                          <w:jc w:val="center"/>
                        </w:pPr>
                        <w:r>
                          <w:rPr>
                            <w:color w:val="0F243E" w:themeColor="text2" w:themeShade="80"/>
                            <w:kern w:val="24"/>
                            <w:sz w:val="28"/>
                            <w:szCs w:val="28"/>
                          </w:rPr>
                          <w:t> </w:t>
                        </w:r>
                      </w:p>
                    </w:txbxContent>
                  </v:textbox>
                </v:rect>
                <v:rect id="Прямоугольник 102" o:spid="_x0000_s1046" style="position:absolute;left:268;top:54320;width:86399;height:4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" fillcolor="white [3212]" strokecolor="#4f81bd [3204]" strokeweight="2pt">
                  <v:textbox>
                    <w:txbxContent>
                      <w:p w14:paraId="6285896E" w14:textId="1482E313" w:rsidR="0050491E" w:rsidRPr="00C23CD8" w:rsidRDefault="0050491E" w:rsidP="008163E6">
                        <w:pPr>
                          <w:pStyle w:val="a5"/>
                          <w:spacing w:before="0" w:beforeAutospacing="0" w:after="200" w:afterAutospacing="0" w:line="276" w:lineRule="auto"/>
                          <w:jc w:val="center"/>
                          <w:rPr>
                            <w:sz w:val="22"/>
                            <w:szCs w:val="22"/>
                          </w:rPr>
                        </w:pPr>
                        <w:r w:rsidRPr="00C23CD8">
                          <w:rPr>
                            <w:color w:val="002060"/>
                            <w:kern w:val="24"/>
                            <w:sz w:val="22"/>
                            <w:szCs w:val="22"/>
                          </w:rPr>
                          <w:t>Балық уылдырығы өндірісін</w:t>
                        </w:r>
                        <w:r>
                          <w:rPr>
                            <w:color w:val="002060"/>
                            <w:kern w:val="24"/>
                            <w:sz w:val="22"/>
                            <w:szCs w:val="22"/>
                            <w:lang w:val="kk-KZ"/>
                          </w:rPr>
                          <w:t>де</w:t>
                        </w:r>
                        <w:r w:rsidRPr="00C23CD8">
                          <w:rPr>
                            <w:color w:val="002060"/>
                            <w:kern w:val="24"/>
                            <w:sz w:val="22"/>
                            <w:szCs w:val="22"/>
                          </w:rPr>
                          <w:t xml:space="preserve"> қадағалану жүйесін әзірлеу. Балық уылдырығы өндірісіндегі </w:t>
                        </w:r>
                        <w:r>
                          <w:rPr>
                            <w:color w:val="002060"/>
                            <w:kern w:val="24"/>
                            <w:sz w:val="22"/>
                            <w:szCs w:val="22"/>
                            <w:lang w:val="kk-KZ"/>
                          </w:rPr>
                          <w:t>сыни</w:t>
                        </w:r>
                        <w:r w:rsidRPr="00C23CD8">
                          <w:rPr>
                            <w:color w:val="002060"/>
                            <w:kern w:val="24"/>
                            <w:sz w:val="22"/>
                            <w:szCs w:val="22"/>
                          </w:rPr>
                          <w:t xml:space="preserve"> нүктелерді анықтау</w:t>
                        </w:r>
                      </w:p>
                    </w:txbxContent>
                  </v:textbox>
                </v:rect>
                <v:shape id="Прямая со стрелкой 103" o:spid="_x0000_s1047" type="#_x0000_t32" style="position:absolute;left:33328;top:58075;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" strokecolor="#4579b8 [3044]">
                  <v:stroke endarrow="open"/>
                </v:shape>
                <v:shape id="Прямая со стрелкой 104" o:spid="_x0000_s1048" type="#_x0000_t32" style="position:absolute;left:33519;top:62878;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" strokecolor="#4579b8 [3044]">
                  <v:stroke endarrow="open"/>
                </v:shape>
                <v:rect id="Прямоугольник 106" o:spid="_x0000_s1049" style="position:absolute;left:571;top:65002;width:86398;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" fillcolor="white [3212]" strokecolor="#4f81bd [3204]" strokeweight="2pt">
                  <v:textbox>
                    <w:txbxContent>
                      <w:p w14:paraId="799F82EC" w14:textId="77777777" w:rsidR="0050491E" w:rsidRPr="00C23CD8" w:rsidRDefault="0050491E" w:rsidP="008163E6">
                        <w:pPr>
                          <w:pStyle w:val="a3"/>
                          <w:jc w:val="center"/>
                          <w:rPr>
                            <w:rFonts w:ascii="Times New Roman" w:hAnsi="Times New Roman"/>
                            <w:color w:val="244061" w:themeColor="accent1" w:themeShade="80"/>
                          </w:rPr>
                        </w:pPr>
                        <w:r w:rsidRPr="00C23CD8">
                          <w:rPr>
                            <w:rStyle w:val="ezkurwreuab5ozgtqnkl"/>
                            <w:rFonts w:ascii="Times New Roman" w:hAnsi="Times New Roman"/>
                            <w:color w:val="244061" w:themeColor="accent1" w:themeShade="80"/>
                          </w:rPr>
                          <w:t>Тәжірибелік-өнеркәсіптік</w:t>
                        </w:r>
                        <w:r w:rsidRPr="00C23CD8">
                          <w:rPr>
                            <w:rFonts w:ascii="Times New Roman" w:hAnsi="Times New Roman"/>
                            <w:color w:val="244061" w:themeColor="accent1" w:themeShade="80"/>
                          </w:rPr>
                          <w:t xml:space="preserve"> </w:t>
                        </w:r>
                        <w:r w:rsidRPr="00C23CD8">
                          <w:rPr>
                            <w:rStyle w:val="ezkurwreuab5ozgtqnkl"/>
                            <w:rFonts w:ascii="Times New Roman" w:hAnsi="Times New Roman"/>
                            <w:color w:val="244061" w:themeColor="accent1" w:themeShade="80"/>
                          </w:rPr>
                          <w:t>апробация</w:t>
                        </w:r>
                      </w:p>
                      <w:p w14:paraId="776E9982" w14:textId="77777777" w:rsidR="0050491E" w:rsidRDefault="0050491E" w:rsidP="008163E6">
                        <w:pPr>
                          <w:pStyle w:val="a5"/>
                          <w:spacing w:before="0" w:beforeAutospacing="0" w:after="200" w:afterAutospacing="0" w:line="276" w:lineRule="auto"/>
                          <w:jc w:val="center"/>
                        </w:pPr>
                        <w:r>
                          <w:rPr>
                            <w:rFonts w:asciiTheme="minorHAnsi" w:hAnsi="Calibri"/>
                            <w:color w:val="000000" w:themeColor="dark1"/>
                            <w:kern w:val="24"/>
                            <w:sz w:val="22"/>
                            <w:szCs w:val="22"/>
                          </w:rPr>
                          <w:t> </w:t>
                        </w:r>
                      </w:p>
                      <w:p w14:paraId="69040124" w14:textId="77777777" w:rsidR="0050491E" w:rsidRDefault="0050491E" w:rsidP="008163E6">
                        <w:pPr>
                          <w:pStyle w:val="a5"/>
                          <w:spacing w:before="0" w:beforeAutospacing="0" w:after="200" w:afterAutospacing="0" w:line="276" w:lineRule="auto"/>
                          <w:jc w:val="center"/>
                        </w:pPr>
                        <w:r>
                          <w:rPr>
                            <w:color w:val="0F243E" w:themeColor="text2" w:themeShade="80"/>
                            <w:kern w:val="24"/>
                            <w:sz w:val="28"/>
                            <w:szCs w:val="28"/>
                          </w:rPr>
                          <w:t> </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Стрелка: влево-вправо 107" o:spid="_x0000_s1050" type="#_x0000_t69" style="position:absolute;left:53352;top:18097;width:441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" adj="5291" fillcolor="white [3212]" strokecolor="#243f60 [1604]" strokeweight="2pt"/>
                <v:shape id="Стрелка: влево-вправо 114" o:spid="_x0000_s1051" type="#_x0000_t69" style="position:absolute;left:53492;top:27135;width:4314;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" adj="5407" fillcolor="white [3212]" strokecolor="#243f60 [1604]" strokeweight="2pt"/>
                <v:shape id="Стрелка: влево-вправо 115" o:spid="_x0000_s1052" type="#_x0000_t69" style="position:absolute;left:53352;top:47720;width:4819;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" adj="4842" fillcolor="white [3212]" strokecolor="#243f60 [1604]" strokeweight="2pt"/>
                <w10:wrap anchorx="margin"/>
              </v:group>
            </w:pict>
          </mc:Fallback>
        </mc:AlternateContent>
      </w:r>
    </w:p>
    <w:p w14:paraId="02BF3143" w14:textId="083EF2C7" w:rsidR="00061489" w:rsidRPr="00963A2D" w:rsidRDefault="00061489" w:rsidP="00061489">
      <w:pPr>
        <w:pStyle w:val="a3"/>
        <w:rPr>
          <w:rFonts w:ascii="Times New Roman" w:hAnsi="Times New Roman"/>
          <w:sz w:val="28"/>
          <w:szCs w:val="28"/>
          <w:lang w:val="kk-KZ"/>
        </w:rPr>
      </w:pPr>
    </w:p>
    <w:p w14:paraId="5D33F93D" w14:textId="3A080B06" w:rsidR="00905580" w:rsidRPr="00963A2D" w:rsidRDefault="00905580" w:rsidP="00061489">
      <w:pPr>
        <w:pStyle w:val="a3"/>
        <w:rPr>
          <w:rFonts w:ascii="Times New Roman" w:hAnsi="Times New Roman"/>
          <w:sz w:val="28"/>
          <w:szCs w:val="28"/>
          <w:lang w:val="kk-KZ"/>
        </w:rPr>
      </w:pPr>
    </w:p>
    <w:p w14:paraId="0A478E54" w14:textId="4D8E2FDD" w:rsidR="00905580" w:rsidRPr="00963A2D" w:rsidRDefault="00905580" w:rsidP="00061489">
      <w:pPr>
        <w:pStyle w:val="a3"/>
        <w:rPr>
          <w:rFonts w:ascii="Times New Roman" w:hAnsi="Times New Roman"/>
          <w:sz w:val="28"/>
          <w:szCs w:val="28"/>
          <w:lang w:val="kk-KZ"/>
        </w:rPr>
      </w:pPr>
    </w:p>
    <w:p w14:paraId="0E818AD3" w14:textId="520B8AD3" w:rsidR="00905580" w:rsidRPr="00963A2D" w:rsidRDefault="00905580" w:rsidP="00061489">
      <w:pPr>
        <w:pStyle w:val="a3"/>
        <w:rPr>
          <w:rFonts w:ascii="Times New Roman" w:hAnsi="Times New Roman"/>
          <w:sz w:val="28"/>
          <w:szCs w:val="28"/>
          <w:lang w:val="kk-KZ"/>
        </w:rPr>
      </w:pPr>
    </w:p>
    <w:p w14:paraId="0C985486" w14:textId="3D791C00" w:rsidR="00905580" w:rsidRPr="00963A2D" w:rsidRDefault="00905580" w:rsidP="00061489">
      <w:pPr>
        <w:pStyle w:val="a3"/>
        <w:rPr>
          <w:rFonts w:ascii="Times New Roman" w:hAnsi="Times New Roman"/>
          <w:sz w:val="28"/>
          <w:szCs w:val="28"/>
          <w:lang w:val="kk-KZ"/>
        </w:rPr>
      </w:pPr>
    </w:p>
    <w:p w14:paraId="59CDA641" w14:textId="416FE740" w:rsidR="00905580" w:rsidRPr="00963A2D" w:rsidRDefault="00905580" w:rsidP="00061489">
      <w:pPr>
        <w:pStyle w:val="a3"/>
        <w:rPr>
          <w:rFonts w:ascii="Times New Roman" w:hAnsi="Times New Roman"/>
          <w:sz w:val="28"/>
          <w:szCs w:val="28"/>
          <w:lang w:val="kk-KZ"/>
        </w:rPr>
      </w:pPr>
    </w:p>
    <w:p w14:paraId="7D0761B5" w14:textId="1F3C4655" w:rsidR="00905580" w:rsidRPr="00963A2D" w:rsidRDefault="00905580" w:rsidP="00061489">
      <w:pPr>
        <w:pStyle w:val="a3"/>
        <w:rPr>
          <w:rFonts w:ascii="Times New Roman" w:hAnsi="Times New Roman"/>
          <w:sz w:val="28"/>
          <w:szCs w:val="28"/>
          <w:lang w:val="kk-KZ"/>
        </w:rPr>
      </w:pPr>
    </w:p>
    <w:p w14:paraId="6662DBCE" w14:textId="28007AB6" w:rsidR="00905580" w:rsidRPr="00963A2D" w:rsidRDefault="00905580" w:rsidP="00061489">
      <w:pPr>
        <w:pStyle w:val="a3"/>
        <w:rPr>
          <w:rFonts w:ascii="Times New Roman" w:hAnsi="Times New Roman"/>
          <w:sz w:val="28"/>
          <w:szCs w:val="28"/>
          <w:lang w:val="kk-KZ"/>
        </w:rPr>
      </w:pPr>
    </w:p>
    <w:p w14:paraId="3F29410A" w14:textId="2CB1048F" w:rsidR="00905580" w:rsidRPr="00963A2D" w:rsidRDefault="00905580" w:rsidP="00061489">
      <w:pPr>
        <w:pStyle w:val="a3"/>
        <w:rPr>
          <w:rFonts w:ascii="Times New Roman" w:hAnsi="Times New Roman"/>
          <w:sz w:val="28"/>
          <w:szCs w:val="28"/>
          <w:lang w:val="kk-KZ"/>
        </w:rPr>
      </w:pPr>
    </w:p>
    <w:p w14:paraId="1E08B951" w14:textId="4292253C" w:rsidR="00905580" w:rsidRPr="00963A2D" w:rsidRDefault="00905580" w:rsidP="00061489">
      <w:pPr>
        <w:pStyle w:val="a3"/>
        <w:rPr>
          <w:rFonts w:ascii="Times New Roman" w:hAnsi="Times New Roman"/>
          <w:sz w:val="28"/>
          <w:szCs w:val="28"/>
          <w:lang w:val="kk-KZ"/>
        </w:rPr>
      </w:pPr>
    </w:p>
    <w:p w14:paraId="33F67A16" w14:textId="11B65FDB" w:rsidR="00905580" w:rsidRPr="00963A2D" w:rsidRDefault="00905580" w:rsidP="00061489">
      <w:pPr>
        <w:pStyle w:val="a3"/>
        <w:rPr>
          <w:rFonts w:ascii="Times New Roman" w:hAnsi="Times New Roman"/>
          <w:sz w:val="28"/>
          <w:szCs w:val="28"/>
          <w:lang w:val="kk-KZ"/>
        </w:rPr>
      </w:pPr>
    </w:p>
    <w:p w14:paraId="1C882170" w14:textId="2D77871A" w:rsidR="00905580" w:rsidRPr="00963A2D" w:rsidRDefault="00905580" w:rsidP="00061489">
      <w:pPr>
        <w:pStyle w:val="a3"/>
        <w:rPr>
          <w:rFonts w:ascii="Times New Roman" w:hAnsi="Times New Roman"/>
          <w:sz w:val="28"/>
          <w:szCs w:val="28"/>
          <w:lang w:val="kk-KZ"/>
        </w:rPr>
      </w:pPr>
    </w:p>
    <w:p w14:paraId="5D86B9E0" w14:textId="21F5B01D" w:rsidR="00905580" w:rsidRPr="00963A2D" w:rsidRDefault="00905580" w:rsidP="00061489">
      <w:pPr>
        <w:pStyle w:val="a3"/>
        <w:rPr>
          <w:rFonts w:ascii="Times New Roman" w:hAnsi="Times New Roman"/>
          <w:sz w:val="28"/>
          <w:szCs w:val="28"/>
          <w:lang w:val="kk-KZ"/>
        </w:rPr>
      </w:pPr>
    </w:p>
    <w:p w14:paraId="4B3BAF22" w14:textId="4BBA9A9F" w:rsidR="00905580" w:rsidRPr="00963A2D" w:rsidRDefault="00905580" w:rsidP="00061489">
      <w:pPr>
        <w:pStyle w:val="a3"/>
        <w:rPr>
          <w:rFonts w:ascii="Times New Roman" w:hAnsi="Times New Roman"/>
          <w:sz w:val="28"/>
          <w:szCs w:val="28"/>
          <w:lang w:val="kk-KZ"/>
        </w:rPr>
      </w:pPr>
    </w:p>
    <w:p w14:paraId="50CA957C" w14:textId="06D59A14" w:rsidR="00905580" w:rsidRPr="00963A2D" w:rsidRDefault="00905580" w:rsidP="00061489">
      <w:pPr>
        <w:pStyle w:val="a3"/>
        <w:rPr>
          <w:rFonts w:ascii="Times New Roman" w:hAnsi="Times New Roman"/>
          <w:sz w:val="28"/>
          <w:szCs w:val="28"/>
          <w:lang w:val="kk-KZ"/>
        </w:rPr>
      </w:pPr>
    </w:p>
    <w:p w14:paraId="4B84B78C" w14:textId="3D825E3C" w:rsidR="00905580" w:rsidRPr="00963A2D" w:rsidRDefault="00905580" w:rsidP="00061489">
      <w:pPr>
        <w:pStyle w:val="a3"/>
        <w:rPr>
          <w:rFonts w:ascii="Times New Roman" w:hAnsi="Times New Roman"/>
          <w:sz w:val="28"/>
          <w:szCs w:val="28"/>
          <w:lang w:val="kk-KZ"/>
        </w:rPr>
      </w:pPr>
    </w:p>
    <w:p w14:paraId="4D65FE9C" w14:textId="5F6A96F4" w:rsidR="00905580" w:rsidRPr="00963A2D" w:rsidRDefault="00905580" w:rsidP="00061489">
      <w:pPr>
        <w:pStyle w:val="a3"/>
        <w:rPr>
          <w:rFonts w:ascii="Times New Roman" w:hAnsi="Times New Roman"/>
          <w:sz w:val="28"/>
          <w:szCs w:val="28"/>
          <w:lang w:val="kk-KZ"/>
        </w:rPr>
      </w:pPr>
    </w:p>
    <w:p w14:paraId="6C5A696E" w14:textId="638B9A6B" w:rsidR="00905580" w:rsidRPr="00963A2D" w:rsidRDefault="00905580" w:rsidP="00061489">
      <w:pPr>
        <w:pStyle w:val="a3"/>
        <w:rPr>
          <w:rFonts w:ascii="Times New Roman" w:hAnsi="Times New Roman"/>
          <w:sz w:val="28"/>
          <w:szCs w:val="28"/>
          <w:lang w:val="kk-KZ"/>
        </w:rPr>
      </w:pPr>
    </w:p>
    <w:p w14:paraId="7DAFE5A4" w14:textId="6009BE8F" w:rsidR="00905580" w:rsidRPr="00963A2D" w:rsidRDefault="00905580" w:rsidP="00061489">
      <w:pPr>
        <w:pStyle w:val="a3"/>
        <w:rPr>
          <w:rFonts w:ascii="Times New Roman" w:hAnsi="Times New Roman"/>
          <w:sz w:val="28"/>
          <w:szCs w:val="28"/>
          <w:lang w:val="kk-KZ"/>
        </w:rPr>
      </w:pPr>
    </w:p>
    <w:p w14:paraId="70E0690F" w14:textId="77777777" w:rsidR="00905580" w:rsidRPr="00963A2D" w:rsidRDefault="00905580" w:rsidP="00061489">
      <w:pPr>
        <w:pStyle w:val="a3"/>
        <w:rPr>
          <w:rFonts w:ascii="Times New Roman" w:hAnsi="Times New Roman"/>
          <w:sz w:val="28"/>
          <w:szCs w:val="28"/>
          <w:lang w:val="kk-KZ"/>
        </w:rPr>
      </w:pPr>
    </w:p>
    <w:p w14:paraId="04FD73BC" w14:textId="77777777" w:rsidR="00905580" w:rsidRPr="00963A2D" w:rsidRDefault="00905580" w:rsidP="00061489">
      <w:pPr>
        <w:pStyle w:val="a3"/>
        <w:jc w:val="center"/>
        <w:rPr>
          <w:rFonts w:ascii="Times New Roman" w:hAnsi="Times New Roman"/>
          <w:sz w:val="28"/>
          <w:szCs w:val="28"/>
          <w:lang w:val="kk-KZ"/>
        </w:rPr>
      </w:pPr>
    </w:p>
    <w:p w14:paraId="5F0F7698" w14:textId="77777777" w:rsidR="00905580" w:rsidRPr="00963A2D" w:rsidRDefault="00905580" w:rsidP="00061489">
      <w:pPr>
        <w:pStyle w:val="a3"/>
        <w:jc w:val="center"/>
        <w:rPr>
          <w:rFonts w:ascii="Times New Roman" w:hAnsi="Times New Roman"/>
          <w:sz w:val="28"/>
          <w:szCs w:val="28"/>
          <w:lang w:val="kk-KZ"/>
        </w:rPr>
      </w:pPr>
    </w:p>
    <w:p w14:paraId="58D78C3B" w14:textId="77777777" w:rsidR="00905580" w:rsidRPr="00963A2D" w:rsidRDefault="00905580" w:rsidP="00061489">
      <w:pPr>
        <w:pStyle w:val="a3"/>
        <w:jc w:val="center"/>
        <w:rPr>
          <w:rFonts w:ascii="Times New Roman" w:hAnsi="Times New Roman"/>
          <w:sz w:val="28"/>
          <w:szCs w:val="28"/>
          <w:lang w:val="kk-KZ"/>
        </w:rPr>
      </w:pPr>
    </w:p>
    <w:p w14:paraId="045B6B23" w14:textId="77777777" w:rsidR="00905580" w:rsidRPr="00963A2D" w:rsidRDefault="00905580" w:rsidP="00061489">
      <w:pPr>
        <w:pStyle w:val="a3"/>
        <w:jc w:val="center"/>
        <w:rPr>
          <w:rFonts w:ascii="Times New Roman" w:hAnsi="Times New Roman"/>
          <w:sz w:val="28"/>
          <w:szCs w:val="28"/>
          <w:lang w:val="kk-KZ"/>
        </w:rPr>
      </w:pPr>
    </w:p>
    <w:p w14:paraId="58DDDB63" w14:textId="77777777" w:rsidR="00905580" w:rsidRPr="00963A2D" w:rsidRDefault="00905580" w:rsidP="00061489">
      <w:pPr>
        <w:pStyle w:val="a3"/>
        <w:jc w:val="center"/>
        <w:rPr>
          <w:rFonts w:ascii="Times New Roman" w:hAnsi="Times New Roman"/>
          <w:sz w:val="28"/>
          <w:szCs w:val="28"/>
          <w:lang w:val="kk-KZ"/>
        </w:rPr>
      </w:pPr>
    </w:p>
    <w:p w14:paraId="067BB1DB" w14:textId="77777777" w:rsidR="00905580" w:rsidRPr="00963A2D" w:rsidRDefault="00905580" w:rsidP="00061489">
      <w:pPr>
        <w:pStyle w:val="a3"/>
        <w:jc w:val="center"/>
        <w:rPr>
          <w:rFonts w:ascii="Times New Roman" w:hAnsi="Times New Roman"/>
          <w:sz w:val="28"/>
          <w:szCs w:val="28"/>
          <w:lang w:val="kk-KZ"/>
        </w:rPr>
      </w:pPr>
    </w:p>
    <w:p w14:paraId="34D2ACED" w14:textId="77777777" w:rsidR="00905580" w:rsidRPr="00963A2D" w:rsidRDefault="00905580" w:rsidP="00061489">
      <w:pPr>
        <w:pStyle w:val="a3"/>
        <w:jc w:val="center"/>
        <w:rPr>
          <w:rFonts w:ascii="Times New Roman" w:hAnsi="Times New Roman"/>
          <w:sz w:val="28"/>
          <w:szCs w:val="28"/>
          <w:lang w:val="kk-KZ"/>
        </w:rPr>
      </w:pPr>
    </w:p>
    <w:p w14:paraId="7C18CA58" w14:textId="77777777" w:rsidR="00905580" w:rsidRPr="00963A2D" w:rsidRDefault="00905580" w:rsidP="00061489">
      <w:pPr>
        <w:pStyle w:val="a3"/>
        <w:jc w:val="center"/>
        <w:rPr>
          <w:rFonts w:ascii="Times New Roman" w:hAnsi="Times New Roman"/>
          <w:sz w:val="28"/>
          <w:szCs w:val="28"/>
          <w:lang w:val="kk-KZ"/>
        </w:rPr>
      </w:pPr>
    </w:p>
    <w:p w14:paraId="48F9379C" w14:textId="77777777" w:rsidR="00905580" w:rsidRPr="00963A2D" w:rsidRDefault="00905580" w:rsidP="00061489">
      <w:pPr>
        <w:pStyle w:val="a3"/>
        <w:jc w:val="center"/>
        <w:rPr>
          <w:rFonts w:ascii="Times New Roman" w:hAnsi="Times New Roman"/>
          <w:sz w:val="28"/>
          <w:szCs w:val="28"/>
          <w:lang w:val="kk-KZ"/>
        </w:rPr>
      </w:pPr>
    </w:p>
    <w:p w14:paraId="2C6E7A45" w14:textId="77777777" w:rsidR="00905580" w:rsidRPr="00963A2D" w:rsidRDefault="00905580" w:rsidP="00061489">
      <w:pPr>
        <w:pStyle w:val="a3"/>
        <w:jc w:val="center"/>
        <w:rPr>
          <w:rFonts w:ascii="Times New Roman" w:hAnsi="Times New Roman"/>
          <w:sz w:val="28"/>
          <w:szCs w:val="28"/>
          <w:lang w:val="kk-KZ"/>
        </w:rPr>
      </w:pPr>
    </w:p>
    <w:p w14:paraId="591397EA" w14:textId="77777777" w:rsidR="00905580" w:rsidRPr="00963A2D" w:rsidRDefault="00905580" w:rsidP="00061489">
      <w:pPr>
        <w:pStyle w:val="a3"/>
        <w:jc w:val="center"/>
        <w:rPr>
          <w:rFonts w:ascii="Times New Roman" w:hAnsi="Times New Roman"/>
          <w:sz w:val="28"/>
          <w:szCs w:val="28"/>
          <w:lang w:val="kk-KZ"/>
        </w:rPr>
      </w:pPr>
    </w:p>
    <w:p w14:paraId="11ED339E" w14:textId="77777777" w:rsidR="00905580" w:rsidRPr="00963A2D" w:rsidRDefault="00905580" w:rsidP="00061489">
      <w:pPr>
        <w:pStyle w:val="a3"/>
        <w:jc w:val="center"/>
        <w:rPr>
          <w:rFonts w:ascii="Times New Roman" w:hAnsi="Times New Roman"/>
          <w:sz w:val="28"/>
          <w:szCs w:val="28"/>
          <w:lang w:val="kk-KZ"/>
        </w:rPr>
      </w:pPr>
    </w:p>
    <w:p w14:paraId="2042332D" w14:textId="77777777" w:rsidR="00905580" w:rsidRPr="00963A2D" w:rsidRDefault="00905580" w:rsidP="00061489">
      <w:pPr>
        <w:pStyle w:val="a3"/>
        <w:jc w:val="center"/>
        <w:rPr>
          <w:rFonts w:ascii="Times New Roman" w:hAnsi="Times New Roman"/>
          <w:sz w:val="28"/>
          <w:szCs w:val="28"/>
          <w:lang w:val="kk-KZ"/>
        </w:rPr>
      </w:pPr>
    </w:p>
    <w:p w14:paraId="19AE2E42" w14:textId="77777777" w:rsidR="00905580" w:rsidRPr="00963A2D" w:rsidRDefault="00905580" w:rsidP="00061489">
      <w:pPr>
        <w:pStyle w:val="a3"/>
        <w:jc w:val="center"/>
        <w:rPr>
          <w:rFonts w:ascii="Times New Roman" w:hAnsi="Times New Roman"/>
          <w:sz w:val="28"/>
          <w:szCs w:val="28"/>
          <w:lang w:val="kk-KZ"/>
        </w:rPr>
      </w:pPr>
    </w:p>
    <w:p w14:paraId="55E8E4A2" w14:textId="77777777" w:rsidR="00592EE0" w:rsidRPr="00963A2D" w:rsidRDefault="00592EE0" w:rsidP="00061489">
      <w:pPr>
        <w:pStyle w:val="a3"/>
        <w:jc w:val="center"/>
        <w:rPr>
          <w:rFonts w:ascii="Times New Roman" w:hAnsi="Times New Roman"/>
          <w:sz w:val="28"/>
          <w:szCs w:val="28"/>
          <w:lang w:val="kk-KZ"/>
        </w:rPr>
      </w:pPr>
    </w:p>
    <w:p w14:paraId="6B89D636" w14:textId="77777777" w:rsidR="003224AE" w:rsidRPr="00963A2D" w:rsidRDefault="003224AE" w:rsidP="00815210">
      <w:pPr>
        <w:pStyle w:val="a3"/>
        <w:jc w:val="center"/>
        <w:rPr>
          <w:rFonts w:ascii="Times New Roman" w:hAnsi="Times New Roman"/>
          <w:sz w:val="28"/>
          <w:szCs w:val="28"/>
          <w:lang w:val="kk-KZ"/>
        </w:rPr>
      </w:pPr>
    </w:p>
    <w:p w14:paraId="6D0CA6C3" w14:textId="77777777" w:rsidR="003224AE" w:rsidRPr="00963A2D" w:rsidRDefault="003224AE" w:rsidP="00815210">
      <w:pPr>
        <w:pStyle w:val="a3"/>
        <w:jc w:val="center"/>
        <w:rPr>
          <w:rFonts w:ascii="Times New Roman" w:hAnsi="Times New Roman"/>
          <w:sz w:val="28"/>
          <w:szCs w:val="28"/>
          <w:lang w:val="kk-KZ"/>
        </w:rPr>
      </w:pPr>
    </w:p>
    <w:p w14:paraId="7BD1942E" w14:textId="76F686C6" w:rsidR="00061489" w:rsidRPr="00C927D7" w:rsidRDefault="000F1DB0" w:rsidP="00815210">
      <w:pPr>
        <w:pStyle w:val="a3"/>
        <w:jc w:val="center"/>
        <w:rPr>
          <w:rFonts w:ascii="Times New Roman" w:hAnsi="Times New Roman"/>
          <w:sz w:val="28"/>
          <w:szCs w:val="28"/>
          <w:lang w:val="kk-KZ"/>
        </w:rPr>
      </w:pPr>
      <w:r>
        <w:rPr>
          <w:rFonts w:ascii="Times New Roman" w:hAnsi="Times New Roman"/>
          <w:sz w:val="28"/>
          <w:szCs w:val="28"/>
          <w:lang w:val="kk-KZ"/>
        </w:rPr>
        <w:t>Сурет</w:t>
      </w:r>
      <w:r w:rsidR="00061489" w:rsidRPr="00963A2D">
        <w:rPr>
          <w:rFonts w:ascii="Times New Roman" w:hAnsi="Times New Roman"/>
          <w:sz w:val="28"/>
          <w:szCs w:val="28"/>
          <w:lang w:val="kk-KZ"/>
        </w:rPr>
        <w:t xml:space="preserve"> 9 – </w:t>
      </w:r>
      <w:r w:rsidR="00C927D7">
        <w:rPr>
          <w:rFonts w:ascii="Times New Roman" w:hAnsi="Times New Roman"/>
          <w:sz w:val="28"/>
          <w:szCs w:val="28"/>
          <w:lang w:val="kk-KZ"/>
        </w:rPr>
        <w:t>Алабұға</w:t>
      </w:r>
      <w:r w:rsidRPr="00963A2D">
        <w:rPr>
          <w:rFonts w:ascii="Times New Roman" w:hAnsi="Times New Roman"/>
          <w:sz w:val="28"/>
          <w:szCs w:val="28"/>
          <w:lang w:val="kk-KZ"/>
        </w:rPr>
        <w:t xml:space="preserve"> деликат</w:t>
      </w:r>
      <w:r w:rsidRPr="000F1DB0">
        <w:rPr>
          <w:rFonts w:ascii="Times New Roman" w:hAnsi="Times New Roman"/>
          <w:sz w:val="28"/>
          <w:szCs w:val="28"/>
          <w:lang w:val="kk-KZ"/>
        </w:rPr>
        <w:t>есті</w:t>
      </w:r>
      <w:r w:rsidRPr="00963A2D">
        <w:rPr>
          <w:rFonts w:ascii="Times New Roman" w:hAnsi="Times New Roman"/>
          <w:sz w:val="28"/>
          <w:szCs w:val="28"/>
          <w:lang w:val="kk-KZ"/>
        </w:rPr>
        <w:t xml:space="preserve"> уылдырығы өндірісі процесінің қад</w:t>
      </w:r>
      <w:r w:rsidR="0041720E">
        <w:rPr>
          <w:rFonts w:ascii="Times New Roman" w:hAnsi="Times New Roman"/>
          <w:sz w:val="28"/>
          <w:szCs w:val="28"/>
          <w:lang w:val="kk-KZ"/>
        </w:rPr>
        <w:t>ағалау жүйесінің технологиялық сыз</w:t>
      </w:r>
      <w:r w:rsidR="00C927D7">
        <w:rPr>
          <w:rFonts w:ascii="Times New Roman" w:hAnsi="Times New Roman"/>
          <w:sz w:val="28"/>
          <w:szCs w:val="28"/>
          <w:lang w:val="kk-KZ"/>
        </w:rPr>
        <w:t>басы</w:t>
      </w:r>
    </w:p>
    <w:p w14:paraId="4EFE6C4E" w14:textId="1B84C5B0" w:rsidR="005F2818" w:rsidRPr="00963A2D" w:rsidRDefault="005F2818" w:rsidP="005F2818">
      <w:pPr>
        <w:spacing w:after="0" w:line="240" w:lineRule="auto"/>
        <w:ind w:firstLine="709"/>
        <w:jc w:val="both"/>
        <w:rPr>
          <w:rFonts w:ascii="Times New Roman" w:hAnsi="Times New Roman"/>
          <w:sz w:val="28"/>
          <w:szCs w:val="28"/>
          <w:lang w:val="kk-KZ"/>
        </w:rPr>
      </w:pPr>
      <w:r w:rsidRPr="00963A2D">
        <w:rPr>
          <w:rFonts w:ascii="Times New Roman" w:hAnsi="Times New Roman"/>
          <w:sz w:val="28"/>
          <w:szCs w:val="28"/>
          <w:lang w:val="kk-KZ"/>
        </w:rPr>
        <w:lastRenderedPageBreak/>
        <w:t xml:space="preserve">Балық уылдырығы - бұл ақуыздар, майлар, дәрумендер, ферменттер, минералды заттар, микроорганизмдер, қоршаған ортадан ластаушылар және басқа компоненттерден тұратын көпкомпонентті жүйе. Уылдырықты сақтау микробиологиялық, гидролитикалық, </w:t>
      </w:r>
      <w:r>
        <w:rPr>
          <w:rFonts w:ascii="Times New Roman" w:hAnsi="Times New Roman"/>
          <w:sz w:val="28"/>
          <w:szCs w:val="28"/>
          <w:lang w:val="kk-KZ"/>
        </w:rPr>
        <w:t>тотығу</w:t>
      </w:r>
      <w:r w:rsidRPr="00963A2D">
        <w:rPr>
          <w:rFonts w:ascii="Times New Roman" w:hAnsi="Times New Roman"/>
          <w:sz w:val="28"/>
          <w:szCs w:val="28"/>
          <w:lang w:val="kk-KZ"/>
        </w:rPr>
        <w:t>, ферментативті процестермен сипатталады, бұл күрделі органикалық қосылыстардың ыдырау өнімдерінің жиналуына, сондай-ақ микроорганизмдер метаболизмінің денсаулыққа қауіпті өнімдерінің жинақталуына әкеледі [</w:t>
      </w:r>
      <w:r w:rsidR="006010F2">
        <w:rPr>
          <w:rFonts w:ascii="Times New Roman" w:hAnsi="Times New Roman"/>
          <w:sz w:val="28"/>
          <w:szCs w:val="28"/>
          <w:lang w:val="kk-KZ"/>
        </w:rPr>
        <w:t>62</w:t>
      </w:r>
      <w:r w:rsidRPr="00963A2D">
        <w:rPr>
          <w:rFonts w:ascii="Times New Roman" w:hAnsi="Times New Roman"/>
          <w:sz w:val="28"/>
          <w:szCs w:val="28"/>
          <w:lang w:val="kk-KZ"/>
        </w:rPr>
        <w:t>].</w:t>
      </w:r>
    </w:p>
    <w:p w14:paraId="118DC701" w14:textId="77777777" w:rsidR="005F2818" w:rsidRPr="00963A2D" w:rsidRDefault="005F2818" w:rsidP="005F2818">
      <w:pPr>
        <w:spacing w:after="0" w:line="240" w:lineRule="auto"/>
        <w:ind w:firstLine="709"/>
        <w:jc w:val="both"/>
        <w:rPr>
          <w:rFonts w:ascii="Times New Roman" w:hAnsi="Times New Roman"/>
          <w:sz w:val="28"/>
          <w:szCs w:val="28"/>
          <w:lang w:val="kk-KZ"/>
        </w:rPr>
      </w:pPr>
      <w:r w:rsidRPr="00963A2D">
        <w:rPr>
          <w:rFonts w:ascii="Times New Roman" w:hAnsi="Times New Roman"/>
          <w:sz w:val="28"/>
          <w:szCs w:val="28"/>
          <w:lang w:val="kk-KZ"/>
        </w:rPr>
        <w:t>Уылдырықта жүретін процестердің көптүрлілігі мен күрделілігі зерттеу әдістемесін анықтады, ол бастапқы шикізаттың қасиеттерін кешенді жүйелі талдауға және оның технологиялық өңдеу және кейінгі сақтау процестеріндегі өзгерістеріне негізделген, бұл әртүрлі балық уылдырығын консервілеудің жаңа технологияларын негіздеуге мүмкіндік берді.</w:t>
      </w:r>
    </w:p>
    <w:p w14:paraId="07181C9A" w14:textId="77777777" w:rsidR="005F2818" w:rsidRPr="00963A2D" w:rsidRDefault="005F2818" w:rsidP="005F2818">
      <w:pPr>
        <w:spacing w:after="0" w:line="240" w:lineRule="auto"/>
        <w:ind w:firstLine="709"/>
        <w:jc w:val="both"/>
        <w:rPr>
          <w:rFonts w:ascii="Times New Roman" w:hAnsi="Times New Roman"/>
          <w:sz w:val="28"/>
          <w:szCs w:val="28"/>
          <w:lang w:val="kk-KZ"/>
        </w:rPr>
      </w:pPr>
      <w:r w:rsidRPr="00963A2D">
        <w:rPr>
          <w:rFonts w:ascii="Times New Roman" w:hAnsi="Times New Roman"/>
          <w:sz w:val="28"/>
          <w:szCs w:val="28"/>
          <w:lang w:val="kk-KZ"/>
        </w:rPr>
        <w:t>Уылдырықтың сапасы органолептикалық (сыртқы көрініс, дәмі, иісі, консистенциясы), физико-химиялық (су, ақуыз, липидтер, минералды заттар, тұтқырлық, қабықшаның беріктігі, рН, жалпы қышқылдығы, бейорганикалық азот, ұшқыш негіздер азоты (ҰНА), қышқылдық саны), тағамдық құндылық (калориялығы, аминқышқылдар құрамы мен индексі, салыстырмалы биологиялық құндылық және май қышқылы құрамы), микробиологиялық (</w:t>
      </w:r>
      <w:r>
        <w:rPr>
          <w:rFonts w:ascii="Times New Roman" w:hAnsi="Times New Roman"/>
          <w:sz w:val="28"/>
          <w:szCs w:val="28"/>
          <w:lang w:val="kk-KZ"/>
        </w:rPr>
        <w:t>МАжФАМС</w:t>
      </w:r>
      <w:r w:rsidRPr="00963A2D">
        <w:rPr>
          <w:rFonts w:ascii="Times New Roman" w:hAnsi="Times New Roman"/>
          <w:sz w:val="28"/>
          <w:szCs w:val="28"/>
          <w:lang w:val="kk-KZ"/>
        </w:rPr>
        <w:t xml:space="preserve">, </w:t>
      </w:r>
      <w:r>
        <w:rPr>
          <w:rFonts w:ascii="Times New Roman" w:hAnsi="Times New Roman"/>
          <w:sz w:val="28"/>
          <w:szCs w:val="28"/>
          <w:lang w:val="kk-KZ"/>
        </w:rPr>
        <w:t>ІТТБ</w:t>
      </w:r>
      <w:r w:rsidRPr="00963A2D">
        <w:rPr>
          <w:rFonts w:ascii="Times New Roman" w:hAnsi="Times New Roman"/>
          <w:sz w:val="28"/>
          <w:szCs w:val="28"/>
          <w:lang w:val="kk-KZ"/>
        </w:rPr>
        <w:t xml:space="preserve">, E.Coli, S. aureus және сульфит редукциялайтын клостридиялар, патогенді микроорганизмдер, соның ішінде сальмонеллалар) және </w:t>
      </w:r>
      <w:r>
        <w:rPr>
          <w:rFonts w:ascii="Times New Roman" w:hAnsi="Times New Roman"/>
          <w:sz w:val="28"/>
          <w:szCs w:val="28"/>
          <w:lang w:val="kk-KZ"/>
        </w:rPr>
        <w:t>улы</w:t>
      </w:r>
      <w:r w:rsidRPr="00963A2D">
        <w:rPr>
          <w:rFonts w:ascii="Times New Roman" w:hAnsi="Times New Roman"/>
          <w:sz w:val="28"/>
          <w:szCs w:val="28"/>
          <w:lang w:val="kk-KZ"/>
        </w:rPr>
        <w:t xml:space="preserve"> элементтердің болуы бойынша бағаланды. Сонымен қатар, өсімдік компоненттерін пайдалану арқылы уылдырық дайындау өндірістік сынақтары жүргізілді, әзірленген технологияның экономикалық тиімділігі есептелді, нормативтік құжаттама жобасы әзірленді.</w:t>
      </w:r>
    </w:p>
    <w:p w14:paraId="430DEC01" w14:textId="77777777" w:rsidR="005F2818" w:rsidRPr="00963A2D" w:rsidRDefault="005F2818" w:rsidP="005F2818">
      <w:pPr>
        <w:spacing w:after="0" w:line="240" w:lineRule="auto"/>
        <w:ind w:firstLine="709"/>
        <w:jc w:val="both"/>
        <w:rPr>
          <w:rFonts w:ascii="Times New Roman" w:hAnsi="Times New Roman"/>
          <w:sz w:val="28"/>
          <w:szCs w:val="28"/>
          <w:lang w:val="kk-KZ"/>
        </w:rPr>
      </w:pPr>
      <w:r w:rsidRPr="00963A2D">
        <w:rPr>
          <w:rFonts w:ascii="Times New Roman" w:hAnsi="Times New Roman"/>
          <w:sz w:val="28"/>
          <w:szCs w:val="28"/>
          <w:lang w:val="kk-KZ"/>
        </w:rPr>
        <w:t xml:space="preserve">Үлгілерді зерттеу </w:t>
      </w:r>
      <w:r>
        <w:rPr>
          <w:rFonts w:ascii="Times New Roman" w:hAnsi="Times New Roman"/>
          <w:sz w:val="28"/>
          <w:szCs w:val="28"/>
          <w:lang w:val="kk-KZ"/>
        </w:rPr>
        <w:t>«</w:t>
      </w:r>
      <w:r w:rsidRPr="00963A2D">
        <w:rPr>
          <w:rFonts w:ascii="Times New Roman" w:hAnsi="Times New Roman"/>
          <w:sz w:val="28"/>
          <w:szCs w:val="28"/>
          <w:lang w:val="kk-KZ"/>
        </w:rPr>
        <w:t>Тамақ қауіпсіздігі</w:t>
      </w:r>
      <w:r>
        <w:rPr>
          <w:rFonts w:ascii="Times New Roman" w:hAnsi="Times New Roman"/>
          <w:sz w:val="28"/>
          <w:szCs w:val="28"/>
          <w:lang w:val="kk-KZ"/>
        </w:rPr>
        <w:t>»</w:t>
      </w:r>
      <w:r w:rsidRPr="00963A2D">
        <w:rPr>
          <w:rFonts w:ascii="Times New Roman" w:hAnsi="Times New Roman"/>
          <w:sz w:val="28"/>
          <w:szCs w:val="28"/>
          <w:lang w:val="kk-KZ"/>
        </w:rPr>
        <w:t xml:space="preserve"> ҒЗИ аккредиттелген сынақ зертханасында (АТУ), </w:t>
      </w:r>
      <w:r>
        <w:rPr>
          <w:rFonts w:ascii="Times New Roman" w:hAnsi="Times New Roman"/>
          <w:sz w:val="28"/>
          <w:szCs w:val="28"/>
          <w:lang w:val="kk-KZ"/>
        </w:rPr>
        <w:t>«</w:t>
      </w:r>
      <w:r w:rsidRPr="00963A2D">
        <w:rPr>
          <w:rFonts w:ascii="Times New Roman" w:hAnsi="Times New Roman"/>
          <w:sz w:val="28"/>
          <w:szCs w:val="28"/>
          <w:lang w:val="kk-KZ"/>
        </w:rPr>
        <w:t>Алматы технологиялық университеті</w:t>
      </w:r>
      <w:r>
        <w:rPr>
          <w:rFonts w:ascii="Times New Roman" w:hAnsi="Times New Roman"/>
          <w:sz w:val="28"/>
          <w:szCs w:val="28"/>
          <w:lang w:val="kk-KZ"/>
        </w:rPr>
        <w:t>»</w:t>
      </w:r>
      <w:r w:rsidRPr="00963A2D">
        <w:rPr>
          <w:rFonts w:ascii="Times New Roman" w:hAnsi="Times New Roman"/>
          <w:sz w:val="28"/>
          <w:szCs w:val="28"/>
          <w:lang w:val="kk-KZ"/>
        </w:rPr>
        <w:t xml:space="preserve"> АҚ </w:t>
      </w:r>
      <w:r>
        <w:rPr>
          <w:rFonts w:ascii="Times New Roman" w:hAnsi="Times New Roman"/>
          <w:sz w:val="28"/>
          <w:szCs w:val="28"/>
          <w:lang w:val="kk-KZ"/>
        </w:rPr>
        <w:t>«</w:t>
      </w:r>
      <w:r w:rsidRPr="00963A2D">
        <w:rPr>
          <w:rFonts w:ascii="Times New Roman" w:hAnsi="Times New Roman"/>
          <w:sz w:val="28"/>
          <w:szCs w:val="28"/>
          <w:lang w:val="kk-KZ"/>
        </w:rPr>
        <w:t>Тамақ өнімдерінің қауіпсіздігі және сапасы</w:t>
      </w:r>
      <w:r>
        <w:rPr>
          <w:rFonts w:ascii="Times New Roman" w:hAnsi="Times New Roman"/>
          <w:sz w:val="28"/>
          <w:szCs w:val="28"/>
          <w:lang w:val="kk-KZ"/>
        </w:rPr>
        <w:t>»</w:t>
      </w:r>
      <w:r w:rsidRPr="00963A2D">
        <w:rPr>
          <w:rFonts w:ascii="Times New Roman" w:hAnsi="Times New Roman"/>
          <w:sz w:val="28"/>
          <w:szCs w:val="28"/>
          <w:lang w:val="kk-KZ"/>
        </w:rPr>
        <w:t xml:space="preserve"> кафедрасында, тамақтану академиясының </w:t>
      </w:r>
      <w:r>
        <w:rPr>
          <w:rFonts w:ascii="Times New Roman" w:hAnsi="Times New Roman"/>
          <w:sz w:val="28"/>
          <w:szCs w:val="28"/>
          <w:lang w:val="kk-KZ"/>
        </w:rPr>
        <w:t>«</w:t>
      </w:r>
      <w:r w:rsidRPr="00963A2D">
        <w:rPr>
          <w:rFonts w:ascii="Times New Roman" w:hAnsi="Times New Roman"/>
          <w:sz w:val="28"/>
          <w:szCs w:val="28"/>
          <w:lang w:val="kk-KZ"/>
        </w:rPr>
        <w:t>Нутритест</w:t>
      </w:r>
      <w:r>
        <w:rPr>
          <w:rFonts w:ascii="Times New Roman" w:hAnsi="Times New Roman"/>
          <w:sz w:val="28"/>
          <w:szCs w:val="28"/>
          <w:lang w:val="kk-KZ"/>
        </w:rPr>
        <w:t>»</w:t>
      </w:r>
      <w:r w:rsidRPr="00963A2D">
        <w:rPr>
          <w:rFonts w:ascii="Times New Roman" w:hAnsi="Times New Roman"/>
          <w:sz w:val="28"/>
          <w:szCs w:val="28"/>
          <w:lang w:val="kk-KZ"/>
        </w:rPr>
        <w:t xml:space="preserve"> зертханасында, Алматы қаласында; Қаз</w:t>
      </w:r>
      <w:r>
        <w:rPr>
          <w:rFonts w:ascii="Times New Roman" w:hAnsi="Times New Roman"/>
          <w:sz w:val="28"/>
          <w:szCs w:val="28"/>
          <w:lang w:val="kk-KZ"/>
        </w:rPr>
        <w:t>ҰАЗУ</w:t>
      </w:r>
      <w:r w:rsidRPr="00963A2D">
        <w:rPr>
          <w:rFonts w:ascii="Times New Roman" w:hAnsi="Times New Roman"/>
          <w:sz w:val="28"/>
          <w:szCs w:val="28"/>
          <w:lang w:val="kk-KZ"/>
        </w:rPr>
        <w:t xml:space="preserve"> КЕАҚ</w:t>
      </w:r>
      <w:r>
        <w:rPr>
          <w:rFonts w:ascii="Times New Roman" w:hAnsi="Times New Roman"/>
          <w:sz w:val="28"/>
          <w:szCs w:val="28"/>
          <w:lang w:val="kk-KZ"/>
        </w:rPr>
        <w:t xml:space="preserve"> «</w:t>
      </w:r>
      <w:r w:rsidRPr="00963A2D">
        <w:rPr>
          <w:rFonts w:ascii="Times New Roman" w:hAnsi="Times New Roman"/>
          <w:sz w:val="28"/>
          <w:szCs w:val="28"/>
          <w:lang w:val="kk-KZ"/>
        </w:rPr>
        <w:t>Биологиялық қауіпсіздік</w:t>
      </w:r>
      <w:r>
        <w:rPr>
          <w:rFonts w:ascii="Times New Roman" w:hAnsi="Times New Roman"/>
          <w:sz w:val="28"/>
          <w:szCs w:val="28"/>
          <w:lang w:val="kk-KZ"/>
        </w:rPr>
        <w:t>»</w:t>
      </w:r>
      <w:r w:rsidRPr="00963A2D">
        <w:rPr>
          <w:rFonts w:ascii="Times New Roman" w:hAnsi="Times New Roman"/>
          <w:sz w:val="28"/>
          <w:szCs w:val="28"/>
          <w:lang w:val="kk-KZ"/>
        </w:rPr>
        <w:t xml:space="preserve"> кафедрасында, </w:t>
      </w:r>
      <w:r>
        <w:rPr>
          <w:rFonts w:ascii="Times New Roman" w:hAnsi="Times New Roman"/>
          <w:sz w:val="28"/>
          <w:szCs w:val="28"/>
          <w:lang w:val="kk-KZ"/>
        </w:rPr>
        <w:t>«</w:t>
      </w:r>
      <w:r w:rsidRPr="00963A2D">
        <w:rPr>
          <w:rFonts w:ascii="Times New Roman" w:hAnsi="Times New Roman"/>
          <w:sz w:val="28"/>
          <w:szCs w:val="28"/>
          <w:lang w:val="kk-KZ"/>
        </w:rPr>
        <w:t>Гигиена, инспекция және Сантьяго-де-Компостелла университетінің</w:t>
      </w:r>
      <w:r>
        <w:rPr>
          <w:rFonts w:ascii="Times New Roman" w:hAnsi="Times New Roman"/>
          <w:sz w:val="28"/>
          <w:szCs w:val="28"/>
          <w:lang w:val="kk-KZ"/>
        </w:rPr>
        <w:t>»</w:t>
      </w:r>
      <w:r w:rsidRPr="00963A2D">
        <w:rPr>
          <w:rFonts w:ascii="Times New Roman" w:hAnsi="Times New Roman"/>
          <w:sz w:val="28"/>
          <w:szCs w:val="28"/>
          <w:lang w:val="kk-KZ"/>
        </w:rPr>
        <w:t xml:space="preserve"> Азық-түлік сапасын бақылау, Луго, Испания; Литва денсаулық ғылымдары университетінің </w:t>
      </w:r>
      <w:r>
        <w:rPr>
          <w:rFonts w:ascii="Times New Roman" w:hAnsi="Times New Roman"/>
          <w:sz w:val="28"/>
          <w:szCs w:val="28"/>
          <w:lang w:val="kk-KZ"/>
        </w:rPr>
        <w:t>«</w:t>
      </w:r>
      <w:r w:rsidRPr="00963A2D">
        <w:rPr>
          <w:rFonts w:ascii="Times New Roman" w:hAnsi="Times New Roman"/>
          <w:sz w:val="28"/>
          <w:szCs w:val="28"/>
          <w:lang w:val="kk-KZ"/>
        </w:rPr>
        <w:t>Азық-түлік қауіпсіздігі және сапасы</w:t>
      </w:r>
      <w:r>
        <w:rPr>
          <w:rFonts w:ascii="Times New Roman" w:hAnsi="Times New Roman"/>
          <w:sz w:val="28"/>
          <w:szCs w:val="28"/>
          <w:lang w:val="kk-KZ"/>
        </w:rPr>
        <w:t>»</w:t>
      </w:r>
      <w:r w:rsidRPr="00963A2D">
        <w:rPr>
          <w:rFonts w:ascii="Times New Roman" w:hAnsi="Times New Roman"/>
          <w:sz w:val="28"/>
          <w:szCs w:val="28"/>
          <w:lang w:val="kk-KZ"/>
        </w:rPr>
        <w:t xml:space="preserve"> кафедрасында, Каунас, Литва. жүргізілді.</w:t>
      </w:r>
    </w:p>
    <w:p w14:paraId="0823B4B7" w14:textId="579E5B83" w:rsidR="005F2818" w:rsidRPr="00963A2D" w:rsidRDefault="005F2818" w:rsidP="005F2818">
      <w:pPr>
        <w:pStyle w:val="a3"/>
        <w:ind w:firstLine="708"/>
        <w:jc w:val="both"/>
        <w:rPr>
          <w:rFonts w:ascii="Times New Roman" w:hAnsi="Times New Roman"/>
          <w:sz w:val="28"/>
          <w:szCs w:val="28"/>
          <w:shd w:val="clear" w:color="auto" w:fill="FFFFFF"/>
          <w:lang w:val="kk-KZ"/>
        </w:rPr>
      </w:pPr>
      <w:r w:rsidRPr="00963A2D">
        <w:rPr>
          <w:rFonts w:ascii="Times New Roman" w:hAnsi="Times New Roman"/>
          <w:sz w:val="28"/>
          <w:szCs w:val="28"/>
          <w:lang w:val="kk-KZ"/>
        </w:rPr>
        <w:t xml:space="preserve">Зерттеу нәтижелері бойынша </w:t>
      </w:r>
      <w:r>
        <w:rPr>
          <w:rFonts w:ascii="Times New Roman" w:hAnsi="Times New Roman"/>
          <w:sz w:val="28"/>
          <w:szCs w:val="28"/>
          <w:lang w:val="kk-KZ"/>
        </w:rPr>
        <w:t>«</w:t>
      </w:r>
      <w:r w:rsidRPr="00963A2D">
        <w:rPr>
          <w:rFonts w:ascii="Times New Roman" w:hAnsi="Times New Roman"/>
          <w:sz w:val="28"/>
          <w:szCs w:val="28"/>
          <w:lang w:val="kk-KZ"/>
        </w:rPr>
        <w:t>Болашақ бастау</w:t>
      </w:r>
      <w:r>
        <w:rPr>
          <w:rFonts w:ascii="Times New Roman" w:hAnsi="Times New Roman"/>
          <w:sz w:val="28"/>
          <w:szCs w:val="28"/>
          <w:lang w:val="kk-KZ"/>
        </w:rPr>
        <w:t>»</w:t>
      </w:r>
      <w:r w:rsidRPr="00963A2D">
        <w:rPr>
          <w:rFonts w:ascii="Times New Roman" w:hAnsi="Times New Roman"/>
          <w:sz w:val="28"/>
          <w:szCs w:val="28"/>
          <w:lang w:val="kk-KZ"/>
        </w:rPr>
        <w:t xml:space="preserve"> ЖШС-де </w:t>
      </w:r>
      <w:r>
        <w:rPr>
          <w:rFonts w:ascii="Times New Roman" w:hAnsi="Times New Roman"/>
          <w:bCs/>
          <w:sz w:val="28"/>
          <w:szCs w:val="28"/>
          <w:lang w:val="kk-KZ"/>
        </w:rPr>
        <w:t>өндіріс апробациясы</w:t>
      </w:r>
      <w:r w:rsidRPr="00963A2D">
        <w:rPr>
          <w:rFonts w:ascii="Times New Roman" w:hAnsi="Times New Roman"/>
          <w:sz w:val="28"/>
          <w:szCs w:val="28"/>
          <w:lang w:val="kk-KZ"/>
        </w:rPr>
        <w:t xml:space="preserve"> жүргізілді, </w:t>
      </w:r>
      <w:r>
        <w:rPr>
          <w:rFonts w:ascii="Times New Roman" w:hAnsi="Times New Roman"/>
          <w:sz w:val="28"/>
          <w:szCs w:val="28"/>
          <w:lang w:val="kk-KZ"/>
        </w:rPr>
        <w:t>Алабұға тұқымдасының</w:t>
      </w:r>
      <w:r w:rsidRPr="00963A2D">
        <w:rPr>
          <w:rFonts w:ascii="Times New Roman" w:hAnsi="Times New Roman"/>
          <w:sz w:val="28"/>
          <w:szCs w:val="28"/>
          <w:lang w:val="kk-KZ"/>
        </w:rPr>
        <w:t xml:space="preserve">  уылдырығынан деликатес</w:t>
      </w:r>
      <w:r w:rsidR="00CB1C94">
        <w:rPr>
          <w:rFonts w:ascii="Times New Roman" w:hAnsi="Times New Roman"/>
          <w:sz w:val="28"/>
          <w:szCs w:val="28"/>
          <w:lang w:val="kk-KZ"/>
        </w:rPr>
        <w:t>тік</w:t>
      </w:r>
      <w:r>
        <w:rPr>
          <w:rFonts w:ascii="Times New Roman" w:hAnsi="Times New Roman"/>
          <w:sz w:val="28"/>
          <w:szCs w:val="28"/>
          <w:lang w:val="kk-KZ"/>
        </w:rPr>
        <w:t xml:space="preserve"> </w:t>
      </w:r>
      <w:r w:rsidRPr="00963A2D">
        <w:rPr>
          <w:rFonts w:ascii="Times New Roman" w:hAnsi="Times New Roman"/>
          <w:sz w:val="28"/>
          <w:szCs w:val="28"/>
          <w:lang w:val="kk-KZ"/>
        </w:rPr>
        <w:t>уылдырығына ҒТҚ әзірленді және бекітілді</w:t>
      </w:r>
      <w:r w:rsidR="00A05CDE">
        <w:rPr>
          <w:rFonts w:ascii="Times New Roman" w:hAnsi="Times New Roman"/>
          <w:sz w:val="28"/>
          <w:szCs w:val="28"/>
          <w:lang w:val="kk-KZ"/>
        </w:rPr>
        <w:t xml:space="preserve"> (қосымша А)</w:t>
      </w:r>
      <w:r w:rsidRPr="00963A2D">
        <w:rPr>
          <w:rFonts w:ascii="Times New Roman" w:hAnsi="Times New Roman"/>
          <w:sz w:val="28"/>
          <w:szCs w:val="28"/>
          <w:lang w:val="kk-KZ"/>
        </w:rPr>
        <w:t>.</w:t>
      </w:r>
    </w:p>
    <w:p w14:paraId="5CD8757E" w14:textId="77777777" w:rsidR="005F2818" w:rsidRPr="00963A2D" w:rsidRDefault="005F2818" w:rsidP="005F2818">
      <w:pPr>
        <w:pStyle w:val="a3"/>
        <w:ind w:firstLine="709"/>
        <w:jc w:val="both"/>
        <w:rPr>
          <w:rFonts w:ascii="Times New Roman" w:hAnsi="Times New Roman"/>
          <w:sz w:val="28"/>
          <w:szCs w:val="28"/>
          <w:lang w:val="kk-KZ"/>
        </w:rPr>
      </w:pPr>
    </w:p>
    <w:p w14:paraId="772058A2" w14:textId="77777777" w:rsidR="005F2818" w:rsidRPr="00C927D7" w:rsidRDefault="005F2818" w:rsidP="005F2818">
      <w:pPr>
        <w:pStyle w:val="a3"/>
        <w:ind w:firstLine="709"/>
        <w:jc w:val="both"/>
        <w:rPr>
          <w:rFonts w:ascii="Times New Roman" w:hAnsi="Times New Roman"/>
          <w:b/>
          <w:sz w:val="28"/>
          <w:szCs w:val="28"/>
          <w:lang w:val="kk-KZ"/>
        </w:rPr>
      </w:pPr>
      <w:r w:rsidRPr="00963A2D">
        <w:rPr>
          <w:rFonts w:ascii="Times New Roman" w:hAnsi="Times New Roman"/>
          <w:b/>
          <w:sz w:val="28"/>
          <w:szCs w:val="28"/>
          <w:lang w:val="kk-KZ"/>
        </w:rPr>
        <w:t xml:space="preserve">2.2 Балық уылдырығының қауіпсіздігін бағалауды және сапасын бақылауды әзірлеу үшін зерттеу </w:t>
      </w:r>
      <w:r>
        <w:rPr>
          <w:rFonts w:ascii="Times New Roman" w:hAnsi="Times New Roman"/>
          <w:b/>
          <w:sz w:val="28"/>
          <w:szCs w:val="28"/>
          <w:lang w:val="kk-KZ"/>
        </w:rPr>
        <w:t>нысандары</w:t>
      </w:r>
    </w:p>
    <w:p w14:paraId="2EF53457" w14:textId="77777777" w:rsidR="005F2818" w:rsidRPr="00404FCE" w:rsidRDefault="005F2818" w:rsidP="005F2818">
      <w:pPr>
        <w:spacing w:after="0" w:line="240" w:lineRule="auto"/>
        <w:ind w:firstLine="709"/>
        <w:jc w:val="both"/>
        <w:rPr>
          <w:rFonts w:ascii="Times New Roman" w:hAnsi="Times New Roman"/>
          <w:sz w:val="28"/>
          <w:szCs w:val="28"/>
        </w:rPr>
      </w:pPr>
      <w:r w:rsidRPr="00404FCE">
        <w:rPr>
          <w:rFonts w:ascii="Times New Roman" w:hAnsi="Times New Roman"/>
          <w:sz w:val="28"/>
          <w:szCs w:val="28"/>
        </w:rPr>
        <w:t>Зерттеу объектілері ретінде пайдаланылды:</w:t>
      </w:r>
    </w:p>
    <w:p w14:paraId="0FE5C041" w14:textId="09518303" w:rsidR="005F2818" w:rsidRPr="00404FCE" w:rsidRDefault="005F2818" w:rsidP="005F2818">
      <w:pPr>
        <w:numPr>
          <w:ilvl w:val="0"/>
          <w:numId w:val="8"/>
        </w:numPr>
        <w:tabs>
          <w:tab w:val="clear" w:pos="720"/>
          <w:tab w:val="num" w:pos="426"/>
          <w:tab w:val="left" w:pos="1134"/>
        </w:tabs>
        <w:spacing w:after="0" w:line="240" w:lineRule="auto"/>
        <w:ind w:left="0" w:firstLine="709"/>
        <w:jc w:val="both"/>
        <w:rPr>
          <w:rFonts w:ascii="Times New Roman" w:hAnsi="Times New Roman"/>
          <w:sz w:val="28"/>
          <w:szCs w:val="28"/>
        </w:rPr>
      </w:pPr>
      <w:r>
        <w:rPr>
          <w:rFonts w:ascii="Times New Roman" w:eastAsia="Times-Roman" w:hAnsi="Times New Roman"/>
          <w:sz w:val="28"/>
          <w:szCs w:val="28"/>
          <w:lang w:val="kk-KZ" w:eastAsia="en-US"/>
        </w:rPr>
        <w:t>Балық және уылдырық шикізаты</w:t>
      </w:r>
      <w:r w:rsidRPr="00404FCE">
        <w:rPr>
          <w:rFonts w:ascii="Times New Roman" w:eastAsia="Times-Roman" w:hAnsi="Times New Roman"/>
          <w:sz w:val="28"/>
          <w:szCs w:val="28"/>
          <w:lang w:eastAsia="en-US"/>
        </w:rPr>
        <w:t xml:space="preserve"> </w:t>
      </w:r>
      <w:r w:rsidRPr="00404FCE">
        <w:rPr>
          <w:rFonts w:ascii="Times New Roman" w:hAnsi="Times New Roman"/>
          <w:sz w:val="28"/>
          <w:szCs w:val="28"/>
        </w:rPr>
        <w:t>(</w:t>
      </w:r>
      <w:r>
        <w:rPr>
          <w:rFonts w:ascii="Times New Roman" w:hAnsi="Times New Roman"/>
          <w:sz w:val="28"/>
          <w:szCs w:val="28"/>
          <w:lang w:val="kk-KZ"/>
        </w:rPr>
        <w:t>кәдімгі</w:t>
      </w:r>
      <w:r w:rsidRPr="00404FCE">
        <w:rPr>
          <w:rFonts w:ascii="Times New Roman" w:hAnsi="Times New Roman"/>
          <w:sz w:val="28"/>
          <w:szCs w:val="28"/>
        </w:rPr>
        <w:t xml:space="preserve"> </w:t>
      </w:r>
      <w:r w:rsidR="00C1231D">
        <w:rPr>
          <w:rFonts w:ascii="Times New Roman" w:hAnsi="Times New Roman"/>
          <w:sz w:val="28"/>
          <w:szCs w:val="28"/>
          <w:lang w:val="kk-KZ"/>
        </w:rPr>
        <w:t>көксерке</w:t>
      </w:r>
      <w:r w:rsidRPr="00404FCE">
        <w:rPr>
          <w:rFonts w:ascii="Times New Roman" w:hAnsi="Times New Roman"/>
          <w:sz w:val="28"/>
          <w:szCs w:val="28"/>
        </w:rPr>
        <w:t xml:space="preserve"> – </w:t>
      </w:r>
      <w:r w:rsidRPr="00D875FA">
        <w:rPr>
          <w:rFonts w:ascii="Times New Roman" w:hAnsi="Times New Roman"/>
          <w:i/>
          <w:sz w:val="28"/>
          <w:szCs w:val="28"/>
        </w:rPr>
        <w:t>Sander lucioperca</w:t>
      </w:r>
      <w:r w:rsidRPr="00404FCE">
        <w:rPr>
          <w:rFonts w:ascii="Times New Roman" w:hAnsi="Times New Roman"/>
          <w:sz w:val="28"/>
          <w:szCs w:val="28"/>
        </w:rPr>
        <w:t xml:space="preserve">, Балқаш алабұғасы – </w:t>
      </w:r>
      <w:r w:rsidRPr="00D875FA">
        <w:rPr>
          <w:rFonts w:ascii="Times New Roman" w:hAnsi="Times New Roman"/>
          <w:i/>
          <w:sz w:val="28"/>
          <w:szCs w:val="28"/>
        </w:rPr>
        <w:t>Perca schrenki</w:t>
      </w:r>
      <w:r w:rsidRPr="00404FCE">
        <w:rPr>
          <w:rFonts w:ascii="Times New Roman" w:hAnsi="Times New Roman"/>
          <w:sz w:val="28"/>
          <w:szCs w:val="28"/>
        </w:rPr>
        <w:t>);</w:t>
      </w:r>
    </w:p>
    <w:p w14:paraId="7C0D3E7F" w14:textId="77777777" w:rsidR="005F2818" w:rsidRPr="00404FCE" w:rsidRDefault="005F2818" w:rsidP="005F2818">
      <w:pPr>
        <w:numPr>
          <w:ilvl w:val="0"/>
          <w:numId w:val="8"/>
        </w:numPr>
        <w:tabs>
          <w:tab w:val="clear" w:pos="720"/>
          <w:tab w:val="num" w:pos="426"/>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lang w:val="kk-KZ"/>
        </w:rPr>
        <w:t>ит бүлдірген</w:t>
      </w:r>
      <w:r w:rsidRPr="00404FCE">
        <w:rPr>
          <w:rFonts w:ascii="Times New Roman" w:hAnsi="Times New Roman"/>
          <w:sz w:val="28"/>
          <w:szCs w:val="28"/>
        </w:rPr>
        <w:t xml:space="preserve"> ерітіндісі;</w:t>
      </w:r>
    </w:p>
    <w:p w14:paraId="232399E1" w14:textId="241F7810" w:rsidR="005F2818" w:rsidRPr="00404FCE" w:rsidRDefault="005F2818" w:rsidP="005F2818">
      <w:pPr>
        <w:numPr>
          <w:ilvl w:val="0"/>
          <w:numId w:val="8"/>
        </w:numPr>
        <w:tabs>
          <w:tab w:val="clear" w:pos="720"/>
          <w:tab w:val="num" w:pos="426"/>
          <w:tab w:val="left" w:pos="1134"/>
        </w:tabs>
        <w:spacing w:after="0" w:line="240" w:lineRule="auto"/>
        <w:ind w:left="0" w:firstLine="709"/>
        <w:jc w:val="both"/>
        <w:rPr>
          <w:rFonts w:ascii="Times New Roman" w:hAnsi="Times New Roman"/>
          <w:sz w:val="28"/>
          <w:szCs w:val="28"/>
        </w:rPr>
      </w:pPr>
      <w:r w:rsidRPr="00404FCE">
        <w:rPr>
          <w:rFonts w:ascii="Times New Roman" w:hAnsi="Times New Roman"/>
          <w:sz w:val="28"/>
          <w:szCs w:val="28"/>
        </w:rPr>
        <w:lastRenderedPageBreak/>
        <w:t>өсімдік компоненттерінен алынған ұнтақ</w:t>
      </w:r>
      <w:r>
        <w:rPr>
          <w:rFonts w:ascii="Times New Roman" w:hAnsi="Times New Roman"/>
          <w:sz w:val="28"/>
          <w:szCs w:val="28"/>
          <w:lang w:val="kk-KZ"/>
        </w:rPr>
        <w:t>тар</w:t>
      </w:r>
      <w:r w:rsidRPr="00404FCE">
        <w:rPr>
          <w:rFonts w:ascii="Times New Roman" w:hAnsi="Times New Roman"/>
          <w:sz w:val="28"/>
          <w:szCs w:val="28"/>
        </w:rPr>
        <w:t xml:space="preserve"> (</w:t>
      </w:r>
      <w:r>
        <w:rPr>
          <w:rFonts w:ascii="Times New Roman" w:hAnsi="Times New Roman"/>
          <w:sz w:val="28"/>
          <w:szCs w:val="28"/>
          <w:lang w:val="kk-KZ"/>
        </w:rPr>
        <w:t>ит бүлдірген</w:t>
      </w:r>
      <w:r w:rsidRPr="00404FCE">
        <w:rPr>
          <w:rFonts w:ascii="Times New Roman" w:hAnsi="Times New Roman"/>
          <w:sz w:val="28"/>
          <w:szCs w:val="28"/>
        </w:rPr>
        <w:t xml:space="preserve">, </w:t>
      </w:r>
      <w:r w:rsidR="00D875FA">
        <w:rPr>
          <w:rFonts w:ascii="Times New Roman" w:hAnsi="Times New Roman"/>
          <w:sz w:val="28"/>
          <w:szCs w:val="28"/>
          <w:lang w:val="kk-KZ"/>
        </w:rPr>
        <w:t>теңіз шырғанағы</w:t>
      </w:r>
      <w:r w:rsidRPr="00404FCE">
        <w:rPr>
          <w:rFonts w:ascii="Times New Roman" w:hAnsi="Times New Roman"/>
          <w:sz w:val="28"/>
          <w:szCs w:val="28"/>
        </w:rPr>
        <w:t xml:space="preserve">, аскөк, теңіз </w:t>
      </w:r>
      <w:r w:rsidR="00D875FA">
        <w:rPr>
          <w:rFonts w:ascii="Times New Roman" w:hAnsi="Times New Roman"/>
          <w:sz w:val="28"/>
          <w:szCs w:val="28"/>
          <w:lang w:val="kk-KZ"/>
        </w:rPr>
        <w:t>балдыры</w:t>
      </w:r>
      <w:r w:rsidRPr="000324A3">
        <w:rPr>
          <w:rFonts w:ascii="Times New Roman" w:hAnsi="Times New Roman"/>
          <w:sz w:val="28"/>
          <w:szCs w:val="28"/>
        </w:rPr>
        <w:t xml:space="preserve">), «Synthite Industries» </w:t>
      </w:r>
      <w:r w:rsidRPr="000324A3">
        <w:rPr>
          <w:rFonts w:ascii="Times New Roman" w:hAnsi="Times New Roman"/>
          <w:sz w:val="28"/>
          <w:szCs w:val="28"/>
          <w:lang w:val="kk-KZ"/>
        </w:rPr>
        <w:t xml:space="preserve">ЖШС </w:t>
      </w:r>
      <w:r w:rsidRPr="000324A3">
        <w:rPr>
          <w:rFonts w:ascii="Times New Roman" w:hAnsi="Times New Roman"/>
          <w:sz w:val="28"/>
          <w:szCs w:val="28"/>
        </w:rPr>
        <w:t>компаниясынан</w:t>
      </w:r>
      <w:r w:rsidRPr="00404FCE">
        <w:rPr>
          <w:rFonts w:ascii="Times New Roman" w:hAnsi="Times New Roman"/>
          <w:sz w:val="28"/>
          <w:szCs w:val="28"/>
        </w:rPr>
        <w:t xml:space="preserve"> алынған;</w:t>
      </w:r>
    </w:p>
    <w:p w14:paraId="27D31D70" w14:textId="77777777" w:rsidR="005F2818" w:rsidRDefault="005F2818" w:rsidP="005F2818">
      <w:pPr>
        <w:numPr>
          <w:ilvl w:val="0"/>
          <w:numId w:val="8"/>
        </w:numPr>
        <w:tabs>
          <w:tab w:val="clear" w:pos="720"/>
          <w:tab w:val="num" w:pos="426"/>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консервантсыз және консервант</w:t>
      </w:r>
      <w:r>
        <w:rPr>
          <w:rFonts w:ascii="Times New Roman" w:hAnsi="Times New Roman"/>
          <w:sz w:val="28"/>
          <w:szCs w:val="28"/>
          <w:lang w:val="kk-KZ"/>
        </w:rPr>
        <w:t xml:space="preserve"> </w:t>
      </w:r>
      <w:r w:rsidRPr="00404FCE">
        <w:rPr>
          <w:rFonts w:ascii="Times New Roman" w:hAnsi="Times New Roman"/>
          <w:sz w:val="28"/>
          <w:szCs w:val="28"/>
        </w:rPr>
        <w:t xml:space="preserve">(бензой қышқылы) </w:t>
      </w:r>
      <w:r>
        <w:rPr>
          <w:rFonts w:ascii="Times New Roman" w:hAnsi="Times New Roman"/>
          <w:sz w:val="28"/>
          <w:szCs w:val="28"/>
          <w:lang w:val="kk-KZ"/>
        </w:rPr>
        <w:t>қосылған</w:t>
      </w:r>
      <w:r w:rsidRPr="00404FCE">
        <w:rPr>
          <w:rFonts w:ascii="Times New Roman" w:hAnsi="Times New Roman"/>
          <w:sz w:val="28"/>
          <w:szCs w:val="28"/>
        </w:rPr>
        <w:t xml:space="preserve"> алабұға уылдырығы. </w:t>
      </w:r>
    </w:p>
    <w:p w14:paraId="691D1D37" w14:textId="661E3400" w:rsidR="005F2818" w:rsidRDefault="005F2818" w:rsidP="005F2818">
      <w:pPr>
        <w:tabs>
          <w:tab w:val="left" w:pos="1134"/>
        </w:tabs>
        <w:spacing w:after="0" w:line="240" w:lineRule="auto"/>
        <w:ind w:firstLine="709"/>
        <w:jc w:val="both"/>
        <w:rPr>
          <w:rFonts w:ascii="Times New Roman" w:hAnsi="Times New Roman"/>
          <w:sz w:val="28"/>
          <w:szCs w:val="28"/>
        </w:rPr>
      </w:pPr>
      <w:r w:rsidRPr="00404FCE">
        <w:rPr>
          <w:rFonts w:ascii="Times New Roman" w:hAnsi="Times New Roman"/>
          <w:sz w:val="28"/>
          <w:szCs w:val="28"/>
        </w:rPr>
        <w:t xml:space="preserve">Уылдырықты балық өңдеу кәсіпорнында </w:t>
      </w:r>
      <w:r>
        <w:rPr>
          <w:rFonts w:ascii="Times New Roman" w:hAnsi="Times New Roman"/>
          <w:sz w:val="28"/>
          <w:szCs w:val="28"/>
          <w:lang w:val="kk-KZ"/>
        </w:rPr>
        <w:t>МЕМСТ</w:t>
      </w:r>
      <w:r w:rsidRPr="00404FCE">
        <w:rPr>
          <w:rFonts w:ascii="Times New Roman" w:hAnsi="Times New Roman"/>
          <w:sz w:val="28"/>
          <w:szCs w:val="28"/>
        </w:rPr>
        <w:t xml:space="preserve"> 20352-2012 «</w:t>
      </w:r>
      <w:r>
        <w:rPr>
          <w:rFonts w:ascii="Times New Roman" w:hAnsi="Times New Roman"/>
          <w:sz w:val="28"/>
          <w:szCs w:val="28"/>
          <w:lang w:val="kk-KZ"/>
        </w:rPr>
        <w:t>Деликатесті тұздалған балық уылдырығы</w:t>
      </w:r>
      <w:r w:rsidRPr="00404FCE">
        <w:rPr>
          <w:rFonts w:ascii="Times New Roman" w:hAnsi="Times New Roman"/>
          <w:sz w:val="28"/>
          <w:szCs w:val="28"/>
        </w:rPr>
        <w:t>» бойынша дайында</w:t>
      </w:r>
      <w:r>
        <w:rPr>
          <w:rFonts w:ascii="Times New Roman" w:hAnsi="Times New Roman"/>
          <w:sz w:val="28"/>
          <w:szCs w:val="28"/>
          <w:lang w:val="kk-KZ"/>
        </w:rPr>
        <w:t>л</w:t>
      </w:r>
      <w:r w:rsidRPr="00404FCE">
        <w:rPr>
          <w:rFonts w:ascii="Times New Roman" w:hAnsi="Times New Roman"/>
          <w:sz w:val="28"/>
          <w:szCs w:val="28"/>
        </w:rPr>
        <w:t>ды [</w:t>
      </w:r>
      <w:r w:rsidR="006010F2">
        <w:rPr>
          <w:rFonts w:ascii="Times New Roman" w:hAnsi="Times New Roman"/>
          <w:sz w:val="28"/>
          <w:szCs w:val="28"/>
          <w:lang w:val="kk-KZ"/>
        </w:rPr>
        <w:t>63</w:t>
      </w:r>
      <w:r w:rsidRPr="00404FCE">
        <w:rPr>
          <w:rFonts w:ascii="Times New Roman" w:hAnsi="Times New Roman"/>
          <w:sz w:val="28"/>
          <w:szCs w:val="28"/>
        </w:rPr>
        <w:t xml:space="preserve">]. </w:t>
      </w:r>
    </w:p>
    <w:p w14:paraId="1CF6A46B" w14:textId="77777777" w:rsidR="005F2818" w:rsidRPr="0014289D" w:rsidRDefault="005F2818" w:rsidP="005F2818">
      <w:pPr>
        <w:tabs>
          <w:tab w:val="left" w:pos="1134"/>
        </w:tabs>
        <w:spacing w:after="0" w:line="240" w:lineRule="auto"/>
        <w:ind w:firstLine="709"/>
        <w:jc w:val="both"/>
        <w:rPr>
          <w:rFonts w:ascii="Times New Roman" w:hAnsi="Times New Roman"/>
          <w:sz w:val="28"/>
          <w:szCs w:val="28"/>
          <w:lang w:val="kk-KZ"/>
        </w:rPr>
      </w:pPr>
      <w:r w:rsidRPr="0014289D">
        <w:rPr>
          <w:rFonts w:ascii="Times New Roman" w:hAnsi="Times New Roman"/>
          <w:sz w:val="28"/>
          <w:szCs w:val="28"/>
          <w:lang w:val="kk-KZ"/>
        </w:rPr>
        <w:t xml:space="preserve">Технологиялық мақсаттар үшін тазартылған күнбағыс майы </w:t>
      </w:r>
      <w:r>
        <w:rPr>
          <w:rFonts w:ascii="Times New Roman" w:hAnsi="Times New Roman"/>
          <w:sz w:val="28"/>
          <w:szCs w:val="28"/>
          <w:lang w:val="kk-KZ"/>
        </w:rPr>
        <w:t>МЕМСТ</w:t>
      </w:r>
      <w:r w:rsidRPr="0014289D">
        <w:rPr>
          <w:rFonts w:ascii="Times New Roman" w:hAnsi="Times New Roman"/>
          <w:sz w:val="28"/>
          <w:szCs w:val="28"/>
          <w:lang w:val="kk-KZ"/>
        </w:rPr>
        <w:t xml:space="preserve"> 1129-93</w:t>
      </w:r>
      <w:r>
        <w:rPr>
          <w:rFonts w:ascii="Times New Roman" w:hAnsi="Times New Roman"/>
          <w:sz w:val="28"/>
          <w:szCs w:val="28"/>
          <w:lang w:val="kk-KZ"/>
        </w:rPr>
        <w:t>,</w:t>
      </w:r>
      <w:r w:rsidRPr="0014289D">
        <w:rPr>
          <w:rFonts w:ascii="Times New Roman" w:hAnsi="Times New Roman"/>
          <w:sz w:val="28"/>
          <w:szCs w:val="28"/>
          <w:lang w:val="kk-KZ"/>
        </w:rPr>
        <w:t xml:space="preserve"> йодталған </w:t>
      </w:r>
      <w:r>
        <w:rPr>
          <w:rFonts w:ascii="Times New Roman" w:hAnsi="Times New Roman"/>
          <w:sz w:val="28"/>
          <w:szCs w:val="28"/>
          <w:lang w:val="kk-KZ"/>
        </w:rPr>
        <w:t>ас</w:t>
      </w:r>
      <w:r w:rsidRPr="0014289D">
        <w:rPr>
          <w:rFonts w:ascii="Times New Roman" w:hAnsi="Times New Roman"/>
          <w:sz w:val="28"/>
          <w:szCs w:val="28"/>
          <w:lang w:val="kk-KZ"/>
        </w:rPr>
        <w:t xml:space="preserve"> тұзы </w:t>
      </w:r>
      <w:r>
        <w:rPr>
          <w:rFonts w:ascii="Times New Roman" w:hAnsi="Times New Roman"/>
          <w:sz w:val="28"/>
          <w:szCs w:val="28"/>
          <w:lang w:val="kk-KZ"/>
        </w:rPr>
        <w:t>МЕМСТ</w:t>
      </w:r>
      <w:r w:rsidRPr="0014289D">
        <w:rPr>
          <w:rFonts w:ascii="Times New Roman" w:hAnsi="Times New Roman"/>
          <w:sz w:val="28"/>
          <w:szCs w:val="28"/>
          <w:lang w:val="kk-KZ"/>
        </w:rPr>
        <w:t xml:space="preserve"> Р 51574-2003</w:t>
      </w:r>
      <w:r>
        <w:rPr>
          <w:rFonts w:ascii="Times New Roman" w:hAnsi="Times New Roman"/>
          <w:sz w:val="28"/>
          <w:szCs w:val="28"/>
          <w:lang w:val="kk-KZ"/>
        </w:rPr>
        <w:t xml:space="preserve"> стандарттары пайдаланылды. </w:t>
      </w:r>
    </w:p>
    <w:p w14:paraId="3D0E63C1" w14:textId="6E400482" w:rsidR="005F2818" w:rsidRPr="0014289D" w:rsidRDefault="005F2818" w:rsidP="005F2818">
      <w:pPr>
        <w:tabs>
          <w:tab w:val="left" w:pos="1134"/>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Ит бүлдірген</w:t>
      </w:r>
      <w:r w:rsidRPr="0014289D">
        <w:rPr>
          <w:rFonts w:ascii="Times New Roman" w:hAnsi="Times New Roman"/>
          <w:sz w:val="28"/>
          <w:szCs w:val="28"/>
          <w:lang w:val="kk-KZ"/>
        </w:rPr>
        <w:t xml:space="preserve"> ұнтағын өндірудің технологиялық </w:t>
      </w:r>
      <w:r w:rsidR="006642B5">
        <w:rPr>
          <w:rFonts w:ascii="Times New Roman" w:hAnsi="Times New Roman"/>
          <w:sz w:val="28"/>
          <w:szCs w:val="28"/>
          <w:lang w:val="kk-KZ"/>
        </w:rPr>
        <w:t>сызбасы</w:t>
      </w:r>
      <w:r w:rsidRPr="0014289D">
        <w:rPr>
          <w:rFonts w:ascii="Times New Roman" w:hAnsi="Times New Roman"/>
          <w:sz w:val="28"/>
          <w:szCs w:val="28"/>
          <w:lang w:val="kk-KZ"/>
        </w:rPr>
        <w:t xml:space="preserve"> (</w:t>
      </w:r>
      <w:r w:rsidR="009018AC">
        <w:rPr>
          <w:rFonts w:ascii="Times New Roman" w:hAnsi="Times New Roman"/>
          <w:sz w:val="28"/>
          <w:szCs w:val="28"/>
          <w:lang w:val="kk-KZ"/>
        </w:rPr>
        <w:t xml:space="preserve">10 </w:t>
      </w:r>
      <w:r w:rsidRPr="0014289D">
        <w:rPr>
          <w:rFonts w:ascii="Times New Roman" w:hAnsi="Times New Roman"/>
          <w:sz w:val="28"/>
          <w:szCs w:val="28"/>
          <w:lang w:val="kk-KZ"/>
        </w:rPr>
        <w:t>сурет) «</w:t>
      </w:r>
      <w:r>
        <w:rPr>
          <w:rFonts w:ascii="Times New Roman" w:hAnsi="Times New Roman"/>
          <w:sz w:val="28"/>
          <w:szCs w:val="28"/>
          <w:lang w:val="kk-KZ"/>
        </w:rPr>
        <w:t>Тағам</w:t>
      </w:r>
      <w:r w:rsidRPr="0014289D">
        <w:rPr>
          <w:rFonts w:ascii="Times New Roman" w:hAnsi="Times New Roman"/>
          <w:sz w:val="28"/>
          <w:szCs w:val="28"/>
          <w:lang w:val="kk-KZ"/>
        </w:rPr>
        <w:t xml:space="preserve"> өнімдерінің қауіпсіздігі және сапасы» кафедрасында дайындалды:</w:t>
      </w:r>
      <w:r>
        <w:rPr>
          <w:rFonts w:ascii="Times New Roman" w:hAnsi="Times New Roman"/>
          <w:sz w:val="28"/>
          <w:szCs w:val="28"/>
          <w:lang w:val="kk-KZ"/>
        </w:rPr>
        <w:t xml:space="preserve"> </w:t>
      </w:r>
    </w:p>
    <w:p w14:paraId="6C15B682" w14:textId="77777777" w:rsidR="005F2818" w:rsidRPr="0014289D" w:rsidRDefault="005F2818" w:rsidP="005F2818">
      <w:pPr>
        <w:tabs>
          <w:tab w:val="left" w:pos="1134"/>
        </w:tabs>
        <w:spacing w:after="0" w:line="240" w:lineRule="auto"/>
        <w:ind w:firstLine="709"/>
        <w:jc w:val="both"/>
        <w:rPr>
          <w:rFonts w:ascii="Times New Roman" w:hAnsi="Times New Roman"/>
          <w:sz w:val="28"/>
          <w:szCs w:val="28"/>
          <w:lang w:val="kk-KZ"/>
        </w:rPr>
      </w:pPr>
    </w:p>
    <w:p w14:paraId="18077970" w14:textId="77777777" w:rsidR="005F2818" w:rsidRDefault="005F2818" w:rsidP="005F2818">
      <w:pPr>
        <w:tabs>
          <w:tab w:val="left" w:pos="1134"/>
        </w:tabs>
        <w:spacing w:after="0" w:line="240" w:lineRule="auto"/>
        <w:ind w:firstLine="709"/>
        <w:jc w:val="center"/>
        <w:rPr>
          <w:rFonts w:ascii="Times New Roman" w:hAnsi="Times New Roman"/>
          <w:sz w:val="28"/>
          <w:szCs w:val="28"/>
          <w:lang w:val="kk-KZ"/>
        </w:rPr>
      </w:pPr>
      <w:r w:rsidRPr="00332A64">
        <w:rPr>
          <w:noProof/>
          <w:lang w:val="en-US" w:eastAsia="en-US"/>
        </w:rPr>
        <w:drawing>
          <wp:inline distT="0" distB="0" distL="0" distR="0" wp14:anchorId="65830715" wp14:editId="6EB394CE">
            <wp:extent cx="4191000" cy="2032000"/>
            <wp:effectExtent l="0" t="0" r="0" b="6350"/>
            <wp:docPr id="45283" name="Рисунок 4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4751" t="15679" r="21754" b="29589"/>
                    <a:stretch/>
                  </pic:blipFill>
                  <pic:spPr bwMode="auto">
                    <a:xfrm>
                      <a:off x="0" y="0"/>
                      <a:ext cx="4191000" cy="2032000"/>
                    </a:xfrm>
                    <a:prstGeom prst="rect">
                      <a:avLst/>
                    </a:prstGeom>
                    <a:ln>
                      <a:noFill/>
                    </a:ln>
                    <a:extLst>
                      <a:ext uri="{53640926-AAD7-44D8-BBD7-CCE9431645EC}">
                        <a14:shadowObscured xmlns:a14="http://schemas.microsoft.com/office/drawing/2010/main"/>
                      </a:ext>
                    </a:extLst>
                  </pic:spPr>
                </pic:pic>
              </a:graphicData>
            </a:graphic>
          </wp:inline>
        </w:drawing>
      </w:r>
    </w:p>
    <w:p w14:paraId="71CA79DA" w14:textId="77777777" w:rsidR="005F2818" w:rsidRPr="006D23CE" w:rsidRDefault="005F2818" w:rsidP="005F2818">
      <w:pPr>
        <w:tabs>
          <w:tab w:val="left" w:pos="1134"/>
        </w:tabs>
        <w:spacing w:after="0" w:line="240" w:lineRule="auto"/>
        <w:ind w:firstLine="709"/>
        <w:jc w:val="center"/>
        <w:rPr>
          <w:rFonts w:ascii="Times New Roman" w:hAnsi="Times New Roman"/>
          <w:sz w:val="28"/>
          <w:szCs w:val="28"/>
          <w:lang w:val="kk-KZ"/>
        </w:rPr>
      </w:pPr>
    </w:p>
    <w:p w14:paraId="7FB19AED" w14:textId="2F3BF742" w:rsidR="005F2818" w:rsidRPr="00C968AC" w:rsidRDefault="005F2818" w:rsidP="005F2818">
      <w:pPr>
        <w:pStyle w:val="a3"/>
        <w:jc w:val="center"/>
        <w:rPr>
          <w:rFonts w:ascii="Times New Roman" w:hAnsi="Times New Roman"/>
          <w:sz w:val="28"/>
          <w:szCs w:val="28"/>
          <w:lang w:val="kk-KZ"/>
        </w:rPr>
      </w:pPr>
      <w:r>
        <w:rPr>
          <w:rFonts w:ascii="Times New Roman" w:hAnsi="Times New Roman"/>
          <w:sz w:val="28"/>
          <w:szCs w:val="28"/>
          <w:lang w:val="kk-KZ"/>
        </w:rPr>
        <w:t>Сурет</w:t>
      </w:r>
      <w:r w:rsidRPr="006D23CE">
        <w:rPr>
          <w:rFonts w:ascii="Times New Roman" w:hAnsi="Times New Roman"/>
          <w:sz w:val="28"/>
          <w:szCs w:val="28"/>
          <w:lang w:val="kk-KZ"/>
        </w:rPr>
        <w:t xml:space="preserve"> 10 – </w:t>
      </w:r>
      <w:r>
        <w:rPr>
          <w:rFonts w:ascii="Times New Roman" w:hAnsi="Times New Roman"/>
          <w:sz w:val="28"/>
          <w:szCs w:val="28"/>
          <w:lang w:val="kk-KZ"/>
        </w:rPr>
        <w:t>Ит бүлдірген</w:t>
      </w:r>
      <w:r w:rsidRPr="006D23CE">
        <w:rPr>
          <w:rFonts w:ascii="Times New Roman" w:hAnsi="Times New Roman"/>
          <w:sz w:val="28"/>
          <w:szCs w:val="28"/>
          <w:lang w:val="kk-KZ"/>
        </w:rPr>
        <w:t xml:space="preserve"> ұнтағын өндірудің технологиялық с</w:t>
      </w:r>
      <w:r w:rsidR="0041720E">
        <w:rPr>
          <w:rFonts w:ascii="Times New Roman" w:hAnsi="Times New Roman"/>
          <w:sz w:val="28"/>
          <w:szCs w:val="28"/>
          <w:lang w:val="kk-KZ"/>
        </w:rPr>
        <w:t>ыз</w:t>
      </w:r>
      <w:r>
        <w:rPr>
          <w:rFonts w:ascii="Times New Roman" w:hAnsi="Times New Roman"/>
          <w:sz w:val="28"/>
          <w:szCs w:val="28"/>
          <w:lang w:val="kk-KZ"/>
        </w:rPr>
        <w:t>басы</w:t>
      </w:r>
    </w:p>
    <w:p w14:paraId="5B916451" w14:textId="77777777" w:rsidR="005F2818" w:rsidRPr="006D23CE" w:rsidRDefault="005F2818" w:rsidP="005F2818">
      <w:pPr>
        <w:pStyle w:val="a3"/>
        <w:jc w:val="center"/>
        <w:rPr>
          <w:rFonts w:ascii="Times New Roman" w:hAnsi="Times New Roman"/>
          <w:sz w:val="28"/>
          <w:szCs w:val="28"/>
          <w:highlight w:val="red"/>
          <w:lang w:val="kk-KZ"/>
        </w:rPr>
      </w:pPr>
      <w:r w:rsidRPr="006D23CE">
        <w:rPr>
          <w:rFonts w:ascii="Times New Roman" w:hAnsi="Times New Roman"/>
          <w:sz w:val="28"/>
          <w:szCs w:val="28"/>
          <w:highlight w:val="red"/>
          <w:lang w:val="kk-KZ"/>
        </w:rPr>
        <w:t xml:space="preserve"> </w:t>
      </w:r>
    </w:p>
    <w:p w14:paraId="73C258C1" w14:textId="0A448F00" w:rsidR="005F2818" w:rsidRPr="00662E3F" w:rsidRDefault="009018AC" w:rsidP="005F2818">
      <w:pPr>
        <w:pStyle w:val="a3"/>
        <w:ind w:firstLine="708"/>
        <w:jc w:val="both"/>
        <w:rPr>
          <w:rFonts w:ascii="Times New Roman" w:hAnsi="Times New Roman"/>
          <w:sz w:val="28"/>
          <w:szCs w:val="28"/>
        </w:rPr>
      </w:pPr>
      <w:r>
        <w:rPr>
          <w:rFonts w:ascii="Times New Roman" w:hAnsi="Times New Roman"/>
          <w:sz w:val="28"/>
          <w:szCs w:val="28"/>
          <w:lang w:val="kk-KZ"/>
        </w:rPr>
        <w:t>10 с</w:t>
      </w:r>
      <w:r w:rsidR="005F2818" w:rsidRPr="00963A2D">
        <w:rPr>
          <w:rFonts w:ascii="Times New Roman" w:hAnsi="Times New Roman"/>
          <w:sz w:val="28"/>
          <w:szCs w:val="28"/>
          <w:lang w:val="kk-KZ"/>
        </w:rPr>
        <w:t xml:space="preserve">урет бойынша </w:t>
      </w:r>
      <w:r w:rsidR="005F2818">
        <w:rPr>
          <w:rFonts w:ascii="Times New Roman" w:hAnsi="Times New Roman"/>
          <w:sz w:val="28"/>
          <w:szCs w:val="28"/>
          <w:lang w:val="kk-KZ"/>
        </w:rPr>
        <w:t xml:space="preserve">ит бүлдірген </w:t>
      </w:r>
      <w:r w:rsidR="005F2818" w:rsidRPr="00963A2D">
        <w:rPr>
          <w:rFonts w:ascii="Times New Roman" w:hAnsi="Times New Roman"/>
          <w:sz w:val="28"/>
          <w:szCs w:val="28"/>
          <w:lang w:val="kk-KZ"/>
        </w:rPr>
        <w:t xml:space="preserve">жидектерін түсі, пісу дәрежесі және сапасына қарай сұрыптайды; піспеген, артық пісіп кеткен және жарамсыз үлгілерін, сондай-ақ әртүрлі органикалық және минералды қоспаларды алып тастайды. </w:t>
      </w:r>
      <w:r w:rsidR="005F2818" w:rsidRPr="00662E3F">
        <w:rPr>
          <w:rFonts w:ascii="Times New Roman" w:hAnsi="Times New Roman"/>
          <w:sz w:val="28"/>
          <w:szCs w:val="28"/>
        </w:rPr>
        <w:t xml:space="preserve">Содан </w:t>
      </w:r>
      <w:r w:rsidR="005F2818" w:rsidRPr="00662E3F">
        <w:rPr>
          <w:rStyle w:val="ezkurwreuab5ozgtqnkl"/>
          <w:rFonts w:ascii="Times New Roman" w:hAnsi="Times New Roman"/>
          <w:sz w:val="28"/>
          <w:szCs w:val="28"/>
        </w:rPr>
        <w:t>кейін</w:t>
      </w:r>
      <w:r w:rsidR="005F2818" w:rsidRPr="00662E3F">
        <w:rPr>
          <w:rFonts w:ascii="Times New Roman" w:hAnsi="Times New Roman"/>
          <w:sz w:val="28"/>
          <w:szCs w:val="28"/>
        </w:rPr>
        <w:t xml:space="preserve"> </w:t>
      </w:r>
      <w:r w:rsidR="005F2818" w:rsidRPr="00662E3F">
        <w:rPr>
          <w:rStyle w:val="ezkurwreuab5ozgtqnkl"/>
          <w:rFonts w:ascii="Times New Roman" w:hAnsi="Times New Roman"/>
          <w:sz w:val="28"/>
          <w:szCs w:val="28"/>
        </w:rPr>
        <w:t>олар</w:t>
      </w:r>
      <w:r w:rsidR="005F2818" w:rsidRPr="00662E3F">
        <w:rPr>
          <w:rFonts w:ascii="Times New Roman" w:hAnsi="Times New Roman"/>
          <w:sz w:val="28"/>
          <w:szCs w:val="28"/>
        </w:rPr>
        <w:t xml:space="preserve"> </w:t>
      </w:r>
      <w:r w:rsidR="005F2818" w:rsidRPr="00662E3F">
        <w:rPr>
          <w:rStyle w:val="ezkurwreuab5ozgtqnkl"/>
          <w:rFonts w:ascii="Times New Roman" w:hAnsi="Times New Roman"/>
          <w:sz w:val="28"/>
          <w:szCs w:val="28"/>
        </w:rPr>
        <w:t>ағынды</w:t>
      </w:r>
      <w:r w:rsidR="005F2818" w:rsidRPr="00662E3F">
        <w:rPr>
          <w:rFonts w:ascii="Times New Roman" w:hAnsi="Times New Roman"/>
          <w:sz w:val="28"/>
          <w:szCs w:val="28"/>
        </w:rPr>
        <w:t xml:space="preserve"> </w:t>
      </w:r>
      <w:r w:rsidR="005F2818" w:rsidRPr="00662E3F">
        <w:rPr>
          <w:rStyle w:val="ezkurwreuab5ozgtqnkl"/>
          <w:rFonts w:ascii="Times New Roman" w:hAnsi="Times New Roman"/>
          <w:sz w:val="28"/>
          <w:szCs w:val="28"/>
        </w:rPr>
        <w:t>сумен</w:t>
      </w:r>
      <w:r w:rsidR="005F2818" w:rsidRPr="00662E3F">
        <w:rPr>
          <w:rFonts w:ascii="Times New Roman" w:hAnsi="Times New Roman"/>
          <w:sz w:val="28"/>
          <w:szCs w:val="28"/>
        </w:rPr>
        <w:t xml:space="preserve"> </w:t>
      </w:r>
      <w:r w:rsidR="005F2818" w:rsidRPr="00662E3F">
        <w:rPr>
          <w:rStyle w:val="ezkurwreuab5ozgtqnkl"/>
          <w:rFonts w:ascii="Times New Roman" w:hAnsi="Times New Roman"/>
          <w:sz w:val="28"/>
          <w:szCs w:val="28"/>
        </w:rPr>
        <w:t>-15</w:t>
      </w:r>
      <w:r w:rsidR="005F2818" w:rsidRPr="00662E3F">
        <w:rPr>
          <w:rFonts w:ascii="Times New Roman" w:hAnsi="Times New Roman"/>
          <w:sz w:val="28"/>
          <w:szCs w:val="28"/>
        </w:rPr>
        <w:t xml:space="preserve"> </w:t>
      </w:r>
      <w:r w:rsidR="005F2818" w:rsidRPr="00662E3F">
        <w:rPr>
          <w:rStyle w:val="ezkurwreuab5ozgtqnkl"/>
          <w:rFonts w:ascii="Times New Roman" w:hAnsi="Times New Roman"/>
          <w:sz w:val="28"/>
          <w:szCs w:val="28"/>
        </w:rPr>
        <w:t>°C</w:t>
      </w:r>
      <w:r w:rsidR="005F2818" w:rsidRPr="00662E3F">
        <w:rPr>
          <w:rFonts w:ascii="Times New Roman" w:hAnsi="Times New Roman"/>
          <w:sz w:val="28"/>
          <w:szCs w:val="28"/>
        </w:rPr>
        <w:t xml:space="preserve"> </w:t>
      </w:r>
      <w:r w:rsidR="005F2818" w:rsidRPr="00662E3F">
        <w:rPr>
          <w:rStyle w:val="ezkurwreuab5ozgtqnkl"/>
          <w:rFonts w:ascii="Times New Roman" w:hAnsi="Times New Roman"/>
          <w:sz w:val="28"/>
          <w:szCs w:val="28"/>
        </w:rPr>
        <w:t>температурада</w:t>
      </w:r>
      <w:r w:rsidR="005F2818" w:rsidRPr="00662E3F">
        <w:rPr>
          <w:rFonts w:ascii="Times New Roman" w:hAnsi="Times New Roman"/>
          <w:sz w:val="28"/>
          <w:szCs w:val="28"/>
        </w:rPr>
        <w:t xml:space="preserve"> </w:t>
      </w:r>
      <w:r w:rsidR="005F2818" w:rsidRPr="00662E3F">
        <w:rPr>
          <w:rStyle w:val="ezkurwreuab5ozgtqnkl"/>
          <w:rFonts w:ascii="Times New Roman" w:hAnsi="Times New Roman"/>
          <w:sz w:val="28"/>
          <w:szCs w:val="28"/>
        </w:rPr>
        <w:t>шайғыш-шайқау</w:t>
      </w:r>
      <w:r w:rsidR="005F2818" w:rsidRPr="00662E3F">
        <w:rPr>
          <w:rFonts w:ascii="Times New Roman" w:hAnsi="Times New Roman"/>
          <w:sz w:val="28"/>
          <w:szCs w:val="28"/>
        </w:rPr>
        <w:t xml:space="preserve"> </w:t>
      </w:r>
      <w:r w:rsidR="005F2818" w:rsidRPr="00662E3F">
        <w:rPr>
          <w:rStyle w:val="ezkurwreuab5ozgtqnkl"/>
          <w:rFonts w:ascii="Times New Roman" w:hAnsi="Times New Roman"/>
          <w:sz w:val="28"/>
          <w:szCs w:val="28"/>
        </w:rPr>
        <w:t>машинасында</w:t>
      </w:r>
      <w:r w:rsidR="005F2818" w:rsidRPr="00662E3F">
        <w:rPr>
          <w:rFonts w:ascii="Times New Roman" w:hAnsi="Times New Roman"/>
          <w:sz w:val="28"/>
          <w:szCs w:val="28"/>
        </w:rPr>
        <w:t xml:space="preserve"> </w:t>
      </w:r>
      <w:r w:rsidR="005F2818" w:rsidRPr="00662E3F">
        <w:rPr>
          <w:rStyle w:val="ezkurwreuab5ozgtqnkl"/>
          <w:rFonts w:ascii="Times New Roman" w:hAnsi="Times New Roman"/>
          <w:sz w:val="28"/>
          <w:szCs w:val="28"/>
        </w:rPr>
        <w:t>жуылады.</w:t>
      </w:r>
      <w:r w:rsidR="005F2818" w:rsidRPr="00662E3F">
        <w:rPr>
          <w:rFonts w:ascii="Times New Roman" w:hAnsi="Times New Roman"/>
          <w:sz w:val="28"/>
          <w:szCs w:val="28"/>
        </w:rPr>
        <w:t xml:space="preserve"> Шикізатты біркелкі қабатпен торлы науаларға жайып, конвективті әдіспен шкаф түріндегі кептіргіштерде 40-60 °С температурада 5-8,5 % ылғал қалдығы қалғанша кептіреді, нәтижесінде кептірілген жидектер алынады. Содан кейін оларды салқындатып, диірменде 50 мкм-ден аспайтын түйіршік мөлшеріне дейін ұнтақтап, жидек ұнтағын алады, оны електен өткізіп, өлшеп, қаптайды және орайды.</w:t>
      </w:r>
    </w:p>
    <w:p w14:paraId="01D3E272" w14:textId="36DCD5CD" w:rsidR="005F2818" w:rsidRPr="00662E3F" w:rsidRDefault="005F2818" w:rsidP="005F2818">
      <w:pPr>
        <w:pStyle w:val="a3"/>
        <w:ind w:firstLine="708"/>
        <w:jc w:val="both"/>
        <w:rPr>
          <w:rFonts w:ascii="Times New Roman" w:hAnsi="Times New Roman"/>
          <w:sz w:val="28"/>
          <w:szCs w:val="28"/>
        </w:rPr>
      </w:pPr>
      <w:r w:rsidRPr="00662E3F">
        <w:rPr>
          <w:rFonts w:ascii="Times New Roman" w:hAnsi="Times New Roman"/>
          <w:sz w:val="28"/>
          <w:szCs w:val="28"/>
        </w:rPr>
        <w:t xml:space="preserve">Біз </w:t>
      </w:r>
      <w:r>
        <w:rPr>
          <w:rFonts w:ascii="Times New Roman" w:hAnsi="Times New Roman"/>
          <w:sz w:val="28"/>
          <w:szCs w:val="28"/>
          <w:lang w:val="kk-KZ"/>
        </w:rPr>
        <w:t xml:space="preserve">ит бүлдірген </w:t>
      </w:r>
      <w:r w:rsidRPr="00662E3F">
        <w:rPr>
          <w:rFonts w:ascii="Times New Roman" w:hAnsi="Times New Roman"/>
          <w:sz w:val="28"/>
          <w:szCs w:val="28"/>
        </w:rPr>
        <w:t xml:space="preserve">ұнтағынан алынған ерітіндіні қолдандық – 91 % су, температурасы 10-15°С, 3 % </w:t>
      </w:r>
      <w:r>
        <w:rPr>
          <w:rFonts w:ascii="Times New Roman" w:hAnsi="Times New Roman"/>
          <w:sz w:val="28"/>
          <w:szCs w:val="28"/>
          <w:lang w:val="kk-KZ"/>
        </w:rPr>
        <w:t>ит бүлдірген</w:t>
      </w:r>
      <w:r w:rsidRPr="00662E3F">
        <w:rPr>
          <w:rFonts w:ascii="Times New Roman" w:hAnsi="Times New Roman"/>
          <w:sz w:val="28"/>
          <w:szCs w:val="28"/>
        </w:rPr>
        <w:t xml:space="preserve"> ұнтағы және 6 % тұз, ерітінді мен ұнтақтың арақатынасы 1:2.</w:t>
      </w:r>
    </w:p>
    <w:p w14:paraId="38A2EC7B" w14:textId="77777777" w:rsidR="005F2818" w:rsidRPr="002D29B6" w:rsidRDefault="005F2818" w:rsidP="005F2818">
      <w:pPr>
        <w:pStyle w:val="a3"/>
        <w:ind w:firstLine="708"/>
        <w:jc w:val="both"/>
        <w:rPr>
          <w:rFonts w:ascii="Times New Roman" w:hAnsi="Times New Roman"/>
          <w:sz w:val="28"/>
          <w:szCs w:val="28"/>
        </w:rPr>
      </w:pPr>
    </w:p>
    <w:p w14:paraId="5D5705F2" w14:textId="77777777" w:rsidR="005F2818" w:rsidRPr="002D29B6" w:rsidRDefault="005F2818" w:rsidP="005F2818">
      <w:pPr>
        <w:pStyle w:val="a5"/>
        <w:sectPr w:rsidR="005F2818" w:rsidRPr="002D29B6" w:rsidSect="006B71A5">
          <w:footerReference w:type="default" r:id="rId17"/>
          <w:pgSz w:w="11906" w:h="16838"/>
          <w:pgMar w:top="1134" w:right="851" w:bottom="1134" w:left="1701" w:header="709" w:footer="709" w:gutter="0"/>
          <w:pgNumType w:start="1" w:chapStyle="2"/>
          <w:cols w:space="708"/>
          <w:titlePg/>
          <w:docGrid w:linePitch="360"/>
        </w:sectPr>
      </w:pPr>
    </w:p>
    <w:p w14:paraId="6E8C0EE5" w14:textId="77777777" w:rsidR="005F2818" w:rsidRPr="0014289D" w:rsidRDefault="005F2818" w:rsidP="005F2818">
      <w:pPr>
        <w:pStyle w:val="a3"/>
        <w:ind w:firstLine="708"/>
        <w:jc w:val="both"/>
        <w:rPr>
          <w:rFonts w:ascii="Times New Roman" w:hAnsi="Times New Roman"/>
          <w:b/>
          <w:sz w:val="28"/>
          <w:szCs w:val="28"/>
          <w:lang w:val="kk-KZ"/>
        </w:rPr>
      </w:pPr>
      <w:r w:rsidRPr="002D29B6">
        <w:rPr>
          <w:rFonts w:ascii="Times New Roman" w:hAnsi="Times New Roman"/>
          <w:b/>
          <w:sz w:val="28"/>
          <w:szCs w:val="28"/>
        </w:rPr>
        <w:t xml:space="preserve">2.3 </w:t>
      </w:r>
      <w:r w:rsidRPr="00662E3F">
        <w:rPr>
          <w:rFonts w:ascii="Times New Roman" w:hAnsi="Times New Roman"/>
          <w:b/>
          <w:sz w:val="28"/>
          <w:szCs w:val="28"/>
        </w:rPr>
        <w:t>Зерттеу әдістері</w:t>
      </w:r>
      <w:r w:rsidRPr="002D29B6">
        <w:rPr>
          <w:rFonts w:ascii="Times New Roman" w:hAnsi="Times New Roman"/>
          <w:b/>
          <w:sz w:val="28"/>
          <w:szCs w:val="28"/>
        </w:rPr>
        <w:t xml:space="preserve"> </w:t>
      </w:r>
    </w:p>
    <w:p w14:paraId="0E245C4F" w14:textId="77777777" w:rsidR="005F2818" w:rsidRPr="0014289D" w:rsidRDefault="005F2818" w:rsidP="005F2818">
      <w:pPr>
        <w:pStyle w:val="a3"/>
        <w:ind w:firstLine="708"/>
        <w:jc w:val="both"/>
        <w:rPr>
          <w:rFonts w:ascii="Times New Roman" w:eastAsia="Times-Roman" w:hAnsi="Times New Roman"/>
          <w:sz w:val="28"/>
          <w:szCs w:val="28"/>
          <w:lang w:val="kk-KZ"/>
        </w:rPr>
      </w:pPr>
      <w:r w:rsidRPr="0014289D">
        <w:rPr>
          <w:rFonts w:ascii="Times New Roman" w:eastAsia="Times-Roman" w:hAnsi="Times New Roman"/>
          <w:sz w:val="28"/>
          <w:szCs w:val="28"/>
          <w:lang w:val="kk-KZ"/>
        </w:rPr>
        <w:t xml:space="preserve">Зерттеу жүргізу кезінде жалпы қабылданған зерттеу әдістері қолданылды. </w:t>
      </w:r>
      <w:r>
        <w:rPr>
          <w:rFonts w:ascii="Times New Roman" w:eastAsia="Times-Roman" w:hAnsi="Times New Roman"/>
          <w:sz w:val="28"/>
          <w:szCs w:val="28"/>
          <w:lang w:val="kk-KZ"/>
        </w:rPr>
        <w:t xml:space="preserve"> </w:t>
      </w:r>
      <w:r w:rsidRPr="0014289D">
        <w:rPr>
          <w:rFonts w:ascii="Times New Roman" w:hAnsi="Times New Roman"/>
          <w:sz w:val="28"/>
          <w:szCs w:val="28"/>
          <w:lang w:val="kk-KZ"/>
        </w:rPr>
        <w:t xml:space="preserve">Талдау үшін сынама алу МЕМСТ 7636-85 бойынша </w:t>
      </w:r>
      <w:r>
        <w:rPr>
          <w:rFonts w:ascii="Times New Roman" w:hAnsi="Times New Roman"/>
          <w:sz w:val="28"/>
          <w:szCs w:val="28"/>
          <w:lang w:val="kk-KZ"/>
        </w:rPr>
        <w:t>жүргізілді</w:t>
      </w:r>
      <w:r w:rsidRPr="0014289D">
        <w:rPr>
          <w:rFonts w:ascii="Times New Roman" w:hAnsi="Times New Roman"/>
          <w:sz w:val="28"/>
          <w:szCs w:val="28"/>
          <w:lang w:val="kk-KZ"/>
        </w:rPr>
        <w:t>.</w:t>
      </w:r>
    </w:p>
    <w:p w14:paraId="23F5F295" w14:textId="77777777" w:rsidR="005F2818" w:rsidRPr="0014289D" w:rsidRDefault="005F2818" w:rsidP="005F2818">
      <w:pPr>
        <w:spacing w:before="100" w:beforeAutospacing="1" w:after="100" w:afterAutospacing="1" w:line="240" w:lineRule="auto"/>
        <w:jc w:val="center"/>
        <w:rPr>
          <w:rFonts w:ascii="Times New Roman" w:hAnsi="Times New Roman"/>
          <w:sz w:val="24"/>
          <w:szCs w:val="24"/>
          <w:lang w:val="kk-KZ"/>
        </w:rPr>
      </w:pPr>
      <w:r w:rsidRPr="002D29B6">
        <w:rPr>
          <w:rFonts w:ascii="Times New Roman" w:hAnsi="Times New Roman"/>
          <w:noProof/>
          <w:sz w:val="24"/>
          <w:szCs w:val="24"/>
          <w:lang w:val="en-US" w:eastAsia="en-US"/>
        </w:rPr>
        <w:lastRenderedPageBreak/>
        <w:drawing>
          <wp:inline distT="0" distB="0" distL="0" distR="0" wp14:anchorId="7A609D6A" wp14:editId="6783F201">
            <wp:extent cx="4029075" cy="2472956"/>
            <wp:effectExtent l="0" t="0" r="0" b="3810"/>
            <wp:docPr id="484" name="Рисунок 484" descr="C:\Users\user\Downloads\WhatsApp Image 2024-11-16 at 14.4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11-16 at 14.40.00.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01177" cy="2517210"/>
                    </a:xfrm>
                    <a:prstGeom prst="rect">
                      <a:avLst/>
                    </a:prstGeom>
                    <a:noFill/>
                    <a:ln>
                      <a:noFill/>
                    </a:ln>
                  </pic:spPr>
                </pic:pic>
              </a:graphicData>
            </a:graphic>
          </wp:inline>
        </w:drawing>
      </w:r>
    </w:p>
    <w:p w14:paraId="2D67F43B" w14:textId="77777777" w:rsidR="005F2818" w:rsidRPr="00E352EB" w:rsidRDefault="005F2818" w:rsidP="005F2818">
      <w:pPr>
        <w:pStyle w:val="a3"/>
        <w:ind w:firstLine="708"/>
        <w:jc w:val="center"/>
        <w:rPr>
          <w:rFonts w:ascii="Times New Roman" w:hAnsi="Times New Roman"/>
          <w:sz w:val="28"/>
          <w:szCs w:val="28"/>
          <w:lang w:val="kk-KZ"/>
        </w:rPr>
      </w:pPr>
      <w:r>
        <w:rPr>
          <w:rFonts w:ascii="Times New Roman" w:hAnsi="Times New Roman"/>
          <w:sz w:val="28"/>
          <w:szCs w:val="28"/>
          <w:lang w:val="kk-KZ"/>
        </w:rPr>
        <w:t>Сурет</w:t>
      </w:r>
      <w:r w:rsidRPr="00E352EB">
        <w:rPr>
          <w:rFonts w:ascii="Times New Roman" w:hAnsi="Times New Roman"/>
          <w:sz w:val="28"/>
          <w:szCs w:val="28"/>
          <w:lang w:val="kk-KZ"/>
        </w:rPr>
        <w:t xml:space="preserve"> 11 – </w:t>
      </w:r>
      <w:r>
        <w:rPr>
          <w:rFonts w:ascii="Times New Roman" w:hAnsi="Times New Roman"/>
          <w:sz w:val="28"/>
          <w:szCs w:val="28"/>
          <w:lang w:val="kk-KZ"/>
        </w:rPr>
        <w:t>Ит бүлдірген</w:t>
      </w:r>
      <w:r w:rsidRPr="00E352EB">
        <w:rPr>
          <w:rFonts w:ascii="Times New Roman" w:hAnsi="Times New Roman"/>
          <w:sz w:val="28"/>
          <w:szCs w:val="28"/>
          <w:lang w:val="kk-KZ"/>
        </w:rPr>
        <w:t xml:space="preserve"> ерітіндісі</w:t>
      </w:r>
    </w:p>
    <w:p w14:paraId="08113475" w14:textId="77777777" w:rsidR="005F2818" w:rsidRPr="00E352EB" w:rsidRDefault="005F2818" w:rsidP="005F2818">
      <w:pPr>
        <w:pStyle w:val="a3"/>
        <w:ind w:firstLine="708"/>
        <w:jc w:val="both"/>
        <w:rPr>
          <w:rFonts w:ascii="Times New Roman" w:hAnsi="Times New Roman"/>
          <w:b/>
          <w:sz w:val="28"/>
          <w:szCs w:val="28"/>
          <w:lang w:val="kk-KZ"/>
        </w:rPr>
      </w:pPr>
    </w:p>
    <w:p w14:paraId="171628C0" w14:textId="77777777" w:rsidR="005F2818" w:rsidRPr="00326E2C" w:rsidRDefault="005F2818" w:rsidP="005F2818">
      <w:pPr>
        <w:pStyle w:val="a3"/>
        <w:ind w:firstLine="708"/>
        <w:jc w:val="both"/>
        <w:rPr>
          <w:rFonts w:ascii="Times New Roman" w:hAnsi="Times New Roman"/>
          <w:sz w:val="28"/>
          <w:szCs w:val="28"/>
          <w:lang w:val="kk-KZ"/>
        </w:rPr>
      </w:pPr>
      <w:r w:rsidRPr="00E352EB">
        <w:rPr>
          <w:rFonts w:ascii="Times New Roman" w:hAnsi="Times New Roman"/>
          <w:sz w:val="28"/>
          <w:szCs w:val="28"/>
          <w:lang w:val="kk-KZ"/>
        </w:rPr>
        <w:t xml:space="preserve">Балық уылдырығының органолептикалық көрсеткіштері </w:t>
      </w:r>
      <w:r>
        <w:rPr>
          <w:rFonts w:ascii="Times New Roman" w:hAnsi="Times New Roman"/>
          <w:sz w:val="28"/>
          <w:szCs w:val="28"/>
          <w:lang w:val="kk-KZ"/>
        </w:rPr>
        <w:t>«Б</w:t>
      </w:r>
      <w:r w:rsidRPr="00E352EB">
        <w:rPr>
          <w:rFonts w:ascii="Times New Roman" w:hAnsi="Times New Roman"/>
          <w:sz w:val="28"/>
          <w:szCs w:val="28"/>
          <w:lang w:val="kk-KZ"/>
        </w:rPr>
        <w:t>олашақ бастау</w:t>
      </w:r>
      <w:r>
        <w:rPr>
          <w:rFonts w:ascii="Times New Roman" w:hAnsi="Times New Roman"/>
          <w:sz w:val="28"/>
          <w:szCs w:val="28"/>
          <w:lang w:val="kk-KZ"/>
        </w:rPr>
        <w:t>»</w:t>
      </w:r>
      <w:r w:rsidRPr="00E352EB">
        <w:rPr>
          <w:rFonts w:ascii="Times New Roman" w:hAnsi="Times New Roman"/>
          <w:sz w:val="28"/>
          <w:szCs w:val="28"/>
          <w:lang w:val="kk-KZ"/>
        </w:rPr>
        <w:t xml:space="preserve"> ЖШС және Алматы технологиялық университетінің өкілдерімен бірлескен </w:t>
      </w:r>
      <w:r>
        <w:rPr>
          <w:rFonts w:ascii="Times New Roman" w:hAnsi="Times New Roman"/>
          <w:sz w:val="28"/>
          <w:szCs w:val="28"/>
          <w:lang w:val="kk-KZ"/>
        </w:rPr>
        <w:t>дегустацияда</w:t>
      </w:r>
      <w:r w:rsidRPr="00E352EB">
        <w:rPr>
          <w:rFonts w:ascii="Times New Roman" w:hAnsi="Times New Roman"/>
          <w:sz w:val="28"/>
          <w:szCs w:val="28"/>
          <w:lang w:val="kk-KZ"/>
        </w:rPr>
        <w:t xml:space="preserve"> бағаланды.</w:t>
      </w:r>
      <w:r>
        <w:rPr>
          <w:rFonts w:ascii="Times New Roman" w:hAnsi="Times New Roman"/>
          <w:sz w:val="28"/>
          <w:szCs w:val="28"/>
          <w:lang w:val="kk-KZ"/>
        </w:rPr>
        <w:t xml:space="preserve"> </w:t>
      </w:r>
      <w:r w:rsidRPr="00614DC0">
        <w:rPr>
          <w:rFonts w:ascii="Times New Roman" w:hAnsi="Times New Roman"/>
          <w:sz w:val="28"/>
          <w:szCs w:val="28"/>
          <w:lang w:val="kk-KZ"/>
        </w:rPr>
        <w:t>Дайын өнімнің сапасын органолептикалық бағалау консистенциясы, түсі, сыртқы түрі, иісі дәмі - бес бал</w:t>
      </w:r>
      <w:r>
        <w:rPr>
          <w:rFonts w:ascii="Times New Roman" w:hAnsi="Times New Roman"/>
          <w:sz w:val="28"/>
          <w:szCs w:val="28"/>
          <w:lang w:val="kk-KZ"/>
        </w:rPr>
        <w:t>дық шкала бойынша бағаланды</w:t>
      </w:r>
      <w:r w:rsidRPr="00614DC0">
        <w:rPr>
          <w:rFonts w:ascii="Times New Roman" w:hAnsi="Times New Roman"/>
          <w:sz w:val="28"/>
          <w:szCs w:val="28"/>
          <w:lang w:val="kk-KZ"/>
        </w:rPr>
        <w:t xml:space="preserve">, өнім сапасының сипаттамаларын қолдана отырып: өте жақсы - 5 балл, жақсы - 4 балл, орташа - 3 балл, қанағаттанарлықсыз - 2 балл, өте нашар - 1 балл.  </w:t>
      </w:r>
      <w:r>
        <w:rPr>
          <w:rFonts w:ascii="Times New Roman" w:hAnsi="Times New Roman"/>
          <w:sz w:val="28"/>
          <w:szCs w:val="28"/>
          <w:lang w:val="kk-KZ"/>
        </w:rPr>
        <w:t>Дегустация</w:t>
      </w:r>
      <w:r w:rsidRPr="00326E2C">
        <w:rPr>
          <w:rFonts w:ascii="Times New Roman" w:hAnsi="Times New Roman"/>
          <w:sz w:val="28"/>
          <w:szCs w:val="28"/>
          <w:lang w:val="kk-KZ"/>
        </w:rPr>
        <w:t xml:space="preserve"> нәтижелері математикалық статистика әдісін қолдана отырып өңделді.</w:t>
      </w:r>
    </w:p>
    <w:p w14:paraId="482602B9" w14:textId="77777777" w:rsidR="005F2818" w:rsidRPr="00326E2C" w:rsidRDefault="005F2818" w:rsidP="005F2818">
      <w:pPr>
        <w:pStyle w:val="a3"/>
        <w:ind w:firstLine="708"/>
        <w:jc w:val="both"/>
        <w:rPr>
          <w:rFonts w:ascii="Times New Roman" w:hAnsi="Times New Roman"/>
          <w:sz w:val="28"/>
          <w:szCs w:val="28"/>
          <w:lang w:val="kk-KZ"/>
        </w:rPr>
      </w:pPr>
      <w:r w:rsidRPr="0014289D">
        <w:rPr>
          <w:rFonts w:ascii="Times New Roman" w:hAnsi="Times New Roman"/>
          <w:sz w:val="28"/>
          <w:szCs w:val="28"/>
          <w:lang w:val="kk-KZ"/>
        </w:rPr>
        <w:t>Судың, минералдардың массалық үлесі</w:t>
      </w:r>
      <w:r w:rsidRPr="00326E2C">
        <w:rPr>
          <w:rFonts w:ascii="Times New Roman" w:hAnsi="Times New Roman"/>
          <w:sz w:val="28"/>
          <w:szCs w:val="28"/>
          <w:lang w:val="kk-KZ"/>
        </w:rPr>
        <w:t xml:space="preserve"> стандартты әдістерге</w:t>
      </w:r>
      <w:r w:rsidRPr="0014289D">
        <w:rPr>
          <w:rFonts w:ascii="Times New Roman" w:hAnsi="Times New Roman"/>
          <w:sz w:val="28"/>
          <w:szCs w:val="28"/>
          <w:lang w:val="kk-KZ"/>
        </w:rPr>
        <w:t xml:space="preserve"> </w:t>
      </w:r>
      <w:r>
        <w:rPr>
          <w:rFonts w:ascii="Times New Roman" w:hAnsi="Times New Roman"/>
          <w:sz w:val="28"/>
          <w:szCs w:val="28"/>
          <w:lang w:val="kk-KZ"/>
        </w:rPr>
        <w:t>МЕМС</w:t>
      </w:r>
      <w:r w:rsidRPr="00326E2C">
        <w:rPr>
          <w:rFonts w:ascii="Times New Roman" w:hAnsi="Times New Roman"/>
          <w:sz w:val="28"/>
          <w:szCs w:val="28"/>
          <w:lang w:val="kk-KZ"/>
        </w:rPr>
        <w:t>Т 7636-85</w:t>
      </w:r>
      <w:r>
        <w:rPr>
          <w:rFonts w:ascii="Times New Roman" w:hAnsi="Times New Roman"/>
          <w:sz w:val="28"/>
          <w:szCs w:val="28"/>
          <w:lang w:val="kk-KZ"/>
        </w:rPr>
        <w:t xml:space="preserve"> сәйкес анықталды</w:t>
      </w:r>
      <w:r w:rsidRPr="00326E2C">
        <w:rPr>
          <w:rFonts w:ascii="Times New Roman" w:hAnsi="Times New Roman"/>
          <w:sz w:val="28"/>
          <w:szCs w:val="28"/>
          <w:lang w:val="kk-KZ"/>
        </w:rPr>
        <w:t>.</w:t>
      </w:r>
    </w:p>
    <w:p w14:paraId="75435D27" w14:textId="77777777" w:rsidR="005F2818" w:rsidRPr="00326E2C" w:rsidRDefault="005F2818" w:rsidP="005F2818">
      <w:pPr>
        <w:pStyle w:val="a3"/>
        <w:ind w:firstLine="708"/>
        <w:jc w:val="both"/>
        <w:rPr>
          <w:rFonts w:ascii="Times New Roman" w:hAnsi="Times New Roman"/>
          <w:sz w:val="28"/>
          <w:szCs w:val="28"/>
          <w:lang w:val="kk-KZ"/>
        </w:rPr>
      </w:pPr>
      <w:r w:rsidRPr="0014289D">
        <w:rPr>
          <w:rFonts w:ascii="Times New Roman" w:hAnsi="Times New Roman"/>
          <w:sz w:val="28"/>
          <w:szCs w:val="28"/>
          <w:lang w:val="kk-KZ"/>
        </w:rPr>
        <w:t>Ақуыздың массалық үлесі</w:t>
      </w:r>
      <w:r>
        <w:rPr>
          <w:rFonts w:ascii="Times New Roman" w:hAnsi="Times New Roman"/>
          <w:sz w:val="28"/>
          <w:szCs w:val="28"/>
          <w:lang w:val="kk-KZ"/>
        </w:rPr>
        <w:t xml:space="preserve"> МЕМСТ 7636-85 стандарты негізінде</w:t>
      </w:r>
      <w:r w:rsidRPr="00326E2C">
        <w:rPr>
          <w:rFonts w:ascii="Times New Roman" w:hAnsi="Times New Roman"/>
          <w:sz w:val="28"/>
          <w:szCs w:val="28"/>
          <w:lang w:val="kk-KZ"/>
        </w:rPr>
        <w:t xml:space="preserve"> </w:t>
      </w:r>
      <w:r>
        <w:rPr>
          <w:rFonts w:ascii="Times New Roman" w:hAnsi="Times New Roman"/>
          <w:sz w:val="28"/>
          <w:szCs w:val="28"/>
          <w:lang w:val="kk-KZ"/>
        </w:rPr>
        <w:t>қалдықсыз</w:t>
      </w:r>
      <w:r w:rsidRPr="00326E2C">
        <w:rPr>
          <w:rFonts w:ascii="Times New Roman" w:hAnsi="Times New Roman"/>
          <w:sz w:val="28"/>
          <w:szCs w:val="28"/>
          <w:lang w:val="kk-KZ"/>
        </w:rPr>
        <w:t xml:space="preserve"> азот пен </w:t>
      </w:r>
      <w:r>
        <w:rPr>
          <w:rFonts w:ascii="Times New Roman" w:hAnsi="Times New Roman"/>
          <w:sz w:val="28"/>
          <w:szCs w:val="28"/>
          <w:lang w:val="kk-KZ"/>
        </w:rPr>
        <w:t>ұ</w:t>
      </w:r>
      <w:r w:rsidRPr="00326E2C">
        <w:rPr>
          <w:rFonts w:ascii="Times New Roman" w:hAnsi="Times New Roman"/>
          <w:sz w:val="28"/>
          <w:szCs w:val="28"/>
          <w:lang w:val="kk-KZ"/>
        </w:rPr>
        <w:t xml:space="preserve">шпа негіздегі азот құрамы Несслер модификациясындағы Кьельдал әдісі бойынша </w:t>
      </w:r>
      <w:r w:rsidRPr="00326E2C">
        <w:rPr>
          <w:rFonts w:ascii="Cambria Math" w:hAnsi="Cambria Math" w:cs="Cambria Math"/>
          <w:sz w:val="28"/>
          <w:szCs w:val="28"/>
          <w:lang w:val="kk-KZ"/>
        </w:rPr>
        <w:t>≪</w:t>
      </w:r>
      <w:r w:rsidRPr="00326E2C">
        <w:rPr>
          <w:rFonts w:ascii="Times New Roman" w:hAnsi="Times New Roman"/>
          <w:sz w:val="28"/>
          <w:szCs w:val="28"/>
          <w:lang w:val="kk-KZ"/>
        </w:rPr>
        <w:t>Kjeltec-1003 АВТО автоанализаторында анықталды</w:t>
      </w:r>
      <w:r>
        <w:rPr>
          <w:rFonts w:ascii="Times New Roman" w:hAnsi="Times New Roman"/>
          <w:sz w:val="28"/>
          <w:szCs w:val="28"/>
          <w:lang w:val="kk-KZ"/>
        </w:rPr>
        <w:t>.</w:t>
      </w:r>
    </w:p>
    <w:p w14:paraId="34599B3A" w14:textId="77777777" w:rsidR="005F2818" w:rsidRPr="00326E2C" w:rsidRDefault="005F2818" w:rsidP="005F2818">
      <w:pPr>
        <w:pStyle w:val="a3"/>
        <w:ind w:firstLine="708"/>
        <w:jc w:val="both"/>
        <w:rPr>
          <w:rFonts w:ascii="Times New Roman" w:hAnsi="Times New Roman"/>
          <w:sz w:val="28"/>
          <w:szCs w:val="28"/>
          <w:lang w:val="kk-KZ"/>
        </w:rPr>
      </w:pPr>
      <w:r w:rsidRPr="0014289D">
        <w:rPr>
          <w:rFonts w:ascii="Times New Roman" w:hAnsi="Times New Roman"/>
          <w:sz w:val="28"/>
          <w:szCs w:val="28"/>
          <w:lang w:val="kk-KZ"/>
        </w:rPr>
        <w:t>Майдың массалық үлесі</w:t>
      </w:r>
      <w:r w:rsidRPr="00326E2C">
        <w:rPr>
          <w:rFonts w:ascii="Times New Roman" w:hAnsi="Times New Roman"/>
          <w:sz w:val="28"/>
          <w:szCs w:val="28"/>
          <w:lang w:val="kk-KZ"/>
        </w:rPr>
        <w:t xml:space="preserve"> эфирді экстрагент ретінде қолдана отырып, Сокслет әдісі</w:t>
      </w:r>
      <w:r>
        <w:rPr>
          <w:rFonts w:ascii="Times New Roman" w:hAnsi="Times New Roman"/>
          <w:sz w:val="28"/>
          <w:szCs w:val="28"/>
          <w:lang w:val="kk-KZ"/>
        </w:rPr>
        <w:t xml:space="preserve">мен МЕМСТ 7636-85 бойынша </w:t>
      </w:r>
      <w:r w:rsidRPr="00326E2C">
        <w:rPr>
          <w:rFonts w:ascii="Times New Roman" w:hAnsi="Times New Roman"/>
          <w:sz w:val="28"/>
          <w:szCs w:val="28"/>
          <w:lang w:val="kk-KZ"/>
        </w:rPr>
        <w:t>анықталды.</w:t>
      </w:r>
    </w:p>
    <w:p w14:paraId="6CA4D5DC" w14:textId="77777777" w:rsidR="005F2818" w:rsidRPr="00326E2C" w:rsidRDefault="005F2818" w:rsidP="005F2818">
      <w:pPr>
        <w:pStyle w:val="a3"/>
        <w:ind w:firstLine="708"/>
        <w:jc w:val="both"/>
        <w:rPr>
          <w:rFonts w:ascii="Times New Roman" w:hAnsi="Times New Roman"/>
          <w:sz w:val="28"/>
          <w:szCs w:val="28"/>
          <w:lang w:val="kk-KZ"/>
        </w:rPr>
      </w:pPr>
      <w:r w:rsidRPr="00326E2C">
        <w:rPr>
          <w:rFonts w:ascii="Times New Roman" w:hAnsi="Times New Roman"/>
          <w:sz w:val="28"/>
          <w:szCs w:val="28"/>
          <w:lang w:val="kk-KZ"/>
        </w:rPr>
        <w:t>Майдың массалық үлесін есептеу формула бойынша жүргізілді:</w:t>
      </w:r>
    </w:p>
    <w:p w14:paraId="0AAD584E" w14:textId="77777777" w:rsidR="005F2818" w:rsidRPr="00326E2C" w:rsidRDefault="005F2818" w:rsidP="005F2818">
      <w:pPr>
        <w:pStyle w:val="af5"/>
        <w:shd w:val="clear" w:color="auto" w:fill="auto"/>
        <w:spacing w:before="0" w:after="0" w:line="240" w:lineRule="auto"/>
        <w:ind w:firstLine="709"/>
        <w:jc w:val="both"/>
        <w:rPr>
          <w:rFonts w:ascii="Times New Roman" w:hAnsi="Times New Roman"/>
          <w:color w:val="auto"/>
          <w:sz w:val="28"/>
          <w:szCs w:val="28"/>
          <w:lang w:val="kk-KZ"/>
        </w:rPr>
      </w:pPr>
    </w:p>
    <w:p w14:paraId="372153B8" w14:textId="75466362" w:rsidR="005F2818" w:rsidRPr="0014289D" w:rsidRDefault="005F2818" w:rsidP="005F2818">
      <w:pPr>
        <w:pStyle w:val="af5"/>
        <w:shd w:val="clear" w:color="auto" w:fill="auto"/>
        <w:spacing w:before="0" w:after="0" w:line="240" w:lineRule="auto"/>
        <w:ind w:firstLine="0"/>
        <w:rPr>
          <w:rStyle w:val="14pt"/>
          <w:b w:val="0"/>
          <w:color w:val="auto"/>
          <w:lang w:val="kk-KZ"/>
        </w:rPr>
      </w:pPr>
      <w:r>
        <w:rPr>
          <w:rStyle w:val="14pt"/>
          <w:b w:val="0"/>
          <w:i/>
          <w:color w:val="auto"/>
          <w:lang w:val="kk-KZ"/>
        </w:rPr>
        <w:t xml:space="preserve">                       </w:t>
      </w:r>
      <w:r w:rsidRPr="002D29B6">
        <w:rPr>
          <w:rStyle w:val="14pt"/>
          <w:b w:val="0"/>
          <w:i/>
          <w:color w:val="auto"/>
        </w:rPr>
        <w:t>Х = (m</w:t>
      </w:r>
      <w:r w:rsidRPr="002D29B6">
        <w:rPr>
          <w:rStyle w:val="14pt"/>
          <w:b w:val="0"/>
          <w:i/>
          <w:color w:val="auto"/>
          <w:vertAlign w:val="subscript"/>
        </w:rPr>
        <w:t>1</w:t>
      </w:r>
      <w:r w:rsidRPr="002D29B6">
        <w:rPr>
          <w:rStyle w:val="14pt"/>
          <w:b w:val="0"/>
          <w:i/>
          <w:color w:val="auto"/>
        </w:rPr>
        <w:t>-m</w:t>
      </w:r>
      <w:r w:rsidRPr="002D29B6">
        <w:rPr>
          <w:rStyle w:val="14pt"/>
          <w:b w:val="0"/>
          <w:i/>
          <w:color w:val="auto"/>
          <w:vertAlign w:val="subscript"/>
        </w:rPr>
        <w:t>2</w:t>
      </w:r>
      <w:r w:rsidRPr="002D29B6">
        <w:rPr>
          <w:rStyle w:val="14pt"/>
          <w:b w:val="0"/>
          <w:i/>
          <w:color w:val="auto"/>
        </w:rPr>
        <w:t>)&gt;100/m</w:t>
      </w:r>
      <w:r w:rsidRPr="002D29B6">
        <w:rPr>
          <w:rStyle w:val="14pt"/>
          <w:b w:val="0"/>
          <w:i/>
          <w:color w:val="auto"/>
          <w:vertAlign w:val="subscript"/>
        </w:rPr>
        <w:t>0</w:t>
      </w:r>
      <w:r w:rsidRPr="002D29B6">
        <w:rPr>
          <w:rStyle w:val="14pt"/>
          <w:b w:val="0"/>
          <w:i/>
          <w:color w:val="auto"/>
        </w:rPr>
        <w:t>,</w:t>
      </w:r>
      <w:r w:rsidR="00365BCB">
        <w:rPr>
          <w:rStyle w:val="14pt"/>
          <w:b w:val="0"/>
          <w:i/>
          <w:color w:val="auto"/>
          <w:lang w:val="kk-KZ"/>
        </w:rPr>
        <w:t xml:space="preserve"> </w:t>
      </w:r>
      <w:r>
        <w:rPr>
          <w:rStyle w:val="14pt"/>
          <w:b w:val="0"/>
          <w:i/>
          <w:color w:val="auto"/>
          <w:lang w:val="kk-KZ"/>
        </w:rPr>
        <w:t xml:space="preserve">                            </w:t>
      </w:r>
      <w:r>
        <w:rPr>
          <w:rStyle w:val="14pt"/>
          <w:b w:val="0"/>
          <w:color w:val="auto"/>
          <w:lang w:val="kk-KZ"/>
        </w:rPr>
        <w:t>(1)</w:t>
      </w:r>
    </w:p>
    <w:p w14:paraId="14959A34" w14:textId="77777777" w:rsidR="005F2818" w:rsidRPr="002D29B6" w:rsidRDefault="005F2818" w:rsidP="005F2818">
      <w:pPr>
        <w:pStyle w:val="af5"/>
        <w:shd w:val="clear" w:color="auto" w:fill="auto"/>
        <w:spacing w:before="0" w:after="0" w:line="240" w:lineRule="auto"/>
        <w:ind w:firstLine="0"/>
        <w:rPr>
          <w:rStyle w:val="14pt"/>
          <w:b w:val="0"/>
          <w:color w:val="auto"/>
        </w:rPr>
      </w:pPr>
    </w:p>
    <w:p w14:paraId="4A4986FF" w14:textId="77777777" w:rsidR="005F2818" w:rsidRPr="002D29B6" w:rsidRDefault="005F2818" w:rsidP="005F2818">
      <w:pPr>
        <w:pStyle w:val="af5"/>
        <w:shd w:val="clear" w:color="auto" w:fill="auto"/>
        <w:spacing w:before="0" w:after="0" w:line="240" w:lineRule="auto"/>
        <w:ind w:firstLine="709"/>
        <w:jc w:val="both"/>
        <w:rPr>
          <w:rFonts w:ascii="Times New Roman" w:hAnsi="Times New Roman"/>
          <w:color w:val="auto"/>
          <w:sz w:val="28"/>
          <w:szCs w:val="28"/>
        </w:rPr>
      </w:pPr>
      <w:r>
        <w:rPr>
          <w:rFonts w:ascii="Times New Roman" w:hAnsi="Times New Roman"/>
          <w:color w:val="auto"/>
          <w:sz w:val="28"/>
          <w:szCs w:val="28"/>
          <w:lang w:val="kk-KZ"/>
        </w:rPr>
        <w:t>мұндағы</w:t>
      </w:r>
      <w:r w:rsidRPr="002D29B6">
        <w:rPr>
          <w:rFonts w:ascii="Times New Roman" w:hAnsi="Times New Roman"/>
          <w:color w:val="auto"/>
          <w:sz w:val="28"/>
          <w:szCs w:val="28"/>
        </w:rPr>
        <w:t xml:space="preserve"> </w:t>
      </w:r>
      <w:r w:rsidRPr="002D29B6">
        <w:rPr>
          <w:rFonts w:ascii="Times New Roman" w:hAnsi="Times New Roman"/>
          <w:i/>
          <w:color w:val="auto"/>
          <w:sz w:val="28"/>
          <w:szCs w:val="28"/>
        </w:rPr>
        <w:t>X</w:t>
      </w:r>
      <w:r w:rsidRPr="002D29B6">
        <w:rPr>
          <w:rFonts w:ascii="Times New Roman" w:hAnsi="Times New Roman"/>
          <w:color w:val="auto"/>
          <w:sz w:val="28"/>
          <w:szCs w:val="28"/>
        </w:rPr>
        <w:t xml:space="preserve"> – </w:t>
      </w:r>
      <w:r>
        <w:rPr>
          <w:rFonts w:ascii="Times New Roman" w:hAnsi="Times New Roman"/>
          <w:color w:val="auto"/>
          <w:sz w:val="28"/>
          <w:szCs w:val="28"/>
          <w:lang w:val="kk-KZ"/>
        </w:rPr>
        <w:t>майдың массалық үлесі</w:t>
      </w:r>
      <w:r w:rsidRPr="002D29B6">
        <w:rPr>
          <w:rFonts w:ascii="Times New Roman" w:hAnsi="Times New Roman"/>
          <w:color w:val="auto"/>
          <w:sz w:val="28"/>
          <w:szCs w:val="28"/>
        </w:rPr>
        <w:t>, %;</w:t>
      </w:r>
    </w:p>
    <w:p w14:paraId="01CCB0C5" w14:textId="77777777" w:rsidR="005F2818" w:rsidRPr="00662E3F" w:rsidRDefault="005F2818" w:rsidP="005F2818">
      <w:pPr>
        <w:pStyle w:val="af5"/>
        <w:shd w:val="clear" w:color="auto" w:fill="auto"/>
        <w:spacing w:before="0" w:after="0" w:line="240" w:lineRule="auto"/>
        <w:ind w:firstLine="709"/>
        <w:jc w:val="both"/>
        <w:rPr>
          <w:rFonts w:ascii="Times New Roman" w:hAnsi="Times New Roman" w:cs="Times New Roman"/>
          <w:color w:val="auto"/>
          <w:sz w:val="28"/>
          <w:szCs w:val="28"/>
        </w:rPr>
      </w:pPr>
      <w:r w:rsidRPr="002D29B6">
        <w:rPr>
          <w:rStyle w:val="14pt"/>
          <w:b w:val="0"/>
          <w:i/>
          <w:color w:val="auto"/>
        </w:rPr>
        <w:t>m</w:t>
      </w:r>
      <w:r w:rsidRPr="002D29B6">
        <w:rPr>
          <w:rStyle w:val="14pt"/>
          <w:i/>
          <w:color w:val="auto"/>
          <w:vertAlign w:val="subscript"/>
        </w:rPr>
        <w:t>1</w:t>
      </w:r>
      <w:r w:rsidRPr="002D29B6">
        <w:rPr>
          <w:rFonts w:ascii="Times New Roman" w:hAnsi="Times New Roman"/>
          <w:color w:val="auto"/>
          <w:sz w:val="28"/>
          <w:szCs w:val="28"/>
        </w:rPr>
        <w:t xml:space="preserve">– </w:t>
      </w:r>
      <w:r>
        <w:rPr>
          <w:rFonts w:ascii="Times New Roman" w:hAnsi="Times New Roman" w:cs="Times New Roman"/>
          <w:sz w:val="28"/>
          <w:szCs w:val="28"/>
          <w:lang w:val="kk-KZ"/>
        </w:rPr>
        <w:t>э</w:t>
      </w:r>
      <w:r w:rsidRPr="00662E3F">
        <w:rPr>
          <w:rFonts w:ascii="Times New Roman" w:hAnsi="Times New Roman" w:cs="Times New Roman"/>
          <w:sz w:val="28"/>
          <w:szCs w:val="28"/>
        </w:rPr>
        <w:t>кстракцияға дейінгі қаптаманың массасы (навеска)</w:t>
      </w:r>
      <w:r w:rsidRPr="00662E3F">
        <w:rPr>
          <w:rFonts w:ascii="Times New Roman" w:hAnsi="Times New Roman" w:cs="Times New Roman"/>
          <w:color w:val="auto"/>
          <w:sz w:val="28"/>
          <w:szCs w:val="28"/>
        </w:rPr>
        <w:t>, г;</w:t>
      </w:r>
    </w:p>
    <w:p w14:paraId="24A617A9" w14:textId="77777777" w:rsidR="005F2818" w:rsidRPr="00662E3F" w:rsidRDefault="005F2818" w:rsidP="005F2818">
      <w:pPr>
        <w:pStyle w:val="af5"/>
        <w:shd w:val="clear" w:color="auto" w:fill="auto"/>
        <w:spacing w:before="0" w:after="0" w:line="240" w:lineRule="auto"/>
        <w:ind w:firstLine="709"/>
        <w:jc w:val="both"/>
        <w:rPr>
          <w:rFonts w:ascii="Times New Roman" w:hAnsi="Times New Roman" w:cs="Times New Roman"/>
          <w:color w:val="auto"/>
          <w:sz w:val="28"/>
          <w:szCs w:val="28"/>
        </w:rPr>
      </w:pPr>
      <w:r w:rsidRPr="00662E3F">
        <w:rPr>
          <w:rStyle w:val="14pt"/>
          <w:b w:val="0"/>
          <w:i/>
          <w:color w:val="auto"/>
        </w:rPr>
        <w:t>m</w:t>
      </w:r>
      <w:r w:rsidRPr="00662E3F">
        <w:rPr>
          <w:rStyle w:val="14pt"/>
          <w:b w:val="0"/>
          <w:i/>
          <w:color w:val="auto"/>
          <w:vertAlign w:val="subscript"/>
        </w:rPr>
        <w:t>2</w:t>
      </w:r>
      <w:r w:rsidRPr="00662E3F">
        <w:rPr>
          <w:rFonts w:ascii="Times New Roman" w:hAnsi="Times New Roman" w:cs="Times New Roman"/>
          <w:color w:val="auto"/>
          <w:sz w:val="28"/>
          <w:szCs w:val="28"/>
        </w:rPr>
        <w:t xml:space="preserve">– </w:t>
      </w:r>
      <w:r>
        <w:rPr>
          <w:rFonts w:ascii="Times New Roman" w:hAnsi="Times New Roman" w:cs="Times New Roman"/>
          <w:sz w:val="28"/>
          <w:szCs w:val="28"/>
          <w:lang w:val="kk-KZ"/>
        </w:rPr>
        <w:t>э</w:t>
      </w:r>
      <w:r w:rsidRPr="00662E3F">
        <w:rPr>
          <w:rFonts w:ascii="Times New Roman" w:hAnsi="Times New Roman" w:cs="Times New Roman"/>
          <w:sz w:val="28"/>
          <w:szCs w:val="28"/>
        </w:rPr>
        <w:t>кстракция</w:t>
      </w:r>
      <w:r w:rsidRPr="00662E3F">
        <w:rPr>
          <w:rFonts w:ascii="Times New Roman" w:hAnsi="Times New Roman" w:cs="Times New Roman"/>
          <w:sz w:val="28"/>
          <w:szCs w:val="28"/>
          <w:lang w:val="kk-KZ"/>
        </w:rPr>
        <w:t>дан кейінгі</w:t>
      </w:r>
      <w:r w:rsidRPr="00662E3F">
        <w:rPr>
          <w:rFonts w:ascii="Times New Roman" w:hAnsi="Times New Roman" w:cs="Times New Roman"/>
          <w:sz w:val="28"/>
          <w:szCs w:val="28"/>
        </w:rPr>
        <w:t xml:space="preserve"> қаптаманың массасы (навеска)</w:t>
      </w:r>
      <w:r w:rsidRPr="00662E3F">
        <w:rPr>
          <w:rFonts w:ascii="Times New Roman" w:hAnsi="Times New Roman" w:cs="Times New Roman"/>
          <w:color w:val="auto"/>
          <w:sz w:val="28"/>
          <w:szCs w:val="28"/>
        </w:rPr>
        <w:t xml:space="preserve">, г; </w:t>
      </w:r>
    </w:p>
    <w:p w14:paraId="12E67AAD" w14:textId="77777777" w:rsidR="005F2818" w:rsidRDefault="005F2818" w:rsidP="005F2818">
      <w:pPr>
        <w:pStyle w:val="af5"/>
        <w:shd w:val="clear" w:color="auto" w:fill="auto"/>
        <w:spacing w:before="0" w:after="0" w:line="240" w:lineRule="auto"/>
        <w:ind w:firstLine="709"/>
        <w:jc w:val="both"/>
        <w:rPr>
          <w:rFonts w:ascii="Times New Roman" w:hAnsi="Times New Roman"/>
          <w:color w:val="auto"/>
          <w:sz w:val="28"/>
          <w:szCs w:val="28"/>
        </w:rPr>
      </w:pPr>
      <w:r w:rsidRPr="002D29B6">
        <w:rPr>
          <w:rStyle w:val="14pt"/>
          <w:b w:val="0"/>
          <w:i/>
          <w:color w:val="auto"/>
        </w:rPr>
        <w:t>m</w:t>
      </w:r>
      <w:r w:rsidRPr="002D29B6">
        <w:rPr>
          <w:rStyle w:val="14pt"/>
          <w:i/>
          <w:color w:val="auto"/>
          <w:vertAlign w:val="subscript"/>
        </w:rPr>
        <w:t>0</w:t>
      </w:r>
      <w:r w:rsidRPr="002D29B6">
        <w:rPr>
          <w:rFonts w:ascii="Times New Roman" w:hAnsi="Times New Roman"/>
          <w:color w:val="auto"/>
          <w:sz w:val="28"/>
          <w:szCs w:val="28"/>
        </w:rPr>
        <w:t xml:space="preserve">– </w:t>
      </w:r>
      <w:r>
        <w:rPr>
          <w:rFonts w:ascii="Times New Roman" w:hAnsi="Times New Roman"/>
          <w:color w:val="auto"/>
          <w:sz w:val="28"/>
          <w:szCs w:val="28"/>
          <w:lang w:val="kk-KZ"/>
        </w:rPr>
        <w:t>навеска массасы</w:t>
      </w:r>
      <w:r w:rsidRPr="002D29B6">
        <w:rPr>
          <w:rFonts w:ascii="Times New Roman" w:hAnsi="Times New Roman"/>
          <w:color w:val="auto"/>
          <w:sz w:val="28"/>
          <w:szCs w:val="28"/>
        </w:rPr>
        <w:t>, г.</w:t>
      </w:r>
    </w:p>
    <w:p w14:paraId="2EFD05E2" w14:textId="77777777" w:rsidR="005F2818" w:rsidRPr="00E6482F" w:rsidRDefault="005F2818" w:rsidP="005F2818">
      <w:pPr>
        <w:pStyle w:val="af5"/>
        <w:shd w:val="clear" w:color="auto" w:fill="auto"/>
        <w:spacing w:before="0" w:after="0" w:line="240" w:lineRule="auto"/>
        <w:ind w:firstLine="709"/>
        <w:jc w:val="both"/>
        <w:rPr>
          <w:rFonts w:ascii="Times New Roman" w:hAnsi="Times New Roman" w:cs="Times New Roman"/>
          <w:sz w:val="28"/>
          <w:szCs w:val="28"/>
        </w:rPr>
      </w:pPr>
      <w:r w:rsidRPr="00E6482F">
        <w:rPr>
          <w:rFonts w:ascii="Times New Roman" w:hAnsi="Times New Roman" w:cs="Times New Roman"/>
          <w:sz w:val="28"/>
          <w:szCs w:val="28"/>
          <w:lang w:val="kk-KZ"/>
        </w:rPr>
        <w:t>Дәрумендердің</w:t>
      </w:r>
      <w:r w:rsidRPr="00E6482F">
        <w:rPr>
          <w:rFonts w:ascii="Times New Roman" w:hAnsi="Times New Roman" w:cs="Times New Roman"/>
          <w:sz w:val="28"/>
          <w:szCs w:val="28"/>
        </w:rPr>
        <w:t xml:space="preserve"> мөлшері НД 4.1.1672-2003 Р </w:t>
      </w:r>
      <w:r w:rsidRPr="00E6482F">
        <w:rPr>
          <w:rFonts w:ascii="Times New Roman" w:hAnsi="Times New Roman" w:cs="Times New Roman"/>
          <w:sz w:val="28"/>
          <w:szCs w:val="28"/>
          <w:lang w:val="kk-KZ"/>
        </w:rPr>
        <w:t>номативті құжат бойынша</w:t>
      </w:r>
      <w:r w:rsidRPr="00E6482F">
        <w:rPr>
          <w:rFonts w:ascii="Times New Roman" w:hAnsi="Times New Roman" w:cs="Times New Roman"/>
          <w:sz w:val="28"/>
          <w:szCs w:val="28"/>
        </w:rPr>
        <w:t xml:space="preserve"> анықталды.</w:t>
      </w:r>
    </w:p>
    <w:p w14:paraId="3BD76A12" w14:textId="77777777" w:rsidR="005F2818" w:rsidRPr="00E6482F" w:rsidRDefault="005F2818" w:rsidP="005F2818">
      <w:pPr>
        <w:pStyle w:val="af5"/>
        <w:shd w:val="clear" w:color="auto" w:fill="auto"/>
        <w:spacing w:before="0" w:after="0" w:line="240" w:lineRule="auto"/>
        <w:ind w:firstLine="709"/>
        <w:jc w:val="both"/>
        <w:rPr>
          <w:rFonts w:ascii="Times New Roman" w:hAnsi="Times New Roman" w:cs="Times New Roman"/>
          <w:sz w:val="28"/>
          <w:szCs w:val="28"/>
        </w:rPr>
      </w:pPr>
      <w:r w:rsidRPr="001D1ED6">
        <w:rPr>
          <w:rFonts w:ascii="Times New Roman" w:hAnsi="Times New Roman" w:cs="Times New Roman"/>
          <w:sz w:val="28"/>
          <w:szCs w:val="28"/>
        </w:rPr>
        <w:t>Көмірсулардың мөлшері</w:t>
      </w:r>
      <w:r w:rsidRPr="00E6482F">
        <w:rPr>
          <w:rFonts w:ascii="Times New Roman" w:hAnsi="Times New Roman" w:cs="Times New Roman"/>
          <w:sz w:val="28"/>
          <w:szCs w:val="28"/>
        </w:rPr>
        <w:t xml:space="preserve"> жалпы құрамнан (100 %) су, ақуыз, липидтер және минералды заттардың мөлшерінің қосындысын алып тастаған айырмашылық арқылы есептелді.</w:t>
      </w:r>
    </w:p>
    <w:p w14:paraId="520D0C81" w14:textId="77777777" w:rsidR="005F2818" w:rsidRPr="001D1ED6" w:rsidRDefault="005F2818" w:rsidP="005F2818">
      <w:pPr>
        <w:pStyle w:val="af5"/>
        <w:shd w:val="clear" w:color="auto" w:fill="auto"/>
        <w:spacing w:before="0" w:after="0" w:line="240" w:lineRule="auto"/>
        <w:ind w:firstLine="709"/>
        <w:jc w:val="both"/>
        <w:rPr>
          <w:rFonts w:ascii="Times New Roman" w:hAnsi="Times New Roman" w:cs="Times New Roman"/>
          <w:sz w:val="28"/>
          <w:szCs w:val="28"/>
          <w:lang w:val="kk-KZ"/>
        </w:rPr>
      </w:pPr>
      <w:r w:rsidRPr="001D1ED6">
        <w:rPr>
          <w:rFonts w:ascii="Times New Roman" w:hAnsi="Times New Roman" w:cs="Times New Roman"/>
          <w:sz w:val="28"/>
          <w:szCs w:val="28"/>
        </w:rPr>
        <w:lastRenderedPageBreak/>
        <w:t>рН ортасын</w:t>
      </w:r>
      <w:r w:rsidRPr="00E6482F">
        <w:rPr>
          <w:rFonts w:ascii="Times New Roman" w:hAnsi="Times New Roman" w:cs="Times New Roman"/>
          <w:sz w:val="28"/>
          <w:szCs w:val="28"/>
        </w:rPr>
        <w:t xml:space="preserve"> анықтау потенциометриялық әдіспен HM-26S моделіндегі рН метрде жүргізілді, TOA Electr</w:t>
      </w:r>
      <w:r>
        <w:rPr>
          <w:rFonts w:ascii="Times New Roman" w:hAnsi="Times New Roman" w:cs="Times New Roman"/>
          <w:sz w:val="28"/>
          <w:szCs w:val="28"/>
        </w:rPr>
        <w:t>onics Co., LTD фирмасының өнімі</w:t>
      </w:r>
      <w:r>
        <w:rPr>
          <w:rFonts w:ascii="Times New Roman" w:hAnsi="Times New Roman" w:cs="Times New Roman"/>
          <w:sz w:val="28"/>
          <w:szCs w:val="28"/>
          <w:lang w:val="kk-KZ"/>
        </w:rPr>
        <w:t>.</w:t>
      </w:r>
    </w:p>
    <w:p w14:paraId="59A59424" w14:textId="77777777" w:rsidR="005F2818" w:rsidRPr="00326E2C" w:rsidRDefault="005F2818" w:rsidP="005F2818">
      <w:pPr>
        <w:pStyle w:val="af5"/>
        <w:shd w:val="clear" w:color="auto" w:fill="auto"/>
        <w:spacing w:before="0" w:after="0" w:line="240" w:lineRule="auto"/>
        <w:ind w:firstLine="709"/>
        <w:jc w:val="both"/>
        <w:rPr>
          <w:rStyle w:val="15"/>
          <w:b w:val="0"/>
          <w:bCs w:val="0"/>
          <w:i w:val="0"/>
          <w:iCs w:val="0"/>
          <w:sz w:val="28"/>
          <w:szCs w:val="28"/>
          <w:shd w:val="clear" w:color="auto" w:fill="auto"/>
          <w:lang w:val="kk-KZ"/>
        </w:rPr>
      </w:pPr>
      <w:r w:rsidRPr="001D1ED6">
        <w:rPr>
          <w:rFonts w:ascii="Times New Roman" w:hAnsi="Times New Roman" w:cs="Times New Roman"/>
          <w:sz w:val="28"/>
          <w:szCs w:val="28"/>
          <w:lang w:val="kk-KZ"/>
        </w:rPr>
        <w:t xml:space="preserve">Ауыр металдардың мөлшері </w:t>
      </w:r>
      <w:r w:rsidRPr="00E6482F">
        <w:rPr>
          <w:rFonts w:ascii="Times New Roman" w:hAnsi="Times New Roman" w:cs="Times New Roman"/>
          <w:sz w:val="28"/>
          <w:szCs w:val="28"/>
          <w:lang w:val="kk-KZ"/>
        </w:rPr>
        <w:t>МЕМСТ</w:t>
      </w:r>
      <w:r w:rsidRPr="001D1ED6">
        <w:rPr>
          <w:rFonts w:ascii="Times New Roman" w:hAnsi="Times New Roman" w:cs="Times New Roman"/>
          <w:sz w:val="28"/>
          <w:szCs w:val="28"/>
          <w:lang w:val="kk-KZ"/>
        </w:rPr>
        <w:t xml:space="preserve"> 33824-2016 стандартына сәйкес анықталды. </w:t>
      </w:r>
      <w:r w:rsidRPr="002F4069">
        <w:rPr>
          <w:rFonts w:ascii="Times New Roman" w:hAnsi="Times New Roman" w:cs="Times New Roman"/>
          <w:sz w:val="28"/>
          <w:szCs w:val="28"/>
          <w:lang w:val="kk-KZ"/>
        </w:rPr>
        <w:t xml:space="preserve">Азық-түлік өнімдері және тамақ шикізаты. Инверсионды-вольтамперометриялық әдістер, </w:t>
      </w:r>
      <w:r w:rsidRPr="00E6482F">
        <w:rPr>
          <w:rFonts w:ascii="Times New Roman" w:hAnsi="Times New Roman" w:cs="Times New Roman"/>
          <w:sz w:val="28"/>
          <w:szCs w:val="28"/>
          <w:lang w:val="kk-KZ"/>
        </w:rPr>
        <w:t xml:space="preserve">улы </w:t>
      </w:r>
      <w:r w:rsidRPr="002F4069">
        <w:rPr>
          <w:rFonts w:ascii="Times New Roman" w:hAnsi="Times New Roman" w:cs="Times New Roman"/>
          <w:sz w:val="28"/>
          <w:szCs w:val="28"/>
          <w:lang w:val="kk-KZ"/>
        </w:rPr>
        <w:t>элементтердің (кадмий, қорғасын, мыс, мырыш) мөлшерін анықтау. Ауыр металдардың мөлшері атомды-абсорбциялық спектроскопия (ААС) әдісімен «КВАНТ-Z.ЭТА-Т» спектрометрінде электрлік атомизациямен анықталды.</w:t>
      </w:r>
      <w:r>
        <w:rPr>
          <w:rFonts w:ascii="Times New Roman" w:hAnsi="Times New Roman" w:cs="Times New Roman"/>
          <w:sz w:val="28"/>
          <w:szCs w:val="28"/>
          <w:lang w:val="kk-KZ"/>
        </w:rPr>
        <w:t xml:space="preserve"> </w:t>
      </w:r>
      <w:r w:rsidRPr="00E6482F">
        <w:rPr>
          <w:rFonts w:ascii="Times New Roman" w:hAnsi="Times New Roman" w:cs="Times New Roman"/>
          <w:sz w:val="28"/>
          <w:szCs w:val="28"/>
          <w:lang w:val="kk-KZ"/>
        </w:rPr>
        <w:t xml:space="preserve">Заманауи </w:t>
      </w:r>
      <w:r w:rsidRPr="00614DC0">
        <w:rPr>
          <w:rFonts w:ascii="Times New Roman" w:hAnsi="Times New Roman" w:cs="Times New Roman"/>
          <w:sz w:val="28"/>
          <w:szCs w:val="28"/>
          <w:lang w:val="kk-KZ"/>
        </w:rPr>
        <w:t xml:space="preserve">құралды басқару және мәліметтерді өңдеу жеке компьютер мен «КВАНТ» бағдарламалық қамтамасыз етуі арқылы жүзеге асырылады. </w:t>
      </w:r>
      <w:r w:rsidRPr="00326E2C">
        <w:rPr>
          <w:rFonts w:ascii="Times New Roman" w:hAnsi="Times New Roman" w:cs="Times New Roman"/>
          <w:sz w:val="28"/>
          <w:szCs w:val="28"/>
          <w:lang w:val="kk-KZ"/>
        </w:rPr>
        <w:t>ААC әдісінде аналитикалық сигнал атомдық будың оптикалық тығыздығы болады, ол анықталатын элементтің бір резонанстық сызығындағы A</w:t>
      </w:r>
      <w:r w:rsidRPr="00E6482F">
        <w:rPr>
          <w:rFonts w:ascii="Times New Roman" w:hAnsi="Times New Roman" w:cs="Times New Roman"/>
          <w:sz w:val="28"/>
          <w:szCs w:val="28"/>
        </w:rPr>
        <w:t>λ</w:t>
      </w:r>
      <w:r w:rsidRPr="00326E2C">
        <w:rPr>
          <w:rFonts w:ascii="Times New Roman" w:hAnsi="Times New Roman" w:cs="Times New Roman"/>
          <w:sz w:val="28"/>
          <w:szCs w:val="28"/>
          <w:lang w:val="kk-KZ"/>
        </w:rPr>
        <w:t>, Бугер-Ламбер-Бер заңымен анықталатын элементтің концентрациясымен байланысады.</w:t>
      </w:r>
    </w:p>
    <w:p w14:paraId="40311CC5" w14:textId="77777777" w:rsidR="005F2818" w:rsidRPr="00326E2C" w:rsidRDefault="005F2818" w:rsidP="005F2818">
      <w:pPr>
        <w:pStyle w:val="a3"/>
        <w:ind w:firstLine="708"/>
        <w:jc w:val="both"/>
        <w:rPr>
          <w:rFonts w:ascii="Times New Roman" w:eastAsia="Times-Roman" w:hAnsi="Times New Roman"/>
          <w:b/>
          <w:sz w:val="28"/>
          <w:szCs w:val="28"/>
          <w:lang w:val="kk-KZ" w:eastAsia="en-US"/>
        </w:rPr>
      </w:pPr>
    </w:p>
    <w:p w14:paraId="3729766D" w14:textId="77777777" w:rsidR="005F2818" w:rsidRPr="00326E2C" w:rsidRDefault="005F2818" w:rsidP="005F2818">
      <w:pPr>
        <w:pStyle w:val="a3"/>
        <w:ind w:firstLine="708"/>
        <w:jc w:val="center"/>
        <w:rPr>
          <w:rFonts w:ascii="Times New Roman" w:eastAsia="Times-Roman" w:hAnsi="Times New Roman"/>
          <w:b/>
          <w:i/>
          <w:sz w:val="28"/>
          <w:szCs w:val="28"/>
          <w:lang w:val="kk-KZ" w:eastAsia="en-US"/>
        </w:rPr>
      </w:pPr>
      <w:r>
        <w:rPr>
          <w:rFonts w:ascii="Times New Roman" w:eastAsia="Times-Roman" w:hAnsi="Times New Roman"/>
          <w:i/>
          <w:sz w:val="28"/>
          <w:szCs w:val="28"/>
          <w:lang w:val="kk-KZ" w:eastAsia="en-US"/>
        </w:rPr>
        <w:t xml:space="preserve">                           </w:t>
      </w:r>
      <w:r w:rsidRPr="00326E2C">
        <w:rPr>
          <w:rFonts w:ascii="Times New Roman" w:eastAsia="Times-Roman" w:hAnsi="Times New Roman"/>
          <w:i/>
          <w:sz w:val="28"/>
          <w:szCs w:val="28"/>
          <w:lang w:val="kk-KZ" w:eastAsia="en-US"/>
        </w:rPr>
        <w:t>A</w:t>
      </w:r>
      <w:r w:rsidRPr="002D29B6">
        <w:rPr>
          <w:rFonts w:ascii="Times New Roman" w:eastAsia="Times-Roman" w:hAnsi="Times New Roman"/>
          <w:i/>
          <w:sz w:val="28"/>
          <w:szCs w:val="28"/>
          <w:vertAlign w:val="subscript"/>
          <w:lang w:val="en-US" w:eastAsia="en-US"/>
        </w:rPr>
        <w:t>λ</w:t>
      </w:r>
      <w:r w:rsidRPr="00326E2C">
        <w:rPr>
          <w:rFonts w:ascii="Times New Roman" w:eastAsia="Times-Roman" w:hAnsi="Times New Roman"/>
          <w:i/>
          <w:sz w:val="28"/>
          <w:szCs w:val="28"/>
          <w:lang w:val="kk-KZ" w:eastAsia="en-US"/>
        </w:rPr>
        <w:t xml:space="preserve"> = K</w:t>
      </w:r>
      <w:r w:rsidRPr="002D29B6">
        <w:rPr>
          <w:rFonts w:ascii="Times New Roman" w:eastAsia="Times-Roman" w:hAnsi="Times New Roman"/>
          <w:i/>
          <w:sz w:val="28"/>
          <w:szCs w:val="28"/>
          <w:vertAlign w:val="subscript"/>
          <w:lang w:val="en-US" w:eastAsia="en-US"/>
        </w:rPr>
        <w:t>λ</w:t>
      </w:r>
      <w:r w:rsidRPr="00326E2C">
        <w:rPr>
          <w:rFonts w:ascii="Times New Roman" w:eastAsia="Times-Roman" w:hAnsi="Times New Roman"/>
          <w:i/>
          <w:sz w:val="28"/>
          <w:szCs w:val="28"/>
          <w:vertAlign w:val="subscript"/>
          <w:lang w:val="kk-KZ" w:eastAsia="en-US"/>
        </w:rPr>
        <w:t xml:space="preserve"> </w:t>
      </w:r>
      <w:r w:rsidRPr="002D29B6">
        <w:rPr>
          <w:rFonts w:ascii="Times New Roman" w:eastAsia="Times-Roman" w:hAnsi="Times New Roman"/>
          <w:i/>
          <w:sz w:val="28"/>
          <w:szCs w:val="28"/>
          <w:lang w:val="en-US" w:eastAsia="en-US"/>
        </w:rPr>
        <w:t>·</w:t>
      </w:r>
      <w:r w:rsidRPr="00326E2C">
        <w:rPr>
          <w:rFonts w:ascii="Times New Roman" w:eastAsia="Times-Roman" w:hAnsi="Times New Roman"/>
          <w:i/>
          <w:sz w:val="28"/>
          <w:szCs w:val="28"/>
          <w:lang w:val="kk-KZ" w:eastAsia="en-US"/>
        </w:rPr>
        <w:t xml:space="preserve"> C </w:t>
      </w:r>
      <w:r w:rsidRPr="002D29B6">
        <w:rPr>
          <w:rFonts w:ascii="Times New Roman" w:eastAsia="Times-Roman" w:hAnsi="Times New Roman"/>
          <w:i/>
          <w:sz w:val="28"/>
          <w:szCs w:val="28"/>
          <w:lang w:val="en-US" w:eastAsia="en-US"/>
        </w:rPr>
        <w:t>·</w:t>
      </w:r>
      <w:r w:rsidRPr="00326E2C">
        <w:rPr>
          <w:rFonts w:ascii="Times New Roman" w:eastAsia="Times-Roman" w:hAnsi="Times New Roman"/>
          <w:i/>
          <w:sz w:val="28"/>
          <w:szCs w:val="28"/>
          <w:lang w:val="kk-KZ" w:eastAsia="en-US"/>
        </w:rPr>
        <w:t xml:space="preserve"> L</w:t>
      </w:r>
      <w:r>
        <w:rPr>
          <w:rFonts w:ascii="Times New Roman" w:eastAsia="Times-Roman" w:hAnsi="Times New Roman"/>
          <w:i/>
          <w:sz w:val="28"/>
          <w:szCs w:val="28"/>
          <w:lang w:val="kk-KZ" w:eastAsia="en-US"/>
        </w:rPr>
        <w:t xml:space="preserve">                                          </w:t>
      </w:r>
      <w:r>
        <w:rPr>
          <w:rStyle w:val="14pt"/>
          <w:b w:val="0"/>
          <w:color w:val="auto"/>
          <w:lang w:val="kk-KZ"/>
        </w:rPr>
        <w:t>(2)</w:t>
      </w:r>
    </w:p>
    <w:p w14:paraId="4CB10AAA" w14:textId="77777777" w:rsidR="005F2818" w:rsidRPr="00326E2C" w:rsidRDefault="005F2818" w:rsidP="005F2818">
      <w:pPr>
        <w:pStyle w:val="a3"/>
        <w:ind w:firstLine="708"/>
        <w:jc w:val="both"/>
        <w:rPr>
          <w:rFonts w:ascii="Times New Roman" w:eastAsia="Times-Roman" w:hAnsi="Times New Roman"/>
          <w:b/>
          <w:sz w:val="28"/>
          <w:szCs w:val="28"/>
          <w:lang w:val="kk-KZ" w:eastAsia="en-US"/>
        </w:rPr>
      </w:pPr>
    </w:p>
    <w:p w14:paraId="3EF2F825" w14:textId="77777777" w:rsidR="005F2818" w:rsidRPr="00326E2C" w:rsidRDefault="005F2818" w:rsidP="005F2818">
      <w:pPr>
        <w:pStyle w:val="a3"/>
        <w:ind w:firstLine="708"/>
        <w:jc w:val="both"/>
        <w:rPr>
          <w:rFonts w:ascii="Times New Roman" w:hAnsi="Times New Roman"/>
          <w:sz w:val="28"/>
          <w:szCs w:val="28"/>
          <w:lang w:val="kk-KZ"/>
        </w:rPr>
      </w:pPr>
      <w:r>
        <w:rPr>
          <w:rFonts w:ascii="Times New Roman" w:hAnsi="Times New Roman"/>
          <w:sz w:val="28"/>
          <w:szCs w:val="28"/>
          <w:lang w:val="kk-KZ"/>
        </w:rPr>
        <w:t>мұндағы</w:t>
      </w:r>
      <w:r w:rsidRPr="00326E2C">
        <w:rPr>
          <w:rFonts w:ascii="Times New Roman" w:hAnsi="Times New Roman"/>
          <w:sz w:val="28"/>
          <w:szCs w:val="28"/>
          <w:lang w:val="kk-KZ"/>
        </w:rPr>
        <w:t xml:space="preserve"> </w:t>
      </w:r>
      <w:r w:rsidRPr="00326E2C">
        <w:rPr>
          <w:rFonts w:ascii="Times New Roman" w:eastAsia="Times-Roman" w:hAnsi="Times New Roman"/>
          <w:i/>
          <w:sz w:val="28"/>
          <w:szCs w:val="28"/>
          <w:lang w:val="kk-KZ" w:eastAsia="en-US"/>
        </w:rPr>
        <w:t>K</w:t>
      </w:r>
      <w:r w:rsidRPr="002D29B6">
        <w:rPr>
          <w:rFonts w:ascii="Times New Roman" w:eastAsia="Times-Roman" w:hAnsi="Times New Roman"/>
          <w:i/>
          <w:sz w:val="28"/>
          <w:szCs w:val="28"/>
          <w:vertAlign w:val="subscript"/>
          <w:lang w:val="en-US" w:eastAsia="en-US"/>
        </w:rPr>
        <w:t>λ</w:t>
      </w:r>
      <w:r w:rsidRPr="00326E2C">
        <w:rPr>
          <w:rFonts w:ascii="Times New Roman" w:hAnsi="Times New Roman"/>
          <w:sz w:val="28"/>
          <w:szCs w:val="28"/>
          <w:lang w:val="kk-KZ"/>
        </w:rPr>
        <w:t xml:space="preserve">  – аналитикалық сызықтың толқын ұзындығындағы сіңіру көрсеткіші, </w:t>
      </w:r>
    </w:p>
    <w:p w14:paraId="0A267BDC" w14:textId="77777777" w:rsidR="005F2818" w:rsidRPr="00326E2C" w:rsidRDefault="005F2818" w:rsidP="005F2818">
      <w:pPr>
        <w:pStyle w:val="a3"/>
        <w:ind w:firstLine="708"/>
        <w:rPr>
          <w:rFonts w:ascii="Times New Roman" w:hAnsi="Times New Roman"/>
          <w:sz w:val="28"/>
          <w:szCs w:val="28"/>
          <w:lang w:val="kk-KZ"/>
        </w:rPr>
      </w:pPr>
      <w:r w:rsidRPr="00326E2C">
        <w:rPr>
          <w:rFonts w:ascii="Times New Roman" w:eastAsia="Times-Roman" w:hAnsi="Times New Roman"/>
          <w:i/>
          <w:sz w:val="28"/>
          <w:szCs w:val="28"/>
          <w:lang w:val="kk-KZ" w:eastAsia="en-US"/>
        </w:rPr>
        <w:t>L</w:t>
      </w:r>
      <w:r w:rsidRPr="00326E2C">
        <w:rPr>
          <w:rFonts w:ascii="Times New Roman" w:eastAsia="Times-Roman" w:hAnsi="Times New Roman"/>
          <w:b/>
          <w:i/>
          <w:sz w:val="28"/>
          <w:szCs w:val="28"/>
          <w:lang w:val="kk-KZ" w:eastAsia="en-US"/>
        </w:rPr>
        <w:t xml:space="preserve"> </w:t>
      </w:r>
      <w:r w:rsidRPr="00326E2C">
        <w:rPr>
          <w:rFonts w:ascii="Times New Roman" w:hAnsi="Times New Roman"/>
          <w:sz w:val="28"/>
          <w:szCs w:val="28"/>
          <w:lang w:val="kk-KZ"/>
        </w:rPr>
        <w:t>– атомизатордағы сіңіру қабатының қалыңдығы.</w:t>
      </w:r>
    </w:p>
    <w:p w14:paraId="016A674A" w14:textId="77777777" w:rsidR="005F2818" w:rsidRPr="00326E2C" w:rsidRDefault="005F2818" w:rsidP="005F2818">
      <w:pPr>
        <w:pStyle w:val="a3"/>
        <w:ind w:firstLine="708"/>
        <w:jc w:val="both"/>
        <w:rPr>
          <w:rFonts w:ascii="Times New Roman" w:eastAsia="Times-Roman" w:hAnsi="Times New Roman"/>
          <w:bCs/>
          <w:iCs/>
          <w:sz w:val="28"/>
          <w:szCs w:val="28"/>
          <w:lang w:val="kk-KZ" w:eastAsia="en-US"/>
        </w:rPr>
      </w:pPr>
      <w:r w:rsidRPr="00326E2C">
        <w:rPr>
          <w:rFonts w:ascii="Times New Roman" w:eastAsia="Times-Roman" w:hAnsi="Times New Roman"/>
          <w:bCs/>
          <w:iCs/>
          <w:sz w:val="28"/>
          <w:szCs w:val="28"/>
          <w:lang w:val="kk-KZ" w:eastAsia="en-US"/>
        </w:rPr>
        <w:t xml:space="preserve">Өлшеу әдісі спектрометрдің графит пешіндегі үлгіні электротермиялық атомизациялау арқылы алынған анықталатын элементтің атомдық буының сіңуін (оптикалық тығыздығын) өлшеуге негізделген. Атом буының оптикалық тығыздығын өлшеу сәйкес қуыс катодты шам шығаратын элементтің резонанстық спектрлік сызығында жүзеге асырылады. </w:t>
      </w:r>
    </w:p>
    <w:p w14:paraId="6A09367B" w14:textId="77777777" w:rsidR="005F2818" w:rsidRPr="00326E2C" w:rsidRDefault="005F2818" w:rsidP="005F2818">
      <w:pPr>
        <w:pStyle w:val="a3"/>
        <w:ind w:firstLine="708"/>
        <w:jc w:val="both"/>
        <w:rPr>
          <w:rFonts w:ascii="Times New Roman" w:eastAsia="Times-Roman" w:hAnsi="Times New Roman"/>
          <w:bCs/>
          <w:iCs/>
          <w:sz w:val="28"/>
          <w:szCs w:val="28"/>
          <w:lang w:val="kk-KZ" w:eastAsia="en-US"/>
        </w:rPr>
      </w:pPr>
      <w:r w:rsidRPr="001D1ED6">
        <w:rPr>
          <w:rFonts w:ascii="Times New Roman" w:eastAsia="Times-Roman" w:hAnsi="Times New Roman"/>
          <w:bCs/>
          <w:iCs/>
          <w:sz w:val="28"/>
          <w:szCs w:val="28"/>
          <w:lang w:val="kk-KZ" w:eastAsia="en-US"/>
        </w:rPr>
        <w:t>Ақуыздардың аминқышқылдық құрамы</w:t>
      </w:r>
      <w:r w:rsidRPr="00326E2C">
        <w:rPr>
          <w:rFonts w:ascii="Times New Roman" w:eastAsia="Times-Roman" w:hAnsi="Times New Roman"/>
          <w:bCs/>
          <w:iCs/>
          <w:sz w:val="28"/>
          <w:szCs w:val="28"/>
          <w:lang w:val="kk-KZ" w:eastAsia="en-US"/>
        </w:rPr>
        <w:t xml:space="preserve"> </w:t>
      </w:r>
      <w:r>
        <w:rPr>
          <w:rFonts w:ascii="Times New Roman" w:eastAsia="Times-Roman" w:hAnsi="Times New Roman"/>
          <w:bCs/>
          <w:iCs/>
          <w:sz w:val="28"/>
          <w:szCs w:val="28"/>
          <w:lang w:val="kk-KZ" w:eastAsia="en-US"/>
        </w:rPr>
        <w:t>МЕМСТ</w:t>
      </w:r>
      <w:r w:rsidRPr="00326E2C">
        <w:rPr>
          <w:rFonts w:ascii="Times New Roman" w:eastAsia="Times-Roman" w:hAnsi="Times New Roman"/>
          <w:bCs/>
          <w:iCs/>
          <w:sz w:val="28"/>
          <w:szCs w:val="28"/>
          <w:lang w:val="kk-KZ" w:eastAsia="en-US"/>
        </w:rPr>
        <w:t xml:space="preserve"> Р 55569-2013 бойынша </w:t>
      </w:r>
      <w:r>
        <w:rPr>
          <w:rFonts w:ascii="Times New Roman" w:eastAsia="Times-Roman" w:hAnsi="Times New Roman"/>
          <w:bCs/>
          <w:iCs/>
          <w:sz w:val="28"/>
          <w:szCs w:val="28"/>
          <w:lang w:val="kk-KZ" w:eastAsia="en-US"/>
        </w:rPr>
        <w:t>«Капель</w:t>
      </w:r>
      <w:r w:rsidRPr="00326E2C">
        <w:rPr>
          <w:rFonts w:ascii="Times New Roman" w:eastAsia="Times-Roman" w:hAnsi="Times New Roman"/>
          <w:bCs/>
          <w:iCs/>
          <w:sz w:val="28"/>
          <w:szCs w:val="28"/>
          <w:lang w:val="kk-KZ" w:eastAsia="en-US"/>
        </w:rPr>
        <w:t>105А</w:t>
      </w:r>
      <w:r>
        <w:rPr>
          <w:rFonts w:ascii="Times New Roman" w:eastAsia="Times-Roman" w:hAnsi="Times New Roman"/>
          <w:bCs/>
          <w:iCs/>
          <w:sz w:val="28"/>
          <w:szCs w:val="28"/>
          <w:lang w:val="kk-KZ" w:eastAsia="en-US"/>
        </w:rPr>
        <w:t>»</w:t>
      </w:r>
      <w:r w:rsidRPr="00326E2C">
        <w:rPr>
          <w:rFonts w:ascii="Times New Roman" w:eastAsia="Times-Roman" w:hAnsi="Times New Roman"/>
          <w:bCs/>
          <w:iCs/>
          <w:sz w:val="28"/>
          <w:szCs w:val="28"/>
          <w:lang w:val="kk-KZ" w:eastAsia="en-US"/>
        </w:rPr>
        <w:t xml:space="preserve"> капиллярлық электрофорез жүйесін пайдалана отырып, капиллярлық электрофорез әдісімен анықталды.</w:t>
      </w:r>
      <w:r>
        <w:rPr>
          <w:rFonts w:ascii="Times New Roman" w:eastAsia="Times-Roman" w:hAnsi="Times New Roman"/>
          <w:bCs/>
          <w:iCs/>
          <w:sz w:val="28"/>
          <w:szCs w:val="28"/>
          <w:lang w:val="kk-KZ" w:eastAsia="en-US"/>
        </w:rPr>
        <w:t xml:space="preserve"> </w:t>
      </w:r>
      <w:r w:rsidRPr="00614DC0">
        <w:rPr>
          <w:rFonts w:ascii="Times New Roman" w:eastAsia="Times-Roman" w:hAnsi="Times New Roman"/>
          <w:bCs/>
          <w:iCs/>
          <w:sz w:val="28"/>
          <w:szCs w:val="28"/>
          <w:lang w:val="kk-KZ" w:eastAsia="en-US"/>
        </w:rPr>
        <w:t xml:space="preserve">Әдіс аминқышқылдарының қышқылдық немесе сілтілі гидролизі арқылы сынамалардың бос формаларға ыдырауына, фенилизотиокарбамил туындыларын алуға, оларды әрі қарай бөлуге және капиллярлық электрофорез әдісімен сандық анықтауға негізделген. </w:t>
      </w:r>
      <w:r w:rsidRPr="00326E2C">
        <w:rPr>
          <w:rFonts w:ascii="Times New Roman" w:eastAsia="Times-Roman" w:hAnsi="Times New Roman"/>
          <w:bCs/>
          <w:iCs/>
          <w:sz w:val="28"/>
          <w:szCs w:val="28"/>
          <w:lang w:val="kk-KZ" w:eastAsia="en-US"/>
        </w:rPr>
        <w:t xml:space="preserve">Анықтау спектрдің ультрафиолет аймағында 254 НМ толқын ұзындығында жүзеге асырылады. Деректерді анықтау және одан әрі өңдеу </w:t>
      </w:r>
      <w:r>
        <w:rPr>
          <w:rFonts w:ascii="Times New Roman" w:eastAsia="Times-Roman" w:hAnsi="Times New Roman"/>
          <w:bCs/>
          <w:iCs/>
          <w:sz w:val="28"/>
          <w:szCs w:val="28"/>
          <w:lang w:val="kk-KZ" w:eastAsia="en-US"/>
        </w:rPr>
        <w:t>«</w:t>
      </w:r>
      <w:r w:rsidRPr="00326E2C">
        <w:rPr>
          <w:rFonts w:ascii="Times New Roman" w:eastAsia="Times-Roman" w:hAnsi="Times New Roman"/>
          <w:bCs/>
          <w:iCs/>
          <w:sz w:val="28"/>
          <w:szCs w:val="28"/>
          <w:lang w:val="kk-KZ" w:eastAsia="en-US"/>
        </w:rPr>
        <w:t>Эльфоран</w:t>
      </w:r>
      <w:r>
        <w:rPr>
          <w:rFonts w:ascii="Times New Roman" w:eastAsia="Times-Roman" w:hAnsi="Times New Roman"/>
          <w:bCs/>
          <w:iCs/>
          <w:sz w:val="28"/>
          <w:szCs w:val="28"/>
          <w:lang w:val="kk-KZ" w:eastAsia="en-US"/>
        </w:rPr>
        <w:t xml:space="preserve">» </w:t>
      </w:r>
      <w:r w:rsidRPr="00326E2C">
        <w:rPr>
          <w:rFonts w:ascii="Times New Roman" w:eastAsia="Times-Roman" w:hAnsi="Times New Roman"/>
          <w:bCs/>
          <w:iCs/>
          <w:sz w:val="28"/>
          <w:szCs w:val="28"/>
          <w:lang w:val="kk-KZ" w:eastAsia="en-US"/>
        </w:rPr>
        <w:t>бағдарламалық жасақтамасында жүргізілді.</w:t>
      </w:r>
      <w:r w:rsidRPr="00326E2C">
        <w:rPr>
          <w:rFonts w:ascii="Times New Roman" w:hAnsi="Times New Roman"/>
          <w:sz w:val="28"/>
          <w:szCs w:val="28"/>
          <w:lang w:val="kk-KZ"/>
        </w:rPr>
        <w:t xml:space="preserve"> </w:t>
      </w:r>
    </w:p>
    <w:p w14:paraId="7E7BFA27" w14:textId="77777777" w:rsidR="005F2818" w:rsidRPr="00326E2C" w:rsidRDefault="005F2818" w:rsidP="005F2818">
      <w:pPr>
        <w:pStyle w:val="a3"/>
        <w:ind w:firstLine="708"/>
        <w:jc w:val="both"/>
        <w:rPr>
          <w:rFonts w:ascii="Times New Roman" w:hAnsi="Times New Roman"/>
          <w:sz w:val="28"/>
          <w:szCs w:val="28"/>
          <w:lang w:val="kk-KZ"/>
        </w:rPr>
      </w:pPr>
      <w:r w:rsidRPr="00326E2C">
        <w:rPr>
          <w:rFonts w:ascii="Times New Roman" w:hAnsi="Times New Roman"/>
          <w:sz w:val="28"/>
          <w:szCs w:val="28"/>
          <w:lang w:val="kk-KZ"/>
        </w:rPr>
        <w:t xml:space="preserve">Талдау шарттары. </w:t>
      </w:r>
    </w:p>
    <w:p w14:paraId="75389DEE" w14:textId="77777777" w:rsidR="005F2818" w:rsidRPr="00326E2C" w:rsidRDefault="005F2818" w:rsidP="005F2818">
      <w:pPr>
        <w:pStyle w:val="a3"/>
        <w:ind w:firstLine="708"/>
        <w:jc w:val="both"/>
        <w:rPr>
          <w:rFonts w:ascii="Times New Roman" w:hAnsi="Times New Roman"/>
          <w:sz w:val="28"/>
          <w:szCs w:val="28"/>
          <w:lang w:val="kk-KZ"/>
        </w:rPr>
      </w:pPr>
      <w:r w:rsidRPr="00326E2C">
        <w:rPr>
          <w:rFonts w:ascii="Times New Roman" w:hAnsi="Times New Roman"/>
          <w:sz w:val="28"/>
          <w:szCs w:val="28"/>
          <w:lang w:val="kk-KZ"/>
        </w:rPr>
        <w:t xml:space="preserve">Буфер: </w:t>
      </w:r>
      <w:r w:rsidRPr="00E6482F">
        <w:rPr>
          <w:rFonts w:ascii="Times New Roman" w:hAnsi="Times New Roman"/>
          <w:sz w:val="28"/>
          <w:szCs w:val="28"/>
        </w:rPr>
        <w:t>β</w:t>
      </w:r>
      <w:r w:rsidRPr="00326E2C">
        <w:rPr>
          <w:rFonts w:ascii="Times New Roman" w:hAnsi="Times New Roman"/>
          <w:sz w:val="28"/>
          <w:szCs w:val="28"/>
          <w:lang w:val="kk-KZ"/>
        </w:rPr>
        <w:t>-циклодекстрин</w:t>
      </w:r>
    </w:p>
    <w:p w14:paraId="180FA5BB" w14:textId="77777777" w:rsidR="005F2818" w:rsidRPr="00E6482F" w:rsidRDefault="005F2818" w:rsidP="005F2818">
      <w:pPr>
        <w:pStyle w:val="a3"/>
        <w:ind w:firstLine="708"/>
        <w:jc w:val="both"/>
        <w:rPr>
          <w:rFonts w:ascii="Times New Roman" w:hAnsi="Times New Roman"/>
          <w:sz w:val="28"/>
          <w:szCs w:val="28"/>
        </w:rPr>
      </w:pPr>
      <w:r w:rsidRPr="00326E2C">
        <w:rPr>
          <w:rFonts w:ascii="Times New Roman" w:hAnsi="Times New Roman"/>
          <w:sz w:val="28"/>
          <w:szCs w:val="28"/>
          <w:lang w:val="kk-KZ"/>
        </w:rPr>
        <w:t xml:space="preserve">Капилляр: LEF / жалпы = 65/75 см, ID=50 мкм кернеу: + 25 кВ. </w:t>
      </w:r>
      <w:r w:rsidRPr="00E6482F">
        <w:rPr>
          <w:rFonts w:ascii="Times New Roman" w:hAnsi="Times New Roman"/>
          <w:sz w:val="28"/>
          <w:szCs w:val="28"/>
        </w:rPr>
        <w:t xml:space="preserve">Температура: + 30 </w:t>
      </w:r>
      <w:r>
        <w:rPr>
          <w:rFonts w:ascii="Times New Roman" w:hAnsi="Times New Roman"/>
          <w:sz w:val="28"/>
          <w:szCs w:val="28"/>
        </w:rPr>
        <w:t>℃</w:t>
      </w:r>
      <w:r w:rsidRPr="00E6482F">
        <w:rPr>
          <w:rFonts w:ascii="Times New Roman" w:hAnsi="Times New Roman"/>
          <w:sz w:val="28"/>
          <w:szCs w:val="28"/>
        </w:rPr>
        <w:t xml:space="preserve"> қысым: 0 мбар, 50 мбар </w:t>
      </w:r>
    </w:p>
    <w:p w14:paraId="2B55AA90" w14:textId="77777777" w:rsidR="005F2818" w:rsidRPr="00E6482F" w:rsidRDefault="005F2818" w:rsidP="005F2818">
      <w:pPr>
        <w:pStyle w:val="a3"/>
        <w:ind w:firstLine="708"/>
        <w:jc w:val="both"/>
        <w:rPr>
          <w:rFonts w:ascii="Times New Roman" w:hAnsi="Times New Roman"/>
          <w:sz w:val="28"/>
          <w:szCs w:val="28"/>
        </w:rPr>
      </w:pPr>
      <w:r w:rsidRPr="00E6482F">
        <w:rPr>
          <w:rFonts w:ascii="Times New Roman" w:hAnsi="Times New Roman"/>
          <w:sz w:val="28"/>
          <w:szCs w:val="28"/>
        </w:rPr>
        <w:t xml:space="preserve">Анықтау: 1 Кезең. Уақыт 899 сек, мысалы. 25 кВ, қысым. 0 мбар, толқын ұзындығы 200 нм. 2 кезең. Уақыт 300 сек, мысалы. 25 кВ, қысым. 50 мбар, толқын ұзындығы 200 нм. </w:t>
      </w:r>
    </w:p>
    <w:p w14:paraId="107D0F90" w14:textId="77777777" w:rsidR="005F2818" w:rsidRPr="00E6482F" w:rsidRDefault="005F2818" w:rsidP="005F2818">
      <w:pPr>
        <w:pStyle w:val="a3"/>
        <w:ind w:firstLine="708"/>
        <w:jc w:val="both"/>
        <w:rPr>
          <w:rFonts w:ascii="Times New Roman" w:hAnsi="Times New Roman"/>
          <w:sz w:val="28"/>
          <w:szCs w:val="28"/>
        </w:rPr>
      </w:pPr>
      <w:r w:rsidRPr="00E6482F">
        <w:rPr>
          <w:rFonts w:ascii="Times New Roman" w:hAnsi="Times New Roman"/>
          <w:sz w:val="28"/>
          <w:szCs w:val="28"/>
        </w:rPr>
        <w:t xml:space="preserve">Есептеу әдісі: абсолютті </w:t>
      </w:r>
      <w:r>
        <w:rPr>
          <w:rFonts w:ascii="Times New Roman" w:hAnsi="Times New Roman"/>
          <w:sz w:val="28"/>
          <w:szCs w:val="28"/>
          <w:lang w:val="kk-KZ"/>
        </w:rPr>
        <w:t>градуировка</w:t>
      </w:r>
      <w:r w:rsidRPr="00E6482F">
        <w:rPr>
          <w:rFonts w:ascii="Times New Roman" w:hAnsi="Times New Roman"/>
          <w:sz w:val="28"/>
          <w:szCs w:val="28"/>
        </w:rPr>
        <w:t xml:space="preserve">. </w:t>
      </w:r>
    </w:p>
    <w:p w14:paraId="28CAB219" w14:textId="1B0B6BEA" w:rsidR="005F2818" w:rsidRPr="00E6482F" w:rsidRDefault="005F2818" w:rsidP="005F2818">
      <w:pPr>
        <w:pStyle w:val="a3"/>
        <w:ind w:firstLine="708"/>
        <w:jc w:val="both"/>
        <w:rPr>
          <w:rFonts w:ascii="Times New Roman" w:hAnsi="Times New Roman"/>
          <w:sz w:val="28"/>
          <w:szCs w:val="28"/>
        </w:rPr>
      </w:pPr>
      <w:r w:rsidRPr="00E6482F">
        <w:rPr>
          <w:rFonts w:ascii="Times New Roman" w:hAnsi="Times New Roman"/>
          <w:sz w:val="28"/>
          <w:szCs w:val="28"/>
        </w:rPr>
        <w:lastRenderedPageBreak/>
        <w:t>Ақуыздардың тағамдық құндылығы аминқышқылдарының жылдамдығымен бағаланды, ол ақуызды жіктеу үшін қабылданған ФАО/ДДҰ шкаласының</w:t>
      </w:r>
      <w:r w:rsidR="00AD34CB">
        <w:rPr>
          <w:rFonts w:ascii="Times New Roman" w:hAnsi="Times New Roman"/>
          <w:sz w:val="28"/>
          <w:szCs w:val="28"/>
        </w:rPr>
        <w:t xml:space="preserve"> нұсқауларына сәйкес есептелді</w:t>
      </w:r>
      <w:r w:rsidRPr="00E6482F">
        <w:rPr>
          <w:rFonts w:ascii="Times New Roman" w:hAnsi="Times New Roman"/>
          <w:sz w:val="28"/>
          <w:szCs w:val="28"/>
        </w:rPr>
        <w:t>.</w:t>
      </w:r>
    </w:p>
    <w:p w14:paraId="031F380F" w14:textId="77777777" w:rsidR="005F2818" w:rsidRPr="002D29B6" w:rsidRDefault="005F2818" w:rsidP="005F2818">
      <w:pPr>
        <w:pStyle w:val="a3"/>
        <w:ind w:firstLine="708"/>
        <w:jc w:val="both"/>
        <w:rPr>
          <w:rStyle w:val="15"/>
          <w:rFonts w:eastAsia="Times-Roman"/>
          <w:b w:val="0"/>
          <w:bCs w:val="0"/>
          <w:i w:val="0"/>
          <w:iCs w:val="0"/>
          <w:color w:val="auto"/>
          <w:sz w:val="28"/>
          <w:szCs w:val="28"/>
          <w:lang w:eastAsia="en-US"/>
        </w:rPr>
      </w:pPr>
      <w:r w:rsidRPr="00E6482F">
        <w:rPr>
          <w:rFonts w:ascii="Times New Roman" w:hAnsi="Times New Roman"/>
          <w:sz w:val="28"/>
          <w:szCs w:val="28"/>
        </w:rPr>
        <w:t>Алынған нәтижелер бойынша аминқышқылдарының жылдамдығы (С) [Якубка, 1985]</w:t>
      </w:r>
      <w:r>
        <w:rPr>
          <w:rFonts w:ascii="Times New Roman" w:hAnsi="Times New Roman"/>
          <w:sz w:val="28"/>
          <w:szCs w:val="28"/>
          <w:lang w:val="kk-KZ"/>
        </w:rPr>
        <w:t xml:space="preserve"> </w:t>
      </w:r>
      <w:r w:rsidRPr="00E6482F">
        <w:rPr>
          <w:rFonts w:ascii="Times New Roman" w:hAnsi="Times New Roman"/>
          <w:sz w:val="28"/>
          <w:szCs w:val="28"/>
        </w:rPr>
        <w:t>формуласы бойынша есептелді:</w:t>
      </w:r>
    </w:p>
    <w:p w14:paraId="5FB65C28" w14:textId="77777777" w:rsidR="005F2818" w:rsidRPr="002D29B6" w:rsidRDefault="005F2818" w:rsidP="005F2818">
      <w:pPr>
        <w:pStyle w:val="af5"/>
        <w:shd w:val="clear" w:color="auto" w:fill="auto"/>
        <w:tabs>
          <w:tab w:val="left" w:pos="2694"/>
        </w:tabs>
        <w:spacing w:before="0" w:after="0" w:line="240" w:lineRule="auto"/>
        <w:ind w:firstLine="709"/>
        <w:jc w:val="both"/>
        <w:rPr>
          <w:rStyle w:val="15"/>
          <w:b w:val="0"/>
          <w:color w:val="auto"/>
          <w:sz w:val="28"/>
          <w:szCs w:val="28"/>
        </w:rPr>
      </w:pPr>
    </w:p>
    <w:p w14:paraId="71FA5A06" w14:textId="77777777" w:rsidR="005F2818" w:rsidRPr="001D1ED6" w:rsidRDefault="005F2818" w:rsidP="005F2818">
      <w:pPr>
        <w:pStyle w:val="af5"/>
        <w:shd w:val="clear" w:color="auto" w:fill="auto"/>
        <w:tabs>
          <w:tab w:val="left" w:pos="2694"/>
        </w:tabs>
        <w:spacing w:before="0" w:after="0" w:line="240" w:lineRule="auto"/>
        <w:ind w:firstLine="709"/>
        <w:rPr>
          <w:rFonts w:ascii="Times New Roman" w:eastAsia="Times-Italic" w:hAnsi="Times New Roman" w:cs="Times New Roman"/>
          <w:i/>
          <w:iCs/>
          <w:color w:val="auto"/>
          <w:sz w:val="28"/>
          <w:szCs w:val="28"/>
          <w:vertAlign w:val="subscript"/>
          <w:lang w:val="kk-KZ"/>
        </w:rPr>
      </w:pPr>
      <w:r>
        <w:rPr>
          <w:rStyle w:val="15"/>
          <w:b w:val="0"/>
          <w:color w:val="auto"/>
          <w:sz w:val="28"/>
          <w:szCs w:val="28"/>
          <w:lang w:val="kk-KZ"/>
        </w:rPr>
        <w:t xml:space="preserve">                                     </w:t>
      </w:r>
      <w:r w:rsidRPr="002F4069">
        <w:rPr>
          <w:rStyle w:val="15"/>
          <w:b w:val="0"/>
          <w:color w:val="auto"/>
          <w:sz w:val="28"/>
          <w:szCs w:val="28"/>
          <w:lang w:val="kk-KZ"/>
        </w:rPr>
        <w:t>C</w:t>
      </w:r>
      <m:oMath>
        <m:r>
          <m:rPr>
            <m:sty m:val="p"/>
          </m:rPr>
          <w:rPr>
            <w:rStyle w:val="15"/>
            <w:rFonts w:ascii="Cambria Math" w:hAnsi="Cambria Math"/>
            <w:color w:val="auto"/>
            <w:sz w:val="28"/>
            <w:szCs w:val="28"/>
            <w:lang w:val="kk-KZ"/>
          </w:rPr>
          <m:t>=</m:t>
        </m:r>
      </m:oMath>
      <w:r w:rsidRPr="002F4069">
        <w:rPr>
          <w:rFonts w:ascii="Times New Roman" w:eastAsia="Times-Italic" w:hAnsi="Times New Roman" w:cs="Times New Roman"/>
          <w:i/>
          <w:iCs/>
          <w:color w:val="auto"/>
          <w:sz w:val="28"/>
          <w:szCs w:val="28"/>
          <w:lang w:val="kk-KZ"/>
        </w:rPr>
        <w:t xml:space="preserve"> А</w:t>
      </w:r>
      <w:r w:rsidRPr="002F4069">
        <w:rPr>
          <w:rFonts w:ascii="Times New Roman" w:eastAsia="Times-Italic" w:hAnsi="Times New Roman" w:cs="Times New Roman"/>
          <w:i/>
          <w:iCs/>
          <w:color w:val="auto"/>
          <w:sz w:val="28"/>
          <w:szCs w:val="28"/>
          <w:vertAlign w:val="subscript"/>
          <w:lang w:val="kk-KZ"/>
        </w:rPr>
        <w:t xml:space="preserve">n </w:t>
      </w:r>
      <w:r w:rsidRPr="002F4069">
        <w:rPr>
          <w:rStyle w:val="15"/>
          <w:color w:val="auto"/>
          <w:sz w:val="28"/>
          <w:szCs w:val="28"/>
          <w:lang w:val="kk-KZ"/>
        </w:rPr>
        <w:t>/</w:t>
      </w:r>
      <w:r w:rsidRPr="002F4069">
        <w:rPr>
          <w:rFonts w:ascii="Times New Roman" w:eastAsia="Times-Italic" w:hAnsi="Times New Roman" w:cs="Times New Roman"/>
          <w:i/>
          <w:iCs/>
          <w:color w:val="auto"/>
          <w:sz w:val="28"/>
          <w:szCs w:val="28"/>
          <w:lang w:val="kk-KZ"/>
        </w:rPr>
        <w:t xml:space="preserve"> А</w:t>
      </w:r>
      <w:r w:rsidRPr="002F4069">
        <w:rPr>
          <w:rFonts w:ascii="Times New Roman" w:eastAsia="Times-Italic" w:hAnsi="Times New Roman" w:cs="Times New Roman"/>
          <w:i/>
          <w:iCs/>
          <w:color w:val="auto"/>
          <w:sz w:val="28"/>
          <w:szCs w:val="28"/>
          <w:vertAlign w:val="subscript"/>
          <w:lang w:val="kk-KZ"/>
        </w:rPr>
        <w:t>спр ,</w:t>
      </w:r>
      <w:r>
        <w:rPr>
          <w:rFonts w:ascii="Times New Roman" w:eastAsia="Times-Italic" w:hAnsi="Times New Roman" w:cs="Times New Roman"/>
          <w:i/>
          <w:iCs/>
          <w:color w:val="auto"/>
          <w:sz w:val="28"/>
          <w:szCs w:val="28"/>
          <w:vertAlign w:val="subscript"/>
          <w:lang w:val="kk-KZ"/>
        </w:rPr>
        <w:t xml:space="preserve">                                                                                </w:t>
      </w:r>
      <w:r>
        <w:rPr>
          <w:rStyle w:val="14pt"/>
          <w:b w:val="0"/>
          <w:color w:val="auto"/>
          <w:lang w:val="kk-KZ"/>
        </w:rPr>
        <w:t>(3)</w:t>
      </w:r>
    </w:p>
    <w:p w14:paraId="2C5C93D0" w14:textId="77777777" w:rsidR="005F2818" w:rsidRPr="002F4069" w:rsidRDefault="005F2818" w:rsidP="005F2818">
      <w:pPr>
        <w:pStyle w:val="af5"/>
        <w:shd w:val="clear" w:color="auto" w:fill="auto"/>
        <w:tabs>
          <w:tab w:val="left" w:pos="2694"/>
        </w:tabs>
        <w:spacing w:before="0" w:after="0" w:line="240" w:lineRule="auto"/>
        <w:ind w:firstLine="0"/>
        <w:jc w:val="both"/>
        <w:rPr>
          <w:rStyle w:val="15"/>
          <w:b w:val="0"/>
          <w:color w:val="auto"/>
          <w:sz w:val="28"/>
          <w:szCs w:val="28"/>
          <w:lang w:val="kk-KZ"/>
        </w:rPr>
      </w:pPr>
    </w:p>
    <w:p w14:paraId="769F614F" w14:textId="77777777" w:rsidR="005F2818" w:rsidRPr="002F4069" w:rsidRDefault="005F2818" w:rsidP="005F2818">
      <w:pPr>
        <w:pStyle w:val="a3"/>
        <w:ind w:firstLine="708"/>
        <w:rPr>
          <w:rFonts w:ascii="Times New Roman" w:eastAsia="Times-Roman" w:hAnsi="Times New Roman"/>
          <w:sz w:val="28"/>
          <w:szCs w:val="28"/>
          <w:lang w:val="kk-KZ" w:eastAsia="en-US"/>
        </w:rPr>
      </w:pPr>
      <w:r>
        <w:rPr>
          <w:rFonts w:ascii="Times New Roman" w:eastAsia="Times-Roman" w:hAnsi="Times New Roman"/>
          <w:sz w:val="28"/>
          <w:szCs w:val="28"/>
          <w:lang w:val="kk-KZ" w:eastAsia="en-US"/>
        </w:rPr>
        <w:t>мұндағы</w:t>
      </w:r>
      <w:r w:rsidRPr="002F4069">
        <w:rPr>
          <w:rFonts w:ascii="Times New Roman" w:eastAsia="Times-Roman" w:hAnsi="Times New Roman"/>
          <w:sz w:val="28"/>
          <w:szCs w:val="28"/>
          <w:lang w:val="kk-KZ" w:eastAsia="en-US"/>
        </w:rPr>
        <w:t xml:space="preserve"> </w:t>
      </w:r>
      <w:r w:rsidRPr="002F4069">
        <w:rPr>
          <w:rFonts w:ascii="Times New Roman" w:eastAsia="Times-Italic" w:hAnsi="Times New Roman"/>
          <w:i/>
          <w:iCs/>
          <w:sz w:val="28"/>
          <w:szCs w:val="28"/>
          <w:lang w:val="kk-KZ" w:eastAsia="en-US"/>
        </w:rPr>
        <w:t>А</w:t>
      </w:r>
      <w:r w:rsidRPr="002F4069">
        <w:rPr>
          <w:rFonts w:ascii="Times New Roman" w:eastAsia="Times-Italic" w:hAnsi="Times New Roman"/>
          <w:i/>
          <w:iCs/>
          <w:sz w:val="28"/>
          <w:szCs w:val="28"/>
          <w:vertAlign w:val="subscript"/>
          <w:lang w:val="kk-KZ" w:eastAsia="en-US"/>
        </w:rPr>
        <w:t>n</w:t>
      </w:r>
      <w:r w:rsidRPr="002F4069">
        <w:rPr>
          <w:rFonts w:ascii="Times New Roman" w:eastAsia="Times-Italic" w:hAnsi="Times New Roman"/>
          <w:i/>
          <w:iCs/>
          <w:sz w:val="28"/>
          <w:szCs w:val="28"/>
          <w:lang w:val="kk-KZ" w:eastAsia="en-US"/>
        </w:rPr>
        <w:t xml:space="preserve"> </w:t>
      </w:r>
      <w:r w:rsidRPr="002F4069">
        <w:rPr>
          <w:rFonts w:ascii="Times New Roman" w:eastAsia="Times-Roman" w:hAnsi="Times New Roman"/>
          <w:sz w:val="28"/>
          <w:szCs w:val="28"/>
          <w:lang w:val="kk-KZ" w:eastAsia="en-US"/>
        </w:rPr>
        <w:t>- өнімдегі аминқышқылының мөлшері, г / 100 г ақуыз;</w:t>
      </w:r>
    </w:p>
    <w:p w14:paraId="5B65103B" w14:textId="77777777" w:rsidR="005F2818" w:rsidRPr="002F4069" w:rsidRDefault="005F2818" w:rsidP="005F2818">
      <w:pPr>
        <w:pStyle w:val="a3"/>
        <w:ind w:firstLine="708"/>
        <w:rPr>
          <w:rFonts w:ascii="Times New Roman" w:eastAsia="Times-Roman" w:hAnsi="Times New Roman"/>
          <w:sz w:val="28"/>
          <w:szCs w:val="28"/>
          <w:lang w:val="kk-KZ" w:eastAsia="en-US"/>
        </w:rPr>
      </w:pPr>
      <w:r w:rsidRPr="002F4069">
        <w:rPr>
          <w:rFonts w:ascii="Times New Roman" w:eastAsia="Times-Italic" w:hAnsi="Times New Roman"/>
          <w:i/>
          <w:iCs/>
          <w:sz w:val="28"/>
          <w:szCs w:val="28"/>
          <w:lang w:val="kk-KZ" w:eastAsia="en-US"/>
        </w:rPr>
        <w:t>А</w:t>
      </w:r>
      <w:r w:rsidRPr="002F4069">
        <w:rPr>
          <w:rFonts w:ascii="Times New Roman" w:eastAsia="Times-Italic" w:hAnsi="Times New Roman"/>
          <w:i/>
          <w:iCs/>
          <w:sz w:val="28"/>
          <w:szCs w:val="28"/>
          <w:vertAlign w:val="subscript"/>
          <w:lang w:val="kk-KZ" w:eastAsia="en-US"/>
        </w:rPr>
        <w:t>спр</w:t>
      </w:r>
      <w:r w:rsidRPr="002F4069">
        <w:rPr>
          <w:rFonts w:ascii="Times New Roman" w:eastAsia="Times-Italic" w:hAnsi="Times New Roman"/>
          <w:i/>
          <w:iCs/>
          <w:sz w:val="28"/>
          <w:szCs w:val="28"/>
          <w:lang w:val="kk-KZ" w:eastAsia="en-US"/>
        </w:rPr>
        <w:t xml:space="preserve"> - </w:t>
      </w:r>
      <w:r w:rsidRPr="002F4069">
        <w:rPr>
          <w:rFonts w:ascii="Times New Roman" w:eastAsia="Times-Roman" w:hAnsi="Times New Roman"/>
          <w:sz w:val="28"/>
          <w:szCs w:val="28"/>
          <w:lang w:val="kk-KZ" w:eastAsia="en-US"/>
        </w:rPr>
        <w:t>ФАО/ДДҰ анықтамалығындағы аминқышқылының мөлшері.</w:t>
      </w:r>
    </w:p>
    <w:p w14:paraId="4F2C7D13" w14:textId="77777777" w:rsidR="005F2818" w:rsidRPr="002F4069" w:rsidRDefault="005F2818" w:rsidP="005F2818">
      <w:pPr>
        <w:pStyle w:val="a3"/>
        <w:ind w:firstLine="708"/>
        <w:jc w:val="both"/>
        <w:rPr>
          <w:rStyle w:val="15"/>
          <w:rFonts w:eastAsia="Times-Roman"/>
          <w:b w:val="0"/>
          <w:bCs w:val="0"/>
          <w:i w:val="0"/>
          <w:iCs w:val="0"/>
          <w:color w:val="auto"/>
          <w:sz w:val="28"/>
          <w:szCs w:val="28"/>
          <w:shd w:val="clear" w:color="auto" w:fill="auto"/>
          <w:lang w:val="kk-KZ" w:eastAsia="en-US"/>
        </w:rPr>
      </w:pPr>
      <w:r>
        <w:rPr>
          <w:rStyle w:val="15"/>
          <w:rFonts w:eastAsia="Times-Roman"/>
          <w:b w:val="0"/>
          <w:bCs w:val="0"/>
          <w:i w:val="0"/>
          <w:iCs w:val="0"/>
          <w:color w:val="auto"/>
          <w:sz w:val="28"/>
          <w:szCs w:val="28"/>
          <w:shd w:val="clear" w:color="auto" w:fill="auto"/>
          <w:lang w:val="kk-KZ" w:eastAsia="en-US"/>
        </w:rPr>
        <w:t>Майдың</w:t>
      </w:r>
      <w:r w:rsidRPr="002F4069">
        <w:rPr>
          <w:rStyle w:val="15"/>
          <w:rFonts w:eastAsia="Times-Roman"/>
          <w:b w:val="0"/>
          <w:bCs w:val="0"/>
          <w:i w:val="0"/>
          <w:iCs w:val="0"/>
          <w:color w:val="auto"/>
          <w:sz w:val="28"/>
          <w:szCs w:val="28"/>
          <w:shd w:val="clear" w:color="auto" w:fill="auto"/>
          <w:lang w:val="kk-KZ" w:eastAsia="en-US"/>
        </w:rPr>
        <w:t xml:space="preserve"> құрамы Блай және Дайер әдісімен анықталды [Bligh, Dyer, 1959].</w:t>
      </w:r>
    </w:p>
    <w:p w14:paraId="78C73357" w14:textId="77777777" w:rsidR="005F2818" w:rsidRPr="00402E62" w:rsidRDefault="005F2818" w:rsidP="005F2818">
      <w:pPr>
        <w:pStyle w:val="a3"/>
        <w:ind w:firstLine="708"/>
        <w:jc w:val="both"/>
        <w:rPr>
          <w:rStyle w:val="15"/>
          <w:rFonts w:eastAsia="Times-Roman"/>
          <w:b w:val="0"/>
          <w:bCs w:val="0"/>
          <w:i w:val="0"/>
          <w:iCs w:val="0"/>
          <w:color w:val="auto"/>
          <w:sz w:val="28"/>
          <w:szCs w:val="28"/>
          <w:shd w:val="clear" w:color="auto" w:fill="auto"/>
          <w:lang w:val="kk-KZ" w:eastAsia="en-US"/>
        </w:rPr>
      </w:pPr>
      <w:r w:rsidRPr="00402E62">
        <w:rPr>
          <w:rStyle w:val="15"/>
          <w:rFonts w:eastAsia="Times-Roman"/>
          <w:b w:val="0"/>
          <w:bCs w:val="0"/>
          <w:i w:val="0"/>
          <w:iCs w:val="0"/>
          <w:color w:val="auto"/>
          <w:sz w:val="28"/>
          <w:szCs w:val="28"/>
          <w:shd w:val="clear" w:color="auto" w:fill="auto"/>
          <w:lang w:val="kk-KZ" w:eastAsia="en-US"/>
        </w:rPr>
        <w:t xml:space="preserve">Май қышқылдарының құрамы </w:t>
      </w:r>
      <w:r>
        <w:rPr>
          <w:rStyle w:val="15"/>
          <w:rFonts w:eastAsia="Times-Roman"/>
          <w:b w:val="0"/>
          <w:bCs w:val="0"/>
          <w:i w:val="0"/>
          <w:iCs w:val="0"/>
          <w:color w:val="auto"/>
          <w:sz w:val="28"/>
          <w:szCs w:val="28"/>
          <w:shd w:val="clear" w:color="auto" w:fill="auto"/>
          <w:lang w:val="kk-KZ" w:eastAsia="en-US"/>
        </w:rPr>
        <w:t>«</w:t>
      </w:r>
      <w:r w:rsidRPr="00402E62">
        <w:rPr>
          <w:rStyle w:val="15"/>
          <w:rFonts w:eastAsia="Times-Roman"/>
          <w:b w:val="0"/>
          <w:bCs w:val="0"/>
          <w:i w:val="0"/>
          <w:iCs w:val="0"/>
          <w:color w:val="auto"/>
          <w:sz w:val="28"/>
          <w:szCs w:val="28"/>
          <w:shd w:val="clear" w:color="auto" w:fill="auto"/>
          <w:lang w:val="kk-KZ" w:eastAsia="en-US"/>
        </w:rPr>
        <w:t>Crystallux 4000M</w:t>
      </w:r>
      <w:r>
        <w:rPr>
          <w:rStyle w:val="15"/>
          <w:rFonts w:eastAsia="Times-Roman"/>
          <w:b w:val="0"/>
          <w:bCs w:val="0"/>
          <w:i w:val="0"/>
          <w:iCs w:val="0"/>
          <w:color w:val="auto"/>
          <w:sz w:val="28"/>
          <w:szCs w:val="28"/>
          <w:shd w:val="clear" w:color="auto" w:fill="auto"/>
          <w:lang w:val="kk-KZ" w:eastAsia="en-US"/>
        </w:rPr>
        <w:t>»</w:t>
      </w:r>
      <w:r w:rsidRPr="00402E62">
        <w:rPr>
          <w:rStyle w:val="15"/>
          <w:rFonts w:eastAsia="Times-Roman"/>
          <w:b w:val="0"/>
          <w:bCs w:val="0"/>
          <w:i w:val="0"/>
          <w:iCs w:val="0"/>
          <w:color w:val="auto"/>
          <w:sz w:val="28"/>
          <w:szCs w:val="28"/>
          <w:shd w:val="clear" w:color="auto" w:fill="auto"/>
          <w:lang w:val="kk-KZ" w:eastAsia="en-US"/>
        </w:rPr>
        <w:t xml:space="preserve"> газ хроматографында </w:t>
      </w:r>
      <w:r>
        <w:rPr>
          <w:rFonts w:ascii="Times New Roman" w:eastAsia="Times-Roman" w:hAnsi="Times New Roman"/>
          <w:bCs/>
          <w:iCs/>
          <w:sz w:val="28"/>
          <w:szCs w:val="28"/>
          <w:lang w:val="kk-KZ" w:eastAsia="en-US"/>
        </w:rPr>
        <w:t>МЕМСТ</w:t>
      </w:r>
      <w:r w:rsidRPr="00402E62">
        <w:rPr>
          <w:rStyle w:val="15"/>
          <w:rFonts w:eastAsia="Times-Roman"/>
          <w:b w:val="0"/>
          <w:bCs w:val="0"/>
          <w:i w:val="0"/>
          <w:iCs w:val="0"/>
          <w:color w:val="auto"/>
          <w:sz w:val="28"/>
          <w:szCs w:val="28"/>
          <w:shd w:val="clear" w:color="auto" w:fill="auto"/>
          <w:lang w:val="kk-KZ" w:eastAsia="en-US"/>
        </w:rPr>
        <w:t xml:space="preserve"> Р 55483-2013 бойынша жалынды иондану детекторымен және </w:t>
      </w:r>
      <w:r>
        <w:rPr>
          <w:rStyle w:val="15"/>
          <w:rFonts w:eastAsia="Times-Roman"/>
          <w:b w:val="0"/>
          <w:bCs w:val="0"/>
          <w:i w:val="0"/>
          <w:iCs w:val="0"/>
          <w:color w:val="auto"/>
          <w:sz w:val="28"/>
          <w:szCs w:val="28"/>
          <w:shd w:val="clear" w:color="auto" w:fill="auto"/>
          <w:lang w:val="kk-KZ" w:eastAsia="en-US"/>
        </w:rPr>
        <w:t>«</w:t>
      </w:r>
      <w:r w:rsidRPr="00402E62">
        <w:rPr>
          <w:rStyle w:val="15"/>
          <w:rFonts w:eastAsia="Times-Roman"/>
          <w:b w:val="0"/>
          <w:bCs w:val="0"/>
          <w:i w:val="0"/>
          <w:iCs w:val="0"/>
          <w:color w:val="auto"/>
          <w:sz w:val="28"/>
          <w:szCs w:val="28"/>
          <w:shd w:val="clear" w:color="auto" w:fill="auto"/>
          <w:lang w:val="kk-KZ" w:eastAsia="en-US"/>
        </w:rPr>
        <w:t>NetChrom</w:t>
      </w:r>
      <w:r>
        <w:rPr>
          <w:rStyle w:val="15"/>
          <w:rFonts w:eastAsia="Times-Roman"/>
          <w:b w:val="0"/>
          <w:bCs w:val="0"/>
          <w:i w:val="0"/>
          <w:iCs w:val="0"/>
          <w:color w:val="auto"/>
          <w:sz w:val="28"/>
          <w:szCs w:val="28"/>
          <w:shd w:val="clear" w:color="auto" w:fill="auto"/>
          <w:lang w:val="kk-KZ" w:eastAsia="en-US"/>
        </w:rPr>
        <w:t xml:space="preserve">» </w:t>
      </w:r>
      <w:r w:rsidRPr="00402E62">
        <w:rPr>
          <w:rStyle w:val="15"/>
          <w:rFonts w:eastAsia="Times-Roman"/>
          <w:b w:val="0"/>
          <w:bCs w:val="0"/>
          <w:i w:val="0"/>
          <w:iCs w:val="0"/>
          <w:color w:val="auto"/>
          <w:sz w:val="28"/>
          <w:szCs w:val="28"/>
          <w:shd w:val="clear" w:color="auto" w:fill="auto"/>
          <w:lang w:val="kk-KZ" w:eastAsia="en-US"/>
        </w:rPr>
        <w:t xml:space="preserve">бағдарламалық жасақтамасымен жүргізілді. </w:t>
      </w:r>
    </w:p>
    <w:p w14:paraId="0D0990F6" w14:textId="77777777" w:rsidR="005F2818" w:rsidRPr="008C14F4" w:rsidRDefault="005F2818" w:rsidP="005F2818">
      <w:pPr>
        <w:pStyle w:val="a3"/>
        <w:ind w:firstLine="708"/>
        <w:rPr>
          <w:rStyle w:val="15"/>
          <w:rFonts w:eastAsia="Times-Roman"/>
          <w:b w:val="0"/>
          <w:bCs w:val="0"/>
          <w:i w:val="0"/>
          <w:iCs w:val="0"/>
          <w:color w:val="auto"/>
          <w:sz w:val="28"/>
          <w:szCs w:val="28"/>
          <w:shd w:val="clear" w:color="auto" w:fill="auto"/>
          <w:lang w:eastAsia="en-US"/>
        </w:rPr>
      </w:pPr>
      <w:r w:rsidRPr="008C14F4">
        <w:rPr>
          <w:rStyle w:val="15"/>
          <w:rFonts w:eastAsia="Times-Roman"/>
          <w:b w:val="0"/>
          <w:bCs w:val="0"/>
          <w:i w:val="0"/>
          <w:iCs w:val="0"/>
          <w:color w:val="auto"/>
          <w:sz w:val="28"/>
          <w:szCs w:val="28"/>
          <w:shd w:val="clear" w:color="auto" w:fill="auto"/>
          <w:lang w:eastAsia="en-US"/>
        </w:rPr>
        <w:t xml:space="preserve">Хроматография шарттары: </w:t>
      </w:r>
    </w:p>
    <w:p w14:paraId="430AE6B0" w14:textId="77777777" w:rsidR="005F2818" w:rsidRPr="008C14F4" w:rsidRDefault="005F2818" w:rsidP="005F2818">
      <w:pPr>
        <w:pStyle w:val="a3"/>
        <w:ind w:firstLine="708"/>
        <w:rPr>
          <w:rStyle w:val="15"/>
          <w:rFonts w:eastAsia="Times-Roman"/>
          <w:b w:val="0"/>
          <w:bCs w:val="0"/>
          <w:i w:val="0"/>
          <w:iCs w:val="0"/>
          <w:color w:val="auto"/>
          <w:sz w:val="28"/>
          <w:szCs w:val="28"/>
          <w:shd w:val="clear" w:color="auto" w:fill="auto"/>
          <w:lang w:eastAsia="en-US"/>
        </w:rPr>
      </w:pPr>
      <w:r w:rsidRPr="008C14F4">
        <w:rPr>
          <w:rStyle w:val="15"/>
          <w:rFonts w:eastAsia="Times-Roman"/>
          <w:b w:val="0"/>
          <w:bCs w:val="0"/>
          <w:i w:val="0"/>
          <w:iCs w:val="0"/>
          <w:color w:val="auto"/>
          <w:sz w:val="28"/>
          <w:szCs w:val="28"/>
          <w:shd w:val="clear" w:color="auto" w:fill="auto"/>
          <w:lang w:eastAsia="en-US"/>
        </w:rPr>
        <w:t xml:space="preserve">Инжектордың температурасы -188 </w:t>
      </w:r>
      <w:r w:rsidRPr="001D1ED6">
        <w:rPr>
          <w:rStyle w:val="15"/>
          <w:rFonts w:eastAsia="Times-Roman"/>
          <w:b w:val="0"/>
          <w:bCs w:val="0"/>
          <w:i w:val="0"/>
          <w:iCs w:val="0"/>
          <w:color w:val="auto"/>
          <w:sz w:val="28"/>
          <w:szCs w:val="28"/>
          <w:shd w:val="clear" w:color="auto" w:fill="auto"/>
          <w:vertAlign w:val="superscript"/>
          <w:lang w:eastAsia="en-US"/>
        </w:rPr>
        <w:t>о</w:t>
      </w:r>
      <w:r w:rsidRPr="008C14F4">
        <w:rPr>
          <w:rStyle w:val="15"/>
          <w:rFonts w:eastAsia="Times-Roman"/>
          <w:b w:val="0"/>
          <w:bCs w:val="0"/>
          <w:i w:val="0"/>
          <w:iCs w:val="0"/>
          <w:color w:val="auto"/>
          <w:sz w:val="28"/>
          <w:szCs w:val="28"/>
          <w:shd w:val="clear" w:color="auto" w:fill="auto"/>
          <w:lang w:eastAsia="en-US"/>
        </w:rPr>
        <w:t xml:space="preserve">С </w:t>
      </w:r>
    </w:p>
    <w:p w14:paraId="1440C60E" w14:textId="77777777" w:rsidR="005F2818" w:rsidRPr="008C14F4" w:rsidRDefault="005F2818" w:rsidP="005F2818">
      <w:pPr>
        <w:pStyle w:val="a3"/>
        <w:ind w:firstLine="708"/>
        <w:rPr>
          <w:rStyle w:val="15"/>
          <w:rFonts w:eastAsia="Times-Roman"/>
          <w:b w:val="0"/>
          <w:bCs w:val="0"/>
          <w:i w:val="0"/>
          <w:iCs w:val="0"/>
          <w:color w:val="auto"/>
          <w:sz w:val="28"/>
          <w:szCs w:val="28"/>
          <w:shd w:val="clear" w:color="auto" w:fill="auto"/>
          <w:lang w:eastAsia="en-US"/>
        </w:rPr>
      </w:pPr>
      <w:r w:rsidRPr="008C14F4">
        <w:rPr>
          <w:rStyle w:val="15"/>
          <w:rFonts w:eastAsia="Times-Roman"/>
          <w:b w:val="0"/>
          <w:bCs w:val="0"/>
          <w:i w:val="0"/>
          <w:iCs w:val="0"/>
          <w:color w:val="auto"/>
          <w:sz w:val="28"/>
          <w:szCs w:val="28"/>
          <w:shd w:val="clear" w:color="auto" w:fill="auto"/>
          <w:lang w:eastAsia="en-US"/>
        </w:rPr>
        <w:t xml:space="preserve">Детектордың температурасы - 230 </w:t>
      </w:r>
      <w:r w:rsidRPr="001D1ED6">
        <w:rPr>
          <w:rStyle w:val="15"/>
          <w:rFonts w:eastAsia="Times-Roman"/>
          <w:b w:val="0"/>
          <w:bCs w:val="0"/>
          <w:i w:val="0"/>
          <w:iCs w:val="0"/>
          <w:color w:val="auto"/>
          <w:sz w:val="28"/>
          <w:szCs w:val="28"/>
          <w:shd w:val="clear" w:color="auto" w:fill="auto"/>
          <w:vertAlign w:val="superscript"/>
          <w:lang w:eastAsia="en-US"/>
        </w:rPr>
        <w:t>о</w:t>
      </w:r>
      <w:r w:rsidRPr="008C14F4">
        <w:rPr>
          <w:rStyle w:val="15"/>
          <w:rFonts w:eastAsia="Times-Roman"/>
          <w:b w:val="0"/>
          <w:bCs w:val="0"/>
          <w:i w:val="0"/>
          <w:iCs w:val="0"/>
          <w:color w:val="auto"/>
          <w:sz w:val="28"/>
          <w:szCs w:val="28"/>
          <w:shd w:val="clear" w:color="auto" w:fill="auto"/>
          <w:lang w:eastAsia="en-US"/>
        </w:rPr>
        <w:t xml:space="preserve">С </w:t>
      </w:r>
    </w:p>
    <w:p w14:paraId="13FAD1F1" w14:textId="77777777" w:rsidR="005F2818" w:rsidRPr="008C14F4" w:rsidRDefault="005F2818" w:rsidP="005F2818">
      <w:pPr>
        <w:pStyle w:val="a3"/>
        <w:ind w:firstLine="708"/>
        <w:rPr>
          <w:rStyle w:val="15"/>
          <w:rFonts w:eastAsia="Times-Roman"/>
          <w:b w:val="0"/>
          <w:bCs w:val="0"/>
          <w:i w:val="0"/>
          <w:iCs w:val="0"/>
          <w:color w:val="auto"/>
          <w:sz w:val="28"/>
          <w:szCs w:val="28"/>
          <w:shd w:val="clear" w:color="auto" w:fill="auto"/>
          <w:lang w:eastAsia="en-US"/>
        </w:rPr>
      </w:pPr>
      <w:r w:rsidRPr="008C14F4">
        <w:rPr>
          <w:rStyle w:val="15"/>
          <w:rFonts w:eastAsia="Times-Roman"/>
          <w:b w:val="0"/>
          <w:bCs w:val="0"/>
          <w:i w:val="0"/>
          <w:iCs w:val="0"/>
          <w:color w:val="auto"/>
          <w:sz w:val="28"/>
          <w:szCs w:val="28"/>
          <w:shd w:val="clear" w:color="auto" w:fill="auto"/>
          <w:lang w:eastAsia="en-US"/>
        </w:rPr>
        <w:t xml:space="preserve">Пештің температурасы - 188 </w:t>
      </w:r>
      <w:r w:rsidRPr="001D1ED6">
        <w:rPr>
          <w:rStyle w:val="15"/>
          <w:rFonts w:eastAsia="Times-Roman"/>
          <w:b w:val="0"/>
          <w:bCs w:val="0"/>
          <w:i w:val="0"/>
          <w:iCs w:val="0"/>
          <w:color w:val="auto"/>
          <w:sz w:val="28"/>
          <w:szCs w:val="28"/>
          <w:shd w:val="clear" w:color="auto" w:fill="auto"/>
          <w:vertAlign w:val="superscript"/>
          <w:lang w:eastAsia="en-US"/>
        </w:rPr>
        <w:t>о</w:t>
      </w:r>
      <w:r w:rsidRPr="008C14F4">
        <w:rPr>
          <w:rStyle w:val="15"/>
          <w:rFonts w:eastAsia="Times-Roman"/>
          <w:b w:val="0"/>
          <w:bCs w:val="0"/>
          <w:i w:val="0"/>
          <w:iCs w:val="0"/>
          <w:color w:val="auto"/>
          <w:sz w:val="28"/>
          <w:szCs w:val="28"/>
          <w:shd w:val="clear" w:color="auto" w:fill="auto"/>
          <w:lang w:eastAsia="en-US"/>
        </w:rPr>
        <w:t xml:space="preserve">С </w:t>
      </w:r>
    </w:p>
    <w:p w14:paraId="1854CFA3" w14:textId="77777777" w:rsidR="005F2818" w:rsidRPr="008C14F4" w:rsidRDefault="005F2818" w:rsidP="005F2818">
      <w:pPr>
        <w:pStyle w:val="a3"/>
        <w:ind w:firstLine="708"/>
        <w:rPr>
          <w:rStyle w:val="15"/>
          <w:rFonts w:eastAsia="Times-Roman"/>
          <w:b w:val="0"/>
          <w:bCs w:val="0"/>
          <w:i w:val="0"/>
          <w:iCs w:val="0"/>
          <w:color w:val="auto"/>
          <w:sz w:val="28"/>
          <w:szCs w:val="28"/>
          <w:shd w:val="clear" w:color="auto" w:fill="auto"/>
          <w:lang w:eastAsia="en-US"/>
        </w:rPr>
      </w:pPr>
      <w:r w:rsidRPr="008C14F4">
        <w:rPr>
          <w:rStyle w:val="15"/>
          <w:rFonts w:eastAsia="Times-Roman"/>
          <w:b w:val="0"/>
          <w:bCs w:val="0"/>
          <w:i w:val="0"/>
          <w:iCs w:val="0"/>
          <w:color w:val="auto"/>
          <w:sz w:val="28"/>
          <w:szCs w:val="28"/>
          <w:shd w:val="clear" w:color="auto" w:fill="auto"/>
          <w:lang w:eastAsia="en-US"/>
        </w:rPr>
        <w:t xml:space="preserve">Талдау уақыты-2 сағат </w:t>
      </w:r>
    </w:p>
    <w:p w14:paraId="08AE65D4" w14:textId="77777777" w:rsidR="005F2818" w:rsidRPr="008C14F4" w:rsidRDefault="005F2818" w:rsidP="005F2818">
      <w:pPr>
        <w:pStyle w:val="a3"/>
        <w:ind w:firstLine="708"/>
        <w:rPr>
          <w:rStyle w:val="15"/>
          <w:rFonts w:eastAsia="Times-Roman"/>
          <w:b w:val="0"/>
          <w:bCs w:val="0"/>
          <w:i w:val="0"/>
          <w:iCs w:val="0"/>
          <w:color w:val="auto"/>
          <w:sz w:val="28"/>
          <w:szCs w:val="28"/>
          <w:shd w:val="clear" w:color="auto" w:fill="auto"/>
          <w:lang w:eastAsia="en-US"/>
        </w:rPr>
      </w:pPr>
      <w:r w:rsidRPr="008C14F4">
        <w:rPr>
          <w:rStyle w:val="15"/>
          <w:rFonts w:eastAsia="Times-Roman"/>
          <w:b w:val="0"/>
          <w:bCs w:val="0"/>
          <w:i w:val="0"/>
          <w:iCs w:val="0"/>
          <w:color w:val="auto"/>
          <w:sz w:val="28"/>
          <w:szCs w:val="28"/>
          <w:shd w:val="clear" w:color="auto" w:fill="auto"/>
          <w:lang w:eastAsia="en-US"/>
        </w:rPr>
        <w:t xml:space="preserve">Бағанның мазмұны: полиэтиленгликольадипинат (20%) – 545. </w:t>
      </w:r>
    </w:p>
    <w:p w14:paraId="25851FAD" w14:textId="77777777" w:rsidR="005F2818" w:rsidRPr="00FA4D43" w:rsidRDefault="005F2818" w:rsidP="005F2818">
      <w:pPr>
        <w:pStyle w:val="a3"/>
        <w:ind w:firstLine="708"/>
        <w:jc w:val="both"/>
        <w:rPr>
          <w:rFonts w:ascii="Times New Roman" w:eastAsia="Times-Roman" w:hAnsi="Times New Roman"/>
          <w:sz w:val="28"/>
          <w:szCs w:val="28"/>
          <w:lang w:val="kk-KZ" w:eastAsia="en-US"/>
        </w:rPr>
      </w:pPr>
      <w:r w:rsidRPr="0057330E">
        <w:rPr>
          <w:rStyle w:val="15"/>
          <w:rFonts w:eastAsia="Times-Roman"/>
          <w:b w:val="0"/>
          <w:bCs w:val="0"/>
          <w:i w:val="0"/>
          <w:iCs w:val="0"/>
          <w:color w:val="auto"/>
          <w:sz w:val="28"/>
          <w:szCs w:val="28"/>
          <w:shd w:val="clear" w:color="auto" w:fill="auto"/>
          <w:lang w:eastAsia="en-US"/>
        </w:rPr>
        <w:t>Биогенді аминдер.</w:t>
      </w:r>
      <w:r w:rsidRPr="008C14F4">
        <w:rPr>
          <w:rStyle w:val="15"/>
          <w:rFonts w:eastAsia="Times-Roman"/>
          <w:b w:val="0"/>
          <w:bCs w:val="0"/>
          <w:i w:val="0"/>
          <w:iCs w:val="0"/>
          <w:color w:val="auto"/>
          <w:sz w:val="28"/>
          <w:szCs w:val="28"/>
          <w:shd w:val="clear" w:color="auto" w:fill="auto"/>
          <w:lang w:eastAsia="en-US"/>
        </w:rPr>
        <w:t xml:space="preserve"> Биогенді аминдер жоғары тиімді сұйық хроматография (HPLC) арқылы анықталды және сандық түрде анықталды.  </w:t>
      </w:r>
    </w:p>
    <w:p w14:paraId="7F1D0962" w14:textId="77777777" w:rsidR="005F2818" w:rsidRPr="002D29B6" w:rsidRDefault="005F2818" w:rsidP="005F2818">
      <w:pPr>
        <w:spacing w:before="100" w:beforeAutospacing="1" w:after="100" w:afterAutospacing="1" w:line="240" w:lineRule="auto"/>
        <w:jc w:val="center"/>
        <w:rPr>
          <w:rFonts w:ascii="Times New Roman" w:hAnsi="Times New Roman"/>
          <w:sz w:val="24"/>
          <w:szCs w:val="24"/>
        </w:rPr>
      </w:pPr>
      <w:r w:rsidRPr="002D29B6">
        <w:rPr>
          <w:rFonts w:ascii="Times New Roman" w:hAnsi="Times New Roman"/>
          <w:noProof/>
          <w:sz w:val="24"/>
          <w:szCs w:val="24"/>
          <w:lang w:val="en-US" w:eastAsia="en-US"/>
        </w:rPr>
        <w:drawing>
          <wp:inline distT="0" distB="0" distL="0" distR="0" wp14:anchorId="4BE7EC00" wp14:editId="1B559B76">
            <wp:extent cx="3405351" cy="2143766"/>
            <wp:effectExtent l="0" t="0" r="5080" b="8890"/>
            <wp:docPr id="503" name="Рисунок 503" descr="C:\Users\user\Downloads\5018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5018x.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2274" cy="2160715"/>
                    </a:xfrm>
                    <a:prstGeom prst="rect">
                      <a:avLst/>
                    </a:prstGeom>
                    <a:noFill/>
                    <a:ln>
                      <a:noFill/>
                    </a:ln>
                  </pic:spPr>
                </pic:pic>
              </a:graphicData>
            </a:graphic>
          </wp:inline>
        </w:drawing>
      </w:r>
    </w:p>
    <w:p w14:paraId="17FDF721" w14:textId="77777777" w:rsidR="005F2818" w:rsidRPr="002D29B6" w:rsidRDefault="005F2818" w:rsidP="005F2818">
      <w:pPr>
        <w:spacing w:after="0" w:line="240" w:lineRule="auto"/>
        <w:jc w:val="center"/>
        <w:rPr>
          <w:rFonts w:ascii="Times New Roman" w:hAnsi="Times New Roman"/>
          <w:sz w:val="28"/>
          <w:szCs w:val="28"/>
        </w:rPr>
      </w:pPr>
      <w:r>
        <w:rPr>
          <w:rFonts w:ascii="Times New Roman" w:hAnsi="Times New Roman"/>
          <w:sz w:val="28"/>
          <w:szCs w:val="28"/>
          <w:lang w:val="kk-KZ"/>
        </w:rPr>
        <w:t>Сурет</w:t>
      </w:r>
      <w:r w:rsidRPr="002D29B6">
        <w:rPr>
          <w:rFonts w:ascii="Times New Roman" w:hAnsi="Times New Roman"/>
          <w:sz w:val="28"/>
          <w:szCs w:val="28"/>
        </w:rPr>
        <w:t xml:space="preserve"> 12 – </w:t>
      </w:r>
      <w:r w:rsidRPr="00F4522F">
        <w:rPr>
          <w:rStyle w:val="ezkurwreuab5ozgtqnkl"/>
          <w:rFonts w:ascii="Times New Roman" w:hAnsi="Times New Roman"/>
          <w:sz w:val="28"/>
          <w:szCs w:val="28"/>
        </w:rPr>
        <w:t>Сұйық хроматограф LC 20 ad Prominence (Shimadzu, Жапония)</w:t>
      </w:r>
    </w:p>
    <w:p w14:paraId="04FE70A7" w14:textId="77777777" w:rsidR="005F2818" w:rsidRPr="002D29B6" w:rsidRDefault="005F2818" w:rsidP="005F2818">
      <w:pPr>
        <w:spacing w:after="0" w:line="240" w:lineRule="auto"/>
        <w:jc w:val="both"/>
        <w:rPr>
          <w:rFonts w:ascii="Times New Roman" w:hAnsi="Times New Roman"/>
          <w:sz w:val="28"/>
          <w:szCs w:val="28"/>
        </w:rPr>
      </w:pPr>
    </w:p>
    <w:p w14:paraId="30346AF8" w14:textId="77777777" w:rsidR="005F2818" w:rsidRPr="00614DC0" w:rsidRDefault="005F2818" w:rsidP="005F2818">
      <w:pPr>
        <w:pStyle w:val="a3"/>
        <w:ind w:firstLine="708"/>
        <w:jc w:val="both"/>
        <w:rPr>
          <w:rStyle w:val="15"/>
          <w:rFonts w:eastAsia="Times-Roman"/>
          <w:b w:val="0"/>
          <w:bCs w:val="0"/>
          <w:i w:val="0"/>
          <w:iCs w:val="0"/>
          <w:color w:val="auto"/>
          <w:sz w:val="28"/>
          <w:szCs w:val="28"/>
          <w:shd w:val="clear" w:color="auto" w:fill="auto"/>
          <w:lang w:val="kk-KZ" w:eastAsia="en-US"/>
        </w:rPr>
      </w:pPr>
      <w:r w:rsidRPr="002D29B6">
        <w:rPr>
          <w:rFonts w:ascii="Times New Roman" w:hAnsi="Times New Roman"/>
          <w:sz w:val="28"/>
          <w:szCs w:val="28"/>
        </w:rPr>
        <w:t>LabSolution</w:t>
      </w:r>
      <w:r w:rsidRPr="008C14F4">
        <w:rPr>
          <w:rStyle w:val="15"/>
          <w:rFonts w:eastAsia="Times-Roman"/>
          <w:b w:val="0"/>
          <w:bCs w:val="0"/>
          <w:i w:val="0"/>
          <w:iCs w:val="0"/>
          <w:color w:val="auto"/>
          <w:sz w:val="28"/>
          <w:szCs w:val="28"/>
          <w:shd w:val="clear" w:color="auto" w:fill="auto"/>
          <w:lang w:eastAsia="en-US"/>
        </w:rPr>
        <w:t xml:space="preserve"> интеграторы бар SPD/20A ультракүлгін детекторына қосылған Shimadzu Prominence LC 20 ad (Shimadzu, Жапония) хроматографиялық жүйесін қолданды (Shimadzu, Жапония), Hydrosphere C18 (5 мкм, 12 нм), 150×4,6 мм (YMC Co., Ltd., Жапония) және YMC сүзгісі алдын ала баған (YMC Co.,Ltd., Жапония), ProC18 (тәулігіне </w:t>
      </w:r>
      <w:r>
        <w:rPr>
          <w:rStyle w:val="15"/>
          <w:rFonts w:eastAsia="Times-Roman"/>
          <w:b w:val="0"/>
          <w:bCs w:val="0"/>
          <w:i w:val="0"/>
          <w:iCs w:val="0"/>
          <w:color w:val="auto"/>
          <w:sz w:val="28"/>
          <w:szCs w:val="28"/>
          <w:shd w:val="clear" w:color="auto" w:fill="auto"/>
          <w:lang w:eastAsia="en-US"/>
        </w:rPr>
        <w:t>10 × 3,0 мкм, S-3 мкм,</w:t>
      </w:r>
      <w:r>
        <w:rPr>
          <w:rStyle w:val="15"/>
          <w:rFonts w:eastAsia="Times-Roman"/>
          <w:b w:val="0"/>
          <w:bCs w:val="0"/>
          <w:i w:val="0"/>
          <w:iCs w:val="0"/>
          <w:color w:val="auto"/>
          <w:sz w:val="28"/>
          <w:szCs w:val="28"/>
          <w:shd w:val="clear" w:color="auto" w:fill="auto"/>
          <w:lang w:val="kk-KZ" w:eastAsia="en-US"/>
        </w:rPr>
        <w:t xml:space="preserve"> </w:t>
      </w:r>
      <w:r>
        <w:rPr>
          <w:rStyle w:val="15"/>
          <w:rFonts w:eastAsia="Times-Roman"/>
          <w:b w:val="0"/>
          <w:bCs w:val="0"/>
          <w:i w:val="0"/>
          <w:iCs w:val="0"/>
          <w:color w:val="auto"/>
          <w:sz w:val="28"/>
          <w:szCs w:val="28"/>
          <w:shd w:val="clear" w:color="auto" w:fill="auto"/>
          <w:lang w:eastAsia="en-US"/>
        </w:rPr>
        <w:t xml:space="preserve">12 нм). </w:t>
      </w:r>
      <w:r>
        <w:rPr>
          <w:rStyle w:val="15"/>
          <w:rFonts w:eastAsia="Times-Roman"/>
          <w:b w:val="0"/>
          <w:bCs w:val="0"/>
          <w:i w:val="0"/>
          <w:iCs w:val="0"/>
          <w:color w:val="auto"/>
          <w:sz w:val="28"/>
          <w:szCs w:val="28"/>
          <w:shd w:val="clear" w:color="auto" w:fill="auto"/>
          <w:lang w:val="kk-KZ" w:eastAsia="en-US"/>
        </w:rPr>
        <w:t xml:space="preserve"> </w:t>
      </w:r>
      <w:r w:rsidRPr="00614DC0">
        <w:rPr>
          <w:rStyle w:val="15"/>
          <w:rFonts w:eastAsia="Times-Roman"/>
          <w:b w:val="0"/>
          <w:bCs w:val="0"/>
          <w:i w:val="0"/>
          <w:iCs w:val="0"/>
          <w:color w:val="auto"/>
          <w:sz w:val="28"/>
          <w:szCs w:val="28"/>
          <w:shd w:val="clear" w:color="auto" w:fill="auto"/>
          <w:lang w:val="kk-KZ" w:eastAsia="en-US"/>
        </w:rPr>
        <w:t xml:space="preserve">Аминдерді анықтау үшін жеке биогенді аминдердің стандартты ерітінділері бөлек хроматографияланып, әрқайсысының ұстау </w:t>
      </w:r>
      <w:r w:rsidRPr="00614DC0">
        <w:rPr>
          <w:rStyle w:val="15"/>
          <w:rFonts w:eastAsia="Times-Roman"/>
          <w:b w:val="0"/>
          <w:bCs w:val="0"/>
          <w:i w:val="0"/>
          <w:iCs w:val="0"/>
          <w:color w:val="auto"/>
          <w:sz w:val="28"/>
          <w:szCs w:val="28"/>
          <w:shd w:val="clear" w:color="auto" w:fill="auto"/>
          <w:lang w:val="kk-KZ" w:eastAsia="en-US"/>
        </w:rPr>
        <w:lastRenderedPageBreak/>
        <w:t xml:space="preserve">уақыты мен реакциясын анықтау үшін араластырылды. </w:t>
      </w:r>
      <w:r w:rsidRPr="00326E2C">
        <w:rPr>
          <w:rStyle w:val="15"/>
          <w:rFonts w:eastAsia="Times-Roman"/>
          <w:b w:val="0"/>
          <w:bCs w:val="0"/>
          <w:i w:val="0"/>
          <w:iCs w:val="0"/>
          <w:color w:val="auto"/>
          <w:sz w:val="28"/>
          <w:szCs w:val="28"/>
          <w:shd w:val="clear" w:color="auto" w:fill="auto"/>
          <w:lang w:val="kk-KZ" w:eastAsia="en-US"/>
        </w:rPr>
        <w:t xml:space="preserve">Бастапқы ерітінділер үшін корреляция коэффициенттері бар стандартты қисықтар сыртқы </w:t>
      </w:r>
      <w:r>
        <w:rPr>
          <w:rStyle w:val="15"/>
          <w:rFonts w:eastAsia="Times-Roman"/>
          <w:b w:val="0"/>
          <w:bCs w:val="0"/>
          <w:i w:val="0"/>
          <w:iCs w:val="0"/>
          <w:color w:val="auto"/>
          <w:sz w:val="28"/>
          <w:szCs w:val="28"/>
          <w:shd w:val="clear" w:color="auto" w:fill="auto"/>
          <w:lang w:val="kk-KZ" w:eastAsia="en-US"/>
        </w:rPr>
        <w:t>стандарттар әдісімен алынды</w:t>
      </w:r>
      <w:r w:rsidRPr="00326E2C">
        <w:rPr>
          <w:rStyle w:val="15"/>
          <w:rFonts w:eastAsia="Times-Roman"/>
          <w:b w:val="0"/>
          <w:bCs w:val="0"/>
          <w:i w:val="0"/>
          <w:iCs w:val="0"/>
          <w:color w:val="auto"/>
          <w:sz w:val="28"/>
          <w:szCs w:val="28"/>
          <w:shd w:val="clear" w:color="auto" w:fill="auto"/>
          <w:lang w:val="kk-KZ" w:eastAsia="en-US"/>
        </w:rPr>
        <w:t>.</w:t>
      </w:r>
    </w:p>
    <w:p w14:paraId="65F87DB0" w14:textId="77777777" w:rsidR="005F2818" w:rsidRPr="00F4522F" w:rsidRDefault="005F2818" w:rsidP="005F2818">
      <w:pPr>
        <w:spacing w:after="0" w:line="240" w:lineRule="auto"/>
        <w:ind w:firstLine="708"/>
        <w:jc w:val="both"/>
        <w:rPr>
          <w:rFonts w:ascii="Times New Roman" w:hAnsi="Times New Roman"/>
          <w:sz w:val="28"/>
          <w:szCs w:val="28"/>
        </w:rPr>
      </w:pPr>
      <w:r w:rsidRPr="00326E2C">
        <w:rPr>
          <w:rFonts w:ascii="Times New Roman" w:hAnsi="Times New Roman"/>
          <w:b/>
          <w:sz w:val="28"/>
          <w:szCs w:val="28"/>
          <w:lang w:val="kk-KZ"/>
        </w:rPr>
        <w:t>Гистологиялық зерттеу</w:t>
      </w:r>
      <w:r w:rsidRPr="00326E2C">
        <w:rPr>
          <w:rFonts w:ascii="Times New Roman" w:hAnsi="Times New Roman"/>
          <w:sz w:val="28"/>
          <w:szCs w:val="28"/>
          <w:lang w:val="kk-KZ"/>
        </w:rPr>
        <w:t xml:space="preserve"> Г.А. Меркуловтың әдістемесі бойынша жүргізілді (Г.А. Меркулов, 1969). 12 сериялы парафинді кесінділер дайындалды, қалыңдығы 5 және 6 мкм. Ұлтарағын кесінділер жартылай автоматты HEOTION ERM 3100 микротомында және МС-2 микротомында дайындалды. Кесінділер гематоксилин - эозин әдісімен жалпы қабылданған гистологиялық әдістер бойынша боялды, бояу үшін Leica №S4040/№000000358 аппаратындағы процессор пайдаланылды. </w:t>
      </w:r>
      <w:r w:rsidRPr="00F4522F">
        <w:rPr>
          <w:rFonts w:ascii="Times New Roman" w:hAnsi="Times New Roman"/>
          <w:sz w:val="28"/>
          <w:szCs w:val="28"/>
        </w:rPr>
        <w:t>Гистологиялық микропрепараттар бинокулярлы микроскоп МБИ - 6 арқылы әртүрлі үлкейтулермен зерттелді.</w:t>
      </w:r>
    </w:p>
    <w:p w14:paraId="08FAC1BA" w14:textId="77777777" w:rsidR="005F2818" w:rsidRPr="002D29B6" w:rsidRDefault="005F2818" w:rsidP="005F2818">
      <w:pPr>
        <w:spacing w:before="100" w:beforeAutospacing="1" w:after="100" w:afterAutospacing="1" w:line="240" w:lineRule="auto"/>
        <w:jc w:val="center"/>
        <w:rPr>
          <w:rFonts w:ascii="Times New Roman" w:hAnsi="Times New Roman"/>
          <w:sz w:val="24"/>
          <w:szCs w:val="24"/>
        </w:rPr>
      </w:pPr>
      <w:r w:rsidRPr="002D29B6">
        <w:rPr>
          <w:rFonts w:ascii="Times New Roman" w:hAnsi="Times New Roman"/>
          <w:noProof/>
          <w:sz w:val="24"/>
          <w:szCs w:val="24"/>
          <w:lang w:val="en-US" w:eastAsia="en-US"/>
        </w:rPr>
        <w:drawing>
          <wp:inline distT="0" distB="0" distL="0" distR="0" wp14:anchorId="3E39C114" wp14:editId="48B0F37B">
            <wp:extent cx="3591010" cy="2520310"/>
            <wp:effectExtent l="0" t="0" r="0" b="0"/>
            <wp:docPr id="502" name="Рисунок 502" descr="C:\Users\user\Downloads\WhatsApp Image 2024-11-16 at 15.17.4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WhatsApp Image 2024-11-16 at 15.17.46 (3).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27443" cy="2545880"/>
                    </a:xfrm>
                    <a:prstGeom prst="rect">
                      <a:avLst/>
                    </a:prstGeom>
                    <a:noFill/>
                    <a:ln>
                      <a:noFill/>
                    </a:ln>
                  </pic:spPr>
                </pic:pic>
              </a:graphicData>
            </a:graphic>
          </wp:inline>
        </w:drawing>
      </w:r>
    </w:p>
    <w:p w14:paraId="16E6A88E" w14:textId="77777777" w:rsidR="005F2818" w:rsidRDefault="005F2818" w:rsidP="005F2818">
      <w:pPr>
        <w:pStyle w:val="a3"/>
        <w:jc w:val="center"/>
        <w:rPr>
          <w:rFonts w:ascii="Times New Roman" w:hAnsi="Times New Roman"/>
          <w:sz w:val="28"/>
          <w:szCs w:val="28"/>
        </w:rPr>
      </w:pPr>
    </w:p>
    <w:p w14:paraId="29DD1AF7" w14:textId="77777777" w:rsidR="005F2818" w:rsidRPr="002D29B6" w:rsidRDefault="005F2818" w:rsidP="005F2818">
      <w:pPr>
        <w:pStyle w:val="a3"/>
        <w:jc w:val="center"/>
        <w:rPr>
          <w:rFonts w:ascii="Times New Roman" w:hAnsi="Times New Roman"/>
          <w:sz w:val="28"/>
          <w:szCs w:val="28"/>
        </w:rPr>
      </w:pPr>
      <w:r w:rsidRPr="002D29B6">
        <w:rPr>
          <w:rFonts w:ascii="Times New Roman" w:hAnsi="Times New Roman"/>
          <w:sz w:val="28"/>
          <w:szCs w:val="28"/>
        </w:rPr>
        <w:t xml:space="preserve">Рисунок 13 – </w:t>
      </w:r>
      <w:r w:rsidRPr="00807A7D">
        <w:rPr>
          <w:rFonts w:ascii="Times New Roman" w:hAnsi="Times New Roman"/>
          <w:sz w:val="28"/>
          <w:szCs w:val="28"/>
        </w:rPr>
        <w:t>Гистологиялық микропрепараттарды зерттеу</w:t>
      </w:r>
    </w:p>
    <w:p w14:paraId="2260453B" w14:textId="77777777" w:rsidR="005F2818" w:rsidRPr="002D29B6" w:rsidRDefault="005F2818" w:rsidP="005F2818">
      <w:pPr>
        <w:pStyle w:val="a3"/>
        <w:jc w:val="center"/>
        <w:rPr>
          <w:rFonts w:ascii="Times New Roman" w:hAnsi="Times New Roman"/>
          <w:sz w:val="28"/>
          <w:szCs w:val="28"/>
        </w:rPr>
      </w:pPr>
    </w:p>
    <w:p w14:paraId="624CB78E" w14:textId="77777777" w:rsidR="005F2818" w:rsidRPr="0057330E" w:rsidRDefault="005F2818" w:rsidP="005F2818">
      <w:pPr>
        <w:pStyle w:val="af5"/>
        <w:shd w:val="clear" w:color="auto" w:fill="auto"/>
        <w:spacing w:before="0" w:after="0" w:line="240" w:lineRule="auto"/>
        <w:ind w:firstLine="709"/>
        <w:jc w:val="both"/>
        <w:rPr>
          <w:rFonts w:ascii="Times New Roman" w:hAnsi="Times New Roman" w:cs="Times New Roman"/>
          <w:sz w:val="28"/>
          <w:szCs w:val="28"/>
          <w:lang w:val="kk-KZ"/>
        </w:rPr>
      </w:pPr>
      <w:r w:rsidRPr="00807A7D">
        <w:rPr>
          <w:rFonts w:ascii="Times New Roman" w:hAnsi="Times New Roman" w:cs="Times New Roman"/>
          <w:sz w:val="28"/>
          <w:szCs w:val="28"/>
        </w:rPr>
        <w:t xml:space="preserve">Микробиологиялық зерттеулер </w:t>
      </w:r>
      <w:r w:rsidRPr="00807A7D">
        <w:rPr>
          <w:rFonts w:ascii="Times New Roman" w:hAnsi="Times New Roman" w:cs="Times New Roman"/>
          <w:sz w:val="28"/>
          <w:szCs w:val="28"/>
          <w:lang w:val="kk-KZ"/>
        </w:rPr>
        <w:t>МЕМСТ</w:t>
      </w:r>
      <w:r>
        <w:rPr>
          <w:rFonts w:ascii="Times New Roman" w:hAnsi="Times New Roman" w:cs="Times New Roman"/>
          <w:sz w:val="28"/>
          <w:szCs w:val="28"/>
        </w:rPr>
        <w:t xml:space="preserve"> 10444.12-2013,</w:t>
      </w:r>
      <w:r>
        <w:rPr>
          <w:rFonts w:ascii="Times New Roman" w:hAnsi="Times New Roman" w:cs="Times New Roman"/>
          <w:sz w:val="28"/>
          <w:szCs w:val="28"/>
          <w:lang w:val="kk-KZ"/>
        </w:rPr>
        <w:t xml:space="preserve"> </w:t>
      </w:r>
      <w:r w:rsidRPr="00807A7D">
        <w:rPr>
          <w:rFonts w:ascii="Times New Roman" w:hAnsi="Times New Roman" w:cs="Times New Roman"/>
          <w:sz w:val="28"/>
          <w:szCs w:val="28"/>
          <w:lang w:val="kk-KZ"/>
        </w:rPr>
        <w:t>МЕМСТ</w:t>
      </w:r>
      <w:r w:rsidRPr="00807A7D">
        <w:rPr>
          <w:rFonts w:ascii="Times New Roman" w:hAnsi="Times New Roman" w:cs="Times New Roman"/>
          <w:sz w:val="28"/>
          <w:szCs w:val="28"/>
        </w:rPr>
        <w:t xml:space="preserve"> 10444.15-94, </w:t>
      </w:r>
      <w:r w:rsidRPr="00807A7D">
        <w:rPr>
          <w:rFonts w:ascii="Times New Roman" w:hAnsi="Times New Roman" w:cs="Times New Roman"/>
          <w:sz w:val="28"/>
          <w:szCs w:val="28"/>
          <w:lang w:val="kk-KZ"/>
        </w:rPr>
        <w:t>МЕМСТ</w:t>
      </w:r>
      <w:r w:rsidRPr="00807A7D">
        <w:rPr>
          <w:rFonts w:ascii="Times New Roman" w:hAnsi="Times New Roman" w:cs="Times New Roman"/>
          <w:sz w:val="28"/>
          <w:szCs w:val="28"/>
        </w:rPr>
        <w:t xml:space="preserve"> 31747-2012, </w:t>
      </w:r>
      <w:r w:rsidRPr="00807A7D">
        <w:rPr>
          <w:rFonts w:ascii="Times New Roman" w:hAnsi="Times New Roman" w:cs="Times New Roman"/>
          <w:sz w:val="28"/>
          <w:szCs w:val="28"/>
          <w:lang w:val="kk-KZ"/>
        </w:rPr>
        <w:t>МЕМСТ</w:t>
      </w:r>
      <w:r w:rsidRPr="00807A7D">
        <w:rPr>
          <w:rFonts w:ascii="Times New Roman" w:hAnsi="Times New Roman" w:cs="Times New Roman"/>
          <w:sz w:val="28"/>
          <w:szCs w:val="28"/>
        </w:rPr>
        <w:t xml:space="preserve"> 30726-2001</w:t>
      </w:r>
      <w:r w:rsidRPr="00614DC0">
        <w:rPr>
          <w:rFonts w:ascii="Times New Roman" w:hAnsi="Times New Roman" w:cs="Times New Roman"/>
          <w:sz w:val="28"/>
          <w:szCs w:val="28"/>
          <w:lang w:val="kk-KZ"/>
        </w:rPr>
        <w:t xml:space="preserve"> </w:t>
      </w:r>
      <w:r w:rsidRPr="00807A7D">
        <w:rPr>
          <w:rFonts w:ascii="Times New Roman" w:hAnsi="Times New Roman" w:cs="Times New Roman"/>
          <w:sz w:val="28"/>
          <w:szCs w:val="28"/>
          <w:lang w:val="kk-KZ"/>
        </w:rPr>
        <w:t>МЕМСТ</w:t>
      </w:r>
      <w:r w:rsidRPr="00807A7D">
        <w:rPr>
          <w:rFonts w:ascii="Times New Roman" w:hAnsi="Times New Roman" w:cs="Times New Roman"/>
          <w:sz w:val="28"/>
          <w:szCs w:val="28"/>
        </w:rPr>
        <w:t xml:space="preserve"> 31659-2012, </w:t>
      </w:r>
      <w:r w:rsidRPr="00807A7D">
        <w:rPr>
          <w:rFonts w:ascii="Times New Roman" w:hAnsi="Times New Roman" w:cs="Times New Roman"/>
          <w:sz w:val="28"/>
          <w:szCs w:val="28"/>
          <w:lang w:val="kk-KZ"/>
        </w:rPr>
        <w:t>МЕМСТ</w:t>
      </w:r>
      <w:r w:rsidRPr="00807A7D">
        <w:rPr>
          <w:rFonts w:ascii="Times New Roman" w:hAnsi="Times New Roman" w:cs="Times New Roman"/>
          <w:sz w:val="28"/>
          <w:szCs w:val="28"/>
        </w:rPr>
        <w:t xml:space="preserve"> 29185-91, </w:t>
      </w:r>
      <w:r w:rsidRPr="00807A7D">
        <w:rPr>
          <w:rFonts w:ascii="Times New Roman" w:hAnsi="Times New Roman" w:cs="Times New Roman"/>
          <w:sz w:val="28"/>
          <w:szCs w:val="28"/>
          <w:lang w:val="kk-KZ"/>
        </w:rPr>
        <w:t>МЕМСТ</w:t>
      </w:r>
      <w:r w:rsidRPr="00807A7D">
        <w:rPr>
          <w:rFonts w:ascii="Times New Roman" w:hAnsi="Times New Roman" w:cs="Times New Roman"/>
          <w:sz w:val="28"/>
          <w:szCs w:val="28"/>
        </w:rPr>
        <w:t xml:space="preserve"> 31746-2012 стандарттарына сәйкес жүргізілді. Зерттелген үлгілерде мезофильді аэробты және факультативті анаэробты микроорганизмдердің (</w:t>
      </w:r>
      <w:r w:rsidRPr="00807A7D">
        <w:rPr>
          <w:rFonts w:ascii="Times New Roman" w:hAnsi="Times New Roman" w:cs="Times New Roman"/>
          <w:sz w:val="28"/>
          <w:szCs w:val="28"/>
          <w:lang w:val="kk-KZ"/>
        </w:rPr>
        <w:t>МАжФАМС</w:t>
      </w:r>
      <w:r w:rsidRPr="00807A7D">
        <w:rPr>
          <w:rFonts w:ascii="Times New Roman" w:hAnsi="Times New Roman" w:cs="Times New Roman"/>
          <w:sz w:val="28"/>
          <w:szCs w:val="28"/>
        </w:rPr>
        <w:t xml:space="preserve">) </w:t>
      </w:r>
      <w:r w:rsidRPr="00807A7D">
        <w:rPr>
          <w:rFonts w:ascii="Times New Roman" w:hAnsi="Times New Roman" w:cs="Times New Roman"/>
          <w:sz w:val="28"/>
          <w:szCs w:val="28"/>
          <w:lang w:val="kk-KZ"/>
        </w:rPr>
        <w:t>саны</w:t>
      </w:r>
      <w:r w:rsidRPr="00807A7D">
        <w:rPr>
          <w:rFonts w:ascii="Times New Roman" w:hAnsi="Times New Roman" w:cs="Times New Roman"/>
          <w:sz w:val="28"/>
          <w:szCs w:val="28"/>
        </w:rPr>
        <w:t>, ішек таяқшалары тобының бактериялары (</w:t>
      </w:r>
      <w:r w:rsidRPr="00807A7D">
        <w:rPr>
          <w:rFonts w:ascii="Times New Roman" w:hAnsi="Times New Roman" w:cs="Times New Roman"/>
          <w:sz w:val="28"/>
          <w:szCs w:val="28"/>
          <w:lang w:val="kk-KZ"/>
        </w:rPr>
        <w:t>ІТТБ</w:t>
      </w:r>
      <w:r w:rsidRPr="00807A7D">
        <w:rPr>
          <w:rFonts w:ascii="Times New Roman" w:hAnsi="Times New Roman" w:cs="Times New Roman"/>
          <w:sz w:val="28"/>
          <w:szCs w:val="28"/>
        </w:rPr>
        <w:t xml:space="preserve">), патогенді микроорганизмдер, соның ішінде </w:t>
      </w:r>
      <w:r w:rsidRPr="0057330E">
        <w:rPr>
          <w:rFonts w:ascii="Times New Roman" w:hAnsi="Times New Roman" w:cs="Times New Roman"/>
          <w:sz w:val="28"/>
          <w:szCs w:val="28"/>
        </w:rPr>
        <w:t>St. aureus және Salmonella (25 г-да), сондай-ақ сульфитредукциялайтын клостридиялар мен саңырауқұлақтар, ашытқылар м</w:t>
      </w:r>
      <w:r>
        <w:rPr>
          <w:rFonts w:ascii="Times New Roman" w:hAnsi="Times New Roman" w:cs="Times New Roman"/>
          <w:sz w:val="28"/>
          <w:szCs w:val="28"/>
        </w:rPr>
        <w:t>ен көгерулердің болуы анықталды</w:t>
      </w:r>
      <w:r>
        <w:rPr>
          <w:rFonts w:ascii="Times New Roman" w:hAnsi="Times New Roman" w:cs="Times New Roman"/>
          <w:sz w:val="28"/>
          <w:szCs w:val="28"/>
          <w:lang w:val="kk-KZ"/>
        </w:rPr>
        <w:t>.</w:t>
      </w:r>
    </w:p>
    <w:p w14:paraId="666B9D78" w14:textId="3650DBDB" w:rsidR="005F2818" w:rsidRPr="008E17D7" w:rsidRDefault="005F2818" w:rsidP="008E17D7">
      <w:pPr>
        <w:spacing w:before="100" w:beforeAutospacing="1" w:after="100" w:afterAutospacing="1" w:line="240" w:lineRule="auto"/>
        <w:jc w:val="center"/>
        <w:rPr>
          <w:rFonts w:ascii="Times New Roman" w:hAnsi="Times New Roman"/>
          <w:noProof/>
          <w:sz w:val="24"/>
          <w:szCs w:val="24"/>
          <w:lang w:val="kk-KZ"/>
        </w:rPr>
      </w:pPr>
      <w:r w:rsidRPr="002D29B6">
        <w:rPr>
          <w:rFonts w:ascii="Times New Roman" w:hAnsi="Times New Roman"/>
          <w:noProof/>
          <w:sz w:val="24"/>
          <w:szCs w:val="24"/>
          <w:lang w:val="en-US" w:eastAsia="en-US"/>
        </w:rPr>
        <w:lastRenderedPageBreak/>
        <w:drawing>
          <wp:inline distT="0" distB="0" distL="0" distR="0" wp14:anchorId="4779A002" wp14:editId="1FFC3CE7">
            <wp:extent cx="2784143" cy="1992573"/>
            <wp:effectExtent l="0" t="0" r="0" b="8255"/>
            <wp:docPr id="485" name="Рисунок 485" descr="C:\Users\user\Downloads\WhatsApp Image 2024-11-16 at 15.17.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4-11-16 at 15.17.46.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2806" cy="2027400"/>
                    </a:xfrm>
                    <a:prstGeom prst="rect">
                      <a:avLst/>
                    </a:prstGeom>
                    <a:noFill/>
                    <a:ln>
                      <a:noFill/>
                    </a:ln>
                  </pic:spPr>
                </pic:pic>
              </a:graphicData>
            </a:graphic>
          </wp:inline>
        </w:drawing>
      </w:r>
      <w:r w:rsidRPr="00E352EB">
        <w:rPr>
          <w:rFonts w:ascii="Times New Roman" w:hAnsi="Times New Roman"/>
          <w:noProof/>
          <w:sz w:val="24"/>
          <w:szCs w:val="24"/>
          <w:lang w:val="kk-KZ"/>
        </w:rPr>
        <w:t xml:space="preserve">    </w:t>
      </w:r>
      <w:r w:rsidRPr="002D29B6">
        <w:rPr>
          <w:rFonts w:ascii="Times New Roman" w:hAnsi="Times New Roman"/>
          <w:noProof/>
          <w:sz w:val="24"/>
          <w:szCs w:val="24"/>
          <w:lang w:val="en-US" w:eastAsia="en-US"/>
        </w:rPr>
        <w:drawing>
          <wp:inline distT="0" distB="0" distL="0" distR="0" wp14:anchorId="2AB92B08" wp14:editId="1CB4A5D4">
            <wp:extent cx="2688609" cy="1997673"/>
            <wp:effectExtent l="0" t="0" r="0" b="3175"/>
            <wp:docPr id="491" name="Рисунок 491" descr="C:\Users\user\Downloads\WhatsApp Image 2024-11-15 at 17.29.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4-11-15 at 17.29.47.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6811" cy="2040918"/>
                    </a:xfrm>
                    <a:prstGeom prst="rect">
                      <a:avLst/>
                    </a:prstGeom>
                    <a:noFill/>
                    <a:ln>
                      <a:noFill/>
                    </a:ln>
                  </pic:spPr>
                </pic:pic>
              </a:graphicData>
            </a:graphic>
          </wp:inline>
        </w:drawing>
      </w:r>
    </w:p>
    <w:p w14:paraId="4984E9F9" w14:textId="77777777" w:rsidR="005F2818" w:rsidRPr="00E352EB" w:rsidRDefault="005F2818" w:rsidP="005F2818">
      <w:pPr>
        <w:pStyle w:val="a3"/>
        <w:jc w:val="center"/>
        <w:rPr>
          <w:rFonts w:ascii="Times New Roman" w:hAnsi="Times New Roman"/>
          <w:sz w:val="28"/>
          <w:szCs w:val="28"/>
          <w:lang w:val="kk-KZ"/>
        </w:rPr>
      </w:pPr>
      <w:r>
        <w:rPr>
          <w:rFonts w:ascii="Times New Roman" w:hAnsi="Times New Roman"/>
          <w:sz w:val="28"/>
          <w:szCs w:val="28"/>
          <w:lang w:val="kk-KZ"/>
        </w:rPr>
        <w:t>Сурет</w:t>
      </w:r>
      <w:r w:rsidRPr="00E352EB">
        <w:rPr>
          <w:rFonts w:ascii="Times New Roman" w:hAnsi="Times New Roman"/>
          <w:sz w:val="28"/>
          <w:szCs w:val="28"/>
          <w:lang w:val="kk-KZ"/>
        </w:rPr>
        <w:t xml:space="preserve"> 14 – Микробиологиялық зерттеулер</w:t>
      </w:r>
    </w:p>
    <w:p w14:paraId="0B10C615" w14:textId="77777777" w:rsidR="005F2818" w:rsidRPr="00E352EB" w:rsidRDefault="005F2818" w:rsidP="005F2818">
      <w:pPr>
        <w:pStyle w:val="a3"/>
        <w:jc w:val="center"/>
        <w:rPr>
          <w:rFonts w:ascii="Times New Roman" w:hAnsi="Times New Roman"/>
          <w:sz w:val="28"/>
          <w:szCs w:val="28"/>
          <w:lang w:val="kk-KZ"/>
        </w:rPr>
      </w:pPr>
    </w:p>
    <w:p w14:paraId="1D8BD831" w14:textId="77777777" w:rsidR="005F2818" w:rsidRPr="00E352EB" w:rsidRDefault="005F2818" w:rsidP="005F2818">
      <w:pPr>
        <w:pStyle w:val="a3"/>
        <w:ind w:firstLine="708"/>
        <w:jc w:val="both"/>
        <w:rPr>
          <w:rFonts w:ascii="Times New Roman" w:hAnsi="Times New Roman"/>
          <w:sz w:val="28"/>
          <w:szCs w:val="28"/>
          <w:lang w:val="kk-KZ"/>
        </w:rPr>
      </w:pPr>
      <w:bookmarkStart w:id="2" w:name="_Hlk181645436"/>
      <w:r w:rsidRPr="00E352EB">
        <w:rPr>
          <w:rFonts w:ascii="Times New Roman" w:hAnsi="Times New Roman"/>
          <w:sz w:val="28"/>
          <w:szCs w:val="28"/>
          <w:lang w:val="kk-KZ"/>
        </w:rPr>
        <w:t xml:space="preserve">Жидек ерітінділерінің антимикробтық әсерін анықтау үшін антибактериалды және </w:t>
      </w:r>
      <w:r w:rsidRPr="000C2874">
        <w:rPr>
          <w:rFonts w:ascii="Times New Roman" w:hAnsi="Times New Roman"/>
          <w:sz w:val="28"/>
          <w:szCs w:val="28"/>
          <w:lang w:val="kk-KZ"/>
        </w:rPr>
        <w:t>саңырауқұлаққа қарсы</w:t>
      </w:r>
      <w:r w:rsidRPr="00E352EB">
        <w:rPr>
          <w:rFonts w:ascii="Times New Roman" w:hAnsi="Times New Roman"/>
          <w:sz w:val="28"/>
          <w:szCs w:val="28"/>
          <w:lang w:val="kk-KZ"/>
        </w:rPr>
        <w:t xml:space="preserve"> белсенділікті тексеру әдісі ретінде агардағы шұңқырларда диффузия әдісі қолданылды. Антибактериалды қасиеттерді анықтау үшін референтті штаммдар пайдаланылды: Bacillus cereus ATCC 11778, Listeria monocytogenes ATCC 35152, Escherichia coli ATCC 8739, Staphylococcus aureus subsp. aureus ATCC 25923 және S. enterica subsp. серовар enterica Typhimurium ATCC 13076). </w:t>
      </w:r>
      <w:r w:rsidRPr="0057330E">
        <w:rPr>
          <w:rFonts w:ascii="Times New Roman" w:hAnsi="Times New Roman"/>
          <w:sz w:val="28"/>
          <w:szCs w:val="28"/>
          <w:lang w:val="kk-KZ"/>
        </w:rPr>
        <w:t>Саңырауқұлаққа қарсы</w:t>
      </w:r>
      <w:r w:rsidRPr="00E352EB">
        <w:rPr>
          <w:rFonts w:ascii="Times New Roman" w:hAnsi="Times New Roman"/>
          <w:sz w:val="28"/>
          <w:szCs w:val="28"/>
          <w:lang w:val="kk-KZ"/>
        </w:rPr>
        <w:t xml:space="preserve"> белсенділік эталонды ашытқы штаммдарына (Saccharomyces cerevisiae ATCC 9763, Candida albicans ATCC 10231) және эталонды микромицет штаммдарына (Aspergillus brasiliensis ATCC 16404, Mucor racemosus ATCC 42647)</w:t>
      </w:r>
      <w:r w:rsidRPr="00E352EB">
        <w:rPr>
          <w:rFonts w:ascii="Times New Roman" w:hAnsi="Times New Roman"/>
          <w:i/>
          <w:sz w:val="28"/>
          <w:szCs w:val="28"/>
          <w:lang w:val="kk-KZ"/>
        </w:rPr>
        <w:t xml:space="preserve"> </w:t>
      </w:r>
      <w:r w:rsidRPr="00E352EB">
        <w:rPr>
          <w:rFonts w:ascii="Times New Roman" w:hAnsi="Times New Roman"/>
          <w:sz w:val="28"/>
          <w:szCs w:val="28"/>
          <w:lang w:val="kk-KZ"/>
        </w:rPr>
        <w:t xml:space="preserve">қатысты тексерілді. Референтті штаммдар КТУ Азық-түлік институтының микроорганизмдер коллекциясынан алынған (Каунас қ., Литва). Антибактериалды және </w:t>
      </w:r>
      <w:r w:rsidRPr="000C2874">
        <w:rPr>
          <w:rFonts w:ascii="Times New Roman" w:hAnsi="Times New Roman"/>
          <w:sz w:val="28"/>
          <w:szCs w:val="28"/>
          <w:lang w:val="kk-KZ"/>
        </w:rPr>
        <w:t>саңырауқұлаққа қарсы</w:t>
      </w:r>
      <w:r w:rsidRPr="00E352EB">
        <w:rPr>
          <w:rFonts w:ascii="Times New Roman" w:hAnsi="Times New Roman"/>
          <w:sz w:val="28"/>
          <w:szCs w:val="28"/>
          <w:lang w:val="kk-KZ"/>
        </w:rPr>
        <w:t xml:space="preserve"> белсенділік сандық түрде анықталды, ингибиторлық аймақтың шұңқырларында түзілген диаметрі миллиметрмен өлшенді. Барлық тәжірибелер үш үлгіден өткізілді, ал нәтижелер орташа мәндер түрінде көрсетілді.</w:t>
      </w:r>
    </w:p>
    <w:p w14:paraId="18F18AFF" w14:textId="11651F46" w:rsidR="005F2818" w:rsidRPr="00E352EB" w:rsidRDefault="005F2818" w:rsidP="005F2818">
      <w:pPr>
        <w:pStyle w:val="a3"/>
        <w:ind w:firstLine="708"/>
        <w:jc w:val="both"/>
        <w:rPr>
          <w:rFonts w:ascii="Times New Roman" w:hAnsi="Times New Roman"/>
          <w:sz w:val="28"/>
          <w:szCs w:val="28"/>
          <w:lang w:val="kk-KZ"/>
        </w:rPr>
      </w:pPr>
      <w:r w:rsidRPr="00E352EB">
        <w:rPr>
          <w:rFonts w:ascii="Times New Roman" w:hAnsi="Times New Roman"/>
          <w:sz w:val="28"/>
          <w:szCs w:val="28"/>
          <w:lang w:val="kk-KZ"/>
        </w:rPr>
        <w:t>Жидек ерітінділерінің антиоксиданттық белсенділігі спектрофотометриялық әдіс бойынша анықталды, бұл әдіс антиоксиданттардың тұрақты хромоген-радикал 2,2-дифенил-1-пикрилгидразил (DPPH) арқылы өзара әрекеттесуіне негізделген</w:t>
      </w:r>
      <w:r w:rsidR="008E17D7">
        <w:rPr>
          <w:rFonts w:ascii="Times New Roman" w:hAnsi="Times New Roman"/>
          <w:sz w:val="28"/>
          <w:szCs w:val="28"/>
          <w:lang w:val="kk-KZ"/>
        </w:rPr>
        <w:t>. Стандартты DPPH ерітіндісі (5</w:t>
      </w:r>
      <w:r w:rsidRPr="00E352EB">
        <w:rPr>
          <w:rFonts w:ascii="Times New Roman" w:hAnsi="Times New Roman"/>
          <w:sz w:val="28"/>
          <w:szCs w:val="28"/>
          <w:lang w:val="kk-KZ"/>
        </w:rPr>
        <w:t>×10</w:t>
      </w:r>
      <w:r>
        <w:rPr>
          <w:rFonts w:ascii="Times New Roman" w:hAnsi="Times New Roman"/>
          <w:sz w:val="28"/>
          <w:szCs w:val="28"/>
          <w:vertAlign w:val="superscript"/>
          <w:lang w:val="kk-KZ"/>
        </w:rPr>
        <w:t>-</w:t>
      </w:r>
      <w:r w:rsidRPr="002F4069">
        <w:rPr>
          <w:rFonts w:ascii="Times New Roman" w:hAnsi="Times New Roman"/>
          <w:sz w:val="28"/>
          <w:szCs w:val="28"/>
          <w:vertAlign w:val="superscript"/>
          <w:lang w:val="kk-KZ"/>
        </w:rPr>
        <w:t>4</w:t>
      </w:r>
      <w:r w:rsidR="00AD34CB">
        <w:rPr>
          <w:rFonts w:ascii="Times New Roman" w:hAnsi="Times New Roman"/>
          <w:sz w:val="28"/>
          <w:szCs w:val="28"/>
          <w:vertAlign w:val="superscript"/>
          <w:lang w:val="kk-KZ"/>
        </w:rPr>
        <w:t xml:space="preserve"> </w:t>
      </w:r>
      <w:r w:rsidRPr="00E352EB">
        <w:rPr>
          <w:rFonts w:ascii="Times New Roman" w:hAnsi="Times New Roman"/>
          <w:sz w:val="28"/>
          <w:szCs w:val="28"/>
          <w:lang w:val="kk-KZ"/>
        </w:rPr>
        <w:t>М) этанолда, сірке қышқылымен қышқылдандырылып, жұмыс ерітіндісін алу үшін этанолмен 1:10 қатынасында сұйылтылды. Алынған ерітінді оптикалық тығыздығы 517 нм толқын ұзындығында 0,9-дан жоғары болмауы керек. 5 мл жұмыс ерітіндісіне 50 мкл зерттелетін экстракт қосылып, араластырылып, ерітіндінің оптикалық тығыздығының төмендеу кинетикасы 517 нм толқын ұзындығында 30 минут бойы тіркелді. Контрольді үлгі ретінде жұмыс ерітіндісі DPPH қолданылды.</w:t>
      </w:r>
    </w:p>
    <w:bookmarkEnd w:id="2"/>
    <w:p w14:paraId="056E1F26" w14:textId="77777777" w:rsidR="005F2818" w:rsidRPr="00E352EB" w:rsidRDefault="005F2818" w:rsidP="005F2818">
      <w:pPr>
        <w:pStyle w:val="a3"/>
        <w:ind w:firstLine="708"/>
        <w:jc w:val="both"/>
        <w:rPr>
          <w:rStyle w:val="ezkurwreuab5ozgtqnkl"/>
          <w:rFonts w:ascii="Times New Roman" w:hAnsi="Times New Roman"/>
          <w:sz w:val="28"/>
          <w:szCs w:val="28"/>
          <w:lang w:val="kk-KZ"/>
        </w:rPr>
      </w:pPr>
      <w:r w:rsidRPr="00E352EB">
        <w:rPr>
          <w:rFonts w:ascii="Times New Roman" w:hAnsi="Times New Roman"/>
          <w:sz w:val="28"/>
          <w:szCs w:val="28"/>
          <w:shd w:val="clear" w:color="auto" w:fill="FFFFFF"/>
          <w:lang w:val="kk-KZ"/>
        </w:rPr>
        <w:t>Радикалға қарсы белсенділік формула бойынша анықталды: </w:t>
      </w:r>
    </w:p>
    <w:p w14:paraId="6CADA55B" w14:textId="77777777" w:rsidR="005F2818" w:rsidRPr="00E352EB" w:rsidRDefault="005F2818" w:rsidP="005F2818">
      <w:pPr>
        <w:pStyle w:val="a3"/>
        <w:rPr>
          <w:rStyle w:val="ezkurwreuab5ozgtqnkl"/>
          <w:rFonts w:ascii="Times New Roman" w:hAnsi="Times New Roman"/>
          <w:sz w:val="28"/>
          <w:szCs w:val="28"/>
          <w:lang w:val="kk-KZ"/>
        </w:rPr>
      </w:pPr>
    </w:p>
    <w:p w14:paraId="5CAD88DF" w14:textId="77777777" w:rsidR="005F2818" w:rsidRPr="004E1C32" w:rsidRDefault="005F2818" w:rsidP="005F2818">
      <w:pPr>
        <w:pStyle w:val="a3"/>
        <w:ind w:firstLine="708"/>
        <w:jc w:val="center"/>
        <w:rPr>
          <w:rStyle w:val="ezkurwreuab5ozgtqnkl"/>
          <w:rFonts w:ascii="Times New Roman" w:hAnsi="Times New Roman"/>
          <w:sz w:val="28"/>
          <w:szCs w:val="28"/>
          <w:lang w:val="kk-KZ"/>
        </w:rPr>
      </w:pPr>
      <w:r>
        <w:rPr>
          <w:rStyle w:val="ezkurwreuab5ozgtqnkl"/>
          <w:rFonts w:ascii="Times New Roman" w:hAnsi="Times New Roman"/>
          <w:sz w:val="28"/>
          <w:szCs w:val="28"/>
          <w:lang w:val="kk-KZ"/>
        </w:rPr>
        <w:t xml:space="preserve">             </w:t>
      </w:r>
      <w:r w:rsidRPr="000C2874">
        <w:rPr>
          <w:rStyle w:val="ezkurwreuab5ozgtqnkl"/>
          <w:rFonts w:ascii="Times New Roman" w:hAnsi="Times New Roman"/>
          <w:sz w:val="28"/>
          <w:szCs w:val="28"/>
        </w:rPr>
        <w:t xml:space="preserve">Сіңіру белсенділігі </w:t>
      </w:r>
      <w:r w:rsidRPr="002D29B6">
        <w:rPr>
          <w:rStyle w:val="ezkurwreuab5ozgtqnkl"/>
          <w:rFonts w:ascii="Times New Roman" w:hAnsi="Times New Roman"/>
          <w:sz w:val="28"/>
          <w:szCs w:val="28"/>
        </w:rPr>
        <w:t>(%)</w:t>
      </w:r>
      <w:r w:rsidRPr="002D29B6">
        <w:rPr>
          <w:rFonts w:ascii="Times New Roman" w:hAnsi="Times New Roman"/>
          <w:i/>
          <w:sz w:val="28"/>
          <w:szCs w:val="28"/>
        </w:rPr>
        <w:t xml:space="preserve"> </w:t>
      </w:r>
      <w:r w:rsidRPr="002D29B6">
        <w:rPr>
          <w:rStyle w:val="ezkurwreuab5ozgtqnkl"/>
          <w:rFonts w:ascii="Times New Roman" w:hAnsi="Times New Roman"/>
          <w:sz w:val="28"/>
          <w:szCs w:val="28"/>
        </w:rPr>
        <w:t>= А</w:t>
      </w:r>
      <w:r w:rsidRPr="002D29B6">
        <w:rPr>
          <w:rStyle w:val="ezkurwreuab5ozgtqnkl"/>
          <w:rFonts w:ascii="Times New Roman" w:hAnsi="Times New Roman"/>
          <w:sz w:val="28"/>
          <w:szCs w:val="28"/>
          <w:vertAlign w:val="subscript"/>
        </w:rPr>
        <w:t xml:space="preserve">контр </w:t>
      </w:r>
      <w:r w:rsidRPr="002D29B6">
        <w:rPr>
          <w:rStyle w:val="ezkurwreuab5ozgtqnkl"/>
          <w:rFonts w:ascii="Times New Roman" w:hAnsi="Times New Roman"/>
          <w:sz w:val="28"/>
          <w:szCs w:val="28"/>
        </w:rPr>
        <w:t>– А</w:t>
      </w:r>
      <w:r w:rsidRPr="002D29B6">
        <w:rPr>
          <w:rStyle w:val="ezkurwreuab5ozgtqnkl"/>
          <w:rFonts w:ascii="Times New Roman" w:hAnsi="Times New Roman"/>
          <w:sz w:val="28"/>
          <w:szCs w:val="28"/>
          <w:vertAlign w:val="subscript"/>
        </w:rPr>
        <w:t xml:space="preserve">х </w:t>
      </w:r>
      <w:r w:rsidRPr="002D29B6">
        <w:rPr>
          <w:rStyle w:val="ezkurwreuab5ozgtqnkl"/>
          <w:rFonts w:ascii="Times New Roman" w:hAnsi="Times New Roman"/>
          <w:sz w:val="28"/>
          <w:szCs w:val="28"/>
        </w:rPr>
        <w:t>/А</w:t>
      </w:r>
      <w:r w:rsidRPr="002D29B6">
        <w:rPr>
          <w:rStyle w:val="ezkurwreuab5ozgtqnkl"/>
          <w:rFonts w:ascii="Times New Roman" w:hAnsi="Times New Roman"/>
          <w:sz w:val="28"/>
          <w:szCs w:val="28"/>
          <w:vertAlign w:val="subscript"/>
        </w:rPr>
        <w:t xml:space="preserve">контр </w:t>
      </w:r>
      <w:r w:rsidRPr="002D29B6">
        <w:rPr>
          <w:rStyle w:val="ezkurwreuab5ozgtqnkl"/>
          <w:rFonts w:ascii="Times New Roman" w:hAnsi="Times New Roman"/>
          <w:sz w:val="28"/>
          <w:szCs w:val="28"/>
        </w:rPr>
        <w:t>×</w:t>
      </w:r>
      <w:r w:rsidRPr="002D29B6">
        <w:rPr>
          <w:rFonts w:ascii="Times New Roman" w:hAnsi="Times New Roman"/>
          <w:i/>
          <w:sz w:val="28"/>
          <w:szCs w:val="28"/>
        </w:rPr>
        <w:t xml:space="preserve"> </w:t>
      </w:r>
      <w:r w:rsidRPr="002D29B6">
        <w:rPr>
          <w:rStyle w:val="ezkurwreuab5ozgtqnkl"/>
          <w:rFonts w:ascii="Times New Roman" w:hAnsi="Times New Roman"/>
          <w:sz w:val="28"/>
          <w:szCs w:val="28"/>
        </w:rPr>
        <w:t>100%</w:t>
      </w:r>
      <w:r>
        <w:rPr>
          <w:rStyle w:val="ezkurwreuab5ozgtqnkl"/>
          <w:rFonts w:ascii="Times New Roman" w:hAnsi="Times New Roman"/>
          <w:sz w:val="28"/>
          <w:szCs w:val="28"/>
          <w:lang w:val="kk-KZ"/>
        </w:rPr>
        <w:t xml:space="preserve">           </w:t>
      </w:r>
      <w:r>
        <w:rPr>
          <w:rStyle w:val="14pt"/>
          <w:b w:val="0"/>
          <w:color w:val="auto"/>
          <w:lang w:val="kk-KZ"/>
        </w:rPr>
        <w:t>(4)</w:t>
      </w:r>
    </w:p>
    <w:p w14:paraId="0868B3BF" w14:textId="77777777" w:rsidR="005F2818" w:rsidRPr="004E1C32" w:rsidRDefault="005F2818" w:rsidP="005F2818">
      <w:pPr>
        <w:pStyle w:val="a3"/>
        <w:ind w:firstLine="708"/>
        <w:jc w:val="center"/>
        <w:rPr>
          <w:rStyle w:val="ezkurwreuab5ozgtqnkl"/>
          <w:rFonts w:ascii="Times New Roman" w:hAnsi="Times New Roman"/>
          <w:i/>
          <w:sz w:val="28"/>
          <w:szCs w:val="28"/>
          <w:lang w:val="kk-KZ"/>
        </w:rPr>
      </w:pPr>
    </w:p>
    <w:p w14:paraId="33C46CF8" w14:textId="77777777" w:rsidR="005F2818" w:rsidRPr="00D40A75" w:rsidRDefault="005F2818" w:rsidP="005F2818">
      <w:pPr>
        <w:pStyle w:val="a3"/>
        <w:ind w:firstLine="708"/>
        <w:jc w:val="both"/>
        <w:rPr>
          <w:rFonts w:ascii="Times New Roman" w:hAnsi="Times New Roman"/>
          <w:sz w:val="28"/>
          <w:szCs w:val="28"/>
          <w:lang w:val="kk-KZ"/>
        </w:rPr>
      </w:pPr>
      <w:r>
        <w:rPr>
          <w:rFonts w:ascii="Times New Roman" w:hAnsi="Times New Roman"/>
          <w:sz w:val="28"/>
          <w:szCs w:val="28"/>
          <w:lang w:val="kk-KZ"/>
        </w:rPr>
        <w:t xml:space="preserve">мұндағы </w:t>
      </w:r>
      <w:r w:rsidRPr="00D40A75">
        <w:rPr>
          <w:rFonts w:ascii="Times New Roman" w:hAnsi="Times New Roman"/>
          <w:i/>
          <w:sz w:val="28"/>
          <w:szCs w:val="28"/>
          <w:lang w:val="kk-KZ"/>
        </w:rPr>
        <w:t>А</w:t>
      </w:r>
      <w:r w:rsidRPr="00D40A75">
        <w:rPr>
          <w:rFonts w:ascii="Times New Roman" w:hAnsi="Times New Roman"/>
          <w:i/>
          <w:sz w:val="28"/>
          <w:szCs w:val="28"/>
          <w:vertAlign w:val="subscript"/>
          <w:lang w:val="kk-KZ"/>
        </w:rPr>
        <w:t>х</w:t>
      </w:r>
      <w:r w:rsidRPr="00D40A75">
        <w:rPr>
          <w:rFonts w:ascii="Times New Roman" w:hAnsi="Times New Roman"/>
          <w:sz w:val="28"/>
          <w:szCs w:val="28"/>
          <w:lang w:val="kk-KZ"/>
        </w:rPr>
        <w:t xml:space="preserve"> – зерттелетін ерітіндінің оптикалық тығыздығы, </w:t>
      </w:r>
    </w:p>
    <w:p w14:paraId="119543FB" w14:textId="77777777" w:rsidR="005F2818" w:rsidRPr="00326E2C" w:rsidRDefault="005F2818" w:rsidP="005F2818">
      <w:pPr>
        <w:pStyle w:val="a3"/>
        <w:ind w:firstLine="708"/>
        <w:jc w:val="both"/>
        <w:rPr>
          <w:rFonts w:ascii="Times New Roman" w:hAnsi="Times New Roman"/>
          <w:sz w:val="28"/>
          <w:szCs w:val="28"/>
          <w:lang w:val="kk-KZ"/>
        </w:rPr>
      </w:pPr>
      <w:r w:rsidRPr="00326E2C">
        <w:rPr>
          <w:rFonts w:ascii="Times New Roman" w:hAnsi="Times New Roman"/>
          <w:i/>
          <w:sz w:val="28"/>
          <w:szCs w:val="28"/>
          <w:lang w:val="kk-KZ"/>
        </w:rPr>
        <w:t>А</w:t>
      </w:r>
      <w:r w:rsidRPr="00326E2C">
        <w:rPr>
          <w:rFonts w:ascii="Times New Roman" w:hAnsi="Times New Roman"/>
          <w:i/>
          <w:sz w:val="28"/>
          <w:szCs w:val="28"/>
          <w:vertAlign w:val="subscript"/>
          <w:lang w:val="kk-KZ"/>
        </w:rPr>
        <w:t>контр</w:t>
      </w:r>
      <w:r w:rsidRPr="00326E2C">
        <w:rPr>
          <w:rFonts w:ascii="Times New Roman" w:hAnsi="Times New Roman"/>
          <w:sz w:val="28"/>
          <w:szCs w:val="28"/>
          <w:lang w:val="kk-KZ"/>
        </w:rPr>
        <w:t xml:space="preserve"> – зерттелетін үлгінің оптикалық тығыздығы.</w:t>
      </w:r>
    </w:p>
    <w:p w14:paraId="265DBE84" w14:textId="77777777" w:rsidR="005F2818" w:rsidRPr="004E1C32" w:rsidRDefault="005F2818" w:rsidP="005F2818">
      <w:pPr>
        <w:pStyle w:val="a5"/>
        <w:jc w:val="center"/>
        <w:rPr>
          <w:lang w:val="kk-KZ"/>
        </w:rPr>
      </w:pPr>
      <w:r w:rsidRPr="002D29B6">
        <w:rPr>
          <w:noProof/>
          <w:lang w:val="en-US" w:eastAsia="en-US"/>
        </w:rPr>
        <w:drawing>
          <wp:inline distT="0" distB="0" distL="0" distR="0" wp14:anchorId="594A7A46" wp14:editId="1941BB7B">
            <wp:extent cx="2791284" cy="2378888"/>
            <wp:effectExtent l="0" t="0" r="9525" b="2540"/>
            <wp:docPr id="487" name="Рисунок 487" descr="C:\Users\user\Downloads\WhatsApp Image 2024-11-16 at 15.26.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WhatsApp Image 2024-11-16 at 15.26.43.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60478" cy="2437859"/>
                    </a:xfrm>
                    <a:prstGeom prst="rect">
                      <a:avLst/>
                    </a:prstGeom>
                    <a:noFill/>
                    <a:ln>
                      <a:noFill/>
                    </a:ln>
                  </pic:spPr>
                </pic:pic>
              </a:graphicData>
            </a:graphic>
          </wp:inline>
        </w:drawing>
      </w:r>
      <w:r w:rsidRPr="002D29B6">
        <w:rPr>
          <w:noProof/>
        </w:rPr>
        <w:t xml:space="preserve">         </w:t>
      </w:r>
      <w:r w:rsidRPr="002D29B6">
        <w:rPr>
          <w:noProof/>
          <w:lang w:val="en-US" w:eastAsia="en-US"/>
        </w:rPr>
        <w:drawing>
          <wp:inline distT="0" distB="0" distL="0" distR="0" wp14:anchorId="09C20E51" wp14:editId="74ABE87A">
            <wp:extent cx="2349795" cy="2382794"/>
            <wp:effectExtent l="0" t="0" r="0" b="0"/>
            <wp:docPr id="499" name="Рисунок 499" descr="C:\Users\user\Downloads\WhatsApp Image 2024-11-16 at 18.0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WhatsApp Image 2024-11-16 at 18.06.49.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2349795" cy="2382794"/>
                    </a:xfrm>
                    <a:prstGeom prst="rect">
                      <a:avLst/>
                    </a:prstGeom>
                    <a:noFill/>
                    <a:ln>
                      <a:noFill/>
                    </a:ln>
                  </pic:spPr>
                </pic:pic>
              </a:graphicData>
            </a:graphic>
          </wp:inline>
        </w:drawing>
      </w:r>
    </w:p>
    <w:p w14:paraId="7562889E" w14:textId="77777777" w:rsidR="005F2818" w:rsidRPr="00614DC0" w:rsidRDefault="005F2818" w:rsidP="005F2818">
      <w:pPr>
        <w:pStyle w:val="a3"/>
        <w:jc w:val="center"/>
        <w:rPr>
          <w:rFonts w:ascii="Times New Roman" w:hAnsi="Times New Roman"/>
          <w:sz w:val="28"/>
          <w:szCs w:val="28"/>
          <w:lang w:val="kk-KZ"/>
        </w:rPr>
      </w:pPr>
      <w:r>
        <w:rPr>
          <w:rFonts w:ascii="Times New Roman" w:hAnsi="Times New Roman"/>
          <w:sz w:val="28"/>
          <w:szCs w:val="28"/>
          <w:lang w:val="kk-KZ"/>
        </w:rPr>
        <w:t>Сурет</w:t>
      </w:r>
      <w:r w:rsidRPr="002D29B6">
        <w:rPr>
          <w:rFonts w:ascii="Times New Roman" w:hAnsi="Times New Roman"/>
          <w:sz w:val="28"/>
          <w:szCs w:val="28"/>
        </w:rPr>
        <w:t xml:space="preserve"> 15 – Гамма-спектрофотометр «Helios» 9423 UVG 1202E</w:t>
      </w:r>
      <w:r>
        <w:rPr>
          <w:rFonts w:ascii="Times New Roman" w:hAnsi="Times New Roman"/>
          <w:sz w:val="28"/>
          <w:szCs w:val="28"/>
          <w:lang w:val="kk-KZ"/>
        </w:rPr>
        <w:t xml:space="preserve"> моделі</w:t>
      </w:r>
    </w:p>
    <w:p w14:paraId="60201E37" w14:textId="77777777" w:rsidR="005F2818" w:rsidRPr="002D29B6" w:rsidRDefault="005F2818" w:rsidP="005F2818">
      <w:pPr>
        <w:pStyle w:val="a3"/>
        <w:jc w:val="both"/>
        <w:rPr>
          <w:rFonts w:ascii="Times New Roman" w:hAnsi="Times New Roman"/>
          <w:sz w:val="28"/>
          <w:szCs w:val="28"/>
          <w:lang w:val="x-none"/>
        </w:rPr>
      </w:pPr>
    </w:p>
    <w:p w14:paraId="4B3417E5" w14:textId="77777777" w:rsidR="005F2818" w:rsidRPr="000C2874" w:rsidRDefault="005F2818" w:rsidP="005F2818">
      <w:pPr>
        <w:pStyle w:val="510"/>
        <w:shd w:val="clear" w:color="auto" w:fill="auto"/>
        <w:spacing w:before="0" w:after="0" w:line="240" w:lineRule="auto"/>
        <w:ind w:firstLine="709"/>
        <w:jc w:val="both"/>
        <w:rPr>
          <w:rStyle w:val="15"/>
          <w:bCs/>
          <w:i w:val="0"/>
          <w:iCs w:val="0"/>
          <w:color w:val="auto"/>
          <w:sz w:val="28"/>
          <w:szCs w:val="28"/>
        </w:rPr>
      </w:pPr>
      <w:r w:rsidRPr="000C2874">
        <w:rPr>
          <w:rStyle w:val="15"/>
          <w:bCs/>
          <w:i w:val="0"/>
          <w:iCs w:val="0"/>
          <w:color w:val="auto"/>
          <w:sz w:val="28"/>
          <w:szCs w:val="28"/>
        </w:rPr>
        <w:t>Нәтижелерді статистикалық өңдеу STATISTICS, ANOVA, Microsoft Excel қолданбалы бағдарламалар пакетін қолдану арқылы жүргізілді.</w:t>
      </w:r>
    </w:p>
    <w:p w14:paraId="288585F5" w14:textId="77777777" w:rsidR="005F2818" w:rsidRPr="0014431F" w:rsidRDefault="005F2818" w:rsidP="005F2818">
      <w:pPr>
        <w:spacing w:after="0" w:line="240" w:lineRule="auto"/>
        <w:ind w:firstLine="709"/>
        <w:jc w:val="both"/>
        <w:rPr>
          <w:rFonts w:ascii="Times New Roman" w:hAnsi="Times New Roman"/>
          <w:bCs/>
          <w:sz w:val="28"/>
          <w:szCs w:val="28"/>
          <w:lang w:val="kk-KZ"/>
        </w:rPr>
      </w:pPr>
      <w:r w:rsidRPr="004E1C32">
        <w:rPr>
          <w:rFonts w:ascii="Times New Roman" w:hAnsi="Times New Roman"/>
          <w:bCs/>
          <w:sz w:val="28"/>
          <w:szCs w:val="28"/>
        </w:rPr>
        <w:t xml:space="preserve">«Қауіп-қатерлерді талдау диаграммасы» </w:t>
      </w:r>
      <w:r w:rsidRPr="004E1C32">
        <w:rPr>
          <w:rFonts w:ascii="Times New Roman" w:hAnsi="Times New Roman"/>
          <w:bCs/>
          <w:sz w:val="28"/>
          <w:szCs w:val="28"/>
          <w:lang w:val="kk-KZ"/>
        </w:rPr>
        <w:t>ә</w:t>
      </w:r>
      <w:r w:rsidRPr="004E1C32">
        <w:rPr>
          <w:rFonts w:ascii="Times New Roman" w:hAnsi="Times New Roman"/>
          <w:bCs/>
          <w:sz w:val="28"/>
          <w:szCs w:val="28"/>
        </w:rPr>
        <w:t>діс</w:t>
      </w:r>
      <w:r>
        <w:rPr>
          <w:rFonts w:ascii="Times New Roman" w:hAnsi="Times New Roman"/>
          <w:bCs/>
          <w:sz w:val="28"/>
          <w:szCs w:val="28"/>
          <w:lang w:val="kk-KZ"/>
        </w:rPr>
        <w:t xml:space="preserve">і. </w:t>
      </w:r>
      <w:r w:rsidRPr="0014431F">
        <w:rPr>
          <w:rFonts w:ascii="Times New Roman" w:hAnsi="Times New Roman"/>
          <w:bCs/>
          <w:sz w:val="28"/>
          <w:szCs w:val="28"/>
          <w:lang w:val="kk-KZ"/>
        </w:rPr>
        <w:t>Қауіп-қатерлерді талдау диаграммасын қолдану кезінде әрбір қауіпті фактор бойынша сараптамалық салыстырмалы бағалау жүргізіледі, бұл бағалауда осы фактордың нәтижесіндегі салдардың ауырлығын және осы оқиғалардың орын алу ықтималдығын анықтайды, бұл үшін шартты белгілер пайдаланылады.</w:t>
      </w:r>
    </w:p>
    <w:p w14:paraId="2570D2B6" w14:textId="77777777" w:rsidR="005F2818" w:rsidRPr="0014431F" w:rsidRDefault="005F2818" w:rsidP="005F2818">
      <w:pPr>
        <w:spacing w:after="0" w:line="240" w:lineRule="auto"/>
        <w:ind w:firstLine="709"/>
        <w:jc w:val="both"/>
        <w:rPr>
          <w:rFonts w:ascii="Times New Roman" w:hAnsi="Times New Roman"/>
          <w:bCs/>
          <w:sz w:val="28"/>
          <w:szCs w:val="28"/>
          <w:lang w:val="kk-KZ"/>
        </w:rPr>
      </w:pPr>
      <w:r w:rsidRPr="0014431F">
        <w:rPr>
          <w:rFonts w:ascii="Times New Roman" w:hAnsi="Times New Roman"/>
          <w:bCs/>
          <w:sz w:val="28"/>
          <w:szCs w:val="28"/>
          <w:lang w:val="kk-KZ"/>
        </w:rPr>
        <w:t>Ықтималдықты анықтауда қолданылатын шартты белгілер:</w:t>
      </w:r>
    </w:p>
    <w:p w14:paraId="74504743" w14:textId="77777777" w:rsidR="005F2818" w:rsidRPr="0014431F" w:rsidRDefault="005F2818" w:rsidP="005F2818">
      <w:pPr>
        <w:spacing w:after="0" w:line="240" w:lineRule="auto"/>
        <w:ind w:firstLine="709"/>
        <w:jc w:val="both"/>
        <w:rPr>
          <w:rFonts w:ascii="Times New Roman" w:hAnsi="Times New Roman"/>
          <w:bCs/>
          <w:sz w:val="28"/>
          <w:szCs w:val="28"/>
          <w:lang w:val="kk-KZ"/>
        </w:rPr>
      </w:pPr>
      <w:r w:rsidRPr="0014431F">
        <w:rPr>
          <w:rFonts w:ascii="Times New Roman" w:hAnsi="Times New Roman"/>
          <w:bCs/>
          <w:sz w:val="28"/>
          <w:szCs w:val="28"/>
          <w:lang w:val="kk-KZ"/>
        </w:rPr>
        <w:t>Жоғары ықтималдық (мысалы: күн сайын) — 4;</w:t>
      </w:r>
    </w:p>
    <w:p w14:paraId="46CAC98E" w14:textId="77777777" w:rsidR="005F2818" w:rsidRPr="0014431F" w:rsidRDefault="005F2818" w:rsidP="005F2818">
      <w:pPr>
        <w:spacing w:after="0" w:line="240" w:lineRule="auto"/>
        <w:ind w:firstLine="709"/>
        <w:jc w:val="both"/>
        <w:rPr>
          <w:rFonts w:ascii="Times New Roman" w:hAnsi="Times New Roman"/>
          <w:bCs/>
          <w:sz w:val="28"/>
          <w:szCs w:val="28"/>
          <w:lang w:val="kk-KZ"/>
        </w:rPr>
      </w:pPr>
      <w:r w:rsidRPr="0014431F">
        <w:rPr>
          <w:rFonts w:ascii="Times New Roman" w:hAnsi="Times New Roman"/>
          <w:bCs/>
          <w:sz w:val="28"/>
          <w:szCs w:val="28"/>
          <w:lang w:val="kk-KZ"/>
        </w:rPr>
        <w:t>Маңызды ықтималдық (мысалы: аптасына бір рет) — 3;</w:t>
      </w:r>
    </w:p>
    <w:p w14:paraId="6CA31BEF" w14:textId="77777777" w:rsidR="005F2818" w:rsidRPr="0014431F" w:rsidRDefault="005F2818" w:rsidP="005F2818">
      <w:pPr>
        <w:spacing w:after="0" w:line="240" w:lineRule="auto"/>
        <w:ind w:firstLine="709"/>
        <w:jc w:val="both"/>
        <w:rPr>
          <w:rFonts w:ascii="Times New Roman" w:hAnsi="Times New Roman"/>
          <w:bCs/>
          <w:sz w:val="28"/>
          <w:szCs w:val="28"/>
          <w:lang w:val="kk-KZ"/>
        </w:rPr>
      </w:pPr>
      <w:r w:rsidRPr="0014431F">
        <w:rPr>
          <w:rFonts w:ascii="Times New Roman" w:hAnsi="Times New Roman"/>
          <w:bCs/>
          <w:sz w:val="28"/>
          <w:szCs w:val="28"/>
          <w:lang w:val="kk-KZ"/>
        </w:rPr>
        <w:t>Төмен ықтималдық (мысалы: айына бір рет) — 2;</w:t>
      </w:r>
    </w:p>
    <w:p w14:paraId="48738760" w14:textId="77777777" w:rsidR="005F2818" w:rsidRPr="0014431F" w:rsidRDefault="005F2818" w:rsidP="005F2818">
      <w:pPr>
        <w:spacing w:after="0" w:line="240" w:lineRule="auto"/>
        <w:ind w:firstLine="709"/>
        <w:jc w:val="both"/>
        <w:rPr>
          <w:rFonts w:ascii="Times New Roman" w:hAnsi="Times New Roman"/>
          <w:bCs/>
          <w:sz w:val="28"/>
          <w:szCs w:val="28"/>
          <w:lang w:val="kk-KZ"/>
        </w:rPr>
      </w:pPr>
      <w:r w:rsidRPr="0014431F">
        <w:rPr>
          <w:rFonts w:ascii="Times New Roman" w:hAnsi="Times New Roman"/>
          <w:bCs/>
          <w:sz w:val="28"/>
          <w:szCs w:val="28"/>
          <w:lang w:val="kk-KZ"/>
        </w:rPr>
        <w:t>Ықтималдық нөлге тең (мысалы: бірнеше жылда бір рет) — 1.</w:t>
      </w:r>
    </w:p>
    <w:p w14:paraId="131D48EA" w14:textId="0F22B54D" w:rsidR="005F2818" w:rsidRPr="004E1C32" w:rsidRDefault="005F2818" w:rsidP="005F2818">
      <w:pPr>
        <w:spacing w:after="0" w:line="240" w:lineRule="auto"/>
        <w:ind w:firstLine="709"/>
        <w:jc w:val="both"/>
        <w:rPr>
          <w:rFonts w:ascii="Times New Roman" w:hAnsi="Times New Roman"/>
          <w:sz w:val="28"/>
          <w:szCs w:val="28"/>
          <w:lang w:val="kk-KZ"/>
        </w:rPr>
      </w:pPr>
      <w:r w:rsidRPr="004E1C32">
        <w:rPr>
          <w:rFonts w:ascii="Times New Roman" w:hAnsi="Times New Roman"/>
          <w:bCs/>
          <w:sz w:val="28"/>
          <w:szCs w:val="28"/>
          <w:lang w:val="kk-KZ"/>
        </w:rPr>
        <w:t>Балық өніміне бақылау жүргізу.</w:t>
      </w:r>
      <w:r w:rsidRPr="0014431F">
        <w:rPr>
          <w:rFonts w:ascii="Times New Roman" w:hAnsi="Times New Roman"/>
          <w:bCs/>
          <w:sz w:val="28"/>
          <w:szCs w:val="28"/>
          <w:lang w:val="kk-KZ"/>
        </w:rPr>
        <w:t xml:space="preserve"> Қауіпсіздік тізбегі бойынша балық ауланғаннан кейінгі өнімді тарату талаптары </w:t>
      </w:r>
      <w:r w:rsidRPr="00807A7D">
        <w:rPr>
          <w:rFonts w:ascii="Times New Roman" w:hAnsi="Times New Roman"/>
          <w:sz w:val="28"/>
          <w:szCs w:val="28"/>
          <w:lang w:val="kk-KZ"/>
        </w:rPr>
        <w:t>МЕМСТ</w:t>
      </w:r>
      <w:r w:rsidRPr="0014431F">
        <w:rPr>
          <w:rFonts w:ascii="Times New Roman" w:hAnsi="Times New Roman"/>
          <w:bCs/>
          <w:sz w:val="28"/>
          <w:szCs w:val="28"/>
          <w:lang w:val="kk-KZ"/>
        </w:rPr>
        <w:t xml:space="preserve"> ISO 12875-2016 </w:t>
      </w:r>
      <w:r w:rsidR="008E17D7">
        <w:rPr>
          <w:rFonts w:ascii="Times New Roman" w:hAnsi="Times New Roman"/>
          <w:bCs/>
          <w:sz w:val="28"/>
          <w:szCs w:val="28"/>
          <w:lang w:val="kk-KZ"/>
        </w:rPr>
        <w:t>стандартына сәйкес жүргізілді</w:t>
      </w:r>
      <w:r w:rsidRPr="004E1C32">
        <w:rPr>
          <w:rFonts w:ascii="Times New Roman" w:hAnsi="Times New Roman"/>
          <w:sz w:val="28"/>
          <w:szCs w:val="28"/>
          <w:lang w:val="kk-KZ"/>
        </w:rPr>
        <w:t>.</w:t>
      </w:r>
    </w:p>
    <w:p w14:paraId="05F5329C" w14:textId="13B6ABB4" w:rsidR="00614DC0" w:rsidRDefault="00614DC0" w:rsidP="00061489">
      <w:pPr>
        <w:rPr>
          <w:rFonts w:ascii="Times New Roman" w:hAnsi="Times New Roman"/>
          <w:b/>
          <w:sz w:val="28"/>
          <w:szCs w:val="28"/>
          <w:lang w:val="kk-KZ"/>
        </w:rPr>
      </w:pPr>
    </w:p>
    <w:p w14:paraId="61E5CDAA" w14:textId="480FD237" w:rsidR="005F2818" w:rsidRDefault="005F2818" w:rsidP="00061489">
      <w:pPr>
        <w:rPr>
          <w:rFonts w:ascii="Times New Roman" w:hAnsi="Times New Roman"/>
          <w:b/>
          <w:sz w:val="28"/>
          <w:szCs w:val="28"/>
          <w:lang w:val="kk-KZ"/>
        </w:rPr>
      </w:pPr>
    </w:p>
    <w:p w14:paraId="2200718E" w14:textId="06112BCE" w:rsidR="005F2818" w:rsidRDefault="005F2818" w:rsidP="00061489">
      <w:pPr>
        <w:rPr>
          <w:rFonts w:ascii="Times New Roman" w:hAnsi="Times New Roman"/>
          <w:b/>
          <w:sz w:val="28"/>
          <w:szCs w:val="28"/>
          <w:lang w:val="kk-KZ"/>
        </w:rPr>
      </w:pPr>
    </w:p>
    <w:p w14:paraId="5BCA41CB" w14:textId="77777777" w:rsidR="005F2818" w:rsidRDefault="005F2818" w:rsidP="00061489">
      <w:pPr>
        <w:rPr>
          <w:rFonts w:ascii="Times New Roman" w:hAnsi="Times New Roman"/>
          <w:b/>
          <w:sz w:val="28"/>
          <w:szCs w:val="28"/>
          <w:lang w:val="kk-KZ"/>
        </w:rPr>
      </w:pPr>
    </w:p>
    <w:p w14:paraId="2AA344AB" w14:textId="77777777" w:rsidR="00614DC0" w:rsidRDefault="00614DC0" w:rsidP="00061489">
      <w:pPr>
        <w:rPr>
          <w:rFonts w:ascii="Times New Roman" w:hAnsi="Times New Roman"/>
          <w:b/>
          <w:sz w:val="28"/>
          <w:szCs w:val="28"/>
          <w:lang w:val="kk-KZ"/>
        </w:rPr>
      </w:pPr>
    </w:p>
    <w:p w14:paraId="548E1E39" w14:textId="77777777" w:rsidR="00614DC0" w:rsidRPr="0014431F" w:rsidRDefault="00614DC0" w:rsidP="00061489">
      <w:pPr>
        <w:rPr>
          <w:rFonts w:ascii="Times New Roman" w:hAnsi="Times New Roman"/>
          <w:b/>
          <w:sz w:val="28"/>
          <w:szCs w:val="28"/>
          <w:lang w:val="kk-KZ"/>
        </w:rPr>
      </w:pPr>
    </w:p>
    <w:p w14:paraId="2B507D2A" w14:textId="49DE8674" w:rsidR="007331D9" w:rsidRPr="007331D9" w:rsidRDefault="004369E9" w:rsidP="007331D9">
      <w:pPr>
        <w:pStyle w:val="a3"/>
        <w:ind w:firstLine="708"/>
        <w:jc w:val="both"/>
        <w:rPr>
          <w:rFonts w:ascii="Times New Roman" w:hAnsi="Times New Roman"/>
          <w:b/>
          <w:sz w:val="28"/>
          <w:szCs w:val="28"/>
          <w:lang w:val="kk-KZ"/>
        </w:rPr>
      </w:pPr>
      <w:r w:rsidRPr="0045442D">
        <w:rPr>
          <w:rFonts w:ascii="Times New Roman" w:hAnsi="Times New Roman"/>
          <w:b/>
          <w:sz w:val="28"/>
          <w:szCs w:val="28"/>
          <w:lang w:val="kk-KZ"/>
        </w:rPr>
        <w:lastRenderedPageBreak/>
        <w:t>3.</w:t>
      </w:r>
      <w:r w:rsidRPr="0045442D">
        <w:rPr>
          <w:rFonts w:ascii="Times New Roman" w:hAnsi="Times New Roman"/>
          <w:b/>
          <w:sz w:val="28"/>
          <w:szCs w:val="28"/>
          <w:lang w:val="kk-KZ"/>
        </w:rPr>
        <w:tab/>
      </w:r>
      <w:r w:rsidR="007331D9" w:rsidRPr="007331D9">
        <w:rPr>
          <w:rStyle w:val="ezkurwreuab5ozgtqnkl"/>
          <w:rFonts w:ascii="Times New Roman" w:hAnsi="Times New Roman"/>
          <w:b/>
          <w:sz w:val="28"/>
          <w:szCs w:val="28"/>
          <w:lang w:val="kk-KZ"/>
        </w:rPr>
        <w:t>ӨСІМДІК</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КОМПОНЕНТТЕРІН</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ЕНГІЗЕ</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ОТЫРЫП</w:t>
      </w:r>
      <w:r w:rsidR="007331D9" w:rsidRPr="007331D9">
        <w:rPr>
          <w:rFonts w:ascii="Times New Roman" w:hAnsi="Times New Roman"/>
          <w:b/>
          <w:sz w:val="28"/>
          <w:szCs w:val="28"/>
          <w:lang w:val="kk-KZ"/>
        </w:rPr>
        <w:t xml:space="preserve">, АЛАБҰҒА </w:t>
      </w:r>
      <w:r w:rsidR="007331D9" w:rsidRPr="007331D9">
        <w:rPr>
          <w:rStyle w:val="ezkurwreuab5ozgtqnkl"/>
          <w:rFonts w:ascii="Times New Roman" w:hAnsi="Times New Roman"/>
          <w:b/>
          <w:sz w:val="28"/>
          <w:szCs w:val="28"/>
          <w:lang w:val="kk-KZ"/>
        </w:rPr>
        <w:t>БАЛЫҚТАРЫНЫҢ</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УЫЛДЫРЫҒЫН</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ӨҢДЕУ</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ТЕХНОЛОГИЯСЫНЫҢ</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ҚАУІПСІЗДІГІН,</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САПАСЫН</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ЖӘНЕ</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БӘСЕКЕГЕ</w:t>
      </w:r>
      <w:r w:rsidR="007331D9" w:rsidRPr="007331D9">
        <w:rPr>
          <w:rFonts w:ascii="Times New Roman" w:hAnsi="Times New Roman"/>
          <w:b/>
          <w:sz w:val="28"/>
          <w:szCs w:val="28"/>
          <w:lang w:val="kk-KZ"/>
        </w:rPr>
        <w:t xml:space="preserve"> ҚАБІЛЕТТІЛІГІН </w:t>
      </w:r>
      <w:r w:rsidR="007331D9" w:rsidRPr="007331D9">
        <w:rPr>
          <w:rStyle w:val="ezkurwreuab5ozgtqnkl"/>
          <w:rFonts w:ascii="Times New Roman" w:hAnsi="Times New Roman"/>
          <w:b/>
          <w:sz w:val="28"/>
          <w:szCs w:val="28"/>
          <w:lang w:val="kk-KZ"/>
        </w:rPr>
        <w:t>ҚАМТАМАСЫЗ</w:t>
      </w:r>
      <w:r w:rsidR="007331D9" w:rsidRPr="007331D9">
        <w:rPr>
          <w:rFonts w:ascii="Times New Roman" w:hAnsi="Times New Roman"/>
          <w:b/>
          <w:sz w:val="28"/>
          <w:szCs w:val="28"/>
          <w:lang w:val="kk-KZ"/>
        </w:rPr>
        <w:t xml:space="preserve"> ЕТУ БОЙЫНША </w:t>
      </w:r>
      <w:r w:rsidR="007331D9" w:rsidRPr="007331D9">
        <w:rPr>
          <w:rStyle w:val="ezkurwreuab5ozgtqnkl"/>
          <w:rFonts w:ascii="Times New Roman" w:hAnsi="Times New Roman"/>
          <w:b/>
          <w:sz w:val="28"/>
          <w:szCs w:val="28"/>
          <w:lang w:val="kk-KZ"/>
        </w:rPr>
        <w:t>ЖҮЙЕЛІ</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ТӘСІЛДІ</w:t>
      </w:r>
      <w:r w:rsidR="007331D9" w:rsidRPr="007331D9">
        <w:rPr>
          <w:rFonts w:ascii="Times New Roman" w:hAnsi="Times New Roman"/>
          <w:b/>
          <w:sz w:val="28"/>
          <w:szCs w:val="28"/>
          <w:lang w:val="kk-KZ"/>
        </w:rPr>
        <w:t xml:space="preserve"> </w:t>
      </w:r>
      <w:r w:rsidR="007331D9" w:rsidRPr="007331D9">
        <w:rPr>
          <w:rStyle w:val="ezkurwreuab5ozgtqnkl"/>
          <w:rFonts w:ascii="Times New Roman" w:hAnsi="Times New Roman"/>
          <w:b/>
          <w:sz w:val="28"/>
          <w:szCs w:val="28"/>
          <w:lang w:val="kk-KZ"/>
        </w:rPr>
        <w:t>ӘЗІРЛЕУ</w:t>
      </w:r>
    </w:p>
    <w:p w14:paraId="2F07E700" w14:textId="3C553C27" w:rsidR="00770BAF" w:rsidRPr="0045442D" w:rsidRDefault="003E0840" w:rsidP="007331D9">
      <w:pPr>
        <w:pStyle w:val="a3"/>
        <w:ind w:firstLine="708"/>
        <w:jc w:val="both"/>
        <w:rPr>
          <w:rFonts w:ascii="Times New Roman" w:hAnsi="Times New Roman"/>
          <w:b/>
          <w:sz w:val="28"/>
          <w:szCs w:val="28"/>
          <w:lang w:val="kk-KZ"/>
        </w:rPr>
      </w:pPr>
      <w:r w:rsidRPr="0045442D">
        <w:rPr>
          <w:rFonts w:ascii="Times New Roman" w:hAnsi="Times New Roman"/>
          <w:b/>
          <w:sz w:val="28"/>
          <w:szCs w:val="28"/>
          <w:lang w:val="kk-KZ"/>
        </w:rPr>
        <w:t xml:space="preserve">3.1 </w:t>
      </w:r>
      <w:r w:rsidR="004369E9" w:rsidRPr="0045442D">
        <w:rPr>
          <w:rFonts w:ascii="Times New Roman" w:hAnsi="Times New Roman"/>
          <w:b/>
          <w:sz w:val="28"/>
          <w:szCs w:val="28"/>
          <w:lang w:val="kk-KZ"/>
        </w:rPr>
        <w:t>Алабұға тұқымдасының балықтарынан алынған шикізат</w:t>
      </w:r>
      <w:r w:rsidR="004903B6">
        <w:rPr>
          <w:rFonts w:ascii="Times New Roman" w:hAnsi="Times New Roman"/>
          <w:b/>
          <w:sz w:val="28"/>
          <w:szCs w:val="28"/>
          <w:lang w:val="kk-KZ"/>
        </w:rPr>
        <w:t>ты сәйкестендіру және оның азық-</w:t>
      </w:r>
      <w:r w:rsidR="004369E9" w:rsidRPr="0045442D">
        <w:rPr>
          <w:rFonts w:ascii="Times New Roman" w:hAnsi="Times New Roman"/>
          <w:b/>
          <w:sz w:val="28"/>
          <w:szCs w:val="28"/>
          <w:lang w:val="kk-KZ"/>
        </w:rPr>
        <w:t>түлік қауіпсіздігін қамтамасыз етудегі рөлі</w:t>
      </w:r>
      <w:r w:rsidRPr="0045442D">
        <w:rPr>
          <w:rFonts w:ascii="Times New Roman" w:hAnsi="Times New Roman"/>
          <w:b/>
          <w:sz w:val="28"/>
          <w:szCs w:val="28"/>
          <w:lang w:val="kk-KZ"/>
        </w:rPr>
        <w:t xml:space="preserve"> </w:t>
      </w:r>
    </w:p>
    <w:p w14:paraId="4CD90360" w14:textId="77777777" w:rsidR="007B29D6" w:rsidRPr="0045442D" w:rsidRDefault="007B29D6" w:rsidP="007B29D6">
      <w:pPr>
        <w:spacing w:after="0" w:line="240" w:lineRule="auto"/>
        <w:ind w:firstLine="709"/>
        <w:jc w:val="both"/>
        <w:rPr>
          <w:rFonts w:ascii="Times New Roman" w:hAnsi="Times New Roman"/>
          <w:sz w:val="28"/>
          <w:szCs w:val="28"/>
          <w:lang w:val="kk-KZ"/>
        </w:rPr>
      </w:pPr>
      <w:r w:rsidRPr="0045442D">
        <w:rPr>
          <w:rFonts w:ascii="Times New Roman" w:hAnsi="Times New Roman"/>
          <w:sz w:val="28"/>
          <w:szCs w:val="28"/>
          <w:lang w:val="kk-KZ"/>
        </w:rPr>
        <w:t>Азық-түлік өнеркәсібінің негізгі міндеттерінің бірі қазіргі өндіріс тенденцияларына сәйкес келетін және отандық және халықаралық нарықтарда бәсекеге қабілетті сапалы тағам өнімдерін әзірлеу мен жасау болып табылады.</w:t>
      </w:r>
    </w:p>
    <w:p w14:paraId="3C635D3B" w14:textId="13D0C780" w:rsidR="007B29D6" w:rsidRPr="0045442D" w:rsidRDefault="007B29D6" w:rsidP="007B29D6">
      <w:pPr>
        <w:spacing w:after="0" w:line="240" w:lineRule="auto"/>
        <w:ind w:firstLine="709"/>
        <w:jc w:val="both"/>
        <w:rPr>
          <w:rFonts w:ascii="Times New Roman" w:hAnsi="Times New Roman"/>
          <w:sz w:val="28"/>
          <w:szCs w:val="28"/>
          <w:lang w:val="kk-KZ"/>
        </w:rPr>
      </w:pPr>
      <w:r w:rsidRPr="0045442D">
        <w:rPr>
          <w:rFonts w:ascii="Times New Roman" w:hAnsi="Times New Roman"/>
          <w:sz w:val="28"/>
          <w:szCs w:val="28"/>
          <w:lang w:val="kk-KZ"/>
        </w:rPr>
        <w:t>Азық-түлік индустриясын дамыту үшін ең танымал бағыттардың бірі – балық өнеркәсібі. Балық көптеген елдердің халқының рационында құнды ақуыздар мен қоректік заттар көзі болып табылады. Оның азық-түлік қауіпсіздігін қамтамасыз етуге қосқан рөлі жыл сайын артып келеді. Балық аулау, өндіріст</w:t>
      </w:r>
      <w:r w:rsidR="004903B6">
        <w:rPr>
          <w:rFonts w:ascii="Times New Roman" w:hAnsi="Times New Roman"/>
          <w:sz w:val="28"/>
          <w:szCs w:val="28"/>
          <w:lang w:val="kk-KZ"/>
        </w:rPr>
        <w:t>е</w:t>
      </w:r>
      <w:r w:rsidRPr="0045442D">
        <w:rPr>
          <w:rFonts w:ascii="Times New Roman" w:hAnsi="Times New Roman"/>
          <w:sz w:val="28"/>
          <w:szCs w:val="28"/>
          <w:lang w:val="kk-KZ"/>
        </w:rPr>
        <w:t xml:space="preserve"> сақтау, өңдеу және тасымалдау ерекше назар аударуды талап етеді, өйткені бұл барлық процесте</w:t>
      </w:r>
      <w:r w:rsidR="004903B6">
        <w:rPr>
          <w:rFonts w:ascii="Times New Roman" w:hAnsi="Times New Roman"/>
          <w:sz w:val="28"/>
          <w:szCs w:val="28"/>
          <w:lang w:val="kk-KZ"/>
        </w:rPr>
        <w:t>рге</w:t>
      </w:r>
      <w:r w:rsidRPr="0045442D">
        <w:rPr>
          <w:rFonts w:ascii="Times New Roman" w:hAnsi="Times New Roman"/>
          <w:sz w:val="28"/>
          <w:szCs w:val="28"/>
          <w:lang w:val="kk-KZ"/>
        </w:rPr>
        <w:t xml:space="preserve"> қажетті сапа мен қауіпсіздікті қамтамасыз етуі тиіс. Балықтың қоректік құндылығын, оның бай құрамының пайдалы қасиеттерін сақтау ерекше маңызды болып табылады.</w:t>
      </w:r>
    </w:p>
    <w:p w14:paraId="64C421EC" w14:textId="58BA6FD6" w:rsidR="003E0840" w:rsidRDefault="007B29D6" w:rsidP="007B29D6">
      <w:pPr>
        <w:spacing w:after="0" w:line="240" w:lineRule="auto"/>
        <w:ind w:firstLine="709"/>
        <w:jc w:val="both"/>
        <w:rPr>
          <w:rFonts w:ascii="Times New Roman" w:hAnsi="Times New Roman"/>
          <w:sz w:val="28"/>
          <w:szCs w:val="28"/>
          <w:lang w:val="kk-KZ"/>
        </w:rPr>
      </w:pPr>
      <w:r w:rsidRPr="0045442D">
        <w:rPr>
          <w:rFonts w:ascii="Times New Roman" w:hAnsi="Times New Roman"/>
          <w:sz w:val="28"/>
          <w:szCs w:val="28"/>
          <w:lang w:val="kk-KZ"/>
        </w:rPr>
        <w:t>Балық шикізатын тиімді пайдалану үшін оның химиялық құрамы, құрылымдық-механикалық, физикалық қасиеттері, анатомиялық құрылысы, морфологиялық ерекшеліктері, өлшемдік сипаттамалары туралы толық ақпарат болуы қажет (16</w:t>
      </w:r>
      <w:r w:rsidR="00AD34CB" w:rsidRPr="00AD34CB">
        <w:rPr>
          <w:rFonts w:ascii="Times New Roman" w:hAnsi="Times New Roman"/>
          <w:sz w:val="28"/>
          <w:szCs w:val="28"/>
          <w:lang w:val="kk-KZ"/>
        </w:rPr>
        <w:t xml:space="preserve"> </w:t>
      </w:r>
      <w:r w:rsidR="00AD34CB" w:rsidRPr="0045442D">
        <w:rPr>
          <w:rFonts w:ascii="Times New Roman" w:hAnsi="Times New Roman"/>
          <w:sz w:val="28"/>
          <w:szCs w:val="28"/>
          <w:lang w:val="kk-KZ"/>
        </w:rPr>
        <w:t>сурет</w:t>
      </w:r>
      <w:r w:rsidRPr="0045442D">
        <w:rPr>
          <w:rFonts w:ascii="Times New Roman" w:hAnsi="Times New Roman"/>
          <w:sz w:val="28"/>
          <w:szCs w:val="28"/>
          <w:lang w:val="kk-KZ"/>
        </w:rPr>
        <w:t>) [</w:t>
      </w:r>
      <w:r w:rsidR="002C3B04">
        <w:rPr>
          <w:rFonts w:ascii="Times New Roman" w:hAnsi="Times New Roman"/>
          <w:sz w:val="28"/>
          <w:szCs w:val="28"/>
          <w:lang w:val="kk-KZ"/>
        </w:rPr>
        <w:t>6</w:t>
      </w:r>
      <w:r w:rsidR="00AD34CB">
        <w:rPr>
          <w:rFonts w:ascii="Times New Roman" w:hAnsi="Times New Roman"/>
          <w:sz w:val="28"/>
          <w:szCs w:val="28"/>
          <w:lang w:val="kk-KZ"/>
        </w:rPr>
        <w:t>4</w:t>
      </w:r>
      <w:r w:rsidRPr="0045442D">
        <w:rPr>
          <w:rFonts w:ascii="Times New Roman" w:hAnsi="Times New Roman"/>
          <w:sz w:val="28"/>
          <w:szCs w:val="28"/>
          <w:lang w:val="kk-KZ"/>
        </w:rPr>
        <w:t>].</w:t>
      </w:r>
    </w:p>
    <w:p w14:paraId="09E6FFA0" w14:textId="77777777" w:rsidR="00C13F78" w:rsidRPr="0045442D" w:rsidRDefault="00C13F78" w:rsidP="007B29D6">
      <w:pPr>
        <w:spacing w:after="0" w:line="240" w:lineRule="auto"/>
        <w:ind w:firstLine="709"/>
        <w:jc w:val="both"/>
        <w:rPr>
          <w:rFonts w:ascii="Times New Roman" w:hAnsi="Times New Roman"/>
          <w:sz w:val="28"/>
          <w:szCs w:val="28"/>
          <w:lang w:val="kk-KZ"/>
        </w:rPr>
      </w:pPr>
    </w:p>
    <w:p w14:paraId="53564595" w14:textId="3C58E4B3" w:rsidR="003E0840" w:rsidRDefault="00C13F78" w:rsidP="007A195B">
      <w:pPr>
        <w:pStyle w:val="a3"/>
        <w:ind w:firstLine="708"/>
        <w:jc w:val="center"/>
        <w:rPr>
          <w:rFonts w:ascii="Times New Roman" w:hAnsi="Times New Roman"/>
          <w:sz w:val="28"/>
          <w:szCs w:val="28"/>
          <w:lang w:val="kk-KZ"/>
        </w:rPr>
      </w:pPr>
      <w:r w:rsidRPr="00C13F78">
        <w:rPr>
          <w:rFonts w:ascii="Times New Roman" w:hAnsi="Times New Roman"/>
          <w:noProof/>
          <w:sz w:val="28"/>
          <w:szCs w:val="28"/>
          <w:lang w:val="en-US" w:eastAsia="en-US"/>
        </w:rPr>
        <w:drawing>
          <wp:inline distT="0" distB="0" distL="0" distR="0" wp14:anchorId="394A8583" wp14:editId="15C00ECC">
            <wp:extent cx="4629150" cy="2333625"/>
            <wp:effectExtent l="0" t="0" r="0" b="9525"/>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067FDEF" w14:textId="1254EFF5" w:rsidR="00C13F78" w:rsidRPr="004903B6" w:rsidRDefault="00C13F78" w:rsidP="003E0840">
      <w:pPr>
        <w:pStyle w:val="a3"/>
        <w:ind w:firstLine="708"/>
        <w:jc w:val="both"/>
        <w:rPr>
          <w:rFonts w:ascii="Times New Roman" w:hAnsi="Times New Roman"/>
          <w:sz w:val="28"/>
          <w:szCs w:val="28"/>
          <w:lang w:val="kk-KZ"/>
        </w:rPr>
      </w:pPr>
    </w:p>
    <w:p w14:paraId="75C3387F" w14:textId="762479EB" w:rsidR="003E0840" w:rsidRPr="00FD4C6D" w:rsidRDefault="00D52516" w:rsidP="00C13F78">
      <w:pPr>
        <w:pStyle w:val="a3"/>
        <w:jc w:val="center"/>
        <w:rPr>
          <w:rFonts w:ascii="Times New Roman" w:hAnsi="Times New Roman"/>
          <w:sz w:val="28"/>
          <w:szCs w:val="28"/>
          <w:lang w:val="kk-KZ"/>
        </w:rPr>
      </w:pPr>
      <w:r>
        <w:rPr>
          <w:rFonts w:ascii="Times New Roman" w:hAnsi="Times New Roman"/>
          <w:sz w:val="28"/>
          <w:szCs w:val="28"/>
          <w:lang w:val="kk-KZ"/>
        </w:rPr>
        <w:t>Сурет</w:t>
      </w:r>
      <w:r w:rsidR="00B42F44" w:rsidRPr="00FD4C6D">
        <w:rPr>
          <w:rFonts w:ascii="Times New Roman" w:hAnsi="Times New Roman"/>
          <w:sz w:val="28"/>
          <w:szCs w:val="28"/>
          <w:lang w:val="kk-KZ"/>
        </w:rPr>
        <w:t xml:space="preserve"> 16</w:t>
      </w:r>
      <w:r w:rsidR="003E0840" w:rsidRPr="00FD4C6D">
        <w:rPr>
          <w:rFonts w:ascii="Times New Roman" w:hAnsi="Times New Roman"/>
          <w:sz w:val="28"/>
          <w:szCs w:val="28"/>
          <w:lang w:val="kk-KZ"/>
        </w:rPr>
        <w:t xml:space="preserve"> – </w:t>
      </w:r>
      <w:r w:rsidRPr="00D52516">
        <w:rPr>
          <w:rFonts w:ascii="Times New Roman" w:hAnsi="Times New Roman"/>
          <w:sz w:val="28"/>
          <w:szCs w:val="28"/>
          <w:lang w:val="kk-KZ"/>
        </w:rPr>
        <w:t>Балық шикізатының химиялық құрамы</w:t>
      </w:r>
      <w:r w:rsidR="003E0840" w:rsidRPr="00FD4C6D">
        <w:rPr>
          <w:rFonts w:ascii="Times New Roman" w:hAnsi="Times New Roman"/>
          <w:sz w:val="28"/>
          <w:szCs w:val="28"/>
          <w:lang w:val="kk-KZ"/>
        </w:rPr>
        <w:t>, %</w:t>
      </w:r>
    </w:p>
    <w:p w14:paraId="5D5B5878" w14:textId="77777777" w:rsidR="00550900" w:rsidRPr="00FD4C6D" w:rsidRDefault="00550900" w:rsidP="00C03EF2">
      <w:pPr>
        <w:pStyle w:val="a3"/>
        <w:jc w:val="both"/>
        <w:rPr>
          <w:rFonts w:ascii="Times New Roman" w:hAnsi="Times New Roman"/>
          <w:sz w:val="28"/>
          <w:szCs w:val="28"/>
          <w:lang w:val="kk-KZ"/>
        </w:rPr>
      </w:pPr>
    </w:p>
    <w:p w14:paraId="692C4932" w14:textId="2CFF96A5" w:rsidR="007B29D6" w:rsidRPr="00031C79" w:rsidRDefault="007B29D6" w:rsidP="00FD4C6D">
      <w:pPr>
        <w:pStyle w:val="a3"/>
        <w:ind w:firstLine="708"/>
        <w:jc w:val="both"/>
        <w:rPr>
          <w:rFonts w:ascii="Times New Roman" w:hAnsi="Times New Roman"/>
          <w:sz w:val="28"/>
          <w:szCs w:val="28"/>
          <w:lang w:val="kk-KZ"/>
        </w:rPr>
      </w:pPr>
      <w:r w:rsidRPr="00326E2C">
        <w:rPr>
          <w:rFonts w:ascii="Times New Roman" w:hAnsi="Times New Roman"/>
          <w:sz w:val="28"/>
          <w:szCs w:val="28"/>
          <w:lang w:val="kk-KZ"/>
        </w:rPr>
        <w:t xml:space="preserve">Балық шикізатының химиялық құрамын зерттеу нәтижелері бойынша ақуыз мөлшері </w:t>
      </w:r>
      <w:r w:rsidR="004903B6">
        <w:rPr>
          <w:rFonts w:ascii="Times New Roman" w:hAnsi="Times New Roman"/>
          <w:sz w:val="28"/>
          <w:szCs w:val="28"/>
          <w:lang w:val="kk-KZ"/>
        </w:rPr>
        <w:t xml:space="preserve">көксерке балығында </w:t>
      </w:r>
      <w:r w:rsidRPr="00326E2C">
        <w:rPr>
          <w:rFonts w:ascii="Times New Roman" w:hAnsi="Times New Roman"/>
          <w:sz w:val="28"/>
          <w:szCs w:val="28"/>
          <w:lang w:val="kk-KZ"/>
        </w:rPr>
        <w:t>18,34</w:t>
      </w:r>
      <w:r w:rsidR="007331D9">
        <w:rPr>
          <w:rFonts w:ascii="Times New Roman" w:hAnsi="Times New Roman"/>
          <w:sz w:val="28"/>
          <w:szCs w:val="28"/>
          <w:lang w:val="kk-KZ"/>
        </w:rPr>
        <w:t>%</w:t>
      </w:r>
      <w:r w:rsidR="004903B6">
        <w:rPr>
          <w:rFonts w:ascii="Times New Roman" w:hAnsi="Times New Roman"/>
          <w:sz w:val="28"/>
          <w:szCs w:val="28"/>
          <w:lang w:val="kk-KZ"/>
        </w:rPr>
        <w:t xml:space="preserve">, </w:t>
      </w:r>
      <w:r w:rsidRPr="00326E2C">
        <w:rPr>
          <w:rFonts w:ascii="Times New Roman" w:hAnsi="Times New Roman"/>
          <w:sz w:val="28"/>
          <w:szCs w:val="28"/>
          <w:lang w:val="kk-KZ"/>
        </w:rPr>
        <w:t xml:space="preserve"> </w:t>
      </w:r>
      <w:r w:rsidR="004903B6">
        <w:rPr>
          <w:rFonts w:ascii="Times New Roman" w:hAnsi="Times New Roman"/>
          <w:sz w:val="28"/>
          <w:szCs w:val="28"/>
          <w:lang w:val="kk-KZ"/>
        </w:rPr>
        <w:t>алабұға балығында</w:t>
      </w:r>
      <w:r w:rsidRPr="00326E2C">
        <w:rPr>
          <w:rFonts w:ascii="Times New Roman" w:hAnsi="Times New Roman"/>
          <w:sz w:val="28"/>
          <w:szCs w:val="28"/>
          <w:lang w:val="kk-KZ"/>
        </w:rPr>
        <w:t xml:space="preserve"> 18,66% </w:t>
      </w:r>
      <w:r w:rsidR="004903B6">
        <w:rPr>
          <w:rFonts w:ascii="Times New Roman" w:hAnsi="Times New Roman"/>
          <w:sz w:val="28"/>
          <w:szCs w:val="28"/>
          <w:lang w:val="kk-KZ"/>
        </w:rPr>
        <w:t>болғаны анықталды</w:t>
      </w:r>
      <w:r w:rsidR="00FC08F7">
        <w:rPr>
          <w:rFonts w:ascii="Times New Roman" w:hAnsi="Times New Roman"/>
          <w:sz w:val="28"/>
          <w:szCs w:val="28"/>
          <w:lang w:val="kk-KZ"/>
        </w:rPr>
        <w:t xml:space="preserve"> (қосымша В)</w:t>
      </w:r>
      <w:r w:rsidRPr="00326E2C">
        <w:rPr>
          <w:rFonts w:ascii="Times New Roman" w:hAnsi="Times New Roman"/>
          <w:sz w:val="28"/>
          <w:szCs w:val="28"/>
          <w:lang w:val="kk-KZ"/>
        </w:rPr>
        <w:t xml:space="preserve">. </w:t>
      </w:r>
      <w:r w:rsidR="004903B6">
        <w:rPr>
          <w:rFonts w:ascii="Times New Roman" w:hAnsi="Times New Roman"/>
          <w:sz w:val="28"/>
          <w:szCs w:val="28"/>
          <w:lang w:val="kk-KZ"/>
        </w:rPr>
        <w:t xml:space="preserve">Аталған балықтардағы ақуыз мөлшері </w:t>
      </w:r>
      <w:r w:rsidRPr="00326E2C">
        <w:rPr>
          <w:rFonts w:ascii="Times New Roman" w:hAnsi="Times New Roman"/>
          <w:sz w:val="28"/>
          <w:szCs w:val="28"/>
          <w:lang w:val="kk-KZ"/>
        </w:rPr>
        <w:t xml:space="preserve">алынған </w:t>
      </w:r>
      <w:r w:rsidR="004903B6">
        <w:rPr>
          <w:rFonts w:ascii="Times New Roman" w:hAnsi="Times New Roman"/>
          <w:sz w:val="28"/>
          <w:szCs w:val="28"/>
          <w:lang w:val="kk-KZ"/>
        </w:rPr>
        <w:t>нәтижелерге сәйкес</w:t>
      </w:r>
      <w:r w:rsidRPr="00326E2C">
        <w:rPr>
          <w:rFonts w:ascii="Times New Roman" w:hAnsi="Times New Roman"/>
          <w:sz w:val="28"/>
          <w:szCs w:val="28"/>
          <w:lang w:val="kk-KZ"/>
        </w:rPr>
        <w:t xml:space="preserve"> балық шикізат</w:t>
      </w:r>
      <w:r w:rsidR="004903B6">
        <w:rPr>
          <w:rFonts w:ascii="Times New Roman" w:hAnsi="Times New Roman"/>
          <w:sz w:val="28"/>
          <w:szCs w:val="28"/>
          <w:lang w:val="kk-KZ"/>
        </w:rPr>
        <w:t>тарын</w:t>
      </w:r>
      <w:r w:rsidRPr="00326E2C">
        <w:rPr>
          <w:rFonts w:ascii="Times New Roman" w:hAnsi="Times New Roman"/>
          <w:sz w:val="28"/>
          <w:szCs w:val="28"/>
          <w:lang w:val="kk-KZ"/>
        </w:rPr>
        <w:t xml:space="preserve"> ақуыздың көзі деп </w:t>
      </w:r>
      <w:r w:rsidR="00CB4737">
        <w:rPr>
          <w:rFonts w:ascii="Times New Roman" w:hAnsi="Times New Roman"/>
          <w:sz w:val="28"/>
          <w:szCs w:val="28"/>
          <w:lang w:val="kk-KZ"/>
        </w:rPr>
        <w:t>атауға болады</w:t>
      </w:r>
      <w:r w:rsidRPr="00326E2C">
        <w:rPr>
          <w:rFonts w:ascii="Times New Roman" w:hAnsi="Times New Roman"/>
          <w:sz w:val="28"/>
          <w:szCs w:val="28"/>
          <w:lang w:val="kk-KZ"/>
        </w:rPr>
        <w:t xml:space="preserve">. </w:t>
      </w:r>
      <w:r w:rsidR="004903B6">
        <w:rPr>
          <w:rFonts w:ascii="Times New Roman" w:hAnsi="Times New Roman"/>
          <w:sz w:val="28"/>
          <w:szCs w:val="28"/>
          <w:lang w:val="kk-KZ"/>
        </w:rPr>
        <w:t>Көксерке балығының</w:t>
      </w:r>
      <w:r w:rsidRPr="00326E2C">
        <w:rPr>
          <w:rFonts w:ascii="Times New Roman" w:hAnsi="Times New Roman"/>
          <w:sz w:val="28"/>
          <w:szCs w:val="28"/>
          <w:lang w:val="kk-KZ"/>
        </w:rPr>
        <w:t xml:space="preserve"> етіндегі май мөлшері 1,21%, алабұға 0,87%. </w:t>
      </w:r>
      <w:r w:rsidR="00CB4737">
        <w:rPr>
          <w:rFonts w:ascii="Times New Roman" w:hAnsi="Times New Roman"/>
          <w:sz w:val="28"/>
          <w:szCs w:val="28"/>
          <w:lang w:val="kk-KZ"/>
        </w:rPr>
        <w:lastRenderedPageBreak/>
        <w:t>Алабұға тұқымдас б</w:t>
      </w:r>
      <w:r w:rsidRPr="00326E2C">
        <w:rPr>
          <w:rFonts w:ascii="Times New Roman" w:hAnsi="Times New Roman"/>
          <w:sz w:val="28"/>
          <w:szCs w:val="28"/>
          <w:lang w:val="kk-KZ"/>
        </w:rPr>
        <w:t>алық</w:t>
      </w:r>
      <w:r w:rsidR="00CB4737">
        <w:rPr>
          <w:rFonts w:ascii="Times New Roman" w:hAnsi="Times New Roman"/>
          <w:sz w:val="28"/>
          <w:szCs w:val="28"/>
          <w:lang w:val="kk-KZ"/>
        </w:rPr>
        <w:t>тардың</w:t>
      </w:r>
      <w:r w:rsidRPr="00326E2C">
        <w:rPr>
          <w:rFonts w:ascii="Times New Roman" w:hAnsi="Times New Roman"/>
          <w:sz w:val="28"/>
          <w:szCs w:val="28"/>
          <w:lang w:val="kk-KZ"/>
        </w:rPr>
        <w:t xml:space="preserve"> құрамындағы майдың төмен мөлшері балық шикізат</w:t>
      </w:r>
      <w:r w:rsidR="00CB4737">
        <w:rPr>
          <w:rFonts w:ascii="Times New Roman" w:hAnsi="Times New Roman"/>
          <w:sz w:val="28"/>
          <w:szCs w:val="28"/>
          <w:lang w:val="kk-KZ"/>
        </w:rPr>
        <w:t>тар</w:t>
      </w:r>
      <w:r w:rsidRPr="00326E2C">
        <w:rPr>
          <w:rFonts w:ascii="Times New Roman" w:hAnsi="Times New Roman"/>
          <w:sz w:val="28"/>
          <w:szCs w:val="28"/>
          <w:lang w:val="kk-KZ"/>
        </w:rPr>
        <w:t xml:space="preserve">ының бұл түрін диеталық балық өнімдерін өндіруде қолдануға мүмкіндік береді. Ылғал көрсеткішінің мәні </w:t>
      </w:r>
      <w:r w:rsidR="00CB4737">
        <w:rPr>
          <w:rFonts w:ascii="Times New Roman" w:hAnsi="Times New Roman"/>
          <w:sz w:val="28"/>
          <w:szCs w:val="28"/>
          <w:lang w:val="kk-KZ"/>
        </w:rPr>
        <w:t xml:space="preserve">көксерке балығында </w:t>
      </w:r>
      <w:r w:rsidR="00CB4737" w:rsidRPr="00326E2C">
        <w:rPr>
          <w:rFonts w:ascii="Times New Roman" w:hAnsi="Times New Roman"/>
          <w:sz w:val="28"/>
          <w:szCs w:val="28"/>
          <w:lang w:val="kk-KZ"/>
        </w:rPr>
        <w:t>79,02</w:t>
      </w:r>
      <w:r w:rsidR="007331D9">
        <w:rPr>
          <w:rFonts w:ascii="Times New Roman" w:hAnsi="Times New Roman"/>
          <w:sz w:val="28"/>
          <w:szCs w:val="28"/>
          <w:lang w:val="kk-KZ"/>
        </w:rPr>
        <w:t>%</w:t>
      </w:r>
      <w:r w:rsidR="00CB4737">
        <w:rPr>
          <w:rFonts w:ascii="Times New Roman" w:hAnsi="Times New Roman"/>
          <w:sz w:val="28"/>
          <w:szCs w:val="28"/>
          <w:lang w:val="kk-KZ"/>
        </w:rPr>
        <w:t xml:space="preserve">, </w:t>
      </w:r>
      <w:r w:rsidR="00CB4737" w:rsidRPr="00326E2C">
        <w:rPr>
          <w:rFonts w:ascii="Times New Roman" w:hAnsi="Times New Roman"/>
          <w:sz w:val="28"/>
          <w:szCs w:val="28"/>
          <w:lang w:val="kk-KZ"/>
        </w:rPr>
        <w:t xml:space="preserve"> </w:t>
      </w:r>
      <w:r w:rsidR="00CB4737">
        <w:rPr>
          <w:rFonts w:ascii="Times New Roman" w:hAnsi="Times New Roman"/>
          <w:sz w:val="28"/>
          <w:szCs w:val="28"/>
          <w:lang w:val="kk-KZ"/>
        </w:rPr>
        <w:t xml:space="preserve">алабұға балығында </w:t>
      </w:r>
      <w:r w:rsidRPr="00326E2C">
        <w:rPr>
          <w:rFonts w:ascii="Times New Roman" w:hAnsi="Times New Roman"/>
          <w:sz w:val="28"/>
          <w:szCs w:val="28"/>
          <w:lang w:val="kk-KZ"/>
        </w:rPr>
        <w:t>79,13%</w:t>
      </w:r>
      <w:r w:rsidR="00CB4737">
        <w:rPr>
          <w:rFonts w:ascii="Times New Roman" w:hAnsi="Times New Roman"/>
          <w:sz w:val="28"/>
          <w:szCs w:val="28"/>
          <w:lang w:val="kk-KZ"/>
        </w:rPr>
        <w:t xml:space="preserve"> болды</w:t>
      </w:r>
      <w:r w:rsidRPr="00326E2C">
        <w:rPr>
          <w:rFonts w:ascii="Times New Roman" w:hAnsi="Times New Roman"/>
          <w:sz w:val="28"/>
          <w:szCs w:val="28"/>
          <w:lang w:val="kk-KZ"/>
        </w:rPr>
        <w:t xml:space="preserve">. </w:t>
      </w:r>
      <w:r w:rsidR="00031C79">
        <w:rPr>
          <w:rFonts w:ascii="Times New Roman" w:hAnsi="Times New Roman"/>
          <w:sz w:val="28"/>
          <w:szCs w:val="28"/>
          <w:lang w:val="kk-KZ"/>
        </w:rPr>
        <w:t>Көксерке</w:t>
      </w:r>
      <w:r w:rsidR="005D67EC">
        <w:rPr>
          <w:rFonts w:ascii="Times New Roman" w:hAnsi="Times New Roman"/>
          <w:sz w:val="28"/>
          <w:szCs w:val="28"/>
          <w:lang w:val="kk-KZ"/>
        </w:rPr>
        <w:t xml:space="preserve"> </w:t>
      </w:r>
      <w:r w:rsidR="007331D9">
        <w:rPr>
          <w:rFonts w:ascii="Times New Roman" w:hAnsi="Times New Roman"/>
          <w:sz w:val="28"/>
          <w:szCs w:val="28"/>
          <w:lang w:val="kk-KZ"/>
        </w:rPr>
        <w:t xml:space="preserve">етіндегі </w:t>
      </w:r>
      <w:r w:rsidRPr="00326E2C">
        <w:rPr>
          <w:rFonts w:ascii="Times New Roman" w:hAnsi="Times New Roman"/>
          <w:sz w:val="28"/>
          <w:szCs w:val="28"/>
          <w:lang w:val="kk-KZ"/>
        </w:rPr>
        <w:t>күлдің мөлшер</w:t>
      </w:r>
      <w:r w:rsidR="00FD4C6D" w:rsidRPr="00326E2C">
        <w:rPr>
          <w:rFonts w:ascii="Times New Roman" w:hAnsi="Times New Roman"/>
          <w:sz w:val="28"/>
          <w:szCs w:val="28"/>
          <w:lang w:val="kk-KZ"/>
        </w:rPr>
        <w:t>і 1,32%, алабұға</w:t>
      </w:r>
      <w:r w:rsidR="007331D9">
        <w:rPr>
          <w:rFonts w:ascii="Times New Roman" w:hAnsi="Times New Roman"/>
          <w:sz w:val="28"/>
          <w:szCs w:val="28"/>
          <w:lang w:val="kk-KZ"/>
        </w:rPr>
        <w:t>да</w:t>
      </w:r>
      <w:r w:rsidR="00FD4C6D" w:rsidRPr="00326E2C">
        <w:rPr>
          <w:rFonts w:ascii="Times New Roman" w:hAnsi="Times New Roman"/>
          <w:sz w:val="28"/>
          <w:szCs w:val="28"/>
          <w:lang w:val="kk-KZ"/>
        </w:rPr>
        <w:t xml:space="preserve"> 1,45% құрайды.</w:t>
      </w:r>
      <w:r w:rsidR="00FD4C6D">
        <w:rPr>
          <w:rFonts w:ascii="Times New Roman" w:hAnsi="Times New Roman"/>
          <w:sz w:val="28"/>
          <w:szCs w:val="28"/>
          <w:lang w:val="kk-KZ"/>
        </w:rPr>
        <w:t xml:space="preserve"> </w:t>
      </w:r>
      <w:r w:rsidRPr="00FD4C6D">
        <w:rPr>
          <w:rFonts w:ascii="Times New Roman" w:hAnsi="Times New Roman"/>
          <w:sz w:val="28"/>
          <w:szCs w:val="28"/>
          <w:lang w:val="kk-KZ"/>
        </w:rPr>
        <w:t xml:space="preserve">Алабұға тұқымдас балықтарындағы ең маңызды минералдардың (фосфор мен темір) мөлшері балық шикізатының басқа түрлерінен кем түспейді. Балықтың екі түріндегі фосфордың мөлшері </w:t>
      </w:r>
      <w:r w:rsidR="00CB4737">
        <w:rPr>
          <w:rFonts w:ascii="Times New Roman" w:hAnsi="Times New Roman"/>
          <w:sz w:val="28"/>
          <w:szCs w:val="28"/>
          <w:lang w:val="kk-KZ"/>
        </w:rPr>
        <w:t>234 және 217</w:t>
      </w:r>
      <w:r w:rsidRPr="00FD4C6D">
        <w:rPr>
          <w:rFonts w:ascii="Times New Roman" w:hAnsi="Times New Roman"/>
          <w:sz w:val="28"/>
          <w:szCs w:val="28"/>
          <w:lang w:val="kk-KZ"/>
        </w:rPr>
        <w:t xml:space="preserve"> мг/100 г құрайды. </w:t>
      </w:r>
      <w:r w:rsidR="00031C79">
        <w:rPr>
          <w:rFonts w:ascii="Times New Roman" w:hAnsi="Times New Roman"/>
          <w:sz w:val="28"/>
          <w:szCs w:val="28"/>
          <w:lang w:val="kk-KZ"/>
        </w:rPr>
        <w:t>Көксерке</w:t>
      </w:r>
      <w:r w:rsidRPr="00031C79">
        <w:rPr>
          <w:rFonts w:ascii="Times New Roman" w:hAnsi="Times New Roman"/>
          <w:sz w:val="28"/>
          <w:szCs w:val="28"/>
          <w:lang w:val="kk-KZ"/>
        </w:rPr>
        <w:t xml:space="preserve"> етіндегі </w:t>
      </w:r>
      <w:r w:rsidR="005D67EC">
        <w:rPr>
          <w:rFonts w:ascii="Times New Roman" w:hAnsi="Times New Roman"/>
          <w:sz w:val="28"/>
          <w:szCs w:val="28"/>
          <w:lang w:val="kk-KZ"/>
        </w:rPr>
        <w:t>к</w:t>
      </w:r>
      <w:r w:rsidRPr="00031C79">
        <w:rPr>
          <w:rFonts w:ascii="Times New Roman" w:hAnsi="Times New Roman"/>
          <w:sz w:val="28"/>
          <w:szCs w:val="28"/>
          <w:lang w:val="kk-KZ"/>
        </w:rPr>
        <w:t xml:space="preserve">алий </w:t>
      </w:r>
      <w:r w:rsidR="00AA33E9">
        <w:rPr>
          <w:rFonts w:ascii="Times New Roman" w:hAnsi="Times New Roman"/>
          <w:sz w:val="28"/>
          <w:szCs w:val="28"/>
          <w:lang w:val="kk-KZ"/>
        </w:rPr>
        <w:t xml:space="preserve">мөлшері </w:t>
      </w:r>
      <w:r w:rsidRPr="00031C79">
        <w:rPr>
          <w:rFonts w:ascii="Times New Roman" w:hAnsi="Times New Roman"/>
          <w:sz w:val="28"/>
          <w:szCs w:val="28"/>
          <w:lang w:val="kk-KZ"/>
        </w:rPr>
        <w:t>(</w:t>
      </w:r>
      <w:r w:rsidR="00CB4737">
        <w:rPr>
          <w:rFonts w:ascii="Times New Roman" w:hAnsi="Times New Roman"/>
          <w:sz w:val="28"/>
          <w:szCs w:val="28"/>
          <w:lang w:val="kk-KZ"/>
        </w:rPr>
        <w:t>272</w:t>
      </w:r>
      <w:r w:rsidRPr="00031C79">
        <w:rPr>
          <w:rFonts w:ascii="Times New Roman" w:hAnsi="Times New Roman"/>
          <w:sz w:val="28"/>
          <w:szCs w:val="28"/>
          <w:lang w:val="kk-KZ"/>
        </w:rPr>
        <w:t xml:space="preserve"> мг/100 г) алабұғаға қа</w:t>
      </w:r>
      <w:r w:rsidR="00AD34CB">
        <w:rPr>
          <w:rFonts w:ascii="Times New Roman" w:hAnsi="Times New Roman"/>
          <w:sz w:val="28"/>
          <w:szCs w:val="28"/>
          <w:lang w:val="kk-KZ"/>
        </w:rPr>
        <w:t xml:space="preserve">рағанда </w:t>
      </w:r>
      <w:r w:rsidR="00530345">
        <w:rPr>
          <w:rFonts w:ascii="Times New Roman" w:hAnsi="Times New Roman"/>
          <w:sz w:val="28"/>
          <w:szCs w:val="28"/>
          <w:lang w:val="kk-KZ"/>
        </w:rPr>
        <w:t xml:space="preserve">286 </w:t>
      </w:r>
      <w:r w:rsidR="00AD34CB">
        <w:rPr>
          <w:rFonts w:ascii="Times New Roman" w:hAnsi="Times New Roman"/>
          <w:sz w:val="28"/>
          <w:szCs w:val="28"/>
          <w:lang w:val="kk-KZ"/>
        </w:rPr>
        <w:t xml:space="preserve">мг/100 г аз (17, 18 </w:t>
      </w:r>
      <w:r w:rsidRPr="00031C79">
        <w:rPr>
          <w:rFonts w:ascii="Times New Roman" w:hAnsi="Times New Roman"/>
          <w:sz w:val="28"/>
          <w:szCs w:val="28"/>
          <w:lang w:val="kk-KZ"/>
        </w:rPr>
        <w:t>сурет</w:t>
      </w:r>
      <w:r w:rsidR="00AD34CB">
        <w:rPr>
          <w:rFonts w:ascii="Times New Roman" w:hAnsi="Times New Roman"/>
          <w:sz w:val="28"/>
          <w:szCs w:val="28"/>
          <w:lang w:val="kk-KZ"/>
        </w:rPr>
        <w:t>тер</w:t>
      </w:r>
      <w:r w:rsidRPr="00031C79">
        <w:rPr>
          <w:rFonts w:ascii="Times New Roman" w:hAnsi="Times New Roman"/>
          <w:sz w:val="28"/>
          <w:szCs w:val="28"/>
          <w:lang w:val="kk-KZ"/>
        </w:rPr>
        <w:t>).</w:t>
      </w:r>
      <w:r w:rsidR="00CB4737">
        <w:rPr>
          <w:rFonts w:ascii="Times New Roman" w:hAnsi="Times New Roman"/>
          <w:sz w:val="28"/>
          <w:szCs w:val="28"/>
          <w:lang w:val="kk-KZ"/>
        </w:rPr>
        <w:t xml:space="preserve">  </w:t>
      </w:r>
    </w:p>
    <w:p w14:paraId="532926FB" w14:textId="315B7881" w:rsidR="00A823DB" w:rsidRPr="00C5570A" w:rsidRDefault="00A823DB" w:rsidP="00A823DB">
      <w:pPr>
        <w:pStyle w:val="a3"/>
        <w:rPr>
          <w:rFonts w:ascii="Times New Roman" w:hAnsi="Times New Roman"/>
          <w:sz w:val="28"/>
          <w:szCs w:val="28"/>
          <w:lang w:val="kk-KZ"/>
        </w:rPr>
      </w:pPr>
    </w:p>
    <w:p w14:paraId="1D2AC32F" w14:textId="53DE3C5C" w:rsidR="004B066C" w:rsidRDefault="004B066C" w:rsidP="004B066C">
      <w:pPr>
        <w:pStyle w:val="a3"/>
        <w:jc w:val="center"/>
        <w:rPr>
          <w:rFonts w:ascii="Times New Roman" w:hAnsi="Times New Roman"/>
          <w:sz w:val="28"/>
          <w:szCs w:val="28"/>
        </w:rPr>
      </w:pPr>
      <w:r w:rsidRPr="005D7F6E">
        <w:rPr>
          <w:rFonts w:ascii="Times New Roman" w:hAnsi="Times New Roman"/>
          <w:noProof/>
          <w:sz w:val="28"/>
          <w:szCs w:val="28"/>
          <w:lang w:val="en-US" w:eastAsia="en-US"/>
        </w:rPr>
        <w:drawing>
          <wp:inline distT="0" distB="0" distL="0" distR="0" wp14:anchorId="0FBE807F" wp14:editId="032DAC7F">
            <wp:extent cx="4305300" cy="2066925"/>
            <wp:effectExtent l="0" t="0" r="0" b="9525"/>
            <wp:docPr id="190" name="Диаграмма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B294918" w14:textId="77777777" w:rsidR="00FF6B76" w:rsidRPr="002D29B6" w:rsidRDefault="00FF6B76" w:rsidP="00A823DB">
      <w:pPr>
        <w:pStyle w:val="a3"/>
        <w:rPr>
          <w:rFonts w:ascii="Times New Roman" w:hAnsi="Times New Roman"/>
          <w:sz w:val="28"/>
          <w:szCs w:val="28"/>
        </w:rPr>
      </w:pPr>
    </w:p>
    <w:p w14:paraId="7A0A1CA3" w14:textId="70F9919F" w:rsidR="00966809" w:rsidRPr="002D29B6" w:rsidRDefault="005D67EC" w:rsidP="00966809">
      <w:pPr>
        <w:pStyle w:val="a3"/>
        <w:jc w:val="center"/>
        <w:rPr>
          <w:rFonts w:ascii="Times New Roman" w:hAnsi="Times New Roman"/>
          <w:sz w:val="28"/>
          <w:szCs w:val="28"/>
        </w:rPr>
      </w:pPr>
      <w:r>
        <w:rPr>
          <w:rFonts w:ascii="Times New Roman" w:hAnsi="Times New Roman"/>
          <w:sz w:val="28"/>
          <w:szCs w:val="28"/>
          <w:lang w:val="kk-KZ"/>
        </w:rPr>
        <w:t>Сурет</w:t>
      </w:r>
      <w:r w:rsidR="00B42F44" w:rsidRPr="002D29B6">
        <w:rPr>
          <w:rFonts w:ascii="Times New Roman" w:hAnsi="Times New Roman"/>
          <w:sz w:val="28"/>
          <w:szCs w:val="28"/>
        </w:rPr>
        <w:t xml:space="preserve"> 17</w:t>
      </w:r>
      <w:r w:rsidR="00A823DB" w:rsidRPr="002D29B6">
        <w:rPr>
          <w:rFonts w:ascii="Times New Roman" w:hAnsi="Times New Roman"/>
          <w:sz w:val="28"/>
          <w:szCs w:val="28"/>
        </w:rPr>
        <w:t xml:space="preserve"> – </w:t>
      </w:r>
      <w:r w:rsidRPr="005D67EC">
        <w:rPr>
          <w:rFonts w:ascii="Times New Roman" w:hAnsi="Times New Roman"/>
          <w:sz w:val="28"/>
          <w:szCs w:val="28"/>
        </w:rPr>
        <w:t>Балық шикізатының минералды құрамы, мг/100г</w:t>
      </w:r>
    </w:p>
    <w:p w14:paraId="0CEBF78F" w14:textId="4C134BC0" w:rsidR="00153617" w:rsidRDefault="00153617" w:rsidP="00153617">
      <w:pPr>
        <w:pStyle w:val="a3"/>
        <w:rPr>
          <w:rFonts w:ascii="Times New Roman" w:hAnsi="Times New Roman"/>
          <w:sz w:val="28"/>
          <w:szCs w:val="28"/>
        </w:rPr>
      </w:pPr>
    </w:p>
    <w:p w14:paraId="1B4DE8EF" w14:textId="55A3A35C" w:rsidR="005D7F6E" w:rsidRDefault="00B06C9E" w:rsidP="00B06C9E">
      <w:pPr>
        <w:pStyle w:val="a3"/>
        <w:jc w:val="center"/>
        <w:rPr>
          <w:rFonts w:ascii="Times New Roman" w:hAnsi="Times New Roman"/>
          <w:sz w:val="28"/>
          <w:szCs w:val="28"/>
        </w:rPr>
      </w:pPr>
      <w:r w:rsidRPr="00340498">
        <w:rPr>
          <w:rFonts w:ascii="Times New Roman" w:hAnsi="Times New Roman"/>
          <w:noProof/>
          <w:sz w:val="28"/>
          <w:szCs w:val="28"/>
          <w:lang w:val="en-US" w:eastAsia="en-US"/>
        </w:rPr>
        <w:drawing>
          <wp:inline distT="0" distB="0" distL="0" distR="0" wp14:anchorId="01BEDB64" wp14:editId="6E3E2498">
            <wp:extent cx="4314825" cy="2143125"/>
            <wp:effectExtent l="0" t="0" r="9525" b="9525"/>
            <wp:docPr id="217" name="Диаграмма 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958F910" w14:textId="77777777" w:rsidR="00B06C9E" w:rsidRPr="002D29B6" w:rsidRDefault="00B06C9E" w:rsidP="00153617">
      <w:pPr>
        <w:pStyle w:val="a3"/>
        <w:rPr>
          <w:rFonts w:ascii="Times New Roman" w:hAnsi="Times New Roman"/>
          <w:sz w:val="28"/>
          <w:szCs w:val="28"/>
        </w:rPr>
      </w:pPr>
    </w:p>
    <w:p w14:paraId="5384EEA2" w14:textId="643C45CD" w:rsidR="00153617" w:rsidRPr="002D29B6" w:rsidRDefault="005D67EC" w:rsidP="00153617">
      <w:pPr>
        <w:pStyle w:val="a3"/>
        <w:jc w:val="center"/>
        <w:rPr>
          <w:rFonts w:ascii="Times New Roman" w:hAnsi="Times New Roman"/>
          <w:sz w:val="28"/>
          <w:szCs w:val="28"/>
        </w:rPr>
      </w:pPr>
      <w:r>
        <w:rPr>
          <w:rFonts w:ascii="Times New Roman" w:hAnsi="Times New Roman"/>
          <w:sz w:val="28"/>
          <w:szCs w:val="28"/>
          <w:lang w:val="kk-KZ"/>
        </w:rPr>
        <w:t>Сурет</w:t>
      </w:r>
      <w:r w:rsidR="00B42F44" w:rsidRPr="002D29B6">
        <w:rPr>
          <w:rFonts w:ascii="Times New Roman" w:hAnsi="Times New Roman"/>
          <w:sz w:val="28"/>
          <w:szCs w:val="28"/>
        </w:rPr>
        <w:t xml:space="preserve"> 18</w:t>
      </w:r>
      <w:r w:rsidR="00153617" w:rsidRPr="002D29B6">
        <w:rPr>
          <w:rFonts w:ascii="Times New Roman" w:hAnsi="Times New Roman"/>
          <w:sz w:val="28"/>
          <w:szCs w:val="28"/>
        </w:rPr>
        <w:t xml:space="preserve"> – </w:t>
      </w:r>
      <w:r w:rsidRPr="005D67EC">
        <w:rPr>
          <w:rFonts w:ascii="Times New Roman" w:hAnsi="Times New Roman"/>
          <w:sz w:val="28"/>
          <w:szCs w:val="28"/>
        </w:rPr>
        <w:t xml:space="preserve">Балық шикізатының </w:t>
      </w:r>
      <w:r w:rsidR="00966809">
        <w:rPr>
          <w:rFonts w:ascii="Times New Roman" w:hAnsi="Times New Roman"/>
          <w:sz w:val="28"/>
          <w:szCs w:val="28"/>
          <w:lang w:val="kk-KZ"/>
        </w:rPr>
        <w:t>дәрумендер</w:t>
      </w:r>
      <w:r w:rsidRPr="005D67EC">
        <w:rPr>
          <w:rFonts w:ascii="Times New Roman" w:hAnsi="Times New Roman"/>
          <w:sz w:val="28"/>
          <w:szCs w:val="28"/>
        </w:rPr>
        <w:t xml:space="preserve"> құрамы, мг/100г</w:t>
      </w:r>
    </w:p>
    <w:p w14:paraId="31547D12" w14:textId="77777777" w:rsidR="00966809" w:rsidRDefault="00966809" w:rsidP="001470AE">
      <w:pPr>
        <w:pStyle w:val="a3"/>
        <w:jc w:val="both"/>
        <w:rPr>
          <w:rFonts w:ascii="Times New Roman" w:hAnsi="Times New Roman"/>
          <w:sz w:val="28"/>
          <w:szCs w:val="28"/>
        </w:rPr>
      </w:pPr>
    </w:p>
    <w:p w14:paraId="114EDC35" w14:textId="0A5428E2" w:rsidR="00966809" w:rsidRPr="00966809" w:rsidRDefault="00966809" w:rsidP="00153617">
      <w:pPr>
        <w:pStyle w:val="a3"/>
        <w:ind w:firstLine="708"/>
        <w:jc w:val="both"/>
        <w:rPr>
          <w:rFonts w:ascii="Times New Roman" w:hAnsi="Times New Roman"/>
          <w:sz w:val="28"/>
          <w:szCs w:val="28"/>
          <w:lang w:val="kk-KZ"/>
        </w:rPr>
      </w:pPr>
      <w:r>
        <w:rPr>
          <w:rFonts w:ascii="Times New Roman" w:hAnsi="Times New Roman"/>
          <w:sz w:val="28"/>
          <w:szCs w:val="28"/>
          <w:lang w:val="kk-KZ"/>
        </w:rPr>
        <w:t>Алынған нәтижеле</w:t>
      </w:r>
      <w:r w:rsidR="00EA4857">
        <w:rPr>
          <w:rFonts w:ascii="Times New Roman" w:hAnsi="Times New Roman"/>
          <w:sz w:val="28"/>
          <w:szCs w:val="28"/>
          <w:lang w:val="kk-KZ"/>
        </w:rPr>
        <w:t>лер бойынша алабұға тұқымдас балықтарында адам ағзасына қажетті дәрумендер</w:t>
      </w:r>
      <w:r w:rsidR="001470AE">
        <w:rPr>
          <w:rFonts w:ascii="Times New Roman" w:hAnsi="Times New Roman"/>
          <w:sz w:val="28"/>
          <w:szCs w:val="28"/>
          <w:lang w:val="kk-KZ"/>
        </w:rPr>
        <w:t>,</w:t>
      </w:r>
      <w:r w:rsidR="00EA4857">
        <w:rPr>
          <w:rFonts w:ascii="Times New Roman" w:hAnsi="Times New Roman"/>
          <w:sz w:val="28"/>
          <w:szCs w:val="28"/>
          <w:lang w:val="kk-KZ"/>
        </w:rPr>
        <w:t xml:space="preserve"> әсіресе В</w:t>
      </w:r>
      <w:r w:rsidR="00EA4857" w:rsidRPr="00EA4857">
        <w:rPr>
          <w:rFonts w:ascii="Times New Roman" w:hAnsi="Times New Roman"/>
          <w:sz w:val="28"/>
          <w:szCs w:val="28"/>
          <w:vertAlign w:val="subscript"/>
          <w:lang w:val="kk-KZ"/>
        </w:rPr>
        <w:t>1</w:t>
      </w:r>
      <w:r w:rsidR="00EA4857">
        <w:rPr>
          <w:rFonts w:ascii="Times New Roman" w:hAnsi="Times New Roman"/>
          <w:sz w:val="28"/>
          <w:szCs w:val="28"/>
          <w:lang w:val="kk-KZ"/>
        </w:rPr>
        <w:t>, В</w:t>
      </w:r>
      <w:r w:rsidR="00EA4857" w:rsidRPr="00EA4857">
        <w:rPr>
          <w:rFonts w:ascii="Times New Roman" w:hAnsi="Times New Roman"/>
          <w:sz w:val="28"/>
          <w:szCs w:val="28"/>
          <w:vertAlign w:val="subscript"/>
          <w:lang w:val="kk-KZ"/>
        </w:rPr>
        <w:t>2</w:t>
      </w:r>
      <w:r w:rsidR="00EA4857">
        <w:rPr>
          <w:rFonts w:ascii="Times New Roman" w:hAnsi="Times New Roman"/>
          <w:sz w:val="28"/>
          <w:szCs w:val="28"/>
          <w:lang w:val="kk-KZ"/>
        </w:rPr>
        <w:t>, С, Е және РР</w:t>
      </w:r>
      <w:r w:rsidR="001470AE">
        <w:rPr>
          <w:rFonts w:ascii="Times New Roman" w:hAnsi="Times New Roman"/>
          <w:sz w:val="28"/>
          <w:szCs w:val="28"/>
          <w:lang w:val="kk-KZ"/>
        </w:rPr>
        <w:t xml:space="preserve"> бар</w:t>
      </w:r>
      <w:r w:rsidR="00EA4857">
        <w:rPr>
          <w:rFonts w:ascii="Times New Roman" w:hAnsi="Times New Roman"/>
          <w:sz w:val="28"/>
          <w:szCs w:val="28"/>
          <w:lang w:val="kk-KZ"/>
        </w:rPr>
        <w:t>. Көксерке балығының құрамында С дәрумені 2,96 мг, алабұға балығында 1,48 мг, ал Е дәрумені көксеркеде 1,85 мг, алабұғада 0,41мг құрады</w:t>
      </w:r>
      <w:r w:rsidR="00FC08F7">
        <w:rPr>
          <w:rFonts w:ascii="Times New Roman" w:hAnsi="Times New Roman"/>
          <w:sz w:val="28"/>
          <w:szCs w:val="28"/>
          <w:lang w:val="kk-KZ"/>
        </w:rPr>
        <w:t xml:space="preserve"> (қосымша В)</w:t>
      </w:r>
      <w:r w:rsidR="00EA4857">
        <w:rPr>
          <w:rFonts w:ascii="Times New Roman" w:hAnsi="Times New Roman"/>
          <w:sz w:val="28"/>
          <w:szCs w:val="28"/>
          <w:lang w:val="kk-KZ"/>
        </w:rPr>
        <w:t xml:space="preserve">. </w:t>
      </w:r>
    </w:p>
    <w:p w14:paraId="430B9AE3" w14:textId="74003072" w:rsidR="00153617" w:rsidRDefault="005D67EC" w:rsidP="00153617">
      <w:pPr>
        <w:pStyle w:val="a3"/>
        <w:ind w:firstLine="708"/>
        <w:jc w:val="both"/>
        <w:rPr>
          <w:rFonts w:ascii="Times New Roman" w:hAnsi="Times New Roman"/>
          <w:sz w:val="28"/>
          <w:szCs w:val="28"/>
          <w:lang w:val="kk-KZ"/>
        </w:rPr>
      </w:pPr>
      <w:r w:rsidRPr="00FD05BE">
        <w:rPr>
          <w:rFonts w:ascii="Times New Roman" w:hAnsi="Times New Roman"/>
          <w:sz w:val="28"/>
          <w:szCs w:val="28"/>
          <w:lang w:val="kk-KZ"/>
        </w:rPr>
        <w:t>Балық еті</w:t>
      </w:r>
      <w:r>
        <w:rPr>
          <w:rFonts w:ascii="Times New Roman" w:hAnsi="Times New Roman"/>
          <w:sz w:val="28"/>
          <w:szCs w:val="28"/>
          <w:lang w:val="kk-KZ"/>
        </w:rPr>
        <w:t xml:space="preserve"> </w:t>
      </w:r>
      <w:r w:rsidRPr="00FD05BE">
        <w:rPr>
          <w:rFonts w:ascii="Times New Roman" w:hAnsi="Times New Roman"/>
          <w:sz w:val="28"/>
          <w:szCs w:val="28"/>
          <w:lang w:val="kk-KZ"/>
        </w:rPr>
        <w:t>–</w:t>
      </w:r>
      <w:r>
        <w:rPr>
          <w:rFonts w:ascii="Times New Roman" w:hAnsi="Times New Roman"/>
          <w:sz w:val="28"/>
          <w:szCs w:val="28"/>
          <w:lang w:val="kk-KZ"/>
        </w:rPr>
        <w:t xml:space="preserve"> </w:t>
      </w:r>
      <w:r w:rsidRPr="00FD05BE">
        <w:rPr>
          <w:rFonts w:ascii="Times New Roman" w:hAnsi="Times New Roman"/>
          <w:sz w:val="28"/>
          <w:szCs w:val="28"/>
          <w:lang w:val="kk-KZ"/>
        </w:rPr>
        <w:t>бұл азық-түлік шикізатының түрлерінің бірі</w:t>
      </w:r>
      <w:r w:rsidR="00FD05BE">
        <w:rPr>
          <w:rFonts w:ascii="Times New Roman" w:hAnsi="Times New Roman"/>
          <w:sz w:val="28"/>
          <w:szCs w:val="28"/>
          <w:lang w:val="kk-KZ"/>
        </w:rPr>
        <w:t>,</w:t>
      </w:r>
      <w:r w:rsidRPr="00FD05BE">
        <w:rPr>
          <w:rFonts w:ascii="Times New Roman" w:hAnsi="Times New Roman"/>
          <w:sz w:val="28"/>
          <w:szCs w:val="28"/>
          <w:lang w:val="kk-KZ"/>
        </w:rPr>
        <w:t xml:space="preserve"> ол адам ағзасындағы ақуыз тапшылығын және оның ақуыз өнімі ретіндегі маңыздылығын толығымен толтыра алады, ең алдымен </w:t>
      </w:r>
      <w:r w:rsidRPr="00FD05BE">
        <w:rPr>
          <w:rFonts w:ascii="Times New Roman" w:hAnsi="Times New Roman"/>
          <w:sz w:val="28"/>
          <w:szCs w:val="28"/>
          <w:lang w:val="kk-KZ"/>
        </w:rPr>
        <w:lastRenderedPageBreak/>
        <w:t xml:space="preserve">аминқышқылдарының оңтайлы теңдестірілген </w:t>
      </w:r>
      <w:r w:rsidR="00CC5398" w:rsidRPr="00FD05BE">
        <w:rPr>
          <w:rFonts w:ascii="Times New Roman" w:hAnsi="Times New Roman"/>
          <w:sz w:val="28"/>
          <w:szCs w:val="28"/>
          <w:lang w:val="kk-KZ"/>
        </w:rPr>
        <w:t xml:space="preserve">ақуыз құрамымен анықталады (19 </w:t>
      </w:r>
      <w:r w:rsidRPr="00FD05BE">
        <w:rPr>
          <w:rFonts w:ascii="Times New Roman" w:hAnsi="Times New Roman"/>
          <w:sz w:val="28"/>
          <w:szCs w:val="28"/>
          <w:lang w:val="kk-KZ"/>
        </w:rPr>
        <w:t>сурет).</w:t>
      </w:r>
      <w:r w:rsidR="00031C79">
        <w:rPr>
          <w:rFonts w:ascii="Times New Roman" w:hAnsi="Times New Roman"/>
          <w:sz w:val="28"/>
          <w:szCs w:val="28"/>
          <w:lang w:val="kk-KZ"/>
        </w:rPr>
        <w:t xml:space="preserve"> </w:t>
      </w:r>
    </w:p>
    <w:p w14:paraId="4B53482E" w14:textId="77777777" w:rsidR="00563083" w:rsidRPr="00031C79" w:rsidRDefault="00563083" w:rsidP="00153617">
      <w:pPr>
        <w:pStyle w:val="a3"/>
        <w:ind w:firstLine="708"/>
        <w:jc w:val="both"/>
        <w:rPr>
          <w:rFonts w:ascii="Times New Roman" w:hAnsi="Times New Roman"/>
          <w:sz w:val="28"/>
          <w:szCs w:val="28"/>
          <w:lang w:val="kk-KZ"/>
        </w:rPr>
      </w:pPr>
    </w:p>
    <w:p w14:paraId="2F41D301" w14:textId="34076777" w:rsidR="00153617" w:rsidRPr="002D29B6" w:rsidRDefault="004002ED" w:rsidP="004002ED">
      <w:pPr>
        <w:pStyle w:val="a3"/>
        <w:jc w:val="center"/>
        <w:rPr>
          <w:rFonts w:ascii="Times New Roman" w:hAnsi="Times New Roman"/>
          <w:sz w:val="28"/>
          <w:szCs w:val="28"/>
        </w:rPr>
      </w:pPr>
      <w:r w:rsidRPr="00340498">
        <w:rPr>
          <w:rFonts w:ascii="Times New Roman" w:hAnsi="Times New Roman"/>
          <w:noProof/>
          <w:sz w:val="28"/>
          <w:szCs w:val="28"/>
          <w:lang w:val="en-US" w:eastAsia="en-US"/>
        </w:rPr>
        <w:drawing>
          <wp:inline distT="0" distB="0" distL="0" distR="0" wp14:anchorId="1B191101" wp14:editId="58FA39D4">
            <wp:extent cx="4714875" cy="2409825"/>
            <wp:effectExtent l="0" t="0" r="9525" b="9525"/>
            <wp:docPr id="219" name="Диаграмма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963942D" w14:textId="77777777" w:rsidR="00153617" w:rsidRPr="002D29B6" w:rsidRDefault="00153617" w:rsidP="00153617">
      <w:pPr>
        <w:pStyle w:val="a3"/>
        <w:ind w:firstLine="708"/>
        <w:jc w:val="both"/>
        <w:rPr>
          <w:rFonts w:ascii="Times New Roman" w:hAnsi="Times New Roman"/>
          <w:sz w:val="28"/>
          <w:szCs w:val="28"/>
        </w:rPr>
      </w:pPr>
    </w:p>
    <w:p w14:paraId="7C38846B" w14:textId="13A110EA" w:rsidR="00153617" w:rsidRPr="002D29B6" w:rsidRDefault="005D67EC" w:rsidP="00153617">
      <w:pPr>
        <w:pStyle w:val="a3"/>
        <w:jc w:val="center"/>
        <w:rPr>
          <w:rFonts w:ascii="Times New Roman" w:hAnsi="Times New Roman"/>
          <w:sz w:val="28"/>
          <w:szCs w:val="28"/>
        </w:rPr>
      </w:pPr>
      <w:r>
        <w:rPr>
          <w:rFonts w:ascii="Times New Roman" w:hAnsi="Times New Roman"/>
          <w:sz w:val="28"/>
          <w:szCs w:val="28"/>
          <w:lang w:val="kk-KZ"/>
        </w:rPr>
        <w:t>Сурет</w:t>
      </w:r>
      <w:r w:rsidR="00B42F44" w:rsidRPr="002D29B6">
        <w:rPr>
          <w:rFonts w:ascii="Times New Roman" w:hAnsi="Times New Roman"/>
          <w:sz w:val="28"/>
          <w:szCs w:val="28"/>
        </w:rPr>
        <w:t xml:space="preserve"> 19</w:t>
      </w:r>
      <w:r w:rsidR="00153617" w:rsidRPr="002D29B6">
        <w:rPr>
          <w:rFonts w:ascii="Times New Roman" w:hAnsi="Times New Roman"/>
          <w:sz w:val="28"/>
          <w:szCs w:val="28"/>
        </w:rPr>
        <w:t xml:space="preserve"> –</w:t>
      </w:r>
      <w:r w:rsidR="00153617" w:rsidRPr="002D29B6">
        <w:rPr>
          <w:rFonts w:ascii="Times New Roman" w:hAnsi="Times New Roman"/>
          <w:sz w:val="28"/>
          <w:szCs w:val="28"/>
          <w:lang w:val="kk-KZ"/>
        </w:rPr>
        <w:t xml:space="preserve"> </w:t>
      </w:r>
      <w:r w:rsidRPr="005D67EC">
        <w:rPr>
          <w:rFonts w:ascii="Times New Roman" w:hAnsi="Times New Roman"/>
          <w:sz w:val="28"/>
          <w:szCs w:val="28"/>
        </w:rPr>
        <w:t xml:space="preserve">Балық шикізатындағы </w:t>
      </w:r>
      <w:r>
        <w:rPr>
          <w:rFonts w:ascii="Times New Roman" w:hAnsi="Times New Roman"/>
          <w:sz w:val="28"/>
          <w:szCs w:val="28"/>
          <w:lang w:val="kk-KZ"/>
        </w:rPr>
        <w:t>алмастырылмайтын</w:t>
      </w:r>
      <w:r w:rsidRPr="005D67EC">
        <w:rPr>
          <w:rFonts w:ascii="Times New Roman" w:hAnsi="Times New Roman"/>
          <w:sz w:val="28"/>
          <w:szCs w:val="28"/>
        </w:rPr>
        <w:t xml:space="preserve"> аминқышқылдар</w:t>
      </w:r>
      <w:r w:rsidR="00A7182A">
        <w:rPr>
          <w:rFonts w:ascii="Times New Roman" w:hAnsi="Times New Roman"/>
          <w:sz w:val="28"/>
          <w:szCs w:val="28"/>
          <w:lang w:val="kk-KZ"/>
        </w:rPr>
        <w:t xml:space="preserve">дың </w:t>
      </w:r>
      <w:r w:rsidRPr="005D67EC">
        <w:rPr>
          <w:rFonts w:ascii="Times New Roman" w:hAnsi="Times New Roman"/>
          <w:sz w:val="28"/>
          <w:szCs w:val="28"/>
        </w:rPr>
        <w:t xml:space="preserve">құрамы, </w:t>
      </w:r>
      <w:r w:rsidR="00A7182A">
        <w:rPr>
          <w:rFonts w:ascii="Times New Roman" w:hAnsi="Times New Roman"/>
          <w:sz w:val="28"/>
          <w:szCs w:val="28"/>
          <w:lang w:val="kk-KZ"/>
        </w:rPr>
        <w:t>м</w:t>
      </w:r>
      <w:r w:rsidRPr="005D67EC">
        <w:rPr>
          <w:rFonts w:ascii="Times New Roman" w:hAnsi="Times New Roman"/>
          <w:sz w:val="28"/>
          <w:szCs w:val="28"/>
        </w:rPr>
        <w:t>г/100г</w:t>
      </w:r>
      <w:r w:rsidR="00153617" w:rsidRPr="002D29B6">
        <w:rPr>
          <w:rFonts w:ascii="Times New Roman" w:hAnsi="Times New Roman"/>
          <w:sz w:val="28"/>
          <w:szCs w:val="28"/>
        </w:rPr>
        <w:t xml:space="preserve"> </w:t>
      </w:r>
    </w:p>
    <w:p w14:paraId="1F3D09AA" w14:textId="1832B2B9" w:rsidR="00153617" w:rsidRDefault="00153617" w:rsidP="00C03EF2">
      <w:pPr>
        <w:pStyle w:val="a3"/>
        <w:jc w:val="both"/>
        <w:rPr>
          <w:rFonts w:ascii="Times New Roman" w:hAnsi="Times New Roman"/>
          <w:sz w:val="28"/>
          <w:szCs w:val="28"/>
        </w:rPr>
      </w:pPr>
    </w:p>
    <w:p w14:paraId="303EA8D3" w14:textId="20A02475" w:rsidR="005D67EC" w:rsidRPr="00677CAB" w:rsidRDefault="005D67EC" w:rsidP="005D67EC">
      <w:pPr>
        <w:tabs>
          <w:tab w:val="left" w:pos="709"/>
        </w:tabs>
        <w:spacing w:after="0" w:line="240" w:lineRule="auto"/>
        <w:ind w:firstLine="709"/>
        <w:jc w:val="both"/>
        <w:rPr>
          <w:rFonts w:ascii="Times New Roman" w:hAnsi="Times New Roman"/>
          <w:sz w:val="28"/>
          <w:szCs w:val="28"/>
          <w:lang w:val="kk-KZ"/>
        </w:rPr>
      </w:pPr>
      <w:r w:rsidRPr="005D67EC">
        <w:rPr>
          <w:rFonts w:ascii="Times New Roman" w:hAnsi="Times New Roman"/>
          <w:sz w:val="28"/>
          <w:szCs w:val="28"/>
        </w:rPr>
        <w:t>19</w:t>
      </w:r>
      <w:r w:rsidR="00CC5398">
        <w:rPr>
          <w:rFonts w:ascii="Times New Roman" w:hAnsi="Times New Roman"/>
          <w:sz w:val="28"/>
          <w:szCs w:val="28"/>
        </w:rPr>
        <w:t xml:space="preserve"> сурет</w:t>
      </w:r>
      <w:r w:rsidRPr="005D67EC">
        <w:rPr>
          <w:rFonts w:ascii="Times New Roman" w:hAnsi="Times New Roman"/>
          <w:sz w:val="28"/>
          <w:szCs w:val="28"/>
        </w:rPr>
        <w:t xml:space="preserve"> бойынша, балық етіндегі алмастырылмайтын аминқышқылдары</w:t>
      </w:r>
      <w:r w:rsidR="00372560">
        <w:rPr>
          <w:rFonts w:ascii="Times New Roman" w:hAnsi="Times New Roman"/>
          <w:sz w:val="28"/>
          <w:szCs w:val="28"/>
        </w:rPr>
        <w:t>ның мөлшері аздаған ауытқулар</w:t>
      </w:r>
      <w:r w:rsidR="00372560">
        <w:rPr>
          <w:rFonts w:ascii="Times New Roman" w:hAnsi="Times New Roman"/>
          <w:sz w:val="28"/>
          <w:szCs w:val="28"/>
          <w:lang w:val="kk-KZ"/>
        </w:rPr>
        <w:t xml:space="preserve"> анықталды </w:t>
      </w:r>
      <w:r w:rsidRPr="005D67EC">
        <w:rPr>
          <w:rFonts w:ascii="Times New Roman" w:hAnsi="Times New Roman"/>
          <w:sz w:val="28"/>
          <w:szCs w:val="28"/>
        </w:rPr>
        <w:t>(</w:t>
      </w:r>
      <w:r w:rsidR="00372560">
        <w:rPr>
          <w:rFonts w:ascii="Times New Roman" w:hAnsi="Times New Roman"/>
          <w:sz w:val="28"/>
          <w:szCs w:val="28"/>
          <w:lang w:val="kk-KZ"/>
        </w:rPr>
        <w:t>м</w:t>
      </w:r>
      <w:r w:rsidR="00372560">
        <w:rPr>
          <w:rFonts w:ascii="Times New Roman" w:hAnsi="Times New Roman"/>
          <w:sz w:val="28"/>
          <w:szCs w:val="28"/>
        </w:rPr>
        <w:t>г,</w:t>
      </w:r>
      <w:r w:rsidR="00372560">
        <w:rPr>
          <w:rFonts w:ascii="Times New Roman" w:hAnsi="Times New Roman"/>
          <w:sz w:val="28"/>
          <w:szCs w:val="28"/>
          <w:lang w:val="kk-KZ"/>
        </w:rPr>
        <w:t xml:space="preserve"> </w:t>
      </w:r>
      <w:r w:rsidR="00372560">
        <w:rPr>
          <w:rFonts w:ascii="Times New Roman" w:hAnsi="Times New Roman"/>
          <w:sz w:val="28"/>
          <w:szCs w:val="28"/>
        </w:rPr>
        <w:t>100</w:t>
      </w:r>
      <w:r w:rsidRPr="005D67EC">
        <w:rPr>
          <w:rFonts w:ascii="Times New Roman" w:hAnsi="Times New Roman"/>
          <w:sz w:val="28"/>
          <w:szCs w:val="28"/>
        </w:rPr>
        <w:t xml:space="preserve">г өнімге): валин, лейцин, лизин, треонин, триптофан, фенилаланин мөлшері </w:t>
      </w:r>
      <w:r w:rsidR="00064E2B">
        <w:rPr>
          <w:rFonts w:ascii="Times New Roman" w:hAnsi="Times New Roman"/>
          <w:sz w:val="28"/>
          <w:szCs w:val="28"/>
          <w:lang w:val="kk-KZ"/>
        </w:rPr>
        <w:t>алабұғада</w:t>
      </w:r>
      <w:r w:rsidRPr="005D67EC">
        <w:rPr>
          <w:rFonts w:ascii="Times New Roman" w:hAnsi="Times New Roman"/>
          <w:sz w:val="28"/>
          <w:szCs w:val="28"/>
        </w:rPr>
        <w:t xml:space="preserve"> жоғары, ал изолейцин мен метионин мөлшері төмен. </w:t>
      </w:r>
      <w:r w:rsidR="00064E2B">
        <w:rPr>
          <w:rFonts w:ascii="Times New Roman" w:hAnsi="Times New Roman"/>
          <w:sz w:val="28"/>
          <w:szCs w:val="28"/>
          <w:lang w:val="kk-KZ"/>
        </w:rPr>
        <w:t>Алабұғада</w:t>
      </w:r>
      <w:r w:rsidRPr="005D67EC">
        <w:rPr>
          <w:rFonts w:ascii="Times New Roman" w:hAnsi="Times New Roman"/>
          <w:sz w:val="28"/>
          <w:szCs w:val="28"/>
        </w:rPr>
        <w:t xml:space="preserve"> валиннің мөлшері 1128 мг, ал </w:t>
      </w:r>
      <w:r w:rsidR="00372560">
        <w:rPr>
          <w:rFonts w:ascii="Times New Roman" w:hAnsi="Times New Roman"/>
          <w:sz w:val="28"/>
          <w:szCs w:val="28"/>
          <w:lang w:val="kk-KZ"/>
        </w:rPr>
        <w:t>көксеркеде</w:t>
      </w:r>
      <w:r w:rsidR="00372560">
        <w:rPr>
          <w:rFonts w:ascii="Times New Roman" w:hAnsi="Times New Roman"/>
          <w:sz w:val="28"/>
          <w:szCs w:val="28"/>
        </w:rPr>
        <w:t xml:space="preserve"> </w:t>
      </w:r>
      <w:r w:rsidRPr="005D67EC">
        <w:rPr>
          <w:rFonts w:ascii="Times New Roman" w:hAnsi="Times New Roman"/>
          <w:sz w:val="28"/>
          <w:szCs w:val="28"/>
        </w:rPr>
        <w:t xml:space="preserve">986 мг, лейциннің мөлшері 1640 мг, </w:t>
      </w:r>
      <w:r w:rsidR="00AA33E9">
        <w:rPr>
          <w:rFonts w:ascii="Times New Roman" w:hAnsi="Times New Roman"/>
          <w:sz w:val="28"/>
          <w:szCs w:val="28"/>
          <w:lang w:val="kk-KZ"/>
        </w:rPr>
        <w:t>көксеркеде</w:t>
      </w:r>
      <w:r w:rsidRPr="005D67EC">
        <w:rPr>
          <w:rFonts w:ascii="Times New Roman" w:hAnsi="Times New Roman"/>
          <w:sz w:val="28"/>
          <w:szCs w:val="28"/>
        </w:rPr>
        <w:t xml:space="preserve"> 1413 мг</w:t>
      </w:r>
      <w:r w:rsidR="00372560">
        <w:rPr>
          <w:rFonts w:ascii="Times New Roman" w:hAnsi="Times New Roman"/>
          <w:sz w:val="28"/>
          <w:szCs w:val="28"/>
          <w:lang w:val="kk-KZ"/>
        </w:rPr>
        <w:t xml:space="preserve"> құрады</w:t>
      </w:r>
      <w:r w:rsidRPr="005D67EC">
        <w:rPr>
          <w:rFonts w:ascii="Times New Roman" w:hAnsi="Times New Roman"/>
          <w:sz w:val="28"/>
          <w:szCs w:val="28"/>
        </w:rPr>
        <w:t>.</w:t>
      </w:r>
      <w:r w:rsidR="00677CAB">
        <w:rPr>
          <w:rFonts w:ascii="Times New Roman" w:hAnsi="Times New Roman"/>
          <w:sz w:val="28"/>
          <w:szCs w:val="28"/>
          <w:lang w:val="kk-KZ"/>
        </w:rPr>
        <w:t xml:space="preserve"> </w:t>
      </w:r>
    </w:p>
    <w:p w14:paraId="7255D31D" w14:textId="3AA34E68" w:rsidR="002769B7" w:rsidRPr="00820BE2" w:rsidRDefault="009A4DB9" w:rsidP="00521628">
      <w:pPr>
        <w:tabs>
          <w:tab w:val="left" w:pos="709"/>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w:t>
      </w:r>
      <w:r w:rsidR="00064E2B">
        <w:rPr>
          <w:rFonts w:ascii="Times New Roman" w:hAnsi="Times New Roman"/>
          <w:sz w:val="28"/>
          <w:szCs w:val="28"/>
          <w:lang w:val="kk-KZ"/>
        </w:rPr>
        <w:t>лабұға</w:t>
      </w:r>
      <w:r w:rsidR="005D67EC" w:rsidRPr="00820BE2">
        <w:rPr>
          <w:rFonts w:ascii="Times New Roman" w:hAnsi="Times New Roman"/>
          <w:sz w:val="28"/>
          <w:szCs w:val="28"/>
          <w:lang w:val="kk-KZ"/>
        </w:rPr>
        <w:t xml:space="preserve"> етінің </w:t>
      </w:r>
      <w:r w:rsidR="00064E2B">
        <w:rPr>
          <w:rFonts w:ascii="Times New Roman" w:hAnsi="Times New Roman"/>
          <w:sz w:val="28"/>
          <w:szCs w:val="28"/>
          <w:lang w:val="kk-KZ"/>
        </w:rPr>
        <w:t>майында</w:t>
      </w:r>
      <w:r w:rsidR="005D67EC" w:rsidRPr="00820BE2">
        <w:rPr>
          <w:rFonts w:ascii="Times New Roman" w:hAnsi="Times New Roman"/>
          <w:sz w:val="28"/>
          <w:szCs w:val="28"/>
          <w:lang w:val="kk-KZ"/>
        </w:rPr>
        <w:t xml:space="preserve"> моноқанықпаған май қышқылдары басым - 441 мг. Екінші орынға </w:t>
      </w:r>
      <w:r w:rsidR="0080757D">
        <w:rPr>
          <w:rFonts w:ascii="Times New Roman" w:hAnsi="Times New Roman"/>
          <w:sz w:val="28"/>
          <w:szCs w:val="28"/>
          <w:lang w:val="kk-KZ"/>
        </w:rPr>
        <w:t xml:space="preserve">көксерке </w:t>
      </w:r>
      <w:r w:rsidR="005D67EC" w:rsidRPr="00820BE2">
        <w:rPr>
          <w:rFonts w:ascii="Times New Roman" w:hAnsi="Times New Roman"/>
          <w:sz w:val="28"/>
          <w:szCs w:val="28"/>
          <w:lang w:val="kk-KZ"/>
        </w:rPr>
        <w:t xml:space="preserve">етінде қаныққан май қышқылдары шығады - 275 мг, ал үшінші орынға </w:t>
      </w:r>
      <w:r w:rsidR="0080757D">
        <w:rPr>
          <w:rFonts w:ascii="Times New Roman" w:hAnsi="Times New Roman"/>
          <w:sz w:val="28"/>
          <w:szCs w:val="28"/>
          <w:lang w:val="kk-KZ"/>
        </w:rPr>
        <w:t>көксерке</w:t>
      </w:r>
      <w:r w:rsidR="005D67EC" w:rsidRPr="00820BE2">
        <w:rPr>
          <w:rFonts w:ascii="Times New Roman" w:hAnsi="Times New Roman"/>
          <w:sz w:val="28"/>
          <w:szCs w:val="28"/>
          <w:lang w:val="kk-KZ"/>
        </w:rPr>
        <w:t xml:space="preserve"> етіндегі полиқанықпаған май қышқылдары орналасқан - 158 мг. Екі балық түрінің </w:t>
      </w:r>
      <w:r w:rsidR="00064E2B">
        <w:rPr>
          <w:rFonts w:ascii="Times New Roman" w:hAnsi="Times New Roman"/>
          <w:sz w:val="28"/>
          <w:szCs w:val="28"/>
          <w:lang w:val="kk-KZ"/>
        </w:rPr>
        <w:t>майында</w:t>
      </w:r>
      <w:r w:rsidR="005D67EC" w:rsidRPr="00820BE2">
        <w:rPr>
          <w:rFonts w:ascii="Times New Roman" w:hAnsi="Times New Roman"/>
          <w:sz w:val="28"/>
          <w:szCs w:val="28"/>
          <w:lang w:val="kk-KZ"/>
        </w:rPr>
        <w:t xml:space="preserve"> қаныққан май қышқылдары арасында пальмитин қышқылы (С</w:t>
      </w:r>
      <w:r w:rsidR="005D67EC" w:rsidRPr="00820BE2">
        <w:rPr>
          <w:rFonts w:ascii="Times New Roman" w:hAnsi="Times New Roman"/>
          <w:sz w:val="28"/>
          <w:szCs w:val="28"/>
          <w:vertAlign w:val="subscript"/>
          <w:lang w:val="kk-KZ"/>
        </w:rPr>
        <w:t>16:0</w:t>
      </w:r>
      <w:r w:rsidR="005D67EC" w:rsidRPr="00820BE2">
        <w:rPr>
          <w:rFonts w:ascii="Times New Roman" w:hAnsi="Times New Roman"/>
          <w:sz w:val="28"/>
          <w:szCs w:val="28"/>
          <w:lang w:val="kk-KZ"/>
        </w:rPr>
        <w:t>), моноқанықпағандар арасында олеин қышқылы (С</w:t>
      </w:r>
      <w:r w:rsidR="005D67EC" w:rsidRPr="00820BE2">
        <w:rPr>
          <w:rFonts w:ascii="Times New Roman" w:hAnsi="Times New Roman"/>
          <w:sz w:val="28"/>
          <w:szCs w:val="28"/>
          <w:vertAlign w:val="subscript"/>
          <w:lang w:val="kk-KZ"/>
        </w:rPr>
        <w:t>18:1</w:t>
      </w:r>
      <w:r w:rsidR="005D67EC" w:rsidRPr="00820BE2">
        <w:rPr>
          <w:rFonts w:ascii="Times New Roman" w:hAnsi="Times New Roman"/>
          <w:sz w:val="28"/>
          <w:szCs w:val="28"/>
          <w:lang w:val="kk-KZ"/>
        </w:rPr>
        <w:t>), ал полиқанықпағандар арасында докозагексаен қышқылы (С</w:t>
      </w:r>
      <w:r w:rsidR="005D67EC" w:rsidRPr="00820BE2">
        <w:rPr>
          <w:rFonts w:ascii="Times New Roman" w:hAnsi="Times New Roman"/>
          <w:sz w:val="28"/>
          <w:szCs w:val="28"/>
          <w:vertAlign w:val="subscript"/>
          <w:lang w:val="kk-KZ"/>
        </w:rPr>
        <w:t>22:6</w:t>
      </w:r>
      <w:r w:rsidR="005D67EC" w:rsidRPr="00820BE2">
        <w:rPr>
          <w:rFonts w:ascii="Times New Roman" w:hAnsi="Times New Roman"/>
          <w:sz w:val="28"/>
          <w:szCs w:val="28"/>
          <w:lang w:val="kk-KZ"/>
        </w:rPr>
        <w:t>) басым.</w:t>
      </w:r>
      <w:r w:rsidR="00521628">
        <w:rPr>
          <w:rFonts w:ascii="Times New Roman" w:hAnsi="Times New Roman"/>
          <w:sz w:val="28"/>
          <w:szCs w:val="28"/>
          <w:lang w:val="kk-KZ"/>
        </w:rPr>
        <w:t xml:space="preserve"> </w:t>
      </w:r>
      <w:r w:rsidR="002B55B3" w:rsidRPr="00521628">
        <w:rPr>
          <w:rFonts w:ascii="Times New Roman" w:hAnsi="Times New Roman"/>
          <w:sz w:val="28"/>
          <w:szCs w:val="28"/>
          <w:lang w:val="kk-KZ"/>
        </w:rPr>
        <w:t xml:space="preserve">Май қышқылдары липидтердің энергетикалық және құрылымдық функцияларын орындайтыны белгілі, фосфолипидтер құрамында олар биологиялық мембраналардың құрылымын құрайды. </w:t>
      </w:r>
      <w:r w:rsidR="002B55B3" w:rsidRPr="00820BE2">
        <w:rPr>
          <w:rFonts w:ascii="Times New Roman" w:hAnsi="Times New Roman"/>
          <w:sz w:val="28"/>
          <w:szCs w:val="28"/>
          <w:lang w:val="kk-KZ"/>
        </w:rPr>
        <w:t xml:space="preserve">Ерекше құндылыққа қанықпаған май қышқылдары ие, себебі олар биологиялық белсенді қосылыстар - простагландиндер биосинтезінде </w:t>
      </w:r>
      <w:r w:rsidR="0080757D">
        <w:rPr>
          <w:rFonts w:ascii="Times New Roman" w:hAnsi="Times New Roman"/>
          <w:sz w:val="28"/>
          <w:szCs w:val="28"/>
          <w:lang w:val="kk-KZ"/>
        </w:rPr>
        <w:t>маңызды</w:t>
      </w:r>
      <w:r w:rsidR="0080757D" w:rsidRPr="00820BE2">
        <w:rPr>
          <w:rFonts w:ascii="Times New Roman" w:hAnsi="Times New Roman"/>
          <w:sz w:val="28"/>
          <w:szCs w:val="28"/>
          <w:lang w:val="kk-KZ"/>
        </w:rPr>
        <w:t xml:space="preserve"> болып табылады.</w:t>
      </w:r>
      <w:r w:rsidR="0080757D">
        <w:rPr>
          <w:rFonts w:ascii="Times New Roman" w:hAnsi="Times New Roman"/>
          <w:sz w:val="28"/>
          <w:szCs w:val="28"/>
          <w:lang w:val="kk-KZ"/>
        </w:rPr>
        <w:t xml:space="preserve"> </w:t>
      </w:r>
      <w:r w:rsidR="00563083">
        <w:rPr>
          <w:rFonts w:ascii="Times New Roman" w:hAnsi="Times New Roman"/>
          <w:sz w:val="28"/>
          <w:szCs w:val="28"/>
          <w:lang w:val="kk-KZ"/>
        </w:rPr>
        <w:t>Жұмыста</w:t>
      </w:r>
      <w:r w:rsidR="002B55B3" w:rsidRPr="0080757D">
        <w:rPr>
          <w:rFonts w:ascii="Times New Roman" w:hAnsi="Times New Roman"/>
          <w:sz w:val="28"/>
          <w:szCs w:val="28"/>
          <w:lang w:val="kk-KZ"/>
        </w:rPr>
        <w:t xml:space="preserve"> анықтағандай, </w:t>
      </w:r>
      <w:r w:rsidR="00563083">
        <w:rPr>
          <w:rFonts w:ascii="Times New Roman" w:hAnsi="Times New Roman"/>
          <w:sz w:val="28"/>
          <w:szCs w:val="28"/>
          <w:lang w:val="kk-KZ"/>
        </w:rPr>
        <w:t>көксерке</w:t>
      </w:r>
      <w:r w:rsidR="002B55B3" w:rsidRPr="0080757D">
        <w:rPr>
          <w:rFonts w:ascii="Times New Roman" w:hAnsi="Times New Roman"/>
          <w:sz w:val="28"/>
          <w:szCs w:val="28"/>
          <w:lang w:val="kk-KZ"/>
        </w:rPr>
        <w:t xml:space="preserve"> етінің </w:t>
      </w:r>
      <w:r w:rsidR="00563083">
        <w:rPr>
          <w:rFonts w:ascii="Times New Roman" w:hAnsi="Times New Roman"/>
          <w:sz w:val="28"/>
          <w:szCs w:val="28"/>
          <w:lang w:val="kk-KZ"/>
        </w:rPr>
        <w:t>майларында</w:t>
      </w:r>
      <w:r w:rsidR="002B55B3" w:rsidRPr="0080757D">
        <w:rPr>
          <w:rFonts w:ascii="Times New Roman" w:hAnsi="Times New Roman"/>
          <w:sz w:val="28"/>
          <w:szCs w:val="28"/>
          <w:lang w:val="kk-KZ"/>
        </w:rPr>
        <w:t xml:space="preserve"> эйкозапентаен қышқылы (С</w:t>
      </w:r>
      <w:r w:rsidR="002B55B3" w:rsidRPr="0080757D">
        <w:rPr>
          <w:rFonts w:ascii="Times New Roman" w:hAnsi="Times New Roman"/>
          <w:sz w:val="28"/>
          <w:szCs w:val="28"/>
          <w:vertAlign w:val="subscript"/>
          <w:lang w:val="kk-KZ"/>
        </w:rPr>
        <w:t>20:5</w:t>
      </w:r>
      <w:r w:rsidR="002B55B3" w:rsidRPr="0080757D">
        <w:rPr>
          <w:rFonts w:ascii="Times New Roman" w:hAnsi="Times New Roman"/>
          <w:sz w:val="28"/>
          <w:szCs w:val="28"/>
          <w:lang w:val="kk-KZ"/>
        </w:rPr>
        <w:t>) мен докозагексаен қышқылы (С</w:t>
      </w:r>
      <w:r w:rsidR="002B55B3" w:rsidRPr="0080757D">
        <w:rPr>
          <w:rFonts w:ascii="Times New Roman" w:hAnsi="Times New Roman"/>
          <w:sz w:val="28"/>
          <w:szCs w:val="28"/>
          <w:vertAlign w:val="subscript"/>
          <w:lang w:val="kk-KZ"/>
        </w:rPr>
        <w:t>22:6</w:t>
      </w:r>
      <w:r w:rsidR="002B55B3" w:rsidRPr="0080757D">
        <w:rPr>
          <w:rFonts w:ascii="Times New Roman" w:hAnsi="Times New Roman"/>
          <w:sz w:val="28"/>
          <w:szCs w:val="28"/>
          <w:lang w:val="kk-KZ"/>
        </w:rPr>
        <w:t xml:space="preserve">) сияқты биологиялық белсенді май қышқылдарының және жалпы май қышқылдарының ең жоғары концентрациялары </w:t>
      </w:r>
      <w:r w:rsidR="00563083">
        <w:rPr>
          <w:rFonts w:ascii="Times New Roman" w:hAnsi="Times New Roman"/>
          <w:sz w:val="28"/>
          <w:szCs w:val="28"/>
          <w:lang w:val="kk-KZ"/>
        </w:rPr>
        <w:t xml:space="preserve">белгілі болды </w:t>
      </w:r>
      <w:r w:rsidR="002B55B3" w:rsidRPr="0080757D">
        <w:rPr>
          <w:rFonts w:ascii="Times New Roman" w:hAnsi="Times New Roman"/>
          <w:sz w:val="28"/>
          <w:szCs w:val="28"/>
          <w:lang w:val="kk-KZ"/>
        </w:rPr>
        <w:t>(</w:t>
      </w:r>
      <w:r w:rsidR="00CC5398">
        <w:rPr>
          <w:rFonts w:ascii="Times New Roman" w:hAnsi="Times New Roman"/>
          <w:sz w:val="28"/>
          <w:szCs w:val="28"/>
          <w:lang w:val="kk-KZ"/>
        </w:rPr>
        <w:t xml:space="preserve">20 </w:t>
      </w:r>
      <w:r w:rsidR="002B55B3" w:rsidRPr="0080757D">
        <w:rPr>
          <w:rFonts w:ascii="Times New Roman" w:hAnsi="Times New Roman"/>
          <w:sz w:val="28"/>
          <w:szCs w:val="28"/>
          <w:lang w:val="kk-KZ"/>
        </w:rPr>
        <w:t xml:space="preserve">сурет). </w:t>
      </w:r>
      <w:r w:rsidR="002B55B3" w:rsidRPr="00326E2C">
        <w:rPr>
          <w:rFonts w:ascii="Times New Roman" w:hAnsi="Times New Roman"/>
          <w:sz w:val="28"/>
          <w:szCs w:val="28"/>
          <w:lang w:val="kk-KZ"/>
        </w:rPr>
        <w:t xml:space="preserve">Бұл мәліметтерге сәйкес, </w:t>
      </w:r>
      <w:r w:rsidR="00563083">
        <w:rPr>
          <w:rFonts w:ascii="Times New Roman" w:hAnsi="Times New Roman"/>
          <w:sz w:val="28"/>
          <w:szCs w:val="28"/>
          <w:lang w:val="kk-KZ"/>
        </w:rPr>
        <w:t xml:space="preserve">көксерке </w:t>
      </w:r>
      <w:r w:rsidR="002B55B3" w:rsidRPr="00326E2C">
        <w:rPr>
          <w:rFonts w:ascii="Times New Roman" w:hAnsi="Times New Roman"/>
          <w:sz w:val="28"/>
          <w:szCs w:val="28"/>
          <w:lang w:val="kk-KZ"/>
        </w:rPr>
        <w:t xml:space="preserve">етіндегі </w:t>
      </w:r>
      <w:r w:rsidR="00563083">
        <w:rPr>
          <w:rFonts w:ascii="Times New Roman" w:hAnsi="Times New Roman"/>
          <w:sz w:val="28"/>
          <w:szCs w:val="28"/>
          <w:lang w:val="kk-KZ"/>
        </w:rPr>
        <w:t>майлардың</w:t>
      </w:r>
      <w:r w:rsidR="002B55B3" w:rsidRPr="00326E2C">
        <w:rPr>
          <w:rFonts w:ascii="Times New Roman" w:hAnsi="Times New Roman"/>
          <w:sz w:val="28"/>
          <w:szCs w:val="28"/>
          <w:lang w:val="kk-KZ"/>
        </w:rPr>
        <w:t xml:space="preserve"> мөлшері </w:t>
      </w:r>
      <w:r w:rsidR="002B55B3">
        <w:rPr>
          <w:rFonts w:ascii="Times New Roman" w:hAnsi="Times New Roman"/>
          <w:sz w:val="28"/>
          <w:szCs w:val="28"/>
          <w:lang w:val="kk-KZ"/>
        </w:rPr>
        <w:t>алабұға</w:t>
      </w:r>
      <w:r w:rsidR="002B55B3" w:rsidRPr="00326E2C">
        <w:rPr>
          <w:rFonts w:ascii="Times New Roman" w:hAnsi="Times New Roman"/>
          <w:sz w:val="28"/>
          <w:szCs w:val="28"/>
          <w:lang w:val="kk-KZ"/>
        </w:rPr>
        <w:t xml:space="preserve"> етінен салыстырмалы түрде </w:t>
      </w:r>
      <w:r w:rsidR="00563083">
        <w:rPr>
          <w:rFonts w:ascii="Times New Roman" w:hAnsi="Times New Roman"/>
          <w:sz w:val="28"/>
          <w:szCs w:val="28"/>
          <w:lang w:val="kk-KZ"/>
        </w:rPr>
        <w:t xml:space="preserve">біршама </w:t>
      </w:r>
      <w:r w:rsidR="002B55B3" w:rsidRPr="00326E2C">
        <w:rPr>
          <w:rFonts w:ascii="Times New Roman" w:hAnsi="Times New Roman"/>
          <w:sz w:val="28"/>
          <w:szCs w:val="28"/>
          <w:lang w:val="kk-KZ"/>
        </w:rPr>
        <w:t xml:space="preserve">жоғары, бұл </w:t>
      </w:r>
      <w:r w:rsidR="00563083">
        <w:rPr>
          <w:rFonts w:ascii="Times New Roman" w:hAnsi="Times New Roman"/>
          <w:sz w:val="28"/>
          <w:szCs w:val="28"/>
          <w:lang w:val="kk-KZ"/>
        </w:rPr>
        <w:t>көксерке</w:t>
      </w:r>
      <w:r w:rsidR="002B55B3" w:rsidRPr="00326E2C">
        <w:rPr>
          <w:rFonts w:ascii="Times New Roman" w:hAnsi="Times New Roman"/>
          <w:sz w:val="28"/>
          <w:szCs w:val="28"/>
          <w:lang w:val="kk-KZ"/>
        </w:rPr>
        <w:t xml:space="preserve"> балығының тағамдық құндылығын </w:t>
      </w:r>
      <w:r w:rsidR="00563083">
        <w:rPr>
          <w:rFonts w:ascii="Times New Roman" w:hAnsi="Times New Roman"/>
          <w:sz w:val="28"/>
          <w:szCs w:val="28"/>
          <w:lang w:val="kk-KZ"/>
        </w:rPr>
        <w:t>жоғары екендігін дәлелдейді.</w:t>
      </w:r>
    </w:p>
    <w:p w14:paraId="48F050D6" w14:textId="4659F5E3" w:rsidR="00D94D2D" w:rsidRPr="00C5570A" w:rsidRDefault="00D94D2D" w:rsidP="002769B7">
      <w:pPr>
        <w:pStyle w:val="a3"/>
        <w:jc w:val="both"/>
        <w:rPr>
          <w:rFonts w:ascii="Times New Roman" w:hAnsi="Times New Roman"/>
          <w:sz w:val="28"/>
          <w:szCs w:val="28"/>
          <w:lang w:val="kk-KZ"/>
        </w:rPr>
      </w:pPr>
    </w:p>
    <w:p w14:paraId="043ADEA2" w14:textId="4E9AFE44" w:rsidR="00D94D2D" w:rsidRDefault="00D94D2D" w:rsidP="00D94D2D">
      <w:pPr>
        <w:pStyle w:val="a3"/>
        <w:jc w:val="center"/>
        <w:rPr>
          <w:rFonts w:ascii="Times New Roman" w:hAnsi="Times New Roman"/>
          <w:sz w:val="28"/>
          <w:szCs w:val="28"/>
        </w:rPr>
      </w:pPr>
      <w:r w:rsidRPr="00340498">
        <w:rPr>
          <w:rFonts w:ascii="Times New Roman" w:hAnsi="Times New Roman"/>
          <w:noProof/>
          <w:sz w:val="28"/>
          <w:szCs w:val="28"/>
          <w:lang w:val="en-US" w:eastAsia="en-US"/>
        </w:rPr>
        <w:lastRenderedPageBreak/>
        <w:drawing>
          <wp:inline distT="0" distB="0" distL="0" distR="0" wp14:anchorId="2B196453" wp14:editId="08C38419">
            <wp:extent cx="4829175" cy="2466975"/>
            <wp:effectExtent l="0" t="0" r="9525" b="9525"/>
            <wp:docPr id="220" name="Диаграмма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FA2BE19" w14:textId="0163B64E" w:rsidR="00D94D2D" w:rsidRDefault="00D94D2D" w:rsidP="002769B7">
      <w:pPr>
        <w:pStyle w:val="a3"/>
        <w:jc w:val="both"/>
        <w:rPr>
          <w:rFonts w:ascii="Times New Roman" w:hAnsi="Times New Roman"/>
          <w:sz w:val="28"/>
          <w:szCs w:val="28"/>
        </w:rPr>
      </w:pPr>
    </w:p>
    <w:p w14:paraId="1134587B" w14:textId="056C18E0" w:rsidR="002769B7" w:rsidRPr="002D29B6" w:rsidRDefault="002B55B3" w:rsidP="00D94D2D">
      <w:pPr>
        <w:pStyle w:val="a3"/>
        <w:jc w:val="center"/>
        <w:rPr>
          <w:rFonts w:ascii="Times New Roman" w:hAnsi="Times New Roman"/>
          <w:sz w:val="28"/>
          <w:szCs w:val="28"/>
        </w:rPr>
      </w:pPr>
      <w:r>
        <w:rPr>
          <w:rFonts w:ascii="Times New Roman" w:hAnsi="Times New Roman"/>
          <w:sz w:val="28"/>
          <w:szCs w:val="28"/>
          <w:lang w:val="kk-KZ"/>
        </w:rPr>
        <w:t>Сурет</w:t>
      </w:r>
      <w:r w:rsidR="0080757D">
        <w:rPr>
          <w:rFonts w:ascii="Times New Roman" w:hAnsi="Times New Roman"/>
          <w:sz w:val="28"/>
          <w:szCs w:val="28"/>
          <w:lang w:val="kk-KZ"/>
        </w:rPr>
        <w:t xml:space="preserve"> </w:t>
      </w:r>
      <w:r w:rsidR="00B42F44" w:rsidRPr="002D29B6">
        <w:rPr>
          <w:rFonts w:ascii="Times New Roman" w:hAnsi="Times New Roman"/>
          <w:sz w:val="28"/>
          <w:szCs w:val="28"/>
        </w:rPr>
        <w:t>20</w:t>
      </w:r>
      <w:r w:rsidR="002769B7" w:rsidRPr="002D29B6">
        <w:rPr>
          <w:rFonts w:ascii="Times New Roman" w:hAnsi="Times New Roman"/>
          <w:sz w:val="28"/>
          <w:szCs w:val="28"/>
        </w:rPr>
        <w:t xml:space="preserve"> </w:t>
      </w:r>
      <w:r>
        <w:rPr>
          <w:rFonts w:ascii="Times New Roman" w:hAnsi="Times New Roman"/>
          <w:sz w:val="28"/>
          <w:szCs w:val="28"/>
        </w:rPr>
        <w:t>–</w:t>
      </w:r>
      <w:r w:rsidR="002769B7" w:rsidRPr="002D29B6">
        <w:rPr>
          <w:rFonts w:ascii="Times New Roman" w:hAnsi="Times New Roman"/>
          <w:sz w:val="28"/>
          <w:szCs w:val="28"/>
        </w:rPr>
        <w:t xml:space="preserve"> </w:t>
      </w:r>
      <w:r w:rsidRPr="002B55B3">
        <w:rPr>
          <w:rFonts w:ascii="Times New Roman" w:hAnsi="Times New Roman"/>
          <w:sz w:val="28"/>
          <w:szCs w:val="28"/>
        </w:rPr>
        <w:t>Алабұға тұқымдас балықтардың май қышқылдық құрамы, мг/100г</w:t>
      </w:r>
    </w:p>
    <w:p w14:paraId="20332793" w14:textId="77777777" w:rsidR="00550900" w:rsidRPr="002D29B6" w:rsidRDefault="00550900" w:rsidP="00153617">
      <w:pPr>
        <w:pStyle w:val="a3"/>
        <w:ind w:firstLine="708"/>
        <w:jc w:val="both"/>
        <w:rPr>
          <w:rFonts w:ascii="Times New Roman" w:hAnsi="Times New Roman"/>
          <w:sz w:val="28"/>
          <w:szCs w:val="28"/>
        </w:rPr>
      </w:pPr>
    </w:p>
    <w:p w14:paraId="6581F16A" w14:textId="45E9B3D9" w:rsidR="002769B7" w:rsidRPr="002B55B3" w:rsidRDefault="002B55B3" w:rsidP="002769B7">
      <w:pPr>
        <w:pStyle w:val="a3"/>
        <w:ind w:firstLine="708"/>
        <w:jc w:val="both"/>
        <w:rPr>
          <w:rFonts w:ascii="Times New Roman" w:eastAsia="TimesNewRoman" w:hAnsi="Times New Roman"/>
          <w:sz w:val="28"/>
          <w:szCs w:val="28"/>
        </w:rPr>
      </w:pPr>
      <w:r w:rsidRPr="002B55B3">
        <w:rPr>
          <w:rFonts w:ascii="Times New Roman" w:hAnsi="Times New Roman"/>
          <w:sz w:val="28"/>
          <w:szCs w:val="28"/>
        </w:rPr>
        <w:t xml:space="preserve">Микробиологиялық ластану және дайын өнімнің сапасы шикізат пен қосымша материалдардың сәйкес стандарттар талаптарына, соның ішінде микробиологиялық көрсеткіштерге сәйкестігіне және барлық технологиялық және санитарлық өңдеу тәртіптерінің сақталуына, шикізат пен материалдарды қабылдаудан бастап, дайын өнім шығаруға дейінгі процестердің орындалуына, сондай-ақ кәсіпорынның санитарлық-техникалық жағдайына байланысты. </w:t>
      </w:r>
      <w:r w:rsidR="00453713">
        <w:rPr>
          <w:rFonts w:ascii="Times New Roman" w:hAnsi="Times New Roman"/>
          <w:sz w:val="28"/>
          <w:szCs w:val="28"/>
          <w:lang w:val="kk-KZ"/>
        </w:rPr>
        <w:t>Сондықтан зерттеу жүргізу барысында міндетті түрде б</w:t>
      </w:r>
      <w:r w:rsidRPr="002B55B3">
        <w:rPr>
          <w:rFonts w:ascii="Times New Roman" w:hAnsi="Times New Roman"/>
          <w:sz w:val="28"/>
          <w:szCs w:val="28"/>
        </w:rPr>
        <w:t>алық шикізат</w:t>
      </w:r>
      <w:r w:rsidR="00453713">
        <w:rPr>
          <w:rFonts w:ascii="Times New Roman" w:hAnsi="Times New Roman"/>
          <w:sz w:val="28"/>
          <w:szCs w:val="28"/>
          <w:lang w:val="kk-KZ"/>
        </w:rPr>
        <w:t>тар</w:t>
      </w:r>
      <w:r w:rsidRPr="002B55B3">
        <w:rPr>
          <w:rFonts w:ascii="Times New Roman" w:hAnsi="Times New Roman"/>
          <w:sz w:val="28"/>
          <w:szCs w:val="28"/>
        </w:rPr>
        <w:t xml:space="preserve">ының микробиологиялық </w:t>
      </w:r>
      <w:r w:rsidR="00453713">
        <w:rPr>
          <w:rFonts w:ascii="Times New Roman" w:hAnsi="Times New Roman"/>
          <w:sz w:val="28"/>
          <w:szCs w:val="28"/>
          <w:lang w:val="kk-KZ"/>
        </w:rPr>
        <w:t>көрсеткіштері</w:t>
      </w:r>
      <w:r w:rsidRPr="002B55B3">
        <w:rPr>
          <w:rFonts w:ascii="Times New Roman" w:hAnsi="Times New Roman"/>
          <w:sz w:val="28"/>
          <w:szCs w:val="28"/>
        </w:rPr>
        <w:t xml:space="preserve"> </w:t>
      </w:r>
      <w:r w:rsidR="00453713">
        <w:rPr>
          <w:rFonts w:ascii="Times New Roman" w:hAnsi="Times New Roman"/>
          <w:sz w:val="28"/>
          <w:szCs w:val="28"/>
          <w:lang w:val="kk-KZ"/>
        </w:rPr>
        <w:t>анықталды (кесте</w:t>
      </w:r>
      <w:r w:rsidR="00FA1FFE">
        <w:rPr>
          <w:rFonts w:ascii="Times New Roman" w:hAnsi="Times New Roman"/>
          <w:sz w:val="28"/>
          <w:szCs w:val="28"/>
          <w:lang w:val="kk-KZ"/>
        </w:rPr>
        <w:t xml:space="preserve"> 4</w:t>
      </w:r>
      <w:r w:rsidR="00453713">
        <w:rPr>
          <w:rFonts w:ascii="Times New Roman" w:hAnsi="Times New Roman"/>
          <w:sz w:val="28"/>
          <w:szCs w:val="28"/>
          <w:lang w:val="kk-KZ"/>
        </w:rPr>
        <w:t>)</w:t>
      </w:r>
      <w:r w:rsidRPr="002B55B3">
        <w:rPr>
          <w:rFonts w:ascii="Times New Roman" w:hAnsi="Times New Roman"/>
          <w:sz w:val="28"/>
          <w:szCs w:val="28"/>
        </w:rPr>
        <w:t>.</w:t>
      </w:r>
    </w:p>
    <w:p w14:paraId="4517667E" w14:textId="77777777" w:rsidR="00550900" w:rsidRPr="002D29B6" w:rsidRDefault="00550900" w:rsidP="00C03EF2">
      <w:pPr>
        <w:pStyle w:val="a3"/>
        <w:jc w:val="both"/>
        <w:rPr>
          <w:rFonts w:ascii="Times New Roman" w:hAnsi="Times New Roman"/>
          <w:sz w:val="28"/>
          <w:szCs w:val="28"/>
        </w:rPr>
      </w:pPr>
    </w:p>
    <w:p w14:paraId="2DC3DAB3" w14:textId="251C71AD" w:rsidR="00B9159D" w:rsidRDefault="002B55B3" w:rsidP="00B9159D">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w:t>
      </w:r>
      <w:r w:rsidR="00CC5398">
        <w:rPr>
          <w:rFonts w:ascii="Times New Roman" w:hAnsi="Times New Roman"/>
          <w:sz w:val="28"/>
          <w:szCs w:val="28"/>
        </w:rPr>
        <w:t xml:space="preserve"> 4</w:t>
      </w:r>
      <w:r w:rsidR="00B9159D" w:rsidRPr="002D29B6">
        <w:rPr>
          <w:rFonts w:ascii="Times New Roman" w:hAnsi="Times New Roman"/>
          <w:sz w:val="28"/>
          <w:szCs w:val="28"/>
        </w:rPr>
        <w:t xml:space="preserve"> – </w:t>
      </w:r>
      <w:r w:rsidRPr="002B55B3">
        <w:rPr>
          <w:rFonts w:ascii="Times New Roman" w:hAnsi="Times New Roman"/>
          <w:sz w:val="28"/>
          <w:szCs w:val="28"/>
        </w:rPr>
        <w:t>Балық шикізатының микробиологиялық көрсеткіштері</w:t>
      </w:r>
    </w:p>
    <w:p w14:paraId="5E1B874D" w14:textId="77777777" w:rsidR="00FD4C6D" w:rsidRPr="00FD4C6D" w:rsidRDefault="00FD4C6D" w:rsidP="00B9159D">
      <w:pPr>
        <w:spacing w:after="0" w:line="240" w:lineRule="auto"/>
        <w:jc w:val="both"/>
        <w:rPr>
          <w:rFonts w:ascii="Times New Roman" w:hAnsi="Times New Roman"/>
          <w:sz w:val="28"/>
          <w:szCs w:val="28"/>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1418"/>
        <w:gridCol w:w="2126"/>
        <w:gridCol w:w="1985"/>
      </w:tblGrid>
      <w:tr w:rsidR="00B9159D" w:rsidRPr="002D29B6" w14:paraId="359AB212" w14:textId="77777777" w:rsidTr="00FD4C6D">
        <w:tc>
          <w:tcPr>
            <w:tcW w:w="3969" w:type="dxa"/>
            <w:tcBorders>
              <w:top w:val="single" w:sz="4" w:space="0" w:color="auto"/>
              <w:left w:val="single" w:sz="4" w:space="0" w:color="auto"/>
              <w:bottom w:val="single" w:sz="4" w:space="0" w:color="auto"/>
              <w:right w:val="single" w:sz="4" w:space="0" w:color="auto"/>
            </w:tcBorders>
          </w:tcPr>
          <w:p w14:paraId="04401138" w14:textId="5ED690C1" w:rsidR="00B9159D" w:rsidRPr="002B55B3" w:rsidRDefault="002B55B3" w:rsidP="0009753F">
            <w:pPr>
              <w:pStyle w:val="a3"/>
              <w:jc w:val="center"/>
              <w:rPr>
                <w:rFonts w:ascii="Times New Roman" w:hAnsi="Times New Roman"/>
                <w:sz w:val="28"/>
                <w:szCs w:val="28"/>
                <w:lang w:val="kk-KZ"/>
              </w:rPr>
            </w:pPr>
            <w:r>
              <w:rPr>
                <w:rFonts w:ascii="Times New Roman" w:hAnsi="Times New Roman"/>
                <w:sz w:val="28"/>
                <w:szCs w:val="28"/>
                <w:lang w:val="kk-KZ"/>
              </w:rPr>
              <w:t>Көрсеткіштер</w:t>
            </w:r>
          </w:p>
        </w:tc>
        <w:tc>
          <w:tcPr>
            <w:tcW w:w="1418" w:type="dxa"/>
            <w:tcBorders>
              <w:top w:val="single" w:sz="4" w:space="0" w:color="auto"/>
              <w:left w:val="single" w:sz="4" w:space="0" w:color="auto"/>
              <w:bottom w:val="single" w:sz="4" w:space="0" w:color="auto"/>
              <w:right w:val="single" w:sz="4" w:space="0" w:color="auto"/>
            </w:tcBorders>
          </w:tcPr>
          <w:p w14:paraId="64A9E301" w14:textId="203549A4" w:rsidR="00B9159D" w:rsidRPr="002D29B6" w:rsidRDefault="00B9159D" w:rsidP="004002ED">
            <w:pPr>
              <w:pStyle w:val="a3"/>
              <w:jc w:val="center"/>
              <w:rPr>
                <w:rFonts w:ascii="Times New Roman" w:hAnsi="Times New Roman"/>
                <w:noProof/>
                <w:sz w:val="28"/>
                <w:szCs w:val="28"/>
                <w:shd w:val="clear" w:color="auto" w:fill="FFFFFF"/>
              </w:rPr>
            </w:pPr>
            <w:r w:rsidRPr="002D29B6">
              <w:rPr>
                <w:rFonts w:ascii="Times New Roman" w:hAnsi="Times New Roman"/>
                <w:noProof/>
                <w:sz w:val="28"/>
                <w:szCs w:val="28"/>
                <w:shd w:val="clear" w:color="auto" w:fill="FFFFFF"/>
              </w:rPr>
              <w:t xml:space="preserve">ТР </w:t>
            </w:r>
            <w:r w:rsidR="00F34F2A" w:rsidRPr="002D29B6">
              <w:rPr>
                <w:rFonts w:ascii="Times New Roman" w:hAnsi="Times New Roman"/>
                <w:noProof/>
                <w:sz w:val="28"/>
                <w:szCs w:val="28"/>
                <w:shd w:val="clear" w:color="auto" w:fill="FFFFFF"/>
              </w:rPr>
              <w:t>ЕАЭС</w:t>
            </w:r>
          </w:p>
          <w:p w14:paraId="64767E05" w14:textId="48114314" w:rsidR="00B9159D" w:rsidRPr="002D29B6" w:rsidRDefault="00B9159D" w:rsidP="00F34F2A">
            <w:pPr>
              <w:pStyle w:val="a3"/>
              <w:jc w:val="center"/>
              <w:rPr>
                <w:rFonts w:ascii="Times New Roman" w:hAnsi="Times New Roman"/>
                <w:noProof/>
                <w:sz w:val="28"/>
                <w:szCs w:val="28"/>
                <w:shd w:val="clear" w:color="auto" w:fill="FFFFFF"/>
              </w:rPr>
            </w:pPr>
            <w:r w:rsidRPr="002D29B6">
              <w:rPr>
                <w:rFonts w:ascii="Times New Roman" w:hAnsi="Times New Roman"/>
                <w:noProof/>
                <w:sz w:val="28"/>
                <w:szCs w:val="28"/>
                <w:shd w:val="clear" w:color="auto" w:fill="FFFFFF"/>
              </w:rPr>
              <w:t>0</w:t>
            </w:r>
            <w:r w:rsidR="00F34F2A" w:rsidRPr="002D29B6">
              <w:rPr>
                <w:rFonts w:ascii="Times New Roman" w:hAnsi="Times New Roman"/>
                <w:noProof/>
                <w:sz w:val="28"/>
                <w:szCs w:val="28"/>
                <w:shd w:val="clear" w:color="auto" w:fill="FFFFFF"/>
              </w:rPr>
              <w:t>40/2016</w:t>
            </w:r>
          </w:p>
        </w:tc>
        <w:tc>
          <w:tcPr>
            <w:tcW w:w="2126" w:type="dxa"/>
            <w:tcBorders>
              <w:top w:val="single" w:sz="4" w:space="0" w:color="auto"/>
              <w:left w:val="single" w:sz="4" w:space="0" w:color="auto"/>
              <w:bottom w:val="single" w:sz="4" w:space="0" w:color="auto"/>
              <w:right w:val="single" w:sz="4" w:space="0" w:color="auto"/>
            </w:tcBorders>
          </w:tcPr>
          <w:p w14:paraId="30CD6BCC" w14:textId="789F0C25" w:rsidR="00B9159D" w:rsidRPr="002D29B6" w:rsidRDefault="002B55B3" w:rsidP="00031C79">
            <w:pPr>
              <w:pStyle w:val="a3"/>
              <w:jc w:val="center"/>
              <w:rPr>
                <w:rFonts w:ascii="Times New Roman" w:hAnsi="Times New Roman"/>
                <w:b/>
                <w:sz w:val="28"/>
                <w:szCs w:val="28"/>
              </w:rPr>
            </w:pPr>
            <w:r>
              <w:rPr>
                <w:rFonts w:ascii="Times New Roman" w:hAnsi="Times New Roman"/>
                <w:noProof/>
                <w:sz w:val="28"/>
                <w:szCs w:val="28"/>
                <w:shd w:val="clear" w:color="auto" w:fill="FFFFFF"/>
                <w:lang w:val="kk-KZ"/>
              </w:rPr>
              <w:t xml:space="preserve">Кәдімгі </w:t>
            </w:r>
            <w:r w:rsidR="00031C79">
              <w:rPr>
                <w:rFonts w:ascii="Times New Roman" w:hAnsi="Times New Roman"/>
                <w:noProof/>
                <w:sz w:val="28"/>
                <w:szCs w:val="28"/>
                <w:shd w:val="clear" w:color="auto" w:fill="FFFFFF"/>
                <w:lang w:val="kk-KZ"/>
              </w:rPr>
              <w:t>көксерке</w:t>
            </w:r>
          </w:p>
        </w:tc>
        <w:tc>
          <w:tcPr>
            <w:tcW w:w="1985" w:type="dxa"/>
            <w:tcBorders>
              <w:top w:val="single" w:sz="4" w:space="0" w:color="auto"/>
              <w:left w:val="single" w:sz="4" w:space="0" w:color="auto"/>
              <w:bottom w:val="single" w:sz="4" w:space="0" w:color="auto"/>
              <w:right w:val="single" w:sz="4" w:space="0" w:color="auto"/>
            </w:tcBorders>
          </w:tcPr>
          <w:p w14:paraId="53AD2CC0" w14:textId="7CC0632B" w:rsidR="00B9159D" w:rsidRPr="002D29B6" w:rsidRDefault="002B55B3" w:rsidP="0009753F">
            <w:pPr>
              <w:pStyle w:val="a3"/>
              <w:jc w:val="center"/>
              <w:rPr>
                <w:rFonts w:ascii="Times New Roman" w:hAnsi="Times New Roman"/>
                <w:noProof/>
                <w:sz w:val="28"/>
                <w:szCs w:val="28"/>
                <w:shd w:val="clear" w:color="auto" w:fill="FFFFFF"/>
              </w:rPr>
            </w:pPr>
            <w:r w:rsidRPr="002B55B3">
              <w:rPr>
                <w:rFonts w:ascii="Times New Roman" w:hAnsi="Times New Roman"/>
                <w:noProof/>
                <w:sz w:val="28"/>
                <w:szCs w:val="28"/>
                <w:shd w:val="clear" w:color="auto" w:fill="FFFFFF"/>
              </w:rPr>
              <w:t>Балқаш алабұғасы</w:t>
            </w:r>
          </w:p>
        </w:tc>
      </w:tr>
      <w:tr w:rsidR="00B9159D" w:rsidRPr="002D29B6" w14:paraId="77394BBA" w14:textId="77777777" w:rsidTr="00FD4C6D">
        <w:tc>
          <w:tcPr>
            <w:tcW w:w="3969" w:type="dxa"/>
            <w:tcBorders>
              <w:top w:val="single" w:sz="4" w:space="0" w:color="auto"/>
              <w:left w:val="single" w:sz="4" w:space="0" w:color="auto"/>
              <w:bottom w:val="single" w:sz="4" w:space="0" w:color="auto"/>
              <w:right w:val="single" w:sz="4" w:space="0" w:color="auto"/>
            </w:tcBorders>
          </w:tcPr>
          <w:p w14:paraId="0AAE1ABC" w14:textId="0393D3E2" w:rsidR="00B9159D" w:rsidRPr="002B55B3" w:rsidRDefault="002B55B3" w:rsidP="00CA15CC">
            <w:pPr>
              <w:pStyle w:val="a3"/>
              <w:rPr>
                <w:rFonts w:ascii="Times New Roman" w:hAnsi="Times New Roman"/>
                <w:sz w:val="28"/>
                <w:szCs w:val="28"/>
                <w:lang w:val="kk-KZ"/>
              </w:rPr>
            </w:pPr>
            <w:r>
              <w:rPr>
                <w:rFonts w:ascii="Times New Roman" w:hAnsi="Times New Roman"/>
                <w:sz w:val="28"/>
                <w:szCs w:val="28"/>
                <w:lang w:val="kk-KZ"/>
              </w:rPr>
              <w:t>МАжФАМС</w:t>
            </w:r>
            <w:r w:rsidR="00B9159D" w:rsidRPr="002D29B6">
              <w:rPr>
                <w:rFonts w:ascii="Times New Roman" w:hAnsi="Times New Roman"/>
                <w:sz w:val="28"/>
                <w:szCs w:val="28"/>
              </w:rPr>
              <w:t xml:space="preserve">, </w:t>
            </w:r>
            <w:r w:rsidR="00CA15CC" w:rsidRPr="00CA15CC">
              <w:rPr>
                <w:rFonts w:ascii="Times New Roman" w:hAnsi="Times New Roman"/>
                <w:sz w:val="28"/>
                <w:szCs w:val="28"/>
                <w:lang w:val="kk-KZ"/>
              </w:rPr>
              <w:t>КТБ</w:t>
            </w:r>
            <w:r w:rsidR="00B9159D" w:rsidRPr="00CA15CC">
              <w:rPr>
                <w:rFonts w:ascii="Times New Roman" w:hAnsi="Times New Roman"/>
                <w:sz w:val="28"/>
                <w:szCs w:val="28"/>
              </w:rPr>
              <w:t>/г</w:t>
            </w:r>
          </w:p>
        </w:tc>
        <w:tc>
          <w:tcPr>
            <w:tcW w:w="1418" w:type="dxa"/>
            <w:tcBorders>
              <w:top w:val="single" w:sz="4" w:space="0" w:color="auto"/>
              <w:left w:val="single" w:sz="4" w:space="0" w:color="auto"/>
              <w:bottom w:val="single" w:sz="4" w:space="0" w:color="auto"/>
              <w:right w:val="single" w:sz="4" w:space="0" w:color="auto"/>
            </w:tcBorders>
          </w:tcPr>
          <w:p w14:paraId="544448A1" w14:textId="1DEE0E74" w:rsidR="00B9159D" w:rsidRPr="002D29B6" w:rsidRDefault="00B9159D" w:rsidP="0009753F">
            <w:pPr>
              <w:pStyle w:val="a3"/>
              <w:jc w:val="center"/>
              <w:rPr>
                <w:rFonts w:ascii="Times New Roman" w:hAnsi="Times New Roman"/>
                <w:sz w:val="28"/>
                <w:szCs w:val="28"/>
              </w:rPr>
            </w:pPr>
            <w:r w:rsidRPr="002D29B6">
              <w:rPr>
                <w:rFonts w:ascii="Times New Roman" w:hAnsi="Times New Roman"/>
                <w:sz w:val="28"/>
                <w:szCs w:val="28"/>
              </w:rPr>
              <w:t>5</w:t>
            </w:r>
            <w:r w:rsidRPr="002D29B6">
              <w:t xml:space="preserve"> </w:t>
            </w:r>
            <w:r w:rsidR="00F34F2A" w:rsidRPr="002D29B6">
              <w:rPr>
                <w:rFonts w:ascii="Times New Roman" w:hAnsi="Times New Roman"/>
                <w:sz w:val="28"/>
                <w:szCs w:val="28"/>
              </w:rPr>
              <w:t>х</w:t>
            </w:r>
            <w:r w:rsidRPr="002D29B6">
              <w:t xml:space="preserve"> </w:t>
            </w:r>
            <w:r w:rsidRPr="002D29B6">
              <w:rPr>
                <w:rFonts w:ascii="Times New Roman" w:hAnsi="Times New Roman"/>
                <w:sz w:val="28"/>
                <w:szCs w:val="28"/>
              </w:rPr>
              <w:t>10</w:t>
            </w:r>
            <w:r w:rsidRPr="002D29B6">
              <w:rPr>
                <w:rFonts w:ascii="Times New Roman" w:hAnsi="Times New Roman"/>
                <w:sz w:val="28"/>
                <w:szCs w:val="28"/>
                <w:vertAlign w:val="superscript"/>
              </w:rPr>
              <w:t>4</w:t>
            </w:r>
          </w:p>
        </w:tc>
        <w:tc>
          <w:tcPr>
            <w:tcW w:w="2126" w:type="dxa"/>
            <w:tcBorders>
              <w:top w:val="single" w:sz="4" w:space="0" w:color="auto"/>
              <w:left w:val="single" w:sz="4" w:space="0" w:color="auto"/>
              <w:bottom w:val="single" w:sz="4" w:space="0" w:color="auto"/>
              <w:right w:val="single" w:sz="4" w:space="0" w:color="auto"/>
            </w:tcBorders>
          </w:tcPr>
          <w:p w14:paraId="5AA33A61" w14:textId="0F872CA5" w:rsidR="00B9159D" w:rsidRPr="002D29B6" w:rsidRDefault="00B9159D" w:rsidP="00F34F2A">
            <w:pPr>
              <w:pStyle w:val="a3"/>
              <w:jc w:val="center"/>
              <w:rPr>
                <w:rFonts w:ascii="Times New Roman" w:hAnsi="Times New Roman"/>
                <w:sz w:val="28"/>
                <w:szCs w:val="28"/>
              </w:rPr>
            </w:pPr>
            <w:r w:rsidRPr="002D29B6">
              <w:rPr>
                <w:rFonts w:ascii="Times New Roman" w:hAnsi="Times New Roman"/>
                <w:sz w:val="28"/>
                <w:szCs w:val="28"/>
              </w:rPr>
              <w:t>4,5</w:t>
            </w:r>
            <w:r w:rsidR="00F34F2A" w:rsidRPr="002D29B6">
              <w:rPr>
                <w:rFonts w:ascii="Times New Roman" w:hAnsi="Times New Roman"/>
                <w:sz w:val="28"/>
                <w:szCs w:val="28"/>
              </w:rPr>
              <w:t xml:space="preserve"> х </w:t>
            </w:r>
            <w:r w:rsidRPr="002D29B6">
              <w:rPr>
                <w:rFonts w:ascii="Times New Roman" w:hAnsi="Times New Roman"/>
                <w:sz w:val="28"/>
                <w:szCs w:val="28"/>
              </w:rPr>
              <w:t>10</w:t>
            </w:r>
            <w:r w:rsidRPr="002D29B6">
              <w:rPr>
                <w:rFonts w:ascii="Times New Roman" w:hAnsi="Times New Roman"/>
                <w:sz w:val="28"/>
                <w:szCs w:val="28"/>
                <w:vertAlign w:val="superscript"/>
              </w:rPr>
              <w:t>4</w:t>
            </w:r>
          </w:p>
        </w:tc>
        <w:tc>
          <w:tcPr>
            <w:tcW w:w="1985" w:type="dxa"/>
            <w:tcBorders>
              <w:top w:val="single" w:sz="4" w:space="0" w:color="auto"/>
              <w:left w:val="single" w:sz="4" w:space="0" w:color="auto"/>
              <w:bottom w:val="single" w:sz="4" w:space="0" w:color="auto"/>
              <w:right w:val="single" w:sz="4" w:space="0" w:color="auto"/>
            </w:tcBorders>
          </w:tcPr>
          <w:p w14:paraId="430378AD" w14:textId="5727B80A" w:rsidR="00B9159D" w:rsidRPr="002D29B6" w:rsidRDefault="00B9159D" w:rsidP="0009753F">
            <w:pPr>
              <w:pStyle w:val="a3"/>
              <w:jc w:val="center"/>
              <w:rPr>
                <w:rFonts w:ascii="Times New Roman" w:hAnsi="Times New Roman"/>
                <w:sz w:val="28"/>
                <w:szCs w:val="28"/>
              </w:rPr>
            </w:pPr>
            <w:r w:rsidRPr="002D29B6">
              <w:rPr>
                <w:rFonts w:ascii="Times New Roman" w:hAnsi="Times New Roman"/>
                <w:sz w:val="28"/>
                <w:szCs w:val="28"/>
              </w:rPr>
              <w:t>3</w:t>
            </w:r>
            <w:r w:rsidRPr="002D29B6">
              <w:t xml:space="preserve"> </w:t>
            </w:r>
            <w:r w:rsidR="00F34F2A" w:rsidRPr="002D29B6">
              <w:rPr>
                <w:rFonts w:ascii="Times New Roman" w:hAnsi="Times New Roman"/>
                <w:sz w:val="28"/>
                <w:szCs w:val="28"/>
              </w:rPr>
              <w:t xml:space="preserve">х </w:t>
            </w:r>
            <w:r w:rsidRPr="002D29B6">
              <w:rPr>
                <w:rFonts w:ascii="Times New Roman" w:hAnsi="Times New Roman"/>
                <w:sz w:val="28"/>
                <w:szCs w:val="28"/>
              </w:rPr>
              <w:t>10</w:t>
            </w:r>
            <w:r w:rsidRPr="002D29B6">
              <w:rPr>
                <w:rFonts w:ascii="Times New Roman" w:hAnsi="Times New Roman"/>
                <w:sz w:val="28"/>
                <w:szCs w:val="28"/>
                <w:vertAlign w:val="superscript"/>
              </w:rPr>
              <w:t>4</w:t>
            </w:r>
          </w:p>
        </w:tc>
      </w:tr>
      <w:tr w:rsidR="002B55B3" w:rsidRPr="002D29B6" w14:paraId="4F2478B5" w14:textId="77777777" w:rsidTr="00FD4C6D">
        <w:tc>
          <w:tcPr>
            <w:tcW w:w="3969" w:type="dxa"/>
            <w:tcBorders>
              <w:top w:val="single" w:sz="4" w:space="0" w:color="auto"/>
              <w:left w:val="single" w:sz="4" w:space="0" w:color="auto"/>
              <w:bottom w:val="single" w:sz="4" w:space="0" w:color="auto"/>
              <w:right w:val="single" w:sz="4" w:space="0" w:color="auto"/>
            </w:tcBorders>
          </w:tcPr>
          <w:p w14:paraId="6C1B1854" w14:textId="1CA950F9" w:rsidR="002B55B3" w:rsidRPr="002B55B3" w:rsidRDefault="002B55B3" w:rsidP="00074306">
            <w:pPr>
              <w:pStyle w:val="a3"/>
              <w:rPr>
                <w:rFonts w:ascii="Times New Roman" w:hAnsi="Times New Roman"/>
                <w:sz w:val="28"/>
                <w:szCs w:val="28"/>
                <w:lang w:val="kk-KZ"/>
              </w:rPr>
            </w:pPr>
            <w:r>
              <w:rPr>
                <w:rFonts w:ascii="Times New Roman" w:hAnsi="Times New Roman"/>
                <w:sz w:val="28"/>
                <w:szCs w:val="28"/>
                <w:lang w:val="kk-KZ"/>
              </w:rPr>
              <w:t>ІТТБ</w:t>
            </w:r>
            <w:r w:rsidRPr="002D29B6">
              <w:rPr>
                <w:rFonts w:ascii="Times New Roman" w:hAnsi="Times New Roman"/>
                <w:sz w:val="28"/>
                <w:szCs w:val="28"/>
              </w:rPr>
              <w:t xml:space="preserve">, 0,01г </w:t>
            </w:r>
            <w:r>
              <w:rPr>
                <w:rFonts w:ascii="Times New Roman" w:hAnsi="Times New Roman"/>
                <w:sz w:val="28"/>
                <w:szCs w:val="28"/>
                <w:lang w:val="kk-KZ"/>
              </w:rPr>
              <w:t>өнімде</w:t>
            </w:r>
          </w:p>
        </w:tc>
        <w:tc>
          <w:tcPr>
            <w:tcW w:w="1418" w:type="dxa"/>
            <w:tcBorders>
              <w:top w:val="single" w:sz="4" w:space="0" w:color="auto"/>
              <w:left w:val="single" w:sz="4" w:space="0" w:color="auto"/>
              <w:bottom w:val="single" w:sz="4" w:space="0" w:color="auto"/>
              <w:right w:val="single" w:sz="4" w:space="0" w:color="auto"/>
            </w:tcBorders>
          </w:tcPr>
          <w:p w14:paraId="66812ECC" w14:textId="77777777" w:rsidR="002B55B3" w:rsidRPr="002D29B6" w:rsidRDefault="002B55B3" w:rsidP="002B55B3">
            <w:pPr>
              <w:pStyle w:val="a3"/>
              <w:jc w:val="center"/>
              <w:rPr>
                <w:rFonts w:ascii="Times New Roman" w:hAnsi="Times New Roman"/>
                <w:sz w:val="28"/>
                <w:szCs w:val="28"/>
              </w:rPr>
            </w:pPr>
            <w:r w:rsidRPr="002D29B6">
              <w:rPr>
                <w:rFonts w:ascii="Times New Roman" w:hAnsi="Times New Roman"/>
                <w:sz w:val="28"/>
                <w:szCs w:val="28"/>
              </w:rPr>
              <w:t>0,01</w:t>
            </w:r>
          </w:p>
        </w:tc>
        <w:tc>
          <w:tcPr>
            <w:tcW w:w="2126" w:type="dxa"/>
            <w:tcBorders>
              <w:top w:val="single" w:sz="4" w:space="0" w:color="auto"/>
              <w:left w:val="single" w:sz="4" w:space="0" w:color="auto"/>
              <w:bottom w:val="single" w:sz="4" w:space="0" w:color="auto"/>
              <w:right w:val="single" w:sz="4" w:space="0" w:color="auto"/>
            </w:tcBorders>
          </w:tcPr>
          <w:p w14:paraId="04ED31B0" w14:textId="2A01060C" w:rsidR="002B55B3" w:rsidRPr="002D29B6" w:rsidRDefault="002B55B3" w:rsidP="002B55B3">
            <w:pPr>
              <w:pStyle w:val="a3"/>
              <w:jc w:val="center"/>
              <w:rPr>
                <w:rFonts w:ascii="Times New Roman" w:hAnsi="Times New Roman"/>
                <w:sz w:val="28"/>
                <w:szCs w:val="28"/>
              </w:rPr>
            </w:pPr>
            <w:r>
              <w:rPr>
                <w:rFonts w:ascii="Times New Roman" w:hAnsi="Times New Roman"/>
                <w:sz w:val="28"/>
                <w:szCs w:val="28"/>
                <w:lang w:val="kk-KZ"/>
              </w:rPr>
              <w:t>табылған жоқ</w:t>
            </w:r>
            <w:r w:rsidRPr="002D29B6">
              <w:rPr>
                <w:rFonts w:ascii="Times New Roman" w:hAnsi="Times New Roman"/>
                <w:sz w:val="28"/>
                <w:szCs w:val="28"/>
              </w:rPr>
              <w:t xml:space="preserve"> </w:t>
            </w:r>
          </w:p>
        </w:tc>
        <w:tc>
          <w:tcPr>
            <w:tcW w:w="1985" w:type="dxa"/>
            <w:tcBorders>
              <w:top w:val="single" w:sz="4" w:space="0" w:color="auto"/>
              <w:left w:val="single" w:sz="4" w:space="0" w:color="auto"/>
              <w:bottom w:val="single" w:sz="4" w:space="0" w:color="auto"/>
              <w:right w:val="single" w:sz="4" w:space="0" w:color="auto"/>
            </w:tcBorders>
          </w:tcPr>
          <w:p w14:paraId="1A97DDCB" w14:textId="7806D575" w:rsidR="002B55B3" w:rsidRPr="002D29B6" w:rsidRDefault="002B55B3" w:rsidP="002B55B3">
            <w:pPr>
              <w:pStyle w:val="a3"/>
              <w:jc w:val="center"/>
              <w:rPr>
                <w:rFonts w:ascii="Times New Roman" w:hAnsi="Times New Roman"/>
                <w:sz w:val="28"/>
                <w:szCs w:val="28"/>
              </w:rPr>
            </w:pPr>
            <w:r w:rsidRPr="00111543">
              <w:rPr>
                <w:rFonts w:ascii="Times New Roman" w:hAnsi="Times New Roman"/>
                <w:sz w:val="28"/>
                <w:szCs w:val="28"/>
                <w:lang w:val="kk-KZ"/>
              </w:rPr>
              <w:t>табылған жоқ</w:t>
            </w:r>
            <w:r w:rsidRPr="00111543">
              <w:rPr>
                <w:rFonts w:ascii="Times New Roman" w:hAnsi="Times New Roman"/>
                <w:sz w:val="28"/>
                <w:szCs w:val="28"/>
              </w:rPr>
              <w:t xml:space="preserve"> </w:t>
            </w:r>
          </w:p>
        </w:tc>
      </w:tr>
      <w:tr w:rsidR="002B55B3" w:rsidRPr="002D29B6" w14:paraId="6639CD30" w14:textId="77777777" w:rsidTr="00FD4C6D">
        <w:tc>
          <w:tcPr>
            <w:tcW w:w="3969" w:type="dxa"/>
            <w:tcBorders>
              <w:top w:val="single" w:sz="4" w:space="0" w:color="auto"/>
              <w:left w:val="single" w:sz="4" w:space="0" w:color="auto"/>
              <w:bottom w:val="single" w:sz="4" w:space="0" w:color="auto"/>
              <w:right w:val="single" w:sz="4" w:space="0" w:color="auto"/>
            </w:tcBorders>
          </w:tcPr>
          <w:p w14:paraId="453787ED" w14:textId="244254DD" w:rsidR="002B55B3" w:rsidRPr="002B55B3" w:rsidRDefault="002B55B3" w:rsidP="00074306">
            <w:pPr>
              <w:pStyle w:val="a3"/>
              <w:rPr>
                <w:rFonts w:ascii="Times New Roman" w:hAnsi="Times New Roman"/>
                <w:sz w:val="28"/>
                <w:szCs w:val="28"/>
              </w:rPr>
            </w:pPr>
            <w:r w:rsidRPr="002B55B3">
              <w:rPr>
                <w:rFonts w:ascii="Times New Roman" w:hAnsi="Times New Roman"/>
                <w:sz w:val="28"/>
                <w:szCs w:val="28"/>
              </w:rPr>
              <w:t>Патогендік микроорганизмдер, оның ішінде 25 г өнімдегі сальмонеллалар</w:t>
            </w:r>
          </w:p>
        </w:tc>
        <w:tc>
          <w:tcPr>
            <w:tcW w:w="1418" w:type="dxa"/>
            <w:tcBorders>
              <w:top w:val="single" w:sz="4" w:space="0" w:color="auto"/>
              <w:left w:val="single" w:sz="4" w:space="0" w:color="auto"/>
              <w:bottom w:val="single" w:sz="4" w:space="0" w:color="auto"/>
              <w:right w:val="single" w:sz="4" w:space="0" w:color="auto"/>
            </w:tcBorders>
          </w:tcPr>
          <w:p w14:paraId="7E667692" w14:textId="77777777" w:rsidR="002B55B3" w:rsidRPr="002D29B6" w:rsidRDefault="002B55B3" w:rsidP="002B55B3">
            <w:pPr>
              <w:pStyle w:val="a3"/>
              <w:jc w:val="center"/>
              <w:rPr>
                <w:rFonts w:ascii="Times New Roman" w:hAnsi="Times New Roman"/>
                <w:sz w:val="28"/>
                <w:szCs w:val="28"/>
              </w:rPr>
            </w:pPr>
            <w:r w:rsidRPr="002D29B6">
              <w:rPr>
                <w:rFonts w:ascii="Times New Roman" w:hAnsi="Times New Roman"/>
                <w:sz w:val="28"/>
                <w:szCs w:val="28"/>
              </w:rPr>
              <w:t>25,0</w:t>
            </w:r>
          </w:p>
        </w:tc>
        <w:tc>
          <w:tcPr>
            <w:tcW w:w="2126" w:type="dxa"/>
            <w:tcBorders>
              <w:top w:val="single" w:sz="4" w:space="0" w:color="auto"/>
              <w:left w:val="single" w:sz="4" w:space="0" w:color="auto"/>
              <w:bottom w:val="single" w:sz="4" w:space="0" w:color="auto"/>
              <w:right w:val="single" w:sz="4" w:space="0" w:color="auto"/>
            </w:tcBorders>
          </w:tcPr>
          <w:p w14:paraId="3BDFB953" w14:textId="7E576DC8" w:rsidR="002B55B3" w:rsidRPr="002D29B6" w:rsidRDefault="002B55B3" w:rsidP="002B55B3">
            <w:pPr>
              <w:pStyle w:val="a3"/>
              <w:jc w:val="center"/>
              <w:rPr>
                <w:rFonts w:ascii="Times New Roman" w:hAnsi="Times New Roman"/>
                <w:sz w:val="28"/>
                <w:szCs w:val="28"/>
              </w:rPr>
            </w:pPr>
            <w:r w:rsidRPr="00162C01">
              <w:rPr>
                <w:rFonts w:ascii="Times New Roman" w:hAnsi="Times New Roman"/>
                <w:sz w:val="28"/>
                <w:szCs w:val="28"/>
                <w:lang w:val="kk-KZ"/>
              </w:rPr>
              <w:t>табылған жоқ</w:t>
            </w:r>
            <w:r w:rsidRPr="00162C01">
              <w:rPr>
                <w:rFonts w:ascii="Times New Roman" w:hAnsi="Times New Roman"/>
                <w:sz w:val="28"/>
                <w:szCs w:val="28"/>
              </w:rPr>
              <w:t xml:space="preserve"> </w:t>
            </w:r>
          </w:p>
        </w:tc>
        <w:tc>
          <w:tcPr>
            <w:tcW w:w="1985" w:type="dxa"/>
            <w:tcBorders>
              <w:top w:val="single" w:sz="4" w:space="0" w:color="auto"/>
              <w:left w:val="single" w:sz="4" w:space="0" w:color="auto"/>
              <w:bottom w:val="single" w:sz="4" w:space="0" w:color="auto"/>
              <w:right w:val="single" w:sz="4" w:space="0" w:color="auto"/>
            </w:tcBorders>
          </w:tcPr>
          <w:p w14:paraId="10D5696A" w14:textId="2DDA5B6F" w:rsidR="002B55B3" w:rsidRPr="002D29B6" w:rsidRDefault="002B55B3" w:rsidP="002B55B3">
            <w:pPr>
              <w:pStyle w:val="a3"/>
              <w:jc w:val="center"/>
              <w:rPr>
                <w:rFonts w:ascii="Times New Roman" w:hAnsi="Times New Roman"/>
                <w:sz w:val="28"/>
                <w:szCs w:val="28"/>
              </w:rPr>
            </w:pPr>
            <w:r w:rsidRPr="00111543">
              <w:rPr>
                <w:rFonts w:ascii="Times New Roman" w:hAnsi="Times New Roman"/>
                <w:sz w:val="28"/>
                <w:szCs w:val="28"/>
                <w:lang w:val="kk-KZ"/>
              </w:rPr>
              <w:t>табылған жоқ</w:t>
            </w:r>
            <w:r w:rsidRPr="00111543">
              <w:rPr>
                <w:rFonts w:ascii="Times New Roman" w:hAnsi="Times New Roman"/>
                <w:sz w:val="28"/>
                <w:szCs w:val="28"/>
              </w:rPr>
              <w:t xml:space="preserve"> </w:t>
            </w:r>
          </w:p>
        </w:tc>
      </w:tr>
      <w:tr w:rsidR="002B55B3" w:rsidRPr="002D29B6" w14:paraId="3278A2B8" w14:textId="77777777" w:rsidTr="00FD4C6D">
        <w:tc>
          <w:tcPr>
            <w:tcW w:w="3969" w:type="dxa"/>
            <w:tcBorders>
              <w:top w:val="single" w:sz="4" w:space="0" w:color="auto"/>
              <w:left w:val="single" w:sz="4" w:space="0" w:color="auto"/>
              <w:bottom w:val="single" w:sz="4" w:space="0" w:color="auto"/>
              <w:right w:val="single" w:sz="4" w:space="0" w:color="auto"/>
            </w:tcBorders>
          </w:tcPr>
          <w:p w14:paraId="5281A7CB" w14:textId="65C4564D" w:rsidR="002B55B3" w:rsidRPr="002B55B3" w:rsidRDefault="002B55B3" w:rsidP="00074306">
            <w:pPr>
              <w:pStyle w:val="a3"/>
              <w:rPr>
                <w:rFonts w:ascii="Times New Roman" w:hAnsi="Times New Roman"/>
                <w:sz w:val="28"/>
                <w:szCs w:val="28"/>
                <w:lang w:val="en-US"/>
              </w:rPr>
            </w:pPr>
            <w:r w:rsidRPr="002B55B3">
              <w:rPr>
                <w:rFonts w:ascii="Times New Roman" w:hAnsi="Times New Roman"/>
                <w:sz w:val="28"/>
                <w:szCs w:val="28"/>
              </w:rPr>
              <w:t>25 г өнімдегі Listeria monocytogenes</w:t>
            </w:r>
          </w:p>
        </w:tc>
        <w:tc>
          <w:tcPr>
            <w:tcW w:w="1418" w:type="dxa"/>
            <w:tcBorders>
              <w:top w:val="single" w:sz="4" w:space="0" w:color="auto"/>
              <w:left w:val="single" w:sz="4" w:space="0" w:color="auto"/>
              <w:bottom w:val="single" w:sz="4" w:space="0" w:color="auto"/>
              <w:right w:val="single" w:sz="4" w:space="0" w:color="auto"/>
            </w:tcBorders>
          </w:tcPr>
          <w:p w14:paraId="530EEC2A" w14:textId="77777777" w:rsidR="002B55B3" w:rsidRPr="002D29B6" w:rsidRDefault="002B55B3" w:rsidP="002B55B3">
            <w:pPr>
              <w:pStyle w:val="a3"/>
              <w:jc w:val="center"/>
              <w:rPr>
                <w:rFonts w:ascii="Times New Roman" w:hAnsi="Times New Roman"/>
                <w:sz w:val="28"/>
                <w:szCs w:val="28"/>
              </w:rPr>
            </w:pPr>
            <w:r w:rsidRPr="002D29B6">
              <w:rPr>
                <w:rFonts w:ascii="Times New Roman" w:hAnsi="Times New Roman"/>
                <w:sz w:val="28"/>
                <w:szCs w:val="28"/>
              </w:rPr>
              <w:t>25,0</w:t>
            </w:r>
          </w:p>
        </w:tc>
        <w:tc>
          <w:tcPr>
            <w:tcW w:w="2126" w:type="dxa"/>
            <w:tcBorders>
              <w:top w:val="single" w:sz="4" w:space="0" w:color="auto"/>
              <w:left w:val="single" w:sz="4" w:space="0" w:color="auto"/>
              <w:bottom w:val="single" w:sz="4" w:space="0" w:color="auto"/>
              <w:right w:val="single" w:sz="4" w:space="0" w:color="auto"/>
            </w:tcBorders>
          </w:tcPr>
          <w:p w14:paraId="7E86E3CA" w14:textId="6B8C5888" w:rsidR="002B55B3" w:rsidRPr="002D29B6" w:rsidRDefault="002B55B3" w:rsidP="002B55B3">
            <w:pPr>
              <w:pStyle w:val="a3"/>
              <w:jc w:val="center"/>
              <w:rPr>
                <w:rFonts w:ascii="Times New Roman" w:hAnsi="Times New Roman"/>
                <w:sz w:val="28"/>
                <w:szCs w:val="28"/>
              </w:rPr>
            </w:pPr>
            <w:r w:rsidRPr="00162C01">
              <w:rPr>
                <w:rFonts w:ascii="Times New Roman" w:hAnsi="Times New Roman"/>
                <w:sz w:val="28"/>
                <w:szCs w:val="28"/>
                <w:lang w:val="kk-KZ"/>
              </w:rPr>
              <w:t>табылған жоқ</w:t>
            </w:r>
            <w:r w:rsidRPr="00162C01">
              <w:rPr>
                <w:rFonts w:ascii="Times New Roman" w:hAnsi="Times New Roman"/>
                <w:sz w:val="28"/>
                <w:szCs w:val="28"/>
              </w:rPr>
              <w:t xml:space="preserve"> </w:t>
            </w:r>
          </w:p>
        </w:tc>
        <w:tc>
          <w:tcPr>
            <w:tcW w:w="1985" w:type="dxa"/>
            <w:tcBorders>
              <w:top w:val="single" w:sz="4" w:space="0" w:color="auto"/>
              <w:left w:val="single" w:sz="4" w:space="0" w:color="auto"/>
              <w:bottom w:val="single" w:sz="4" w:space="0" w:color="auto"/>
              <w:right w:val="single" w:sz="4" w:space="0" w:color="auto"/>
            </w:tcBorders>
          </w:tcPr>
          <w:p w14:paraId="17DDC91A" w14:textId="6FA0BE20" w:rsidR="002B55B3" w:rsidRPr="002D29B6" w:rsidRDefault="002B55B3" w:rsidP="002B55B3">
            <w:pPr>
              <w:pStyle w:val="a3"/>
              <w:jc w:val="center"/>
              <w:rPr>
                <w:rFonts w:ascii="Times New Roman" w:hAnsi="Times New Roman"/>
                <w:sz w:val="28"/>
                <w:szCs w:val="28"/>
              </w:rPr>
            </w:pPr>
            <w:r w:rsidRPr="00111543">
              <w:rPr>
                <w:rFonts w:ascii="Times New Roman" w:hAnsi="Times New Roman"/>
                <w:sz w:val="28"/>
                <w:szCs w:val="28"/>
                <w:lang w:val="kk-KZ"/>
              </w:rPr>
              <w:t>табылған жоқ</w:t>
            </w:r>
            <w:r w:rsidRPr="00111543">
              <w:rPr>
                <w:rFonts w:ascii="Times New Roman" w:hAnsi="Times New Roman"/>
                <w:sz w:val="28"/>
                <w:szCs w:val="28"/>
              </w:rPr>
              <w:t xml:space="preserve"> </w:t>
            </w:r>
          </w:p>
        </w:tc>
      </w:tr>
      <w:tr w:rsidR="002B55B3" w:rsidRPr="002D29B6" w14:paraId="06F83281" w14:textId="77777777" w:rsidTr="00FD4C6D">
        <w:tc>
          <w:tcPr>
            <w:tcW w:w="3969" w:type="dxa"/>
            <w:tcBorders>
              <w:top w:val="single" w:sz="4" w:space="0" w:color="auto"/>
              <w:left w:val="single" w:sz="4" w:space="0" w:color="auto"/>
              <w:bottom w:val="single" w:sz="4" w:space="0" w:color="auto"/>
              <w:right w:val="single" w:sz="4" w:space="0" w:color="auto"/>
            </w:tcBorders>
          </w:tcPr>
          <w:p w14:paraId="59073021" w14:textId="1881A1AA" w:rsidR="002B55B3" w:rsidRPr="002B55B3" w:rsidRDefault="002B55B3" w:rsidP="00074306">
            <w:pPr>
              <w:pStyle w:val="a3"/>
              <w:rPr>
                <w:rFonts w:ascii="Times New Roman" w:hAnsi="Times New Roman"/>
                <w:sz w:val="28"/>
                <w:szCs w:val="28"/>
              </w:rPr>
            </w:pPr>
            <w:r w:rsidRPr="002B55B3">
              <w:rPr>
                <w:rFonts w:ascii="Times New Roman" w:hAnsi="Times New Roman"/>
                <w:sz w:val="28"/>
                <w:szCs w:val="28"/>
              </w:rPr>
              <w:t>0,01 г өнімдегі Стафилококк S. aureus</w:t>
            </w:r>
          </w:p>
        </w:tc>
        <w:tc>
          <w:tcPr>
            <w:tcW w:w="1418" w:type="dxa"/>
            <w:tcBorders>
              <w:top w:val="single" w:sz="4" w:space="0" w:color="auto"/>
              <w:left w:val="single" w:sz="4" w:space="0" w:color="auto"/>
              <w:bottom w:val="single" w:sz="4" w:space="0" w:color="auto"/>
              <w:right w:val="single" w:sz="4" w:space="0" w:color="auto"/>
            </w:tcBorders>
          </w:tcPr>
          <w:p w14:paraId="03CE402D" w14:textId="77777777" w:rsidR="002B55B3" w:rsidRPr="002D29B6" w:rsidRDefault="002B55B3" w:rsidP="002B55B3">
            <w:pPr>
              <w:pStyle w:val="a3"/>
              <w:jc w:val="center"/>
              <w:rPr>
                <w:rFonts w:ascii="Times New Roman" w:hAnsi="Times New Roman"/>
                <w:sz w:val="28"/>
                <w:szCs w:val="28"/>
              </w:rPr>
            </w:pPr>
            <w:r w:rsidRPr="002D29B6">
              <w:rPr>
                <w:rFonts w:ascii="Times New Roman" w:hAnsi="Times New Roman"/>
                <w:sz w:val="28"/>
                <w:szCs w:val="28"/>
              </w:rPr>
              <w:t>0,01</w:t>
            </w:r>
          </w:p>
        </w:tc>
        <w:tc>
          <w:tcPr>
            <w:tcW w:w="2126" w:type="dxa"/>
            <w:tcBorders>
              <w:top w:val="single" w:sz="4" w:space="0" w:color="auto"/>
              <w:left w:val="single" w:sz="4" w:space="0" w:color="auto"/>
              <w:bottom w:val="single" w:sz="4" w:space="0" w:color="auto"/>
              <w:right w:val="single" w:sz="4" w:space="0" w:color="auto"/>
            </w:tcBorders>
          </w:tcPr>
          <w:p w14:paraId="1A80BE30" w14:textId="1E8921CE" w:rsidR="002B55B3" w:rsidRPr="002D29B6" w:rsidRDefault="002B55B3" w:rsidP="002B55B3">
            <w:pPr>
              <w:pStyle w:val="a3"/>
              <w:jc w:val="center"/>
              <w:rPr>
                <w:rFonts w:ascii="Times New Roman" w:hAnsi="Times New Roman"/>
                <w:sz w:val="28"/>
                <w:szCs w:val="28"/>
              </w:rPr>
            </w:pPr>
            <w:r w:rsidRPr="00162C01">
              <w:rPr>
                <w:rFonts w:ascii="Times New Roman" w:hAnsi="Times New Roman"/>
                <w:sz w:val="28"/>
                <w:szCs w:val="28"/>
                <w:lang w:val="kk-KZ"/>
              </w:rPr>
              <w:t>табылған жоқ</w:t>
            </w:r>
            <w:r w:rsidRPr="00162C01">
              <w:rPr>
                <w:rFonts w:ascii="Times New Roman" w:hAnsi="Times New Roman"/>
                <w:sz w:val="28"/>
                <w:szCs w:val="28"/>
              </w:rPr>
              <w:t xml:space="preserve"> </w:t>
            </w:r>
          </w:p>
        </w:tc>
        <w:tc>
          <w:tcPr>
            <w:tcW w:w="1985" w:type="dxa"/>
            <w:tcBorders>
              <w:top w:val="single" w:sz="4" w:space="0" w:color="auto"/>
              <w:left w:val="single" w:sz="4" w:space="0" w:color="auto"/>
              <w:bottom w:val="single" w:sz="4" w:space="0" w:color="auto"/>
              <w:right w:val="single" w:sz="4" w:space="0" w:color="auto"/>
            </w:tcBorders>
          </w:tcPr>
          <w:p w14:paraId="580D07FC" w14:textId="272F6FFA" w:rsidR="002B55B3" w:rsidRPr="002D29B6" w:rsidRDefault="002B55B3" w:rsidP="002B55B3">
            <w:pPr>
              <w:pStyle w:val="a3"/>
              <w:jc w:val="center"/>
              <w:rPr>
                <w:rFonts w:ascii="Times New Roman" w:hAnsi="Times New Roman"/>
                <w:sz w:val="28"/>
                <w:szCs w:val="28"/>
              </w:rPr>
            </w:pPr>
            <w:r w:rsidRPr="00111543">
              <w:rPr>
                <w:rFonts w:ascii="Times New Roman" w:hAnsi="Times New Roman"/>
                <w:sz w:val="28"/>
                <w:szCs w:val="28"/>
                <w:lang w:val="kk-KZ"/>
              </w:rPr>
              <w:t>табылған жоқ</w:t>
            </w:r>
            <w:r w:rsidRPr="00111543">
              <w:rPr>
                <w:rFonts w:ascii="Times New Roman" w:hAnsi="Times New Roman"/>
                <w:sz w:val="28"/>
                <w:szCs w:val="28"/>
              </w:rPr>
              <w:t xml:space="preserve"> </w:t>
            </w:r>
          </w:p>
        </w:tc>
      </w:tr>
      <w:tr w:rsidR="002B55B3" w:rsidRPr="002D29B6" w14:paraId="52F95507" w14:textId="77777777" w:rsidTr="00FD4C6D">
        <w:tc>
          <w:tcPr>
            <w:tcW w:w="3969" w:type="dxa"/>
            <w:tcBorders>
              <w:top w:val="single" w:sz="4" w:space="0" w:color="auto"/>
              <w:left w:val="single" w:sz="4" w:space="0" w:color="auto"/>
              <w:bottom w:val="single" w:sz="4" w:space="0" w:color="auto"/>
              <w:right w:val="single" w:sz="4" w:space="0" w:color="auto"/>
            </w:tcBorders>
          </w:tcPr>
          <w:p w14:paraId="7AB63E2D" w14:textId="36996B30" w:rsidR="002B55B3" w:rsidRPr="002B55B3" w:rsidRDefault="002B55B3" w:rsidP="00074306">
            <w:pPr>
              <w:pStyle w:val="a3"/>
              <w:rPr>
                <w:rFonts w:ascii="Times New Roman" w:hAnsi="Times New Roman"/>
                <w:sz w:val="28"/>
                <w:szCs w:val="28"/>
              </w:rPr>
            </w:pPr>
            <w:r w:rsidRPr="002B55B3">
              <w:rPr>
                <w:rFonts w:ascii="Times New Roman" w:hAnsi="Times New Roman"/>
                <w:sz w:val="28"/>
                <w:szCs w:val="28"/>
              </w:rPr>
              <w:t>0,01 г өнімдегі сульфитредуктивті клостридиялар</w:t>
            </w:r>
          </w:p>
        </w:tc>
        <w:tc>
          <w:tcPr>
            <w:tcW w:w="1418" w:type="dxa"/>
            <w:tcBorders>
              <w:top w:val="single" w:sz="4" w:space="0" w:color="auto"/>
              <w:left w:val="single" w:sz="4" w:space="0" w:color="auto"/>
              <w:bottom w:val="single" w:sz="4" w:space="0" w:color="auto"/>
              <w:right w:val="single" w:sz="4" w:space="0" w:color="auto"/>
            </w:tcBorders>
          </w:tcPr>
          <w:p w14:paraId="3C7C30D8" w14:textId="77777777" w:rsidR="002B55B3" w:rsidRPr="002D29B6" w:rsidRDefault="002B55B3" w:rsidP="002B55B3">
            <w:pPr>
              <w:pStyle w:val="a3"/>
              <w:jc w:val="center"/>
              <w:rPr>
                <w:rFonts w:ascii="Times New Roman" w:hAnsi="Times New Roman"/>
                <w:sz w:val="28"/>
                <w:szCs w:val="28"/>
              </w:rPr>
            </w:pPr>
            <w:r w:rsidRPr="002D29B6">
              <w:rPr>
                <w:rFonts w:ascii="Times New Roman" w:hAnsi="Times New Roman"/>
                <w:sz w:val="28"/>
                <w:szCs w:val="28"/>
              </w:rPr>
              <w:t>0,01</w:t>
            </w:r>
          </w:p>
        </w:tc>
        <w:tc>
          <w:tcPr>
            <w:tcW w:w="2126" w:type="dxa"/>
            <w:tcBorders>
              <w:top w:val="single" w:sz="4" w:space="0" w:color="auto"/>
              <w:left w:val="single" w:sz="4" w:space="0" w:color="auto"/>
              <w:bottom w:val="single" w:sz="4" w:space="0" w:color="auto"/>
              <w:right w:val="single" w:sz="4" w:space="0" w:color="auto"/>
            </w:tcBorders>
          </w:tcPr>
          <w:p w14:paraId="036AA8E9" w14:textId="481C732D" w:rsidR="002B55B3" w:rsidRPr="002D29B6" w:rsidRDefault="002B55B3" w:rsidP="002B55B3">
            <w:pPr>
              <w:pStyle w:val="a3"/>
              <w:jc w:val="center"/>
              <w:rPr>
                <w:rFonts w:ascii="Times New Roman" w:hAnsi="Times New Roman"/>
                <w:sz w:val="28"/>
                <w:szCs w:val="28"/>
              </w:rPr>
            </w:pPr>
            <w:r w:rsidRPr="00162C01">
              <w:rPr>
                <w:rFonts w:ascii="Times New Roman" w:hAnsi="Times New Roman"/>
                <w:sz w:val="28"/>
                <w:szCs w:val="28"/>
                <w:lang w:val="kk-KZ"/>
              </w:rPr>
              <w:t>табылған жоқ</w:t>
            </w:r>
            <w:r w:rsidRPr="00162C01">
              <w:rPr>
                <w:rFonts w:ascii="Times New Roman" w:hAnsi="Times New Roman"/>
                <w:sz w:val="28"/>
                <w:szCs w:val="28"/>
              </w:rPr>
              <w:t xml:space="preserve"> </w:t>
            </w:r>
          </w:p>
        </w:tc>
        <w:tc>
          <w:tcPr>
            <w:tcW w:w="1985" w:type="dxa"/>
            <w:tcBorders>
              <w:top w:val="single" w:sz="4" w:space="0" w:color="auto"/>
              <w:left w:val="single" w:sz="4" w:space="0" w:color="auto"/>
              <w:bottom w:val="single" w:sz="4" w:space="0" w:color="auto"/>
              <w:right w:val="single" w:sz="4" w:space="0" w:color="auto"/>
            </w:tcBorders>
          </w:tcPr>
          <w:p w14:paraId="2DDEAF56" w14:textId="09DB317B" w:rsidR="002B55B3" w:rsidRPr="002D29B6" w:rsidRDefault="002B55B3" w:rsidP="002B55B3">
            <w:pPr>
              <w:pStyle w:val="a3"/>
              <w:jc w:val="center"/>
              <w:rPr>
                <w:rFonts w:ascii="Times New Roman" w:hAnsi="Times New Roman"/>
                <w:sz w:val="28"/>
                <w:szCs w:val="28"/>
              </w:rPr>
            </w:pPr>
            <w:r w:rsidRPr="00111543">
              <w:rPr>
                <w:rFonts w:ascii="Times New Roman" w:hAnsi="Times New Roman"/>
                <w:sz w:val="28"/>
                <w:szCs w:val="28"/>
                <w:lang w:val="kk-KZ"/>
              </w:rPr>
              <w:t>табылған жоқ</w:t>
            </w:r>
            <w:r w:rsidRPr="00111543">
              <w:rPr>
                <w:rFonts w:ascii="Times New Roman" w:hAnsi="Times New Roman"/>
                <w:sz w:val="28"/>
                <w:szCs w:val="28"/>
              </w:rPr>
              <w:t xml:space="preserve"> </w:t>
            </w:r>
          </w:p>
        </w:tc>
      </w:tr>
      <w:tr w:rsidR="002B55B3" w:rsidRPr="002D29B6" w14:paraId="329DC446" w14:textId="77777777" w:rsidTr="00FD4C6D">
        <w:tc>
          <w:tcPr>
            <w:tcW w:w="3969" w:type="dxa"/>
            <w:tcBorders>
              <w:top w:val="single" w:sz="4" w:space="0" w:color="auto"/>
              <w:left w:val="single" w:sz="4" w:space="0" w:color="auto"/>
              <w:bottom w:val="single" w:sz="4" w:space="0" w:color="auto"/>
              <w:right w:val="single" w:sz="4" w:space="0" w:color="auto"/>
            </w:tcBorders>
          </w:tcPr>
          <w:p w14:paraId="423FBEC4" w14:textId="40744434" w:rsidR="002B55B3" w:rsidRPr="00CA15CC" w:rsidRDefault="002B55B3" w:rsidP="00074306">
            <w:pPr>
              <w:pStyle w:val="a3"/>
              <w:rPr>
                <w:rFonts w:ascii="Times New Roman" w:hAnsi="Times New Roman"/>
                <w:sz w:val="28"/>
                <w:szCs w:val="28"/>
                <w:lang w:val="kk-KZ"/>
              </w:rPr>
            </w:pPr>
            <w:r w:rsidRPr="00CA15CC">
              <w:rPr>
                <w:rFonts w:ascii="Times New Roman" w:hAnsi="Times New Roman"/>
                <w:sz w:val="28"/>
                <w:szCs w:val="28"/>
              </w:rPr>
              <w:t xml:space="preserve">Зең, </w:t>
            </w:r>
            <w:r w:rsidR="00CA15CC" w:rsidRPr="00CA15CC">
              <w:rPr>
                <w:rFonts w:ascii="Times New Roman" w:hAnsi="Times New Roman"/>
                <w:sz w:val="28"/>
                <w:szCs w:val="28"/>
                <w:lang w:val="kk-KZ"/>
              </w:rPr>
              <w:t>КТБ</w:t>
            </w:r>
            <w:r w:rsidR="00CA15CC" w:rsidRPr="00CA15CC">
              <w:rPr>
                <w:rFonts w:ascii="Times New Roman" w:hAnsi="Times New Roman"/>
                <w:sz w:val="28"/>
                <w:szCs w:val="28"/>
              </w:rPr>
              <w:t>/г</w:t>
            </w:r>
          </w:p>
        </w:tc>
        <w:tc>
          <w:tcPr>
            <w:tcW w:w="1418" w:type="dxa"/>
            <w:tcBorders>
              <w:top w:val="single" w:sz="4" w:space="0" w:color="auto"/>
              <w:left w:val="single" w:sz="4" w:space="0" w:color="auto"/>
              <w:bottom w:val="single" w:sz="4" w:space="0" w:color="auto"/>
              <w:right w:val="single" w:sz="4" w:space="0" w:color="auto"/>
            </w:tcBorders>
          </w:tcPr>
          <w:p w14:paraId="22863B26" w14:textId="77777777" w:rsidR="002B55B3" w:rsidRPr="002D29B6" w:rsidRDefault="002B55B3" w:rsidP="002B55B3">
            <w:pPr>
              <w:pStyle w:val="a3"/>
              <w:jc w:val="center"/>
              <w:rPr>
                <w:rFonts w:ascii="Times New Roman" w:hAnsi="Times New Roman"/>
                <w:sz w:val="28"/>
                <w:szCs w:val="28"/>
              </w:rPr>
            </w:pPr>
            <w:r w:rsidRPr="002D29B6">
              <w:rPr>
                <w:rFonts w:ascii="Times New Roman" w:hAnsi="Times New Roman"/>
                <w:sz w:val="28"/>
                <w:szCs w:val="28"/>
              </w:rPr>
              <w:t>50</w:t>
            </w:r>
          </w:p>
        </w:tc>
        <w:tc>
          <w:tcPr>
            <w:tcW w:w="2126" w:type="dxa"/>
            <w:tcBorders>
              <w:top w:val="single" w:sz="4" w:space="0" w:color="auto"/>
              <w:left w:val="single" w:sz="4" w:space="0" w:color="auto"/>
              <w:bottom w:val="single" w:sz="4" w:space="0" w:color="auto"/>
              <w:right w:val="single" w:sz="4" w:space="0" w:color="auto"/>
            </w:tcBorders>
          </w:tcPr>
          <w:p w14:paraId="1297E165" w14:textId="46C2FD51" w:rsidR="002B55B3" w:rsidRPr="002D29B6" w:rsidRDefault="002B55B3" w:rsidP="002B55B3">
            <w:pPr>
              <w:pStyle w:val="a3"/>
              <w:jc w:val="center"/>
              <w:rPr>
                <w:rFonts w:ascii="Times New Roman" w:hAnsi="Times New Roman"/>
                <w:sz w:val="28"/>
                <w:szCs w:val="28"/>
              </w:rPr>
            </w:pPr>
            <w:r w:rsidRPr="00162C01">
              <w:rPr>
                <w:rFonts w:ascii="Times New Roman" w:hAnsi="Times New Roman"/>
                <w:sz w:val="28"/>
                <w:szCs w:val="28"/>
                <w:lang w:val="kk-KZ"/>
              </w:rPr>
              <w:t>табылған жоқ</w:t>
            </w:r>
            <w:r w:rsidRPr="00162C01">
              <w:rPr>
                <w:rFonts w:ascii="Times New Roman" w:hAnsi="Times New Roman"/>
                <w:sz w:val="28"/>
                <w:szCs w:val="28"/>
              </w:rPr>
              <w:t xml:space="preserve"> </w:t>
            </w:r>
          </w:p>
        </w:tc>
        <w:tc>
          <w:tcPr>
            <w:tcW w:w="1985" w:type="dxa"/>
            <w:tcBorders>
              <w:top w:val="single" w:sz="4" w:space="0" w:color="auto"/>
              <w:left w:val="single" w:sz="4" w:space="0" w:color="auto"/>
              <w:bottom w:val="single" w:sz="4" w:space="0" w:color="auto"/>
              <w:right w:val="single" w:sz="4" w:space="0" w:color="auto"/>
            </w:tcBorders>
          </w:tcPr>
          <w:p w14:paraId="67AEA932" w14:textId="35BD1229" w:rsidR="002B55B3" w:rsidRPr="002D29B6" w:rsidRDefault="002B55B3" w:rsidP="002B55B3">
            <w:pPr>
              <w:pStyle w:val="a3"/>
              <w:jc w:val="center"/>
              <w:rPr>
                <w:rFonts w:ascii="Times New Roman" w:hAnsi="Times New Roman"/>
                <w:sz w:val="28"/>
                <w:szCs w:val="28"/>
              </w:rPr>
            </w:pPr>
            <w:r w:rsidRPr="00111543">
              <w:rPr>
                <w:rFonts w:ascii="Times New Roman" w:hAnsi="Times New Roman"/>
                <w:sz w:val="28"/>
                <w:szCs w:val="28"/>
                <w:lang w:val="kk-KZ"/>
              </w:rPr>
              <w:t>табылған жоқ</w:t>
            </w:r>
            <w:r w:rsidRPr="00111543">
              <w:rPr>
                <w:rFonts w:ascii="Times New Roman" w:hAnsi="Times New Roman"/>
                <w:sz w:val="28"/>
                <w:szCs w:val="28"/>
              </w:rPr>
              <w:t xml:space="preserve"> </w:t>
            </w:r>
          </w:p>
        </w:tc>
      </w:tr>
      <w:tr w:rsidR="002B55B3" w:rsidRPr="002D29B6" w14:paraId="369E04DB" w14:textId="77777777" w:rsidTr="00FD4C6D">
        <w:tc>
          <w:tcPr>
            <w:tcW w:w="3969" w:type="dxa"/>
            <w:tcBorders>
              <w:top w:val="single" w:sz="4" w:space="0" w:color="auto"/>
              <w:left w:val="single" w:sz="4" w:space="0" w:color="auto"/>
              <w:bottom w:val="single" w:sz="4" w:space="0" w:color="auto"/>
              <w:right w:val="single" w:sz="4" w:space="0" w:color="auto"/>
            </w:tcBorders>
          </w:tcPr>
          <w:p w14:paraId="697F747D" w14:textId="31C83539" w:rsidR="002B55B3" w:rsidRPr="00CA15CC" w:rsidRDefault="002B55B3" w:rsidP="00074306">
            <w:pPr>
              <w:pStyle w:val="a3"/>
              <w:rPr>
                <w:rFonts w:ascii="Times New Roman" w:hAnsi="Times New Roman"/>
                <w:sz w:val="28"/>
                <w:szCs w:val="28"/>
                <w:lang w:val="kk-KZ"/>
              </w:rPr>
            </w:pPr>
            <w:r w:rsidRPr="00CA15CC">
              <w:rPr>
                <w:rFonts w:ascii="Times New Roman" w:hAnsi="Times New Roman"/>
                <w:sz w:val="28"/>
                <w:szCs w:val="28"/>
              </w:rPr>
              <w:t xml:space="preserve">Ашытқы, </w:t>
            </w:r>
            <w:r w:rsidR="00CA15CC" w:rsidRPr="00CA15CC">
              <w:rPr>
                <w:rFonts w:ascii="Times New Roman" w:hAnsi="Times New Roman"/>
                <w:sz w:val="28"/>
                <w:szCs w:val="28"/>
                <w:lang w:val="kk-KZ"/>
              </w:rPr>
              <w:t>КТБ</w:t>
            </w:r>
            <w:r w:rsidR="00CA15CC" w:rsidRPr="00CA15CC">
              <w:rPr>
                <w:rFonts w:ascii="Times New Roman" w:hAnsi="Times New Roman"/>
                <w:sz w:val="28"/>
                <w:szCs w:val="28"/>
              </w:rPr>
              <w:t>/г</w:t>
            </w:r>
          </w:p>
        </w:tc>
        <w:tc>
          <w:tcPr>
            <w:tcW w:w="1418" w:type="dxa"/>
            <w:tcBorders>
              <w:top w:val="single" w:sz="4" w:space="0" w:color="auto"/>
              <w:left w:val="single" w:sz="4" w:space="0" w:color="auto"/>
              <w:bottom w:val="single" w:sz="4" w:space="0" w:color="auto"/>
              <w:right w:val="single" w:sz="4" w:space="0" w:color="auto"/>
            </w:tcBorders>
          </w:tcPr>
          <w:p w14:paraId="59A4CF0D" w14:textId="77777777" w:rsidR="002B55B3" w:rsidRPr="002D29B6" w:rsidRDefault="002B55B3" w:rsidP="002B55B3">
            <w:pPr>
              <w:pStyle w:val="a3"/>
              <w:jc w:val="center"/>
              <w:rPr>
                <w:rFonts w:ascii="Times New Roman" w:hAnsi="Times New Roman"/>
                <w:sz w:val="28"/>
                <w:szCs w:val="28"/>
              </w:rPr>
            </w:pPr>
            <w:r w:rsidRPr="002D29B6">
              <w:rPr>
                <w:rFonts w:ascii="Times New Roman" w:hAnsi="Times New Roman"/>
                <w:sz w:val="28"/>
                <w:szCs w:val="28"/>
              </w:rPr>
              <w:t>300</w:t>
            </w:r>
          </w:p>
        </w:tc>
        <w:tc>
          <w:tcPr>
            <w:tcW w:w="2126" w:type="dxa"/>
            <w:tcBorders>
              <w:top w:val="single" w:sz="4" w:space="0" w:color="auto"/>
              <w:left w:val="single" w:sz="4" w:space="0" w:color="auto"/>
              <w:bottom w:val="single" w:sz="4" w:space="0" w:color="auto"/>
              <w:right w:val="single" w:sz="4" w:space="0" w:color="auto"/>
            </w:tcBorders>
          </w:tcPr>
          <w:p w14:paraId="22A8184A" w14:textId="2AA7C807" w:rsidR="002B55B3" w:rsidRPr="002D29B6" w:rsidRDefault="002B55B3" w:rsidP="002B55B3">
            <w:pPr>
              <w:pStyle w:val="a3"/>
              <w:jc w:val="center"/>
              <w:rPr>
                <w:rFonts w:ascii="Times New Roman" w:hAnsi="Times New Roman"/>
                <w:sz w:val="28"/>
                <w:szCs w:val="28"/>
              </w:rPr>
            </w:pPr>
            <w:r>
              <w:rPr>
                <w:rFonts w:ascii="Times New Roman" w:hAnsi="Times New Roman"/>
                <w:sz w:val="28"/>
                <w:szCs w:val="28"/>
                <w:lang w:val="kk-KZ"/>
              </w:rPr>
              <w:t>табылған жоқ</w:t>
            </w:r>
          </w:p>
        </w:tc>
        <w:tc>
          <w:tcPr>
            <w:tcW w:w="1985" w:type="dxa"/>
            <w:tcBorders>
              <w:top w:val="single" w:sz="4" w:space="0" w:color="auto"/>
              <w:left w:val="single" w:sz="4" w:space="0" w:color="auto"/>
              <w:bottom w:val="single" w:sz="4" w:space="0" w:color="auto"/>
              <w:right w:val="single" w:sz="4" w:space="0" w:color="auto"/>
            </w:tcBorders>
          </w:tcPr>
          <w:p w14:paraId="25B89E4F" w14:textId="75E2A419" w:rsidR="002B55B3" w:rsidRPr="002D29B6" w:rsidRDefault="002B55B3" w:rsidP="002B55B3">
            <w:pPr>
              <w:pStyle w:val="a3"/>
              <w:jc w:val="center"/>
              <w:rPr>
                <w:rFonts w:ascii="Times New Roman" w:hAnsi="Times New Roman"/>
                <w:sz w:val="28"/>
                <w:szCs w:val="28"/>
              </w:rPr>
            </w:pPr>
            <w:r>
              <w:rPr>
                <w:rFonts w:ascii="Times New Roman" w:hAnsi="Times New Roman"/>
                <w:sz w:val="28"/>
                <w:szCs w:val="28"/>
                <w:lang w:val="kk-KZ"/>
              </w:rPr>
              <w:t>табылған жоқ</w:t>
            </w:r>
          </w:p>
        </w:tc>
      </w:tr>
    </w:tbl>
    <w:p w14:paraId="44981893" w14:textId="77777777" w:rsidR="00753155" w:rsidRDefault="00753155" w:rsidP="00EA55C7">
      <w:pPr>
        <w:spacing w:after="0" w:line="240" w:lineRule="auto"/>
        <w:ind w:firstLine="709"/>
        <w:jc w:val="both"/>
        <w:rPr>
          <w:rFonts w:ascii="Times New Roman" w:hAnsi="Times New Roman"/>
          <w:sz w:val="28"/>
          <w:szCs w:val="28"/>
        </w:rPr>
      </w:pPr>
    </w:p>
    <w:p w14:paraId="2DBE0184" w14:textId="7ABA1950" w:rsidR="00EA55C7" w:rsidRPr="00EA55C7" w:rsidRDefault="00CC5398" w:rsidP="00EA55C7">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4</w:t>
      </w:r>
      <w:r w:rsidR="00753155">
        <w:rPr>
          <w:rFonts w:ascii="Times New Roman" w:hAnsi="Times New Roman"/>
          <w:sz w:val="28"/>
          <w:szCs w:val="28"/>
          <w:lang w:val="kk-KZ"/>
        </w:rPr>
        <w:t xml:space="preserve"> </w:t>
      </w:r>
      <w:r w:rsidR="00EA55C7" w:rsidRPr="00EA55C7">
        <w:rPr>
          <w:rFonts w:ascii="Times New Roman" w:hAnsi="Times New Roman"/>
          <w:sz w:val="28"/>
          <w:szCs w:val="28"/>
        </w:rPr>
        <w:t>кестеден байқауға болады, мезофильді аэробты және факультативті анаэробты микроорганизмдер</w:t>
      </w:r>
      <w:r w:rsidR="00EA55C7">
        <w:rPr>
          <w:rFonts w:ascii="Times New Roman" w:hAnsi="Times New Roman"/>
          <w:sz w:val="28"/>
          <w:szCs w:val="28"/>
          <w:lang w:val="kk-KZ"/>
        </w:rPr>
        <w:t xml:space="preserve"> саны</w:t>
      </w:r>
      <w:r w:rsidR="00EA55C7" w:rsidRPr="00EA55C7">
        <w:rPr>
          <w:rFonts w:ascii="Times New Roman" w:hAnsi="Times New Roman"/>
          <w:sz w:val="28"/>
          <w:szCs w:val="28"/>
        </w:rPr>
        <w:t xml:space="preserve"> (</w:t>
      </w:r>
      <w:r w:rsidR="00EA55C7">
        <w:rPr>
          <w:rFonts w:ascii="Times New Roman" w:hAnsi="Times New Roman"/>
          <w:sz w:val="28"/>
          <w:szCs w:val="28"/>
          <w:lang w:val="kk-KZ"/>
        </w:rPr>
        <w:t>МАжФАМС</w:t>
      </w:r>
      <w:r w:rsidR="00EA55C7" w:rsidRPr="00EA55C7">
        <w:rPr>
          <w:rFonts w:ascii="Times New Roman" w:hAnsi="Times New Roman"/>
          <w:sz w:val="28"/>
          <w:szCs w:val="28"/>
        </w:rPr>
        <w:t>), ішек таяқшалары тобының бактериялары (</w:t>
      </w:r>
      <w:r w:rsidR="00EA55C7">
        <w:rPr>
          <w:rFonts w:ascii="Times New Roman" w:hAnsi="Times New Roman"/>
          <w:sz w:val="28"/>
          <w:szCs w:val="28"/>
          <w:lang w:val="kk-KZ"/>
        </w:rPr>
        <w:t>ІТТБ</w:t>
      </w:r>
      <w:r w:rsidR="00EA55C7" w:rsidRPr="00EA55C7">
        <w:rPr>
          <w:rFonts w:ascii="Times New Roman" w:hAnsi="Times New Roman"/>
          <w:sz w:val="28"/>
          <w:szCs w:val="28"/>
        </w:rPr>
        <w:t>), патогенді микроорганизмдер (соның ішінде сальмонеллалар мен Listeria monocytogenes), зеңдер мен ашыт</w:t>
      </w:r>
      <w:r w:rsidR="00552CFC">
        <w:rPr>
          <w:rFonts w:ascii="Times New Roman" w:hAnsi="Times New Roman"/>
          <w:sz w:val="28"/>
          <w:szCs w:val="28"/>
        </w:rPr>
        <w:t>қылар нормативтік</w:t>
      </w:r>
      <w:r w:rsidR="00EA55C7" w:rsidRPr="00EA55C7">
        <w:rPr>
          <w:rFonts w:ascii="Times New Roman" w:hAnsi="Times New Roman"/>
          <w:sz w:val="28"/>
          <w:szCs w:val="28"/>
        </w:rPr>
        <w:t xml:space="preserve"> </w:t>
      </w:r>
      <w:r w:rsidR="00552CFC">
        <w:rPr>
          <w:rFonts w:ascii="Times New Roman" w:hAnsi="Times New Roman"/>
          <w:sz w:val="28"/>
          <w:szCs w:val="28"/>
        </w:rPr>
        <w:t>талаптар</w:t>
      </w:r>
      <w:r w:rsidR="00552CFC">
        <w:rPr>
          <w:rFonts w:ascii="Times New Roman" w:hAnsi="Times New Roman"/>
          <w:sz w:val="28"/>
          <w:szCs w:val="28"/>
          <w:lang w:val="kk-KZ"/>
        </w:rPr>
        <w:t>ғ</w:t>
      </w:r>
      <w:r w:rsidR="00EA55C7" w:rsidRPr="00EA55C7">
        <w:rPr>
          <w:rFonts w:ascii="Times New Roman" w:hAnsi="Times New Roman"/>
          <w:sz w:val="28"/>
          <w:szCs w:val="28"/>
        </w:rPr>
        <w:t xml:space="preserve">а сәйкес </w:t>
      </w:r>
      <w:r w:rsidR="00552CFC">
        <w:rPr>
          <w:rFonts w:ascii="Times New Roman" w:hAnsi="Times New Roman"/>
          <w:sz w:val="28"/>
          <w:szCs w:val="28"/>
          <w:lang w:val="kk-KZ"/>
        </w:rPr>
        <w:t>болды</w:t>
      </w:r>
      <w:r w:rsidR="00FC08F7">
        <w:rPr>
          <w:rFonts w:ascii="Times New Roman" w:hAnsi="Times New Roman"/>
          <w:sz w:val="28"/>
          <w:szCs w:val="28"/>
          <w:lang w:val="kk-KZ"/>
        </w:rPr>
        <w:t xml:space="preserve"> (қосымша В)</w:t>
      </w:r>
      <w:r w:rsidR="00EA55C7" w:rsidRPr="00EA55C7">
        <w:rPr>
          <w:rFonts w:ascii="Times New Roman" w:hAnsi="Times New Roman"/>
          <w:sz w:val="28"/>
          <w:szCs w:val="28"/>
        </w:rPr>
        <w:t>.</w:t>
      </w:r>
    </w:p>
    <w:p w14:paraId="6D4CE324" w14:textId="5451E00C" w:rsidR="00EA55C7" w:rsidRPr="00521628" w:rsidRDefault="00EA55C7" w:rsidP="00EA55C7">
      <w:pPr>
        <w:spacing w:after="0" w:line="240" w:lineRule="auto"/>
        <w:ind w:firstLine="709"/>
        <w:jc w:val="both"/>
        <w:rPr>
          <w:rFonts w:ascii="Times New Roman" w:hAnsi="Times New Roman"/>
          <w:sz w:val="28"/>
          <w:szCs w:val="28"/>
          <w:lang w:val="kk-KZ"/>
        </w:rPr>
      </w:pPr>
      <w:r w:rsidRPr="00EA55C7">
        <w:rPr>
          <w:rFonts w:ascii="Times New Roman" w:hAnsi="Times New Roman"/>
          <w:sz w:val="28"/>
          <w:szCs w:val="28"/>
        </w:rPr>
        <w:t xml:space="preserve">Тағамдық қауіпсіздікке қатысты балық және балық өнімдерін зерттеу әдістемесі мен азық-түлік шикізаты мен тағам өнімдерінің сапасы мен қауіпсіздігіне қойылатын гигиеналық </w:t>
      </w:r>
      <w:r w:rsidR="00CC5398">
        <w:rPr>
          <w:rFonts w:ascii="Times New Roman" w:hAnsi="Times New Roman"/>
          <w:sz w:val="28"/>
          <w:szCs w:val="28"/>
        </w:rPr>
        <w:t xml:space="preserve">талаптарға сәйкес </w:t>
      </w:r>
      <w:r w:rsidR="00FA1FFE">
        <w:rPr>
          <w:rFonts w:ascii="Times New Roman" w:hAnsi="Times New Roman"/>
          <w:sz w:val="28"/>
          <w:szCs w:val="28"/>
          <w:lang w:val="kk-KZ"/>
        </w:rPr>
        <w:t xml:space="preserve">зерттеулер </w:t>
      </w:r>
      <w:r w:rsidR="00CC5398">
        <w:rPr>
          <w:rFonts w:ascii="Times New Roman" w:hAnsi="Times New Roman"/>
          <w:sz w:val="28"/>
          <w:szCs w:val="28"/>
        </w:rPr>
        <w:t>жүргізілді (</w:t>
      </w:r>
      <w:r w:rsidRPr="00EA55C7">
        <w:rPr>
          <w:rFonts w:ascii="Times New Roman" w:hAnsi="Times New Roman"/>
          <w:sz w:val="28"/>
          <w:szCs w:val="28"/>
        </w:rPr>
        <w:t>кесте</w:t>
      </w:r>
      <w:r w:rsidR="00CC5398">
        <w:rPr>
          <w:rFonts w:ascii="Times New Roman" w:hAnsi="Times New Roman"/>
          <w:sz w:val="28"/>
          <w:szCs w:val="28"/>
        </w:rPr>
        <w:t xml:space="preserve"> 5</w:t>
      </w:r>
      <w:r w:rsidRPr="00EA55C7">
        <w:rPr>
          <w:rFonts w:ascii="Times New Roman" w:hAnsi="Times New Roman"/>
          <w:sz w:val="28"/>
          <w:szCs w:val="28"/>
        </w:rPr>
        <w:t>).</w:t>
      </w:r>
      <w:r w:rsidR="00521628">
        <w:rPr>
          <w:rFonts w:ascii="Times New Roman" w:hAnsi="Times New Roman"/>
          <w:sz w:val="28"/>
          <w:szCs w:val="28"/>
          <w:lang w:val="kk-KZ"/>
        </w:rPr>
        <w:t xml:space="preserve"> </w:t>
      </w:r>
    </w:p>
    <w:p w14:paraId="3C6FB048" w14:textId="77777777" w:rsidR="006A49AA" w:rsidRPr="00A9526C" w:rsidRDefault="006A49AA" w:rsidP="00CD38DA">
      <w:pPr>
        <w:pStyle w:val="a3"/>
        <w:ind w:firstLine="708"/>
        <w:jc w:val="both"/>
        <w:rPr>
          <w:rFonts w:ascii="Times New Roman" w:hAnsi="Times New Roman"/>
          <w:sz w:val="28"/>
          <w:szCs w:val="28"/>
        </w:rPr>
      </w:pPr>
    </w:p>
    <w:p w14:paraId="23CA7CD8" w14:textId="2E6D1301" w:rsidR="006A49AA" w:rsidRDefault="00F328A5" w:rsidP="006A49AA">
      <w:pPr>
        <w:pStyle w:val="a3"/>
        <w:jc w:val="both"/>
        <w:rPr>
          <w:rFonts w:ascii="Times New Roman" w:hAnsi="Times New Roman"/>
          <w:sz w:val="28"/>
          <w:szCs w:val="28"/>
          <w:lang w:val="kk-KZ"/>
        </w:rPr>
      </w:pPr>
      <w:r>
        <w:rPr>
          <w:rFonts w:ascii="Times New Roman" w:hAnsi="Times New Roman"/>
          <w:sz w:val="28"/>
          <w:szCs w:val="28"/>
          <w:lang w:val="kk-KZ"/>
        </w:rPr>
        <w:t>Кесте</w:t>
      </w:r>
      <w:r w:rsidR="00CC5398">
        <w:rPr>
          <w:rFonts w:ascii="Times New Roman" w:hAnsi="Times New Roman"/>
          <w:sz w:val="28"/>
          <w:szCs w:val="28"/>
        </w:rPr>
        <w:t xml:space="preserve"> 5</w:t>
      </w:r>
      <w:r w:rsidR="006A49AA" w:rsidRPr="002D29B6">
        <w:rPr>
          <w:rFonts w:ascii="Times New Roman" w:hAnsi="Times New Roman"/>
          <w:sz w:val="28"/>
          <w:szCs w:val="28"/>
        </w:rPr>
        <w:t xml:space="preserve"> – </w:t>
      </w:r>
      <w:r w:rsidRPr="00F328A5">
        <w:rPr>
          <w:rFonts w:ascii="Times New Roman" w:hAnsi="Times New Roman"/>
          <w:sz w:val="28"/>
          <w:szCs w:val="28"/>
        </w:rPr>
        <w:t>Балық шикізатының қауіпсіздік көрсеткіштері</w:t>
      </w:r>
    </w:p>
    <w:p w14:paraId="69C6E400" w14:textId="77777777" w:rsidR="00FD4C6D" w:rsidRPr="00FD4C6D" w:rsidRDefault="00FD4C6D" w:rsidP="006A49AA">
      <w:pPr>
        <w:pStyle w:val="a3"/>
        <w:jc w:val="both"/>
        <w:rPr>
          <w:rFonts w:ascii="Times New Roman" w:hAnsi="Times New Roman"/>
          <w:sz w:val="28"/>
          <w:szCs w:val="28"/>
          <w:shd w:val="clear" w:color="auto" w:fill="FFFFFF"/>
          <w:lang w:val="kk-KZ"/>
        </w:rPr>
      </w:pPr>
    </w:p>
    <w:tbl>
      <w:tblPr>
        <w:tblW w:w="946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28"/>
        <w:gridCol w:w="1559"/>
        <w:gridCol w:w="1984"/>
        <w:gridCol w:w="2098"/>
      </w:tblGrid>
      <w:tr w:rsidR="00F328A5" w:rsidRPr="002D29B6" w14:paraId="49D6A044" w14:textId="77777777" w:rsidTr="00FD4C6D">
        <w:tc>
          <w:tcPr>
            <w:tcW w:w="3828" w:type="dxa"/>
            <w:shd w:val="clear" w:color="auto" w:fill="auto"/>
          </w:tcPr>
          <w:p w14:paraId="4A6932E0" w14:textId="79B4BF97" w:rsidR="00F328A5" w:rsidRPr="002D29B6" w:rsidRDefault="00F328A5" w:rsidP="00F328A5">
            <w:pPr>
              <w:pStyle w:val="a3"/>
              <w:jc w:val="center"/>
              <w:rPr>
                <w:rFonts w:ascii="Times New Roman" w:hAnsi="Times New Roman"/>
                <w:sz w:val="28"/>
                <w:szCs w:val="28"/>
              </w:rPr>
            </w:pPr>
            <w:r>
              <w:rPr>
                <w:rFonts w:ascii="Times New Roman" w:hAnsi="Times New Roman"/>
                <w:sz w:val="28"/>
                <w:szCs w:val="28"/>
                <w:lang w:val="kk-KZ"/>
              </w:rPr>
              <w:t>Көрсеткіштер</w:t>
            </w:r>
          </w:p>
        </w:tc>
        <w:tc>
          <w:tcPr>
            <w:tcW w:w="1559" w:type="dxa"/>
          </w:tcPr>
          <w:p w14:paraId="60AAC6C6" w14:textId="77777777" w:rsidR="00F328A5" w:rsidRPr="002D29B6" w:rsidRDefault="00F328A5" w:rsidP="00F328A5">
            <w:pPr>
              <w:pStyle w:val="a3"/>
              <w:jc w:val="center"/>
              <w:rPr>
                <w:rFonts w:ascii="Times New Roman" w:hAnsi="Times New Roman"/>
                <w:noProof/>
                <w:sz w:val="28"/>
                <w:szCs w:val="28"/>
                <w:shd w:val="clear" w:color="auto" w:fill="FFFFFF"/>
              </w:rPr>
            </w:pPr>
            <w:r w:rsidRPr="002D29B6">
              <w:rPr>
                <w:rFonts w:ascii="Times New Roman" w:hAnsi="Times New Roman"/>
                <w:noProof/>
                <w:sz w:val="28"/>
                <w:szCs w:val="28"/>
                <w:shd w:val="clear" w:color="auto" w:fill="FFFFFF"/>
              </w:rPr>
              <w:t>ТР ЕАЭС</w:t>
            </w:r>
          </w:p>
          <w:p w14:paraId="377979FD" w14:textId="12988202" w:rsidR="00F328A5" w:rsidRPr="002D29B6" w:rsidRDefault="00F328A5" w:rsidP="00F328A5">
            <w:pPr>
              <w:pStyle w:val="a3"/>
              <w:jc w:val="center"/>
              <w:rPr>
                <w:rFonts w:ascii="Times New Roman" w:hAnsi="Times New Roman"/>
                <w:noProof/>
                <w:sz w:val="28"/>
                <w:szCs w:val="28"/>
                <w:shd w:val="clear" w:color="auto" w:fill="FFFFFF"/>
              </w:rPr>
            </w:pPr>
            <w:r w:rsidRPr="002D29B6">
              <w:rPr>
                <w:rFonts w:ascii="Times New Roman" w:hAnsi="Times New Roman"/>
                <w:noProof/>
                <w:sz w:val="28"/>
                <w:szCs w:val="28"/>
                <w:shd w:val="clear" w:color="auto" w:fill="FFFFFF"/>
              </w:rPr>
              <w:t>040/2016</w:t>
            </w:r>
          </w:p>
        </w:tc>
        <w:tc>
          <w:tcPr>
            <w:tcW w:w="1984" w:type="dxa"/>
            <w:shd w:val="clear" w:color="auto" w:fill="auto"/>
          </w:tcPr>
          <w:p w14:paraId="4A49BC6C" w14:textId="42A2E055" w:rsidR="00F328A5" w:rsidRPr="002D29B6" w:rsidRDefault="00F328A5" w:rsidP="00031C79">
            <w:pPr>
              <w:pStyle w:val="a3"/>
              <w:jc w:val="center"/>
              <w:rPr>
                <w:rFonts w:ascii="Times New Roman" w:hAnsi="Times New Roman"/>
                <w:b/>
                <w:sz w:val="28"/>
                <w:szCs w:val="28"/>
              </w:rPr>
            </w:pPr>
            <w:r>
              <w:rPr>
                <w:rFonts w:ascii="Times New Roman" w:hAnsi="Times New Roman"/>
                <w:noProof/>
                <w:sz w:val="28"/>
                <w:szCs w:val="28"/>
                <w:shd w:val="clear" w:color="auto" w:fill="FFFFFF"/>
                <w:lang w:val="kk-KZ"/>
              </w:rPr>
              <w:t xml:space="preserve">Кәдімгі </w:t>
            </w:r>
            <w:r w:rsidR="00031C79">
              <w:rPr>
                <w:rFonts w:ascii="Times New Roman" w:hAnsi="Times New Roman"/>
                <w:noProof/>
                <w:sz w:val="28"/>
                <w:szCs w:val="28"/>
                <w:shd w:val="clear" w:color="auto" w:fill="FFFFFF"/>
                <w:lang w:val="kk-KZ"/>
              </w:rPr>
              <w:t>көксерке</w:t>
            </w:r>
          </w:p>
        </w:tc>
        <w:tc>
          <w:tcPr>
            <w:tcW w:w="2098" w:type="dxa"/>
            <w:shd w:val="clear" w:color="auto" w:fill="auto"/>
          </w:tcPr>
          <w:p w14:paraId="09CE4917" w14:textId="63E1CD82" w:rsidR="00F328A5" w:rsidRPr="002D29B6" w:rsidRDefault="00F328A5" w:rsidP="00F328A5">
            <w:pPr>
              <w:pStyle w:val="a3"/>
              <w:jc w:val="center"/>
              <w:rPr>
                <w:rFonts w:ascii="Times New Roman" w:hAnsi="Times New Roman"/>
                <w:noProof/>
                <w:sz w:val="28"/>
                <w:szCs w:val="28"/>
                <w:shd w:val="clear" w:color="auto" w:fill="FFFFFF"/>
              </w:rPr>
            </w:pPr>
            <w:r w:rsidRPr="002B55B3">
              <w:rPr>
                <w:rFonts w:ascii="Times New Roman" w:hAnsi="Times New Roman"/>
                <w:noProof/>
                <w:sz w:val="28"/>
                <w:szCs w:val="28"/>
                <w:shd w:val="clear" w:color="auto" w:fill="FFFFFF"/>
              </w:rPr>
              <w:t>Балқаш алабұғасы</w:t>
            </w:r>
          </w:p>
        </w:tc>
      </w:tr>
      <w:tr w:rsidR="006A49AA" w:rsidRPr="002D29B6" w14:paraId="4191180B" w14:textId="77777777" w:rsidTr="00FD4C6D">
        <w:tc>
          <w:tcPr>
            <w:tcW w:w="3828" w:type="dxa"/>
            <w:shd w:val="clear" w:color="auto" w:fill="auto"/>
          </w:tcPr>
          <w:p w14:paraId="2BE1B75B" w14:textId="356D5E45" w:rsidR="00F328A5" w:rsidRPr="00F328A5" w:rsidRDefault="003D766B" w:rsidP="00074306">
            <w:pPr>
              <w:pStyle w:val="a3"/>
              <w:rPr>
                <w:rFonts w:ascii="Times New Roman" w:hAnsi="Times New Roman"/>
                <w:sz w:val="28"/>
                <w:szCs w:val="28"/>
              </w:rPr>
            </w:pPr>
            <w:r>
              <w:rPr>
                <w:rFonts w:ascii="Times New Roman" w:hAnsi="Times New Roman"/>
                <w:sz w:val="28"/>
                <w:szCs w:val="28"/>
              </w:rPr>
              <w:t xml:space="preserve">Улы элементтер, </w:t>
            </w:r>
            <w:r w:rsidR="00F328A5" w:rsidRPr="00F328A5">
              <w:rPr>
                <w:rFonts w:ascii="Times New Roman" w:hAnsi="Times New Roman"/>
                <w:sz w:val="28"/>
                <w:szCs w:val="28"/>
              </w:rPr>
              <w:t xml:space="preserve">мг/кг, </w:t>
            </w:r>
            <w:r w:rsidR="00F328A5">
              <w:rPr>
                <w:rFonts w:ascii="Times New Roman" w:hAnsi="Times New Roman"/>
                <w:sz w:val="28"/>
                <w:szCs w:val="28"/>
                <w:lang w:val="kk-KZ"/>
              </w:rPr>
              <w:t xml:space="preserve">көп </w:t>
            </w:r>
            <w:r w:rsidR="00F328A5" w:rsidRPr="00F328A5">
              <w:rPr>
                <w:rFonts w:ascii="Times New Roman" w:hAnsi="Times New Roman"/>
                <w:sz w:val="28"/>
                <w:szCs w:val="28"/>
              </w:rPr>
              <w:t>емес:</w:t>
            </w:r>
          </w:p>
          <w:p w14:paraId="755BCD2B" w14:textId="29CFDE13" w:rsidR="006A49AA" w:rsidRPr="002D29B6" w:rsidRDefault="00F328A5" w:rsidP="00074306">
            <w:pPr>
              <w:pStyle w:val="a3"/>
              <w:rPr>
                <w:rFonts w:ascii="Times New Roman" w:hAnsi="Times New Roman"/>
                <w:sz w:val="28"/>
                <w:szCs w:val="28"/>
              </w:rPr>
            </w:pPr>
            <w:r w:rsidRPr="00F328A5">
              <w:rPr>
                <w:rFonts w:ascii="Times New Roman" w:hAnsi="Times New Roman"/>
                <w:sz w:val="28"/>
                <w:szCs w:val="28"/>
              </w:rPr>
              <w:t>Қорғасын</w:t>
            </w:r>
          </w:p>
        </w:tc>
        <w:tc>
          <w:tcPr>
            <w:tcW w:w="1559" w:type="dxa"/>
          </w:tcPr>
          <w:p w14:paraId="5DDADA90" w14:textId="77777777" w:rsidR="006A49AA" w:rsidRPr="002D29B6" w:rsidRDefault="006A49AA" w:rsidP="0009753F">
            <w:pPr>
              <w:pStyle w:val="a3"/>
              <w:jc w:val="center"/>
              <w:rPr>
                <w:rFonts w:ascii="Times New Roman" w:hAnsi="Times New Roman"/>
                <w:sz w:val="28"/>
                <w:szCs w:val="28"/>
              </w:rPr>
            </w:pPr>
          </w:p>
          <w:p w14:paraId="2FFFAE8A" w14:textId="77777777" w:rsidR="006A49AA" w:rsidRPr="002D29B6" w:rsidRDefault="006A49AA" w:rsidP="0009753F">
            <w:pPr>
              <w:pStyle w:val="a3"/>
              <w:jc w:val="center"/>
              <w:rPr>
                <w:rFonts w:ascii="Times New Roman" w:hAnsi="Times New Roman"/>
                <w:sz w:val="28"/>
                <w:szCs w:val="28"/>
              </w:rPr>
            </w:pPr>
          </w:p>
          <w:p w14:paraId="7ED7B101" w14:textId="77777777" w:rsidR="006A49AA" w:rsidRPr="002D29B6" w:rsidRDefault="006A49AA" w:rsidP="0009753F">
            <w:pPr>
              <w:pStyle w:val="a3"/>
              <w:jc w:val="center"/>
              <w:rPr>
                <w:rFonts w:ascii="Times New Roman" w:hAnsi="Times New Roman"/>
                <w:sz w:val="28"/>
                <w:szCs w:val="28"/>
              </w:rPr>
            </w:pPr>
            <w:r w:rsidRPr="002D29B6">
              <w:rPr>
                <w:rFonts w:ascii="Times New Roman" w:hAnsi="Times New Roman"/>
                <w:sz w:val="28"/>
                <w:szCs w:val="28"/>
              </w:rPr>
              <w:t>1,0</w:t>
            </w:r>
          </w:p>
        </w:tc>
        <w:tc>
          <w:tcPr>
            <w:tcW w:w="1984" w:type="dxa"/>
            <w:shd w:val="clear" w:color="auto" w:fill="auto"/>
          </w:tcPr>
          <w:p w14:paraId="33AE8181" w14:textId="77777777" w:rsidR="006A49AA" w:rsidRPr="002D29B6" w:rsidRDefault="006A49AA" w:rsidP="0009753F">
            <w:pPr>
              <w:pStyle w:val="a3"/>
              <w:jc w:val="center"/>
              <w:rPr>
                <w:rFonts w:ascii="Times New Roman" w:hAnsi="Times New Roman"/>
                <w:sz w:val="28"/>
                <w:szCs w:val="28"/>
              </w:rPr>
            </w:pPr>
          </w:p>
          <w:p w14:paraId="48AAFB5E" w14:textId="77777777" w:rsidR="006A49AA" w:rsidRPr="002D29B6" w:rsidRDefault="006A49AA" w:rsidP="0009753F">
            <w:pPr>
              <w:pStyle w:val="a3"/>
              <w:jc w:val="center"/>
              <w:rPr>
                <w:rFonts w:ascii="Times New Roman" w:hAnsi="Times New Roman"/>
                <w:sz w:val="28"/>
                <w:szCs w:val="28"/>
              </w:rPr>
            </w:pPr>
          </w:p>
          <w:p w14:paraId="627A2641" w14:textId="7B88BA29" w:rsidR="006A49AA" w:rsidRPr="00C7443C" w:rsidRDefault="006A49AA" w:rsidP="00C7443C">
            <w:pPr>
              <w:pStyle w:val="a3"/>
              <w:jc w:val="center"/>
              <w:rPr>
                <w:rFonts w:ascii="Times New Roman" w:hAnsi="Times New Roman"/>
                <w:noProof/>
                <w:sz w:val="28"/>
                <w:szCs w:val="28"/>
                <w:shd w:val="clear" w:color="auto" w:fill="FFFFFF"/>
                <w:lang w:val="kk-KZ"/>
              </w:rPr>
            </w:pPr>
            <w:r w:rsidRPr="002D29B6">
              <w:rPr>
                <w:rFonts w:ascii="Times New Roman" w:hAnsi="Times New Roman"/>
                <w:sz w:val="28"/>
                <w:szCs w:val="28"/>
              </w:rPr>
              <w:t>0,0</w:t>
            </w:r>
            <w:r w:rsidR="00C7443C">
              <w:rPr>
                <w:rFonts w:ascii="Times New Roman" w:hAnsi="Times New Roman"/>
                <w:sz w:val="28"/>
                <w:szCs w:val="28"/>
                <w:lang w:val="kk-KZ"/>
              </w:rPr>
              <w:t>34</w:t>
            </w:r>
            <w:r w:rsidR="00C7443C">
              <w:rPr>
                <w:rFonts w:ascii="Times New Roman" w:hAnsi="Times New Roman"/>
                <w:sz w:val="28"/>
                <w:szCs w:val="28"/>
              </w:rPr>
              <w:t>±0,000</w:t>
            </w:r>
            <w:r w:rsidR="00C7443C">
              <w:rPr>
                <w:rFonts w:ascii="Times New Roman" w:hAnsi="Times New Roman"/>
                <w:sz w:val="28"/>
                <w:szCs w:val="28"/>
                <w:lang w:val="kk-KZ"/>
              </w:rPr>
              <w:t>7</w:t>
            </w:r>
          </w:p>
        </w:tc>
        <w:tc>
          <w:tcPr>
            <w:tcW w:w="2098" w:type="dxa"/>
            <w:shd w:val="clear" w:color="auto" w:fill="auto"/>
          </w:tcPr>
          <w:p w14:paraId="031A750B" w14:textId="77777777" w:rsidR="006A49AA" w:rsidRPr="002D29B6" w:rsidRDefault="006A49AA" w:rsidP="0009753F">
            <w:pPr>
              <w:pStyle w:val="a3"/>
              <w:jc w:val="center"/>
              <w:rPr>
                <w:rFonts w:ascii="Times New Roman" w:hAnsi="Times New Roman"/>
                <w:sz w:val="28"/>
                <w:szCs w:val="28"/>
              </w:rPr>
            </w:pPr>
          </w:p>
          <w:p w14:paraId="2908C9EA" w14:textId="77777777" w:rsidR="006A49AA" w:rsidRPr="002D29B6" w:rsidRDefault="006A49AA" w:rsidP="0009753F">
            <w:pPr>
              <w:pStyle w:val="a3"/>
              <w:jc w:val="center"/>
              <w:rPr>
                <w:rFonts w:ascii="Times New Roman" w:hAnsi="Times New Roman"/>
                <w:sz w:val="28"/>
                <w:szCs w:val="28"/>
              </w:rPr>
            </w:pPr>
          </w:p>
          <w:p w14:paraId="5136E236" w14:textId="020572D9" w:rsidR="006A49AA" w:rsidRPr="00C7443C" w:rsidRDefault="006A49AA" w:rsidP="00C7443C">
            <w:pPr>
              <w:pStyle w:val="a3"/>
              <w:jc w:val="center"/>
              <w:rPr>
                <w:rFonts w:ascii="Times New Roman" w:hAnsi="Times New Roman"/>
                <w:noProof/>
                <w:sz w:val="28"/>
                <w:szCs w:val="28"/>
                <w:shd w:val="clear" w:color="auto" w:fill="FFFFFF"/>
                <w:lang w:val="kk-KZ"/>
              </w:rPr>
            </w:pPr>
            <w:r w:rsidRPr="002D29B6">
              <w:rPr>
                <w:rFonts w:ascii="Times New Roman" w:hAnsi="Times New Roman"/>
                <w:sz w:val="28"/>
                <w:szCs w:val="28"/>
              </w:rPr>
              <w:t>0,0</w:t>
            </w:r>
            <w:r w:rsidR="00C7443C">
              <w:rPr>
                <w:rFonts w:ascii="Times New Roman" w:hAnsi="Times New Roman"/>
                <w:sz w:val="28"/>
                <w:szCs w:val="28"/>
                <w:lang w:val="kk-KZ"/>
              </w:rPr>
              <w:t>21</w:t>
            </w:r>
            <w:r w:rsidR="00C7443C">
              <w:rPr>
                <w:rFonts w:ascii="Times New Roman" w:hAnsi="Times New Roman"/>
                <w:sz w:val="28"/>
                <w:szCs w:val="28"/>
              </w:rPr>
              <w:t>±0,000</w:t>
            </w:r>
            <w:r w:rsidR="00C7443C">
              <w:rPr>
                <w:rFonts w:ascii="Times New Roman" w:hAnsi="Times New Roman"/>
                <w:sz w:val="28"/>
                <w:szCs w:val="28"/>
                <w:lang w:val="kk-KZ"/>
              </w:rPr>
              <w:t>4</w:t>
            </w:r>
          </w:p>
        </w:tc>
      </w:tr>
      <w:tr w:rsidR="00F328A5" w:rsidRPr="002D29B6" w14:paraId="04F5CE7F" w14:textId="77777777" w:rsidTr="00FD4C6D">
        <w:tc>
          <w:tcPr>
            <w:tcW w:w="3828" w:type="dxa"/>
            <w:shd w:val="clear" w:color="auto" w:fill="auto"/>
          </w:tcPr>
          <w:p w14:paraId="76544372" w14:textId="366D296C" w:rsidR="00F328A5" w:rsidRPr="002D29B6" w:rsidRDefault="00F328A5" w:rsidP="00074306">
            <w:pPr>
              <w:pStyle w:val="a3"/>
              <w:rPr>
                <w:rFonts w:ascii="Times New Roman" w:hAnsi="Times New Roman"/>
                <w:sz w:val="28"/>
                <w:szCs w:val="28"/>
              </w:rPr>
            </w:pPr>
            <w:r w:rsidRPr="00490FE6">
              <w:rPr>
                <w:rFonts w:ascii="Times New Roman" w:hAnsi="Times New Roman"/>
                <w:sz w:val="28"/>
                <w:szCs w:val="28"/>
              </w:rPr>
              <w:t>Кадмий</w:t>
            </w:r>
          </w:p>
        </w:tc>
        <w:tc>
          <w:tcPr>
            <w:tcW w:w="1559" w:type="dxa"/>
          </w:tcPr>
          <w:p w14:paraId="19AC6A5F" w14:textId="77777777" w:rsidR="00F328A5" w:rsidRPr="002D29B6" w:rsidRDefault="00F328A5" w:rsidP="00F328A5">
            <w:pPr>
              <w:pStyle w:val="a3"/>
              <w:jc w:val="center"/>
              <w:rPr>
                <w:rFonts w:ascii="Times New Roman" w:hAnsi="Times New Roman"/>
                <w:sz w:val="28"/>
                <w:szCs w:val="28"/>
              </w:rPr>
            </w:pPr>
            <w:r w:rsidRPr="002D29B6">
              <w:rPr>
                <w:rFonts w:ascii="Times New Roman" w:hAnsi="Times New Roman"/>
                <w:sz w:val="28"/>
                <w:szCs w:val="28"/>
              </w:rPr>
              <w:t>0,2</w:t>
            </w:r>
          </w:p>
        </w:tc>
        <w:tc>
          <w:tcPr>
            <w:tcW w:w="1984" w:type="dxa"/>
            <w:shd w:val="clear" w:color="auto" w:fill="auto"/>
          </w:tcPr>
          <w:p w14:paraId="06797F07" w14:textId="1F64C99B" w:rsidR="00F328A5" w:rsidRPr="002D29B6" w:rsidRDefault="00C7443C" w:rsidP="00C7443C">
            <w:pPr>
              <w:pStyle w:val="a3"/>
              <w:jc w:val="center"/>
              <w:rPr>
                <w:rFonts w:ascii="Times New Roman" w:hAnsi="Times New Roman"/>
                <w:sz w:val="28"/>
                <w:szCs w:val="28"/>
              </w:rPr>
            </w:pPr>
            <w:r w:rsidRPr="002D29B6">
              <w:rPr>
                <w:rFonts w:ascii="Times New Roman" w:hAnsi="Times New Roman"/>
                <w:sz w:val="28"/>
                <w:szCs w:val="28"/>
              </w:rPr>
              <w:t>0,0041±0,0001</w:t>
            </w:r>
          </w:p>
        </w:tc>
        <w:tc>
          <w:tcPr>
            <w:tcW w:w="2098" w:type="dxa"/>
            <w:shd w:val="clear" w:color="auto" w:fill="auto"/>
          </w:tcPr>
          <w:p w14:paraId="7E0AF213" w14:textId="56C0E315" w:rsidR="00F328A5" w:rsidRPr="002D29B6" w:rsidRDefault="00C7443C" w:rsidP="00F328A5">
            <w:pPr>
              <w:pStyle w:val="a3"/>
              <w:jc w:val="center"/>
              <w:rPr>
                <w:rFonts w:ascii="Times New Roman" w:hAnsi="Times New Roman"/>
                <w:sz w:val="28"/>
                <w:szCs w:val="28"/>
              </w:rPr>
            </w:pPr>
            <w:r>
              <w:rPr>
                <w:rFonts w:ascii="Times New Roman" w:hAnsi="Times New Roman"/>
                <w:sz w:val="28"/>
                <w:szCs w:val="28"/>
                <w:lang w:val="kk-KZ"/>
              </w:rPr>
              <w:t>табылған жоқ</w:t>
            </w:r>
          </w:p>
        </w:tc>
      </w:tr>
      <w:tr w:rsidR="00F328A5" w:rsidRPr="002D29B6" w14:paraId="6ADBFA25" w14:textId="77777777" w:rsidTr="00FD4C6D">
        <w:tc>
          <w:tcPr>
            <w:tcW w:w="3828" w:type="dxa"/>
            <w:shd w:val="clear" w:color="auto" w:fill="auto"/>
          </w:tcPr>
          <w:p w14:paraId="64FFA0E5" w14:textId="14DAE16A" w:rsidR="00F328A5" w:rsidRPr="002D29B6" w:rsidRDefault="00F328A5" w:rsidP="00074306">
            <w:pPr>
              <w:pStyle w:val="a3"/>
              <w:rPr>
                <w:rFonts w:ascii="Times New Roman" w:hAnsi="Times New Roman"/>
                <w:sz w:val="28"/>
                <w:szCs w:val="28"/>
              </w:rPr>
            </w:pPr>
            <w:r w:rsidRPr="00490FE6">
              <w:rPr>
                <w:rFonts w:ascii="Times New Roman" w:hAnsi="Times New Roman"/>
                <w:sz w:val="28"/>
                <w:szCs w:val="28"/>
              </w:rPr>
              <w:t>Мышьяк</w:t>
            </w:r>
          </w:p>
        </w:tc>
        <w:tc>
          <w:tcPr>
            <w:tcW w:w="1559" w:type="dxa"/>
          </w:tcPr>
          <w:p w14:paraId="3DCC6B53" w14:textId="77777777" w:rsidR="00F328A5" w:rsidRPr="002D29B6" w:rsidRDefault="00F328A5" w:rsidP="00F328A5">
            <w:pPr>
              <w:pStyle w:val="a3"/>
              <w:jc w:val="center"/>
              <w:rPr>
                <w:rFonts w:ascii="Times New Roman" w:hAnsi="Times New Roman"/>
                <w:sz w:val="28"/>
                <w:szCs w:val="28"/>
              </w:rPr>
            </w:pPr>
            <w:r w:rsidRPr="002D29B6">
              <w:rPr>
                <w:rFonts w:ascii="Times New Roman" w:hAnsi="Times New Roman"/>
                <w:sz w:val="28"/>
                <w:szCs w:val="28"/>
              </w:rPr>
              <w:t>1,0</w:t>
            </w:r>
          </w:p>
        </w:tc>
        <w:tc>
          <w:tcPr>
            <w:tcW w:w="1984" w:type="dxa"/>
            <w:shd w:val="clear" w:color="auto" w:fill="auto"/>
          </w:tcPr>
          <w:p w14:paraId="663E2BD6" w14:textId="41B95D98" w:rsidR="00F328A5" w:rsidRPr="002D29B6" w:rsidRDefault="00C7443C" w:rsidP="00C7443C">
            <w:pPr>
              <w:pStyle w:val="a3"/>
              <w:jc w:val="center"/>
              <w:rPr>
                <w:rFonts w:ascii="Times New Roman" w:hAnsi="Times New Roman"/>
                <w:sz w:val="28"/>
                <w:szCs w:val="28"/>
              </w:rPr>
            </w:pPr>
            <w:r w:rsidRPr="002D29B6">
              <w:rPr>
                <w:rFonts w:ascii="Times New Roman" w:hAnsi="Times New Roman"/>
                <w:sz w:val="28"/>
                <w:szCs w:val="28"/>
              </w:rPr>
              <w:t>0,0085±0,0002</w:t>
            </w:r>
          </w:p>
        </w:tc>
        <w:tc>
          <w:tcPr>
            <w:tcW w:w="2098" w:type="dxa"/>
            <w:shd w:val="clear" w:color="auto" w:fill="auto"/>
          </w:tcPr>
          <w:p w14:paraId="7A24A507" w14:textId="18BD6BC1" w:rsidR="00F328A5" w:rsidRPr="002D29B6" w:rsidRDefault="00C7443C" w:rsidP="00F328A5">
            <w:pPr>
              <w:pStyle w:val="a3"/>
              <w:jc w:val="center"/>
              <w:rPr>
                <w:rFonts w:ascii="Times New Roman" w:hAnsi="Times New Roman"/>
                <w:sz w:val="28"/>
                <w:szCs w:val="28"/>
              </w:rPr>
            </w:pPr>
            <w:r w:rsidRPr="002D29B6">
              <w:rPr>
                <w:rFonts w:ascii="Times New Roman" w:hAnsi="Times New Roman"/>
                <w:sz w:val="28"/>
                <w:szCs w:val="28"/>
              </w:rPr>
              <w:t>0,0063±0,0001</w:t>
            </w:r>
          </w:p>
        </w:tc>
      </w:tr>
      <w:tr w:rsidR="00F328A5" w:rsidRPr="002D29B6" w14:paraId="46F0BEE4" w14:textId="77777777" w:rsidTr="00FD4C6D">
        <w:tc>
          <w:tcPr>
            <w:tcW w:w="3828" w:type="dxa"/>
            <w:shd w:val="clear" w:color="auto" w:fill="auto"/>
          </w:tcPr>
          <w:p w14:paraId="14186058" w14:textId="2C06566F" w:rsidR="00F328A5" w:rsidRPr="002D29B6" w:rsidRDefault="00F328A5" w:rsidP="00074306">
            <w:pPr>
              <w:pStyle w:val="a3"/>
              <w:rPr>
                <w:rFonts w:ascii="Times New Roman" w:hAnsi="Times New Roman"/>
                <w:sz w:val="28"/>
                <w:szCs w:val="28"/>
              </w:rPr>
            </w:pPr>
            <w:r w:rsidRPr="00490FE6">
              <w:rPr>
                <w:rFonts w:ascii="Times New Roman" w:hAnsi="Times New Roman"/>
                <w:sz w:val="28"/>
                <w:szCs w:val="28"/>
              </w:rPr>
              <w:t>Сынап</w:t>
            </w:r>
          </w:p>
        </w:tc>
        <w:tc>
          <w:tcPr>
            <w:tcW w:w="1559" w:type="dxa"/>
          </w:tcPr>
          <w:p w14:paraId="0634D009" w14:textId="77777777" w:rsidR="00F328A5" w:rsidRPr="002D29B6" w:rsidRDefault="00F328A5" w:rsidP="00F328A5">
            <w:pPr>
              <w:pStyle w:val="a3"/>
              <w:jc w:val="center"/>
              <w:rPr>
                <w:rFonts w:ascii="Times New Roman" w:hAnsi="Times New Roman"/>
                <w:sz w:val="28"/>
                <w:szCs w:val="28"/>
              </w:rPr>
            </w:pPr>
            <w:r w:rsidRPr="002D29B6">
              <w:rPr>
                <w:rFonts w:ascii="Times New Roman" w:hAnsi="Times New Roman"/>
                <w:sz w:val="28"/>
                <w:szCs w:val="28"/>
              </w:rPr>
              <w:t>0,3</w:t>
            </w:r>
          </w:p>
        </w:tc>
        <w:tc>
          <w:tcPr>
            <w:tcW w:w="1984" w:type="dxa"/>
            <w:shd w:val="clear" w:color="auto" w:fill="auto"/>
          </w:tcPr>
          <w:p w14:paraId="331DA85C" w14:textId="67CEBEAE" w:rsidR="00F328A5" w:rsidRPr="002D29B6" w:rsidRDefault="00F328A5" w:rsidP="00F328A5">
            <w:pPr>
              <w:pStyle w:val="a3"/>
              <w:jc w:val="center"/>
              <w:rPr>
                <w:rFonts w:ascii="Times New Roman" w:hAnsi="Times New Roman"/>
                <w:sz w:val="28"/>
                <w:szCs w:val="28"/>
              </w:rPr>
            </w:pPr>
            <w:r>
              <w:rPr>
                <w:rFonts w:ascii="Times New Roman" w:hAnsi="Times New Roman"/>
                <w:sz w:val="28"/>
                <w:szCs w:val="28"/>
                <w:lang w:val="kk-KZ"/>
              </w:rPr>
              <w:t>табылған жоқ</w:t>
            </w:r>
          </w:p>
        </w:tc>
        <w:tc>
          <w:tcPr>
            <w:tcW w:w="2098" w:type="dxa"/>
            <w:shd w:val="clear" w:color="auto" w:fill="auto"/>
          </w:tcPr>
          <w:p w14:paraId="13D0A904" w14:textId="7F3C8307" w:rsidR="00F328A5" w:rsidRPr="002D29B6" w:rsidRDefault="00F328A5" w:rsidP="00F328A5">
            <w:pPr>
              <w:pStyle w:val="a3"/>
              <w:jc w:val="center"/>
              <w:rPr>
                <w:rFonts w:ascii="Times New Roman" w:hAnsi="Times New Roman"/>
                <w:sz w:val="28"/>
                <w:szCs w:val="28"/>
              </w:rPr>
            </w:pPr>
            <w:r>
              <w:rPr>
                <w:rFonts w:ascii="Times New Roman" w:hAnsi="Times New Roman"/>
                <w:sz w:val="28"/>
                <w:szCs w:val="28"/>
                <w:lang w:val="kk-KZ"/>
              </w:rPr>
              <w:t>табылған жоқ</w:t>
            </w:r>
          </w:p>
        </w:tc>
      </w:tr>
      <w:tr w:rsidR="00F328A5" w:rsidRPr="002D29B6" w14:paraId="4610C634" w14:textId="77777777" w:rsidTr="00FD4C6D">
        <w:tc>
          <w:tcPr>
            <w:tcW w:w="3828" w:type="dxa"/>
            <w:shd w:val="clear" w:color="auto" w:fill="auto"/>
          </w:tcPr>
          <w:p w14:paraId="285485D4" w14:textId="048EC5F7" w:rsidR="00F328A5" w:rsidRPr="002D29B6" w:rsidRDefault="00F328A5" w:rsidP="00074306">
            <w:pPr>
              <w:pStyle w:val="a3"/>
              <w:rPr>
                <w:rFonts w:ascii="Times New Roman" w:hAnsi="Times New Roman"/>
                <w:sz w:val="28"/>
                <w:szCs w:val="28"/>
              </w:rPr>
            </w:pPr>
            <w:r w:rsidRPr="00490FE6">
              <w:rPr>
                <w:rFonts w:ascii="Times New Roman" w:hAnsi="Times New Roman"/>
                <w:sz w:val="28"/>
                <w:szCs w:val="28"/>
              </w:rPr>
              <w:t xml:space="preserve">Пестицидтер, мг/кг, </w:t>
            </w:r>
            <w:r>
              <w:rPr>
                <w:rFonts w:ascii="Times New Roman" w:hAnsi="Times New Roman"/>
                <w:sz w:val="28"/>
                <w:szCs w:val="28"/>
                <w:lang w:val="kk-KZ"/>
              </w:rPr>
              <w:t xml:space="preserve">көп </w:t>
            </w:r>
            <w:r w:rsidRPr="00490FE6">
              <w:rPr>
                <w:rFonts w:ascii="Times New Roman" w:hAnsi="Times New Roman"/>
                <w:sz w:val="28"/>
                <w:szCs w:val="28"/>
              </w:rPr>
              <w:t>емес: HCG (α-, β-, γ-изомерлер)</w:t>
            </w:r>
          </w:p>
        </w:tc>
        <w:tc>
          <w:tcPr>
            <w:tcW w:w="1559" w:type="dxa"/>
          </w:tcPr>
          <w:p w14:paraId="4D9ED854" w14:textId="77777777" w:rsidR="00F328A5" w:rsidRPr="002D29B6" w:rsidRDefault="00F328A5" w:rsidP="00F328A5">
            <w:pPr>
              <w:pStyle w:val="a3"/>
              <w:jc w:val="center"/>
              <w:rPr>
                <w:rFonts w:ascii="Times New Roman" w:hAnsi="Times New Roman"/>
                <w:sz w:val="28"/>
                <w:szCs w:val="28"/>
              </w:rPr>
            </w:pPr>
            <w:r w:rsidRPr="002D29B6">
              <w:rPr>
                <w:rFonts w:ascii="Times New Roman" w:hAnsi="Times New Roman"/>
                <w:sz w:val="28"/>
                <w:szCs w:val="28"/>
              </w:rPr>
              <w:t>0,03</w:t>
            </w:r>
          </w:p>
        </w:tc>
        <w:tc>
          <w:tcPr>
            <w:tcW w:w="1984" w:type="dxa"/>
            <w:shd w:val="clear" w:color="auto" w:fill="auto"/>
          </w:tcPr>
          <w:p w14:paraId="3998DDB8" w14:textId="77777777" w:rsidR="00C7443C" w:rsidRDefault="00C7443C" w:rsidP="00F328A5">
            <w:pPr>
              <w:pStyle w:val="a3"/>
              <w:jc w:val="center"/>
              <w:rPr>
                <w:rFonts w:ascii="Times New Roman" w:hAnsi="Times New Roman"/>
                <w:sz w:val="28"/>
                <w:szCs w:val="28"/>
              </w:rPr>
            </w:pPr>
          </w:p>
          <w:p w14:paraId="17BAAD28" w14:textId="387EA606" w:rsidR="00F328A5" w:rsidRPr="002D29B6" w:rsidRDefault="00C7443C" w:rsidP="00C7443C">
            <w:pPr>
              <w:pStyle w:val="a3"/>
              <w:jc w:val="center"/>
              <w:rPr>
                <w:rFonts w:ascii="Times New Roman" w:hAnsi="Times New Roman"/>
                <w:sz w:val="28"/>
                <w:szCs w:val="28"/>
              </w:rPr>
            </w:pPr>
            <w:r w:rsidRPr="002D29B6">
              <w:rPr>
                <w:rFonts w:ascii="Times New Roman" w:hAnsi="Times New Roman"/>
                <w:sz w:val="28"/>
                <w:szCs w:val="28"/>
              </w:rPr>
              <w:t>0,023±0,001</w:t>
            </w:r>
          </w:p>
        </w:tc>
        <w:tc>
          <w:tcPr>
            <w:tcW w:w="2098" w:type="dxa"/>
            <w:shd w:val="clear" w:color="auto" w:fill="auto"/>
          </w:tcPr>
          <w:p w14:paraId="6F91A335" w14:textId="77777777" w:rsidR="00F328A5" w:rsidRPr="002D29B6" w:rsidRDefault="00F328A5" w:rsidP="00F328A5">
            <w:pPr>
              <w:pStyle w:val="a3"/>
              <w:jc w:val="center"/>
              <w:rPr>
                <w:rFonts w:ascii="Times New Roman" w:hAnsi="Times New Roman"/>
                <w:sz w:val="28"/>
                <w:szCs w:val="28"/>
              </w:rPr>
            </w:pPr>
          </w:p>
          <w:p w14:paraId="412F13A0" w14:textId="3AB7D5FB" w:rsidR="00F328A5" w:rsidRPr="002D29B6" w:rsidRDefault="00C7443C" w:rsidP="00F328A5">
            <w:pPr>
              <w:pStyle w:val="a3"/>
              <w:jc w:val="center"/>
              <w:rPr>
                <w:rFonts w:ascii="Times New Roman" w:hAnsi="Times New Roman"/>
                <w:sz w:val="28"/>
                <w:szCs w:val="28"/>
              </w:rPr>
            </w:pPr>
            <w:r w:rsidRPr="002D29B6">
              <w:rPr>
                <w:rFonts w:ascii="Times New Roman" w:hAnsi="Times New Roman"/>
                <w:sz w:val="28"/>
                <w:szCs w:val="28"/>
              </w:rPr>
              <w:t>0,018±0,001</w:t>
            </w:r>
          </w:p>
        </w:tc>
      </w:tr>
      <w:tr w:rsidR="00F328A5" w:rsidRPr="002D29B6" w14:paraId="3AF3A3A4" w14:textId="77777777" w:rsidTr="00FD4C6D">
        <w:tc>
          <w:tcPr>
            <w:tcW w:w="3828" w:type="dxa"/>
            <w:shd w:val="clear" w:color="auto" w:fill="auto"/>
          </w:tcPr>
          <w:p w14:paraId="0C909402" w14:textId="1B67EC7D" w:rsidR="00F328A5" w:rsidRPr="002D29B6" w:rsidRDefault="00F328A5" w:rsidP="00074306">
            <w:pPr>
              <w:pStyle w:val="a3"/>
              <w:rPr>
                <w:rFonts w:ascii="Times New Roman" w:hAnsi="Times New Roman"/>
                <w:sz w:val="28"/>
                <w:szCs w:val="28"/>
              </w:rPr>
            </w:pPr>
            <w:r w:rsidRPr="00490FE6">
              <w:rPr>
                <w:rFonts w:ascii="Times New Roman" w:hAnsi="Times New Roman"/>
                <w:sz w:val="28"/>
                <w:szCs w:val="28"/>
              </w:rPr>
              <w:t>Гептахлор</w:t>
            </w:r>
          </w:p>
        </w:tc>
        <w:tc>
          <w:tcPr>
            <w:tcW w:w="1559" w:type="dxa"/>
          </w:tcPr>
          <w:p w14:paraId="218ABF69" w14:textId="2F36DC92" w:rsidR="00F328A5" w:rsidRPr="00EA55C7" w:rsidRDefault="00EA55C7" w:rsidP="00F328A5">
            <w:pPr>
              <w:pStyle w:val="a3"/>
              <w:jc w:val="center"/>
              <w:rPr>
                <w:rFonts w:ascii="Times New Roman" w:hAnsi="Times New Roman"/>
                <w:sz w:val="28"/>
                <w:szCs w:val="28"/>
                <w:lang w:val="kk-KZ"/>
              </w:rPr>
            </w:pPr>
            <w:r>
              <w:rPr>
                <w:rFonts w:ascii="Times New Roman" w:hAnsi="Times New Roman"/>
                <w:sz w:val="28"/>
                <w:szCs w:val="28"/>
                <w:lang w:val="kk-KZ"/>
              </w:rPr>
              <w:t>рұқсат етілмейді</w:t>
            </w:r>
          </w:p>
        </w:tc>
        <w:tc>
          <w:tcPr>
            <w:tcW w:w="1984" w:type="dxa"/>
            <w:shd w:val="clear" w:color="auto" w:fill="auto"/>
          </w:tcPr>
          <w:p w14:paraId="62DDD8D6" w14:textId="48B1DA70" w:rsidR="00F328A5" w:rsidRPr="002D29B6" w:rsidRDefault="00F328A5" w:rsidP="00F328A5">
            <w:pPr>
              <w:pStyle w:val="a3"/>
              <w:jc w:val="center"/>
              <w:rPr>
                <w:rFonts w:ascii="Times New Roman" w:hAnsi="Times New Roman"/>
                <w:sz w:val="28"/>
                <w:szCs w:val="28"/>
              </w:rPr>
            </w:pPr>
            <w:r w:rsidRPr="00CA2CDA">
              <w:rPr>
                <w:rFonts w:ascii="Times New Roman" w:hAnsi="Times New Roman"/>
                <w:sz w:val="28"/>
                <w:szCs w:val="28"/>
                <w:lang w:val="kk-KZ"/>
              </w:rPr>
              <w:t>табылған жоқ</w:t>
            </w:r>
          </w:p>
        </w:tc>
        <w:tc>
          <w:tcPr>
            <w:tcW w:w="2098" w:type="dxa"/>
            <w:shd w:val="clear" w:color="auto" w:fill="auto"/>
          </w:tcPr>
          <w:p w14:paraId="73D484B2" w14:textId="07F7F25B" w:rsidR="00F328A5" w:rsidRPr="002D29B6" w:rsidRDefault="00F328A5" w:rsidP="00F328A5">
            <w:pPr>
              <w:pStyle w:val="a3"/>
              <w:jc w:val="center"/>
              <w:rPr>
                <w:rFonts w:ascii="Times New Roman" w:hAnsi="Times New Roman"/>
                <w:sz w:val="28"/>
                <w:szCs w:val="28"/>
              </w:rPr>
            </w:pPr>
            <w:r w:rsidRPr="005432F7">
              <w:rPr>
                <w:rFonts w:ascii="Times New Roman" w:hAnsi="Times New Roman"/>
                <w:sz w:val="28"/>
                <w:szCs w:val="28"/>
                <w:lang w:val="kk-KZ"/>
              </w:rPr>
              <w:t>табылған жоқ</w:t>
            </w:r>
          </w:p>
        </w:tc>
      </w:tr>
      <w:tr w:rsidR="00F328A5" w:rsidRPr="002D29B6" w14:paraId="06B69612" w14:textId="77777777" w:rsidTr="00FD4C6D">
        <w:tc>
          <w:tcPr>
            <w:tcW w:w="3828" w:type="dxa"/>
            <w:shd w:val="clear" w:color="auto" w:fill="auto"/>
          </w:tcPr>
          <w:p w14:paraId="2FD99189" w14:textId="206CAC4D" w:rsidR="00F328A5" w:rsidRPr="00F328A5" w:rsidRDefault="00F328A5" w:rsidP="00074306">
            <w:pPr>
              <w:pStyle w:val="a3"/>
              <w:rPr>
                <w:rFonts w:ascii="Times New Roman" w:hAnsi="Times New Roman"/>
                <w:sz w:val="28"/>
                <w:szCs w:val="28"/>
              </w:rPr>
            </w:pPr>
            <w:r w:rsidRPr="00F328A5">
              <w:rPr>
                <w:rStyle w:val="ezkurwreuab5ozgtqnkl"/>
                <w:rFonts w:ascii="Times New Roman" w:hAnsi="Times New Roman"/>
                <w:sz w:val="28"/>
                <w:szCs w:val="28"/>
              </w:rPr>
              <w:t>ДДТ</w:t>
            </w:r>
            <w:r w:rsidRPr="00F328A5">
              <w:rPr>
                <w:rFonts w:ascii="Times New Roman" w:hAnsi="Times New Roman"/>
                <w:sz w:val="28"/>
                <w:szCs w:val="28"/>
              </w:rPr>
              <w:t xml:space="preserve"> </w:t>
            </w:r>
            <w:r w:rsidRPr="00F328A5">
              <w:rPr>
                <w:rStyle w:val="ezkurwreuab5ozgtqnkl"/>
                <w:rFonts w:ascii="Times New Roman" w:hAnsi="Times New Roman"/>
                <w:sz w:val="28"/>
                <w:szCs w:val="28"/>
              </w:rPr>
              <w:t>және</w:t>
            </w:r>
            <w:r w:rsidRPr="00F328A5">
              <w:rPr>
                <w:rFonts w:ascii="Times New Roman" w:hAnsi="Times New Roman"/>
                <w:sz w:val="28"/>
                <w:szCs w:val="28"/>
              </w:rPr>
              <w:t xml:space="preserve"> </w:t>
            </w:r>
            <w:r w:rsidRPr="00F328A5">
              <w:rPr>
                <w:rStyle w:val="ezkurwreuab5ozgtqnkl"/>
                <w:rFonts w:ascii="Times New Roman" w:hAnsi="Times New Roman"/>
                <w:sz w:val="28"/>
                <w:szCs w:val="28"/>
              </w:rPr>
              <w:t>оның</w:t>
            </w:r>
            <w:r w:rsidRPr="00F328A5">
              <w:rPr>
                <w:rFonts w:ascii="Times New Roman" w:hAnsi="Times New Roman"/>
                <w:sz w:val="28"/>
                <w:szCs w:val="28"/>
              </w:rPr>
              <w:t xml:space="preserve"> </w:t>
            </w:r>
            <w:r w:rsidRPr="00F328A5">
              <w:rPr>
                <w:rStyle w:val="ezkurwreuab5ozgtqnkl"/>
                <w:rFonts w:ascii="Times New Roman" w:hAnsi="Times New Roman"/>
                <w:sz w:val="28"/>
                <w:szCs w:val="28"/>
              </w:rPr>
              <w:t>метаболиттері</w:t>
            </w:r>
          </w:p>
        </w:tc>
        <w:tc>
          <w:tcPr>
            <w:tcW w:w="1559" w:type="dxa"/>
          </w:tcPr>
          <w:p w14:paraId="48B10F22" w14:textId="77777777" w:rsidR="00F328A5" w:rsidRPr="002D29B6" w:rsidRDefault="00F328A5" w:rsidP="00F328A5">
            <w:pPr>
              <w:pStyle w:val="a3"/>
              <w:jc w:val="center"/>
              <w:rPr>
                <w:rFonts w:ascii="Times New Roman" w:hAnsi="Times New Roman"/>
                <w:sz w:val="28"/>
                <w:szCs w:val="28"/>
              </w:rPr>
            </w:pPr>
            <w:r w:rsidRPr="002D29B6">
              <w:rPr>
                <w:rFonts w:ascii="Times New Roman" w:hAnsi="Times New Roman"/>
                <w:sz w:val="28"/>
                <w:szCs w:val="28"/>
              </w:rPr>
              <w:t>0,3</w:t>
            </w:r>
          </w:p>
        </w:tc>
        <w:tc>
          <w:tcPr>
            <w:tcW w:w="1984" w:type="dxa"/>
            <w:shd w:val="clear" w:color="auto" w:fill="auto"/>
          </w:tcPr>
          <w:p w14:paraId="4B9E6770" w14:textId="60AFA5EC" w:rsidR="00F328A5" w:rsidRPr="002D29B6" w:rsidRDefault="00F328A5" w:rsidP="00F328A5">
            <w:pPr>
              <w:pStyle w:val="a3"/>
              <w:jc w:val="center"/>
              <w:rPr>
                <w:rFonts w:ascii="Times New Roman" w:hAnsi="Times New Roman"/>
                <w:sz w:val="28"/>
                <w:szCs w:val="28"/>
              </w:rPr>
            </w:pPr>
            <w:r w:rsidRPr="00CA2CDA">
              <w:rPr>
                <w:rFonts w:ascii="Times New Roman" w:hAnsi="Times New Roman"/>
                <w:sz w:val="28"/>
                <w:szCs w:val="28"/>
                <w:lang w:val="kk-KZ"/>
              </w:rPr>
              <w:t>табылған жоқ</w:t>
            </w:r>
          </w:p>
        </w:tc>
        <w:tc>
          <w:tcPr>
            <w:tcW w:w="2098" w:type="dxa"/>
            <w:shd w:val="clear" w:color="auto" w:fill="auto"/>
          </w:tcPr>
          <w:p w14:paraId="16F31698" w14:textId="399F9B83" w:rsidR="00F328A5" w:rsidRPr="002D29B6" w:rsidRDefault="00F328A5" w:rsidP="00F328A5">
            <w:pPr>
              <w:pStyle w:val="a3"/>
              <w:jc w:val="center"/>
              <w:rPr>
                <w:rFonts w:ascii="Times New Roman" w:hAnsi="Times New Roman"/>
                <w:sz w:val="28"/>
                <w:szCs w:val="28"/>
              </w:rPr>
            </w:pPr>
            <w:r w:rsidRPr="005432F7">
              <w:rPr>
                <w:rFonts w:ascii="Times New Roman" w:hAnsi="Times New Roman"/>
                <w:sz w:val="28"/>
                <w:szCs w:val="28"/>
                <w:lang w:val="kk-KZ"/>
              </w:rPr>
              <w:t>табылған жоқ</w:t>
            </w:r>
          </w:p>
        </w:tc>
      </w:tr>
    </w:tbl>
    <w:p w14:paraId="25A7E3A4" w14:textId="77777777" w:rsidR="00BE483B" w:rsidRPr="002D29B6" w:rsidRDefault="00BE483B" w:rsidP="00CD38DA">
      <w:pPr>
        <w:pStyle w:val="a3"/>
        <w:ind w:firstLine="708"/>
        <w:jc w:val="both"/>
        <w:rPr>
          <w:rFonts w:ascii="Times New Roman" w:hAnsi="Times New Roman"/>
          <w:sz w:val="28"/>
          <w:szCs w:val="28"/>
        </w:rPr>
      </w:pPr>
    </w:p>
    <w:p w14:paraId="1876DB9A" w14:textId="7F81E59D" w:rsidR="00DD0747" w:rsidRPr="00326E2C" w:rsidRDefault="00DD0747" w:rsidP="001C09AB">
      <w:pPr>
        <w:spacing w:after="0" w:line="240" w:lineRule="auto"/>
        <w:ind w:firstLine="709"/>
        <w:jc w:val="both"/>
        <w:rPr>
          <w:rFonts w:ascii="Times New Roman" w:hAnsi="Times New Roman"/>
          <w:sz w:val="28"/>
          <w:szCs w:val="28"/>
          <w:lang w:val="kk-KZ"/>
        </w:rPr>
      </w:pPr>
      <w:r w:rsidRPr="00DD0747">
        <w:rPr>
          <w:rFonts w:ascii="Times New Roman" w:hAnsi="Times New Roman"/>
          <w:sz w:val="28"/>
          <w:szCs w:val="28"/>
        </w:rPr>
        <w:t>Жоғарыда кө</w:t>
      </w:r>
      <w:r w:rsidR="00F20962">
        <w:rPr>
          <w:rFonts w:ascii="Times New Roman" w:hAnsi="Times New Roman"/>
          <w:sz w:val="28"/>
          <w:szCs w:val="28"/>
        </w:rPr>
        <w:t xml:space="preserve">рсетілген мәліметтер бойынша, 5 </w:t>
      </w:r>
      <w:r w:rsidRPr="00DD0747">
        <w:rPr>
          <w:rFonts w:ascii="Times New Roman" w:hAnsi="Times New Roman"/>
          <w:sz w:val="28"/>
          <w:szCs w:val="28"/>
        </w:rPr>
        <w:t xml:space="preserve">кесте нәтижелері </w:t>
      </w:r>
      <w:r w:rsidR="001C09AB">
        <w:rPr>
          <w:rFonts w:ascii="Times New Roman" w:hAnsi="Times New Roman"/>
          <w:sz w:val="28"/>
          <w:szCs w:val="28"/>
          <w:lang w:val="kk-KZ"/>
        </w:rPr>
        <w:t>улы</w:t>
      </w:r>
      <w:r w:rsidRPr="00DD0747">
        <w:rPr>
          <w:rFonts w:ascii="Times New Roman" w:hAnsi="Times New Roman"/>
          <w:sz w:val="28"/>
          <w:szCs w:val="28"/>
        </w:rPr>
        <w:t xml:space="preserve"> элементтердің қалдық концентрациясы нормативтік шектерден аспайтынын көрсетті. </w:t>
      </w:r>
      <w:r w:rsidR="001C09AB">
        <w:rPr>
          <w:rFonts w:ascii="Times New Roman" w:hAnsi="Times New Roman"/>
          <w:sz w:val="28"/>
          <w:szCs w:val="28"/>
          <w:lang w:val="kk-KZ"/>
        </w:rPr>
        <w:t>Алабұға</w:t>
      </w:r>
      <w:r w:rsidRPr="00DD0747">
        <w:rPr>
          <w:rFonts w:ascii="Times New Roman" w:hAnsi="Times New Roman"/>
          <w:sz w:val="28"/>
          <w:szCs w:val="28"/>
        </w:rPr>
        <w:t xml:space="preserve"> балықтарындағы қорғасынның мөлшері </w:t>
      </w:r>
      <w:r w:rsidR="00C7443C">
        <w:rPr>
          <w:rFonts w:ascii="Times New Roman" w:hAnsi="Times New Roman"/>
          <w:sz w:val="28"/>
          <w:szCs w:val="28"/>
          <w:lang w:val="kk-KZ"/>
        </w:rPr>
        <w:t>көксеркеде</w:t>
      </w:r>
      <w:r w:rsidR="00C7443C" w:rsidRPr="00DD0747">
        <w:rPr>
          <w:rFonts w:ascii="Times New Roman" w:hAnsi="Times New Roman"/>
          <w:sz w:val="28"/>
          <w:szCs w:val="28"/>
        </w:rPr>
        <w:t xml:space="preserve"> </w:t>
      </w:r>
      <w:r w:rsidRPr="00DD0747">
        <w:rPr>
          <w:rFonts w:ascii="Times New Roman" w:hAnsi="Times New Roman"/>
          <w:sz w:val="28"/>
          <w:szCs w:val="28"/>
        </w:rPr>
        <w:t>0,0</w:t>
      </w:r>
      <w:r w:rsidR="00C7443C">
        <w:rPr>
          <w:rFonts w:ascii="Times New Roman" w:hAnsi="Times New Roman"/>
          <w:sz w:val="28"/>
          <w:szCs w:val="28"/>
          <w:lang w:val="kk-KZ"/>
        </w:rPr>
        <w:t>34</w:t>
      </w:r>
      <w:r w:rsidR="00C7443C">
        <w:rPr>
          <w:rFonts w:ascii="Times New Roman" w:hAnsi="Times New Roman"/>
          <w:sz w:val="28"/>
          <w:szCs w:val="28"/>
        </w:rPr>
        <w:t>±0,000</w:t>
      </w:r>
      <w:r w:rsidR="00C7443C">
        <w:rPr>
          <w:rFonts w:ascii="Times New Roman" w:hAnsi="Times New Roman"/>
          <w:sz w:val="28"/>
          <w:szCs w:val="28"/>
          <w:lang w:val="kk-KZ"/>
        </w:rPr>
        <w:t>7</w:t>
      </w:r>
      <w:r w:rsidRPr="00DD0747">
        <w:rPr>
          <w:rFonts w:ascii="Times New Roman" w:hAnsi="Times New Roman"/>
          <w:sz w:val="28"/>
          <w:szCs w:val="28"/>
        </w:rPr>
        <w:t xml:space="preserve"> мг/кг, </w:t>
      </w:r>
      <w:r w:rsidR="00C7443C">
        <w:rPr>
          <w:rFonts w:ascii="Times New Roman" w:hAnsi="Times New Roman"/>
          <w:sz w:val="28"/>
          <w:szCs w:val="28"/>
          <w:lang w:val="kk-KZ"/>
        </w:rPr>
        <w:t xml:space="preserve">алабұғада </w:t>
      </w:r>
      <w:r w:rsidRPr="00DD0747">
        <w:rPr>
          <w:rFonts w:ascii="Times New Roman" w:hAnsi="Times New Roman"/>
          <w:sz w:val="28"/>
          <w:szCs w:val="28"/>
        </w:rPr>
        <w:t xml:space="preserve">0,021±0,0004 мг/кг болды, бұл </w:t>
      </w:r>
      <w:r w:rsidR="001C09AB">
        <w:rPr>
          <w:rFonts w:ascii="Times New Roman" w:hAnsi="Times New Roman"/>
          <w:sz w:val="28"/>
          <w:szCs w:val="28"/>
          <w:lang w:val="kk-KZ"/>
        </w:rPr>
        <w:t>ШРК</w:t>
      </w:r>
      <w:r w:rsidRPr="00DD0747">
        <w:rPr>
          <w:rFonts w:ascii="Times New Roman" w:hAnsi="Times New Roman"/>
          <w:sz w:val="28"/>
          <w:szCs w:val="28"/>
        </w:rPr>
        <w:t>-д</w:t>
      </w:r>
      <w:r w:rsidR="001C09AB">
        <w:rPr>
          <w:rFonts w:ascii="Times New Roman" w:hAnsi="Times New Roman"/>
          <w:sz w:val="28"/>
          <w:szCs w:val="28"/>
          <w:lang w:val="kk-KZ"/>
        </w:rPr>
        <w:t>а</w:t>
      </w:r>
      <w:r w:rsidR="0080757D">
        <w:rPr>
          <w:rFonts w:ascii="Times New Roman" w:hAnsi="Times New Roman"/>
          <w:sz w:val="28"/>
          <w:szCs w:val="28"/>
        </w:rPr>
        <w:t>н (1,0 мг/кг) әлдеқайда төмен.</w:t>
      </w:r>
      <w:r w:rsidR="0080757D">
        <w:rPr>
          <w:rFonts w:ascii="Times New Roman" w:hAnsi="Times New Roman"/>
          <w:sz w:val="28"/>
          <w:szCs w:val="28"/>
          <w:lang w:val="kk-KZ"/>
        </w:rPr>
        <w:t xml:space="preserve"> </w:t>
      </w:r>
      <w:r w:rsidRPr="0080757D">
        <w:rPr>
          <w:rFonts w:ascii="Times New Roman" w:hAnsi="Times New Roman"/>
          <w:sz w:val="28"/>
          <w:szCs w:val="28"/>
          <w:lang w:val="kk-KZ"/>
        </w:rPr>
        <w:t xml:space="preserve">Қадмийдің мөлшері </w:t>
      </w:r>
      <w:r w:rsidR="001C09AB">
        <w:rPr>
          <w:rFonts w:ascii="Times New Roman" w:hAnsi="Times New Roman"/>
          <w:sz w:val="28"/>
          <w:szCs w:val="28"/>
          <w:lang w:val="kk-KZ"/>
        </w:rPr>
        <w:t>алабұға</w:t>
      </w:r>
      <w:r w:rsidR="005C719E">
        <w:rPr>
          <w:rFonts w:ascii="Times New Roman" w:hAnsi="Times New Roman"/>
          <w:sz w:val="28"/>
          <w:szCs w:val="28"/>
          <w:lang w:val="kk-KZ"/>
        </w:rPr>
        <w:t xml:space="preserve"> балығ</w:t>
      </w:r>
      <w:r w:rsidRPr="0080757D">
        <w:rPr>
          <w:rFonts w:ascii="Times New Roman" w:hAnsi="Times New Roman"/>
          <w:sz w:val="28"/>
          <w:szCs w:val="28"/>
          <w:lang w:val="kk-KZ"/>
        </w:rPr>
        <w:t xml:space="preserve">ында табылған жоқ, ал </w:t>
      </w:r>
      <w:r w:rsidR="00C7443C">
        <w:rPr>
          <w:rFonts w:ascii="Times New Roman" w:hAnsi="Times New Roman"/>
          <w:sz w:val="28"/>
          <w:szCs w:val="28"/>
          <w:lang w:val="kk-KZ"/>
        </w:rPr>
        <w:t>көксерке</w:t>
      </w:r>
      <w:r w:rsidR="005C719E">
        <w:rPr>
          <w:rFonts w:ascii="Times New Roman" w:hAnsi="Times New Roman"/>
          <w:sz w:val="28"/>
          <w:szCs w:val="28"/>
          <w:lang w:val="kk-KZ"/>
        </w:rPr>
        <w:t xml:space="preserve">де </w:t>
      </w:r>
      <w:r w:rsidR="00C7443C">
        <w:rPr>
          <w:rFonts w:ascii="Times New Roman" w:hAnsi="Times New Roman"/>
          <w:sz w:val="28"/>
          <w:szCs w:val="28"/>
          <w:lang w:val="kk-KZ"/>
        </w:rPr>
        <w:t>0,0041±0,0001 мг/кг құрады</w:t>
      </w:r>
      <w:r w:rsidRPr="0080757D">
        <w:rPr>
          <w:rFonts w:ascii="Times New Roman" w:hAnsi="Times New Roman"/>
          <w:sz w:val="28"/>
          <w:szCs w:val="28"/>
          <w:lang w:val="kk-KZ"/>
        </w:rPr>
        <w:t xml:space="preserve">. </w:t>
      </w:r>
      <w:r w:rsidRPr="00326E2C">
        <w:rPr>
          <w:rFonts w:ascii="Times New Roman" w:hAnsi="Times New Roman"/>
          <w:sz w:val="28"/>
          <w:szCs w:val="28"/>
          <w:lang w:val="kk-KZ"/>
        </w:rPr>
        <w:t xml:space="preserve">Мышьяктың мөлшері </w:t>
      </w:r>
      <w:r w:rsidR="00C7443C">
        <w:rPr>
          <w:rFonts w:ascii="Times New Roman" w:hAnsi="Times New Roman"/>
          <w:sz w:val="28"/>
          <w:szCs w:val="28"/>
          <w:lang w:val="kk-KZ"/>
        </w:rPr>
        <w:t>көксеркеде</w:t>
      </w:r>
      <w:r w:rsidRPr="00326E2C">
        <w:rPr>
          <w:rFonts w:ascii="Times New Roman" w:hAnsi="Times New Roman"/>
          <w:sz w:val="28"/>
          <w:szCs w:val="28"/>
          <w:lang w:val="kk-KZ"/>
        </w:rPr>
        <w:t xml:space="preserve"> </w:t>
      </w:r>
      <w:r w:rsidR="00C7443C" w:rsidRPr="00C7443C">
        <w:rPr>
          <w:rFonts w:ascii="Times New Roman" w:hAnsi="Times New Roman"/>
          <w:sz w:val="28"/>
          <w:szCs w:val="28"/>
          <w:lang w:val="kk-KZ"/>
        </w:rPr>
        <w:t>0,0085±0,0002</w:t>
      </w:r>
      <w:r w:rsidR="00C7443C">
        <w:rPr>
          <w:rFonts w:ascii="Times New Roman" w:hAnsi="Times New Roman"/>
          <w:sz w:val="28"/>
          <w:szCs w:val="28"/>
          <w:lang w:val="kk-KZ"/>
        </w:rPr>
        <w:t xml:space="preserve"> мг/кг, алабұғада 0,0063±0,0001 мг/кг</w:t>
      </w:r>
      <w:r w:rsidRPr="00326E2C">
        <w:rPr>
          <w:rFonts w:ascii="Times New Roman" w:hAnsi="Times New Roman"/>
          <w:sz w:val="28"/>
          <w:szCs w:val="28"/>
          <w:lang w:val="kk-KZ"/>
        </w:rPr>
        <w:t>. Пестицидтердің мөлшері 0,018±0,00</w:t>
      </w:r>
      <w:r w:rsidR="00C7443C">
        <w:rPr>
          <w:rFonts w:ascii="Times New Roman" w:hAnsi="Times New Roman"/>
          <w:sz w:val="28"/>
          <w:szCs w:val="28"/>
          <w:lang w:val="kk-KZ"/>
        </w:rPr>
        <w:t xml:space="preserve">1 мг/кг және 0,023±0,001 мг/кг сәйкесінше </w:t>
      </w:r>
      <w:r w:rsidRPr="00326E2C">
        <w:rPr>
          <w:rFonts w:ascii="Times New Roman" w:hAnsi="Times New Roman"/>
          <w:sz w:val="28"/>
          <w:szCs w:val="28"/>
          <w:lang w:val="kk-KZ"/>
        </w:rPr>
        <w:t>болды.</w:t>
      </w:r>
      <w:r w:rsidR="00C7443C">
        <w:rPr>
          <w:rFonts w:ascii="Times New Roman" w:hAnsi="Times New Roman"/>
          <w:sz w:val="28"/>
          <w:szCs w:val="28"/>
          <w:lang w:val="kk-KZ"/>
        </w:rPr>
        <w:t xml:space="preserve"> </w:t>
      </w:r>
      <w:r w:rsidR="00910AAD">
        <w:rPr>
          <w:rFonts w:ascii="Times New Roman" w:hAnsi="Times New Roman"/>
          <w:sz w:val="28"/>
          <w:szCs w:val="28"/>
          <w:lang w:val="kk-KZ"/>
        </w:rPr>
        <w:t xml:space="preserve">Сонымен зерттелген балық шикізаттарының нәтижелері қойылатын гигиеналық талаптарға сәйкес екені белгілі болды. </w:t>
      </w:r>
    </w:p>
    <w:p w14:paraId="22D36E53" w14:textId="225280CF" w:rsidR="00DD0747" w:rsidRPr="00326E2C" w:rsidRDefault="00861B77" w:rsidP="001C09A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Алабұға балықтарының шикізаттары зерттеліп, келесі зерттеу нысаны ретінде аталған балықтардың у</w:t>
      </w:r>
      <w:r w:rsidR="0080757D">
        <w:rPr>
          <w:rFonts w:ascii="Times New Roman" w:hAnsi="Times New Roman"/>
          <w:sz w:val="28"/>
          <w:szCs w:val="28"/>
          <w:lang w:val="kk-KZ"/>
        </w:rPr>
        <w:t>ылдырықт</w:t>
      </w:r>
      <w:r>
        <w:rPr>
          <w:rFonts w:ascii="Times New Roman" w:hAnsi="Times New Roman"/>
          <w:sz w:val="28"/>
          <w:szCs w:val="28"/>
          <w:lang w:val="kk-KZ"/>
        </w:rPr>
        <w:t xml:space="preserve">арының сапасын анықтау болды. </w:t>
      </w:r>
      <w:r w:rsidR="0080757D">
        <w:rPr>
          <w:rFonts w:ascii="Times New Roman" w:hAnsi="Times New Roman"/>
          <w:sz w:val="28"/>
          <w:szCs w:val="28"/>
          <w:lang w:val="kk-KZ"/>
        </w:rPr>
        <w:t xml:space="preserve"> </w:t>
      </w:r>
      <w:r>
        <w:rPr>
          <w:rFonts w:ascii="Times New Roman" w:hAnsi="Times New Roman"/>
          <w:sz w:val="28"/>
          <w:szCs w:val="28"/>
          <w:lang w:val="kk-KZ"/>
        </w:rPr>
        <w:t xml:space="preserve">Уылдырықтағы </w:t>
      </w:r>
      <w:r w:rsidR="00DD0747" w:rsidRPr="00326E2C">
        <w:rPr>
          <w:rFonts w:ascii="Times New Roman" w:hAnsi="Times New Roman"/>
          <w:sz w:val="28"/>
          <w:szCs w:val="28"/>
          <w:lang w:val="kk-KZ"/>
        </w:rPr>
        <w:t xml:space="preserve">маңызды қоректік заттардың көп мөлшері оның жоғары тағамдық құндылығын көрсетеді, осы бағалы азық-түлік шикізатын жинау, сақтау және өңдеуге мұқият қараудың маңыздылығын </w:t>
      </w:r>
      <w:r w:rsidR="005C719E">
        <w:rPr>
          <w:rFonts w:ascii="Times New Roman" w:hAnsi="Times New Roman"/>
          <w:sz w:val="28"/>
          <w:szCs w:val="28"/>
          <w:lang w:val="kk-KZ"/>
        </w:rPr>
        <w:t>дәлелдейді</w:t>
      </w:r>
      <w:r w:rsidR="00DD0747" w:rsidRPr="00326E2C">
        <w:rPr>
          <w:rFonts w:ascii="Times New Roman" w:hAnsi="Times New Roman"/>
          <w:sz w:val="28"/>
          <w:szCs w:val="28"/>
          <w:lang w:val="kk-KZ"/>
        </w:rPr>
        <w:t>.</w:t>
      </w:r>
    </w:p>
    <w:p w14:paraId="7AABB8A2" w14:textId="6101C4F7" w:rsidR="00B23462" w:rsidRPr="00AA6CFF" w:rsidRDefault="001C09AB" w:rsidP="00B2346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Алабұға</w:t>
      </w:r>
      <w:r w:rsidRPr="00326E2C">
        <w:rPr>
          <w:rFonts w:ascii="Times New Roman" w:hAnsi="Times New Roman"/>
          <w:sz w:val="28"/>
          <w:szCs w:val="28"/>
          <w:lang w:val="kk-KZ"/>
        </w:rPr>
        <w:t xml:space="preserve"> тұқымдас балықтард</w:t>
      </w:r>
      <w:r w:rsidR="000A70A0">
        <w:rPr>
          <w:rFonts w:ascii="Times New Roman" w:hAnsi="Times New Roman"/>
          <w:sz w:val="28"/>
          <w:szCs w:val="28"/>
          <w:lang w:val="kk-KZ"/>
        </w:rPr>
        <w:t xml:space="preserve">ың уылдырығының химиялық құрамындағы </w:t>
      </w:r>
      <w:r>
        <w:rPr>
          <w:rFonts w:ascii="Times New Roman" w:hAnsi="Times New Roman"/>
          <w:sz w:val="28"/>
          <w:szCs w:val="28"/>
          <w:lang w:val="kk-KZ"/>
        </w:rPr>
        <w:t xml:space="preserve">ақуыздың </w:t>
      </w:r>
      <w:r w:rsidR="00B9262C">
        <w:rPr>
          <w:rFonts w:ascii="Times New Roman" w:hAnsi="Times New Roman"/>
          <w:sz w:val="28"/>
          <w:szCs w:val="28"/>
          <w:lang w:val="kk-KZ"/>
        </w:rPr>
        <w:t>мөлшері 20</w:t>
      </w:r>
      <w:r w:rsidRPr="00326E2C">
        <w:rPr>
          <w:rFonts w:ascii="Times New Roman" w:hAnsi="Times New Roman"/>
          <w:sz w:val="28"/>
          <w:szCs w:val="28"/>
          <w:lang w:val="kk-KZ"/>
        </w:rPr>
        <w:t>%-дан 23%-ға дейін</w:t>
      </w:r>
      <w:r w:rsidR="00820BE2">
        <w:rPr>
          <w:rFonts w:ascii="Times New Roman" w:hAnsi="Times New Roman"/>
          <w:sz w:val="28"/>
          <w:szCs w:val="28"/>
          <w:lang w:val="kk-KZ"/>
        </w:rPr>
        <w:t>,</w:t>
      </w:r>
      <w:r w:rsidRPr="00326E2C">
        <w:rPr>
          <w:rFonts w:ascii="Times New Roman" w:hAnsi="Times New Roman"/>
          <w:sz w:val="28"/>
          <w:szCs w:val="28"/>
          <w:lang w:val="kk-KZ"/>
        </w:rPr>
        <w:t xml:space="preserve"> майдың мөлшері </w:t>
      </w:r>
      <w:r w:rsidR="00B9262C">
        <w:rPr>
          <w:rFonts w:ascii="Times New Roman" w:hAnsi="Times New Roman"/>
          <w:sz w:val="28"/>
          <w:szCs w:val="28"/>
          <w:lang w:val="kk-KZ"/>
        </w:rPr>
        <w:t>2</w:t>
      </w:r>
      <w:r w:rsidRPr="00326E2C">
        <w:rPr>
          <w:rFonts w:ascii="Times New Roman" w:hAnsi="Times New Roman"/>
          <w:sz w:val="28"/>
          <w:szCs w:val="28"/>
          <w:lang w:val="kk-KZ"/>
        </w:rPr>
        <w:t xml:space="preserve">% </w:t>
      </w:r>
      <w:r w:rsidRPr="00326E2C">
        <w:rPr>
          <w:rFonts w:ascii="Times New Roman" w:hAnsi="Times New Roman"/>
          <w:sz w:val="28"/>
          <w:szCs w:val="28"/>
          <w:lang w:val="kk-KZ"/>
        </w:rPr>
        <w:lastRenderedPageBreak/>
        <w:t xml:space="preserve">құрайды. Уылдырық өніміндегі ылғал мөлшері балық түрінің ерекшеліктеріне, </w:t>
      </w:r>
      <w:r>
        <w:rPr>
          <w:rFonts w:ascii="Times New Roman" w:hAnsi="Times New Roman"/>
          <w:sz w:val="28"/>
          <w:szCs w:val="28"/>
          <w:lang w:val="kk-KZ"/>
        </w:rPr>
        <w:t>шарбылылардың</w:t>
      </w:r>
      <w:r w:rsidRPr="00326E2C">
        <w:rPr>
          <w:rFonts w:ascii="Times New Roman" w:hAnsi="Times New Roman"/>
          <w:sz w:val="28"/>
          <w:szCs w:val="28"/>
          <w:lang w:val="kk-KZ"/>
        </w:rPr>
        <w:t xml:space="preserve"> пісіп-жетілу кезеңіне және уылдырықты өңдеу тәсіліне байланысты өзгеред</w:t>
      </w:r>
      <w:r w:rsidR="00F20962">
        <w:rPr>
          <w:rFonts w:ascii="Times New Roman" w:hAnsi="Times New Roman"/>
          <w:sz w:val="28"/>
          <w:szCs w:val="28"/>
          <w:lang w:val="kk-KZ"/>
        </w:rPr>
        <w:t>і</w:t>
      </w:r>
      <w:r w:rsidRPr="00326E2C">
        <w:rPr>
          <w:rFonts w:ascii="Times New Roman" w:hAnsi="Times New Roman"/>
          <w:sz w:val="28"/>
          <w:szCs w:val="28"/>
          <w:lang w:val="kk-KZ"/>
        </w:rPr>
        <w:t xml:space="preserve">. </w:t>
      </w:r>
      <w:r w:rsidR="0027460C">
        <w:rPr>
          <w:rFonts w:ascii="Times New Roman" w:hAnsi="Times New Roman"/>
          <w:sz w:val="28"/>
          <w:szCs w:val="28"/>
          <w:lang w:val="kk-KZ"/>
        </w:rPr>
        <w:t>Ы</w:t>
      </w:r>
      <w:r w:rsidRPr="00AA6CFF">
        <w:rPr>
          <w:rFonts w:ascii="Times New Roman" w:hAnsi="Times New Roman"/>
          <w:sz w:val="28"/>
          <w:szCs w:val="28"/>
          <w:lang w:val="kk-KZ"/>
        </w:rPr>
        <w:t xml:space="preserve">лғал мөлшері – </w:t>
      </w:r>
      <w:r w:rsidR="0027460C">
        <w:rPr>
          <w:rFonts w:ascii="Times New Roman" w:hAnsi="Times New Roman"/>
          <w:sz w:val="28"/>
          <w:szCs w:val="28"/>
          <w:lang w:val="kk-KZ"/>
        </w:rPr>
        <w:t>5</w:t>
      </w:r>
      <w:r w:rsidRPr="00AA6CFF">
        <w:rPr>
          <w:rFonts w:ascii="Times New Roman" w:hAnsi="Times New Roman"/>
          <w:sz w:val="28"/>
          <w:szCs w:val="28"/>
          <w:lang w:val="kk-KZ"/>
        </w:rPr>
        <w:t>7% (</w:t>
      </w:r>
      <w:r w:rsidR="00F20962">
        <w:rPr>
          <w:rFonts w:ascii="Times New Roman" w:hAnsi="Times New Roman"/>
          <w:sz w:val="28"/>
          <w:szCs w:val="28"/>
          <w:lang w:val="kk-KZ"/>
        </w:rPr>
        <w:t xml:space="preserve">21 </w:t>
      </w:r>
      <w:r w:rsidRPr="00AA6CFF">
        <w:rPr>
          <w:rFonts w:ascii="Times New Roman" w:hAnsi="Times New Roman"/>
          <w:sz w:val="28"/>
          <w:szCs w:val="28"/>
          <w:lang w:val="kk-KZ"/>
        </w:rPr>
        <w:t>сурет).</w:t>
      </w:r>
    </w:p>
    <w:p w14:paraId="5E39E024" w14:textId="77777777" w:rsidR="00B23462" w:rsidRPr="00AA6CFF" w:rsidRDefault="00B23462" w:rsidP="00B23462">
      <w:pPr>
        <w:spacing w:after="0" w:line="240" w:lineRule="auto"/>
        <w:ind w:firstLine="709"/>
        <w:jc w:val="both"/>
        <w:rPr>
          <w:rFonts w:ascii="Times New Roman" w:eastAsiaTheme="minorHAnsi" w:hAnsi="Times New Roman"/>
          <w:bCs/>
          <w:sz w:val="28"/>
          <w:szCs w:val="28"/>
          <w:lang w:val="kk-KZ" w:eastAsia="en-US"/>
        </w:rPr>
      </w:pPr>
    </w:p>
    <w:p w14:paraId="026BACEF" w14:textId="5F94BCC0" w:rsidR="00074306" w:rsidRDefault="00074306" w:rsidP="00F42B99">
      <w:pPr>
        <w:pStyle w:val="a3"/>
        <w:jc w:val="center"/>
        <w:rPr>
          <w:rFonts w:ascii="Times New Roman" w:hAnsi="Times New Roman"/>
          <w:sz w:val="28"/>
          <w:szCs w:val="28"/>
          <w:lang w:val="kk-KZ"/>
        </w:rPr>
      </w:pPr>
      <w:r w:rsidRPr="00C13F78">
        <w:rPr>
          <w:rFonts w:ascii="Times New Roman" w:hAnsi="Times New Roman"/>
          <w:noProof/>
          <w:sz w:val="28"/>
          <w:szCs w:val="28"/>
          <w:lang w:val="en-US" w:eastAsia="en-US"/>
        </w:rPr>
        <w:drawing>
          <wp:inline distT="0" distB="0" distL="0" distR="0" wp14:anchorId="681A0298" wp14:editId="0FB32E5A">
            <wp:extent cx="3902149" cy="2232365"/>
            <wp:effectExtent l="0" t="0" r="3175" b="15875"/>
            <wp:docPr id="221" name="Диаграмма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C349111" w14:textId="77777777" w:rsidR="00074306" w:rsidRDefault="00074306" w:rsidP="00B23462">
      <w:pPr>
        <w:pStyle w:val="a3"/>
        <w:rPr>
          <w:rFonts w:ascii="Times New Roman" w:hAnsi="Times New Roman"/>
          <w:sz w:val="28"/>
          <w:szCs w:val="28"/>
          <w:lang w:val="kk-KZ"/>
        </w:rPr>
      </w:pPr>
    </w:p>
    <w:p w14:paraId="6EC4BD1E" w14:textId="3F53B060" w:rsidR="00F42B99" w:rsidRPr="00031C79" w:rsidRDefault="001C09AB" w:rsidP="00F42B99">
      <w:pPr>
        <w:pStyle w:val="a3"/>
        <w:jc w:val="center"/>
        <w:rPr>
          <w:rFonts w:ascii="Times New Roman" w:hAnsi="Times New Roman"/>
          <w:i/>
          <w:noProof/>
          <w:sz w:val="28"/>
          <w:szCs w:val="28"/>
          <w:shd w:val="clear" w:color="auto" w:fill="FFFFFF"/>
          <w:lang w:val="kk-KZ"/>
        </w:rPr>
      </w:pPr>
      <w:r>
        <w:rPr>
          <w:rFonts w:ascii="Times New Roman" w:hAnsi="Times New Roman"/>
          <w:sz w:val="28"/>
          <w:szCs w:val="28"/>
          <w:lang w:val="kk-KZ"/>
        </w:rPr>
        <w:t>Сурет</w:t>
      </w:r>
      <w:r w:rsidR="00F42B99" w:rsidRPr="00031C79">
        <w:rPr>
          <w:rFonts w:ascii="Times New Roman" w:hAnsi="Times New Roman"/>
          <w:sz w:val="28"/>
          <w:szCs w:val="28"/>
          <w:lang w:val="kk-KZ"/>
        </w:rPr>
        <w:t xml:space="preserve"> </w:t>
      </w:r>
      <w:r w:rsidR="00EF6C09" w:rsidRPr="00031C79">
        <w:rPr>
          <w:rFonts w:ascii="Times New Roman" w:hAnsi="Times New Roman"/>
          <w:sz w:val="28"/>
          <w:szCs w:val="28"/>
          <w:lang w:val="kk-KZ"/>
        </w:rPr>
        <w:t>21</w:t>
      </w:r>
      <w:r w:rsidR="00F42B99" w:rsidRPr="00031C79">
        <w:rPr>
          <w:rFonts w:ascii="Times New Roman" w:hAnsi="Times New Roman"/>
          <w:sz w:val="28"/>
          <w:szCs w:val="28"/>
          <w:lang w:val="kk-KZ"/>
        </w:rPr>
        <w:t xml:space="preserve"> –</w:t>
      </w:r>
      <w:r w:rsidR="00F42B99" w:rsidRPr="002D29B6">
        <w:rPr>
          <w:rFonts w:ascii="Times New Roman" w:hAnsi="Times New Roman"/>
          <w:sz w:val="28"/>
          <w:szCs w:val="28"/>
          <w:lang w:val="kk-KZ"/>
        </w:rPr>
        <w:t xml:space="preserve"> </w:t>
      </w:r>
      <w:r w:rsidR="00645B75" w:rsidRPr="00645B75">
        <w:rPr>
          <w:rFonts w:ascii="Times New Roman" w:hAnsi="Times New Roman"/>
          <w:iCs/>
          <w:noProof/>
          <w:sz w:val="28"/>
          <w:szCs w:val="28"/>
          <w:shd w:val="clear" w:color="auto" w:fill="FFFFFF"/>
          <w:lang w:val="kk-KZ"/>
        </w:rPr>
        <w:t>Алабұға балықтары</w:t>
      </w:r>
      <w:r w:rsidR="00645B75">
        <w:rPr>
          <w:rFonts w:ascii="Times New Roman" w:hAnsi="Times New Roman"/>
          <w:i/>
          <w:iCs/>
          <w:noProof/>
          <w:sz w:val="28"/>
          <w:szCs w:val="28"/>
          <w:shd w:val="clear" w:color="auto" w:fill="FFFFFF"/>
          <w:lang w:val="kk-KZ"/>
        </w:rPr>
        <w:t xml:space="preserve"> </w:t>
      </w:r>
      <w:r w:rsidR="00FD7B81">
        <w:rPr>
          <w:rFonts w:ascii="Times New Roman" w:hAnsi="Times New Roman"/>
          <w:sz w:val="28"/>
          <w:szCs w:val="28"/>
          <w:lang w:val="kk-KZ"/>
        </w:rPr>
        <w:t>уылдырығы</w:t>
      </w:r>
      <w:r w:rsidR="00645B75">
        <w:rPr>
          <w:rFonts w:ascii="Times New Roman" w:hAnsi="Times New Roman"/>
          <w:sz w:val="28"/>
          <w:szCs w:val="28"/>
          <w:lang w:val="kk-KZ"/>
        </w:rPr>
        <w:t>ның</w:t>
      </w:r>
      <w:r w:rsidR="00E67D66">
        <w:rPr>
          <w:rFonts w:ascii="Times New Roman" w:hAnsi="Times New Roman"/>
          <w:sz w:val="28"/>
          <w:szCs w:val="28"/>
          <w:lang w:val="kk-KZ"/>
        </w:rPr>
        <w:t xml:space="preserve"> химиялық құрамы </w:t>
      </w:r>
    </w:p>
    <w:p w14:paraId="0C980DF5" w14:textId="77777777" w:rsidR="000D502E" w:rsidRPr="00031C79" w:rsidRDefault="000D502E" w:rsidP="000D502E">
      <w:pPr>
        <w:pStyle w:val="a3"/>
        <w:jc w:val="both"/>
        <w:rPr>
          <w:rFonts w:ascii="Times New Roman" w:hAnsi="Times New Roman"/>
          <w:sz w:val="28"/>
          <w:szCs w:val="28"/>
          <w:lang w:val="kk-KZ"/>
        </w:rPr>
      </w:pPr>
    </w:p>
    <w:p w14:paraId="405C17CB" w14:textId="4ACBDAA6" w:rsidR="000D502E" w:rsidRPr="00561A05" w:rsidRDefault="005628B8" w:rsidP="000D502E">
      <w:pPr>
        <w:pStyle w:val="a3"/>
        <w:ind w:firstLine="708"/>
        <w:jc w:val="both"/>
        <w:rPr>
          <w:rFonts w:ascii="Times New Roman" w:hAnsi="Times New Roman"/>
          <w:sz w:val="28"/>
          <w:szCs w:val="28"/>
          <w:lang w:val="kk-KZ"/>
        </w:rPr>
      </w:pPr>
      <w:r>
        <w:rPr>
          <w:rFonts w:ascii="Times New Roman" w:hAnsi="Times New Roman"/>
          <w:sz w:val="28"/>
          <w:szCs w:val="28"/>
          <w:lang w:val="kk-KZ"/>
        </w:rPr>
        <w:t xml:space="preserve">Шарбының </w:t>
      </w:r>
      <w:r w:rsidR="00561A05">
        <w:rPr>
          <w:rFonts w:ascii="Times New Roman" w:hAnsi="Times New Roman"/>
          <w:sz w:val="28"/>
          <w:szCs w:val="28"/>
          <w:lang w:val="kk-KZ"/>
        </w:rPr>
        <w:t>жетілу</w:t>
      </w:r>
      <w:r w:rsidR="00E67D66" w:rsidRPr="00561A05">
        <w:rPr>
          <w:rFonts w:ascii="Times New Roman" w:hAnsi="Times New Roman"/>
          <w:sz w:val="28"/>
          <w:szCs w:val="28"/>
          <w:lang w:val="kk-KZ"/>
        </w:rPr>
        <w:t xml:space="preserve"> процесі судың массалық үлесінің артуымен және тиісінше су-ақуыз коэффициентінің жоғарылауымен, липидтердің мөлшерінің азаюымен, сондай-ақ төмен молекулалық азотты қосылыстардың жинақталуымен сипатталады [</w:t>
      </w:r>
      <w:r w:rsidR="002C3B04">
        <w:rPr>
          <w:rFonts w:ascii="Times New Roman" w:hAnsi="Times New Roman"/>
          <w:sz w:val="28"/>
          <w:szCs w:val="28"/>
          <w:lang w:val="kk-KZ"/>
        </w:rPr>
        <w:t>6</w:t>
      </w:r>
      <w:r w:rsidR="00F20962">
        <w:rPr>
          <w:rFonts w:ascii="Times New Roman" w:hAnsi="Times New Roman"/>
          <w:sz w:val="28"/>
          <w:szCs w:val="28"/>
          <w:lang w:val="kk-KZ"/>
        </w:rPr>
        <w:t>5</w:t>
      </w:r>
      <w:r w:rsidR="00E67D66" w:rsidRPr="00561A05">
        <w:rPr>
          <w:rFonts w:ascii="Times New Roman" w:hAnsi="Times New Roman"/>
          <w:sz w:val="28"/>
          <w:szCs w:val="28"/>
          <w:lang w:val="kk-KZ"/>
        </w:rPr>
        <w:t>].</w:t>
      </w:r>
    </w:p>
    <w:p w14:paraId="113AB082" w14:textId="35EEBB34" w:rsidR="000D502E" w:rsidRPr="00561A05" w:rsidRDefault="00E67D66" w:rsidP="000D502E">
      <w:pPr>
        <w:pStyle w:val="a3"/>
        <w:jc w:val="both"/>
        <w:rPr>
          <w:rFonts w:ascii="Times New Roman" w:hAnsi="Times New Roman"/>
          <w:sz w:val="28"/>
          <w:szCs w:val="28"/>
          <w:lang w:val="kk-KZ"/>
        </w:rPr>
      </w:pPr>
      <w:r w:rsidRPr="002D29B6">
        <w:rPr>
          <w:rFonts w:cs="Calibri"/>
          <w:noProof/>
          <w:lang w:val="en-US" w:eastAsia="en-US"/>
        </w:rPr>
        <w:drawing>
          <wp:anchor distT="0" distB="0" distL="114300" distR="114300" simplePos="0" relativeHeight="251655168" behindDoc="0" locked="0" layoutInCell="1" allowOverlap="1" wp14:anchorId="2C68F7D0" wp14:editId="1B827CCC">
            <wp:simplePos x="0" y="0"/>
            <wp:positionH relativeFrom="column">
              <wp:posOffset>126365</wp:posOffset>
            </wp:positionH>
            <wp:positionV relativeFrom="paragraph">
              <wp:posOffset>207011</wp:posOffset>
            </wp:positionV>
            <wp:extent cx="2444750" cy="958850"/>
            <wp:effectExtent l="0" t="0" r="0" b="0"/>
            <wp:wrapNone/>
            <wp:docPr id="113" name="Рисунок 113"/>
            <wp:cNvGraphicFramePr/>
            <a:graphic xmlns:a="http://schemas.openxmlformats.org/drawingml/2006/main">
              <a:graphicData uri="http://schemas.openxmlformats.org/drawingml/2006/picture">
                <pic:pic xmlns:pic="http://schemas.openxmlformats.org/drawingml/2006/picture">
                  <pic:nvPicPr>
                    <pic:cNvPr id="3" name="1 Imag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4750" cy="958850"/>
                    </a:xfrm>
                    <a:prstGeom prst="rect">
                      <a:avLst/>
                    </a:prstGeom>
                    <a:noFill/>
                  </pic:spPr>
                </pic:pic>
              </a:graphicData>
            </a:graphic>
            <wp14:sizeRelH relativeFrom="page">
              <wp14:pctWidth>0</wp14:pctWidth>
            </wp14:sizeRelH>
            <wp14:sizeRelV relativeFrom="page">
              <wp14:pctHeight>0</wp14:pctHeight>
            </wp14:sizeRelV>
          </wp:anchor>
        </w:drawing>
      </w:r>
    </w:p>
    <w:p w14:paraId="13922560" w14:textId="345EDA70" w:rsidR="000D502E" w:rsidRPr="00561A05" w:rsidRDefault="000D502E" w:rsidP="000D502E">
      <w:pPr>
        <w:pStyle w:val="a3"/>
        <w:ind w:firstLine="708"/>
        <w:jc w:val="both"/>
        <w:rPr>
          <w:rFonts w:ascii="Times New Roman" w:hAnsi="Times New Roman"/>
          <w:sz w:val="28"/>
          <w:szCs w:val="28"/>
          <w:lang w:val="kk-KZ"/>
        </w:rPr>
      </w:pPr>
      <w:r w:rsidRPr="002D29B6">
        <w:rPr>
          <w:rFonts w:cs="Calibri"/>
          <w:noProof/>
          <w:lang w:val="en-US" w:eastAsia="en-US"/>
        </w:rPr>
        <w:drawing>
          <wp:anchor distT="0" distB="0" distL="114300" distR="114300" simplePos="0" relativeHeight="251653120" behindDoc="0" locked="0" layoutInCell="1" allowOverlap="1" wp14:anchorId="3C46E151" wp14:editId="77FA5853">
            <wp:simplePos x="0" y="0"/>
            <wp:positionH relativeFrom="column">
              <wp:posOffset>3148965</wp:posOffset>
            </wp:positionH>
            <wp:positionV relativeFrom="paragraph">
              <wp:posOffset>15241</wp:posOffset>
            </wp:positionV>
            <wp:extent cx="2355850" cy="946150"/>
            <wp:effectExtent l="0" t="0" r="6350" b="6350"/>
            <wp:wrapNone/>
            <wp:docPr id="112" name="Рисунок 112"/>
            <wp:cNvGraphicFramePr/>
            <a:graphic xmlns:a="http://schemas.openxmlformats.org/drawingml/2006/main">
              <a:graphicData uri="http://schemas.openxmlformats.org/drawingml/2006/picture">
                <pic:pic xmlns:pic="http://schemas.openxmlformats.org/drawingml/2006/picture">
                  <pic:nvPicPr>
                    <pic:cNvPr id="2" name="4 Imag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55850" cy="946150"/>
                    </a:xfrm>
                    <a:prstGeom prst="rect">
                      <a:avLst/>
                    </a:prstGeom>
                    <a:noFill/>
                  </pic:spPr>
                </pic:pic>
              </a:graphicData>
            </a:graphic>
            <wp14:sizeRelH relativeFrom="page">
              <wp14:pctWidth>0</wp14:pctWidth>
            </wp14:sizeRelH>
            <wp14:sizeRelV relativeFrom="page">
              <wp14:pctHeight>0</wp14:pctHeight>
            </wp14:sizeRelV>
          </wp:anchor>
        </w:drawing>
      </w:r>
    </w:p>
    <w:tbl>
      <w:tblPr>
        <w:tblW w:w="10696" w:type="dxa"/>
        <w:tblInd w:w="108" w:type="dxa"/>
        <w:tblLook w:val="04A0" w:firstRow="1" w:lastRow="0" w:firstColumn="1" w:lastColumn="0" w:noHBand="0" w:noVBand="1"/>
      </w:tblPr>
      <w:tblGrid>
        <w:gridCol w:w="1176"/>
        <w:gridCol w:w="949"/>
        <w:gridCol w:w="949"/>
        <w:gridCol w:w="949"/>
        <w:gridCol w:w="951"/>
        <w:gridCol w:w="951"/>
        <w:gridCol w:w="955"/>
        <w:gridCol w:w="954"/>
        <w:gridCol w:w="954"/>
        <w:gridCol w:w="954"/>
        <w:gridCol w:w="954"/>
      </w:tblGrid>
      <w:tr w:rsidR="000D502E" w:rsidRPr="0050491E" w14:paraId="7BB974A3" w14:textId="77777777" w:rsidTr="00E67D66">
        <w:trPr>
          <w:trHeight w:val="300"/>
        </w:trPr>
        <w:tc>
          <w:tcPr>
            <w:tcW w:w="1176" w:type="dxa"/>
            <w:shd w:val="clear" w:color="auto" w:fill="auto"/>
            <w:noWrap/>
            <w:vAlign w:val="bottom"/>
            <w:hideMark/>
          </w:tcPr>
          <w:p w14:paraId="68B0858D" w14:textId="77777777" w:rsidR="000D502E" w:rsidRPr="00561A05" w:rsidRDefault="000D502E" w:rsidP="0009753F">
            <w:pPr>
              <w:spacing w:after="0" w:line="240" w:lineRule="auto"/>
              <w:rPr>
                <w:rFonts w:cs="Calibri"/>
                <w:lang w:val="kk-KZ"/>
              </w:rPr>
            </w:pPr>
          </w:p>
          <w:tbl>
            <w:tblPr>
              <w:tblW w:w="0" w:type="auto"/>
              <w:tblCellSpacing w:w="0" w:type="dxa"/>
              <w:tblCellMar>
                <w:left w:w="0" w:type="dxa"/>
                <w:right w:w="0" w:type="dxa"/>
              </w:tblCellMar>
              <w:tblLook w:val="04A0" w:firstRow="1" w:lastRow="0" w:firstColumn="1" w:lastColumn="0" w:noHBand="0" w:noVBand="1"/>
            </w:tblPr>
            <w:tblGrid>
              <w:gridCol w:w="960"/>
            </w:tblGrid>
            <w:tr w:rsidR="000D502E" w:rsidRPr="0050491E" w14:paraId="43E85729" w14:textId="77777777" w:rsidTr="0009753F">
              <w:trPr>
                <w:trHeight w:val="300"/>
                <w:tblCellSpacing w:w="0" w:type="dxa"/>
              </w:trPr>
              <w:tc>
                <w:tcPr>
                  <w:tcW w:w="960" w:type="dxa"/>
                  <w:tcBorders>
                    <w:top w:val="nil"/>
                    <w:left w:val="nil"/>
                    <w:bottom w:val="nil"/>
                    <w:right w:val="nil"/>
                  </w:tcBorders>
                  <w:shd w:val="clear" w:color="auto" w:fill="auto"/>
                  <w:noWrap/>
                  <w:vAlign w:val="bottom"/>
                  <w:hideMark/>
                </w:tcPr>
                <w:p w14:paraId="57005C78" w14:textId="77777777" w:rsidR="000D502E" w:rsidRPr="00561A05" w:rsidRDefault="000D502E" w:rsidP="0009753F">
                  <w:pPr>
                    <w:spacing w:after="0" w:line="240" w:lineRule="auto"/>
                    <w:rPr>
                      <w:rFonts w:cs="Calibri"/>
                      <w:lang w:val="kk-KZ"/>
                    </w:rPr>
                  </w:pPr>
                </w:p>
              </w:tc>
            </w:tr>
          </w:tbl>
          <w:p w14:paraId="4364AB7E" w14:textId="77777777" w:rsidR="000D502E" w:rsidRPr="00561A05" w:rsidRDefault="000D502E" w:rsidP="0009753F">
            <w:pPr>
              <w:spacing w:after="0" w:line="240" w:lineRule="auto"/>
              <w:rPr>
                <w:rFonts w:cs="Calibri"/>
                <w:lang w:val="kk-KZ"/>
              </w:rPr>
            </w:pPr>
          </w:p>
        </w:tc>
        <w:tc>
          <w:tcPr>
            <w:tcW w:w="949" w:type="dxa"/>
            <w:shd w:val="clear" w:color="auto" w:fill="auto"/>
            <w:noWrap/>
            <w:vAlign w:val="bottom"/>
            <w:hideMark/>
          </w:tcPr>
          <w:p w14:paraId="0813D452" w14:textId="77777777" w:rsidR="000D502E" w:rsidRPr="00561A05" w:rsidRDefault="000D502E" w:rsidP="0009753F">
            <w:pPr>
              <w:spacing w:after="0" w:line="240" w:lineRule="auto"/>
              <w:rPr>
                <w:rFonts w:cs="Calibri"/>
                <w:lang w:val="kk-KZ"/>
              </w:rPr>
            </w:pPr>
          </w:p>
        </w:tc>
        <w:tc>
          <w:tcPr>
            <w:tcW w:w="949" w:type="dxa"/>
          </w:tcPr>
          <w:p w14:paraId="7BC51591" w14:textId="77777777" w:rsidR="000D502E" w:rsidRPr="00561A05" w:rsidRDefault="000D502E" w:rsidP="0009753F">
            <w:pPr>
              <w:spacing w:after="0" w:line="240" w:lineRule="auto"/>
              <w:rPr>
                <w:rFonts w:cs="Calibri"/>
                <w:lang w:val="kk-KZ"/>
              </w:rPr>
            </w:pPr>
          </w:p>
        </w:tc>
        <w:tc>
          <w:tcPr>
            <w:tcW w:w="949" w:type="dxa"/>
            <w:shd w:val="clear" w:color="auto" w:fill="auto"/>
            <w:noWrap/>
            <w:vAlign w:val="bottom"/>
            <w:hideMark/>
          </w:tcPr>
          <w:p w14:paraId="52D95C54" w14:textId="77777777" w:rsidR="000D502E" w:rsidRPr="00561A05" w:rsidRDefault="000D502E" w:rsidP="0009753F">
            <w:pPr>
              <w:spacing w:after="0" w:line="240" w:lineRule="auto"/>
              <w:rPr>
                <w:rFonts w:cs="Calibri"/>
                <w:lang w:val="kk-KZ"/>
              </w:rPr>
            </w:pPr>
          </w:p>
        </w:tc>
        <w:tc>
          <w:tcPr>
            <w:tcW w:w="951" w:type="dxa"/>
            <w:shd w:val="clear" w:color="auto" w:fill="auto"/>
            <w:noWrap/>
            <w:vAlign w:val="bottom"/>
            <w:hideMark/>
          </w:tcPr>
          <w:p w14:paraId="77B7D7B5" w14:textId="77777777" w:rsidR="000D502E" w:rsidRPr="00561A05" w:rsidRDefault="000D502E" w:rsidP="0009753F">
            <w:pPr>
              <w:spacing w:after="0" w:line="240" w:lineRule="auto"/>
              <w:rPr>
                <w:rFonts w:cs="Calibri"/>
                <w:lang w:val="kk-KZ"/>
              </w:rPr>
            </w:pPr>
          </w:p>
        </w:tc>
        <w:tc>
          <w:tcPr>
            <w:tcW w:w="951" w:type="dxa"/>
            <w:shd w:val="clear" w:color="auto" w:fill="auto"/>
            <w:noWrap/>
            <w:vAlign w:val="bottom"/>
            <w:hideMark/>
          </w:tcPr>
          <w:p w14:paraId="62DB28BF" w14:textId="77777777" w:rsidR="000D502E" w:rsidRPr="00561A05" w:rsidRDefault="000D502E" w:rsidP="0009753F">
            <w:pPr>
              <w:spacing w:after="0" w:line="240" w:lineRule="auto"/>
              <w:rPr>
                <w:rFonts w:cs="Calibri"/>
                <w:lang w:val="kk-KZ"/>
              </w:rPr>
            </w:pPr>
          </w:p>
        </w:tc>
        <w:tc>
          <w:tcPr>
            <w:tcW w:w="955" w:type="dxa"/>
            <w:shd w:val="clear" w:color="auto" w:fill="auto"/>
            <w:noWrap/>
            <w:vAlign w:val="bottom"/>
            <w:hideMark/>
          </w:tcPr>
          <w:p w14:paraId="0CB71A1B" w14:textId="77777777" w:rsidR="000D502E" w:rsidRPr="00561A05" w:rsidRDefault="000D502E" w:rsidP="0009753F">
            <w:pPr>
              <w:spacing w:after="0" w:line="240" w:lineRule="auto"/>
              <w:rPr>
                <w:rFonts w:cs="Calibri"/>
                <w:lang w:val="kk-KZ"/>
              </w:rPr>
            </w:pPr>
          </w:p>
        </w:tc>
        <w:tc>
          <w:tcPr>
            <w:tcW w:w="954" w:type="dxa"/>
            <w:shd w:val="clear" w:color="auto" w:fill="auto"/>
            <w:noWrap/>
            <w:vAlign w:val="bottom"/>
            <w:hideMark/>
          </w:tcPr>
          <w:p w14:paraId="677134CE" w14:textId="77777777" w:rsidR="000D502E" w:rsidRPr="00561A05" w:rsidRDefault="000D502E" w:rsidP="0009753F">
            <w:pPr>
              <w:spacing w:after="0" w:line="240" w:lineRule="auto"/>
              <w:rPr>
                <w:rFonts w:cs="Calibri"/>
                <w:lang w:val="kk-KZ"/>
              </w:rPr>
            </w:pPr>
          </w:p>
        </w:tc>
        <w:tc>
          <w:tcPr>
            <w:tcW w:w="954" w:type="dxa"/>
            <w:shd w:val="clear" w:color="auto" w:fill="auto"/>
            <w:noWrap/>
            <w:vAlign w:val="bottom"/>
            <w:hideMark/>
          </w:tcPr>
          <w:p w14:paraId="7D03A91C" w14:textId="77777777" w:rsidR="000D502E" w:rsidRPr="00561A05" w:rsidRDefault="000D502E" w:rsidP="0009753F">
            <w:pPr>
              <w:spacing w:after="0" w:line="240" w:lineRule="auto"/>
              <w:rPr>
                <w:rFonts w:cs="Calibri"/>
                <w:lang w:val="kk-KZ"/>
              </w:rPr>
            </w:pPr>
          </w:p>
        </w:tc>
        <w:tc>
          <w:tcPr>
            <w:tcW w:w="954" w:type="dxa"/>
            <w:shd w:val="clear" w:color="auto" w:fill="auto"/>
            <w:noWrap/>
            <w:vAlign w:val="bottom"/>
            <w:hideMark/>
          </w:tcPr>
          <w:p w14:paraId="107B950E" w14:textId="77777777" w:rsidR="000D502E" w:rsidRPr="00561A05" w:rsidRDefault="000D502E" w:rsidP="0009753F">
            <w:pPr>
              <w:spacing w:after="0" w:line="240" w:lineRule="auto"/>
              <w:rPr>
                <w:rFonts w:cs="Calibri"/>
                <w:lang w:val="kk-KZ"/>
              </w:rPr>
            </w:pPr>
          </w:p>
        </w:tc>
        <w:tc>
          <w:tcPr>
            <w:tcW w:w="954" w:type="dxa"/>
            <w:shd w:val="clear" w:color="auto" w:fill="auto"/>
            <w:noWrap/>
            <w:vAlign w:val="bottom"/>
            <w:hideMark/>
          </w:tcPr>
          <w:p w14:paraId="7011F38E" w14:textId="77777777" w:rsidR="000D502E" w:rsidRPr="00561A05" w:rsidRDefault="000D502E" w:rsidP="0009753F">
            <w:pPr>
              <w:spacing w:after="0" w:line="240" w:lineRule="auto"/>
              <w:rPr>
                <w:rFonts w:cs="Calibri"/>
                <w:lang w:val="kk-KZ"/>
              </w:rPr>
            </w:pPr>
          </w:p>
        </w:tc>
      </w:tr>
      <w:tr w:rsidR="000D502E" w:rsidRPr="0050491E" w14:paraId="48A20B4A" w14:textId="77777777" w:rsidTr="00E67D66">
        <w:trPr>
          <w:trHeight w:val="300"/>
        </w:trPr>
        <w:tc>
          <w:tcPr>
            <w:tcW w:w="1176" w:type="dxa"/>
            <w:shd w:val="clear" w:color="auto" w:fill="auto"/>
            <w:noWrap/>
            <w:vAlign w:val="bottom"/>
            <w:hideMark/>
          </w:tcPr>
          <w:p w14:paraId="14BC7A58" w14:textId="77777777" w:rsidR="000D502E" w:rsidRPr="00561A05" w:rsidRDefault="000D502E" w:rsidP="0009753F">
            <w:pPr>
              <w:spacing w:after="0" w:line="240" w:lineRule="auto"/>
              <w:rPr>
                <w:rFonts w:cs="Calibri"/>
                <w:lang w:val="kk-KZ"/>
              </w:rPr>
            </w:pPr>
          </w:p>
          <w:p w14:paraId="1DAE2F74" w14:textId="77777777" w:rsidR="000D502E" w:rsidRPr="00561A05" w:rsidRDefault="000D502E" w:rsidP="0009753F">
            <w:pPr>
              <w:spacing w:after="0" w:line="240" w:lineRule="auto"/>
              <w:rPr>
                <w:rFonts w:cs="Calibri"/>
                <w:lang w:val="kk-KZ"/>
              </w:rPr>
            </w:pPr>
          </w:p>
        </w:tc>
        <w:tc>
          <w:tcPr>
            <w:tcW w:w="949" w:type="dxa"/>
            <w:shd w:val="clear" w:color="auto" w:fill="auto"/>
            <w:noWrap/>
            <w:vAlign w:val="bottom"/>
            <w:hideMark/>
          </w:tcPr>
          <w:p w14:paraId="3E5F326F" w14:textId="77777777" w:rsidR="000D502E" w:rsidRPr="00561A05" w:rsidRDefault="000D502E" w:rsidP="0009753F">
            <w:pPr>
              <w:spacing w:after="0" w:line="240" w:lineRule="auto"/>
              <w:rPr>
                <w:rFonts w:cs="Calibri"/>
                <w:lang w:val="kk-KZ"/>
              </w:rPr>
            </w:pPr>
          </w:p>
          <w:p w14:paraId="651E9620" w14:textId="77777777" w:rsidR="000D502E" w:rsidRPr="00561A05" w:rsidRDefault="000D502E" w:rsidP="0009753F">
            <w:pPr>
              <w:spacing w:after="0" w:line="240" w:lineRule="auto"/>
              <w:rPr>
                <w:rFonts w:cs="Calibri"/>
                <w:lang w:val="kk-KZ"/>
              </w:rPr>
            </w:pPr>
          </w:p>
          <w:p w14:paraId="6172469B" w14:textId="77777777" w:rsidR="000D502E" w:rsidRPr="00561A05" w:rsidRDefault="000D502E" w:rsidP="0009753F">
            <w:pPr>
              <w:spacing w:after="0" w:line="240" w:lineRule="auto"/>
              <w:rPr>
                <w:rFonts w:cs="Calibri"/>
                <w:lang w:val="kk-KZ"/>
              </w:rPr>
            </w:pPr>
          </w:p>
          <w:p w14:paraId="780B813F" w14:textId="20903808" w:rsidR="000D502E" w:rsidRPr="00561A05" w:rsidRDefault="000D502E" w:rsidP="0009753F">
            <w:pPr>
              <w:spacing w:after="0" w:line="240" w:lineRule="auto"/>
              <w:rPr>
                <w:rFonts w:cs="Calibri"/>
                <w:lang w:val="kk-KZ"/>
              </w:rPr>
            </w:pPr>
          </w:p>
          <w:p w14:paraId="6C6A3F07" w14:textId="6A58BB4F" w:rsidR="000D502E" w:rsidRPr="00561A05" w:rsidRDefault="000D502E" w:rsidP="0009753F">
            <w:pPr>
              <w:spacing w:after="0" w:line="240" w:lineRule="auto"/>
              <w:rPr>
                <w:rFonts w:cs="Calibri"/>
                <w:lang w:val="kk-KZ"/>
              </w:rPr>
            </w:pPr>
          </w:p>
          <w:p w14:paraId="4300D42C" w14:textId="77777777" w:rsidR="000D502E" w:rsidRPr="00561A05" w:rsidRDefault="000D502E" w:rsidP="0009753F">
            <w:pPr>
              <w:spacing w:after="0" w:line="240" w:lineRule="auto"/>
              <w:rPr>
                <w:rFonts w:cs="Calibri"/>
                <w:lang w:val="kk-KZ"/>
              </w:rPr>
            </w:pPr>
          </w:p>
          <w:p w14:paraId="11D873BB" w14:textId="77777777" w:rsidR="000D502E" w:rsidRPr="00561A05" w:rsidRDefault="000D502E" w:rsidP="0009753F">
            <w:pPr>
              <w:spacing w:after="0" w:line="240" w:lineRule="auto"/>
              <w:rPr>
                <w:rFonts w:cs="Calibri"/>
                <w:lang w:val="kk-KZ"/>
              </w:rPr>
            </w:pPr>
          </w:p>
          <w:p w14:paraId="37DC74F2" w14:textId="77777777" w:rsidR="000D502E" w:rsidRPr="00561A05" w:rsidRDefault="000D502E" w:rsidP="0009753F">
            <w:pPr>
              <w:spacing w:after="0" w:line="240" w:lineRule="auto"/>
              <w:rPr>
                <w:rFonts w:cs="Calibri"/>
                <w:lang w:val="kk-KZ"/>
              </w:rPr>
            </w:pPr>
          </w:p>
        </w:tc>
        <w:tc>
          <w:tcPr>
            <w:tcW w:w="949" w:type="dxa"/>
          </w:tcPr>
          <w:p w14:paraId="1F7F419B" w14:textId="77777777" w:rsidR="000D502E" w:rsidRPr="00561A05" w:rsidRDefault="000D502E" w:rsidP="0009753F">
            <w:pPr>
              <w:spacing w:after="0" w:line="240" w:lineRule="auto"/>
              <w:rPr>
                <w:rFonts w:cs="Calibri"/>
                <w:lang w:val="kk-KZ"/>
              </w:rPr>
            </w:pPr>
          </w:p>
        </w:tc>
        <w:tc>
          <w:tcPr>
            <w:tcW w:w="949" w:type="dxa"/>
            <w:shd w:val="clear" w:color="auto" w:fill="auto"/>
            <w:noWrap/>
            <w:vAlign w:val="bottom"/>
            <w:hideMark/>
          </w:tcPr>
          <w:p w14:paraId="70049B0B" w14:textId="6916ABE6" w:rsidR="000D502E" w:rsidRPr="00561A05" w:rsidRDefault="00E67D66" w:rsidP="0009753F">
            <w:pPr>
              <w:spacing w:after="0" w:line="240" w:lineRule="auto"/>
              <w:rPr>
                <w:rFonts w:cs="Calibri"/>
                <w:lang w:val="kk-KZ"/>
              </w:rPr>
            </w:pPr>
            <w:r w:rsidRPr="002D29B6">
              <w:rPr>
                <w:rFonts w:cs="Calibri"/>
                <w:noProof/>
                <w:lang w:val="en-US" w:eastAsia="en-US"/>
              </w:rPr>
              <w:drawing>
                <wp:anchor distT="0" distB="0" distL="114300" distR="114300" simplePos="0" relativeHeight="251657216" behindDoc="0" locked="0" layoutInCell="1" allowOverlap="1" wp14:anchorId="254A275F" wp14:editId="5A1B6D86">
                  <wp:simplePos x="0" y="0"/>
                  <wp:positionH relativeFrom="column">
                    <wp:posOffset>-1919605</wp:posOffset>
                  </wp:positionH>
                  <wp:positionV relativeFrom="paragraph">
                    <wp:posOffset>636270</wp:posOffset>
                  </wp:positionV>
                  <wp:extent cx="2470150" cy="869950"/>
                  <wp:effectExtent l="0" t="0" r="6350" b="6350"/>
                  <wp:wrapNone/>
                  <wp:docPr id="109" name="Рисунок 109"/>
                  <wp:cNvGraphicFramePr/>
                  <a:graphic xmlns:a="http://schemas.openxmlformats.org/drawingml/2006/main">
                    <a:graphicData uri="http://schemas.openxmlformats.org/drawingml/2006/picture">
                      <pic:pic xmlns:pic="http://schemas.openxmlformats.org/drawingml/2006/picture">
                        <pic:nvPicPr>
                          <pic:cNvPr id="4" name="5 Imag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0150" cy="869950"/>
                          </a:xfrm>
                          <a:prstGeom prst="rect">
                            <a:avLst/>
                          </a:prstGeom>
                          <a:noFill/>
                        </pic:spPr>
                      </pic:pic>
                    </a:graphicData>
                  </a:graphic>
                  <wp14:sizeRelH relativeFrom="page">
                    <wp14:pctWidth>0</wp14:pctWidth>
                  </wp14:sizeRelH>
                  <wp14:sizeRelV relativeFrom="page">
                    <wp14:pctHeight>0</wp14:pctHeight>
                  </wp14:sizeRelV>
                </wp:anchor>
              </w:drawing>
            </w:r>
          </w:p>
        </w:tc>
        <w:tc>
          <w:tcPr>
            <w:tcW w:w="951" w:type="dxa"/>
            <w:shd w:val="clear" w:color="auto" w:fill="auto"/>
            <w:noWrap/>
            <w:vAlign w:val="bottom"/>
            <w:hideMark/>
          </w:tcPr>
          <w:p w14:paraId="7BBCD6A0" w14:textId="77777777" w:rsidR="000D502E" w:rsidRPr="00561A05" w:rsidRDefault="000D502E" w:rsidP="0009753F">
            <w:pPr>
              <w:spacing w:after="0" w:line="240" w:lineRule="auto"/>
              <w:rPr>
                <w:rFonts w:cs="Calibri"/>
                <w:lang w:val="kk-KZ"/>
              </w:rPr>
            </w:pPr>
          </w:p>
          <w:p w14:paraId="1682AC0B" w14:textId="77777777" w:rsidR="000D502E" w:rsidRPr="00561A05" w:rsidRDefault="000D502E" w:rsidP="0009753F">
            <w:pPr>
              <w:spacing w:after="0" w:line="240" w:lineRule="auto"/>
              <w:rPr>
                <w:rFonts w:cs="Calibri"/>
                <w:lang w:val="kk-KZ"/>
              </w:rPr>
            </w:pPr>
          </w:p>
          <w:p w14:paraId="2E0ED579" w14:textId="77777777" w:rsidR="000D502E" w:rsidRPr="00561A05" w:rsidRDefault="000D502E" w:rsidP="0009753F">
            <w:pPr>
              <w:spacing w:after="0" w:line="240" w:lineRule="auto"/>
              <w:rPr>
                <w:rFonts w:cs="Calibri"/>
                <w:lang w:val="kk-KZ"/>
              </w:rPr>
            </w:pPr>
          </w:p>
          <w:p w14:paraId="0A2054A2" w14:textId="77777777" w:rsidR="000D502E" w:rsidRPr="00561A05" w:rsidRDefault="000D502E" w:rsidP="0009753F">
            <w:pPr>
              <w:spacing w:after="0" w:line="240" w:lineRule="auto"/>
              <w:rPr>
                <w:rFonts w:cs="Calibri"/>
                <w:lang w:val="kk-KZ"/>
              </w:rPr>
            </w:pPr>
          </w:p>
        </w:tc>
        <w:tc>
          <w:tcPr>
            <w:tcW w:w="951" w:type="dxa"/>
            <w:shd w:val="clear" w:color="auto" w:fill="auto"/>
            <w:noWrap/>
            <w:vAlign w:val="bottom"/>
            <w:hideMark/>
          </w:tcPr>
          <w:p w14:paraId="155B7DE1" w14:textId="77777777" w:rsidR="000D502E" w:rsidRPr="00561A05" w:rsidRDefault="000D502E" w:rsidP="0009753F">
            <w:pPr>
              <w:spacing w:after="0" w:line="240" w:lineRule="auto"/>
              <w:rPr>
                <w:rFonts w:cs="Calibri"/>
                <w:lang w:val="kk-KZ"/>
              </w:rPr>
            </w:pPr>
          </w:p>
        </w:tc>
        <w:tc>
          <w:tcPr>
            <w:tcW w:w="955" w:type="dxa"/>
            <w:shd w:val="clear" w:color="auto" w:fill="auto"/>
            <w:noWrap/>
            <w:vAlign w:val="bottom"/>
            <w:hideMark/>
          </w:tcPr>
          <w:p w14:paraId="71F8EEF6" w14:textId="77777777" w:rsidR="000D502E" w:rsidRPr="00561A05" w:rsidRDefault="000D502E" w:rsidP="0009753F">
            <w:pPr>
              <w:spacing w:after="0" w:line="240" w:lineRule="auto"/>
              <w:rPr>
                <w:rFonts w:cs="Calibri"/>
                <w:lang w:val="kk-KZ"/>
              </w:rPr>
            </w:pPr>
            <w:r w:rsidRPr="002D29B6">
              <w:rPr>
                <w:rFonts w:cs="Calibri"/>
                <w:noProof/>
                <w:lang w:val="en-US" w:eastAsia="en-US"/>
              </w:rPr>
              <w:drawing>
                <wp:anchor distT="0" distB="0" distL="114300" distR="114300" simplePos="0" relativeHeight="251662336" behindDoc="0" locked="0" layoutInCell="1" allowOverlap="1" wp14:anchorId="16FCB999" wp14:editId="694593CE">
                  <wp:simplePos x="0" y="0"/>
                  <wp:positionH relativeFrom="column">
                    <wp:posOffset>-656590</wp:posOffset>
                  </wp:positionH>
                  <wp:positionV relativeFrom="paragraph">
                    <wp:posOffset>636270</wp:posOffset>
                  </wp:positionV>
                  <wp:extent cx="2362200" cy="882650"/>
                  <wp:effectExtent l="0" t="0" r="0" b="0"/>
                  <wp:wrapNone/>
                  <wp:docPr id="108" name="Рисунок 108"/>
                  <wp:cNvGraphicFramePr/>
                  <a:graphic xmlns:a="http://schemas.openxmlformats.org/drawingml/2006/main">
                    <a:graphicData uri="http://schemas.openxmlformats.org/drawingml/2006/picture">
                      <pic:pic xmlns:pic="http://schemas.openxmlformats.org/drawingml/2006/picture">
                        <pic:nvPicPr>
                          <pic:cNvPr id="7" name="8 Imag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62200" cy="882650"/>
                          </a:xfrm>
                          <a:prstGeom prst="rect">
                            <a:avLst/>
                          </a:prstGeom>
                          <a:noFill/>
                        </pic:spPr>
                      </pic:pic>
                    </a:graphicData>
                  </a:graphic>
                  <wp14:sizeRelH relativeFrom="page">
                    <wp14:pctWidth>0</wp14:pctWidth>
                  </wp14:sizeRelH>
                  <wp14:sizeRelV relativeFrom="page">
                    <wp14:pctHeight>0</wp14:pctHeight>
                  </wp14:sizeRelV>
                </wp:anchor>
              </w:drawing>
            </w:r>
          </w:p>
        </w:tc>
        <w:tc>
          <w:tcPr>
            <w:tcW w:w="954" w:type="dxa"/>
            <w:shd w:val="clear" w:color="auto" w:fill="auto"/>
            <w:noWrap/>
            <w:vAlign w:val="bottom"/>
            <w:hideMark/>
          </w:tcPr>
          <w:p w14:paraId="75F4457B" w14:textId="77777777" w:rsidR="000D502E" w:rsidRPr="00561A05" w:rsidRDefault="000D502E" w:rsidP="0009753F">
            <w:pPr>
              <w:spacing w:after="0" w:line="240" w:lineRule="auto"/>
              <w:rPr>
                <w:rFonts w:cs="Calibri"/>
                <w:lang w:val="kk-KZ"/>
              </w:rPr>
            </w:pPr>
          </w:p>
        </w:tc>
        <w:tc>
          <w:tcPr>
            <w:tcW w:w="954" w:type="dxa"/>
            <w:shd w:val="clear" w:color="auto" w:fill="auto"/>
            <w:noWrap/>
            <w:vAlign w:val="bottom"/>
            <w:hideMark/>
          </w:tcPr>
          <w:p w14:paraId="371A721A" w14:textId="77777777" w:rsidR="000D502E" w:rsidRPr="00561A05" w:rsidRDefault="000D502E" w:rsidP="0009753F">
            <w:pPr>
              <w:spacing w:after="0" w:line="240" w:lineRule="auto"/>
              <w:rPr>
                <w:rFonts w:cs="Calibri"/>
                <w:lang w:val="kk-KZ"/>
              </w:rPr>
            </w:pPr>
          </w:p>
        </w:tc>
        <w:tc>
          <w:tcPr>
            <w:tcW w:w="954" w:type="dxa"/>
            <w:shd w:val="clear" w:color="auto" w:fill="auto"/>
            <w:noWrap/>
            <w:vAlign w:val="bottom"/>
            <w:hideMark/>
          </w:tcPr>
          <w:p w14:paraId="0C981103" w14:textId="77777777" w:rsidR="000D502E" w:rsidRPr="00561A05" w:rsidRDefault="000D502E" w:rsidP="0009753F">
            <w:pPr>
              <w:spacing w:after="0" w:line="240" w:lineRule="auto"/>
              <w:rPr>
                <w:rFonts w:cs="Calibri"/>
                <w:lang w:val="kk-KZ"/>
              </w:rPr>
            </w:pPr>
          </w:p>
          <w:p w14:paraId="40D15118" w14:textId="77777777" w:rsidR="000D502E" w:rsidRPr="00561A05" w:rsidRDefault="000D502E" w:rsidP="0009753F">
            <w:pPr>
              <w:spacing w:after="0" w:line="240" w:lineRule="auto"/>
              <w:rPr>
                <w:rFonts w:cs="Calibri"/>
                <w:lang w:val="kk-KZ"/>
              </w:rPr>
            </w:pPr>
          </w:p>
          <w:p w14:paraId="3920D79E" w14:textId="77777777" w:rsidR="000D502E" w:rsidRPr="00561A05" w:rsidRDefault="000D502E" w:rsidP="0009753F">
            <w:pPr>
              <w:spacing w:after="0" w:line="240" w:lineRule="auto"/>
              <w:rPr>
                <w:rFonts w:cs="Calibri"/>
                <w:lang w:val="kk-KZ"/>
              </w:rPr>
            </w:pPr>
          </w:p>
          <w:p w14:paraId="3BFC9055" w14:textId="77777777" w:rsidR="000D502E" w:rsidRPr="00561A05" w:rsidRDefault="000D502E" w:rsidP="0009753F">
            <w:pPr>
              <w:spacing w:after="0" w:line="240" w:lineRule="auto"/>
              <w:rPr>
                <w:rFonts w:cs="Calibri"/>
                <w:lang w:val="kk-KZ"/>
              </w:rPr>
            </w:pPr>
          </w:p>
          <w:p w14:paraId="6339CEBD" w14:textId="77777777" w:rsidR="000D502E" w:rsidRPr="00561A05" w:rsidRDefault="000D502E" w:rsidP="0009753F">
            <w:pPr>
              <w:spacing w:after="0" w:line="240" w:lineRule="auto"/>
              <w:rPr>
                <w:rFonts w:cs="Calibri"/>
                <w:lang w:val="kk-KZ"/>
              </w:rPr>
            </w:pPr>
          </w:p>
          <w:p w14:paraId="3BBD1BE7" w14:textId="77777777" w:rsidR="000D502E" w:rsidRPr="00561A05" w:rsidRDefault="000D502E" w:rsidP="0009753F">
            <w:pPr>
              <w:spacing w:after="0" w:line="240" w:lineRule="auto"/>
              <w:rPr>
                <w:rFonts w:cs="Calibri"/>
                <w:lang w:val="kk-KZ"/>
              </w:rPr>
            </w:pPr>
          </w:p>
          <w:p w14:paraId="60E42E54" w14:textId="77777777" w:rsidR="000D502E" w:rsidRPr="00561A05" w:rsidRDefault="000D502E" w:rsidP="0009753F">
            <w:pPr>
              <w:spacing w:after="0" w:line="240" w:lineRule="auto"/>
              <w:rPr>
                <w:rFonts w:cs="Calibri"/>
                <w:lang w:val="kk-KZ"/>
              </w:rPr>
            </w:pPr>
          </w:p>
          <w:p w14:paraId="2CD23C4F" w14:textId="77777777" w:rsidR="000D502E" w:rsidRPr="00561A05" w:rsidRDefault="000D502E" w:rsidP="0009753F">
            <w:pPr>
              <w:spacing w:after="0" w:line="240" w:lineRule="auto"/>
              <w:rPr>
                <w:rFonts w:cs="Calibri"/>
                <w:lang w:val="kk-KZ"/>
              </w:rPr>
            </w:pPr>
          </w:p>
        </w:tc>
        <w:tc>
          <w:tcPr>
            <w:tcW w:w="954" w:type="dxa"/>
            <w:shd w:val="clear" w:color="auto" w:fill="auto"/>
            <w:noWrap/>
            <w:vAlign w:val="bottom"/>
            <w:hideMark/>
          </w:tcPr>
          <w:p w14:paraId="18607CD7" w14:textId="77777777" w:rsidR="000D502E" w:rsidRPr="00561A05" w:rsidRDefault="000D502E" w:rsidP="0009753F">
            <w:pPr>
              <w:spacing w:after="0" w:line="240" w:lineRule="auto"/>
              <w:rPr>
                <w:rFonts w:cs="Calibri"/>
                <w:lang w:val="kk-KZ"/>
              </w:rPr>
            </w:pPr>
          </w:p>
        </w:tc>
      </w:tr>
      <w:tr w:rsidR="000D502E" w:rsidRPr="0050491E" w14:paraId="5D475A63" w14:textId="77777777" w:rsidTr="00E67D66">
        <w:trPr>
          <w:trHeight w:val="300"/>
        </w:trPr>
        <w:tc>
          <w:tcPr>
            <w:tcW w:w="1176" w:type="dxa"/>
            <w:shd w:val="clear" w:color="auto" w:fill="auto"/>
            <w:noWrap/>
            <w:vAlign w:val="bottom"/>
          </w:tcPr>
          <w:p w14:paraId="5F1E5DA5" w14:textId="77777777" w:rsidR="000D502E" w:rsidRPr="00561A05" w:rsidRDefault="000D502E" w:rsidP="0009753F">
            <w:pPr>
              <w:spacing w:after="0" w:line="240" w:lineRule="auto"/>
              <w:rPr>
                <w:rFonts w:cs="Calibri"/>
                <w:lang w:val="kk-KZ"/>
              </w:rPr>
            </w:pPr>
          </w:p>
          <w:p w14:paraId="2AFB70B7" w14:textId="77777777" w:rsidR="00B065D3" w:rsidRPr="00561A05" w:rsidRDefault="00B065D3" w:rsidP="0009753F">
            <w:pPr>
              <w:spacing w:after="0" w:line="240" w:lineRule="auto"/>
              <w:rPr>
                <w:rFonts w:cs="Calibri"/>
                <w:lang w:val="kk-KZ"/>
              </w:rPr>
            </w:pPr>
          </w:p>
          <w:p w14:paraId="0B1FD3EE" w14:textId="77777777" w:rsidR="00B065D3" w:rsidRPr="00561A05" w:rsidRDefault="00B065D3" w:rsidP="0009753F">
            <w:pPr>
              <w:spacing w:after="0" w:line="240" w:lineRule="auto"/>
              <w:rPr>
                <w:rFonts w:cs="Calibri"/>
                <w:lang w:val="kk-KZ"/>
              </w:rPr>
            </w:pPr>
          </w:p>
          <w:p w14:paraId="5F1214D2" w14:textId="77777777" w:rsidR="00B065D3" w:rsidRPr="00561A05" w:rsidRDefault="00B065D3" w:rsidP="0009753F">
            <w:pPr>
              <w:spacing w:after="0" w:line="240" w:lineRule="auto"/>
              <w:rPr>
                <w:rFonts w:cs="Calibri"/>
                <w:lang w:val="kk-KZ"/>
              </w:rPr>
            </w:pPr>
          </w:p>
          <w:p w14:paraId="0B97DECB" w14:textId="77777777" w:rsidR="00B065D3" w:rsidRPr="00561A05" w:rsidRDefault="00B065D3" w:rsidP="0009753F">
            <w:pPr>
              <w:spacing w:after="0" w:line="240" w:lineRule="auto"/>
              <w:rPr>
                <w:rFonts w:cs="Calibri"/>
                <w:lang w:val="kk-KZ"/>
              </w:rPr>
            </w:pPr>
          </w:p>
        </w:tc>
        <w:tc>
          <w:tcPr>
            <w:tcW w:w="949" w:type="dxa"/>
            <w:shd w:val="clear" w:color="auto" w:fill="auto"/>
            <w:noWrap/>
            <w:vAlign w:val="bottom"/>
          </w:tcPr>
          <w:p w14:paraId="5C4ABB1B" w14:textId="77777777" w:rsidR="000D502E" w:rsidRPr="00561A05" w:rsidRDefault="000D502E" w:rsidP="0009753F">
            <w:pPr>
              <w:spacing w:after="0" w:line="240" w:lineRule="auto"/>
              <w:rPr>
                <w:rFonts w:cs="Calibri"/>
                <w:lang w:val="kk-KZ"/>
              </w:rPr>
            </w:pPr>
          </w:p>
        </w:tc>
        <w:tc>
          <w:tcPr>
            <w:tcW w:w="949" w:type="dxa"/>
          </w:tcPr>
          <w:p w14:paraId="39F8DED7" w14:textId="77777777" w:rsidR="000D502E" w:rsidRPr="00561A05" w:rsidRDefault="000D502E" w:rsidP="0009753F">
            <w:pPr>
              <w:spacing w:after="0" w:line="240" w:lineRule="auto"/>
              <w:rPr>
                <w:rFonts w:cs="Calibri"/>
                <w:lang w:val="kk-KZ"/>
              </w:rPr>
            </w:pPr>
          </w:p>
        </w:tc>
        <w:tc>
          <w:tcPr>
            <w:tcW w:w="949" w:type="dxa"/>
            <w:shd w:val="clear" w:color="auto" w:fill="auto"/>
            <w:noWrap/>
            <w:vAlign w:val="bottom"/>
          </w:tcPr>
          <w:p w14:paraId="1B89A464" w14:textId="0DA9A5B9" w:rsidR="000D502E" w:rsidRPr="00561A05" w:rsidRDefault="00E67D66" w:rsidP="0009753F">
            <w:pPr>
              <w:spacing w:after="0" w:line="240" w:lineRule="auto"/>
              <w:rPr>
                <w:rFonts w:cs="Calibri"/>
                <w:lang w:val="kk-KZ"/>
              </w:rPr>
            </w:pPr>
            <w:r w:rsidRPr="002D29B6">
              <w:rPr>
                <w:rFonts w:cs="Calibri"/>
                <w:noProof/>
                <w:lang w:val="en-US" w:eastAsia="en-US"/>
              </w:rPr>
              <w:drawing>
                <wp:anchor distT="0" distB="0" distL="114300" distR="114300" simplePos="0" relativeHeight="251658240" behindDoc="0" locked="0" layoutInCell="1" allowOverlap="1" wp14:anchorId="67C95C0D" wp14:editId="2D4435C8">
                  <wp:simplePos x="0" y="0"/>
                  <wp:positionH relativeFrom="column">
                    <wp:posOffset>-1914525</wp:posOffset>
                  </wp:positionH>
                  <wp:positionV relativeFrom="paragraph">
                    <wp:posOffset>541655</wp:posOffset>
                  </wp:positionV>
                  <wp:extent cx="2457450" cy="762000"/>
                  <wp:effectExtent l="0" t="0" r="0" b="0"/>
                  <wp:wrapNone/>
                  <wp:docPr id="111" name="Рисунок 111"/>
                  <wp:cNvGraphicFramePr/>
                  <a:graphic xmlns:a="http://schemas.openxmlformats.org/drawingml/2006/main">
                    <a:graphicData uri="http://schemas.openxmlformats.org/drawingml/2006/picture">
                      <pic:pic xmlns:pic="http://schemas.openxmlformats.org/drawingml/2006/picture">
                        <pic:nvPicPr>
                          <pic:cNvPr id="5" name="2 Image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57450" cy="762000"/>
                          </a:xfrm>
                          <a:prstGeom prst="rect">
                            <a:avLst/>
                          </a:prstGeom>
                          <a:noFill/>
                        </pic:spPr>
                      </pic:pic>
                    </a:graphicData>
                  </a:graphic>
                  <wp14:sizeRelH relativeFrom="page">
                    <wp14:pctWidth>0</wp14:pctWidth>
                  </wp14:sizeRelH>
                  <wp14:sizeRelV relativeFrom="page">
                    <wp14:pctHeight>0</wp14:pctHeight>
                  </wp14:sizeRelV>
                </wp:anchor>
              </w:drawing>
            </w:r>
          </w:p>
        </w:tc>
        <w:tc>
          <w:tcPr>
            <w:tcW w:w="951" w:type="dxa"/>
            <w:shd w:val="clear" w:color="auto" w:fill="auto"/>
            <w:noWrap/>
            <w:vAlign w:val="bottom"/>
            <w:hideMark/>
          </w:tcPr>
          <w:p w14:paraId="0A745258" w14:textId="77777777" w:rsidR="000D502E" w:rsidRPr="00561A05" w:rsidRDefault="000D502E" w:rsidP="0009753F">
            <w:pPr>
              <w:spacing w:after="0" w:line="240" w:lineRule="auto"/>
              <w:rPr>
                <w:rFonts w:cs="Calibri"/>
                <w:lang w:val="kk-KZ"/>
              </w:rPr>
            </w:pPr>
          </w:p>
        </w:tc>
        <w:tc>
          <w:tcPr>
            <w:tcW w:w="951" w:type="dxa"/>
            <w:shd w:val="clear" w:color="auto" w:fill="auto"/>
            <w:noWrap/>
            <w:vAlign w:val="bottom"/>
            <w:hideMark/>
          </w:tcPr>
          <w:p w14:paraId="2B87AE6C" w14:textId="255264E7" w:rsidR="000D502E" w:rsidRPr="00561A05" w:rsidRDefault="00E67D66" w:rsidP="0009753F">
            <w:pPr>
              <w:spacing w:after="0" w:line="240" w:lineRule="auto"/>
              <w:rPr>
                <w:rFonts w:cs="Calibri"/>
                <w:lang w:val="kk-KZ"/>
              </w:rPr>
            </w:pPr>
            <w:r w:rsidRPr="002D29B6">
              <w:rPr>
                <w:rFonts w:cs="Calibri"/>
                <w:noProof/>
                <w:lang w:val="en-US" w:eastAsia="en-US"/>
              </w:rPr>
              <w:drawing>
                <wp:anchor distT="0" distB="0" distL="114300" distR="114300" simplePos="0" relativeHeight="251659264" behindDoc="0" locked="0" layoutInCell="1" allowOverlap="1" wp14:anchorId="70088D5B" wp14:editId="737A66D4">
                  <wp:simplePos x="0" y="0"/>
                  <wp:positionH relativeFrom="column">
                    <wp:posOffset>-18415</wp:posOffset>
                  </wp:positionH>
                  <wp:positionV relativeFrom="paragraph">
                    <wp:posOffset>538480</wp:posOffset>
                  </wp:positionV>
                  <wp:extent cx="2336800" cy="762000"/>
                  <wp:effectExtent l="0" t="0" r="6350" b="0"/>
                  <wp:wrapNone/>
                  <wp:docPr id="110" name="Рисунок 110"/>
                  <wp:cNvGraphicFramePr/>
                  <a:graphic xmlns:a="http://schemas.openxmlformats.org/drawingml/2006/main">
                    <a:graphicData uri="http://schemas.openxmlformats.org/drawingml/2006/picture">
                      <pic:pic xmlns:pic="http://schemas.openxmlformats.org/drawingml/2006/picture">
                        <pic:nvPicPr>
                          <pic:cNvPr id="6" name="14 Ima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36800" cy="762000"/>
                          </a:xfrm>
                          <a:prstGeom prst="rect">
                            <a:avLst/>
                          </a:prstGeom>
                          <a:noFill/>
                        </pic:spPr>
                      </pic:pic>
                    </a:graphicData>
                  </a:graphic>
                  <wp14:sizeRelH relativeFrom="page">
                    <wp14:pctWidth>0</wp14:pctWidth>
                  </wp14:sizeRelH>
                  <wp14:sizeRelV relativeFrom="page">
                    <wp14:pctHeight>0</wp14:pctHeight>
                  </wp14:sizeRelV>
                </wp:anchor>
              </w:drawing>
            </w:r>
          </w:p>
        </w:tc>
        <w:tc>
          <w:tcPr>
            <w:tcW w:w="4771" w:type="dxa"/>
            <w:gridSpan w:val="5"/>
            <w:shd w:val="clear" w:color="auto" w:fill="auto"/>
            <w:noWrap/>
            <w:vAlign w:val="bottom"/>
            <w:hideMark/>
          </w:tcPr>
          <w:p w14:paraId="0F3B1E68" w14:textId="77777777" w:rsidR="000D502E" w:rsidRPr="00561A05" w:rsidRDefault="000D502E" w:rsidP="0009753F">
            <w:pPr>
              <w:spacing w:after="0" w:line="240" w:lineRule="auto"/>
              <w:rPr>
                <w:rFonts w:cs="Calibri"/>
                <w:lang w:val="kk-KZ"/>
              </w:rPr>
            </w:pPr>
          </w:p>
          <w:p w14:paraId="6A0A45F5" w14:textId="77777777" w:rsidR="000D502E" w:rsidRPr="00561A05" w:rsidRDefault="000D502E" w:rsidP="0009753F">
            <w:pPr>
              <w:spacing w:after="0" w:line="240" w:lineRule="auto"/>
              <w:rPr>
                <w:rFonts w:cs="Calibri"/>
                <w:lang w:val="kk-KZ"/>
              </w:rPr>
            </w:pPr>
          </w:p>
          <w:p w14:paraId="272AC177" w14:textId="33785A35" w:rsidR="000D502E" w:rsidRPr="00561A05" w:rsidRDefault="000D502E" w:rsidP="0009753F">
            <w:pPr>
              <w:spacing w:after="0" w:line="240" w:lineRule="auto"/>
              <w:rPr>
                <w:rFonts w:cs="Calibri"/>
                <w:lang w:val="kk-KZ"/>
              </w:rPr>
            </w:pPr>
          </w:p>
          <w:p w14:paraId="2E4CB691" w14:textId="1B18E693" w:rsidR="000D502E" w:rsidRPr="00561A05" w:rsidRDefault="000D502E" w:rsidP="0009753F">
            <w:pPr>
              <w:spacing w:after="0" w:line="240" w:lineRule="auto"/>
              <w:rPr>
                <w:rFonts w:cs="Calibri"/>
                <w:lang w:val="kk-KZ"/>
              </w:rPr>
            </w:pPr>
          </w:p>
          <w:p w14:paraId="5004A554" w14:textId="77777777" w:rsidR="000D502E" w:rsidRPr="00561A05" w:rsidRDefault="000D502E" w:rsidP="0009753F">
            <w:pPr>
              <w:spacing w:after="0" w:line="240" w:lineRule="auto"/>
              <w:rPr>
                <w:rFonts w:cs="Calibri"/>
                <w:lang w:val="kk-KZ"/>
              </w:rPr>
            </w:pPr>
          </w:p>
        </w:tc>
      </w:tr>
      <w:tr w:rsidR="000D502E" w:rsidRPr="0050491E" w14:paraId="3A917926" w14:textId="77777777" w:rsidTr="00E67D66">
        <w:trPr>
          <w:trHeight w:val="300"/>
        </w:trPr>
        <w:tc>
          <w:tcPr>
            <w:tcW w:w="1176" w:type="dxa"/>
            <w:shd w:val="clear" w:color="auto" w:fill="auto"/>
            <w:noWrap/>
            <w:vAlign w:val="bottom"/>
            <w:hideMark/>
          </w:tcPr>
          <w:p w14:paraId="15635DC3" w14:textId="77777777" w:rsidR="000D502E" w:rsidRPr="00561A05" w:rsidRDefault="000D502E" w:rsidP="0009753F">
            <w:pPr>
              <w:spacing w:after="0" w:line="240" w:lineRule="auto"/>
              <w:rPr>
                <w:rFonts w:cs="Calibri"/>
                <w:lang w:val="kk-KZ"/>
              </w:rPr>
            </w:pPr>
          </w:p>
        </w:tc>
        <w:tc>
          <w:tcPr>
            <w:tcW w:w="949" w:type="dxa"/>
            <w:shd w:val="clear" w:color="auto" w:fill="auto"/>
            <w:noWrap/>
            <w:vAlign w:val="bottom"/>
            <w:hideMark/>
          </w:tcPr>
          <w:p w14:paraId="2010B47E" w14:textId="77777777" w:rsidR="000D502E" w:rsidRPr="00561A05" w:rsidRDefault="000D502E" w:rsidP="0009753F">
            <w:pPr>
              <w:spacing w:after="0" w:line="240" w:lineRule="auto"/>
              <w:rPr>
                <w:rFonts w:cs="Calibri"/>
                <w:lang w:val="kk-KZ"/>
              </w:rPr>
            </w:pPr>
          </w:p>
        </w:tc>
        <w:tc>
          <w:tcPr>
            <w:tcW w:w="949" w:type="dxa"/>
          </w:tcPr>
          <w:p w14:paraId="3BE91785" w14:textId="77777777" w:rsidR="000D502E" w:rsidRPr="00561A05" w:rsidRDefault="000D502E" w:rsidP="0009753F">
            <w:pPr>
              <w:spacing w:after="0" w:line="240" w:lineRule="auto"/>
              <w:rPr>
                <w:rFonts w:cs="Calibri"/>
                <w:lang w:val="kk-KZ"/>
              </w:rPr>
            </w:pPr>
          </w:p>
        </w:tc>
        <w:tc>
          <w:tcPr>
            <w:tcW w:w="949" w:type="dxa"/>
            <w:shd w:val="clear" w:color="auto" w:fill="auto"/>
            <w:noWrap/>
            <w:vAlign w:val="bottom"/>
            <w:hideMark/>
          </w:tcPr>
          <w:p w14:paraId="783829AC" w14:textId="5B55B0B4" w:rsidR="000D502E" w:rsidRPr="00561A05" w:rsidRDefault="000D502E" w:rsidP="0009753F">
            <w:pPr>
              <w:spacing w:after="0" w:line="240" w:lineRule="auto"/>
              <w:rPr>
                <w:rFonts w:cs="Calibri"/>
                <w:lang w:val="kk-KZ"/>
              </w:rPr>
            </w:pPr>
          </w:p>
        </w:tc>
        <w:tc>
          <w:tcPr>
            <w:tcW w:w="951" w:type="dxa"/>
            <w:shd w:val="clear" w:color="auto" w:fill="auto"/>
            <w:noWrap/>
            <w:vAlign w:val="bottom"/>
            <w:hideMark/>
          </w:tcPr>
          <w:p w14:paraId="1DA39BF4" w14:textId="77777777" w:rsidR="000D502E" w:rsidRPr="00561A05" w:rsidRDefault="000D502E" w:rsidP="0009753F">
            <w:pPr>
              <w:spacing w:after="0" w:line="240" w:lineRule="auto"/>
              <w:rPr>
                <w:rFonts w:cs="Calibri"/>
                <w:lang w:val="kk-KZ"/>
              </w:rPr>
            </w:pPr>
          </w:p>
        </w:tc>
        <w:tc>
          <w:tcPr>
            <w:tcW w:w="951" w:type="dxa"/>
            <w:shd w:val="clear" w:color="auto" w:fill="auto"/>
            <w:noWrap/>
            <w:vAlign w:val="bottom"/>
            <w:hideMark/>
          </w:tcPr>
          <w:p w14:paraId="28A2ABD8" w14:textId="77777777" w:rsidR="000D502E" w:rsidRPr="00561A05" w:rsidRDefault="000D502E" w:rsidP="0009753F">
            <w:pPr>
              <w:spacing w:after="0" w:line="240" w:lineRule="auto"/>
              <w:rPr>
                <w:rFonts w:cs="Calibri"/>
                <w:lang w:val="kk-KZ"/>
              </w:rPr>
            </w:pPr>
          </w:p>
        </w:tc>
        <w:tc>
          <w:tcPr>
            <w:tcW w:w="955" w:type="dxa"/>
            <w:shd w:val="clear" w:color="auto" w:fill="auto"/>
            <w:noWrap/>
            <w:vAlign w:val="bottom"/>
            <w:hideMark/>
          </w:tcPr>
          <w:p w14:paraId="03A74CE6" w14:textId="02E9201A" w:rsidR="000D502E" w:rsidRPr="00561A05" w:rsidRDefault="000D502E" w:rsidP="0009753F">
            <w:pPr>
              <w:spacing w:after="0" w:line="240" w:lineRule="auto"/>
              <w:rPr>
                <w:rFonts w:cs="Calibri"/>
                <w:lang w:val="kk-KZ"/>
              </w:rPr>
            </w:pPr>
          </w:p>
        </w:tc>
        <w:tc>
          <w:tcPr>
            <w:tcW w:w="954" w:type="dxa"/>
            <w:shd w:val="clear" w:color="auto" w:fill="auto"/>
            <w:noWrap/>
            <w:vAlign w:val="bottom"/>
            <w:hideMark/>
          </w:tcPr>
          <w:p w14:paraId="443DB559" w14:textId="77777777" w:rsidR="000D502E" w:rsidRPr="00561A05" w:rsidRDefault="000D502E" w:rsidP="0009753F">
            <w:pPr>
              <w:spacing w:after="0" w:line="240" w:lineRule="auto"/>
              <w:rPr>
                <w:rFonts w:cs="Calibri"/>
                <w:lang w:val="kk-KZ"/>
              </w:rPr>
            </w:pPr>
          </w:p>
        </w:tc>
        <w:tc>
          <w:tcPr>
            <w:tcW w:w="954" w:type="dxa"/>
            <w:shd w:val="clear" w:color="auto" w:fill="auto"/>
            <w:noWrap/>
            <w:vAlign w:val="bottom"/>
            <w:hideMark/>
          </w:tcPr>
          <w:p w14:paraId="0E62EE1A" w14:textId="77777777" w:rsidR="000D502E" w:rsidRPr="00561A05" w:rsidRDefault="000D502E" w:rsidP="0009753F">
            <w:pPr>
              <w:spacing w:after="0" w:line="240" w:lineRule="auto"/>
              <w:rPr>
                <w:rFonts w:cs="Calibri"/>
                <w:lang w:val="kk-KZ"/>
              </w:rPr>
            </w:pPr>
          </w:p>
        </w:tc>
        <w:tc>
          <w:tcPr>
            <w:tcW w:w="954" w:type="dxa"/>
            <w:shd w:val="clear" w:color="auto" w:fill="auto"/>
            <w:noWrap/>
            <w:vAlign w:val="bottom"/>
            <w:hideMark/>
          </w:tcPr>
          <w:p w14:paraId="04551BF6" w14:textId="77777777" w:rsidR="000D502E" w:rsidRPr="00561A05" w:rsidRDefault="000D502E" w:rsidP="0009753F">
            <w:pPr>
              <w:spacing w:after="0" w:line="240" w:lineRule="auto"/>
              <w:rPr>
                <w:rFonts w:cs="Calibri"/>
                <w:lang w:val="kk-KZ"/>
              </w:rPr>
            </w:pPr>
          </w:p>
        </w:tc>
        <w:tc>
          <w:tcPr>
            <w:tcW w:w="954" w:type="dxa"/>
            <w:shd w:val="clear" w:color="auto" w:fill="auto"/>
            <w:noWrap/>
            <w:vAlign w:val="bottom"/>
            <w:hideMark/>
          </w:tcPr>
          <w:p w14:paraId="501E6EE7" w14:textId="77777777" w:rsidR="000D502E" w:rsidRPr="00561A05" w:rsidRDefault="000D502E" w:rsidP="0009753F">
            <w:pPr>
              <w:spacing w:after="0" w:line="240" w:lineRule="auto"/>
              <w:rPr>
                <w:rFonts w:cs="Calibri"/>
                <w:lang w:val="kk-KZ"/>
              </w:rPr>
            </w:pPr>
          </w:p>
        </w:tc>
      </w:tr>
      <w:tr w:rsidR="000D502E" w:rsidRPr="0050491E" w14:paraId="0398246B" w14:textId="77777777" w:rsidTr="00E67D66">
        <w:trPr>
          <w:trHeight w:val="300"/>
        </w:trPr>
        <w:tc>
          <w:tcPr>
            <w:tcW w:w="1176" w:type="dxa"/>
            <w:shd w:val="clear" w:color="auto" w:fill="auto"/>
            <w:noWrap/>
            <w:vAlign w:val="bottom"/>
            <w:hideMark/>
          </w:tcPr>
          <w:p w14:paraId="79E1697D" w14:textId="77777777" w:rsidR="000D502E" w:rsidRPr="00561A05" w:rsidRDefault="000D502E" w:rsidP="0009753F">
            <w:pPr>
              <w:spacing w:after="0" w:line="240" w:lineRule="auto"/>
              <w:rPr>
                <w:rFonts w:cs="Calibri"/>
                <w:lang w:val="kk-KZ"/>
              </w:rPr>
            </w:pPr>
          </w:p>
          <w:tbl>
            <w:tblPr>
              <w:tblW w:w="0" w:type="auto"/>
              <w:tblCellSpacing w:w="0" w:type="dxa"/>
              <w:tblCellMar>
                <w:left w:w="0" w:type="dxa"/>
                <w:right w:w="0" w:type="dxa"/>
              </w:tblCellMar>
              <w:tblLook w:val="04A0" w:firstRow="1" w:lastRow="0" w:firstColumn="1" w:lastColumn="0" w:noHBand="0" w:noVBand="1"/>
            </w:tblPr>
            <w:tblGrid>
              <w:gridCol w:w="960"/>
            </w:tblGrid>
            <w:tr w:rsidR="000D502E" w:rsidRPr="0050491E" w14:paraId="1CF98F49" w14:textId="77777777" w:rsidTr="0009753F">
              <w:trPr>
                <w:trHeight w:val="300"/>
                <w:tblCellSpacing w:w="0" w:type="dxa"/>
              </w:trPr>
              <w:tc>
                <w:tcPr>
                  <w:tcW w:w="960" w:type="dxa"/>
                  <w:tcBorders>
                    <w:top w:val="nil"/>
                    <w:left w:val="nil"/>
                    <w:bottom w:val="nil"/>
                    <w:right w:val="nil"/>
                  </w:tcBorders>
                  <w:shd w:val="clear" w:color="auto" w:fill="auto"/>
                  <w:noWrap/>
                  <w:vAlign w:val="bottom"/>
                  <w:hideMark/>
                </w:tcPr>
                <w:p w14:paraId="5798D393" w14:textId="77777777" w:rsidR="000D502E" w:rsidRPr="00561A05" w:rsidRDefault="000D502E" w:rsidP="0009753F">
                  <w:pPr>
                    <w:spacing w:after="0" w:line="240" w:lineRule="auto"/>
                    <w:rPr>
                      <w:rFonts w:cs="Calibri"/>
                      <w:lang w:val="kk-KZ"/>
                    </w:rPr>
                  </w:pPr>
                </w:p>
              </w:tc>
            </w:tr>
          </w:tbl>
          <w:p w14:paraId="2CFAB80A" w14:textId="77777777" w:rsidR="000D502E" w:rsidRPr="00561A05" w:rsidRDefault="000D502E" w:rsidP="0009753F">
            <w:pPr>
              <w:spacing w:after="0" w:line="240" w:lineRule="auto"/>
              <w:rPr>
                <w:rFonts w:cs="Calibri"/>
                <w:lang w:val="kk-KZ"/>
              </w:rPr>
            </w:pPr>
          </w:p>
        </w:tc>
        <w:tc>
          <w:tcPr>
            <w:tcW w:w="949" w:type="dxa"/>
            <w:shd w:val="clear" w:color="auto" w:fill="auto"/>
            <w:noWrap/>
            <w:vAlign w:val="bottom"/>
            <w:hideMark/>
          </w:tcPr>
          <w:p w14:paraId="29732D47" w14:textId="77777777" w:rsidR="000D502E" w:rsidRPr="00561A05" w:rsidRDefault="000D502E" w:rsidP="0009753F">
            <w:pPr>
              <w:spacing w:after="0" w:line="240" w:lineRule="auto"/>
              <w:rPr>
                <w:rFonts w:cs="Calibri"/>
                <w:lang w:val="kk-KZ"/>
              </w:rPr>
            </w:pPr>
          </w:p>
        </w:tc>
        <w:tc>
          <w:tcPr>
            <w:tcW w:w="949" w:type="dxa"/>
          </w:tcPr>
          <w:p w14:paraId="429CC7DF" w14:textId="77777777" w:rsidR="000D502E" w:rsidRPr="00561A05" w:rsidRDefault="000D502E" w:rsidP="0009753F">
            <w:pPr>
              <w:spacing w:after="0" w:line="240" w:lineRule="auto"/>
              <w:rPr>
                <w:rFonts w:cs="Calibri"/>
                <w:lang w:val="kk-KZ"/>
              </w:rPr>
            </w:pPr>
          </w:p>
        </w:tc>
        <w:tc>
          <w:tcPr>
            <w:tcW w:w="949" w:type="dxa"/>
            <w:shd w:val="clear" w:color="auto" w:fill="auto"/>
            <w:noWrap/>
            <w:vAlign w:val="bottom"/>
            <w:hideMark/>
          </w:tcPr>
          <w:p w14:paraId="13AC9001" w14:textId="77777777" w:rsidR="000D502E" w:rsidRPr="00561A05" w:rsidRDefault="000D502E" w:rsidP="0009753F">
            <w:pPr>
              <w:spacing w:after="0" w:line="240" w:lineRule="auto"/>
              <w:rPr>
                <w:rFonts w:cs="Calibri"/>
                <w:lang w:val="kk-KZ"/>
              </w:rPr>
            </w:pPr>
          </w:p>
        </w:tc>
        <w:tc>
          <w:tcPr>
            <w:tcW w:w="951" w:type="dxa"/>
            <w:shd w:val="clear" w:color="auto" w:fill="auto"/>
            <w:noWrap/>
            <w:vAlign w:val="bottom"/>
            <w:hideMark/>
          </w:tcPr>
          <w:p w14:paraId="5E1D2F9B" w14:textId="77777777" w:rsidR="000D502E" w:rsidRPr="00561A05" w:rsidRDefault="000D502E" w:rsidP="0009753F">
            <w:pPr>
              <w:spacing w:after="0" w:line="240" w:lineRule="auto"/>
              <w:rPr>
                <w:rFonts w:cs="Calibri"/>
                <w:lang w:val="kk-KZ"/>
              </w:rPr>
            </w:pPr>
          </w:p>
        </w:tc>
        <w:tc>
          <w:tcPr>
            <w:tcW w:w="951" w:type="dxa"/>
            <w:shd w:val="clear" w:color="auto" w:fill="auto"/>
            <w:noWrap/>
            <w:vAlign w:val="bottom"/>
            <w:hideMark/>
          </w:tcPr>
          <w:p w14:paraId="20B844D2" w14:textId="77777777" w:rsidR="000D502E" w:rsidRPr="00561A05" w:rsidRDefault="000D502E" w:rsidP="0009753F">
            <w:pPr>
              <w:spacing w:after="0" w:line="240" w:lineRule="auto"/>
              <w:rPr>
                <w:rFonts w:cs="Calibri"/>
                <w:lang w:val="kk-KZ"/>
              </w:rPr>
            </w:pPr>
          </w:p>
        </w:tc>
        <w:tc>
          <w:tcPr>
            <w:tcW w:w="4771" w:type="dxa"/>
            <w:gridSpan w:val="5"/>
            <w:shd w:val="clear" w:color="auto" w:fill="auto"/>
            <w:noWrap/>
            <w:vAlign w:val="bottom"/>
            <w:hideMark/>
          </w:tcPr>
          <w:p w14:paraId="5834FB43" w14:textId="77777777" w:rsidR="000D502E" w:rsidRPr="00561A05" w:rsidRDefault="000D502E" w:rsidP="0009753F">
            <w:pPr>
              <w:spacing w:after="0" w:line="240" w:lineRule="auto"/>
              <w:rPr>
                <w:rFonts w:cs="Calibri"/>
                <w:lang w:val="kk-KZ"/>
              </w:rPr>
            </w:pPr>
          </w:p>
        </w:tc>
      </w:tr>
    </w:tbl>
    <w:p w14:paraId="7B8E5283" w14:textId="25BBD68E" w:rsidR="000D502E" w:rsidRPr="00561A05" w:rsidRDefault="00E67D66" w:rsidP="00AE3F0E">
      <w:pPr>
        <w:pStyle w:val="a3"/>
        <w:jc w:val="center"/>
        <w:rPr>
          <w:rFonts w:ascii="Times New Roman" w:hAnsi="Times New Roman"/>
          <w:sz w:val="28"/>
          <w:szCs w:val="28"/>
          <w:lang w:val="kk-KZ"/>
        </w:rPr>
      </w:pPr>
      <w:r>
        <w:rPr>
          <w:rFonts w:ascii="Times New Roman" w:hAnsi="Times New Roman"/>
          <w:sz w:val="28"/>
          <w:szCs w:val="28"/>
          <w:lang w:val="kk-KZ"/>
        </w:rPr>
        <w:t>Сурет</w:t>
      </w:r>
      <w:r w:rsidR="000D502E" w:rsidRPr="00561A05">
        <w:rPr>
          <w:rFonts w:ascii="Times New Roman" w:hAnsi="Times New Roman"/>
          <w:sz w:val="28"/>
          <w:szCs w:val="28"/>
          <w:lang w:val="kk-KZ"/>
        </w:rPr>
        <w:t xml:space="preserve"> </w:t>
      </w:r>
      <w:r w:rsidR="00B065D3" w:rsidRPr="00561A05">
        <w:rPr>
          <w:rFonts w:ascii="Times New Roman" w:hAnsi="Times New Roman"/>
          <w:sz w:val="28"/>
          <w:szCs w:val="28"/>
          <w:lang w:val="kk-KZ"/>
        </w:rPr>
        <w:t>22</w:t>
      </w:r>
      <w:r w:rsidR="000D502E" w:rsidRPr="00561A05">
        <w:rPr>
          <w:rFonts w:ascii="Times New Roman" w:hAnsi="Times New Roman"/>
          <w:sz w:val="28"/>
          <w:szCs w:val="28"/>
          <w:lang w:val="kk-KZ"/>
        </w:rPr>
        <w:t xml:space="preserve"> – </w:t>
      </w:r>
      <w:r w:rsidR="00645B75" w:rsidRPr="00645B75">
        <w:rPr>
          <w:rFonts w:ascii="Times New Roman" w:hAnsi="Times New Roman"/>
          <w:iCs/>
          <w:noProof/>
          <w:sz w:val="28"/>
          <w:szCs w:val="28"/>
          <w:shd w:val="clear" w:color="auto" w:fill="FFFFFF"/>
          <w:lang w:val="kk-KZ"/>
        </w:rPr>
        <w:t>Алабұға балықтары</w:t>
      </w:r>
      <w:r w:rsidR="00645B75">
        <w:rPr>
          <w:rFonts w:ascii="Times New Roman" w:hAnsi="Times New Roman"/>
          <w:i/>
          <w:iCs/>
          <w:noProof/>
          <w:sz w:val="28"/>
          <w:szCs w:val="28"/>
          <w:shd w:val="clear" w:color="auto" w:fill="FFFFFF"/>
          <w:lang w:val="kk-KZ"/>
        </w:rPr>
        <w:t xml:space="preserve"> </w:t>
      </w:r>
      <w:r w:rsidR="00645B75">
        <w:rPr>
          <w:rFonts w:ascii="Times New Roman" w:hAnsi="Times New Roman"/>
          <w:sz w:val="28"/>
          <w:szCs w:val="28"/>
          <w:lang w:val="kk-KZ"/>
        </w:rPr>
        <w:t xml:space="preserve">уылдырығының </w:t>
      </w:r>
      <w:r>
        <w:rPr>
          <w:rFonts w:ascii="Times New Roman" w:hAnsi="Times New Roman"/>
          <w:sz w:val="28"/>
          <w:szCs w:val="28"/>
          <w:lang w:val="kk-KZ"/>
        </w:rPr>
        <w:t>минералды</w:t>
      </w:r>
      <w:r w:rsidR="00561A05">
        <w:rPr>
          <w:rFonts w:ascii="Times New Roman" w:hAnsi="Times New Roman"/>
          <w:sz w:val="28"/>
          <w:szCs w:val="28"/>
          <w:lang w:val="kk-KZ"/>
        </w:rPr>
        <w:t>қ</w:t>
      </w:r>
      <w:r>
        <w:rPr>
          <w:rFonts w:ascii="Times New Roman" w:hAnsi="Times New Roman"/>
          <w:sz w:val="28"/>
          <w:szCs w:val="28"/>
          <w:lang w:val="kk-KZ"/>
        </w:rPr>
        <w:t xml:space="preserve"> құрамы</w:t>
      </w:r>
    </w:p>
    <w:p w14:paraId="3B9899E7" w14:textId="77777777" w:rsidR="0071078D" w:rsidRDefault="0071078D" w:rsidP="00742FC7">
      <w:pPr>
        <w:spacing w:after="0" w:line="240" w:lineRule="auto"/>
        <w:ind w:firstLine="709"/>
        <w:jc w:val="both"/>
        <w:rPr>
          <w:rFonts w:ascii="Times New Roman" w:hAnsi="Times New Roman"/>
          <w:sz w:val="28"/>
          <w:szCs w:val="28"/>
          <w:lang w:val="kk-KZ"/>
        </w:rPr>
      </w:pPr>
    </w:p>
    <w:p w14:paraId="268BD852" w14:textId="4B69F995" w:rsidR="00E67D66" w:rsidRPr="00742FC7" w:rsidRDefault="00E67D66" w:rsidP="00742FC7">
      <w:pPr>
        <w:spacing w:after="0" w:line="240" w:lineRule="auto"/>
        <w:ind w:firstLine="709"/>
        <w:jc w:val="both"/>
        <w:rPr>
          <w:rFonts w:ascii="Times New Roman" w:hAnsi="Times New Roman"/>
          <w:sz w:val="28"/>
          <w:szCs w:val="28"/>
          <w:lang w:val="kk-KZ"/>
        </w:rPr>
      </w:pPr>
      <w:r w:rsidRPr="00561A05">
        <w:rPr>
          <w:rFonts w:ascii="Times New Roman" w:hAnsi="Times New Roman"/>
          <w:sz w:val="28"/>
          <w:szCs w:val="28"/>
          <w:lang w:val="kk-KZ"/>
        </w:rPr>
        <w:t>Балық уылдырығының құрамында 280 мг калий, 35-тен 80 мг-ға дейін натрий, 210-230 мг фосфор, 25-30 мг магний, 0,5-0,7 мг темір бар және ол минералды заттарға бай екендігін 21 және 22-сур</w:t>
      </w:r>
      <w:r w:rsidR="00742FC7">
        <w:rPr>
          <w:rFonts w:ascii="Times New Roman" w:hAnsi="Times New Roman"/>
          <w:sz w:val="28"/>
          <w:szCs w:val="28"/>
          <w:lang w:val="kk-KZ"/>
        </w:rPr>
        <w:t xml:space="preserve">еттердегі мәліметтер көрсетеді. </w:t>
      </w:r>
      <w:r w:rsidRPr="00742FC7">
        <w:rPr>
          <w:rFonts w:ascii="Times New Roman" w:hAnsi="Times New Roman"/>
          <w:sz w:val="28"/>
          <w:szCs w:val="28"/>
          <w:lang w:val="kk-KZ"/>
        </w:rPr>
        <w:t xml:space="preserve">Уылдырықтың тағамдық құндылығын зат алмасуды реттеп, </w:t>
      </w:r>
      <w:r w:rsidRPr="00742FC7">
        <w:rPr>
          <w:rFonts w:ascii="Times New Roman" w:hAnsi="Times New Roman"/>
          <w:sz w:val="28"/>
          <w:szCs w:val="28"/>
          <w:lang w:val="kk-KZ"/>
        </w:rPr>
        <w:lastRenderedPageBreak/>
        <w:t xml:space="preserve">ағзаның иммундық жүйесіне белсенді әсер ететін </w:t>
      </w:r>
      <w:r w:rsidR="00304E21">
        <w:rPr>
          <w:rFonts w:ascii="Times New Roman" w:hAnsi="Times New Roman"/>
          <w:sz w:val="28"/>
          <w:szCs w:val="28"/>
          <w:lang w:val="kk-KZ"/>
        </w:rPr>
        <w:t>дәрумендер анықталды</w:t>
      </w:r>
      <w:r w:rsidRPr="00742FC7">
        <w:rPr>
          <w:rFonts w:ascii="Times New Roman" w:hAnsi="Times New Roman"/>
          <w:sz w:val="28"/>
          <w:szCs w:val="28"/>
          <w:lang w:val="kk-KZ"/>
        </w:rPr>
        <w:t xml:space="preserve">. </w:t>
      </w:r>
      <w:r w:rsidRPr="00326E2C">
        <w:rPr>
          <w:rFonts w:ascii="Times New Roman" w:hAnsi="Times New Roman"/>
          <w:sz w:val="28"/>
          <w:szCs w:val="28"/>
          <w:lang w:val="kk-KZ"/>
        </w:rPr>
        <w:t>23-суреттегі деректерге сәйкес, балық уылдырығында 0,01 мкг мөлшерінде А дәрумені, 1,8-ден 2 мг-ға дейін РР дәрумені, 1,2-ден 2 мг-ға дейін С дәрумені, сондай-ақ В</w:t>
      </w:r>
      <w:r w:rsidRPr="00304E21">
        <w:rPr>
          <w:rFonts w:ascii="Times New Roman" w:hAnsi="Times New Roman"/>
          <w:sz w:val="28"/>
          <w:szCs w:val="28"/>
          <w:vertAlign w:val="subscript"/>
          <w:lang w:val="kk-KZ"/>
        </w:rPr>
        <w:t>1</w:t>
      </w:r>
      <w:r w:rsidRPr="00326E2C">
        <w:rPr>
          <w:rFonts w:ascii="Times New Roman" w:hAnsi="Times New Roman"/>
          <w:sz w:val="28"/>
          <w:szCs w:val="28"/>
          <w:lang w:val="kk-KZ"/>
        </w:rPr>
        <w:t xml:space="preserve"> және В</w:t>
      </w:r>
      <w:r w:rsidRPr="00304E21">
        <w:rPr>
          <w:rFonts w:ascii="Times New Roman" w:hAnsi="Times New Roman"/>
          <w:sz w:val="28"/>
          <w:szCs w:val="28"/>
          <w:vertAlign w:val="subscript"/>
          <w:lang w:val="kk-KZ"/>
        </w:rPr>
        <w:t>2</w:t>
      </w:r>
      <w:r w:rsidR="00304E21">
        <w:rPr>
          <w:rFonts w:ascii="Times New Roman" w:hAnsi="Times New Roman"/>
          <w:sz w:val="28"/>
          <w:szCs w:val="28"/>
          <w:lang w:val="kk-KZ"/>
        </w:rPr>
        <w:t xml:space="preserve"> дәрумендері 0,17 мг құрады</w:t>
      </w:r>
      <w:r w:rsidRPr="00326E2C">
        <w:rPr>
          <w:rFonts w:ascii="Times New Roman" w:hAnsi="Times New Roman"/>
          <w:sz w:val="28"/>
          <w:szCs w:val="28"/>
          <w:lang w:val="kk-KZ"/>
        </w:rPr>
        <w:t>.</w:t>
      </w:r>
    </w:p>
    <w:p w14:paraId="02F18E5D" w14:textId="24671952" w:rsidR="004921F4" w:rsidRPr="00C5570A" w:rsidRDefault="004921F4" w:rsidP="00B23462">
      <w:pPr>
        <w:pStyle w:val="a3"/>
        <w:rPr>
          <w:rFonts w:ascii="Times New Roman" w:hAnsi="Times New Roman"/>
          <w:sz w:val="28"/>
          <w:szCs w:val="28"/>
          <w:lang w:val="kk-KZ"/>
        </w:rPr>
      </w:pPr>
    </w:p>
    <w:p w14:paraId="2243229A" w14:textId="2C2AC7A3" w:rsidR="00B23462" w:rsidRDefault="00B23462" w:rsidP="000D502E">
      <w:pPr>
        <w:pStyle w:val="a3"/>
        <w:jc w:val="center"/>
        <w:rPr>
          <w:rFonts w:ascii="Times New Roman" w:hAnsi="Times New Roman"/>
          <w:sz w:val="28"/>
          <w:szCs w:val="28"/>
        </w:rPr>
      </w:pPr>
      <w:r w:rsidRPr="00340498">
        <w:rPr>
          <w:rFonts w:ascii="Times New Roman" w:hAnsi="Times New Roman"/>
          <w:noProof/>
          <w:sz w:val="28"/>
          <w:szCs w:val="28"/>
          <w:lang w:val="en-US" w:eastAsia="en-US"/>
        </w:rPr>
        <w:drawing>
          <wp:inline distT="0" distB="0" distL="0" distR="0" wp14:anchorId="0039926F" wp14:editId="6507514D">
            <wp:extent cx="3895725" cy="2238375"/>
            <wp:effectExtent l="0" t="0" r="9525" b="9525"/>
            <wp:docPr id="222" name="Диаграмма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4E6FAA9" w14:textId="77777777" w:rsidR="00B23462" w:rsidRPr="002D29B6" w:rsidRDefault="00B23462" w:rsidP="00B23462">
      <w:pPr>
        <w:pStyle w:val="a3"/>
        <w:rPr>
          <w:rFonts w:ascii="Times New Roman" w:hAnsi="Times New Roman"/>
          <w:sz w:val="28"/>
          <w:szCs w:val="28"/>
        </w:rPr>
      </w:pPr>
    </w:p>
    <w:p w14:paraId="07EF39A4" w14:textId="080A6530" w:rsidR="000D502E" w:rsidRPr="002D29B6" w:rsidRDefault="00E67D66" w:rsidP="000D502E">
      <w:pPr>
        <w:pStyle w:val="a3"/>
        <w:jc w:val="center"/>
        <w:rPr>
          <w:rFonts w:ascii="Times New Roman" w:hAnsi="Times New Roman"/>
          <w:sz w:val="28"/>
          <w:szCs w:val="28"/>
        </w:rPr>
      </w:pPr>
      <w:r>
        <w:rPr>
          <w:rFonts w:ascii="Times New Roman" w:hAnsi="Times New Roman"/>
          <w:sz w:val="28"/>
          <w:szCs w:val="28"/>
          <w:lang w:val="kk-KZ"/>
        </w:rPr>
        <w:t>Сурет</w:t>
      </w:r>
      <w:r w:rsidR="000D502E" w:rsidRPr="002D29B6">
        <w:rPr>
          <w:rFonts w:ascii="Times New Roman" w:hAnsi="Times New Roman"/>
          <w:sz w:val="28"/>
          <w:szCs w:val="28"/>
        </w:rPr>
        <w:t xml:space="preserve"> </w:t>
      </w:r>
      <w:r w:rsidR="00B065D3" w:rsidRPr="002D29B6">
        <w:rPr>
          <w:rFonts w:ascii="Times New Roman" w:hAnsi="Times New Roman"/>
          <w:sz w:val="28"/>
          <w:szCs w:val="28"/>
        </w:rPr>
        <w:t>23</w:t>
      </w:r>
      <w:r w:rsidR="000D502E" w:rsidRPr="002D29B6">
        <w:rPr>
          <w:rFonts w:ascii="Times New Roman" w:hAnsi="Times New Roman"/>
          <w:sz w:val="28"/>
          <w:szCs w:val="28"/>
        </w:rPr>
        <w:t xml:space="preserve"> – </w:t>
      </w:r>
      <w:r w:rsidR="00304E21" w:rsidRPr="00645B75">
        <w:rPr>
          <w:rFonts w:ascii="Times New Roman" w:hAnsi="Times New Roman"/>
          <w:iCs/>
          <w:noProof/>
          <w:sz w:val="28"/>
          <w:szCs w:val="28"/>
          <w:shd w:val="clear" w:color="auto" w:fill="FFFFFF"/>
          <w:lang w:val="kk-KZ"/>
        </w:rPr>
        <w:t>Алабұға балықтары</w:t>
      </w:r>
      <w:r w:rsidR="00304E21">
        <w:rPr>
          <w:rFonts w:ascii="Times New Roman" w:hAnsi="Times New Roman"/>
          <w:i/>
          <w:iCs/>
          <w:noProof/>
          <w:sz w:val="28"/>
          <w:szCs w:val="28"/>
          <w:shd w:val="clear" w:color="auto" w:fill="FFFFFF"/>
          <w:lang w:val="kk-KZ"/>
        </w:rPr>
        <w:t xml:space="preserve"> </w:t>
      </w:r>
      <w:r w:rsidR="00304E21">
        <w:rPr>
          <w:rFonts w:ascii="Times New Roman" w:hAnsi="Times New Roman"/>
          <w:sz w:val="28"/>
          <w:szCs w:val="28"/>
          <w:lang w:val="kk-KZ"/>
        </w:rPr>
        <w:t xml:space="preserve">уылдырығының </w:t>
      </w:r>
      <w:r>
        <w:rPr>
          <w:rFonts w:ascii="Times New Roman" w:hAnsi="Times New Roman"/>
          <w:sz w:val="28"/>
          <w:szCs w:val="28"/>
          <w:lang w:val="kk-KZ"/>
        </w:rPr>
        <w:t>дәрумендер құрамы</w:t>
      </w:r>
    </w:p>
    <w:p w14:paraId="7F82F05D" w14:textId="77777777" w:rsidR="00CD38DA" w:rsidRPr="002D29B6" w:rsidRDefault="00CD38DA" w:rsidP="00C03EF2">
      <w:pPr>
        <w:pStyle w:val="a3"/>
        <w:jc w:val="both"/>
        <w:rPr>
          <w:rFonts w:ascii="Times New Roman" w:hAnsi="Times New Roman"/>
          <w:sz w:val="28"/>
          <w:szCs w:val="28"/>
        </w:rPr>
      </w:pPr>
    </w:p>
    <w:p w14:paraId="6256F99D" w14:textId="6E944E96" w:rsidR="00A73162" w:rsidRPr="00A73162" w:rsidRDefault="00A73162" w:rsidP="00A73162">
      <w:pPr>
        <w:spacing w:after="0" w:line="240" w:lineRule="auto"/>
        <w:ind w:firstLine="709"/>
        <w:jc w:val="both"/>
        <w:rPr>
          <w:rFonts w:ascii="Times New Roman" w:hAnsi="Times New Roman"/>
          <w:sz w:val="28"/>
          <w:szCs w:val="28"/>
        </w:rPr>
      </w:pPr>
      <w:r w:rsidRPr="00A73162">
        <w:rPr>
          <w:rFonts w:ascii="Times New Roman" w:hAnsi="Times New Roman"/>
          <w:sz w:val="28"/>
          <w:szCs w:val="28"/>
        </w:rPr>
        <w:t>Тұщы су балықтарының уылдырығындағы ақуы</w:t>
      </w:r>
      <w:r w:rsidR="001A6733">
        <w:rPr>
          <w:rFonts w:ascii="Times New Roman" w:hAnsi="Times New Roman"/>
          <w:sz w:val="28"/>
          <w:szCs w:val="28"/>
        </w:rPr>
        <w:t>здың биологиялық құндылығы 20-2</w:t>
      </w:r>
      <w:r w:rsidR="001A6733">
        <w:rPr>
          <w:rFonts w:ascii="Times New Roman" w:hAnsi="Times New Roman"/>
          <w:sz w:val="28"/>
          <w:szCs w:val="28"/>
          <w:lang w:val="kk-KZ"/>
        </w:rPr>
        <w:t>3</w:t>
      </w:r>
      <w:r w:rsidRPr="00A73162">
        <w:rPr>
          <w:rFonts w:ascii="Times New Roman" w:hAnsi="Times New Roman"/>
          <w:sz w:val="28"/>
          <w:szCs w:val="28"/>
        </w:rPr>
        <w:t>%</w:t>
      </w:r>
      <w:r w:rsidR="008315E7">
        <w:rPr>
          <w:rFonts w:ascii="Times New Roman" w:hAnsi="Times New Roman"/>
          <w:sz w:val="28"/>
          <w:szCs w:val="28"/>
          <w:lang w:val="kk-KZ"/>
        </w:rPr>
        <w:t>,</w:t>
      </w:r>
      <w:r w:rsidRPr="00A73162">
        <w:rPr>
          <w:rFonts w:ascii="Times New Roman" w:hAnsi="Times New Roman"/>
          <w:sz w:val="28"/>
          <w:szCs w:val="28"/>
        </w:rPr>
        <w:t xml:space="preserve"> бұл азық-тү</w:t>
      </w:r>
      <w:r w:rsidR="008315E7">
        <w:rPr>
          <w:rFonts w:ascii="Times New Roman" w:hAnsi="Times New Roman"/>
          <w:sz w:val="28"/>
          <w:szCs w:val="28"/>
        </w:rPr>
        <w:t>ліктің маңызды көрсеткіштері</w:t>
      </w:r>
      <w:r w:rsidR="008315E7">
        <w:rPr>
          <w:rFonts w:ascii="Times New Roman" w:hAnsi="Times New Roman"/>
          <w:sz w:val="28"/>
          <w:szCs w:val="28"/>
          <w:lang w:val="kk-KZ"/>
        </w:rPr>
        <w:t xml:space="preserve"> </w:t>
      </w:r>
      <w:r w:rsidRPr="00A73162">
        <w:rPr>
          <w:rFonts w:ascii="Times New Roman" w:hAnsi="Times New Roman"/>
          <w:sz w:val="28"/>
          <w:szCs w:val="28"/>
        </w:rPr>
        <w:t>бо</w:t>
      </w:r>
      <w:r w:rsidR="00742FC7">
        <w:rPr>
          <w:rFonts w:ascii="Times New Roman" w:hAnsi="Times New Roman"/>
          <w:sz w:val="28"/>
          <w:szCs w:val="28"/>
        </w:rPr>
        <w:t xml:space="preserve">лып табылады. </w:t>
      </w:r>
      <w:r w:rsidR="00926DDC">
        <w:rPr>
          <w:rFonts w:ascii="Times New Roman" w:hAnsi="Times New Roman"/>
          <w:sz w:val="28"/>
          <w:szCs w:val="28"/>
          <w:lang w:val="kk-KZ"/>
        </w:rPr>
        <w:t>Ерекше құндылыққа ие, а</w:t>
      </w:r>
      <w:r w:rsidRPr="00A73162">
        <w:rPr>
          <w:rFonts w:ascii="Times New Roman" w:hAnsi="Times New Roman"/>
          <w:sz w:val="28"/>
          <w:szCs w:val="28"/>
        </w:rPr>
        <w:t>ғзада синтезделмейтін және тек тағам арқылы алынатын алмастырылмайтын аминқышқылдары</w:t>
      </w:r>
      <w:r w:rsidR="00926DDC">
        <w:rPr>
          <w:rFonts w:ascii="Times New Roman" w:hAnsi="Times New Roman"/>
          <w:sz w:val="28"/>
          <w:szCs w:val="28"/>
          <w:lang w:val="kk-KZ"/>
        </w:rPr>
        <w:t xml:space="preserve"> екені белгілі</w:t>
      </w:r>
      <w:r w:rsidRPr="00A73162">
        <w:rPr>
          <w:rFonts w:ascii="Times New Roman" w:hAnsi="Times New Roman"/>
          <w:sz w:val="28"/>
          <w:szCs w:val="28"/>
        </w:rPr>
        <w:t xml:space="preserve">. Тұщы су балықтарының уылдырығындағы ақуыздың құрамындағы алмастырылмайтын аминқышқылдарының жалпы мөлшері </w:t>
      </w:r>
      <w:r w:rsidRPr="0055524E">
        <w:rPr>
          <w:rFonts w:ascii="Times New Roman" w:hAnsi="Times New Roman"/>
          <w:sz w:val="28"/>
          <w:szCs w:val="28"/>
        </w:rPr>
        <w:t>37,52-ден 39,70</w:t>
      </w:r>
      <w:r w:rsidRPr="00A73162">
        <w:rPr>
          <w:rFonts w:ascii="Times New Roman" w:hAnsi="Times New Roman"/>
          <w:sz w:val="28"/>
          <w:szCs w:val="28"/>
        </w:rPr>
        <w:t xml:space="preserve"> г/1</w:t>
      </w:r>
      <w:r w:rsidR="00F20962">
        <w:rPr>
          <w:rFonts w:ascii="Times New Roman" w:hAnsi="Times New Roman"/>
          <w:sz w:val="28"/>
          <w:szCs w:val="28"/>
        </w:rPr>
        <w:t xml:space="preserve">00 г </w:t>
      </w:r>
      <w:r w:rsidR="00926DDC">
        <w:rPr>
          <w:rFonts w:ascii="Times New Roman" w:hAnsi="Times New Roman"/>
          <w:sz w:val="28"/>
          <w:szCs w:val="28"/>
          <w:lang w:val="kk-KZ"/>
        </w:rPr>
        <w:t>құрайды</w:t>
      </w:r>
      <w:r w:rsidR="00F20962">
        <w:rPr>
          <w:rFonts w:ascii="Times New Roman" w:hAnsi="Times New Roman"/>
          <w:sz w:val="28"/>
          <w:szCs w:val="28"/>
        </w:rPr>
        <w:t xml:space="preserve"> (24 </w:t>
      </w:r>
      <w:r w:rsidRPr="00A73162">
        <w:rPr>
          <w:rFonts w:ascii="Times New Roman" w:hAnsi="Times New Roman"/>
          <w:sz w:val="28"/>
          <w:szCs w:val="28"/>
        </w:rPr>
        <w:t>сурет).</w:t>
      </w:r>
    </w:p>
    <w:p w14:paraId="201215E3" w14:textId="1195FDFC" w:rsidR="0055524E" w:rsidRPr="00A73162" w:rsidRDefault="000D502E" w:rsidP="0055524E">
      <w:pPr>
        <w:pStyle w:val="a3"/>
        <w:ind w:firstLine="709"/>
        <w:jc w:val="both"/>
        <w:rPr>
          <w:rFonts w:ascii="Times New Roman" w:eastAsia="Math-PS" w:hAnsi="Times New Roman"/>
          <w:sz w:val="28"/>
          <w:szCs w:val="28"/>
        </w:rPr>
      </w:pPr>
      <w:r w:rsidRPr="00A73162">
        <w:rPr>
          <w:rFonts w:ascii="Times New Roman" w:eastAsia="Math-PS" w:hAnsi="Times New Roman"/>
          <w:sz w:val="28"/>
          <w:szCs w:val="28"/>
        </w:rPr>
        <w:t xml:space="preserve"> </w:t>
      </w:r>
    </w:p>
    <w:p w14:paraId="257120F9" w14:textId="2DA5C539" w:rsidR="00F74132" w:rsidRPr="002D29B6" w:rsidRDefault="000D502E" w:rsidP="00AE3F0E">
      <w:pPr>
        <w:pStyle w:val="a3"/>
        <w:ind w:firstLine="284"/>
        <w:jc w:val="center"/>
        <w:rPr>
          <w:rFonts w:ascii="Times New Roman" w:hAnsi="Times New Roman"/>
          <w:sz w:val="28"/>
          <w:szCs w:val="28"/>
        </w:rPr>
      </w:pPr>
      <w:r w:rsidRPr="002D29B6">
        <w:rPr>
          <w:noProof/>
          <w:lang w:val="en-US" w:eastAsia="en-US"/>
        </w:rPr>
        <w:drawing>
          <wp:inline distT="0" distB="0" distL="0" distR="0" wp14:anchorId="300BC108" wp14:editId="46EDDC25">
            <wp:extent cx="4726379" cy="2363190"/>
            <wp:effectExtent l="0" t="0" r="17145" b="1841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CD401D8" w14:textId="77777777" w:rsidR="00926DDC" w:rsidRDefault="00926DDC" w:rsidP="00A73162">
      <w:pPr>
        <w:pStyle w:val="a3"/>
        <w:jc w:val="center"/>
        <w:rPr>
          <w:rFonts w:ascii="Times New Roman" w:hAnsi="Times New Roman"/>
          <w:sz w:val="28"/>
          <w:szCs w:val="28"/>
          <w:lang w:val="kk-KZ"/>
        </w:rPr>
      </w:pPr>
    </w:p>
    <w:p w14:paraId="34C3E80A" w14:textId="207D35A3" w:rsidR="000D502E" w:rsidRDefault="00A73162" w:rsidP="00A73162">
      <w:pPr>
        <w:pStyle w:val="a3"/>
        <w:jc w:val="center"/>
        <w:rPr>
          <w:rFonts w:ascii="Times New Roman" w:hAnsi="Times New Roman"/>
          <w:sz w:val="28"/>
          <w:szCs w:val="28"/>
          <w:lang w:val="kk-KZ"/>
        </w:rPr>
      </w:pPr>
      <w:r>
        <w:rPr>
          <w:rFonts w:ascii="Times New Roman" w:hAnsi="Times New Roman"/>
          <w:sz w:val="28"/>
          <w:szCs w:val="28"/>
          <w:lang w:val="kk-KZ"/>
        </w:rPr>
        <w:t>Сурет</w:t>
      </w:r>
      <w:r w:rsidR="000D502E" w:rsidRPr="00AE3F0E">
        <w:rPr>
          <w:rFonts w:ascii="Times New Roman" w:hAnsi="Times New Roman"/>
          <w:sz w:val="28"/>
          <w:szCs w:val="28"/>
          <w:lang w:val="kk-KZ"/>
        </w:rPr>
        <w:t xml:space="preserve"> </w:t>
      </w:r>
      <w:r w:rsidR="00B065D3" w:rsidRPr="00AE3F0E">
        <w:rPr>
          <w:rFonts w:ascii="Times New Roman" w:hAnsi="Times New Roman"/>
          <w:sz w:val="28"/>
          <w:szCs w:val="28"/>
          <w:lang w:val="kk-KZ"/>
        </w:rPr>
        <w:t>24</w:t>
      </w:r>
      <w:r w:rsidR="000D502E" w:rsidRPr="00AE3F0E">
        <w:rPr>
          <w:rFonts w:ascii="Times New Roman" w:hAnsi="Times New Roman"/>
          <w:sz w:val="28"/>
          <w:szCs w:val="28"/>
          <w:lang w:val="kk-KZ"/>
        </w:rPr>
        <w:t xml:space="preserve"> –</w:t>
      </w:r>
      <w:r w:rsidR="000D502E" w:rsidRPr="002D29B6">
        <w:rPr>
          <w:rFonts w:ascii="Times New Roman" w:hAnsi="Times New Roman"/>
          <w:sz w:val="28"/>
          <w:szCs w:val="28"/>
          <w:lang w:val="kk-KZ"/>
        </w:rPr>
        <w:t xml:space="preserve"> </w:t>
      </w:r>
      <w:r w:rsidR="00926DDC" w:rsidRPr="00645B75">
        <w:rPr>
          <w:rFonts w:ascii="Times New Roman" w:hAnsi="Times New Roman"/>
          <w:iCs/>
          <w:noProof/>
          <w:sz w:val="28"/>
          <w:szCs w:val="28"/>
          <w:shd w:val="clear" w:color="auto" w:fill="FFFFFF"/>
          <w:lang w:val="kk-KZ"/>
        </w:rPr>
        <w:t>Алабұға балықтары</w:t>
      </w:r>
      <w:r w:rsidR="00926DDC">
        <w:rPr>
          <w:rFonts w:ascii="Times New Roman" w:hAnsi="Times New Roman"/>
          <w:i/>
          <w:iCs/>
          <w:noProof/>
          <w:sz w:val="28"/>
          <w:szCs w:val="28"/>
          <w:shd w:val="clear" w:color="auto" w:fill="FFFFFF"/>
          <w:lang w:val="kk-KZ"/>
        </w:rPr>
        <w:t xml:space="preserve"> </w:t>
      </w:r>
      <w:r w:rsidR="00926DDC">
        <w:rPr>
          <w:rFonts w:ascii="Times New Roman" w:hAnsi="Times New Roman"/>
          <w:sz w:val="28"/>
          <w:szCs w:val="28"/>
          <w:lang w:val="kk-KZ"/>
        </w:rPr>
        <w:t xml:space="preserve">уылдырығының </w:t>
      </w:r>
      <w:r>
        <w:rPr>
          <w:rFonts w:ascii="Times New Roman" w:hAnsi="Times New Roman"/>
          <w:sz w:val="28"/>
          <w:szCs w:val="28"/>
          <w:lang w:val="kk-KZ"/>
        </w:rPr>
        <w:t xml:space="preserve">алмастырылмайтын аминқышқылдарының құрамы </w:t>
      </w:r>
    </w:p>
    <w:p w14:paraId="7E7F7851" w14:textId="77777777" w:rsidR="0071078D" w:rsidRPr="00AE3F0E" w:rsidRDefault="0071078D" w:rsidP="00A73162">
      <w:pPr>
        <w:pStyle w:val="a3"/>
        <w:jc w:val="center"/>
        <w:rPr>
          <w:rFonts w:ascii="Times New Roman" w:hAnsi="Times New Roman"/>
          <w:i/>
          <w:noProof/>
          <w:sz w:val="28"/>
          <w:szCs w:val="28"/>
          <w:shd w:val="clear" w:color="auto" w:fill="FFFFFF"/>
          <w:lang w:val="kk-KZ"/>
        </w:rPr>
      </w:pPr>
    </w:p>
    <w:p w14:paraId="5162EE28" w14:textId="6C1BBA0B" w:rsidR="00A908CD" w:rsidRPr="0014431F" w:rsidRDefault="00742FC7" w:rsidP="00A908C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24 </w:t>
      </w:r>
      <w:r w:rsidR="00A908CD" w:rsidRPr="00FD7B81">
        <w:rPr>
          <w:rFonts w:ascii="Times New Roman" w:hAnsi="Times New Roman"/>
          <w:sz w:val="28"/>
          <w:szCs w:val="28"/>
          <w:lang w:val="kk-KZ"/>
        </w:rPr>
        <w:t xml:space="preserve">суреттегі мәліметтерге сәйкес, шикізаттың аминқышқылдық құрамын талдау нәтижесінде, </w:t>
      </w:r>
      <w:r w:rsidR="002904E6">
        <w:rPr>
          <w:rFonts w:ascii="Times New Roman" w:hAnsi="Times New Roman"/>
          <w:iCs/>
          <w:noProof/>
          <w:sz w:val="28"/>
          <w:szCs w:val="28"/>
          <w:shd w:val="clear" w:color="auto" w:fill="FFFFFF"/>
          <w:lang w:val="kk-KZ"/>
        </w:rPr>
        <w:t>а</w:t>
      </w:r>
      <w:r w:rsidR="002904E6" w:rsidRPr="00645B75">
        <w:rPr>
          <w:rFonts w:ascii="Times New Roman" w:hAnsi="Times New Roman"/>
          <w:iCs/>
          <w:noProof/>
          <w:sz w:val="28"/>
          <w:szCs w:val="28"/>
          <w:shd w:val="clear" w:color="auto" w:fill="FFFFFF"/>
          <w:lang w:val="kk-KZ"/>
        </w:rPr>
        <w:t>лабұға балықтары</w:t>
      </w:r>
      <w:r w:rsidR="00A908CD" w:rsidRPr="00FD7B81">
        <w:rPr>
          <w:rFonts w:ascii="Times New Roman" w:hAnsi="Times New Roman"/>
          <w:sz w:val="28"/>
          <w:szCs w:val="28"/>
          <w:lang w:val="kk-KZ"/>
        </w:rPr>
        <w:t xml:space="preserve"> уылдырығының құрамында </w:t>
      </w:r>
      <w:r w:rsidR="00A908CD" w:rsidRPr="00FD7B81">
        <w:rPr>
          <w:rFonts w:ascii="Times New Roman" w:hAnsi="Times New Roman"/>
          <w:sz w:val="28"/>
          <w:szCs w:val="28"/>
          <w:lang w:val="kk-KZ"/>
        </w:rPr>
        <w:lastRenderedPageBreak/>
        <w:t>барлық алмастырылмайтын аминқышқылдар бар екені анықталды.</w:t>
      </w:r>
      <w:r w:rsidR="00A908CD">
        <w:rPr>
          <w:rFonts w:ascii="Times New Roman" w:hAnsi="Times New Roman"/>
          <w:sz w:val="28"/>
          <w:szCs w:val="28"/>
          <w:lang w:val="kk-KZ"/>
        </w:rPr>
        <w:t xml:space="preserve"> </w:t>
      </w:r>
      <w:r w:rsidR="002904E6">
        <w:rPr>
          <w:rFonts w:ascii="Times New Roman" w:hAnsi="Times New Roman"/>
          <w:sz w:val="28"/>
          <w:szCs w:val="28"/>
          <w:lang w:val="kk-KZ"/>
        </w:rPr>
        <w:t>Ақуыздардың</w:t>
      </w:r>
      <w:r w:rsidR="00A908CD" w:rsidRPr="0014431F">
        <w:rPr>
          <w:rFonts w:ascii="Times New Roman" w:hAnsi="Times New Roman"/>
          <w:sz w:val="28"/>
          <w:szCs w:val="28"/>
          <w:lang w:val="kk-KZ"/>
        </w:rPr>
        <w:t xml:space="preserve"> аминқышқылдық құрамын зерттеу барысында басым аминқышқылдар лейцин, лизин және триптофан екені анықт</w:t>
      </w:r>
      <w:r w:rsidR="00497B76">
        <w:rPr>
          <w:rFonts w:ascii="Times New Roman" w:hAnsi="Times New Roman"/>
          <w:sz w:val="28"/>
          <w:szCs w:val="28"/>
          <w:lang w:val="kk-KZ"/>
        </w:rPr>
        <w:t xml:space="preserve">алды. </w:t>
      </w:r>
      <w:r w:rsidR="002904E6">
        <w:rPr>
          <w:rFonts w:ascii="Times New Roman" w:hAnsi="Times New Roman"/>
          <w:sz w:val="28"/>
          <w:szCs w:val="28"/>
          <w:lang w:val="kk-KZ"/>
        </w:rPr>
        <w:t>Қ</w:t>
      </w:r>
      <w:r w:rsidR="00A908CD" w:rsidRPr="0014431F">
        <w:rPr>
          <w:rFonts w:ascii="Times New Roman" w:hAnsi="Times New Roman"/>
          <w:sz w:val="28"/>
          <w:szCs w:val="28"/>
          <w:lang w:val="kk-KZ"/>
        </w:rPr>
        <w:t xml:space="preserve">ұрамында алмастырылмайтын аминқышқылдардың жалпы мөлшері </w:t>
      </w:r>
      <w:r w:rsidR="00A908CD" w:rsidRPr="001A6733">
        <w:rPr>
          <w:rFonts w:ascii="Times New Roman" w:hAnsi="Times New Roman"/>
          <w:sz w:val="28"/>
          <w:szCs w:val="28"/>
          <w:lang w:val="kk-KZ"/>
        </w:rPr>
        <w:t>38,98%</w:t>
      </w:r>
      <w:r w:rsidR="000F1440">
        <w:rPr>
          <w:rFonts w:ascii="Times New Roman" w:hAnsi="Times New Roman"/>
          <w:sz w:val="28"/>
          <w:szCs w:val="28"/>
          <w:lang w:val="kk-KZ"/>
        </w:rPr>
        <w:t xml:space="preserve"> құра</w:t>
      </w:r>
      <w:r w:rsidR="00A908CD" w:rsidRPr="0014431F">
        <w:rPr>
          <w:rFonts w:ascii="Times New Roman" w:hAnsi="Times New Roman"/>
          <w:sz w:val="28"/>
          <w:szCs w:val="28"/>
          <w:lang w:val="kk-KZ"/>
        </w:rPr>
        <w:t>ды.</w:t>
      </w:r>
      <w:r w:rsidR="00A908CD">
        <w:rPr>
          <w:rFonts w:ascii="Times New Roman" w:hAnsi="Times New Roman"/>
          <w:sz w:val="28"/>
          <w:szCs w:val="28"/>
          <w:lang w:val="kk-KZ"/>
        </w:rPr>
        <w:t xml:space="preserve"> </w:t>
      </w:r>
      <w:r w:rsidR="00A908CD" w:rsidRPr="0014431F">
        <w:rPr>
          <w:rFonts w:ascii="Times New Roman" w:hAnsi="Times New Roman"/>
          <w:sz w:val="28"/>
          <w:szCs w:val="28"/>
          <w:lang w:val="kk-KZ"/>
        </w:rPr>
        <w:t>ФАО/</w:t>
      </w:r>
      <w:r w:rsidR="00861634">
        <w:rPr>
          <w:rFonts w:ascii="Times New Roman" w:hAnsi="Times New Roman"/>
          <w:sz w:val="28"/>
          <w:szCs w:val="28"/>
          <w:lang w:val="kk-KZ"/>
        </w:rPr>
        <w:t>ДДҰ</w:t>
      </w:r>
      <w:r w:rsidR="00A908CD" w:rsidRPr="0014431F">
        <w:rPr>
          <w:rFonts w:ascii="Times New Roman" w:hAnsi="Times New Roman"/>
          <w:sz w:val="28"/>
          <w:szCs w:val="28"/>
          <w:lang w:val="kk-KZ"/>
        </w:rPr>
        <w:t xml:space="preserve"> шкаласы бойынша метионин мен триптофанды қоспағанда, алмастырылмайтын аминқышқылдардың скор көрсеткіштері 100%-дан айтарлықтай жоғары, бұл шикізаттың биологиялық құндылығының жоғары екенін көрсетеді.</w:t>
      </w:r>
    </w:p>
    <w:p w14:paraId="4F360918" w14:textId="77777777" w:rsidR="000D502E" w:rsidRPr="0014431F" w:rsidRDefault="000D502E" w:rsidP="000D502E">
      <w:pPr>
        <w:pStyle w:val="a3"/>
        <w:ind w:firstLine="708"/>
        <w:jc w:val="both"/>
        <w:rPr>
          <w:rFonts w:ascii="Times New Roman" w:eastAsiaTheme="minorHAnsi" w:hAnsi="Times New Roman"/>
          <w:sz w:val="28"/>
          <w:szCs w:val="28"/>
          <w:lang w:val="kk-KZ" w:eastAsia="en-US"/>
        </w:rPr>
      </w:pPr>
    </w:p>
    <w:p w14:paraId="6707CDBC" w14:textId="4D29939B" w:rsidR="00C0092F" w:rsidRPr="0014431F" w:rsidRDefault="00C0092F" w:rsidP="003C63F3">
      <w:pPr>
        <w:pStyle w:val="a3"/>
        <w:ind w:firstLine="708"/>
        <w:jc w:val="both"/>
        <w:rPr>
          <w:rFonts w:ascii="Times New Roman" w:hAnsi="Times New Roman"/>
          <w:b/>
          <w:sz w:val="28"/>
          <w:szCs w:val="28"/>
          <w:lang w:val="kk-KZ"/>
        </w:rPr>
      </w:pPr>
      <w:r w:rsidRPr="0014431F">
        <w:rPr>
          <w:rFonts w:ascii="Times New Roman" w:hAnsi="Times New Roman"/>
          <w:b/>
          <w:sz w:val="28"/>
          <w:szCs w:val="28"/>
          <w:lang w:val="kk-KZ"/>
        </w:rPr>
        <w:t xml:space="preserve">3.2 </w:t>
      </w:r>
      <w:r w:rsidR="003C63F3" w:rsidRPr="0014431F">
        <w:rPr>
          <w:rFonts w:ascii="Times New Roman" w:hAnsi="Times New Roman"/>
          <w:b/>
          <w:sz w:val="28"/>
          <w:szCs w:val="28"/>
          <w:lang w:val="kk-KZ"/>
        </w:rPr>
        <w:t>Табиғи және антропогендік факторлардың балық өнімдерінің сапасы мен қауіпсіздігіне әсері</w:t>
      </w:r>
    </w:p>
    <w:p w14:paraId="5F999E80" w14:textId="77777777" w:rsidR="003C63F3" w:rsidRPr="0014431F" w:rsidRDefault="003C63F3" w:rsidP="003C63F3">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Балық өнімдерінің сапасы мен қауіпсіздігіне көптеген факторлар әсер етеді, олардың ішінде экожүйенің жағдайы ең маңыздысы болып табылады.</w:t>
      </w:r>
    </w:p>
    <w:p w14:paraId="12B40B55" w14:textId="686257BB" w:rsidR="003C63F3" w:rsidRPr="0014431F" w:rsidRDefault="003C63F3" w:rsidP="004A68C4">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 xml:space="preserve">Балық </w:t>
      </w:r>
      <w:r w:rsidR="004A68C4">
        <w:rPr>
          <w:rFonts w:ascii="Times New Roman" w:hAnsi="Times New Roman"/>
          <w:sz w:val="28"/>
          <w:szCs w:val="28"/>
          <w:lang w:val="kk-KZ"/>
        </w:rPr>
        <w:t xml:space="preserve">шикізатының сапасының төмендеуі, </w:t>
      </w:r>
      <w:r w:rsidR="004A68C4" w:rsidRPr="0014431F">
        <w:rPr>
          <w:rFonts w:ascii="Times New Roman" w:hAnsi="Times New Roman"/>
          <w:sz w:val="28"/>
          <w:szCs w:val="28"/>
          <w:lang w:val="kk-KZ"/>
        </w:rPr>
        <w:t xml:space="preserve">шығарылатын өнім ассортиментінің </w:t>
      </w:r>
      <w:r w:rsidR="004A68C4">
        <w:rPr>
          <w:rFonts w:ascii="Times New Roman" w:hAnsi="Times New Roman"/>
          <w:sz w:val="28"/>
          <w:szCs w:val="28"/>
          <w:lang w:val="kk-KZ"/>
        </w:rPr>
        <w:t xml:space="preserve">қысқаруына немесе жарамсыз болуына </w:t>
      </w:r>
      <w:r w:rsidR="004A68C4" w:rsidRPr="0014431F">
        <w:rPr>
          <w:rFonts w:ascii="Times New Roman" w:hAnsi="Times New Roman"/>
          <w:sz w:val="28"/>
          <w:szCs w:val="28"/>
          <w:lang w:val="kk-KZ"/>
        </w:rPr>
        <w:t>себеп болад</w:t>
      </w:r>
      <w:r w:rsidR="004A68C4">
        <w:rPr>
          <w:rFonts w:ascii="Times New Roman" w:hAnsi="Times New Roman"/>
          <w:sz w:val="28"/>
          <w:szCs w:val="28"/>
          <w:lang w:val="kk-KZ"/>
        </w:rPr>
        <w:t xml:space="preserve">ы. </w:t>
      </w:r>
      <w:r w:rsidR="00497B76">
        <w:rPr>
          <w:rFonts w:ascii="Times New Roman" w:hAnsi="Times New Roman"/>
          <w:sz w:val="28"/>
          <w:szCs w:val="28"/>
          <w:lang w:val="kk-KZ"/>
        </w:rPr>
        <w:t>А</w:t>
      </w:r>
      <w:r w:rsidRPr="0014431F">
        <w:rPr>
          <w:rFonts w:ascii="Times New Roman" w:hAnsi="Times New Roman"/>
          <w:sz w:val="28"/>
          <w:szCs w:val="28"/>
          <w:lang w:val="kk-KZ"/>
        </w:rPr>
        <w:t xml:space="preserve">уланған балық </w:t>
      </w:r>
      <w:r w:rsidR="00497B76">
        <w:rPr>
          <w:rFonts w:ascii="Times New Roman" w:hAnsi="Times New Roman"/>
          <w:sz w:val="28"/>
          <w:szCs w:val="28"/>
          <w:lang w:val="kk-KZ"/>
        </w:rPr>
        <w:t>ұ</w:t>
      </w:r>
      <w:r w:rsidR="00497B76" w:rsidRPr="0014431F">
        <w:rPr>
          <w:rFonts w:ascii="Times New Roman" w:hAnsi="Times New Roman"/>
          <w:sz w:val="28"/>
          <w:szCs w:val="28"/>
          <w:lang w:val="kk-KZ"/>
        </w:rPr>
        <w:t xml:space="preserve">йықтағаннан кейін </w:t>
      </w:r>
      <w:r w:rsidRPr="0014431F">
        <w:rPr>
          <w:rFonts w:ascii="Times New Roman" w:hAnsi="Times New Roman"/>
          <w:sz w:val="28"/>
          <w:szCs w:val="28"/>
          <w:lang w:val="kk-KZ"/>
        </w:rPr>
        <w:t>шіріген сапрофитті микрофлора үшін субстратқа айналады, ол ақуыздық және азоттық экстрактивті заттарды, көмірсуларды, сондай-ақ майларды ішінара ыдыратады. Микроорганизмдердің әсерінен ақуыздық заттардың ыдырауы балықта органикалық қышқылдар мен олардың тұздарының, аминдердің, ароматты спирттердің, гетероциклді қосылыстардың, меркаптандардың, күкіртсутегінің және бейорганикалық заттардың жиналуына әкеледі [</w:t>
      </w:r>
      <w:r w:rsidR="00274C11">
        <w:rPr>
          <w:rFonts w:ascii="Times New Roman" w:hAnsi="Times New Roman"/>
          <w:sz w:val="28"/>
          <w:szCs w:val="28"/>
          <w:lang w:val="kk-KZ"/>
        </w:rPr>
        <w:t>66</w:t>
      </w:r>
      <w:r w:rsidRPr="0014431F">
        <w:rPr>
          <w:rFonts w:ascii="Times New Roman" w:hAnsi="Times New Roman"/>
          <w:sz w:val="28"/>
          <w:szCs w:val="28"/>
          <w:lang w:val="kk-KZ"/>
        </w:rPr>
        <w:t>].</w:t>
      </w:r>
    </w:p>
    <w:p w14:paraId="20237128" w14:textId="615E94ED" w:rsidR="003C63F3" w:rsidRPr="0014431F" w:rsidRDefault="003C63F3" w:rsidP="00F02A1F">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Шіріктің алғашқы белгілері әдетте микроорганизмдер балықтың тірі кезіндегі болатын жерлерінде: шырышта, желбезектерде және ішкі органдарында</w:t>
      </w:r>
      <w:r w:rsidR="004A68C4" w:rsidRPr="004A68C4">
        <w:rPr>
          <w:rFonts w:ascii="Times New Roman" w:hAnsi="Times New Roman"/>
          <w:sz w:val="28"/>
          <w:szCs w:val="28"/>
          <w:lang w:val="kk-KZ"/>
        </w:rPr>
        <w:t xml:space="preserve"> </w:t>
      </w:r>
      <w:r w:rsidR="004A68C4" w:rsidRPr="0014431F">
        <w:rPr>
          <w:rFonts w:ascii="Times New Roman" w:hAnsi="Times New Roman"/>
          <w:sz w:val="28"/>
          <w:szCs w:val="28"/>
          <w:lang w:val="kk-KZ"/>
        </w:rPr>
        <w:t>пайда болады</w:t>
      </w:r>
      <w:r w:rsidRPr="0014431F">
        <w:rPr>
          <w:rFonts w:ascii="Times New Roman" w:hAnsi="Times New Roman"/>
          <w:sz w:val="28"/>
          <w:szCs w:val="28"/>
          <w:lang w:val="kk-KZ"/>
        </w:rPr>
        <w:t>. Микроорганизмдермен ластану дәрежесі және сәйкесінше шіріктің пайда болуы балық аулау және оны палубаға көтеру режимдерінің жеткілікті жұмсақ болмауы жағдайында артады. Мұндай жағдайлар балықты</w:t>
      </w:r>
      <w:r w:rsidR="004A68C4">
        <w:rPr>
          <w:rFonts w:ascii="Times New Roman" w:hAnsi="Times New Roman"/>
          <w:sz w:val="28"/>
          <w:szCs w:val="28"/>
          <w:lang w:val="kk-KZ"/>
        </w:rPr>
        <w:t>ң</w:t>
      </w:r>
      <w:r w:rsidRPr="0014431F">
        <w:rPr>
          <w:rFonts w:ascii="Times New Roman" w:hAnsi="Times New Roman"/>
          <w:sz w:val="28"/>
          <w:szCs w:val="28"/>
          <w:lang w:val="kk-KZ"/>
        </w:rPr>
        <w:t xml:space="preserve"> қыс</w:t>
      </w:r>
      <w:r w:rsidR="004A68C4">
        <w:rPr>
          <w:rFonts w:ascii="Times New Roman" w:hAnsi="Times New Roman"/>
          <w:sz w:val="28"/>
          <w:szCs w:val="28"/>
          <w:lang w:val="kk-KZ"/>
        </w:rPr>
        <w:t>ылуына</w:t>
      </w:r>
      <w:r w:rsidRPr="0014431F">
        <w:rPr>
          <w:rFonts w:ascii="Times New Roman" w:hAnsi="Times New Roman"/>
          <w:sz w:val="28"/>
          <w:szCs w:val="28"/>
          <w:lang w:val="kk-KZ"/>
        </w:rPr>
        <w:t xml:space="preserve"> және ішкі органдарымен беткі ұлпалардың ластануына ықпал етеді.</w:t>
      </w:r>
      <w:r w:rsidR="00FA2FC2">
        <w:rPr>
          <w:rFonts w:ascii="Times New Roman" w:hAnsi="Times New Roman"/>
          <w:sz w:val="28"/>
          <w:szCs w:val="28"/>
          <w:lang w:val="kk-KZ"/>
        </w:rPr>
        <w:t xml:space="preserve"> </w:t>
      </w:r>
      <w:r w:rsidR="004A68C4">
        <w:rPr>
          <w:rFonts w:ascii="Times New Roman" w:hAnsi="Times New Roman"/>
          <w:sz w:val="28"/>
          <w:szCs w:val="28"/>
          <w:lang w:val="kk-KZ"/>
        </w:rPr>
        <w:t xml:space="preserve"> </w:t>
      </w:r>
      <w:r w:rsidR="0003731F">
        <w:rPr>
          <w:rFonts w:ascii="Times New Roman" w:hAnsi="Times New Roman"/>
          <w:sz w:val="28"/>
          <w:szCs w:val="28"/>
          <w:lang w:val="kk-KZ"/>
        </w:rPr>
        <w:t xml:space="preserve"> </w:t>
      </w:r>
    </w:p>
    <w:p w14:paraId="3AC1DBF8" w14:textId="4B464D2A" w:rsidR="00F02A1F" w:rsidRPr="0014431F" w:rsidRDefault="00F02A1F" w:rsidP="00F02A1F">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Адам тұтынуы үшін балықтың қауіпті болуы табиғи және антропогендік факторларға байланысты [</w:t>
      </w:r>
      <w:r w:rsidR="002C3B04">
        <w:rPr>
          <w:rFonts w:ascii="Times New Roman" w:hAnsi="Times New Roman"/>
          <w:sz w:val="28"/>
          <w:szCs w:val="28"/>
          <w:lang w:val="kk-KZ"/>
        </w:rPr>
        <w:t>6</w:t>
      </w:r>
      <w:r w:rsidR="00274C11">
        <w:rPr>
          <w:rFonts w:ascii="Times New Roman" w:hAnsi="Times New Roman"/>
          <w:sz w:val="28"/>
          <w:szCs w:val="28"/>
          <w:lang w:val="kk-KZ"/>
        </w:rPr>
        <w:t>7</w:t>
      </w:r>
      <w:r w:rsidRPr="0014431F">
        <w:rPr>
          <w:rFonts w:ascii="Times New Roman" w:hAnsi="Times New Roman"/>
          <w:sz w:val="28"/>
          <w:szCs w:val="28"/>
          <w:lang w:val="kk-KZ"/>
        </w:rPr>
        <w:t xml:space="preserve">]. Себептері негізінен микробтық немесе химиялық сипатта болуы мүмкін. Қоршаған ортадағы микроб популяциясының өзгеруі балықтың ауланғанға дейінгі микробиотасына әсер етеді. </w:t>
      </w:r>
      <w:r w:rsidRPr="0045442D">
        <w:rPr>
          <w:rFonts w:ascii="Times New Roman" w:hAnsi="Times New Roman"/>
          <w:sz w:val="28"/>
          <w:szCs w:val="28"/>
          <w:lang w:val="kk-KZ"/>
        </w:rPr>
        <w:t xml:space="preserve">Балықтың микробтық белсенділікке жоғары сезімталдығы, ауланғаннан кейін бұлшық еттердің табиғи деградациясымен бірге, балықтан </w:t>
      </w:r>
      <w:r w:rsidR="001474B8">
        <w:rPr>
          <w:rFonts w:ascii="Times New Roman" w:hAnsi="Times New Roman"/>
          <w:sz w:val="28"/>
          <w:szCs w:val="28"/>
          <w:lang w:val="kk-KZ"/>
        </w:rPr>
        <w:t>алынатын</w:t>
      </w:r>
      <w:r w:rsidRPr="0045442D">
        <w:rPr>
          <w:rFonts w:ascii="Times New Roman" w:hAnsi="Times New Roman"/>
          <w:sz w:val="28"/>
          <w:szCs w:val="28"/>
          <w:lang w:val="kk-KZ"/>
        </w:rPr>
        <w:t xml:space="preserve"> тағамдық өнімдерге қауіп төндіреді. Балыққа және балық өнімдеріне патогендік және шіруге әкелетін микроорганизмдер кез келген өндіріс және жеткізу тізбегі нүктесінде енуі мүмкін.</w:t>
      </w:r>
      <w:r>
        <w:rPr>
          <w:rFonts w:ascii="Times New Roman" w:hAnsi="Times New Roman"/>
          <w:sz w:val="28"/>
          <w:szCs w:val="28"/>
          <w:lang w:val="kk-KZ"/>
        </w:rPr>
        <w:t xml:space="preserve"> </w:t>
      </w:r>
      <w:r w:rsidRPr="00396340">
        <w:rPr>
          <w:rFonts w:ascii="Times New Roman" w:hAnsi="Times New Roman"/>
          <w:i/>
          <w:sz w:val="28"/>
          <w:szCs w:val="28"/>
          <w:lang w:val="kk-KZ"/>
        </w:rPr>
        <w:t>Escherichia coli,</w:t>
      </w:r>
      <w:r w:rsidRPr="0014431F">
        <w:rPr>
          <w:rFonts w:ascii="Times New Roman" w:hAnsi="Times New Roman"/>
          <w:sz w:val="28"/>
          <w:szCs w:val="28"/>
          <w:lang w:val="kk-KZ"/>
        </w:rPr>
        <w:t xml:space="preserve"> </w:t>
      </w:r>
      <w:r w:rsidRPr="0014431F">
        <w:rPr>
          <w:rFonts w:ascii="Times New Roman" w:hAnsi="Times New Roman"/>
          <w:i/>
          <w:iCs/>
          <w:sz w:val="28"/>
          <w:szCs w:val="28"/>
          <w:lang w:val="kk-KZ"/>
        </w:rPr>
        <w:t>Salmonella</w:t>
      </w:r>
      <w:r w:rsidRPr="0014431F">
        <w:rPr>
          <w:rFonts w:ascii="Times New Roman" w:hAnsi="Times New Roman"/>
          <w:sz w:val="28"/>
          <w:szCs w:val="28"/>
          <w:lang w:val="kk-KZ"/>
        </w:rPr>
        <w:t xml:space="preserve"> түрлері, </w:t>
      </w:r>
      <w:r w:rsidRPr="0014431F">
        <w:rPr>
          <w:rFonts w:ascii="Times New Roman" w:hAnsi="Times New Roman"/>
          <w:i/>
          <w:iCs/>
          <w:sz w:val="28"/>
          <w:szCs w:val="28"/>
          <w:lang w:val="kk-KZ"/>
        </w:rPr>
        <w:t>S. aureus</w:t>
      </w:r>
      <w:r w:rsidRPr="0014431F">
        <w:rPr>
          <w:rFonts w:ascii="Times New Roman" w:hAnsi="Times New Roman"/>
          <w:sz w:val="28"/>
          <w:szCs w:val="28"/>
          <w:lang w:val="kk-KZ"/>
        </w:rPr>
        <w:t xml:space="preserve">, </w:t>
      </w:r>
      <w:r w:rsidRPr="0014431F">
        <w:rPr>
          <w:rFonts w:ascii="Times New Roman" w:hAnsi="Times New Roman"/>
          <w:i/>
          <w:iCs/>
          <w:sz w:val="28"/>
          <w:szCs w:val="28"/>
          <w:lang w:val="kk-KZ"/>
        </w:rPr>
        <w:t>C. botulinum</w:t>
      </w:r>
      <w:r w:rsidRPr="0014431F">
        <w:rPr>
          <w:rFonts w:ascii="Times New Roman" w:hAnsi="Times New Roman"/>
          <w:sz w:val="28"/>
          <w:szCs w:val="28"/>
          <w:lang w:val="kk-KZ"/>
        </w:rPr>
        <w:t xml:space="preserve">, </w:t>
      </w:r>
      <w:r w:rsidRPr="0014431F">
        <w:rPr>
          <w:rFonts w:ascii="Times New Roman" w:hAnsi="Times New Roman"/>
          <w:i/>
          <w:iCs/>
          <w:sz w:val="28"/>
          <w:szCs w:val="28"/>
          <w:lang w:val="kk-KZ"/>
        </w:rPr>
        <w:t>L. monocytogenes</w:t>
      </w:r>
      <w:r w:rsidRPr="0014431F">
        <w:rPr>
          <w:rFonts w:ascii="Times New Roman" w:hAnsi="Times New Roman"/>
          <w:sz w:val="28"/>
          <w:szCs w:val="28"/>
          <w:lang w:val="kk-KZ"/>
        </w:rPr>
        <w:t xml:space="preserve">, </w:t>
      </w:r>
      <w:r w:rsidRPr="0014431F">
        <w:rPr>
          <w:rFonts w:ascii="Times New Roman" w:hAnsi="Times New Roman"/>
          <w:i/>
          <w:iCs/>
          <w:sz w:val="28"/>
          <w:szCs w:val="28"/>
          <w:lang w:val="kk-KZ"/>
        </w:rPr>
        <w:t>Shigella</w:t>
      </w:r>
      <w:r w:rsidRPr="0014431F">
        <w:rPr>
          <w:rFonts w:ascii="Times New Roman" w:hAnsi="Times New Roman"/>
          <w:sz w:val="28"/>
          <w:szCs w:val="28"/>
          <w:lang w:val="kk-KZ"/>
        </w:rPr>
        <w:t xml:space="preserve"> түрлері, </w:t>
      </w:r>
      <w:r w:rsidRPr="0014431F">
        <w:rPr>
          <w:rFonts w:ascii="Times New Roman" w:hAnsi="Times New Roman"/>
          <w:i/>
          <w:iCs/>
          <w:sz w:val="28"/>
          <w:szCs w:val="28"/>
          <w:lang w:val="kk-KZ"/>
        </w:rPr>
        <w:t>B. cereus</w:t>
      </w:r>
      <w:r w:rsidRPr="0014431F">
        <w:rPr>
          <w:rFonts w:ascii="Times New Roman" w:hAnsi="Times New Roman"/>
          <w:sz w:val="28"/>
          <w:szCs w:val="28"/>
          <w:lang w:val="kk-KZ"/>
        </w:rPr>
        <w:t xml:space="preserve">, </w:t>
      </w:r>
      <w:r w:rsidRPr="0014431F">
        <w:rPr>
          <w:rFonts w:ascii="Times New Roman" w:hAnsi="Times New Roman"/>
          <w:i/>
          <w:iCs/>
          <w:sz w:val="28"/>
          <w:szCs w:val="28"/>
          <w:lang w:val="kk-KZ"/>
        </w:rPr>
        <w:t>C. jejuni</w:t>
      </w:r>
      <w:r w:rsidRPr="0014431F">
        <w:rPr>
          <w:rFonts w:ascii="Times New Roman" w:hAnsi="Times New Roman"/>
          <w:sz w:val="28"/>
          <w:szCs w:val="28"/>
          <w:lang w:val="kk-KZ"/>
        </w:rPr>
        <w:t xml:space="preserve">, </w:t>
      </w:r>
      <w:r w:rsidRPr="0014431F">
        <w:rPr>
          <w:rFonts w:ascii="Times New Roman" w:hAnsi="Times New Roman"/>
          <w:i/>
          <w:iCs/>
          <w:sz w:val="28"/>
          <w:szCs w:val="28"/>
          <w:lang w:val="kk-KZ"/>
        </w:rPr>
        <w:t>Y. enterocolitica</w:t>
      </w:r>
      <w:r w:rsidRPr="0014431F">
        <w:rPr>
          <w:rFonts w:ascii="Times New Roman" w:hAnsi="Times New Roman"/>
          <w:sz w:val="28"/>
          <w:szCs w:val="28"/>
          <w:lang w:val="kk-KZ"/>
        </w:rPr>
        <w:t xml:space="preserve"> және гистамин өндірушілер балыққа әсер ететін жиі кездесетін патогендер ретінде анықталған [</w:t>
      </w:r>
      <w:r w:rsidR="00274C11">
        <w:rPr>
          <w:rFonts w:ascii="Times New Roman" w:hAnsi="Times New Roman"/>
          <w:sz w:val="28"/>
          <w:szCs w:val="28"/>
          <w:lang w:val="kk-KZ"/>
        </w:rPr>
        <w:t>68, 69</w:t>
      </w:r>
      <w:r w:rsidRPr="0014431F">
        <w:rPr>
          <w:rFonts w:ascii="Times New Roman" w:hAnsi="Times New Roman"/>
          <w:sz w:val="28"/>
          <w:szCs w:val="28"/>
          <w:lang w:val="kk-KZ"/>
        </w:rPr>
        <w:t>].</w:t>
      </w:r>
      <w:r>
        <w:rPr>
          <w:rFonts w:ascii="Times New Roman" w:hAnsi="Times New Roman"/>
          <w:sz w:val="28"/>
          <w:szCs w:val="28"/>
          <w:lang w:val="kk-KZ"/>
        </w:rPr>
        <w:t xml:space="preserve"> </w:t>
      </w:r>
      <w:r w:rsidRPr="00396340">
        <w:rPr>
          <w:rFonts w:ascii="Times New Roman" w:hAnsi="Times New Roman"/>
          <w:i/>
          <w:sz w:val="28"/>
          <w:szCs w:val="28"/>
          <w:lang w:val="kk-KZ"/>
        </w:rPr>
        <w:t>E. coli</w:t>
      </w:r>
      <w:r w:rsidRPr="0014431F">
        <w:rPr>
          <w:rFonts w:ascii="Times New Roman" w:hAnsi="Times New Roman"/>
          <w:sz w:val="28"/>
          <w:szCs w:val="28"/>
          <w:lang w:val="kk-KZ"/>
        </w:rPr>
        <w:t xml:space="preserve"> – нәжіс шығу тегі бар кең таралған бактерия, жеткіліксіз өңделген балықта жиі кездеседі. Адаммен жанасу нәтижесінде пайда болатын </w:t>
      </w:r>
      <w:r w:rsidRPr="0014431F">
        <w:rPr>
          <w:rFonts w:ascii="Times New Roman" w:hAnsi="Times New Roman"/>
          <w:i/>
          <w:iCs/>
          <w:sz w:val="28"/>
          <w:szCs w:val="28"/>
          <w:lang w:val="kk-KZ"/>
        </w:rPr>
        <w:t>Salmonella</w:t>
      </w:r>
      <w:r w:rsidRPr="0014431F">
        <w:rPr>
          <w:rFonts w:ascii="Times New Roman" w:hAnsi="Times New Roman"/>
          <w:sz w:val="28"/>
          <w:szCs w:val="28"/>
          <w:lang w:val="kk-KZ"/>
        </w:rPr>
        <w:t xml:space="preserve"> және </w:t>
      </w:r>
      <w:r w:rsidRPr="0014431F">
        <w:rPr>
          <w:rFonts w:ascii="Times New Roman" w:hAnsi="Times New Roman"/>
          <w:i/>
          <w:iCs/>
          <w:sz w:val="28"/>
          <w:szCs w:val="28"/>
          <w:lang w:val="kk-KZ"/>
        </w:rPr>
        <w:t>Staphylococcus aureus</w:t>
      </w:r>
      <w:r w:rsidRPr="0014431F">
        <w:rPr>
          <w:rFonts w:ascii="Times New Roman" w:hAnsi="Times New Roman"/>
          <w:sz w:val="28"/>
          <w:szCs w:val="28"/>
          <w:lang w:val="kk-KZ"/>
        </w:rPr>
        <w:t xml:space="preserve"> түрлері балықтағы басқа патогендерге қарағанда </w:t>
      </w:r>
      <w:r w:rsidRPr="0014431F">
        <w:rPr>
          <w:rFonts w:ascii="Times New Roman" w:hAnsi="Times New Roman"/>
          <w:sz w:val="28"/>
          <w:szCs w:val="28"/>
          <w:lang w:val="kk-KZ"/>
        </w:rPr>
        <w:lastRenderedPageBreak/>
        <w:t>жиірек кездеседі.</w:t>
      </w:r>
      <w:r>
        <w:rPr>
          <w:rFonts w:ascii="Times New Roman" w:hAnsi="Times New Roman"/>
          <w:sz w:val="28"/>
          <w:szCs w:val="28"/>
          <w:lang w:val="kk-KZ"/>
        </w:rPr>
        <w:t xml:space="preserve"> </w:t>
      </w:r>
      <w:r w:rsidR="001474B8" w:rsidRPr="0014431F">
        <w:rPr>
          <w:rFonts w:ascii="Times New Roman" w:hAnsi="Times New Roman"/>
          <w:sz w:val="28"/>
          <w:szCs w:val="28"/>
          <w:lang w:val="kk-KZ"/>
        </w:rPr>
        <w:t xml:space="preserve">Шэн мен Ванның еңбегінде </w:t>
      </w:r>
      <w:r w:rsidR="001474B8">
        <w:rPr>
          <w:rFonts w:ascii="Times New Roman" w:hAnsi="Times New Roman"/>
          <w:sz w:val="28"/>
          <w:szCs w:val="28"/>
          <w:lang w:val="kk-KZ"/>
        </w:rPr>
        <w:t>б</w:t>
      </w:r>
      <w:r w:rsidRPr="0014431F">
        <w:rPr>
          <w:rFonts w:ascii="Times New Roman" w:hAnsi="Times New Roman"/>
          <w:sz w:val="28"/>
          <w:szCs w:val="28"/>
          <w:lang w:val="kk-KZ"/>
        </w:rPr>
        <w:t>алықтың шіруі мен тағам қауіпсіздігіне байланысты қауіптер, микроби</w:t>
      </w:r>
      <w:r w:rsidR="001474B8">
        <w:rPr>
          <w:rFonts w:ascii="Times New Roman" w:hAnsi="Times New Roman"/>
          <w:sz w:val="28"/>
          <w:szCs w:val="28"/>
          <w:lang w:val="kk-KZ"/>
        </w:rPr>
        <w:t>ологиялық ластанулар салдары</w:t>
      </w:r>
      <w:r w:rsidRPr="0014431F">
        <w:rPr>
          <w:rFonts w:ascii="Times New Roman" w:hAnsi="Times New Roman"/>
          <w:sz w:val="28"/>
          <w:szCs w:val="28"/>
          <w:lang w:val="kk-KZ"/>
        </w:rPr>
        <w:t xml:space="preserve"> қарастырылған [</w:t>
      </w:r>
      <w:r w:rsidR="00274C11">
        <w:rPr>
          <w:rFonts w:ascii="Times New Roman" w:hAnsi="Times New Roman"/>
          <w:sz w:val="28"/>
          <w:szCs w:val="28"/>
          <w:lang w:val="kk-KZ"/>
        </w:rPr>
        <w:t>70</w:t>
      </w:r>
      <w:r w:rsidRPr="0014431F">
        <w:rPr>
          <w:rFonts w:ascii="Times New Roman" w:hAnsi="Times New Roman"/>
          <w:sz w:val="28"/>
          <w:szCs w:val="28"/>
          <w:lang w:val="kk-KZ"/>
        </w:rPr>
        <w:t xml:space="preserve">]. Авторлар өңдеу, сақтау және ауланған балықты тасымалдау кезінде туындайтын ластануларды жеке атап көрсеткен. </w:t>
      </w:r>
      <w:r w:rsidRPr="00396340">
        <w:rPr>
          <w:rFonts w:ascii="Times New Roman" w:hAnsi="Times New Roman"/>
          <w:i/>
          <w:sz w:val="28"/>
          <w:szCs w:val="28"/>
          <w:lang w:val="kk-KZ"/>
        </w:rPr>
        <w:t>Escherichia coli</w:t>
      </w:r>
      <w:r w:rsidRPr="0014431F">
        <w:rPr>
          <w:rFonts w:ascii="Times New Roman" w:hAnsi="Times New Roman"/>
          <w:sz w:val="28"/>
          <w:szCs w:val="28"/>
          <w:lang w:val="kk-KZ"/>
        </w:rPr>
        <w:t xml:space="preserve">-дың жоғары генотиптік және фенотиптік әртүрлілігі бактерияларға теңіз және тұщы суда балықты ластауға </w:t>
      </w:r>
      <w:r w:rsidR="00D009C6">
        <w:rPr>
          <w:rFonts w:ascii="Times New Roman" w:hAnsi="Times New Roman"/>
          <w:sz w:val="28"/>
          <w:szCs w:val="28"/>
          <w:lang w:val="kk-KZ"/>
        </w:rPr>
        <w:t>әкеледі</w:t>
      </w:r>
      <w:r w:rsidRPr="0014431F">
        <w:rPr>
          <w:rFonts w:ascii="Times New Roman" w:hAnsi="Times New Roman"/>
          <w:sz w:val="28"/>
          <w:szCs w:val="28"/>
          <w:lang w:val="kk-KZ"/>
        </w:rPr>
        <w:t xml:space="preserve">, олар аулағаннан кейін энтеротоксиндер мен Шига токсиндерін шығаратын ластаушы ретінде өнімдерде кездеседі </w:t>
      </w:r>
      <w:r w:rsidR="00D009C6" w:rsidRPr="0014431F">
        <w:rPr>
          <w:rFonts w:ascii="Times New Roman" w:hAnsi="Times New Roman"/>
          <w:sz w:val="28"/>
          <w:szCs w:val="28"/>
          <w:lang w:val="kk-KZ"/>
        </w:rPr>
        <w:t>[</w:t>
      </w:r>
      <w:r w:rsidR="00274C11">
        <w:rPr>
          <w:rFonts w:ascii="Times New Roman" w:hAnsi="Times New Roman"/>
          <w:sz w:val="28"/>
          <w:szCs w:val="28"/>
          <w:lang w:val="kk-KZ"/>
        </w:rPr>
        <w:t>71</w:t>
      </w:r>
      <w:r w:rsidRPr="0014431F">
        <w:rPr>
          <w:rFonts w:ascii="Times New Roman" w:hAnsi="Times New Roman"/>
          <w:sz w:val="28"/>
          <w:szCs w:val="28"/>
          <w:lang w:val="kk-KZ"/>
        </w:rPr>
        <w:t>].</w:t>
      </w:r>
      <w:r>
        <w:rPr>
          <w:rFonts w:ascii="Times New Roman" w:hAnsi="Times New Roman"/>
          <w:sz w:val="28"/>
          <w:szCs w:val="28"/>
          <w:lang w:val="kk-KZ"/>
        </w:rPr>
        <w:t xml:space="preserve"> </w:t>
      </w:r>
      <w:r w:rsidR="00396340" w:rsidRPr="0014431F">
        <w:rPr>
          <w:rFonts w:ascii="Times New Roman" w:hAnsi="Times New Roman"/>
          <w:i/>
          <w:iCs/>
          <w:sz w:val="28"/>
          <w:szCs w:val="28"/>
          <w:lang w:val="kk-KZ"/>
        </w:rPr>
        <w:t>Salmonella</w:t>
      </w:r>
      <w:r w:rsidRPr="0014431F">
        <w:rPr>
          <w:rFonts w:ascii="Times New Roman" w:hAnsi="Times New Roman"/>
          <w:sz w:val="28"/>
          <w:szCs w:val="28"/>
          <w:lang w:val="kk-KZ"/>
        </w:rPr>
        <w:t xml:space="preserve"> негізінен тұщы суда болатын микроорганизм, балықта үлкен популяцияларда болуы мүмкін, бірақ теңіз суында олардың популяциясы төмен </w:t>
      </w:r>
      <w:r w:rsidR="00D009C6">
        <w:rPr>
          <w:rFonts w:ascii="Times New Roman" w:hAnsi="Times New Roman"/>
          <w:sz w:val="28"/>
          <w:szCs w:val="28"/>
          <w:lang w:val="kk-KZ"/>
        </w:rPr>
        <w:t xml:space="preserve">болады </w:t>
      </w:r>
      <w:r w:rsidRPr="0014431F">
        <w:rPr>
          <w:rFonts w:ascii="Times New Roman" w:hAnsi="Times New Roman"/>
          <w:sz w:val="28"/>
          <w:szCs w:val="28"/>
          <w:lang w:val="kk-KZ"/>
        </w:rPr>
        <w:t>[</w:t>
      </w:r>
      <w:r w:rsidR="00274C11">
        <w:rPr>
          <w:rFonts w:ascii="Times New Roman" w:hAnsi="Times New Roman"/>
          <w:sz w:val="28"/>
          <w:szCs w:val="28"/>
          <w:lang w:val="kk-KZ"/>
        </w:rPr>
        <w:t>72</w:t>
      </w:r>
      <w:r w:rsidRPr="0014431F">
        <w:rPr>
          <w:rFonts w:ascii="Times New Roman" w:hAnsi="Times New Roman"/>
          <w:sz w:val="28"/>
          <w:szCs w:val="28"/>
          <w:lang w:val="kk-KZ"/>
        </w:rPr>
        <w:t xml:space="preserve">, </w:t>
      </w:r>
      <w:r w:rsidR="00274C11">
        <w:rPr>
          <w:rFonts w:ascii="Times New Roman" w:hAnsi="Times New Roman"/>
          <w:sz w:val="28"/>
          <w:szCs w:val="28"/>
          <w:lang w:val="kk-KZ"/>
        </w:rPr>
        <w:t>73</w:t>
      </w:r>
      <w:r w:rsidRPr="0014431F">
        <w:rPr>
          <w:rFonts w:ascii="Times New Roman" w:hAnsi="Times New Roman"/>
          <w:sz w:val="28"/>
          <w:szCs w:val="28"/>
          <w:lang w:val="kk-KZ"/>
        </w:rPr>
        <w:t xml:space="preserve">]. </w:t>
      </w:r>
      <w:r w:rsidRPr="00396340">
        <w:rPr>
          <w:rFonts w:ascii="Times New Roman" w:hAnsi="Times New Roman"/>
          <w:i/>
          <w:sz w:val="28"/>
          <w:szCs w:val="28"/>
          <w:lang w:val="kk-KZ"/>
        </w:rPr>
        <w:t>Клостридиялар</w:t>
      </w:r>
      <w:r w:rsidRPr="0014431F">
        <w:rPr>
          <w:rFonts w:ascii="Times New Roman" w:hAnsi="Times New Roman"/>
          <w:sz w:val="28"/>
          <w:szCs w:val="28"/>
          <w:lang w:val="kk-KZ"/>
        </w:rPr>
        <w:t xml:space="preserve"> негізінен аулағаннан кейін пайда болатын ластаушылар, олар 100 °C-тан төмен термиялық өңдеуді төзе алады, тағам қауіпсіздігіне </w:t>
      </w:r>
      <w:r w:rsidR="00D009C6" w:rsidRPr="0014431F">
        <w:rPr>
          <w:rFonts w:ascii="Times New Roman" w:hAnsi="Times New Roman"/>
          <w:sz w:val="28"/>
          <w:szCs w:val="28"/>
          <w:lang w:val="kk-KZ"/>
        </w:rPr>
        <w:t xml:space="preserve">консервіленген балық </w:t>
      </w:r>
      <w:r w:rsidRPr="0014431F">
        <w:rPr>
          <w:rFonts w:ascii="Times New Roman" w:hAnsi="Times New Roman"/>
          <w:sz w:val="28"/>
          <w:szCs w:val="28"/>
          <w:lang w:val="kk-KZ"/>
        </w:rPr>
        <w:t>қауіп төндіреді [</w:t>
      </w:r>
      <w:r w:rsidR="00274C11">
        <w:rPr>
          <w:rFonts w:ascii="Times New Roman" w:hAnsi="Times New Roman"/>
          <w:sz w:val="28"/>
          <w:szCs w:val="28"/>
          <w:lang w:val="kk-KZ"/>
        </w:rPr>
        <w:t>74</w:t>
      </w:r>
      <w:r w:rsidRPr="0014431F">
        <w:rPr>
          <w:rFonts w:ascii="Times New Roman" w:hAnsi="Times New Roman"/>
          <w:sz w:val="28"/>
          <w:szCs w:val="28"/>
          <w:lang w:val="kk-KZ"/>
        </w:rPr>
        <w:t>].</w:t>
      </w:r>
      <w:r>
        <w:rPr>
          <w:rFonts w:ascii="Times New Roman" w:hAnsi="Times New Roman"/>
          <w:sz w:val="28"/>
          <w:szCs w:val="28"/>
          <w:lang w:val="kk-KZ"/>
        </w:rPr>
        <w:t xml:space="preserve"> </w:t>
      </w:r>
      <w:r w:rsidRPr="00396340">
        <w:rPr>
          <w:rFonts w:ascii="Times New Roman" w:hAnsi="Times New Roman"/>
          <w:i/>
          <w:sz w:val="28"/>
          <w:szCs w:val="28"/>
          <w:lang w:val="kk-KZ"/>
        </w:rPr>
        <w:t>Listeria monocytogenes</w:t>
      </w:r>
      <w:r w:rsidRPr="0014431F">
        <w:rPr>
          <w:rFonts w:ascii="Times New Roman" w:hAnsi="Times New Roman"/>
          <w:sz w:val="28"/>
          <w:szCs w:val="28"/>
          <w:lang w:val="kk-KZ"/>
        </w:rPr>
        <w:t xml:space="preserve"> тағам өңдеу зауыттарында жиі кездеседі және температураның кең диапазонында, тұздың жоғары концентрациясында және рН диапазонында өмір сүре алады, бұл балықты </w:t>
      </w:r>
      <w:r w:rsidR="006939FA">
        <w:rPr>
          <w:rFonts w:ascii="Times New Roman" w:hAnsi="Times New Roman"/>
          <w:sz w:val="28"/>
          <w:szCs w:val="28"/>
          <w:lang w:val="kk-KZ"/>
        </w:rPr>
        <w:t>өңдеу және қайта өңдеу кезінде қиындықтарды</w:t>
      </w:r>
      <w:r w:rsidRPr="0014431F">
        <w:rPr>
          <w:rFonts w:ascii="Times New Roman" w:hAnsi="Times New Roman"/>
          <w:sz w:val="28"/>
          <w:szCs w:val="28"/>
          <w:lang w:val="kk-KZ"/>
        </w:rPr>
        <w:t xml:space="preserve"> тудырады. </w:t>
      </w:r>
      <w:r w:rsidRPr="0014431F">
        <w:rPr>
          <w:rFonts w:ascii="Times New Roman" w:hAnsi="Times New Roman"/>
          <w:i/>
          <w:iCs/>
          <w:sz w:val="28"/>
          <w:szCs w:val="28"/>
          <w:lang w:val="kk-KZ"/>
        </w:rPr>
        <w:t>Listeria</w:t>
      </w:r>
      <w:r w:rsidRPr="0014431F">
        <w:rPr>
          <w:rFonts w:ascii="Times New Roman" w:hAnsi="Times New Roman"/>
          <w:sz w:val="28"/>
          <w:szCs w:val="28"/>
          <w:lang w:val="kk-KZ"/>
        </w:rPr>
        <w:t xml:space="preserve"> балық паштетінде және дайын ысталған балықта </w:t>
      </w:r>
      <w:r w:rsidR="006939FA">
        <w:rPr>
          <w:rFonts w:ascii="Times New Roman" w:hAnsi="Times New Roman"/>
          <w:sz w:val="28"/>
          <w:szCs w:val="28"/>
          <w:lang w:val="kk-KZ"/>
        </w:rPr>
        <w:t>анықтал</w:t>
      </w:r>
      <w:r w:rsidRPr="0014431F">
        <w:rPr>
          <w:rFonts w:ascii="Times New Roman" w:hAnsi="Times New Roman"/>
          <w:sz w:val="28"/>
          <w:szCs w:val="28"/>
          <w:lang w:val="kk-KZ"/>
        </w:rPr>
        <w:t>ды [</w:t>
      </w:r>
      <w:r w:rsidR="00274C11">
        <w:rPr>
          <w:rFonts w:ascii="Times New Roman" w:hAnsi="Times New Roman"/>
          <w:sz w:val="28"/>
          <w:szCs w:val="28"/>
          <w:lang w:val="kk-KZ"/>
        </w:rPr>
        <w:t>75</w:t>
      </w:r>
      <w:r w:rsidRPr="0014431F">
        <w:rPr>
          <w:rFonts w:ascii="Times New Roman" w:hAnsi="Times New Roman"/>
          <w:sz w:val="28"/>
          <w:szCs w:val="28"/>
          <w:lang w:val="kk-KZ"/>
        </w:rPr>
        <w:t>].</w:t>
      </w:r>
      <w:r>
        <w:rPr>
          <w:rFonts w:ascii="Times New Roman" w:hAnsi="Times New Roman"/>
          <w:sz w:val="28"/>
          <w:szCs w:val="28"/>
          <w:lang w:val="kk-KZ"/>
        </w:rPr>
        <w:t xml:space="preserve"> </w:t>
      </w:r>
      <w:r w:rsidRPr="0014431F">
        <w:rPr>
          <w:rFonts w:ascii="Times New Roman" w:hAnsi="Times New Roman"/>
          <w:i/>
          <w:iCs/>
          <w:sz w:val="28"/>
          <w:szCs w:val="28"/>
          <w:lang w:val="kk-KZ"/>
        </w:rPr>
        <w:t>Listeria</w:t>
      </w:r>
      <w:r w:rsidR="006939FA">
        <w:rPr>
          <w:rFonts w:ascii="Times New Roman" w:hAnsi="Times New Roman"/>
          <w:sz w:val="28"/>
          <w:szCs w:val="28"/>
          <w:lang w:val="kk-KZ"/>
        </w:rPr>
        <w:t xml:space="preserve"> </w:t>
      </w:r>
      <w:r w:rsidRPr="0014431F">
        <w:rPr>
          <w:rFonts w:ascii="Times New Roman" w:hAnsi="Times New Roman"/>
          <w:sz w:val="28"/>
          <w:szCs w:val="28"/>
          <w:lang w:val="kk-KZ"/>
        </w:rPr>
        <w:t xml:space="preserve">әртүрлі ортада </w:t>
      </w:r>
      <w:r w:rsidR="006939FA">
        <w:rPr>
          <w:rFonts w:ascii="Times New Roman" w:hAnsi="Times New Roman"/>
          <w:sz w:val="28"/>
          <w:szCs w:val="28"/>
          <w:lang w:val="kk-KZ"/>
        </w:rPr>
        <w:t>тіршілік ету</w:t>
      </w:r>
      <w:r w:rsidRPr="0014431F">
        <w:rPr>
          <w:rFonts w:ascii="Times New Roman" w:hAnsi="Times New Roman"/>
          <w:sz w:val="28"/>
          <w:szCs w:val="28"/>
          <w:lang w:val="kk-KZ"/>
        </w:rPr>
        <w:t xml:space="preserve"> қабілет</w:t>
      </w:r>
      <w:r w:rsidR="006939FA">
        <w:rPr>
          <w:rFonts w:ascii="Times New Roman" w:hAnsi="Times New Roman"/>
          <w:sz w:val="28"/>
          <w:szCs w:val="28"/>
          <w:lang w:val="kk-KZ"/>
        </w:rPr>
        <w:t>іне ие,</w:t>
      </w:r>
      <w:r w:rsidRPr="0014431F">
        <w:rPr>
          <w:rFonts w:ascii="Times New Roman" w:hAnsi="Times New Roman"/>
          <w:sz w:val="28"/>
          <w:szCs w:val="28"/>
          <w:lang w:val="kk-KZ"/>
        </w:rPr>
        <w:t xml:space="preserve"> </w:t>
      </w:r>
      <w:r w:rsidR="006939FA">
        <w:rPr>
          <w:rFonts w:ascii="Times New Roman" w:hAnsi="Times New Roman"/>
          <w:sz w:val="28"/>
          <w:szCs w:val="28"/>
          <w:lang w:val="kk-KZ"/>
        </w:rPr>
        <w:t xml:space="preserve">сонымен қатар </w:t>
      </w:r>
      <w:r w:rsidRPr="0014431F">
        <w:rPr>
          <w:rFonts w:ascii="Times New Roman" w:hAnsi="Times New Roman"/>
          <w:sz w:val="28"/>
          <w:szCs w:val="28"/>
          <w:lang w:val="kk-KZ"/>
        </w:rPr>
        <w:t xml:space="preserve">тағам өңдеу зауыттарындағы </w:t>
      </w:r>
      <w:r w:rsidR="006939FA">
        <w:rPr>
          <w:rFonts w:ascii="Times New Roman" w:hAnsi="Times New Roman"/>
          <w:sz w:val="28"/>
          <w:szCs w:val="28"/>
          <w:lang w:val="kk-KZ"/>
        </w:rPr>
        <w:t xml:space="preserve">сақтау ыдыстардың бетіне </w:t>
      </w:r>
      <w:r w:rsidRPr="0014431F">
        <w:rPr>
          <w:rFonts w:ascii="Times New Roman" w:hAnsi="Times New Roman"/>
          <w:sz w:val="28"/>
          <w:szCs w:val="28"/>
          <w:lang w:val="kk-KZ"/>
        </w:rPr>
        <w:t xml:space="preserve">жабысып қалуына </w:t>
      </w:r>
      <w:r w:rsidR="006939FA">
        <w:rPr>
          <w:rFonts w:ascii="Times New Roman" w:hAnsi="Times New Roman"/>
          <w:sz w:val="28"/>
          <w:szCs w:val="28"/>
          <w:lang w:val="kk-KZ"/>
        </w:rPr>
        <w:t xml:space="preserve">да  </w:t>
      </w:r>
      <w:r w:rsidRPr="0014431F">
        <w:rPr>
          <w:rFonts w:ascii="Times New Roman" w:hAnsi="Times New Roman"/>
          <w:sz w:val="28"/>
          <w:szCs w:val="28"/>
          <w:lang w:val="kk-KZ"/>
        </w:rPr>
        <w:t>байланысты.</w:t>
      </w:r>
    </w:p>
    <w:p w14:paraId="09EE72DF" w14:textId="5F9CC22C" w:rsidR="00343461" w:rsidRDefault="00F02A1F" w:rsidP="00343461">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Өңдеу кезінде балық патогендік алтын түсті с</w:t>
      </w:r>
      <w:r w:rsidR="00A372AC">
        <w:rPr>
          <w:rFonts w:ascii="Times New Roman" w:hAnsi="Times New Roman"/>
          <w:sz w:val="28"/>
          <w:szCs w:val="28"/>
          <w:lang w:val="kk-KZ"/>
        </w:rPr>
        <w:t>тафилококк пен оның термотұрақты</w:t>
      </w:r>
      <w:r w:rsidRPr="0014431F">
        <w:rPr>
          <w:rFonts w:ascii="Times New Roman" w:hAnsi="Times New Roman"/>
          <w:sz w:val="28"/>
          <w:szCs w:val="28"/>
          <w:lang w:val="kk-KZ"/>
        </w:rPr>
        <w:t xml:space="preserve"> энтеротоксиндерінің әсеріне ұшырайды. Энтеротоксиндер балықты</w:t>
      </w:r>
      <w:r w:rsidR="00A372AC">
        <w:rPr>
          <w:rFonts w:ascii="Times New Roman" w:hAnsi="Times New Roman"/>
          <w:sz w:val="28"/>
          <w:szCs w:val="28"/>
          <w:lang w:val="kk-KZ"/>
        </w:rPr>
        <w:t>ң</w:t>
      </w:r>
      <w:r w:rsidRPr="0014431F">
        <w:rPr>
          <w:rFonts w:ascii="Times New Roman" w:hAnsi="Times New Roman"/>
          <w:sz w:val="28"/>
          <w:szCs w:val="28"/>
          <w:lang w:val="kk-KZ"/>
        </w:rPr>
        <w:t xml:space="preserve"> өңдеу</w:t>
      </w:r>
      <w:r w:rsidR="00A372AC">
        <w:rPr>
          <w:rFonts w:ascii="Times New Roman" w:hAnsi="Times New Roman"/>
          <w:sz w:val="28"/>
          <w:szCs w:val="28"/>
          <w:lang w:val="kk-KZ"/>
        </w:rPr>
        <w:t>ін</w:t>
      </w:r>
      <w:r w:rsidRPr="0014431F">
        <w:rPr>
          <w:rFonts w:ascii="Times New Roman" w:hAnsi="Times New Roman"/>
          <w:sz w:val="28"/>
          <w:szCs w:val="28"/>
          <w:lang w:val="kk-KZ"/>
        </w:rPr>
        <w:t xml:space="preserve"> төзіп, тағам қауіпсіздігіне қауіп төндіреді. Сивараман және басқалар [</w:t>
      </w:r>
      <w:r w:rsidR="00274C11">
        <w:rPr>
          <w:rFonts w:ascii="Times New Roman" w:hAnsi="Times New Roman"/>
          <w:sz w:val="28"/>
          <w:szCs w:val="28"/>
          <w:lang w:val="kk-KZ"/>
        </w:rPr>
        <w:t>76</w:t>
      </w:r>
      <w:r w:rsidRPr="0014431F">
        <w:rPr>
          <w:rFonts w:ascii="Times New Roman" w:hAnsi="Times New Roman"/>
          <w:sz w:val="28"/>
          <w:szCs w:val="28"/>
          <w:lang w:val="kk-KZ"/>
        </w:rPr>
        <w:t>] алғашқы өңдеуден кейін және сақтау кезінде алтын түсті стафилококкпен едәуір ластануды байқады, кейбір штаммдар метициллинге төзімділігін көрсетті.</w:t>
      </w:r>
      <w:r>
        <w:rPr>
          <w:rFonts w:ascii="Times New Roman" w:hAnsi="Times New Roman"/>
          <w:sz w:val="28"/>
          <w:szCs w:val="28"/>
          <w:lang w:val="kk-KZ"/>
        </w:rPr>
        <w:t xml:space="preserve"> </w:t>
      </w:r>
      <w:r w:rsidRPr="0014431F">
        <w:rPr>
          <w:rFonts w:ascii="Times New Roman" w:hAnsi="Times New Roman"/>
          <w:sz w:val="28"/>
          <w:szCs w:val="28"/>
          <w:lang w:val="kk-KZ"/>
        </w:rPr>
        <w:t>Балықта антибиотиктерге төзімді әртүрлі микроорганизмдердің бар екендігін дәлелдейтін мәліметтер артып келеді [</w:t>
      </w:r>
      <w:r w:rsidR="00274C11">
        <w:rPr>
          <w:rFonts w:ascii="Times New Roman" w:hAnsi="Times New Roman"/>
          <w:sz w:val="28"/>
          <w:szCs w:val="28"/>
          <w:lang w:val="kk-KZ"/>
        </w:rPr>
        <w:t>77</w:t>
      </w:r>
      <w:r w:rsidRPr="0014431F">
        <w:rPr>
          <w:rFonts w:ascii="Times New Roman" w:hAnsi="Times New Roman"/>
          <w:sz w:val="28"/>
          <w:szCs w:val="28"/>
          <w:lang w:val="kk-KZ"/>
        </w:rPr>
        <w:t xml:space="preserve">]. </w:t>
      </w:r>
    </w:p>
    <w:p w14:paraId="28456C1E" w14:textId="1BB99095" w:rsidR="00343461" w:rsidRDefault="00F02A1F" w:rsidP="00343461">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Антибиотиктердің қалдықтары бар балықты тұтыну адамдарда антибиотиктерге төзімділікті тудырып, денсаулыққа күтпеген мәселелерге әкелуі мүмкін.</w:t>
      </w:r>
      <w:r>
        <w:rPr>
          <w:rFonts w:ascii="Times New Roman" w:hAnsi="Times New Roman"/>
          <w:sz w:val="28"/>
          <w:szCs w:val="28"/>
          <w:lang w:val="kk-KZ"/>
        </w:rPr>
        <w:t xml:space="preserve"> </w:t>
      </w:r>
      <w:r w:rsidRPr="0014431F">
        <w:rPr>
          <w:rFonts w:ascii="Times New Roman" w:hAnsi="Times New Roman"/>
          <w:sz w:val="28"/>
          <w:szCs w:val="28"/>
          <w:lang w:val="kk-KZ"/>
        </w:rPr>
        <w:t xml:space="preserve">Микробтық ластанулардан адамдарға әсер ету – тағам қауіпсіздігіне үнемі қауіп төндіріп, оны өңдеу және консервацияның тиімді әрі уақтылы әдістерімен бақылау </w:t>
      </w:r>
      <w:r w:rsidR="00343461">
        <w:rPr>
          <w:rFonts w:ascii="Times New Roman" w:hAnsi="Times New Roman"/>
          <w:sz w:val="28"/>
          <w:szCs w:val="28"/>
          <w:lang w:val="kk-KZ"/>
        </w:rPr>
        <w:t xml:space="preserve">қажет. </w:t>
      </w:r>
    </w:p>
    <w:p w14:paraId="7496416B" w14:textId="4E4CF628" w:rsidR="00343461" w:rsidRDefault="00F02A1F" w:rsidP="00343461">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 xml:space="preserve">Микробтық өсу – балықтың сапасын төмендететін негізгі механизм, жаңа немесе </w:t>
      </w:r>
      <w:r w:rsidR="00A372AC">
        <w:rPr>
          <w:rFonts w:ascii="Times New Roman" w:hAnsi="Times New Roman"/>
          <w:sz w:val="28"/>
          <w:szCs w:val="28"/>
          <w:lang w:val="kk-KZ"/>
        </w:rPr>
        <w:t>аздап</w:t>
      </w:r>
      <w:r w:rsidRPr="0014431F">
        <w:rPr>
          <w:rFonts w:ascii="Times New Roman" w:hAnsi="Times New Roman"/>
          <w:sz w:val="28"/>
          <w:szCs w:val="28"/>
          <w:lang w:val="kk-KZ"/>
        </w:rPr>
        <w:t xml:space="preserve"> консервіленген балықтың сапасына ең көп әсер ететін шіру факторы болып табылады. Балық</w:t>
      </w:r>
      <w:r w:rsidR="00A372AC">
        <w:rPr>
          <w:rFonts w:ascii="Times New Roman" w:hAnsi="Times New Roman"/>
          <w:sz w:val="28"/>
          <w:szCs w:val="28"/>
          <w:lang w:val="kk-KZ"/>
        </w:rPr>
        <w:t xml:space="preserve"> бұлшықеттері бастапқыда стерил</w:t>
      </w:r>
      <w:r w:rsidRPr="0014431F">
        <w:rPr>
          <w:rFonts w:ascii="Times New Roman" w:hAnsi="Times New Roman"/>
          <w:sz w:val="28"/>
          <w:szCs w:val="28"/>
          <w:lang w:val="kk-KZ"/>
        </w:rPr>
        <w:t>ді, бірақ балық өлгеннен кейін оның терісіндегі микроб</w:t>
      </w:r>
      <w:r w:rsidR="00A372AC">
        <w:rPr>
          <w:rFonts w:ascii="Times New Roman" w:hAnsi="Times New Roman"/>
          <w:sz w:val="28"/>
          <w:szCs w:val="28"/>
          <w:lang w:val="kk-KZ"/>
        </w:rPr>
        <w:t>тардың</w:t>
      </w:r>
      <w:r w:rsidRPr="0014431F">
        <w:rPr>
          <w:rFonts w:ascii="Times New Roman" w:hAnsi="Times New Roman"/>
          <w:sz w:val="28"/>
          <w:szCs w:val="28"/>
          <w:lang w:val="kk-KZ"/>
        </w:rPr>
        <w:t xml:space="preserve"> </w:t>
      </w:r>
      <w:r w:rsidR="00343461">
        <w:rPr>
          <w:rFonts w:ascii="Times New Roman" w:hAnsi="Times New Roman"/>
          <w:sz w:val="28"/>
          <w:szCs w:val="28"/>
          <w:lang w:val="kk-KZ"/>
        </w:rPr>
        <w:t>популяциясымен ластанады [</w:t>
      </w:r>
      <w:r w:rsidR="00274C11">
        <w:rPr>
          <w:rFonts w:ascii="Times New Roman" w:hAnsi="Times New Roman"/>
          <w:sz w:val="28"/>
          <w:szCs w:val="28"/>
          <w:lang w:val="kk-KZ"/>
        </w:rPr>
        <w:t>78</w:t>
      </w:r>
      <w:r w:rsidR="00343461">
        <w:rPr>
          <w:rFonts w:ascii="Times New Roman" w:hAnsi="Times New Roman"/>
          <w:sz w:val="28"/>
          <w:szCs w:val="28"/>
          <w:lang w:val="kk-KZ"/>
        </w:rPr>
        <w:t xml:space="preserve">]. </w:t>
      </w:r>
    </w:p>
    <w:p w14:paraId="472C79C5" w14:textId="770076E9" w:rsidR="00343461" w:rsidRDefault="00F02A1F" w:rsidP="00343461">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 xml:space="preserve">Жаңа аулаған балықтағы микроорганизмдер саны өте кең ауқымда болады: 1 см² беткейге 102-ден 107-ге дейін. Судың жоғары белсенділігі, қышқылдығының төмендігі (pH&gt;6) және балыққа тән </w:t>
      </w:r>
      <w:r w:rsidR="00C90269">
        <w:rPr>
          <w:rFonts w:ascii="Times New Roman" w:hAnsi="Times New Roman"/>
          <w:sz w:val="28"/>
          <w:szCs w:val="28"/>
          <w:lang w:val="kk-KZ"/>
        </w:rPr>
        <w:t>қалдықсыз</w:t>
      </w:r>
      <w:r w:rsidRPr="0014431F">
        <w:rPr>
          <w:rFonts w:ascii="Times New Roman" w:hAnsi="Times New Roman"/>
          <w:sz w:val="28"/>
          <w:szCs w:val="28"/>
          <w:lang w:val="kk-KZ"/>
        </w:rPr>
        <w:t xml:space="preserve"> азотты қосылыстардың көп болуы микроорганизмдердің тез көбеюіне әкеледі, бұл сыртқы түрі, </w:t>
      </w:r>
      <w:r w:rsidR="00C90269">
        <w:rPr>
          <w:rFonts w:ascii="Times New Roman" w:hAnsi="Times New Roman"/>
          <w:sz w:val="28"/>
          <w:szCs w:val="28"/>
          <w:lang w:val="kk-KZ"/>
        </w:rPr>
        <w:t>құрылымы</w:t>
      </w:r>
      <w:r w:rsidRPr="0014431F">
        <w:rPr>
          <w:rFonts w:ascii="Times New Roman" w:hAnsi="Times New Roman"/>
          <w:sz w:val="28"/>
          <w:szCs w:val="28"/>
          <w:lang w:val="kk-KZ"/>
        </w:rPr>
        <w:t>, дәмі мен иісіне жағымсыз өзгерістер тудырады, осылайша оның сапасын төмендетеді.</w:t>
      </w:r>
    </w:p>
    <w:p w14:paraId="2AD31506" w14:textId="30E0E3BC" w:rsidR="00F02A1F" w:rsidRPr="0014431F" w:rsidRDefault="00F02A1F" w:rsidP="00343461">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lastRenderedPageBreak/>
        <w:t xml:space="preserve"> Микроорганизмдер туғызған бүліну ұш</w:t>
      </w:r>
      <w:r w:rsidR="00E14E87">
        <w:rPr>
          <w:rFonts w:ascii="Times New Roman" w:hAnsi="Times New Roman"/>
          <w:sz w:val="28"/>
          <w:szCs w:val="28"/>
          <w:lang w:val="kk-KZ"/>
        </w:rPr>
        <w:t>қыш</w:t>
      </w:r>
      <w:r w:rsidRPr="0014431F">
        <w:rPr>
          <w:rFonts w:ascii="Times New Roman" w:hAnsi="Times New Roman"/>
          <w:sz w:val="28"/>
          <w:szCs w:val="28"/>
          <w:lang w:val="kk-KZ"/>
        </w:rPr>
        <w:t xml:space="preserve"> аминдер, биогенді аминдер, органикалық қышқылдар, сульфидтер, спирттер, альдегидтер мен кетондардың т</w:t>
      </w:r>
      <w:r w:rsidR="00E14E87">
        <w:rPr>
          <w:rFonts w:ascii="Times New Roman" w:hAnsi="Times New Roman"/>
          <w:sz w:val="28"/>
          <w:szCs w:val="28"/>
          <w:lang w:val="kk-KZ"/>
        </w:rPr>
        <w:t xml:space="preserve">үзілуіне әкеледі, олар жағымсыз </w:t>
      </w:r>
      <w:r w:rsidRPr="0014431F">
        <w:rPr>
          <w:rFonts w:ascii="Times New Roman" w:hAnsi="Times New Roman"/>
          <w:sz w:val="28"/>
          <w:szCs w:val="28"/>
          <w:lang w:val="kk-KZ"/>
        </w:rPr>
        <w:t>дәмдерге ие. Биогенді аминдер, мысалы, гистамин, кадаверин, тирамин және путресцин, белгілі бір бос аминқышқылдарының микроорганизмдер арқылы декарбоксилденуі нәтижесінде түзіледі және балықтың қауіпсіздігі мен сапасын бақылау үшін қолданылады [</w:t>
      </w:r>
      <w:r w:rsidR="00274C11">
        <w:rPr>
          <w:rFonts w:ascii="Times New Roman" w:hAnsi="Times New Roman"/>
          <w:sz w:val="28"/>
          <w:szCs w:val="28"/>
          <w:lang w:val="kk-KZ"/>
        </w:rPr>
        <w:t>79</w:t>
      </w:r>
      <w:r w:rsidRPr="0014431F">
        <w:rPr>
          <w:rFonts w:ascii="Times New Roman" w:hAnsi="Times New Roman"/>
          <w:sz w:val="28"/>
          <w:szCs w:val="28"/>
          <w:lang w:val="kk-KZ"/>
        </w:rPr>
        <w:t>].</w:t>
      </w:r>
    </w:p>
    <w:p w14:paraId="7A5B2A04" w14:textId="48FD9504" w:rsidR="00343461" w:rsidRDefault="00F02A1F" w:rsidP="00F02A1F">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Балықтың бастапқы микрофлорасы әртүрлі факторларға байланысты, мысалы, балықтың мекендейтін ортасы, аулау маусымы, су температурасы, аулау әдісі, кемедегі өңдеу немесе технологиялық және сауда процестері [</w:t>
      </w:r>
      <w:r w:rsidR="00274C11">
        <w:rPr>
          <w:rFonts w:ascii="Times New Roman" w:hAnsi="Times New Roman"/>
          <w:sz w:val="28"/>
          <w:szCs w:val="28"/>
          <w:lang w:val="kk-KZ"/>
        </w:rPr>
        <w:t>80</w:t>
      </w:r>
      <w:r w:rsidRPr="0014431F">
        <w:rPr>
          <w:rFonts w:ascii="Times New Roman" w:hAnsi="Times New Roman"/>
          <w:sz w:val="28"/>
          <w:szCs w:val="28"/>
          <w:lang w:val="kk-KZ"/>
        </w:rPr>
        <w:t xml:space="preserve">], </w:t>
      </w:r>
      <w:r w:rsidR="00E14E87">
        <w:rPr>
          <w:rFonts w:ascii="Times New Roman" w:hAnsi="Times New Roman"/>
          <w:sz w:val="28"/>
          <w:szCs w:val="28"/>
          <w:lang w:val="kk-KZ"/>
        </w:rPr>
        <w:t>балғын</w:t>
      </w:r>
      <w:r w:rsidRPr="0014431F">
        <w:rPr>
          <w:rFonts w:ascii="Times New Roman" w:hAnsi="Times New Roman"/>
          <w:sz w:val="28"/>
          <w:szCs w:val="28"/>
          <w:lang w:val="kk-KZ"/>
        </w:rPr>
        <w:t xml:space="preserve"> балықтағы микрофлораның әртүрлі</w:t>
      </w:r>
      <w:r w:rsidR="00E14E87">
        <w:rPr>
          <w:rFonts w:ascii="Times New Roman" w:hAnsi="Times New Roman"/>
          <w:sz w:val="28"/>
          <w:szCs w:val="28"/>
          <w:lang w:val="kk-KZ"/>
        </w:rPr>
        <w:t xml:space="preserve"> болуына</w:t>
      </w:r>
      <w:r w:rsidRPr="0014431F">
        <w:rPr>
          <w:rFonts w:ascii="Times New Roman" w:hAnsi="Times New Roman"/>
          <w:sz w:val="28"/>
          <w:szCs w:val="28"/>
          <w:lang w:val="kk-KZ"/>
        </w:rPr>
        <w:t xml:space="preserve"> және консервілеу үшін қолданылатын </w:t>
      </w:r>
      <w:r w:rsidR="00E14E87">
        <w:rPr>
          <w:rFonts w:ascii="Times New Roman" w:hAnsi="Times New Roman"/>
          <w:sz w:val="28"/>
          <w:szCs w:val="28"/>
          <w:lang w:val="kk-KZ"/>
        </w:rPr>
        <w:t>параметрлерге қарамастан, әртүрлі ө</w:t>
      </w:r>
      <w:r w:rsidRPr="0014431F">
        <w:rPr>
          <w:rFonts w:ascii="Times New Roman" w:hAnsi="Times New Roman"/>
          <w:sz w:val="28"/>
          <w:szCs w:val="28"/>
          <w:lang w:val="kk-KZ"/>
        </w:rPr>
        <w:t>німдерде өсетін түрлер тұрақты</w:t>
      </w:r>
      <w:r w:rsidR="00E14E87">
        <w:rPr>
          <w:rFonts w:ascii="Times New Roman" w:hAnsi="Times New Roman"/>
          <w:sz w:val="28"/>
          <w:szCs w:val="28"/>
          <w:lang w:val="kk-KZ"/>
        </w:rPr>
        <w:t xml:space="preserve"> болады</w:t>
      </w:r>
      <w:r w:rsidRPr="0014431F">
        <w:rPr>
          <w:rFonts w:ascii="Times New Roman" w:hAnsi="Times New Roman"/>
          <w:sz w:val="28"/>
          <w:szCs w:val="28"/>
          <w:lang w:val="kk-KZ"/>
        </w:rPr>
        <w:t xml:space="preserve">. </w:t>
      </w:r>
    </w:p>
    <w:p w14:paraId="7EDA54E0" w14:textId="4ED6718D" w:rsidR="00F02A1F" w:rsidRPr="0014431F" w:rsidRDefault="00F02A1F" w:rsidP="00F02A1F">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Балық аулаудан өңдеуге дейінгі бүкіл жолында микроорганизмдермен үздіксіз ластануға ұшырайды. Балықта дамитын әртүрлі микроорганизмдердің ішінен тек бір немесе бірнеше түрі жағымсыз иістер мен дәмдер шығаратын бүлінуші организмдер деп аталады [</w:t>
      </w:r>
      <w:r w:rsidR="00274C11">
        <w:rPr>
          <w:rFonts w:ascii="Times New Roman" w:hAnsi="Times New Roman"/>
          <w:sz w:val="28"/>
          <w:szCs w:val="28"/>
          <w:lang w:val="kk-KZ"/>
        </w:rPr>
        <w:t>81</w:t>
      </w:r>
      <w:r w:rsidRPr="0014431F">
        <w:rPr>
          <w:rFonts w:ascii="Times New Roman" w:hAnsi="Times New Roman"/>
          <w:sz w:val="28"/>
          <w:szCs w:val="28"/>
          <w:lang w:val="kk-KZ"/>
        </w:rPr>
        <w:t xml:space="preserve">]. Кейбір жағдайларда балықта аурудың белгілері </w:t>
      </w:r>
      <w:r w:rsidR="00E14E87">
        <w:rPr>
          <w:rFonts w:ascii="Times New Roman" w:hAnsi="Times New Roman"/>
          <w:sz w:val="28"/>
          <w:szCs w:val="28"/>
          <w:lang w:val="kk-KZ"/>
        </w:rPr>
        <w:t>байқалмайды</w:t>
      </w:r>
      <w:r w:rsidRPr="0014431F">
        <w:rPr>
          <w:rFonts w:ascii="Times New Roman" w:hAnsi="Times New Roman"/>
          <w:sz w:val="28"/>
          <w:szCs w:val="28"/>
          <w:lang w:val="kk-KZ"/>
        </w:rPr>
        <w:t>, бірақ адамның денсаулығына қауіпті микробтардың тасымалдаушысы болып табылады.</w:t>
      </w:r>
    </w:p>
    <w:p w14:paraId="40354C11" w14:textId="72E23A0D" w:rsidR="00343461" w:rsidRDefault="00F02A1F" w:rsidP="00343461">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 xml:space="preserve">Балықтың микрофлорамен ластану себептерінің қатарында балық өңдеушілердің жеке гигиенасын сақтамауы және технологиялық жабдықтардың </w:t>
      </w:r>
      <w:r w:rsidR="00E14E87">
        <w:rPr>
          <w:rFonts w:ascii="Times New Roman" w:hAnsi="Times New Roman"/>
          <w:sz w:val="28"/>
          <w:szCs w:val="28"/>
          <w:lang w:val="kk-KZ"/>
        </w:rPr>
        <w:t>таза болмауына байланысты</w:t>
      </w:r>
      <w:r w:rsidRPr="0014431F">
        <w:rPr>
          <w:rFonts w:ascii="Times New Roman" w:hAnsi="Times New Roman"/>
          <w:sz w:val="28"/>
          <w:szCs w:val="28"/>
          <w:lang w:val="kk-KZ"/>
        </w:rPr>
        <w:t xml:space="preserve"> да болуы мүмкін [</w:t>
      </w:r>
      <w:r w:rsidR="00274C11">
        <w:rPr>
          <w:rFonts w:ascii="Times New Roman" w:hAnsi="Times New Roman"/>
          <w:sz w:val="28"/>
          <w:szCs w:val="28"/>
          <w:lang w:val="kk-KZ"/>
        </w:rPr>
        <w:t>82</w:t>
      </w:r>
      <w:r w:rsidRPr="0014431F">
        <w:rPr>
          <w:rFonts w:ascii="Times New Roman" w:hAnsi="Times New Roman"/>
          <w:sz w:val="28"/>
          <w:szCs w:val="28"/>
          <w:lang w:val="kk-KZ"/>
        </w:rPr>
        <w:t xml:space="preserve">]. </w:t>
      </w:r>
    </w:p>
    <w:p w14:paraId="39EB0408" w14:textId="4B9527CD" w:rsidR="00343461" w:rsidRDefault="00F02A1F" w:rsidP="00343461">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Сақтау кезінде шикізатты</w:t>
      </w:r>
      <w:r w:rsidR="00E14E87">
        <w:rPr>
          <w:rFonts w:ascii="Times New Roman" w:hAnsi="Times New Roman"/>
          <w:sz w:val="28"/>
          <w:szCs w:val="28"/>
          <w:lang w:val="kk-KZ"/>
        </w:rPr>
        <w:t>ң төзімділігі, механо</w:t>
      </w:r>
      <w:r w:rsidRPr="0014431F">
        <w:rPr>
          <w:rFonts w:ascii="Times New Roman" w:hAnsi="Times New Roman"/>
          <w:sz w:val="28"/>
          <w:szCs w:val="28"/>
          <w:lang w:val="kk-KZ"/>
        </w:rPr>
        <w:t>химия</w:t>
      </w:r>
      <w:r w:rsidR="00E14E87">
        <w:rPr>
          <w:rFonts w:ascii="Times New Roman" w:hAnsi="Times New Roman"/>
          <w:sz w:val="28"/>
          <w:szCs w:val="28"/>
          <w:lang w:val="kk-KZ"/>
        </w:rPr>
        <w:t xml:space="preserve">лық өзгерістердің </w:t>
      </w:r>
      <w:r w:rsidRPr="0014431F">
        <w:rPr>
          <w:rFonts w:ascii="Times New Roman" w:hAnsi="Times New Roman"/>
          <w:sz w:val="28"/>
          <w:szCs w:val="28"/>
          <w:lang w:val="kk-KZ"/>
        </w:rPr>
        <w:t>неғұрлым баяу жүруіне байланысты артады. Бұл өзгерістердің жылдамдығы әртүрлі балық түрлері үшін кең ауқымда өзгеруі мүмкін және шикізатты сақтау температурасына байланысты</w:t>
      </w:r>
      <w:r w:rsidR="00E14E87">
        <w:rPr>
          <w:rFonts w:ascii="Times New Roman" w:hAnsi="Times New Roman"/>
          <w:sz w:val="28"/>
          <w:szCs w:val="28"/>
          <w:lang w:val="kk-KZ"/>
        </w:rPr>
        <w:t xml:space="preserve"> болады</w:t>
      </w:r>
      <w:r w:rsidRPr="0014431F">
        <w:rPr>
          <w:rFonts w:ascii="Times New Roman" w:hAnsi="Times New Roman"/>
          <w:sz w:val="28"/>
          <w:szCs w:val="28"/>
          <w:lang w:val="kk-KZ"/>
        </w:rPr>
        <w:t xml:space="preserve">. Тірі балықтың </w:t>
      </w:r>
      <w:r w:rsidR="00E14E87">
        <w:rPr>
          <w:rFonts w:ascii="Times New Roman" w:hAnsi="Times New Roman"/>
          <w:sz w:val="28"/>
          <w:szCs w:val="28"/>
          <w:lang w:val="kk-KZ"/>
        </w:rPr>
        <w:t xml:space="preserve">шарбысындағы </w:t>
      </w:r>
      <w:r w:rsidR="000F3D78">
        <w:rPr>
          <w:rFonts w:ascii="Times New Roman" w:hAnsi="Times New Roman"/>
          <w:sz w:val="28"/>
          <w:szCs w:val="28"/>
          <w:lang w:val="kk-KZ"/>
        </w:rPr>
        <w:t>уылдырығында</w:t>
      </w:r>
      <w:r w:rsidR="00343461">
        <w:rPr>
          <w:rFonts w:ascii="Times New Roman" w:hAnsi="Times New Roman"/>
          <w:sz w:val="28"/>
          <w:szCs w:val="28"/>
          <w:lang w:val="kk-KZ"/>
        </w:rPr>
        <w:t xml:space="preserve"> микроорганизмдер </w:t>
      </w:r>
      <w:r w:rsidR="00E14E87">
        <w:rPr>
          <w:rFonts w:ascii="Times New Roman" w:hAnsi="Times New Roman"/>
          <w:sz w:val="28"/>
          <w:szCs w:val="28"/>
          <w:lang w:val="kk-KZ"/>
        </w:rPr>
        <w:t>болмайды</w:t>
      </w:r>
      <w:r w:rsidR="00343461">
        <w:rPr>
          <w:rFonts w:ascii="Times New Roman" w:hAnsi="Times New Roman"/>
          <w:sz w:val="28"/>
          <w:szCs w:val="28"/>
          <w:lang w:val="kk-KZ"/>
        </w:rPr>
        <w:t xml:space="preserve">. </w:t>
      </w:r>
    </w:p>
    <w:p w14:paraId="18F72371" w14:textId="0CC1FB55" w:rsidR="00F02A1F" w:rsidRPr="0014431F" w:rsidRDefault="000F3D78" w:rsidP="003434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Уылдырықтың</w:t>
      </w:r>
      <w:r w:rsidR="00343461">
        <w:rPr>
          <w:rFonts w:ascii="Times New Roman" w:hAnsi="Times New Roman"/>
          <w:sz w:val="28"/>
          <w:szCs w:val="28"/>
          <w:lang w:val="kk-KZ"/>
        </w:rPr>
        <w:t xml:space="preserve"> </w:t>
      </w:r>
      <w:r w:rsidR="00F02A1F" w:rsidRPr="0014431F">
        <w:rPr>
          <w:rFonts w:ascii="Times New Roman" w:hAnsi="Times New Roman"/>
          <w:sz w:val="28"/>
          <w:szCs w:val="28"/>
          <w:lang w:val="kk-KZ"/>
        </w:rPr>
        <w:t>микроорганизмдермен ластануы балықт</w:t>
      </w:r>
      <w:r w:rsidR="00B92A5C">
        <w:rPr>
          <w:rFonts w:ascii="Times New Roman" w:hAnsi="Times New Roman"/>
          <w:sz w:val="28"/>
          <w:szCs w:val="28"/>
          <w:lang w:val="kk-KZ"/>
        </w:rPr>
        <w:t>ан</w:t>
      </w:r>
      <w:r w:rsidR="00F02A1F" w:rsidRPr="0014431F">
        <w:rPr>
          <w:rFonts w:ascii="Times New Roman" w:hAnsi="Times New Roman"/>
          <w:sz w:val="28"/>
          <w:szCs w:val="28"/>
          <w:lang w:val="kk-KZ"/>
        </w:rPr>
        <w:t xml:space="preserve"> </w:t>
      </w:r>
      <w:r w:rsidR="00B92A5C">
        <w:rPr>
          <w:rFonts w:ascii="Times New Roman" w:hAnsi="Times New Roman"/>
          <w:sz w:val="28"/>
          <w:szCs w:val="28"/>
          <w:lang w:val="kk-KZ"/>
        </w:rPr>
        <w:t>шарбыны алғанда жүреді</w:t>
      </w:r>
      <w:r w:rsidR="00F02A1F" w:rsidRPr="0014431F">
        <w:rPr>
          <w:rFonts w:ascii="Times New Roman" w:hAnsi="Times New Roman"/>
          <w:sz w:val="28"/>
          <w:szCs w:val="28"/>
          <w:lang w:val="kk-KZ"/>
        </w:rPr>
        <w:t xml:space="preserve">, терісінің шырышымен және ішек </w:t>
      </w:r>
      <w:r>
        <w:rPr>
          <w:rFonts w:ascii="Times New Roman" w:hAnsi="Times New Roman"/>
          <w:sz w:val="28"/>
          <w:szCs w:val="28"/>
          <w:lang w:val="kk-KZ"/>
        </w:rPr>
        <w:t>құрылысының</w:t>
      </w:r>
      <w:r w:rsidR="00F02A1F" w:rsidRPr="0014431F">
        <w:rPr>
          <w:rFonts w:ascii="Times New Roman" w:hAnsi="Times New Roman"/>
          <w:sz w:val="28"/>
          <w:szCs w:val="28"/>
          <w:lang w:val="kk-KZ"/>
        </w:rPr>
        <w:t xml:space="preserve"> ластануынан </w:t>
      </w:r>
      <w:r w:rsidR="00B92A5C">
        <w:rPr>
          <w:rFonts w:ascii="Times New Roman" w:hAnsi="Times New Roman"/>
          <w:sz w:val="28"/>
          <w:szCs w:val="28"/>
          <w:lang w:val="kk-KZ"/>
        </w:rPr>
        <w:t xml:space="preserve">да </w:t>
      </w:r>
      <w:r w:rsidR="00F02A1F" w:rsidRPr="0014431F">
        <w:rPr>
          <w:rFonts w:ascii="Times New Roman" w:hAnsi="Times New Roman"/>
          <w:sz w:val="28"/>
          <w:szCs w:val="28"/>
          <w:lang w:val="kk-KZ"/>
        </w:rPr>
        <w:t>болады.</w:t>
      </w:r>
    </w:p>
    <w:p w14:paraId="5C176883" w14:textId="4C49B2C1" w:rsidR="00F02A1F" w:rsidRDefault="00B92A5C" w:rsidP="003434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Жұмыста </w:t>
      </w:r>
      <w:r w:rsidR="00F02A1F" w:rsidRPr="0045442D">
        <w:rPr>
          <w:rFonts w:ascii="Times New Roman" w:hAnsi="Times New Roman"/>
          <w:sz w:val="28"/>
          <w:szCs w:val="28"/>
          <w:lang w:val="kk-KZ"/>
        </w:rPr>
        <w:t>Алакөл көлін</w:t>
      </w:r>
      <w:r>
        <w:rPr>
          <w:rFonts w:ascii="Times New Roman" w:hAnsi="Times New Roman"/>
          <w:sz w:val="28"/>
          <w:szCs w:val="28"/>
          <w:lang w:val="kk-KZ"/>
        </w:rPr>
        <w:t>д</w:t>
      </w:r>
      <w:r w:rsidR="00F02A1F" w:rsidRPr="0045442D">
        <w:rPr>
          <w:rFonts w:ascii="Times New Roman" w:hAnsi="Times New Roman"/>
          <w:sz w:val="28"/>
          <w:szCs w:val="28"/>
          <w:lang w:val="kk-KZ"/>
        </w:rPr>
        <w:t xml:space="preserve">е </w:t>
      </w:r>
      <w:r>
        <w:rPr>
          <w:rFonts w:ascii="Times New Roman" w:hAnsi="Times New Roman"/>
          <w:sz w:val="28"/>
          <w:szCs w:val="28"/>
          <w:lang w:val="kk-KZ"/>
        </w:rPr>
        <w:t>тіршілік ететін</w:t>
      </w:r>
      <w:r w:rsidR="00F02A1F" w:rsidRPr="0045442D">
        <w:rPr>
          <w:rFonts w:ascii="Times New Roman" w:hAnsi="Times New Roman"/>
          <w:sz w:val="28"/>
          <w:szCs w:val="28"/>
          <w:lang w:val="kk-KZ"/>
        </w:rPr>
        <w:t xml:space="preserve"> </w:t>
      </w:r>
      <w:r w:rsidR="000C1F33">
        <w:rPr>
          <w:rFonts w:ascii="Times New Roman" w:hAnsi="Times New Roman"/>
          <w:sz w:val="28"/>
          <w:szCs w:val="28"/>
          <w:lang w:val="kk-KZ"/>
        </w:rPr>
        <w:t>алабұға балықтарының</w:t>
      </w:r>
      <w:r w:rsidR="00F02A1F" w:rsidRPr="0045442D">
        <w:rPr>
          <w:rFonts w:ascii="Times New Roman" w:hAnsi="Times New Roman"/>
          <w:sz w:val="28"/>
          <w:szCs w:val="28"/>
          <w:lang w:val="kk-KZ"/>
        </w:rPr>
        <w:t xml:space="preserve"> бір партиясынан алынған </w:t>
      </w:r>
      <w:r w:rsidR="000C1F33">
        <w:rPr>
          <w:rFonts w:ascii="Times New Roman" w:hAnsi="Times New Roman"/>
          <w:sz w:val="28"/>
          <w:szCs w:val="28"/>
          <w:lang w:val="kk-KZ"/>
        </w:rPr>
        <w:t xml:space="preserve">жаңадан ауланған </w:t>
      </w:r>
      <w:r w:rsidR="000C1F33" w:rsidRPr="0045442D">
        <w:rPr>
          <w:rFonts w:ascii="Times New Roman" w:hAnsi="Times New Roman"/>
          <w:sz w:val="28"/>
          <w:szCs w:val="28"/>
          <w:lang w:val="kk-KZ"/>
        </w:rPr>
        <w:t>6</w:t>
      </w:r>
      <w:r w:rsidR="000C1F33">
        <w:rPr>
          <w:rFonts w:ascii="Times New Roman" w:hAnsi="Times New Roman"/>
          <w:sz w:val="28"/>
          <w:szCs w:val="28"/>
          <w:lang w:val="kk-KZ"/>
        </w:rPr>
        <w:t xml:space="preserve"> </w:t>
      </w:r>
      <w:r w:rsidR="00F02A1F" w:rsidRPr="0045442D">
        <w:rPr>
          <w:rFonts w:ascii="Times New Roman" w:hAnsi="Times New Roman"/>
          <w:sz w:val="28"/>
          <w:szCs w:val="28"/>
          <w:lang w:val="kk-KZ"/>
        </w:rPr>
        <w:t>балық үлгі</w:t>
      </w:r>
      <w:r w:rsidR="000C1F33">
        <w:rPr>
          <w:rFonts w:ascii="Times New Roman" w:hAnsi="Times New Roman"/>
          <w:sz w:val="28"/>
          <w:szCs w:val="28"/>
          <w:lang w:val="kk-KZ"/>
        </w:rPr>
        <w:t>лер</w:t>
      </w:r>
      <w:r w:rsidR="00F02A1F" w:rsidRPr="0045442D">
        <w:rPr>
          <w:rFonts w:ascii="Times New Roman" w:hAnsi="Times New Roman"/>
          <w:sz w:val="28"/>
          <w:szCs w:val="28"/>
          <w:lang w:val="kk-KZ"/>
        </w:rPr>
        <w:t>ін</w:t>
      </w:r>
      <w:r w:rsidR="000C1F33">
        <w:rPr>
          <w:rFonts w:ascii="Times New Roman" w:hAnsi="Times New Roman"/>
          <w:sz w:val="28"/>
          <w:szCs w:val="28"/>
          <w:lang w:val="kk-KZ"/>
        </w:rPr>
        <w:t>ің</w:t>
      </w:r>
      <w:r w:rsidR="00F02A1F" w:rsidRPr="0045442D">
        <w:rPr>
          <w:rFonts w:ascii="Times New Roman" w:hAnsi="Times New Roman"/>
          <w:sz w:val="28"/>
          <w:szCs w:val="28"/>
          <w:lang w:val="kk-KZ"/>
        </w:rPr>
        <w:t xml:space="preserve"> санитарлық-гигие</w:t>
      </w:r>
      <w:r>
        <w:rPr>
          <w:rFonts w:ascii="Times New Roman" w:hAnsi="Times New Roman"/>
          <w:sz w:val="28"/>
          <w:szCs w:val="28"/>
          <w:lang w:val="kk-KZ"/>
        </w:rPr>
        <w:t>налық сапасын зерттелді</w:t>
      </w:r>
      <w:r w:rsidR="00E24746">
        <w:rPr>
          <w:rFonts w:ascii="Times New Roman" w:hAnsi="Times New Roman"/>
          <w:sz w:val="28"/>
          <w:szCs w:val="28"/>
          <w:lang w:val="kk-KZ"/>
        </w:rPr>
        <w:t xml:space="preserve"> (кесте 6</w:t>
      </w:r>
      <w:r w:rsidR="00F02A1F" w:rsidRPr="0045442D">
        <w:rPr>
          <w:rFonts w:ascii="Times New Roman" w:hAnsi="Times New Roman"/>
          <w:sz w:val="28"/>
          <w:szCs w:val="28"/>
          <w:lang w:val="kk-KZ"/>
        </w:rPr>
        <w:t>).</w:t>
      </w:r>
    </w:p>
    <w:p w14:paraId="425B775F" w14:textId="788AB4F5" w:rsidR="0071078D" w:rsidRPr="0045442D" w:rsidRDefault="0071078D" w:rsidP="00734FE2">
      <w:pPr>
        <w:pStyle w:val="a3"/>
        <w:ind w:firstLine="708"/>
        <w:jc w:val="both"/>
        <w:rPr>
          <w:rFonts w:ascii="Times New Roman" w:hAnsi="Times New Roman"/>
          <w:sz w:val="28"/>
          <w:szCs w:val="28"/>
          <w:lang w:val="kk-KZ"/>
        </w:rPr>
      </w:pPr>
      <w:r>
        <w:rPr>
          <w:rFonts w:ascii="Times New Roman" w:hAnsi="Times New Roman"/>
          <w:sz w:val="28"/>
          <w:szCs w:val="28"/>
          <w:lang w:val="kk-KZ"/>
        </w:rPr>
        <w:t>Кесте</w:t>
      </w:r>
      <w:r w:rsidRPr="0071078D">
        <w:rPr>
          <w:rFonts w:ascii="Times New Roman" w:hAnsi="Times New Roman"/>
          <w:sz w:val="28"/>
          <w:szCs w:val="28"/>
          <w:lang w:val="kk-KZ"/>
        </w:rPr>
        <w:t xml:space="preserve"> бойынша, бір партиядағы </w:t>
      </w:r>
      <w:r>
        <w:rPr>
          <w:rFonts w:ascii="Times New Roman" w:hAnsi="Times New Roman"/>
          <w:sz w:val="28"/>
          <w:szCs w:val="28"/>
          <w:lang w:val="kk-KZ"/>
        </w:rPr>
        <w:t xml:space="preserve">алабұға балықтары </w:t>
      </w:r>
      <w:r w:rsidRPr="0071078D">
        <w:rPr>
          <w:rFonts w:ascii="Times New Roman" w:hAnsi="Times New Roman"/>
          <w:sz w:val="28"/>
          <w:szCs w:val="28"/>
          <w:lang w:val="kk-KZ"/>
        </w:rPr>
        <w:t>үлгілерінің әртүрлі нәтижелер көрсетті. № 2 (25,1 х 10</w:t>
      </w:r>
      <w:r w:rsidRPr="0071078D">
        <w:rPr>
          <w:rFonts w:ascii="Times New Roman" w:hAnsi="Times New Roman"/>
          <w:sz w:val="28"/>
          <w:szCs w:val="28"/>
          <w:vertAlign w:val="superscript"/>
          <w:lang w:val="kk-KZ"/>
        </w:rPr>
        <w:t>5</w:t>
      </w:r>
      <w:r w:rsidRPr="0071078D">
        <w:rPr>
          <w:rFonts w:ascii="Times New Roman" w:hAnsi="Times New Roman"/>
          <w:sz w:val="28"/>
          <w:szCs w:val="28"/>
          <w:lang w:val="kk-KZ"/>
        </w:rPr>
        <w:t xml:space="preserve"> </w:t>
      </w:r>
      <w:r w:rsidRPr="00CA15CC">
        <w:rPr>
          <w:rFonts w:ascii="Times New Roman" w:hAnsi="Times New Roman"/>
          <w:sz w:val="28"/>
          <w:szCs w:val="28"/>
          <w:lang w:val="kk-KZ"/>
        </w:rPr>
        <w:t>КТБ</w:t>
      </w:r>
      <w:r w:rsidRPr="0071078D">
        <w:rPr>
          <w:rFonts w:ascii="Times New Roman" w:hAnsi="Times New Roman"/>
          <w:sz w:val="28"/>
          <w:szCs w:val="28"/>
          <w:lang w:val="kk-KZ"/>
        </w:rPr>
        <w:t>/г), № 3 (15,5 х 10</w:t>
      </w:r>
      <w:r w:rsidRPr="0071078D">
        <w:rPr>
          <w:rFonts w:ascii="Times New Roman" w:hAnsi="Times New Roman"/>
          <w:sz w:val="28"/>
          <w:szCs w:val="28"/>
          <w:vertAlign w:val="superscript"/>
          <w:lang w:val="kk-KZ"/>
        </w:rPr>
        <w:t>5</w:t>
      </w:r>
      <w:r w:rsidRPr="005F7F09">
        <w:rPr>
          <w:rFonts w:ascii="Times New Roman" w:hAnsi="Times New Roman"/>
          <w:sz w:val="28"/>
          <w:szCs w:val="28"/>
          <w:lang w:val="kk-KZ"/>
        </w:rPr>
        <w:t xml:space="preserve"> </w:t>
      </w:r>
      <w:r w:rsidRPr="00CA15CC">
        <w:rPr>
          <w:rFonts w:ascii="Times New Roman" w:hAnsi="Times New Roman"/>
          <w:sz w:val="28"/>
          <w:szCs w:val="28"/>
          <w:lang w:val="kk-KZ"/>
        </w:rPr>
        <w:t>КТБ</w:t>
      </w:r>
      <w:r w:rsidRPr="0071078D">
        <w:rPr>
          <w:rFonts w:ascii="Times New Roman" w:hAnsi="Times New Roman"/>
          <w:sz w:val="28"/>
          <w:szCs w:val="28"/>
          <w:lang w:val="kk-KZ"/>
        </w:rPr>
        <w:t>/г), № 4 (16,1 х 10</w:t>
      </w:r>
      <w:r w:rsidRPr="0071078D">
        <w:rPr>
          <w:rFonts w:ascii="Times New Roman" w:hAnsi="Times New Roman"/>
          <w:sz w:val="28"/>
          <w:szCs w:val="28"/>
          <w:vertAlign w:val="superscript"/>
          <w:lang w:val="kk-KZ"/>
        </w:rPr>
        <w:t>6</w:t>
      </w:r>
      <w:r w:rsidRPr="0071078D">
        <w:rPr>
          <w:rFonts w:ascii="Times New Roman" w:hAnsi="Times New Roman"/>
          <w:sz w:val="28"/>
          <w:szCs w:val="28"/>
          <w:lang w:val="kk-KZ"/>
        </w:rPr>
        <w:t xml:space="preserve"> </w:t>
      </w:r>
      <w:r w:rsidRPr="00CA15CC">
        <w:rPr>
          <w:rFonts w:ascii="Times New Roman" w:hAnsi="Times New Roman"/>
          <w:sz w:val="28"/>
          <w:szCs w:val="28"/>
          <w:lang w:val="kk-KZ"/>
        </w:rPr>
        <w:t>КТБ</w:t>
      </w:r>
      <w:r w:rsidRPr="0071078D">
        <w:rPr>
          <w:rFonts w:ascii="Times New Roman" w:hAnsi="Times New Roman"/>
          <w:sz w:val="28"/>
          <w:szCs w:val="28"/>
          <w:lang w:val="kk-KZ"/>
        </w:rPr>
        <w:t>/г) және № 6 (29,8 х 10</w:t>
      </w:r>
      <w:r w:rsidRPr="0071078D">
        <w:rPr>
          <w:rFonts w:ascii="Times New Roman" w:hAnsi="Times New Roman"/>
          <w:sz w:val="28"/>
          <w:szCs w:val="28"/>
          <w:vertAlign w:val="superscript"/>
          <w:lang w:val="kk-KZ"/>
        </w:rPr>
        <w:t>6</w:t>
      </w:r>
      <w:r w:rsidRPr="0071078D">
        <w:rPr>
          <w:rFonts w:ascii="Times New Roman" w:hAnsi="Times New Roman"/>
          <w:sz w:val="28"/>
          <w:szCs w:val="28"/>
          <w:lang w:val="kk-KZ"/>
        </w:rPr>
        <w:t xml:space="preserve"> </w:t>
      </w:r>
      <w:r w:rsidRPr="00CA15CC">
        <w:rPr>
          <w:rFonts w:ascii="Times New Roman" w:hAnsi="Times New Roman"/>
          <w:sz w:val="28"/>
          <w:szCs w:val="28"/>
          <w:lang w:val="kk-KZ"/>
        </w:rPr>
        <w:t>КТБ</w:t>
      </w:r>
      <w:r w:rsidRPr="0071078D">
        <w:rPr>
          <w:rFonts w:ascii="Times New Roman" w:hAnsi="Times New Roman"/>
          <w:sz w:val="28"/>
          <w:szCs w:val="28"/>
          <w:lang w:val="kk-KZ"/>
        </w:rPr>
        <w:t xml:space="preserve">/г) үлгілеріндегі </w:t>
      </w:r>
      <w:r>
        <w:rPr>
          <w:rFonts w:ascii="Times New Roman" w:hAnsi="Times New Roman"/>
          <w:sz w:val="28"/>
          <w:szCs w:val="28"/>
          <w:lang w:val="kk-KZ"/>
        </w:rPr>
        <w:t>МАжФАМС</w:t>
      </w:r>
      <w:r w:rsidRPr="0071078D">
        <w:rPr>
          <w:rFonts w:ascii="Times New Roman" w:hAnsi="Times New Roman"/>
          <w:sz w:val="28"/>
          <w:szCs w:val="28"/>
          <w:lang w:val="kk-KZ"/>
        </w:rPr>
        <w:t xml:space="preserve"> көрсеткіштері рұқсат етілген </w:t>
      </w:r>
      <w:r>
        <w:rPr>
          <w:rFonts w:ascii="Times New Roman" w:hAnsi="Times New Roman"/>
          <w:sz w:val="28"/>
          <w:szCs w:val="28"/>
          <w:lang w:val="kk-KZ"/>
        </w:rPr>
        <w:t>көрсеткіштен</w:t>
      </w:r>
      <w:r w:rsidRPr="0071078D">
        <w:rPr>
          <w:rFonts w:ascii="Times New Roman" w:hAnsi="Times New Roman"/>
          <w:sz w:val="28"/>
          <w:szCs w:val="28"/>
          <w:lang w:val="kk-KZ"/>
        </w:rPr>
        <w:t xml:space="preserve"> (5 х 10</w:t>
      </w:r>
      <w:r w:rsidRPr="0071078D">
        <w:rPr>
          <w:rFonts w:ascii="Times New Roman" w:hAnsi="Times New Roman"/>
          <w:sz w:val="28"/>
          <w:szCs w:val="28"/>
          <w:vertAlign w:val="superscript"/>
          <w:lang w:val="kk-KZ"/>
        </w:rPr>
        <w:t>4</w:t>
      </w:r>
      <w:r w:rsidRPr="0071078D">
        <w:rPr>
          <w:rFonts w:ascii="Times New Roman" w:hAnsi="Times New Roman"/>
          <w:sz w:val="28"/>
          <w:szCs w:val="28"/>
          <w:lang w:val="kk-KZ"/>
        </w:rPr>
        <w:t xml:space="preserve"> </w:t>
      </w:r>
      <w:r w:rsidRPr="00CA15CC">
        <w:rPr>
          <w:rFonts w:ascii="Times New Roman" w:hAnsi="Times New Roman"/>
          <w:sz w:val="28"/>
          <w:szCs w:val="28"/>
          <w:lang w:val="kk-KZ"/>
        </w:rPr>
        <w:t>КТБ</w:t>
      </w:r>
      <w:r w:rsidRPr="0071078D">
        <w:rPr>
          <w:rFonts w:ascii="Times New Roman" w:hAnsi="Times New Roman"/>
          <w:sz w:val="28"/>
          <w:szCs w:val="28"/>
          <w:lang w:val="kk-KZ"/>
        </w:rPr>
        <w:t xml:space="preserve">/г) жоғары болды. Сонымен қатар, № 2, № 4 және № 6 үлгілерінің бұлшықетінде ішек таяқшалары тобының бактериялары 0,37, 0,2 және 0,12 г, ал № 3, № 4 және № 6 үлгілерінде стафилококк S. aureus 0,28, 0,32 және 0,12 г анықталды. Бұл микроорганизмдердің әртүрлі тіршілік ету жағдайларына бейімделу мүмкіндіктерінің кеңдігін көрсетеді. </w:t>
      </w:r>
      <w:r>
        <w:rPr>
          <w:rFonts w:ascii="Times New Roman" w:hAnsi="Times New Roman"/>
          <w:sz w:val="28"/>
          <w:szCs w:val="28"/>
          <w:lang w:val="kk-KZ"/>
        </w:rPr>
        <w:t xml:space="preserve"> </w:t>
      </w:r>
    </w:p>
    <w:p w14:paraId="7ECD75AC" w14:textId="77777777" w:rsidR="00F27D10" w:rsidRDefault="00F27D10" w:rsidP="000F3D78">
      <w:pPr>
        <w:pStyle w:val="a3"/>
        <w:jc w:val="both"/>
        <w:rPr>
          <w:rFonts w:ascii="Times New Roman" w:hAnsi="Times New Roman"/>
          <w:sz w:val="28"/>
          <w:szCs w:val="28"/>
          <w:lang w:val="kk-KZ"/>
        </w:rPr>
      </w:pPr>
    </w:p>
    <w:p w14:paraId="6AEF2124" w14:textId="3FCEE254" w:rsidR="00A640C1" w:rsidRDefault="000F3D78" w:rsidP="000F3D78">
      <w:pPr>
        <w:pStyle w:val="a3"/>
        <w:jc w:val="both"/>
        <w:rPr>
          <w:rStyle w:val="ezkurwreuab5ozgtqnkl"/>
          <w:lang w:val="kk-KZ"/>
        </w:rPr>
      </w:pPr>
      <w:r>
        <w:rPr>
          <w:rFonts w:ascii="Times New Roman" w:hAnsi="Times New Roman"/>
          <w:sz w:val="28"/>
          <w:szCs w:val="28"/>
          <w:lang w:val="kk-KZ"/>
        </w:rPr>
        <w:lastRenderedPageBreak/>
        <w:t>Кесте</w:t>
      </w:r>
      <w:r w:rsidR="00E24746">
        <w:rPr>
          <w:rFonts w:ascii="Times New Roman" w:hAnsi="Times New Roman"/>
          <w:sz w:val="28"/>
          <w:szCs w:val="28"/>
          <w:lang w:val="kk-KZ"/>
        </w:rPr>
        <w:t xml:space="preserve"> 6</w:t>
      </w:r>
      <w:r w:rsidR="00A640C1" w:rsidRPr="0045442D">
        <w:rPr>
          <w:rFonts w:ascii="Times New Roman" w:hAnsi="Times New Roman"/>
          <w:sz w:val="28"/>
          <w:szCs w:val="28"/>
          <w:lang w:val="kk-KZ"/>
        </w:rPr>
        <w:t xml:space="preserve"> – </w:t>
      </w:r>
      <w:r w:rsidRPr="0045442D">
        <w:rPr>
          <w:rStyle w:val="ezkurwreuab5ozgtqnkl"/>
          <w:rFonts w:ascii="Times New Roman" w:hAnsi="Times New Roman"/>
          <w:sz w:val="28"/>
          <w:szCs w:val="28"/>
          <w:lang w:val="kk-KZ"/>
        </w:rPr>
        <w:t>Табиғи</w:t>
      </w:r>
      <w:r w:rsidRPr="0045442D">
        <w:rPr>
          <w:rFonts w:ascii="Times New Roman" w:hAnsi="Times New Roman"/>
          <w:sz w:val="28"/>
          <w:szCs w:val="28"/>
          <w:lang w:val="kk-KZ"/>
        </w:rPr>
        <w:t xml:space="preserve"> </w:t>
      </w:r>
      <w:r w:rsidRPr="0045442D">
        <w:rPr>
          <w:rStyle w:val="ezkurwreuab5ozgtqnkl"/>
          <w:rFonts w:ascii="Times New Roman" w:hAnsi="Times New Roman"/>
          <w:sz w:val="28"/>
          <w:szCs w:val="28"/>
          <w:lang w:val="kk-KZ"/>
        </w:rPr>
        <w:t>су</w:t>
      </w:r>
      <w:r w:rsidRPr="0045442D">
        <w:rPr>
          <w:rFonts w:ascii="Times New Roman" w:hAnsi="Times New Roman"/>
          <w:sz w:val="28"/>
          <w:szCs w:val="28"/>
          <w:lang w:val="kk-KZ"/>
        </w:rPr>
        <w:t xml:space="preserve"> </w:t>
      </w:r>
      <w:r w:rsidRPr="0045442D">
        <w:rPr>
          <w:rStyle w:val="ezkurwreuab5ozgtqnkl"/>
          <w:rFonts w:ascii="Times New Roman" w:hAnsi="Times New Roman"/>
          <w:sz w:val="28"/>
          <w:szCs w:val="28"/>
          <w:lang w:val="kk-KZ"/>
        </w:rPr>
        <w:t>қоймаларынан</w:t>
      </w:r>
      <w:r w:rsidRPr="0045442D">
        <w:rPr>
          <w:rFonts w:ascii="Times New Roman" w:hAnsi="Times New Roman"/>
          <w:sz w:val="28"/>
          <w:szCs w:val="28"/>
          <w:lang w:val="kk-KZ"/>
        </w:rPr>
        <w:t xml:space="preserve"> </w:t>
      </w:r>
      <w:r w:rsidRPr="0045442D">
        <w:rPr>
          <w:rStyle w:val="ezkurwreuab5ozgtqnkl"/>
          <w:rFonts w:ascii="Times New Roman" w:hAnsi="Times New Roman"/>
          <w:sz w:val="28"/>
          <w:szCs w:val="28"/>
          <w:lang w:val="kk-KZ"/>
        </w:rPr>
        <w:t>ауланған</w:t>
      </w:r>
      <w:r w:rsidRPr="0045442D">
        <w:rPr>
          <w:rFonts w:ascii="Times New Roman" w:hAnsi="Times New Roman"/>
          <w:sz w:val="28"/>
          <w:szCs w:val="28"/>
          <w:lang w:val="kk-KZ"/>
        </w:rPr>
        <w:t xml:space="preserve"> </w:t>
      </w:r>
      <w:r w:rsidRPr="0045442D">
        <w:rPr>
          <w:rStyle w:val="ezkurwreuab5ozgtqnkl"/>
          <w:rFonts w:ascii="Times New Roman" w:hAnsi="Times New Roman"/>
          <w:sz w:val="28"/>
          <w:szCs w:val="28"/>
          <w:lang w:val="kk-KZ"/>
        </w:rPr>
        <w:t>алабұға</w:t>
      </w:r>
      <w:r w:rsidRPr="0045442D">
        <w:rPr>
          <w:rFonts w:ascii="Times New Roman" w:hAnsi="Times New Roman"/>
          <w:sz w:val="28"/>
          <w:szCs w:val="28"/>
          <w:lang w:val="kk-KZ"/>
        </w:rPr>
        <w:t xml:space="preserve"> балы</w:t>
      </w:r>
      <w:r w:rsidR="008728F9">
        <w:rPr>
          <w:rFonts w:ascii="Times New Roman" w:hAnsi="Times New Roman"/>
          <w:sz w:val="28"/>
          <w:szCs w:val="28"/>
          <w:lang w:val="kk-KZ"/>
        </w:rPr>
        <w:t>қтарының</w:t>
      </w:r>
      <w:r w:rsidRPr="0045442D">
        <w:rPr>
          <w:rFonts w:ascii="Times New Roman" w:hAnsi="Times New Roman"/>
          <w:sz w:val="28"/>
          <w:szCs w:val="28"/>
          <w:lang w:val="kk-KZ"/>
        </w:rPr>
        <w:t xml:space="preserve"> бактериялық ластануы</w:t>
      </w:r>
      <w:r w:rsidRPr="0045442D">
        <w:rPr>
          <w:rStyle w:val="ezkurwreuab5ozgtqnkl"/>
          <w:lang w:val="kk-KZ"/>
        </w:rPr>
        <w:t xml:space="preserve"> </w:t>
      </w:r>
    </w:p>
    <w:p w14:paraId="3485776F" w14:textId="77777777" w:rsidR="00343461" w:rsidRPr="0045442D" w:rsidRDefault="00343461" w:rsidP="000F3D78">
      <w:pPr>
        <w:pStyle w:val="a3"/>
        <w:jc w:val="both"/>
        <w:rPr>
          <w:rFonts w:ascii="Times New Roman" w:hAnsi="Times New Roman"/>
          <w:sz w:val="28"/>
          <w:szCs w:val="28"/>
          <w:lang w:val="kk-KZ"/>
        </w:rPr>
      </w:pPr>
    </w:p>
    <w:tbl>
      <w:tblPr>
        <w:tblStyle w:val="af0"/>
        <w:tblW w:w="9498" w:type="dxa"/>
        <w:tblInd w:w="108" w:type="dxa"/>
        <w:tblLayout w:type="fixed"/>
        <w:tblLook w:val="04A0" w:firstRow="1" w:lastRow="0" w:firstColumn="1" w:lastColumn="0" w:noHBand="0" w:noVBand="1"/>
      </w:tblPr>
      <w:tblGrid>
        <w:gridCol w:w="1701"/>
        <w:gridCol w:w="993"/>
        <w:gridCol w:w="1134"/>
        <w:gridCol w:w="1134"/>
        <w:gridCol w:w="1134"/>
        <w:gridCol w:w="1134"/>
        <w:gridCol w:w="1134"/>
        <w:gridCol w:w="1134"/>
      </w:tblGrid>
      <w:tr w:rsidR="00A640C1" w:rsidRPr="002D29B6" w14:paraId="2D0B12FD" w14:textId="77777777" w:rsidTr="00B23449">
        <w:tc>
          <w:tcPr>
            <w:tcW w:w="1701" w:type="dxa"/>
          </w:tcPr>
          <w:p w14:paraId="72D747C1" w14:textId="7B71CB08" w:rsidR="00A640C1" w:rsidRPr="0008697B" w:rsidRDefault="0008697B" w:rsidP="0009753F">
            <w:pPr>
              <w:pStyle w:val="a3"/>
              <w:jc w:val="center"/>
              <w:rPr>
                <w:rFonts w:ascii="Times New Roman" w:hAnsi="Times New Roman"/>
                <w:sz w:val="24"/>
                <w:szCs w:val="24"/>
                <w:lang w:val="kk-KZ"/>
              </w:rPr>
            </w:pPr>
            <w:r>
              <w:rPr>
                <w:rFonts w:ascii="Times New Roman" w:hAnsi="Times New Roman"/>
                <w:sz w:val="24"/>
                <w:szCs w:val="24"/>
                <w:lang w:val="kk-KZ"/>
              </w:rPr>
              <w:t>Көрсеткіштер</w:t>
            </w:r>
          </w:p>
        </w:tc>
        <w:tc>
          <w:tcPr>
            <w:tcW w:w="993" w:type="dxa"/>
          </w:tcPr>
          <w:p w14:paraId="4ABD430B" w14:textId="383F65A3" w:rsidR="00FB28DC" w:rsidRPr="008728F9" w:rsidRDefault="00A640C1" w:rsidP="00B23449">
            <w:pPr>
              <w:pStyle w:val="a3"/>
              <w:jc w:val="center"/>
              <w:rPr>
                <w:rFonts w:ascii="Times New Roman" w:hAnsi="Times New Roman"/>
                <w:noProof/>
                <w:sz w:val="24"/>
                <w:szCs w:val="24"/>
                <w:shd w:val="clear" w:color="auto" w:fill="FFFFFF"/>
                <w:lang w:val="kk-KZ"/>
              </w:rPr>
            </w:pPr>
            <w:r w:rsidRPr="002D29B6">
              <w:rPr>
                <w:rFonts w:ascii="Times New Roman" w:hAnsi="Times New Roman"/>
                <w:noProof/>
                <w:sz w:val="24"/>
                <w:szCs w:val="24"/>
                <w:shd w:val="clear" w:color="auto" w:fill="FFFFFF"/>
              </w:rPr>
              <w:t xml:space="preserve">ТР </w:t>
            </w:r>
            <w:r w:rsidR="008728F9">
              <w:rPr>
                <w:rFonts w:ascii="Times New Roman" w:hAnsi="Times New Roman"/>
                <w:noProof/>
                <w:sz w:val="24"/>
                <w:szCs w:val="24"/>
                <w:shd w:val="clear" w:color="auto" w:fill="FFFFFF"/>
              </w:rPr>
              <w:t>ЕАЭ</w:t>
            </w:r>
            <w:r w:rsidR="008728F9">
              <w:rPr>
                <w:rFonts w:ascii="Times New Roman" w:hAnsi="Times New Roman"/>
                <w:noProof/>
                <w:sz w:val="24"/>
                <w:szCs w:val="24"/>
                <w:shd w:val="clear" w:color="auto" w:fill="FFFFFF"/>
                <w:lang w:val="kk-KZ"/>
              </w:rPr>
              <w:t>О</w:t>
            </w:r>
          </w:p>
          <w:p w14:paraId="417F2592" w14:textId="77777777" w:rsidR="00B23449" w:rsidRDefault="00FB28DC" w:rsidP="00B23449">
            <w:pPr>
              <w:pStyle w:val="a3"/>
              <w:jc w:val="center"/>
              <w:rPr>
                <w:rFonts w:ascii="Times New Roman" w:hAnsi="Times New Roman"/>
                <w:noProof/>
                <w:sz w:val="24"/>
                <w:szCs w:val="24"/>
                <w:shd w:val="clear" w:color="auto" w:fill="FFFFFF"/>
              </w:rPr>
            </w:pPr>
            <w:r w:rsidRPr="002D29B6">
              <w:rPr>
                <w:rFonts w:ascii="Times New Roman" w:hAnsi="Times New Roman"/>
                <w:noProof/>
                <w:sz w:val="24"/>
                <w:szCs w:val="24"/>
                <w:shd w:val="clear" w:color="auto" w:fill="FFFFFF"/>
              </w:rPr>
              <w:t>040/</w:t>
            </w:r>
          </w:p>
          <w:p w14:paraId="1944C8FE" w14:textId="1D2C2474" w:rsidR="00A640C1" w:rsidRPr="002D29B6" w:rsidRDefault="00FB28DC" w:rsidP="00B23449">
            <w:pPr>
              <w:pStyle w:val="a3"/>
              <w:jc w:val="center"/>
              <w:rPr>
                <w:rFonts w:ascii="Times New Roman" w:hAnsi="Times New Roman"/>
                <w:noProof/>
                <w:sz w:val="24"/>
                <w:szCs w:val="24"/>
                <w:shd w:val="clear" w:color="auto" w:fill="FFFFFF"/>
              </w:rPr>
            </w:pPr>
            <w:r w:rsidRPr="002D29B6">
              <w:rPr>
                <w:rFonts w:ascii="Times New Roman" w:hAnsi="Times New Roman"/>
                <w:noProof/>
                <w:sz w:val="24"/>
                <w:szCs w:val="24"/>
                <w:shd w:val="clear" w:color="auto" w:fill="FFFFFF"/>
              </w:rPr>
              <w:t>2016</w:t>
            </w:r>
          </w:p>
        </w:tc>
        <w:tc>
          <w:tcPr>
            <w:tcW w:w="1134" w:type="dxa"/>
          </w:tcPr>
          <w:p w14:paraId="7EDF6CF2" w14:textId="688DFB7A" w:rsidR="00A640C1" w:rsidRPr="002D29B6" w:rsidRDefault="0008697B" w:rsidP="0009753F">
            <w:pPr>
              <w:pStyle w:val="a3"/>
              <w:jc w:val="center"/>
              <w:rPr>
                <w:rFonts w:ascii="Times New Roman" w:hAnsi="Times New Roman"/>
                <w:b/>
                <w:sz w:val="24"/>
                <w:szCs w:val="24"/>
              </w:rPr>
            </w:pPr>
            <w:r>
              <w:rPr>
                <w:rFonts w:ascii="Times New Roman" w:hAnsi="Times New Roman"/>
                <w:noProof/>
                <w:sz w:val="24"/>
                <w:szCs w:val="24"/>
                <w:shd w:val="clear" w:color="auto" w:fill="FFFFFF"/>
                <w:lang w:val="kk-KZ"/>
              </w:rPr>
              <w:t xml:space="preserve">Үлгі </w:t>
            </w:r>
            <w:r w:rsidR="00A640C1" w:rsidRPr="002D29B6">
              <w:rPr>
                <w:rFonts w:ascii="Times New Roman" w:hAnsi="Times New Roman"/>
                <w:noProof/>
                <w:sz w:val="24"/>
                <w:szCs w:val="24"/>
                <w:shd w:val="clear" w:color="auto" w:fill="FFFFFF"/>
              </w:rPr>
              <w:t>№1</w:t>
            </w:r>
          </w:p>
        </w:tc>
        <w:tc>
          <w:tcPr>
            <w:tcW w:w="1134" w:type="dxa"/>
          </w:tcPr>
          <w:p w14:paraId="5C63745A" w14:textId="405A8ADC" w:rsidR="00A640C1" w:rsidRPr="002D29B6" w:rsidRDefault="0008697B" w:rsidP="0009753F">
            <w:pPr>
              <w:jc w:val="center"/>
              <w:rPr>
                <w:sz w:val="24"/>
                <w:szCs w:val="24"/>
              </w:rPr>
            </w:pPr>
            <w:r>
              <w:rPr>
                <w:rFonts w:ascii="Times New Roman" w:hAnsi="Times New Roman"/>
                <w:noProof/>
                <w:sz w:val="24"/>
                <w:szCs w:val="24"/>
                <w:shd w:val="clear" w:color="auto" w:fill="FFFFFF"/>
                <w:lang w:val="kk-KZ"/>
              </w:rPr>
              <w:t>Үлгі</w:t>
            </w:r>
            <w:r w:rsidR="00A640C1" w:rsidRPr="002D29B6">
              <w:rPr>
                <w:rFonts w:ascii="Times New Roman" w:hAnsi="Times New Roman"/>
                <w:noProof/>
                <w:sz w:val="24"/>
                <w:szCs w:val="24"/>
                <w:shd w:val="clear" w:color="auto" w:fill="FFFFFF"/>
              </w:rPr>
              <w:t xml:space="preserve"> №2</w:t>
            </w:r>
          </w:p>
        </w:tc>
        <w:tc>
          <w:tcPr>
            <w:tcW w:w="1134" w:type="dxa"/>
          </w:tcPr>
          <w:p w14:paraId="6E738506" w14:textId="19D95387" w:rsidR="00A640C1" w:rsidRPr="002D29B6" w:rsidRDefault="0008697B" w:rsidP="0009753F">
            <w:pPr>
              <w:jc w:val="center"/>
              <w:rPr>
                <w:sz w:val="24"/>
                <w:szCs w:val="24"/>
              </w:rPr>
            </w:pPr>
            <w:r>
              <w:rPr>
                <w:rFonts w:ascii="Times New Roman" w:hAnsi="Times New Roman"/>
                <w:noProof/>
                <w:sz w:val="24"/>
                <w:szCs w:val="24"/>
                <w:shd w:val="clear" w:color="auto" w:fill="FFFFFF"/>
                <w:lang w:val="kk-KZ"/>
              </w:rPr>
              <w:t>Үлгі</w:t>
            </w:r>
            <w:r w:rsidR="00A640C1" w:rsidRPr="002D29B6">
              <w:rPr>
                <w:rFonts w:ascii="Times New Roman" w:hAnsi="Times New Roman"/>
                <w:noProof/>
                <w:sz w:val="24"/>
                <w:szCs w:val="24"/>
                <w:shd w:val="clear" w:color="auto" w:fill="FFFFFF"/>
              </w:rPr>
              <w:t xml:space="preserve"> №3</w:t>
            </w:r>
          </w:p>
        </w:tc>
        <w:tc>
          <w:tcPr>
            <w:tcW w:w="1134" w:type="dxa"/>
          </w:tcPr>
          <w:p w14:paraId="60C31956" w14:textId="05B8D0F5" w:rsidR="00A640C1" w:rsidRPr="002D29B6" w:rsidRDefault="0008697B" w:rsidP="0009753F">
            <w:pPr>
              <w:jc w:val="center"/>
              <w:rPr>
                <w:sz w:val="24"/>
                <w:szCs w:val="24"/>
              </w:rPr>
            </w:pPr>
            <w:r>
              <w:rPr>
                <w:rFonts w:ascii="Times New Roman" w:hAnsi="Times New Roman"/>
                <w:noProof/>
                <w:sz w:val="24"/>
                <w:szCs w:val="24"/>
                <w:shd w:val="clear" w:color="auto" w:fill="FFFFFF"/>
                <w:lang w:val="kk-KZ"/>
              </w:rPr>
              <w:t>Үлгі</w:t>
            </w:r>
            <w:r w:rsidR="00A640C1" w:rsidRPr="002D29B6">
              <w:rPr>
                <w:rFonts w:ascii="Times New Roman" w:hAnsi="Times New Roman"/>
                <w:noProof/>
                <w:sz w:val="24"/>
                <w:szCs w:val="24"/>
                <w:shd w:val="clear" w:color="auto" w:fill="FFFFFF"/>
              </w:rPr>
              <w:t xml:space="preserve"> №4</w:t>
            </w:r>
          </w:p>
        </w:tc>
        <w:tc>
          <w:tcPr>
            <w:tcW w:w="1134" w:type="dxa"/>
          </w:tcPr>
          <w:p w14:paraId="37AFD049" w14:textId="6F916857" w:rsidR="00A640C1" w:rsidRPr="002D29B6" w:rsidRDefault="0008697B" w:rsidP="0009753F">
            <w:pPr>
              <w:jc w:val="center"/>
              <w:rPr>
                <w:sz w:val="24"/>
                <w:szCs w:val="24"/>
              </w:rPr>
            </w:pPr>
            <w:r>
              <w:rPr>
                <w:rFonts w:ascii="Times New Roman" w:hAnsi="Times New Roman"/>
                <w:noProof/>
                <w:sz w:val="24"/>
                <w:szCs w:val="24"/>
                <w:shd w:val="clear" w:color="auto" w:fill="FFFFFF"/>
                <w:lang w:val="kk-KZ"/>
              </w:rPr>
              <w:t>Үлгі</w:t>
            </w:r>
            <w:r w:rsidR="00A640C1" w:rsidRPr="002D29B6">
              <w:rPr>
                <w:rFonts w:ascii="Times New Roman" w:hAnsi="Times New Roman"/>
                <w:noProof/>
                <w:sz w:val="24"/>
                <w:szCs w:val="24"/>
                <w:shd w:val="clear" w:color="auto" w:fill="FFFFFF"/>
              </w:rPr>
              <w:t xml:space="preserve"> №5</w:t>
            </w:r>
          </w:p>
        </w:tc>
        <w:tc>
          <w:tcPr>
            <w:tcW w:w="1134" w:type="dxa"/>
          </w:tcPr>
          <w:p w14:paraId="6ED64467" w14:textId="5799F59B" w:rsidR="00A640C1" w:rsidRPr="002D29B6" w:rsidRDefault="0008697B" w:rsidP="0009753F">
            <w:pPr>
              <w:jc w:val="center"/>
              <w:rPr>
                <w:sz w:val="24"/>
                <w:szCs w:val="24"/>
              </w:rPr>
            </w:pPr>
            <w:r>
              <w:rPr>
                <w:rFonts w:ascii="Times New Roman" w:hAnsi="Times New Roman"/>
                <w:noProof/>
                <w:sz w:val="24"/>
                <w:szCs w:val="24"/>
                <w:shd w:val="clear" w:color="auto" w:fill="FFFFFF"/>
                <w:lang w:val="kk-KZ"/>
              </w:rPr>
              <w:t>Үлгі</w:t>
            </w:r>
            <w:r w:rsidR="00A640C1" w:rsidRPr="002D29B6">
              <w:rPr>
                <w:rFonts w:ascii="Times New Roman" w:hAnsi="Times New Roman"/>
                <w:noProof/>
                <w:sz w:val="24"/>
                <w:szCs w:val="24"/>
                <w:shd w:val="clear" w:color="auto" w:fill="FFFFFF"/>
              </w:rPr>
              <w:t xml:space="preserve"> №6</w:t>
            </w:r>
          </w:p>
        </w:tc>
      </w:tr>
      <w:tr w:rsidR="00A640C1" w:rsidRPr="002D29B6" w14:paraId="37F1F87A" w14:textId="77777777" w:rsidTr="00B23449">
        <w:tc>
          <w:tcPr>
            <w:tcW w:w="1701" w:type="dxa"/>
          </w:tcPr>
          <w:p w14:paraId="1CE43939" w14:textId="2BADA0F8" w:rsidR="00A640C1" w:rsidRPr="0008697B" w:rsidRDefault="0008697B" w:rsidP="0009753F">
            <w:pPr>
              <w:pStyle w:val="a3"/>
              <w:rPr>
                <w:rFonts w:ascii="Times New Roman" w:hAnsi="Times New Roman"/>
                <w:sz w:val="24"/>
                <w:szCs w:val="24"/>
                <w:lang w:val="kk-KZ"/>
              </w:rPr>
            </w:pPr>
            <w:r>
              <w:rPr>
                <w:rFonts w:ascii="Times New Roman" w:hAnsi="Times New Roman"/>
                <w:sz w:val="24"/>
                <w:szCs w:val="24"/>
                <w:lang w:val="kk-KZ"/>
              </w:rPr>
              <w:t>МАжФАМС</w:t>
            </w:r>
            <w:r w:rsidR="00A640C1" w:rsidRPr="002D29B6">
              <w:rPr>
                <w:rFonts w:ascii="Times New Roman" w:hAnsi="Times New Roman"/>
                <w:sz w:val="24"/>
                <w:szCs w:val="24"/>
              </w:rPr>
              <w:t xml:space="preserve"> </w:t>
            </w:r>
            <w:r w:rsidR="00CA15CC" w:rsidRPr="00CA15CC">
              <w:rPr>
                <w:rFonts w:ascii="Times New Roman" w:hAnsi="Times New Roman"/>
                <w:sz w:val="28"/>
                <w:szCs w:val="28"/>
                <w:lang w:val="kk-KZ"/>
              </w:rPr>
              <w:t>КТБ</w:t>
            </w:r>
            <w:r w:rsidR="00CA15CC" w:rsidRPr="00CA15CC">
              <w:rPr>
                <w:rFonts w:ascii="Times New Roman" w:hAnsi="Times New Roman"/>
                <w:sz w:val="28"/>
                <w:szCs w:val="28"/>
              </w:rPr>
              <w:t>/г</w:t>
            </w:r>
            <w:r w:rsidR="00A640C1" w:rsidRPr="002D29B6">
              <w:rPr>
                <w:rFonts w:ascii="Times New Roman" w:hAnsi="Times New Roman"/>
                <w:sz w:val="24"/>
                <w:szCs w:val="24"/>
              </w:rPr>
              <w:t xml:space="preserve">, </w:t>
            </w:r>
            <w:r>
              <w:rPr>
                <w:rFonts w:ascii="Times New Roman" w:hAnsi="Times New Roman"/>
                <w:sz w:val="24"/>
                <w:szCs w:val="24"/>
                <w:lang w:val="kk-KZ"/>
              </w:rPr>
              <w:t>көп емес</w:t>
            </w:r>
          </w:p>
        </w:tc>
        <w:tc>
          <w:tcPr>
            <w:tcW w:w="993" w:type="dxa"/>
          </w:tcPr>
          <w:p w14:paraId="7A73F3DB" w14:textId="5D92179C" w:rsidR="00A640C1" w:rsidRPr="002D29B6" w:rsidRDefault="00A640C1" w:rsidP="0009753F">
            <w:pPr>
              <w:pStyle w:val="a3"/>
              <w:jc w:val="center"/>
              <w:rPr>
                <w:rFonts w:ascii="Times New Roman" w:hAnsi="Times New Roman"/>
                <w:sz w:val="24"/>
                <w:szCs w:val="24"/>
              </w:rPr>
            </w:pPr>
            <w:r w:rsidRPr="002D29B6">
              <w:rPr>
                <w:rFonts w:ascii="Times New Roman" w:hAnsi="Times New Roman"/>
                <w:sz w:val="24"/>
                <w:szCs w:val="24"/>
              </w:rPr>
              <w:t>5</w:t>
            </w:r>
            <w:r w:rsidR="00F34F2A" w:rsidRPr="002D29B6">
              <w:rPr>
                <w:rFonts w:ascii="Times New Roman" w:hAnsi="Times New Roman"/>
                <w:sz w:val="24"/>
                <w:szCs w:val="24"/>
              </w:rPr>
              <w:t xml:space="preserve"> х </w:t>
            </w:r>
            <w:r w:rsidRPr="002D29B6">
              <w:rPr>
                <w:rFonts w:ascii="Times New Roman" w:hAnsi="Times New Roman"/>
                <w:sz w:val="24"/>
                <w:szCs w:val="24"/>
              </w:rPr>
              <w:t>10</w:t>
            </w:r>
            <w:r w:rsidRPr="002D29B6">
              <w:rPr>
                <w:rFonts w:ascii="Times New Roman" w:hAnsi="Times New Roman"/>
                <w:sz w:val="24"/>
                <w:szCs w:val="24"/>
                <w:vertAlign w:val="superscript"/>
              </w:rPr>
              <w:t>4</w:t>
            </w:r>
          </w:p>
        </w:tc>
        <w:tc>
          <w:tcPr>
            <w:tcW w:w="1134" w:type="dxa"/>
          </w:tcPr>
          <w:p w14:paraId="4D5F0295" w14:textId="19473054" w:rsidR="00A640C1" w:rsidRPr="002D29B6" w:rsidRDefault="00A640C1" w:rsidP="0009753F">
            <w:pPr>
              <w:pStyle w:val="a3"/>
              <w:jc w:val="center"/>
              <w:rPr>
                <w:rFonts w:ascii="Times New Roman" w:hAnsi="Times New Roman"/>
                <w:sz w:val="24"/>
                <w:szCs w:val="24"/>
              </w:rPr>
            </w:pPr>
            <w:r w:rsidRPr="002D29B6">
              <w:rPr>
                <w:rFonts w:ascii="Times New Roman" w:hAnsi="Times New Roman"/>
                <w:sz w:val="24"/>
                <w:szCs w:val="24"/>
              </w:rPr>
              <w:t>14,5</w:t>
            </w:r>
            <w:r w:rsidR="00F34F2A"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3</w:t>
            </w:r>
          </w:p>
        </w:tc>
        <w:tc>
          <w:tcPr>
            <w:tcW w:w="1134" w:type="dxa"/>
          </w:tcPr>
          <w:p w14:paraId="50F2E8DE" w14:textId="6FA9279C" w:rsidR="00A640C1" w:rsidRPr="002D29B6" w:rsidRDefault="00A640C1" w:rsidP="0009753F">
            <w:pPr>
              <w:jc w:val="center"/>
              <w:rPr>
                <w:sz w:val="24"/>
                <w:szCs w:val="24"/>
              </w:rPr>
            </w:pPr>
            <w:r w:rsidRPr="002D29B6">
              <w:rPr>
                <w:rFonts w:ascii="Times New Roman" w:hAnsi="Times New Roman"/>
                <w:sz w:val="24"/>
                <w:szCs w:val="24"/>
              </w:rPr>
              <w:t>25,1</w:t>
            </w:r>
            <w:r w:rsidR="00F34F2A"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5</w:t>
            </w:r>
          </w:p>
        </w:tc>
        <w:tc>
          <w:tcPr>
            <w:tcW w:w="1134" w:type="dxa"/>
          </w:tcPr>
          <w:p w14:paraId="11DC6538" w14:textId="025CF7DA" w:rsidR="00A640C1" w:rsidRPr="002D29B6" w:rsidRDefault="00A640C1" w:rsidP="0009753F">
            <w:pPr>
              <w:jc w:val="center"/>
              <w:rPr>
                <w:sz w:val="24"/>
                <w:szCs w:val="24"/>
              </w:rPr>
            </w:pPr>
            <w:r w:rsidRPr="002D29B6">
              <w:rPr>
                <w:rFonts w:ascii="Times New Roman" w:hAnsi="Times New Roman"/>
                <w:sz w:val="24"/>
                <w:szCs w:val="24"/>
              </w:rPr>
              <w:t>15,5</w:t>
            </w:r>
            <w:r w:rsidR="00F34F2A"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5</w:t>
            </w:r>
          </w:p>
        </w:tc>
        <w:tc>
          <w:tcPr>
            <w:tcW w:w="1134" w:type="dxa"/>
          </w:tcPr>
          <w:p w14:paraId="4F23BD48" w14:textId="7E2DBECD" w:rsidR="00A640C1" w:rsidRPr="002D29B6" w:rsidRDefault="00A640C1" w:rsidP="0009753F">
            <w:pPr>
              <w:jc w:val="center"/>
              <w:rPr>
                <w:sz w:val="24"/>
                <w:szCs w:val="24"/>
              </w:rPr>
            </w:pPr>
            <w:r w:rsidRPr="002D29B6">
              <w:rPr>
                <w:rFonts w:ascii="Times New Roman" w:hAnsi="Times New Roman"/>
                <w:sz w:val="24"/>
                <w:szCs w:val="24"/>
              </w:rPr>
              <w:t>16,1</w:t>
            </w:r>
            <w:r w:rsidR="00F34F2A"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6</w:t>
            </w:r>
          </w:p>
        </w:tc>
        <w:tc>
          <w:tcPr>
            <w:tcW w:w="1134" w:type="dxa"/>
          </w:tcPr>
          <w:p w14:paraId="292145E1" w14:textId="0E9A5AD8" w:rsidR="00A640C1" w:rsidRPr="002D29B6" w:rsidRDefault="00A640C1" w:rsidP="0009753F">
            <w:pPr>
              <w:jc w:val="center"/>
              <w:rPr>
                <w:sz w:val="24"/>
                <w:szCs w:val="24"/>
              </w:rPr>
            </w:pPr>
            <w:r w:rsidRPr="002D29B6">
              <w:rPr>
                <w:rFonts w:ascii="Times New Roman" w:hAnsi="Times New Roman"/>
                <w:sz w:val="24"/>
                <w:szCs w:val="24"/>
              </w:rPr>
              <w:t>24,6</w:t>
            </w:r>
            <w:r w:rsidR="00F34F2A"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2</w:t>
            </w:r>
          </w:p>
        </w:tc>
        <w:tc>
          <w:tcPr>
            <w:tcW w:w="1134" w:type="dxa"/>
          </w:tcPr>
          <w:p w14:paraId="7C829097" w14:textId="3AB0A3FF" w:rsidR="00A640C1" w:rsidRPr="002D29B6" w:rsidRDefault="00A640C1" w:rsidP="0009753F">
            <w:pPr>
              <w:jc w:val="center"/>
              <w:rPr>
                <w:sz w:val="24"/>
                <w:szCs w:val="24"/>
              </w:rPr>
            </w:pPr>
            <w:r w:rsidRPr="002D29B6">
              <w:rPr>
                <w:rFonts w:ascii="Times New Roman" w:hAnsi="Times New Roman"/>
                <w:sz w:val="24"/>
                <w:szCs w:val="24"/>
              </w:rPr>
              <w:t>29,8</w:t>
            </w:r>
            <w:r w:rsidR="00F34F2A"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6</w:t>
            </w:r>
          </w:p>
        </w:tc>
      </w:tr>
      <w:tr w:rsidR="001A6733" w:rsidRPr="002D29B6" w14:paraId="3300CFAA" w14:textId="77777777" w:rsidTr="00B23449">
        <w:tc>
          <w:tcPr>
            <w:tcW w:w="1701" w:type="dxa"/>
          </w:tcPr>
          <w:p w14:paraId="58D63177" w14:textId="45AA9221" w:rsidR="001A6733" w:rsidRPr="0008697B" w:rsidRDefault="001A6733" w:rsidP="001A6733">
            <w:pPr>
              <w:pStyle w:val="a3"/>
              <w:rPr>
                <w:rFonts w:ascii="Times New Roman" w:hAnsi="Times New Roman"/>
                <w:sz w:val="24"/>
                <w:szCs w:val="24"/>
                <w:lang w:val="kk-KZ"/>
              </w:rPr>
            </w:pPr>
            <w:r>
              <w:rPr>
                <w:rFonts w:ascii="Times New Roman" w:hAnsi="Times New Roman"/>
                <w:sz w:val="24"/>
                <w:szCs w:val="24"/>
                <w:lang w:val="kk-KZ"/>
              </w:rPr>
              <w:t>ІТТБ</w:t>
            </w:r>
            <w:r w:rsidRPr="002D29B6">
              <w:rPr>
                <w:rFonts w:ascii="Times New Roman" w:hAnsi="Times New Roman"/>
                <w:sz w:val="24"/>
                <w:szCs w:val="24"/>
              </w:rPr>
              <w:t xml:space="preserve">,  0,01г </w:t>
            </w:r>
            <w:r>
              <w:rPr>
                <w:rFonts w:ascii="Times New Roman" w:hAnsi="Times New Roman"/>
                <w:sz w:val="24"/>
                <w:szCs w:val="24"/>
                <w:lang w:val="kk-KZ"/>
              </w:rPr>
              <w:t>өнімде</w:t>
            </w:r>
          </w:p>
        </w:tc>
        <w:tc>
          <w:tcPr>
            <w:tcW w:w="993" w:type="dxa"/>
          </w:tcPr>
          <w:p w14:paraId="2C349792" w14:textId="77777777" w:rsidR="001A6733" w:rsidRPr="002D29B6" w:rsidRDefault="001A6733" w:rsidP="001A6733">
            <w:pPr>
              <w:pStyle w:val="a3"/>
              <w:jc w:val="center"/>
              <w:rPr>
                <w:rFonts w:ascii="Times New Roman" w:hAnsi="Times New Roman"/>
                <w:sz w:val="24"/>
                <w:szCs w:val="24"/>
              </w:rPr>
            </w:pPr>
            <w:r w:rsidRPr="002D29B6">
              <w:rPr>
                <w:rFonts w:ascii="Times New Roman" w:hAnsi="Times New Roman"/>
                <w:sz w:val="24"/>
                <w:szCs w:val="24"/>
              </w:rPr>
              <w:t>0,01</w:t>
            </w:r>
          </w:p>
        </w:tc>
        <w:tc>
          <w:tcPr>
            <w:tcW w:w="1134" w:type="dxa"/>
          </w:tcPr>
          <w:p w14:paraId="78A780BF" w14:textId="3ACD8642" w:rsidR="001A6733" w:rsidRPr="0008697B" w:rsidRDefault="001A6733" w:rsidP="001A6733">
            <w:pPr>
              <w:pStyle w:val="a3"/>
              <w:jc w:val="center"/>
              <w:rPr>
                <w:rFonts w:ascii="Times New Roman" w:hAnsi="Times New Roman"/>
                <w:sz w:val="24"/>
                <w:szCs w:val="24"/>
                <w:lang w:val="kk-KZ"/>
              </w:rPr>
            </w:pPr>
            <w:r w:rsidRPr="00B84FDA">
              <w:rPr>
                <w:rFonts w:ascii="Times New Roman" w:hAnsi="Times New Roman"/>
                <w:sz w:val="24"/>
                <w:szCs w:val="24"/>
                <w:lang w:val="kk-KZ"/>
              </w:rPr>
              <w:t>ж</w:t>
            </w:r>
          </w:p>
        </w:tc>
        <w:tc>
          <w:tcPr>
            <w:tcW w:w="1134" w:type="dxa"/>
          </w:tcPr>
          <w:p w14:paraId="4D030EE1" w14:textId="77777777" w:rsidR="001A6733" w:rsidRPr="002D29B6" w:rsidRDefault="001A6733" w:rsidP="001A6733">
            <w:pPr>
              <w:pStyle w:val="a3"/>
              <w:jc w:val="center"/>
              <w:rPr>
                <w:rFonts w:ascii="Times New Roman" w:hAnsi="Times New Roman"/>
                <w:sz w:val="24"/>
                <w:szCs w:val="24"/>
              </w:rPr>
            </w:pPr>
            <w:r w:rsidRPr="002D29B6">
              <w:rPr>
                <w:rFonts w:ascii="Times New Roman" w:hAnsi="Times New Roman"/>
                <w:sz w:val="24"/>
                <w:szCs w:val="24"/>
              </w:rPr>
              <w:t>0,37</w:t>
            </w:r>
          </w:p>
        </w:tc>
        <w:tc>
          <w:tcPr>
            <w:tcW w:w="1134" w:type="dxa"/>
          </w:tcPr>
          <w:p w14:paraId="095EB25F" w14:textId="5E8FFEC1" w:rsidR="001A6733" w:rsidRPr="002D29B6" w:rsidRDefault="001A6733" w:rsidP="001A6733">
            <w:pPr>
              <w:pStyle w:val="a3"/>
              <w:jc w:val="center"/>
              <w:rPr>
                <w:rFonts w:ascii="Times New Roman" w:hAnsi="Times New Roman"/>
                <w:sz w:val="24"/>
                <w:szCs w:val="24"/>
              </w:rPr>
            </w:pPr>
            <w:r w:rsidRPr="00B1227D">
              <w:rPr>
                <w:rFonts w:ascii="Times New Roman" w:hAnsi="Times New Roman"/>
                <w:sz w:val="24"/>
                <w:szCs w:val="24"/>
                <w:lang w:val="kk-KZ"/>
              </w:rPr>
              <w:t>ж</w:t>
            </w:r>
          </w:p>
        </w:tc>
        <w:tc>
          <w:tcPr>
            <w:tcW w:w="1134" w:type="dxa"/>
          </w:tcPr>
          <w:p w14:paraId="10ED97D1" w14:textId="77777777" w:rsidR="001A6733" w:rsidRPr="002D29B6" w:rsidRDefault="001A6733" w:rsidP="001A6733">
            <w:pPr>
              <w:pStyle w:val="a3"/>
              <w:jc w:val="center"/>
              <w:rPr>
                <w:rFonts w:ascii="Times New Roman" w:hAnsi="Times New Roman"/>
                <w:sz w:val="24"/>
                <w:szCs w:val="24"/>
              </w:rPr>
            </w:pPr>
            <w:r w:rsidRPr="002D29B6">
              <w:rPr>
                <w:rFonts w:ascii="Times New Roman" w:hAnsi="Times New Roman"/>
                <w:sz w:val="24"/>
                <w:szCs w:val="24"/>
              </w:rPr>
              <w:t>0,2</w:t>
            </w:r>
          </w:p>
        </w:tc>
        <w:tc>
          <w:tcPr>
            <w:tcW w:w="1134" w:type="dxa"/>
          </w:tcPr>
          <w:p w14:paraId="05E5F456" w14:textId="2AD5899C" w:rsidR="001A6733" w:rsidRPr="002D29B6" w:rsidRDefault="001A6733" w:rsidP="001A6733">
            <w:pPr>
              <w:pStyle w:val="a3"/>
              <w:jc w:val="center"/>
              <w:rPr>
                <w:rFonts w:ascii="Times New Roman" w:hAnsi="Times New Roman"/>
                <w:sz w:val="24"/>
                <w:szCs w:val="24"/>
              </w:rPr>
            </w:pPr>
            <w:r>
              <w:rPr>
                <w:rFonts w:ascii="Times New Roman" w:hAnsi="Times New Roman"/>
                <w:sz w:val="24"/>
                <w:szCs w:val="24"/>
                <w:lang w:val="kk-KZ"/>
              </w:rPr>
              <w:t>ж</w:t>
            </w:r>
          </w:p>
        </w:tc>
        <w:tc>
          <w:tcPr>
            <w:tcW w:w="1134" w:type="dxa"/>
          </w:tcPr>
          <w:p w14:paraId="61DB3EB0" w14:textId="77777777" w:rsidR="001A6733" w:rsidRPr="002D29B6" w:rsidRDefault="001A6733" w:rsidP="001A6733">
            <w:pPr>
              <w:pStyle w:val="a3"/>
              <w:jc w:val="center"/>
              <w:rPr>
                <w:rFonts w:ascii="Times New Roman" w:hAnsi="Times New Roman"/>
                <w:sz w:val="24"/>
                <w:szCs w:val="24"/>
              </w:rPr>
            </w:pPr>
            <w:r w:rsidRPr="002D29B6">
              <w:rPr>
                <w:rFonts w:ascii="Times New Roman" w:hAnsi="Times New Roman"/>
                <w:sz w:val="24"/>
                <w:szCs w:val="24"/>
              </w:rPr>
              <w:t>0,12</w:t>
            </w:r>
          </w:p>
        </w:tc>
      </w:tr>
      <w:tr w:rsidR="001A6733" w:rsidRPr="002D29B6" w14:paraId="0972DF86" w14:textId="77777777" w:rsidTr="00B23449">
        <w:tc>
          <w:tcPr>
            <w:tcW w:w="1701" w:type="dxa"/>
          </w:tcPr>
          <w:p w14:paraId="412B6B8C" w14:textId="49DA3F30" w:rsidR="001A6733" w:rsidRPr="0008697B" w:rsidRDefault="001A6733" w:rsidP="001A6733">
            <w:pPr>
              <w:pStyle w:val="a3"/>
              <w:rPr>
                <w:rFonts w:ascii="Times New Roman" w:hAnsi="Times New Roman"/>
                <w:sz w:val="24"/>
                <w:szCs w:val="24"/>
              </w:rPr>
            </w:pPr>
            <w:r w:rsidRPr="0008697B">
              <w:rPr>
                <w:rFonts w:ascii="Times New Roman" w:hAnsi="Times New Roman"/>
                <w:sz w:val="24"/>
                <w:szCs w:val="24"/>
              </w:rPr>
              <w:t>Патогендік микроорганизмдер, оның ішінде 25 г өнімдегі сальмонеллалар</w:t>
            </w:r>
          </w:p>
        </w:tc>
        <w:tc>
          <w:tcPr>
            <w:tcW w:w="993" w:type="dxa"/>
          </w:tcPr>
          <w:p w14:paraId="39C9BBF1" w14:textId="77777777" w:rsidR="001A6733" w:rsidRPr="002D29B6" w:rsidRDefault="001A6733" w:rsidP="001A6733">
            <w:pPr>
              <w:pStyle w:val="a3"/>
              <w:jc w:val="center"/>
              <w:rPr>
                <w:rFonts w:ascii="Times New Roman" w:hAnsi="Times New Roman"/>
                <w:sz w:val="24"/>
                <w:szCs w:val="24"/>
              </w:rPr>
            </w:pPr>
            <w:r w:rsidRPr="002D29B6">
              <w:rPr>
                <w:rFonts w:ascii="Times New Roman" w:hAnsi="Times New Roman"/>
                <w:sz w:val="24"/>
                <w:szCs w:val="24"/>
              </w:rPr>
              <w:t>25</w:t>
            </w:r>
          </w:p>
        </w:tc>
        <w:tc>
          <w:tcPr>
            <w:tcW w:w="1134" w:type="dxa"/>
          </w:tcPr>
          <w:p w14:paraId="0B3BDD7A" w14:textId="34DCF62F" w:rsidR="001A6733" w:rsidRPr="002D29B6" w:rsidRDefault="001A6733" w:rsidP="001A6733">
            <w:pPr>
              <w:jc w:val="center"/>
              <w:rPr>
                <w:rFonts w:ascii="Times New Roman" w:hAnsi="Times New Roman"/>
                <w:sz w:val="24"/>
                <w:szCs w:val="24"/>
              </w:rPr>
            </w:pPr>
            <w:r w:rsidRPr="00B84FDA">
              <w:rPr>
                <w:rFonts w:ascii="Times New Roman" w:hAnsi="Times New Roman"/>
                <w:sz w:val="24"/>
                <w:szCs w:val="24"/>
                <w:lang w:val="kk-KZ"/>
              </w:rPr>
              <w:t>ж</w:t>
            </w:r>
          </w:p>
        </w:tc>
        <w:tc>
          <w:tcPr>
            <w:tcW w:w="1134" w:type="dxa"/>
          </w:tcPr>
          <w:p w14:paraId="12AC4B65" w14:textId="691A1D38" w:rsidR="001A6733" w:rsidRPr="002D29B6" w:rsidRDefault="001A6733" w:rsidP="001A6733">
            <w:pPr>
              <w:pStyle w:val="a3"/>
              <w:jc w:val="center"/>
              <w:rPr>
                <w:rFonts w:ascii="Times New Roman" w:hAnsi="Times New Roman"/>
                <w:sz w:val="24"/>
                <w:szCs w:val="24"/>
              </w:rPr>
            </w:pPr>
            <w:r>
              <w:rPr>
                <w:rFonts w:ascii="Times New Roman" w:hAnsi="Times New Roman"/>
                <w:sz w:val="24"/>
                <w:szCs w:val="24"/>
                <w:lang w:val="kk-KZ"/>
              </w:rPr>
              <w:t>ж</w:t>
            </w:r>
            <w:r w:rsidRPr="00EF5A2F">
              <w:rPr>
                <w:rFonts w:ascii="Times New Roman" w:hAnsi="Times New Roman"/>
                <w:sz w:val="24"/>
                <w:szCs w:val="24"/>
                <w:lang w:val="kk-KZ"/>
              </w:rPr>
              <w:t xml:space="preserve"> </w:t>
            </w:r>
          </w:p>
        </w:tc>
        <w:tc>
          <w:tcPr>
            <w:tcW w:w="1134" w:type="dxa"/>
          </w:tcPr>
          <w:p w14:paraId="76D50C66" w14:textId="3DC88EF3" w:rsidR="001A6733" w:rsidRPr="002D29B6" w:rsidRDefault="001A6733" w:rsidP="001A6733">
            <w:pPr>
              <w:pStyle w:val="a3"/>
              <w:jc w:val="center"/>
              <w:rPr>
                <w:rFonts w:ascii="Times New Roman" w:hAnsi="Times New Roman"/>
                <w:sz w:val="24"/>
                <w:szCs w:val="24"/>
              </w:rPr>
            </w:pPr>
            <w:r w:rsidRPr="00B1227D">
              <w:rPr>
                <w:rFonts w:ascii="Times New Roman" w:hAnsi="Times New Roman"/>
                <w:sz w:val="24"/>
                <w:szCs w:val="24"/>
                <w:lang w:val="kk-KZ"/>
              </w:rPr>
              <w:t>ж</w:t>
            </w:r>
          </w:p>
        </w:tc>
        <w:tc>
          <w:tcPr>
            <w:tcW w:w="1134" w:type="dxa"/>
          </w:tcPr>
          <w:p w14:paraId="6649936C" w14:textId="321F137A" w:rsidR="001A6733" w:rsidRPr="002D29B6" w:rsidRDefault="001A6733" w:rsidP="001A6733">
            <w:pPr>
              <w:pStyle w:val="a3"/>
              <w:jc w:val="center"/>
              <w:rPr>
                <w:rFonts w:ascii="Times New Roman" w:hAnsi="Times New Roman"/>
                <w:sz w:val="24"/>
                <w:szCs w:val="24"/>
              </w:rPr>
            </w:pPr>
            <w:r w:rsidRPr="00A10968">
              <w:rPr>
                <w:rFonts w:ascii="Times New Roman" w:hAnsi="Times New Roman"/>
                <w:sz w:val="24"/>
                <w:szCs w:val="24"/>
                <w:lang w:val="kk-KZ"/>
              </w:rPr>
              <w:t>ж</w:t>
            </w:r>
          </w:p>
        </w:tc>
        <w:tc>
          <w:tcPr>
            <w:tcW w:w="1134" w:type="dxa"/>
          </w:tcPr>
          <w:p w14:paraId="2FA98581" w14:textId="0C3A42D0" w:rsidR="001A6733" w:rsidRPr="002D29B6" w:rsidRDefault="001A6733" w:rsidP="001A6733">
            <w:pPr>
              <w:pStyle w:val="a3"/>
              <w:jc w:val="center"/>
              <w:rPr>
                <w:rFonts w:ascii="Times New Roman" w:hAnsi="Times New Roman"/>
                <w:sz w:val="24"/>
                <w:szCs w:val="24"/>
              </w:rPr>
            </w:pPr>
            <w:r w:rsidRPr="00A10968">
              <w:rPr>
                <w:rFonts w:ascii="Times New Roman" w:hAnsi="Times New Roman"/>
                <w:sz w:val="24"/>
                <w:szCs w:val="24"/>
                <w:lang w:val="kk-KZ"/>
              </w:rPr>
              <w:t>ж</w:t>
            </w:r>
          </w:p>
        </w:tc>
        <w:tc>
          <w:tcPr>
            <w:tcW w:w="1134" w:type="dxa"/>
          </w:tcPr>
          <w:p w14:paraId="15737597" w14:textId="579BA5C9" w:rsidR="001A6733" w:rsidRPr="002D29B6" w:rsidRDefault="001A6733" w:rsidP="001A6733">
            <w:pPr>
              <w:pStyle w:val="a3"/>
              <w:jc w:val="center"/>
              <w:rPr>
                <w:rFonts w:ascii="Times New Roman" w:hAnsi="Times New Roman"/>
                <w:sz w:val="24"/>
                <w:szCs w:val="24"/>
              </w:rPr>
            </w:pPr>
            <w:r w:rsidRPr="00A10968">
              <w:rPr>
                <w:rFonts w:ascii="Times New Roman" w:hAnsi="Times New Roman"/>
                <w:sz w:val="24"/>
                <w:szCs w:val="24"/>
                <w:lang w:val="kk-KZ"/>
              </w:rPr>
              <w:t>ж</w:t>
            </w:r>
          </w:p>
        </w:tc>
      </w:tr>
      <w:tr w:rsidR="001A6733" w:rsidRPr="002D29B6" w14:paraId="0C4D01BB" w14:textId="77777777" w:rsidTr="00B23449">
        <w:tc>
          <w:tcPr>
            <w:tcW w:w="1701" w:type="dxa"/>
          </w:tcPr>
          <w:p w14:paraId="16F5DDF7" w14:textId="20958FD1" w:rsidR="001A6733" w:rsidRPr="0008697B" w:rsidRDefault="001A6733" w:rsidP="001A6733">
            <w:pPr>
              <w:pStyle w:val="a3"/>
              <w:rPr>
                <w:rFonts w:ascii="Times New Roman" w:hAnsi="Times New Roman"/>
                <w:sz w:val="24"/>
                <w:szCs w:val="24"/>
              </w:rPr>
            </w:pPr>
            <w:r>
              <w:rPr>
                <w:rFonts w:ascii="Times New Roman" w:hAnsi="Times New Roman"/>
                <w:sz w:val="24"/>
                <w:szCs w:val="24"/>
              </w:rPr>
              <w:t xml:space="preserve">0,01 г өнімдегі </w:t>
            </w:r>
            <w:r>
              <w:rPr>
                <w:rFonts w:ascii="Times New Roman" w:hAnsi="Times New Roman"/>
                <w:sz w:val="24"/>
                <w:szCs w:val="24"/>
                <w:lang w:val="kk-KZ"/>
              </w:rPr>
              <w:t>с</w:t>
            </w:r>
            <w:r w:rsidRPr="0008697B">
              <w:rPr>
                <w:rFonts w:ascii="Times New Roman" w:hAnsi="Times New Roman"/>
                <w:sz w:val="24"/>
                <w:szCs w:val="24"/>
              </w:rPr>
              <w:t>тафилококк S. aureus</w:t>
            </w:r>
          </w:p>
        </w:tc>
        <w:tc>
          <w:tcPr>
            <w:tcW w:w="993" w:type="dxa"/>
          </w:tcPr>
          <w:p w14:paraId="71510EBD" w14:textId="77777777" w:rsidR="001A6733" w:rsidRPr="002D29B6" w:rsidRDefault="001A6733" w:rsidP="001A6733">
            <w:pPr>
              <w:pStyle w:val="a3"/>
              <w:jc w:val="center"/>
              <w:rPr>
                <w:rFonts w:ascii="Times New Roman" w:hAnsi="Times New Roman"/>
                <w:sz w:val="24"/>
                <w:szCs w:val="24"/>
              </w:rPr>
            </w:pPr>
            <w:r w:rsidRPr="002D29B6">
              <w:rPr>
                <w:rFonts w:ascii="Times New Roman" w:hAnsi="Times New Roman"/>
                <w:sz w:val="24"/>
                <w:szCs w:val="24"/>
              </w:rPr>
              <w:t>0,01</w:t>
            </w:r>
          </w:p>
        </w:tc>
        <w:tc>
          <w:tcPr>
            <w:tcW w:w="1134" w:type="dxa"/>
          </w:tcPr>
          <w:p w14:paraId="4DAF69D6" w14:textId="108571E4" w:rsidR="001A6733" w:rsidRPr="002D29B6" w:rsidRDefault="001A6733" w:rsidP="001A6733">
            <w:pPr>
              <w:jc w:val="center"/>
              <w:rPr>
                <w:rFonts w:ascii="Times New Roman" w:hAnsi="Times New Roman"/>
                <w:sz w:val="24"/>
                <w:szCs w:val="24"/>
              </w:rPr>
            </w:pPr>
            <w:r w:rsidRPr="00B84FDA">
              <w:rPr>
                <w:rFonts w:ascii="Times New Roman" w:hAnsi="Times New Roman"/>
                <w:sz w:val="24"/>
                <w:szCs w:val="24"/>
                <w:lang w:val="kk-KZ"/>
              </w:rPr>
              <w:t>ж</w:t>
            </w:r>
          </w:p>
        </w:tc>
        <w:tc>
          <w:tcPr>
            <w:tcW w:w="1134" w:type="dxa"/>
          </w:tcPr>
          <w:p w14:paraId="5D7C1646" w14:textId="144E12B7" w:rsidR="001A6733" w:rsidRPr="002D29B6" w:rsidRDefault="001A6733" w:rsidP="001A6733">
            <w:pPr>
              <w:pStyle w:val="a3"/>
              <w:jc w:val="center"/>
              <w:rPr>
                <w:rFonts w:ascii="Times New Roman" w:hAnsi="Times New Roman"/>
                <w:sz w:val="24"/>
                <w:szCs w:val="24"/>
              </w:rPr>
            </w:pPr>
            <w:r w:rsidRPr="00EF5A2F">
              <w:rPr>
                <w:rFonts w:ascii="Times New Roman" w:hAnsi="Times New Roman"/>
                <w:sz w:val="24"/>
                <w:szCs w:val="24"/>
                <w:lang w:val="kk-KZ"/>
              </w:rPr>
              <w:t>т</w:t>
            </w:r>
            <w:r w:rsidRPr="00EF5A2F">
              <w:rPr>
                <w:rFonts w:ascii="Times New Roman" w:hAnsi="Times New Roman"/>
                <w:sz w:val="24"/>
                <w:szCs w:val="24"/>
                <w:lang w:val="en-US"/>
              </w:rPr>
              <w:t>/</w:t>
            </w:r>
            <w:r w:rsidRPr="00EF5A2F">
              <w:rPr>
                <w:rFonts w:ascii="Times New Roman" w:hAnsi="Times New Roman"/>
                <w:sz w:val="24"/>
                <w:szCs w:val="24"/>
                <w:lang w:val="kk-KZ"/>
              </w:rPr>
              <w:t>ж</w:t>
            </w:r>
          </w:p>
        </w:tc>
        <w:tc>
          <w:tcPr>
            <w:tcW w:w="1134" w:type="dxa"/>
          </w:tcPr>
          <w:p w14:paraId="7C6F6BF8" w14:textId="77777777" w:rsidR="001A6733" w:rsidRPr="002D29B6" w:rsidRDefault="001A6733" w:rsidP="001A6733">
            <w:pPr>
              <w:pStyle w:val="a3"/>
              <w:jc w:val="center"/>
              <w:rPr>
                <w:rFonts w:ascii="Times New Roman" w:hAnsi="Times New Roman"/>
                <w:sz w:val="24"/>
                <w:szCs w:val="24"/>
              </w:rPr>
            </w:pPr>
            <w:r w:rsidRPr="002D29B6">
              <w:rPr>
                <w:rFonts w:ascii="Times New Roman" w:hAnsi="Times New Roman"/>
                <w:sz w:val="24"/>
                <w:szCs w:val="24"/>
              </w:rPr>
              <w:t>0,28</w:t>
            </w:r>
          </w:p>
        </w:tc>
        <w:tc>
          <w:tcPr>
            <w:tcW w:w="1134" w:type="dxa"/>
          </w:tcPr>
          <w:p w14:paraId="598E028D" w14:textId="77777777" w:rsidR="001A6733" w:rsidRPr="002D29B6" w:rsidRDefault="001A6733" w:rsidP="001A6733">
            <w:pPr>
              <w:pStyle w:val="a3"/>
              <w:jc w:val="center"/>
              <w:rPr>
                <w:rFonts w:ascii="Times New Roman" w:hAnsi="Times New Roman"/>
                <w:sz w:val="24"/>
                <w:szCs w:val="24"/>
              </w:rPr>
            </w:pPr>
            <w:r w:rsidRPr="002D29B6">
              <w:rPr>
                <w:rFonts w:ascii="Times New Roman" w:hAnsi="Times New Roman"/>
                <w:sz w:val="24"/>
                <w:szCs w:val="24"/>
              </w:rPr>
              <w:t>0,32</w:t>
            </w:r>
          </w:p>
        </w:tc>
        <w:tc>
          <w:tcPr>
            <w:tcW w:w="1134" w:type="dxa"/>
          </w:tcPr>
          <w:p w14:paraId="3804C5FF" w14:textId="527A46E3" w:rsidR="001A6733" w:rsidRPr="002D29B6" w:rsidRDefault="001A6733" w:rsidP="001A6733">
            <w:pPr>
              <w:pStyle w:val="a3"/>
              <w:jc w:val="center"/>
              <w:rPr>
                <w:rFonts w:ascii="Times New Roman" w:hAnsi="Times New Roman"/>
                <w:sz w:val="24"/>
                <w:szCs w:val="24"/>
              </w:rPr>
            </w:pPr>
            <w:r>
              <w:rPr>
                <w:rFonts w:ascii="Times New Roman" w:hAnsi="Times New Roman"/>
                <w:sz w:val="24"/>
                <w:szCs w:val="24"/>
                <w:lang w:val="kk-KZ"/>
              </w:rPr>
              <w:t>ж</w:t>
            </w:r>
          </w:p>
        </w:tc>
        <w:tc>
          <w:tcPr>
            <w:tcW w:w="1134" w:type="dxa"/>
          </w:tcPr>
          <w:p w14:paraId="2A2C9B42" w14:textId="77777777" w:rsidR="001A6733" w:rsidRPr="002D29B6" w:rsidRDefault="001A6733" w:rsidP="001A6733">
            <w:pPr>
              <w:pStyle w:val="a3"/>
              <w:jc w:val="center"/>
              <w:rPr>
                <w:rFonts w:ascii="Times New Roman" w:hAnsi="Times New Roman"/>
                <w:sz w:val="24"/>
                <w:szCs w:val="24"/>
              </w:rPr>
            </w:pPr>
            <w:r w:rsidRPr="002D29B6">
              <w:rPr>
                <w:rFonts w:ascii="Times New Roman" w:hAnsi="Times New Roman"/>
                <w:sz w:val="24"/>
                <w:szCs w:val="24"/>
              </w:rPr>
              <w:t>0,09</w:t>
            </w:r>
          </w:p>
        </w:tc>
      </w:tr>
    </w:tbl>
    <w:p w14:paraId="014812BE" w14:textId="77777777" w:rsidR="00C03EF2" w:rsidRPr="002D29B6" w:rsidRDefault="00C03EF2" w:rsidP="0088144E">
      <w:pPr>
        <w:pStyle w:val="a3"/>
        <w:jc w:val="both"/>
        <w:rPr>
          <w:rFonts w:ascii="Times New Roman" w:hAnsi="Times New Roman"/>
          <w:sz w:val="28"/>
          <w:szCs w:val="28"/>
        </w:rPr>
      </w:pPr>
    </w:p>
    <w:p w14:paraId="691FE0D3" w14:textId="15905F69" w:rsidR="005F7F09" w:rsidRPr="00326E2C" w:rsidRDefault="005F7F09" w:rsidP="005F7F09">
      <w:pPr>
        <w:pStyle w:val="a3"/>
        <w:ind w:firstLine="708"/>
        <w:jc w:val="both"/>
        <w:rPr>
          <w:rFonts w:ascii="Times New Roman" w:hAnsi="Times New Roman"/>
          <w:sz w:val="28"/>
          <w:szCs w:val="28"/>
          <w:lang w:val="kk-KZ"/>
        </w:rPr>
      </w:pPr>
      <w:r w:rsidRPr="00343461">
        <w:rPr>
          <w:rFonts w:ascii="Times New Roman" w:hAnsi="Times New Roman"/>
          <w:sz w:val="28"/>
          <w:szCs w:val="28"/>
          <w:lang w:val="kk-KZ"/>
        </w:rPr>
        <w:t xml:space="preserve">Осылайша, табиғи және физиологиялық факторлар микрофлораның </w:t>
      </w:r>
      <w:r w:rsidR="00085D5B">
        <w:rPr>
          <w:rFonts w:ascii="Times New Roman" w:hAnsi="Times New Roman"/>
          <w:sz w:val="28"/>
          <w:szCs w:val="28"/>
          <w:lang w:val="kk-KZ"/>
        </w:rPr>
        <w:t>тіршілік</w:t>
      </w:r>
      <w:r w:rsidRPr="00343461">
        <w:rPr>
          <w:rFonts w:ascii="Times New Roman" w:hAnsi="Times New Roman"/>
          <w:sz w:val="28"/>
          <w:szCs w:val="28"/>
          <w:lang w:val="kk-KZ"/>
        </w:rPr>
        <w:t xml:space="preserve"> белсенділігін қамтамасыз етеді және қолайлы жағдай</w:t>
      </w:r>
      <w:r w:rsidR="00085D5B">
        <w:rPr>
          <w:rFonts w:ascii="Times New Roman" w:hAnsi="Times New Roman"/>
          <w:sz w:val="28"/>
          <w:szCs w:val="28"/>
          <w:lang w:val="kk-KZ"/>
        </w:rPr>
        <w:t xml:space="preserve">да </w:t>
      </w:r>
      <w:r w:rsidRPr="00343461">
        <w:rPr>
          <w:rFonts w:ascii="Times New Roman" w:hAnsi="Times New Roman"/>
          <w:sz w:val="28"/>
          <w:szCs w:val="28"/>
          <w:lang w:val="kk-KZ"/>
        </w:rPr>
        <w:t>балықт</w:t>
      </w:r>
      <w:r w:rsidR="00085D5B">
        <w:rPr>
          <w:rFonts w:ascii="Times New Roman" w:hAnsi="Times New Roman"/>
          <w:sz w:val="28"/>
          <w:szCs w:val="28"/>
          <w:lang w:val="kk-KZ"/>
        </w:rPr>
        <w:t>ың</w:t>
      </w:r>
      <w:r w:rsidRPr="00343461">
        <w:rPr>
          <w:rFonts w:ascii="Times New Roman" w:hAnsi="Times New Roman"/>
          <w:sz w:val="28"/>
          <w:szCs w:val="28"/>
          <w:lang w:val="kk-KZ"/>
        </w:rPr>
        <w:t xml:space="preserve"> бактериял</w:t>
      </w:r>
      <w:r w:rsidR="00085D5B">
        <w:rPr>
          <w:rFonts w:ascii="Times New Roman" w:hAnsi="Times New Roman"/>
          <w:sz w:val="28"/>
          <w:szCs w:val="28"/>
          <w:lang w:val="kk-KZ"/>
        </w:rPr>
        <w:t>ық</w:t>
      </w:r>
      <w:r w:rsidRPr="00343461">
        <w:rPr>
          <w:rFonts w:ascii="Times New Roman" w:hAnsi="Times New Roman"/>
          <w:sz w:val="28"/>
          <w:szCs w:val="28"/>
          <w:lang w:val="kk-KZ"/>
        </w:rPr>
        <w:t xml:space="preserve"> инфекциясын </w:t>
      </w:r>
      <w:r w:rsidR="00085D5B">
        <w:rPr>
          <w:rFonts w:ascii="Times New Roman" w:hAnsi="Times New Roman"/>
          <w:sz w:val="28"/>
          <w:szCs w:val="28"/>
          <w:lang w:val="kk-KZ"/>
        </w:rPr>
        <w:t xml:space="preserve">тудырады.  </w:t>
      </w:r>
      <w:r w:rsidRPr="00326E2C">
        <w:rPr>
          <w:rFonts w:ascii="Times New Roman" w:hAnsi="Times New Roman"/>
          <w:sz w:val="28"/>
          <w:szCs w:val="28"/>
          <w:lang w:val="kk-KZ"/>
        </w:rPr>
        <w:t>Алынған нәтижелер балық шикізатын алғашқы өңдеу қажеттілігін көрсетеді, бұл технологиялық процестің бастапқы кезеңінде биологиялық қауіпті факторларға қатысты сәйкессіздіктердің пайда болуын алдын алуға мүмкіндік береді, сондай-ақ дайын өнім алуға дейін мұқият микробиологиялық бақылауды жүргізуді талап етеді.</w:t>
      </w:r>
    </w:p>
    <w:p w14:paraId="39D665AD" w14:textId="77777777" w:rsidR="009645EC" w:rsidRDefault="009645EC" w:rsidP="009645EC">
      <w:pPr>
        <w:pStyle w:val="a3"/>
        <w:jc w:val="both"/>
        <w:rPr>
          <w:rStyle w:val="623"/>
          <w:b w:val="0"/>
          <w:bCs w:val="0"/>
          <w:sz w:val="28"/>
          <w:szCs w:val="28"/>
          <w:highlight w:val="cyan"/>
          <w:lang w:val="kk-KZ"/>
        </w:rPr>
      </w:pPr>
    </w:p>
    <w:p w14:paraId="7107652D" w14:textId="5A043EF9" w:rsidR="009645EC" w:rsidRPr="00343461" w:rsidRDefault="009645EC" w:rsidP="009645EC">
      <w:pPr>
        <w:widowControl w:val="0"/>
        <w:shd w:val="clear" w:color="auto" w:fill="FFFFFF"/>
        <w:autoSpaceDE w:val="0"/>
        <w:autoSpaceDN w:val="0"/>
        <w:adjustRightInd w:val="0"/>
        <w:spacing w:after="0" w:line="240" w:lineRule="auto"/>
        <w:ind w:firstLine="709"/>
        <w:jc w:val="both"/>
        <w:outlineLvl w:val="0"/>
        <w:rPr>
          <w:rFonts w:ascii="Times New Roman" w:hAnsi="Times New Roman"/>
          <w:b/>
          <w:bCs/>
          <w:sz w:val="28"/>
          <w:szCs w:val="28"/>
          <w:lang w:val="kk-KZ"/>
        </w:rPr>
      </w:pPr>
      <w:r w:rsidRPr="00343461">
        <w:rPr>
          <w:rFonts w:ascii="Times New Roman" w:eastAsiaTheme="minorHAnsi" w:hAnsi="Times New Roman"/>
          <w:b/>
          <w:sz w:val="28"/>
          <w:szCs w:val="28"/>
          <w:lang w:val="kk-KZ" w:eastAsia="en-US"/>
        </w:rPr>
        <w:t xml:space="preserve">3.3 </w:t>
      </w:r>
      <w:r w:rsidR="005F7F09" w:rsidRPr="00343461">
        <w:rPr>
          <w:rFonts w:ascii="Times New Roman" w:hAnsi="Times New Roman"/>
          <w:b/>
          <w:bCs/>
          <w:caps/>
          <w:sz w:val="28"/>
          <w:szCs w:val="28"/>
          <w:lang w:val="kk-KZ"/>
        </w:rPr>
        <w:t>Б</w:t>
      </w:r>
      <w:r w:rsidR="005F7F09" w:rsidRPr="00343461">
        <w:rPr>
          <w:rFonts w:ascii="Times New Roman" w:hAnsi="Times New Roman"/>
          <w:b/>
          <w:bCs/>
          <w:sz w:val="28"/>
          <w:szCs w:val="28"/>
          <w:lang w:val="kk-KZ"/>
        </w:rPr>
        <w:t>алық өнімдерін өндірудің қауіпсіздігі мен сапасын анықтайтын факторлар</w:t>
      </w:r>
    </w:p>
    <w:p w14:paraId="34817E22" w14:textId="77777777" w:rsidR="00E24746" w:rsidRDefault="00A9526C" w:rsidP="00500D78">
      <w:pPr>
        <w:pStyle w:val="a3"/>
        <w:ind w:firstLine="708"/>
        <w:jc w:val="both"/>
        <w:rPr>
          <w:rFonts w:ascii="Times New Roman" w:hAnsi="Times New Roman"/>
          <w:sz w:val="28"/>
          <w:szCs w:val="28"/>
          <w:lang w:val="kk-KZ"/>
        </w:rPr>
      </w:pPr>
      <w:r w:rsidRPr="00326E2C">
        <w:rPr>
          <w:rFonts w:ascii="Times New Roman" w:hAnsi="Times New Roman"/>
          <w:sz w:val="28"/>
          <w:szCs w:val="28"/>
          <w:lang w:val="kk-KZ"/>
        </w:rPr>
        <w:t xml:space="preserve">Балық өңдеу кәсіпорындарында бақылау жүйесін құру оның өмірлік циклінің моделіне сәйкес құрылады, ол мыналардан тұрады: </w:t>
      </w:r>
    </w:p>
    <w:p w14:paraId="6E541732" w14:textId="77777777" w:rsidR="00E24746" w:rsidRDefault="00A9526C" w:rsidP="00500D78">
      <w:pPr>
        <w:pStyle w:val="a3"/>
        <w:ind w:firstLine="708"/>
        <w:jc w:val="both"/>
        <w:rPr>
          <w:rFonts w:ascii="Times New Roman" w:hAnsi="Times New Roman"/>
          <w:sz w:val="28"/>
          <w:szCs w:val="28"/>
          <w:lang w:val="kk-KZ"/>
        </w:rPr>
      </w:pPr>
      <w:r w:rsidRPr="00326E2C">
        <w:rPr>
          <w:rFonts w:ascii="Times New Roman" w:hAnsi="Times New Roman"/>
          <w:sz w:val="28"/>
          <w:szCs w:val="28"/>
          <w:lang w:val="kk-KZ"/>
        </w:rPr>
        <w:t xml:space="preserve">1. Тиісті саладағы стандарттар мен құқықтық нормаларға сәйкес жүйенің жұмыс істеу алгоритмі түрінде ұсынылған қадағалау рәсімі; </w:t>
      </w:r>
    </w:p>
    <w:p w14:paraId="43C16C8E" w14:textId="2B0ADAB7" w:rsidR="00FF3AA3" w:rsidRPr="00326E2C" w:rsidRDefault="00A9526C" w:rsidP="00500D78">
      <w:pPr>
        <w:pStyle w:val="a3"/>
        <w:ind w:firstLine="708"/>
        <w:jc w:val="both"/>
        <w:rPr>
          <w:rFonts w:ascii="Times New Roman" w:hAnsi="Times New Roman"/>
          <w:i/>
          <w:sz w:val="28"/>
          <w:szCs w:val="28"/>
          <w:lang w:val="kk-KZ"/>
        </w:rPr>
      </w:pPr>
      <w:r w:rsidRPr="00326E2C">
        <w:rPr>
          <w:rFonts w:ascii="Times New Roman" w:hAnsi="Times New Roman"/>
          <w:sz w:val="28"/>
          <w:szCs w:val="28"/>
          <w:lang w:val="kk-KZ"/>
        </w:rPr>
        <w:t>2. Ақпаратты сәйкестендіруге, жинауға, сақтауға және бөлісуге арналған бағдарламалық-техникалық құралдар</w:t>
      </w:r>
      <w:r w:rsidR="00FF3AA3" w:rsidRPr="00326E2C">
        <w:rPr>
          <w:rFonts w:ascii="Times New Roman" w:hAnsi="Times New Roman"/>
          <w:sz w:val="28"/>
          <w:szCs w:val="28"/>
          <w:lang w:val="kk-KZ"/>
        </w:rPr>
        <w:t>.</w:t>
      </w:r>
    </w:p>
    <w:p w14:paraId="382B0185" w14:textId="77777777" w:rsidR="00A9526C" w:rsidRPr="00326E2C" w:rsidRDefault="00A9526C" w:rsidP="00A9526C">
      <w:pPr>
        <w:pStyle w:val="17"/>
        <w:tabs>
          <w:tab w:val="left" w:pos="763"/>
          <w:tab w:val="left" w:pos="993"/>
        </w:tabs>
        <w:ind w:firstLine="709"/>
        <w:jc w:val="both"/>
        <w:rPr>
          <w:bCs/>
          <w:color w:val="auto"/>
          <w:sz w:val="28"/>
          <w:szCs w:val="28"/>
          <w:lang w:val="kk-KZ"/>
        </w:rPr>
      </w:pPr>
      <w:r w:rsidRPr="00326E2C">
        <w:rPr>
          <w:bCs/>
          <w:color w:val="auto"/>
          <w:sz w:val="28"/>
          <w:szCs w:val="28"/>
          <w:lang w:val="kk-KZ"/>
        </w:rPr>
        <w:t>Бақылау жүйелерінің функциялары:</w:t>
      </w:r>
    </w:p>
    <w:p w14:paraId="64E6206F" w14:textId="77777777" w:rsidR="00A9526C" w:rsidRPr="00326E2C" w:rsidRDefault="00A9526C" w:rsidP="00A9526C">
      <w:pPr>
        <w:pStyle w:val="17"/>
        <w:tabs>
          <w:tab w:val="left" w:pos="763"/>
          <w:tab w:val="left" w:pos="993"/>
        </w:tabs>
        <w:ind w:firstLine="709"/>
        <w:jc w:val="both"/>
        <w:rPr>
          <w:bCs/>
          <w:color w:val="auto"/>
          <w:sz w:val="28"/>
          <w:szCs w:val="28"/>
          <w:lang w:val="kk-KZ"/>
        </w:rPr>
      </w:pPr>
      <w:r w:rsidRPr="00326E2C">
        <w:rPr>
          <w:bCs/>
          <w:color w:val="auto"/>
          <w:sz w:val="28"/>
          <w:szCs w:val="28"/>
          <w:lang w:val="kk-KZ"/>
        </w:rPr>
        <w:t>1.</w:t>
      </w:r>
      <w:r w:rsidRPr="00326E2C">
        <w:rPr>
          <w:bCs/>
          <w:color w:val="auto"/>
          <w:sz w:val="28"/>
          <w:szCs w:val="28"/>
          <w:lang w:val="kk-KZ"/>
        </w:rPr>
        <w:tab/>
        <w:t>Сәйкестендіру;</w:t>
      </w:r>
    </w:p>
    <w:p w14:paraId="6B7734D0" w14:textId="77777777" w:rsidR="00A9526C" w:rsidRPr="00326E2C" w:rsidRDefault="00A9526C" w:rsidP="00A9526C">
      <w:pPr>
        <w:pStyle w:val="17"/>
        <w:tabs>
          <w:tab w:val="left" w:pos="763"/>
          <w:tab w:val="left" w:pos="993"/>
        </w:tabs>
        <w:ind w:firstLine="709"/>
        <w:jc w:val="both"/>
        <w:rPr>
          <w:bCs/>
          <w:color w:val="auto"/>
          <w:sz w:val="28"/>
          <w:szCs w:val="28"/>
          <w:lang w:val="kk-KZ"/>
        </w:rPr>
      </w:pPr>
      <w:r w:rsidRPr="00326E2C">
        <w:rPr>
          <w:bCs/>
          <w:color w:val="auto"/>
          <w:sz w:val="28"/>
          <w:szCs w:val="28"/>
          <w:lang w:val="kk-KZ"/>
        </w:rPr>
        <w:t>2.</w:t>
      </w:r>
      <w:r w:rsidRPr="00326E2C">
        <w:rPr>
          <w:bCs/>
          <w:color w:val="auto"/>
          <w:sz w:val="28"/>
          <w:szCs w:val="28"/>
          <w:lang w:val="kk-KZ"/>
        </w:rPr>
        <w:tab/>
        <w:t>Деректерді жинау және сақтау;</w:t>
      </w:r>
    </w:p>
    <w:p w14:paraId="2F7284FF" w14:textId="28F9DE6C" w:rsidR="00FF3AA3" w:rsidRDefault="00A9526C" w:rsidP="00A9526C">
      <w:pPr>
        <w:pStyle w:val="17"/>
        <w:tabs>
          <w:tab w:val="left" w:pos="763"/>
          <w:tab w:val="left" w:pos="993"/>
        </w:tabs>
        <w:ind w:firstLine="709"/>
        <w:jc w:val="both"/>
        <w:rPr>
          <w:bCs/>
          <w:color w:val="auto"/>
          <w:sz w:val="28"/>
          <w:szCs w:val="28"/>
          <w:lang w:val="kk-KZ"/>
        </w:rPr>
      </w:pPr>
      <w:r w:rsidRPr="00326E2C">
        <w:rPr>
          <w:bCs/>
          <w:color w:val="auto"/>
          <w:sz w:val="28"/>
          <w:szCs w:val="28"/>
          <w:lang w:val="kk-KZ"/>
        </w:rPr>
        <w:t>3.</w:t>
      </w:r>
      <w:r w:rsidRPr="00326E2C">
        <w:rPr>
          <w:bCs/>
          <w:color w:val="auto"/>
          <w:sz w:val="28"/>
          <w:szCs w:val="28"/>
          <w:lang w:val="kk-KZ"/>
        </w:rPr>
        <w:tab/>
      </w:r>
      <w:r w:rsidRPr="00A9526C">
        <w:rPr>
          <w:bCs/>
          <w:color w:val="auto"/>
          <w:sz w:val="28"/>
          <w:szCs w:val="28"/>
          <w:lang w:val="kk-KZ"/>
        </w:rPr>
        <w:t>«</w:t>
      </w:r>
      <w:r w:rsidRPr="00326E2C">
        <w:rPr>
          <w:bCs/>
          <w:color w:val="auto"/>
          <w:sz w:val="28"/>
          <w:szCs w:val="28"/>
          <w:lang w:val="kk-KZ"/>
        </w:rPr>
        <w:t>Шикізат-тұтынушы</w:t>
      </w:r>
      <w:r w:rsidRPr="00A9526C">
        <w:rPr>
          <w:bCs/>
          <w:color w:val="auto"/>
          <w:sz w:val="28"/>
          <w:szCs w:val="28"/>
          <w:lang w:val="kk-KZ"/>
        </w:rPr>
        <w:t xml:space="preserve">» </w:t>
      </w:r>
      <w:r w:rsidRPr="00326E2C">
        <w:rPr>
          <w:bCs/>
          <w:color w:val="auto"/>
          <w:sz w:val="28"/>
          <w:szCs w:val="28"/>
          <w:lang w:val="kk-KZ"/>
        </w:rPr>
        <w:t>тізбегінде байланыс жүйесін құру және қамтамасыз ету.</w:t>
      </w:r>
    </w:p>
    <w:p w14:paraId="14D69DFE" w14:textId="0877DB10" w:rsidR="006642B5" w:rsidRDefault="006642B5" w:rsidP="00A9526C">
      <w:pPr>
        <w:pStyle w:val="17"/>
        <w:tabs>
          <w:tab w:val="left" w:pos="763"/>
          <w:tab w:val="left" w:pos="993"/>
        </w:tabs>
        <w:ind w:firstLine="709"/>
        <w:jc w:val="both"/>
        <w:rPr>
          <w:bCs/>
          <w:color w:val="auto"/>
          <w:sz w:val="28"/>
          <w:szCs w:val="28"/>
          <w:lang w:val="kk-KZ"/>
        </w:rPr>
      </w:pPr>
    </w:p>
    <w:p w14:paraId="784CC344" w14:textId="350E2190" w:rsidR="00326E2C" w:rsidRPr="00734FE2" w:rsidRDefault="00734FE2" w:rsidP="00734FE2">
      <w:pPr>
        <w:pStyle w:val="17"/>
        <w:tabs>
          <w:tab w:val="left" w:pos="763"/>
          <w:tab w:val="left" w:pos="993"/>
        </w:tabs>
        <w:ind w:firstLine="709"/>
        <w:jc w:val="both"/>
        <w:rPr>
          <w:color w:val="auto"/>
          <w:sz w:val="28"/>
          <w:szCs w:val="28"/>
          <w:lang w:val="kk-KZ"/>
        </w:rPr>
      </w:pPr>
      <w:r w:rsidRPr="00BE5121">
        <w:rPr>
          <w:noProof/>
          <w:sz w:val="28"/>
          <w:szCs w:val="28"/>
          <w:lang w:val="en-US"/>
        </w:rPr>
        <w:lastRenderedPageBreak/>
        <mc:AlternateContent>
          <mc:Choice Requires="wpg">
            <w:drawing>
              <wp:anchor distT="0" distB="0" distL="114300" distR="114300" simplePos="0" relativeHeight="251660288" behindDoc="0" locked="0" layoutInCell="1" allowOverlap="1" wp14:anchorId="1CE2FD93" wp14:editId="5FDEECFE">
                <wp:simplePos x="0" y="0"/>
                <wp:positionH relativeFrom="column">
                  <wp:posOffset>-426992</wp:posOffset>
                </wp:positionH>
                <wp:positionV relativeFrom="paragraph">
                  <wp:posOffset>16180</wp:posOffset>
                </wp:positionV>
                <wp:extent cx="6322522" cy="8407730"/>
                <wp:effectExtent l="0" t="19050" r="59690" b="31750"/>
                <wp:wrapNone/>
                <wp:docPr id="223" name="Группа 58"/>
                <wp:cNvGraphicFramePr/>
                <a:graphic xmlns:a="http://schemas.openxmlformats.org/drawingml/2006/main">
                  <a:graphicData uri="http://schemas.microsoft.com/office/word/2010/wordprocessingGroup">
                    <wpg:wgp>
                      <wpg:cNvGrpSpPr/>
                      <wpg:grpSpPr>
                        <a:xfrm>
                          <a:off x="0" y="0"/>
                          <a:ext cx="6322522" cy="8407730"/>
                          <a:chOff x="0" y="0"/>
                          <a:chExt cx="5912533" cy="8894152"/>
                        </a:xfrm>
                      </wpg:grpSpPr>
                      <wps:wsp>
                        <wps:cNvPr id="225" name="Блок-схема: альтернативный процесс 225"/>
                        <wps:cNvSpPr/>
                        <wps:spPr>
                          <a:xfrm>
                            <a:off x="174673" y="336452"/>
                            <a:ext cx="2423160" cy="508635"/>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11752523" w14:textId="77777777" w:rsidR="0050491E" w:rsidRDefault="0050491E" w:rsidP="00BE5121">
                              <w:pPr>
                                <w:pStyle w:val="a5"/>
                                <w:spacing w:before="0" w:beforeAutospacing="0" w:after="200" w:afterAutospacing="0" w:line="276" w:lineRule="auto"/>
                                <w:jc w:val="center"/>
                              </w:pPr>
                              <w:r>
                                <w:rPr>
                                  <w:b/>
                                  <w:bCs/>
                                  <w:color w:val="002060"/>
                                  <w:kern w:val="24"/>
                                  <w:sz w:val="20"/>
                                  <w:szCs w:val="20"/>
                                </w:rPr>
                                <w:t>Балықты қабылдау (шикізат)</w:t>
                              </w:r>
                            </w:p>
                            <w:p w14:paraId="561E7998"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6" name="Прямая со стрелкой 226"/>
                        <wps:cNvCnPr/>
                        <wps:spPr>
                          <a:xfrm>
                            <a:off x="1417613" y="870145"/>
                            <a:ext cx="0" cy="234727"/>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28" name="Блок-схема: альтернативный процесс 228"/>
                        <wps:cNvSpPr/>
                        <wps:spPr>
                          <a:xfrm>
                            <a:off x="177962" y="1082631"/>
                            <a:ext cx="2416582" cy="519658"/>
                          </a:xfrm>
                          <a:prstGeom prst="flowChartAlternateProcess">
                            <a:avLst/>
                          </a:prstGeom>
                          <a:gradFill>
                            <a:gsLst>
                              <a:gs pos="33000">
                                <a:sysClr val="window" lastClr="FFFFFF">
                                  <a:lumMod val="0"/>
                                  <a:lumOff val="100000"/>
                                </a:sysClr>
                              </a:gs>
                              <a:gs pos="74000">
                                <a:srgbClr val="4472C4">
                                  <a:lumMod val="45000"/>
                                  <a:lumOff val="55000"/>
                                </a:srgbClr>
                              </a:gs>
                              <a:gs pos="83000">
                                <a:srgbClr val="4472C4">
                                  <a:lumMod val="45000"/>
                                  <a:lumOff val="55000"/>
                                </a:srgbClr>
                              </a:gs>
                              <a:gs pos="100000">
                                <a:srgbClr val="4472C4">
                                  <a:lumMod val="30000"/>
                                  <a:lumOff val="70000"/>
                                </a:srgbClr>
                              </a:gs>
                            </a:gsLst>
                            <a:lin ang="4800000" scaled="0"/>
                          </a:gradFill>
                          <a:ln w="12700" cap="flat" cmpd="sng" algn="ctr">
                            <a:solidFill>
                              <a:srgbClr val="4472C4">
                                <a:shade val="50000"/>
                              </a:srgbClr>
                            </a:solidFill>
                            <a:prstDash val="solid"/>
                            <a:miter lim="800000"/>
                          </a:ln>
                          <a:effectLst>
                            <a:glow rad="76200">
                              <a:srgbClr val="5B9BD5">
                                <a:lumMod val="60000"/>
                                <a:lumOff val="40000"/>
                              </a:srgbClr>
                            </a:glow>
                            <a:reflection endPos="0" dir="5400000" sy="-100000" algn="bl" rotWithShape="0"/>
                          </a:effectLst>
                          <a:scene3d>
                            <a:camera prst="orthographicFront"/>
                            <a:lightRig rig="threePt" dir="t"/>
                          </a:scene3d>
                          <a:sp3d>
                            <a:bevelT w="165100" prst="coolSlant"/>
                            <a:bevelB w="139700" prst="cross"/>
                          </a:sp3d>
                        </wps:spPr>
                        <wps:txbx>
                          <w:txbxContent>
                            <w:p w14:paraId="25B848A8" w14:textId="77777777" w:rsidR="0050491E" w:rsidRDefault="0050491E" w:rsidP="00BE5121">
                              <w:pPr>
                                <w:pStyle w:val="a5"/>
                                <w:spacing w:before="0" w:beforeAutospacing="0" w:after="200" w:afterAutospacing="0" w:line="276" w:lineRule="auto"/>
                                <w:jc w:val="center"/>
                              </w:pPr>
                              <w:r>
                                <w:rPr>
                                  <w:b/>
                                  <w:bCs/>
                                  <w:color w:val="002060"/>
                                  <w:kern w:val="24"/>
                                  <w:sz w:val="20"/>
                                  <w:szCs w:val="20"/>
                                </w:rPr>
                                <w:t xml:space="preserve">Балықты </w:t>
                              </w:r>
                              <w:r>
                                <w:rPr>
                                  <w:b/>
                                  <w:bCs/>
                                  <w:color w:val="002060"/>
                                  <w:kern w:val="24"/>
                                  <w:sz w:val="20"/>
                                  <w:szCs w:val="20"/>
                                  <w:lang w:val="kk-KZ"/>
                                </w:rPr>
                                <w:t>бө</w:t>
                              </w:r>
                              <w:r>
                                <w:rPr>
                                  <w:b/>
                                  <w:bCs/>
                                  <w:color w:val="002060"/>
                                  <w:kern w:val="24"/>
                                  <w:sz w:val="20"/>
                                  <w:szCs w:val="20"/>
                                </w:rPr>
                                <w:t>лшектеу және уылдырықты жинақтау</w:t>
                              </w:r>
                            </w:p>
                            <w:p w14:paraId="29C82030"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9" name="Прямая со стрелкой 229"/>
                        <wps:cNvCnPr/>
                        <wps:spPr>
                          <a:xfrm>
                            <a:off x="1445748" y="1684596"/>
                            <a:ext cx="0" cy="234315"/>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30" name="Блок-схема: альтернативный процесс 230"/>
                        <wps:cNvSpPr/>
                        <wps:spPr>
                          <a:xfrm>
                            <a:off x="202809" y="1918911"/>
                            <a:ext cx="2402840" cy="596613"/>
                          </a:xfrm>
                          <a:prstGeom prst="flowChartAlternateProcess">
                            <a:avLst/>
                          </a:prstGeom>
                          <a:gradFill>
                            <a:gsLst>
                              <a:gs pos="33000">
                                <a:sysClr val="window" lastClr="FFFFFF">
                                  <a:lumMod val="0"/>
                                  <a:lumOff val="100000"/>
                                </a:sysClr>
                              </a:gs>
                              <a:gs pos="74000">
                                <a:srgbClr val="4472C4">
                                  <a:lumMod val="45000"/>
                                  <a:lumOff val="55000"/>
                                </a:srgbClr>
                              </a:gs>
                              <a:gs pos="83000">
                                <a:srgbClr val="4472C4">
                                  <a:lumMod val="45000"/>
                                  <a:lumOff val="55000"/>
                                </a:srgbClr>
                              </a:gs>
                              <a:gs pos="100000">
                                <a:srgbClr val="4472C4">
                                  <a:lumMod val="30000"/>
                                  <a:lumOff val="70000"/>
                                </a:srgbClr>
                              </a:gs>
                            </a:gsLst>
                            <a:lin ang="4800000" scaled="0"/>
                          </a:gradFill>
                          <a:ln w="12700" cap="flat" cmpd="sng" algn="ctr">
                            <a:solidFill>
                              <a:srgbClr val="4472C4">
                                <a:shade val="50000"/>
                              </a:srgbClr>
                            </a:solidFill>
                            <a:prstDash val="solid"/>
                            <a:miter lim="800000"/>
                          </a:ln>
                          <a:effectLst>
                            <a:glow rad="76200">
                              <a:srgbClr val="5B9BD5">
                                <a:lumMod val="60000"/>
                                <a:lumOff val="40000"/>
                              </a:srgbClr>
                            </a:glow>
                            <a:reflection endPos="0" dir="5400000" sy="-100000" algn="bl" rotWithShape="0"/>
                          </a:effectLst>
                          <a:scene3d>
                            <a:camera prst="orthographicFront"/>
                            <a:lightRig rig="threePt" dir="t"/>
                          </a:scene3d>
                          <a:sp3d>
                            <a:bevelT w="165100" prst="coolSlant"/>
                            <a:bevelB w="139700" prst="cross"/>
                          </a:sp3d>
                        </wps:spPr>
                        <wps:txbx>
                          <w:txbxContent>
                            <w:p w14:paraId="5413EA65" w14:textId="77777777" w:rsidR="0050491E" w:rsidRDefault="0050491E" w:rsidP="00BE5121">
                              <w:pPr>
                                <w:pStyle w:val="a5"/>
                                <w:spacing w:before="0" w:beforeAutospacing="0" w:after="0" w:afterAutospacing="0"/>
                                <w:jc w:val="center"/>
                              </w:pPr>
                              <w:r>
                                <w:rPr>
                                  <w:b/>
                                  <w:bCs/>
                                  <w:color w:val="002060"/>
                                  <w:kern w:val="24"/>
                                  <w:sz w:val="20"/>
                                  <w:szCs w:val="20"/>
                                </w:rPr>
                                <w:t>Уылдырықты сұрыптау және жуу</w:t>
                              </w:r>
                            </w:p>
                            <w:p w14:paraId="1B13F64A" w14:textId="77777777" w:rsidR="0050491E" w:rsidRDefault="0050491E" w:rsidP="00BE5121">
                              <w:pPr>
                                <w:pStyle w:val="a5"/>
                                <w:spacing w:before="0" w:beforeAutospacing="0" w:after="0" w:afterAutospacing="0"/>
                                <w:jc w:val="center"/>
                              </w:pPr>
                              <w:r>
                                <w:rPr>
                                  <w:b/>
                                  <w:bCs/>
                                  <w:color w:val="002060"/>
                                  <w:kern w:val="24"/>
                                  <w:sz w:val="20"/>
                                  <w:szCs w:val="20"/>
                                </w:rPr>
                                <w:t xml:space="preserve"> (</w:t>
                              </w:r>
                              <w:r>
                                <w:rPr>
                                  <w:b/>
                                  <w:bCs/>
                                  <w:color w:val="002060"/>
                                  <w:kern w:val="24"/>
                                  <w:sz w:val="20"/>
                                  <w:szCs w:val="20"/>
                                  <w:lang w:val="en-US"/>
                                </w:rPr>
                                <w:t>t</w:t>
                              </w:r>
                              <w:r>
                                <w:rPr>
                                  <w:b/>
                                  <w:bCs/>
                                  <w:color w:val="002060"/>
                                  <w:kern w:val="24"/>
                                  <w:sz w:val="20"/>
                                  <w:szCs w:val="20"/>
                                </w:rPr>
                                <w:t xml:space="preserve"> 15 °С аспайтын ағынды сумен жуу)</w:t>
                              </w:r>
                            </w:p>
                            <w:p w14:paraId="67DC474D" w14:textId="77777777" w:rsidR="0050491E" w:rsidRDefault="0050491E" w:rsidP="00BE5121">
                              <w:pPr>
                                <w:pStyle w:val="a5"/>
                                <w:spacing w:before="0" w:beforeAutospacing="0" w:after="200" w:afterAutospacing="0" w:line="276" w:lineRule="auto"/>
                                <w:jc w:val="center"/>
                              </w:pPr>
                              <w:r>
                                <w:rPr>
                                  <w:color w:val="002060"/>
                                  <w:kern w:val="24"/>
                                  <w:sz w:val="20"/>
                                  <w:szCs w:val="20"/>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1" name="Блок-схема: альтернативный процесс 231"/>
                        <wps:cNvSpPr/>
                        <wps:spPr>
                          <a:xfrm>
                            <a:off x="195775" y="2686475"/>
                            <a:ext cx="2423599" cy="489322"/>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3BB8FDF4" w14:textId="579FC1D1" w:rsidR="0050491E" w:rsidRDefault="0050491E" w:rsidP="00BE5121">
                              <w:pPr>
                                <w:pStyle w:val="a5"/>
                                <w:spacing w:before="0" w:beforeAutospacing="0" w:after="200" w:afterAutospacing="0" w:line="276" w:lineRule="auto"/>
                                <w:jc w:val="center"/>
                              </w:pPr>
                              <w:r>
                                <w:rPr>
                                  <w:b/>
                                  <w:bCs/>
                                  <w:color w:val="002060"/>
                                  <w:kern w:val="24"/>
                                  <w:sz w:val="20"/>
                                  <w:szCs w:val="20"/>
                                </w:rPr>
                                <w:t>Уылдырықты шокты</w:t>
                              </w:r>
                              <w:r>
                                <w:rPr>
                                  <w:b/>
                                  <w:bCs/>
                                  <w:color w:val="002060"/>
                                  <w:kern w:val="24"/>
                                  <w:sz w:val="20"/>
                                  <w:szCs w:val="20"/>
                                  <w:lang w:val="kk-KZ"/>
                                </w:rPr>
                                <w:t xml:space="preserve"> </w:t>
                              </w:r>
                              <w:r>
                                <w:rPr>
                                  <w:b/>
                                  <w:bCs/>
                                  <w:color w:val="002060"/>
                                  <w:kern w:val="24"/>
                                  <w:sz w:val="20"/>
                                  <w:szCs w:val="20"/>
                                </w:rPr>
                                <w:t xml:space="preserve">мұздату </w:t>
                              </w:r>
                              <w:r>
                                <w:rPr>
                                  <w:b/>
                                  <w:bCs/>
                                  <w:color w:val="002060"/>
                                  <w:kern w:val="24"/>
                                  <w:sz w:val="20"/>
                                  <w:szCs w:val="20"/>
                                  <w:lang w:val="kk-KZ"/>
                                </w:rPr>
                                <w:t xml:space="preserve">                </w:t>
                              </w:r>
                              <w:r>
                                <w:rPr>
                                  <w:b/>
                                  <w:bCs/>
                                  <w:color w:val="002060"/>
                                  <w:kern w:val="24"/>
                                  <w:sz w:val="20"/>
                                  <w:szCs w:val="20"/>
                                </w:rPr>
                                <w:t>(</w:t>
                              </w:r>
                              <w:r>
                                <w:rPr>
                                  <w:b/>
                                  <w:bCs/>
                                  <w:color w:val="002060"/>
                                  <w:kern w:val="24"/>
                                  <w:sz w:val="20"/>
                                  <w:szCs w:val="20"/>
                                  <w:lang w:val="en-US"/>
                                </w:rPr>
                                <w:t>t</w:t>
                              </w:r>
                              <w:r>
                                <w:rPr>
                                  <w:b/>
                                  <w:bCs/>
                                  <w:color w:val="002060"/>
                                  <w:kern w:val="24"/>
                                  <w:sz w:val="20"/>
                                  <w:szCs w:val="20"/>
                                </w:rPr>
                                <w:t xml:space="preserve"> 35-40 °С )</w:t>
                              </w:r>
                            </w:p>
                            <w:p w14:paraId="42F34924"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p w14:paraId="0A49B935"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2" name="Прямая со стрелкой 232"/>
                        <wps:cNvCnPr/>
                        <wps:spPr>
                          <a:xfrm>
                            <a:off x="1445748" y="3185577"/>
                            <a:ext cx="0" cy="234315"/>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33" name="Блок-схема: альтернативный процесс 233"/>
                        <wps:cNvSpPr/>
                        <wps:spPr>
                          <a:xfrm>
                            <a:off x="195775" y="3390300"/>
                            <a:ext cx="2423599" cy="394335"/>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0963B906" w14:textId="45D5B0CE" w:rsidR="0050491E" w:rsidRDefault="0050491E" w:rsidP="00BE5121">
                              <w:pPr>
                                <w:pStyle w:val="a5"/>
                                <w:spacing w:before="0" w:beforeAutospacing="0" w:after="200" w:afterAutospacing="0" w:line="276" w:lineRule="auto"/>
                                <w:jc w:val="center"/>
                              </w:pPr>
                              <w:r>
                                <w:rPr>
                                  <w:b/>
                                  <w:bCs/>
                                  <w:color w:val="002060"/>
                                  <w:kern w:val="24"/>
                                  <w:sz w:val="20"/>
                                  <w:szCs w:val="20"/>
                                </w:rPr>
                                <w:t>Дефростация (</w:t>
                              </w:r>
                              <w:r>
                                <w:rPr>
                                  <w:b/>
                                  <w:bCs/>
                                  <w:color w:val="002060"/>
                                  <w:kern w:val="24"/>
                                  <w:sz w:val="20"/>
                                  <w:szCs w:val="20"/>
                                  <w:lang w:val="en-US"/>
                                </w:rPr>
                                <w:t>t</w:t>
                              </w:r>
                              <w:r>
                                <w:rPr>
                                  <w:b/>
                                  <w:bCs/>
                                  <w:color w:val="002060"/>
                                  <w:kern w:val="24"/>
                                  <w:sz w:val="20"/>
                                  <w:szCs w:val="20"/>
                                </w:rPr>
                                <w:t xml:space="preserve"> 10-15 °С)</w:t>
                              </w:r>
                            </w:p>
                            <w:p w14:paraId="51BDDA32" w14:textId="77777777" w:rsidR="0050491E" w:rsidRDefault="0050491E" w:rsidP="00BE5121">
                              <w:pPr>
                                <w:pStyle w:val="a5"/>
                                <w:spacing w:before="0" w:beforeAutospacing="0" w:after="200" w:afterAutospacing="0" w:line="276" w:lineRule="auto"/>
                                <w:jc w:val="center"/>
                              </w:pPr>
                              <w:r>
                                <w:rPr>
                                  <w:b/>
                                  <w:bCs/>
                                  <w:color w:val="002060"/>
                                  <w:kern w:val="24"/>
                                  <w:sz w:val="20"/>
                                  <w:szCs w:val="20"/>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4" name="Прямая со стрелкой 234"/>
                        <wps:cNvCnPr/>
                        <wps:spPr>
                          <a:xfrm>
                            <a:off x="4660216" y="905314"/>
                            <a:ext cx="0" cy="234727"/>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35" name="Прямая со стрелкой 235"/>
                        <wps:cNvCnPr/>
                        <wps:spPr>
                          <a:xfrm>
                            <a:off x="4660216" y="1531327"/>
                            <a:ext cx="0" cy="234727"/>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36" name="Блок-схема: альтернативный процесс 236"/>
                        <wps:cNvSpPr/>
                        <wps:spPr>
                          <a:xfrm>
                            <a:off x="3596053" y="2734994"/>
                            <a:ext cx="2142635" cy="339090"/>
                          </a:xfrm>
                          <a:prstGeom prst="flowChartAlternateProcess">
                            <a:avLst/>
                          </a:prstGeom>
                          <a:gradFill>
                            <a:gsLst>
                              <a:gs pos="33000">
                                <a:sysClr val="window" lastClr="FFFFFF">
                                  <a:lumMod val="0"/>
                                  <a:lumOff val="100000"/>
                                </a:sysClr>
                              </a:gs>
                              <a:gs pos="74000">
                                <a:srgbClr val="4472C4">
                                  <a:lumMod val="45000"/>
                                  <a:lumOff val="55000"/>
                                </a:srgbClr>
                              </a:gs>
                              <a:gs pos="83000">
                                <a:srgbClr val="4472C4">
                                  <a:lumMod val="45000"/>
                                  <a:lumOff val="55000"/>
                                </a:srgbClr>
                              </a:gs>
                              <a:gs pos="100000">
                                <a:srgbClr val="4472C4">
                                  <a:lumMod val="30000"/>
                                  <a:lumOff val="70000"/>
                                </a:srgbClr>
                              </a:gs>
                            </a:gsLst>
                            <a:lin ang="4800000" scaled="0"/>
                          </a:gradFill>
                          <a:ln w="12700" cap="flat" cmpd="sng" algn="ctr">
                            <a:solidFill>
                              <a:srgbClr val="4472C4">
                                <a:shade val="50000"/>
                              </a:srgbClr>
                            </a:solidFill>
                            <a:prstDash val="solid"/>
                            <a:miter lim="800000"/>
                          </a:ln>
                          <a:effectLst>
                            <a:glow rad="76200">
                              <a:srgbClr val="5B9BD5">
                                <a:lumMod val="60000"/>
                                <a:lumOff val="40000"/>
                              </a:srgbClr>
                            </a:glow>
                            <a:reflection endPos="0" dir="5400000" sy="-100000" algn="bl" rotWithShape="0"/>
                          </a:effectLst>
                          <a:scene3d>
                            <a:camera prst="orthographicFront"/>
                            <a:lightRig rig="threePt" dir="t"/>
                          </a:scene3d>
                          <a:sp3d>
                            <a:bevelT w="165100" prst="coolSlant"/>
                            <a:bevelB w="139700" prst="cross"/>
                          </a:sp3d>
                        </wps:spPr>
                        <wps:txbx>
                          <w:txbxContent>
                            <w:p w14:paraId="732189F0" w14:textId="6CAEDF59" w:rsidR="0050491E" w:rsidRDefault="0050491E" w:rsidP="00BE5121">
                              <w:pPr>
                                <w:pStyle w:val="a5"/>
                                <w:spacing w:before="0" w:beforeAutospacing="0" w:after="200" w:afterAutospacing="0" w:line="276" w:lineRule="auto"/>
                                <w:jc w:val="center"/>
                              </w:pPr>
                              <w:r>
                                <w:rPr>
                                  <w:b/>
                                  <w:bCs/>
                                  <w:color w:val="002060"/>
                                  <w:kern w:val="24"/>
                                  <w:sz w:val="20"/>
                                  <w:szCs w:val="20"/>
                                  <w:lang w:val="kk-KZ"/>
                                </w:rPr>
                                <w:t>Сақтау (</w:t>
                              </w:r>
                              <w:r>
                                <w:rPr>
                                  <w:b/>
                                  <w:bCs/>
                                  <w:color w:val="002060"/>
                                  <w:kern w:val="24"/>
                                  <w:sz w:val="20"/>
                                  <w:szCs w:val="20"/>
                                  <w:lang w:val="en-US"/>
                                </w:rPr>
                                <w:t>t</w:t>
                              </w:r>
                              <w:r>
                                <w:rPr>
                                  <w:b/>
                                  <w:bCs/>
                                  <w:color w:val="002060"/>
                                  <w:kern w:val="24"/>
                                  <w:sz w:val="20"/>
                                  <w:szCs w:val="20"/>
                                  <w:lang w:val="kk-KZ"/>
                                </w:rPr>
                                <w:t xml:space="preserve"> 2-4 °C ) </w:t>
                              </w:r>
                            </w:p>
                            <w:p w14:paraId="68B5C42E"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7" name="Прямая соединительная линия 237"/>
                        <wps:cNvCnPr/>
                        <wps:spPr>
                          <a:xfrm flipH="1">
                            <a:off x="26083" y="30187"/>
                            <a:ext cx="11430" cy="8863965"/>
                          </a:xfrm>
                          <a:prstGeom prst="line">
                            <a:avLst/>
                          </a:prstGeom>
                          <a:ln w="57150"/>
                        </wps:spPr>
                        <wps:style>
                          <a:lnRef idx="1">
                            <a:schemeClr val="accent1"/>
                          </a:lnRef>
                          <a:fillRef idx="0">
                            <a:schemeClr val="accent1"/>
                          </a:fillRef>
                          <a:effectRef idx="0">
                            <a:schemeClr val="accent1"/>
                          </a:effectRef>
                          <a:fontRef idx="minor">
                            <a:schemeClr val="tx1"/>
                          </a:fontRef>
                        </wps:style>
                        <wps:bodyPr/>
                      </wps:wsp>
                      <wps:wsp>
                        <wps:cNvPr id="238" name="Прямая соединительная линия 238"/>
                        <wps:cNvCnPr/>
                        <wps:spPr>
                          <a:xfrm flipV="1">
                            <a:off x="0" y="0"/>
                            <a:ext cx="5890260" cy="19050"/>
                          </a:xfrm>
                          <a:prstGeom prst="line">
                            <a:avLst/>
                          </a:prstGeom>
                          <a:ln w="57150"/>
                        </wps:spPr>
                        <wps:style>
                          <a:lnRef idx="1">
                            <a:schemeClr val="accent1"/>
                          </a:lnRef>
                          <a:fillRef idx="0">
                            <a:schemeClr val="accent1"/>
                          </a:fillRef>
                          <a:effectRef idx="0">
                            <a:schemeClr val="accent1"/>
                          </a:effectRef>
                          <a:fontRef idx="minor">
                            <a:schemeClr val="tx1"/>
                          </a:fontRef>
                        </wps:style>
                        <wps:bodyPr/>
                      </wps:wsp>
                      <wps:wsp>
                        <wps:cNvPr id="239" name="Прямая соединительная линия 239"/>
                        <wps:cNvCnPr/>
                        <wps:spPr>
                          <a:xfrm>
                            <a:off x="5878243" y="2051"/>
                            <a:ext cx="34290" cy="8884920"/>
                          </a:xfrm>
                          <a:prstGeom prst="line">
                            <a:avLst/>
                          </a:prstGeom>
                          <a:ln w="57150"/>
                        </wps:spPr>
                        <wps:style>
                          <a:lnRef idx="1">
                            <a:schemeClr val="accent1"/>
                          </a:lnRef>
                          <a:fillRef idx="0">
                            <a:schemeClr val="accent1"/>
                          </a:fillRef>
                          <a:effectRef idx="0">
                            <a:schemeClr val="accent1"/>
                          </a:effectRef>
                          <a:fontRef idx="minor">
                            <a:schemeClr val="tx1"/>
                          </a:fontRef>
                        </wps:style>
                        <wps:bodyPr/>
                      </wps:wsp>
                      <wps:wsp>
                        <wps:cNvPr id="240" name="Прямая соединительная линия 240"/>
                        <wps:cNvCnPr/>
                        <wps:spPr>
                          <a:xfrm flipH="1">
                            <a:off x="3564108" y="367811"/>
                            <a:ext cx="0" cy="411480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41" name="Прямая соединительная линия 241"/>
                        <wps:cNvCnPr/>
                        <wps:spPr>
                          <a:xfrm>
                            <a:off x="5779770" y="358726"/>
                            <a:ext cx="15875" cy="4111625"/>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42" name="Прямая соединительная линия 242"/>
                        <wps:cNvCnPr/>
                        <wps:spPr>
                          <a:xfrm>
                            <a:off x="3559126" y="351692"/>
                            <a:ext cx="2217749"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44" name="Блок-схема: альтернативный процесс 244"/>
                        <wps:cNvSpPr/>
                        <wps:spPr>
                          <a:xfrm>
                            <a:off x="3617155" y="394774"/>
                            <a:ext cx="2131565" cy="485110"/>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07D52FE5" w14:textId="77777777" w:rsidR="0050491E" w:rsidRDefault="0050491E" w:rsidP="00BE5121">
                              <w:pPr>
                                <w:pStyle w:val="a5"/>
                                <w:spacing w:before="0" w:beforeAutospacing="0" w:after="0" w:afterAutospacing="0"/>
                                <w:jc w:val="center"/>
                              </w:pPr>
                              <w:r>
                                <w:rPr>
                                  <w:b/>
                                  <w:bCs/>
                                  <w:color w:val="002060"/>
                                  <w:kern w:val="24"/>
                                  <w:sz w:val="20"/>
                                  <w:szCs w:val="20"/>
                                  <w:lang w:val="kk-KZ"/>
                                </w:rPr>
                                <w:t>Өсімдік шикізаты</w:t>
                              </w:r>
                            </w:p>
                            <w:p w14:paraId="189B0889" w14:textId="77777777" w:rsidR="0050491E" w:rsidRDefault="0050491E" w:rsidP="00BE5121">
                              <w:pPr>
                                <w:pStyle w:val="a5"/>
                                <w:spacing w:before="0" w:beforeAutospacing="0" w:after="0" w:afterAutospacing="0"/>
                                <w:jc w:val="center"/>
                              </w:pPr>
                              <w:r>
                                <w:rPr>
                                  <w:b/>
                                  <w:bCs/>
                                  <w:color w:val="002060"/>
                                  <w:kern w:val="24"/>
                                  <w:sz w:val="20"/>
                                  <w:szCs w:val="20"/>
                                </w:rPr>
                                <w:t>(</w:t>
                              </w:r>
                              <w:r>
                                <w:rPr>
                                  <w:b/>
                                  <w:bCs/>
                                  <w:color w:val="002060"/>
                                  <w:kern w:val="24"/>
                                  <w:sz w:val="20"/>
                                  <w:szCs w:val="20"/>
                                  <w:lang w:val="kk-KZ"/>
                                </w:rPr>
                                <w:t>ит бүлдірген</w:t>
                              </w:r>
                              <w:r>
                                <w:rPr>
                                  <w:b/>
                                  <w:bCs/>
                                  <w:color w:val="002060"/>
                                  <w:kern w:val="24"/>
                                  <w:sz w:val="20"/>
                                  <w:szCs w:val="20"/>
                                </w:rPr>
                                <w:t>)</w:t>
                              </w:r>
                            </w:p>
                            <w:p w14:paraId="0EA326EC" w14:textId="77777777" w:rsidR="0050491E" w:rsidRDefault="0050491E" w:rsidP="00BE5121">
                              <w:pPr>
                                <w:pStyle w:val="a5"/>
                                <w:spacing w:before="0" w:beforeAutospacing="0" w:after="200" w:afterAutospacing="0" w:line="276" w:lineRule="auto"/>
                                <w:jc w:val="center"/>
                              </w:pPr>
                              <w:r>
                                <w:rPr>
                                  <w:color w:val="002060"/>
                                  <w:kern w:val="24"/>
                                  <w:sz w:val="20"/>
                                  <w:szCs w:val="20"/>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5" name="Блок-схема: альтернативный процесс 245"/>
                        <wps:cNvSpPr/>
                        <wps:spPr>
                          <a:xfrm>
                            <a:off x="3603087" y="1159412"/>
                            <a:ext cx="2142297" cy="365531"/>
                          </a:xfrm>
                          <a:prstGeom prst="flowChartAlternateProcess">
                            <a:avLst/>
                          </a:prstGeom>
                          <a:gradFill>
                            <a:gsLst>
                              <a:gs pos="33000">
                                <a:sysClr val="window" lastClr="FFFFFF">
                                  <a:lumMod val="0"/>
                                  <a:lumOff val="100000"/>
                                </a:sysClr>
                              </a:gs>
                              <a:gs pos="74000">
                                <a:srgbClr val="4472C4">
                                  <a:lumMod val="45000"/>
                                  <a:lumOff val="55000"/>
                                </a:srgbClr>
                              </a:gs>
                              <a:gs pos="83000">
                                <a:srgbClr val="4472C4">
                                  <a:lumMod val="45000"/>
                                  <a:lumOff val="55000"/>
                                </a:srgbClr>
                              </a:gs>
                              <a:gs pos="100000">
                                <a:srgbClr val="4472C4">
                                  <a:lumMod val="30000"/>
                                  <a:lumOff val="70000"/>
                                </a:srgbClr>
                              </a:gs>
                            </a:gsLst>
                            <a:lin ang="4800000" scaled="0"/>
                          </a:gradFill>
                          <a:ln w="12700" cap="flat" cmpd="sng" algn="ctr">
                            <a:solidFill>
                              <a:srgbClr val="4472C4">
                                <a:shade val="50000"/>
                              </a:srgbClr>
                            </a:solidFill>
                            <a:prstDash val="solid"/>
                            <a:miter lim="800000"/>
                          </a:ln>
                          <a:effectLst>
                            <a:glow rad="76200">
                              <a:srgbClr val="5B9BD5">
                                <a:lumMod val="60000"/>
                                <a:lumOff val="40000"/>
                              </a:srgbClr>
                            </a:glow>
                            <a:reflection endPos="0" dir="5400000" sy="-100000" algn="bl" rotWithShape="0"/>
                          </a:effectLst>
                          <a:scene3d>
                            <a:camera prst="orthographicFront"/>
                            <a:lightRig rig="threePt" dir="t"/>
                          </a:scene3d>
                          <a:sp3d>
                            <a:bevelT w="165100" prst="coolSlant"/>
                            <a:bevelB w="139700" prst="cross"/>
                          </a:sp3d>
                        </wps:spPr>
                        <wps:txbx>
                          <w:txbxContent>
                            <w:p w14:paraId="676C00FB" w14:textId="77777777" w:rsidR="0050491E" w:rsidRDefault="0050491E" w:rsidP="00BE5121">
                              <w:pPr>
                                <w:pStyle w:val="a5"/>
                                <w:spacing w:before="0" w:beforeAutospacing="0" w:after="200" w:afterAutospacing="0" w:line="276" w:lineRule="auto"/>
                                <w:jc w:val="center"/>
                              </w:pPr>
                              <w:r>
                                <w:rPr>
                                  <w:b/>
                                  <w:bCs/>
                                  <w:color w:val="002060"/>
                                  <w:kern w:val="24"/>
                                  <w:sz w:val="20"/>
                                  <w:szCs w:val="20"/>
                                  <w:lang w:val="kk-KZ"/>
                                </w:rPr>
                                <w:t>Жуу</w:t>
                              </w:r>
                              <w:r>
                                <w:rPr>
                                  <w:b/>
                                  <w:bCs/>
                                  <w:color w:val="002060"/>
                                  <w:kern w:val="24"/>
                                  <w:sz w:val="20"/>
                                  <w:szCs w:val="20"/>
                                </w:rPr>
                                <w:t xml:space="preserve"> (</w:t>
                              </w:r>
                              <w:r>
                                <w:rPr>
                                  <w:b/>
                                  <w:bCs/>
                                  <w:color w:val="002060"/>
                                  <w:kern w:val="24"/>
                                  <w:sz w:val="20"/>
                                  <w:szCs w:val="20"/>
                                  <w:lang w:val="en-US"/>
                                </w:rPr>
                                <w:t xml:space="preserve">t </w:t>
                              </w:r>
                              <w:r>
                                <w:rPr>
                                  <w:b/>
                                  <w:bCs/>
                                  <w:color w:val="002060"/>
                                  <w:kern w:val="24"/>
                                  <w:sz w:val="20"/>
                                  <w:szCs w:val="20"/>
                                </w:rPr>
                                <w:t xml:space="preserve">10-15 </w:t>
                              </w:r>
                              <w:r>
                                <w:rPr>
                                  <w:b/>
                                  <w:bCs/>
                                  <w:color w:val="002060"/>
                                  <w:kern w:val="24"/>
                                  <w:sz w:val="20"/>
                                  <w:szCs w:val="20"/>
                                  <w:lang w:val="en-US"/>
                                </w:rPr>
                                <w:t>°</w:t>
                              </w:r>
                              <w:r>
                                <w:rPr>
                                  <w:b/>
                                  <w:bCs/>
                                  <w:color w:val="002060"/>
                                  <w:kern w:val="24"/>
                                  <w:sz w:val="20"/>
                                  <w:szCs w:val="20"/>
                                </w:rPr>
                                <w:t>С)</w:t>
                              </w:r>
                            </w:p>
                            <w:p w14:paraId="356E7DC4"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6" name="Блок-схема: альтернативный процесс 246"/>
                        <wps:cNvSpPr/>
                        <wps:spPr>
                          <a:xfrm>
                            <a:off x="3617155" y="1755237"/>
                            <a:ext cx="2148501" cy="727665"/>
                          </a:xfrm>
                          <a:prstGeom prst="flowChartAlternateProcess">
                            <a:avLst/>
                          </a:prstGeom>
                          <a:gradFill>
                            <a:gsLst>
                              <a:gs pos="33000">
                                <a:sysClr val="window" lastClr="FFFFFF">
                                  <a:lumMod val="0"/>
                                  <a:lumOff val="100000"/>
                                </a:sysClr>
                              </a:gs>
                              <a:gs pos="74000">
                                <a:srgbClr val="4472C4">
                                  <a:lumMod val="45000"/>
                                  <a:lumOff val="55000"/>
                                </a:srgbClr>
                              </a:gs>
                              <a:gs pos="83000">
                                <a:srgbClr val="4472C4">
                                  <a:lumMod val="45000"/>
                                  <a:lumOff val="55000"/>
                                </a:srgbClr>
                              </a:gs>
                              <a:gs pos="100000">
                                <a:srgbClr val="4472C4">
                                  <a:lumMod val="30000"/>
                                  <a:lumOff val="70000"/>
                                </a:srgbClr>
                              </a:gs>
                            </a:gsLst>
                            <a:lin ang="4800000" scaled="0"/>
                          </a:gradFill>
                          <a:ln w="12700" cap="flat" cmpd="sng" algn="ctr">
                            <a:solidFill>
                              <a:srgbClr val="4472C4">
                                <a:shade val="50000"/>
                              </a:srgbClr>
                            </a:solidFill>
                            <a:prstDash val="solid"/>
                            <a:miter lim="800000"/>
                          </a:ln>
                          <a:effectLst>
                            <a:glow rad="76200">
                              <a:srgbClr val="5B9BD5">
                                <a:lumMod val="60000"/>
                                <a:lumOff val="40000"/>
                              </a:srgbClr>
                            </a:glow>
                            <a:reflection endPos="0" dir="5400000" sy="-100000" algn="bl" rotWithShape="0"/>
                          </a:effectLst>
                          <a:scene3d>
                            <a:camera prst="orthographicFront"/>
                            <a:lightRig rig="threePt" dir="t"/>
                          </a:scene3d>
                          <a:sp3d>
                            <a:bevelT w="165100" prst="coolSlant"/>
                            <a:bevelB w="139700" prst="cross"/>
                          </a:sp3d>
                        </wps:spPr>
                        <wps:txbx>
                          <w:txbxContent>
                            <w:p w14:paraId="07AAA8C0" w14:textId="77777777" w:rsidR="0050491E" w:rsidRDefault="0050491E" w:rsidP="00BE5121">
                              <w:pPr>
                                <w:pStyle w:val="a5"/>
                                <w:spacing w:before="0" w:beforeAutospacing="0" w:after="0" w:afterAutospacing="0"/>
                                <w:jc w:val="center"/>
                              </w:pPr>
                              <w:r>
                                <w:rPr>
                                  <w:b/>
                                  <w:bCs/>
                                  <w:color w:val="002060"/>
                                  <w:kern w:val="24"/>
                                  <w:sz w:val="20"/>
                                  <w:szCs w:val="20"/>
                                  <w:lang w:val="kk-KZ"/>
                                </w:rPr>
                                <w:t>Суды ағызу және кептіру</w:t>
                              </w:r>
                            </w:p>
                            <w:p w14:paraId="3918710B" w14:textId="77777777" w:rsidR="0050491E" w:rsidRDefault="0050491E" w:rsidP="00BE5121">
                              <w:pPr>
                                <w:pStyle w:val="a5"/>
                                <w:spacing w:before="0" w:beforeAutospacing="0" w:after="0" w:afterAutospacing="0"/>
                                <w:jc w:val="center"/>
                              </w:pPr>
                              <w:r>
                                <w:rPr>
                                  <w:b/>
                                  <w:bCs/>
                                  <w:color w:val="002060"/>
                                  <w:kern w:val="24"/>
                                  <w:sz w:val="20"/>
                                  <w:szCs w:val="20"/>
                                  <w:lang w:val="kk-KZ"/>
                                </w:rPr>
                                <w:t>(ауа ағынында кептіру t 30-60 °C)</w:t>
                              </w:r>
                            </w:p>
                            <w:p w14:paraId="79B57BAC" w14:textId="77777777" w:rsidR="0050491E" w:rsidRDefault="0050491E" w:rsidP="00BE5121">
                              <w:pPr>
                                <w:pStyle w:val="a5"/>
                                <w:spacing w:before="0" w:beforeAutospacing="0" w:after="200" w:afterAutospacing="0" w:line="276" w:lineRule="auto"/>
                                <w:jc w:val="center"/>
                              </w:pPr>
                              <w:r>
                                <w:rPr>
                                  <w:b/>
                                  <w:bCs/>
                                  <w:color w:val="002060"/>
                                  <w:kern w:val="24"/>
                                  <w:sz w:val="22"/>
                                  <w:szCs w:val="22"/>
                                  <w:lang w:val="kk-KZ"/>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7" name="Прямая со стрелкой 247"/>
                        <wps:cNvCnPr/>
                        <wps:spPr>
                          <a:xfrm>
                            <a:off x="4667250" y="2473862"/>
                            <a:ext cx="0" cy="234725"/>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52" name="Прямая со стрелкой 252"/>
                        <wps:cNvCnPr/>
                        <wps:spPr>
                          <a:xfrm>
                            <a:off x="4667250" y="3113942"/>
                            <a:ext cx="0" cy="234725"/>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53" name="Блок-схема: альтернативный процесс 253"/>
                        <wps:cNvSpPr/>
                        <wps:spPr>
                          <a:xfrm>
                            <a:off x="3589020" y="3361006"/>
                            <a:ext cx="2175656" cy="358363"/>
                          </a:xfrm>
                          <a:prstGeom prst="flowChartAlternateProcess">
                            <a:avLst/>
                          </a:prstGeom>
                          <a:gradFill>
                            <a:gsLst>
                              <a:gs pos="33000">
                                <a:sysClr val="window" lastClr="FFFFFF">
                                  <a:lumMod val="0"/>
                                  <a:lumOff val="100000"/>
                                </a:sysClr>
                              </a:gs>
                              <a:gs pos="74000">
                                <a:srgbClr val="4472C4">
                                  <a:lumMod val="45000"/>
                                  <a:lumOff val="55000"/>
                                </a:srgbClr>
                              </a:gs>
                              <a:gs pos="83000">
                                <a:srgbClr val="4472C4">
                                  <a:lumMod val="45000"/>
                                  <a:lumOff val="55000"/>
                                </a:srgbClr>
                              </a:gs>
                              <a:gs pos="100000">
                                <a:srgbClr val="4472C4">
                                  <a:lumMod val="30000"/>
                                  <a:lumOff val="70000"/>
                                </a:srgbClr>
                              </a:gs>
                            </a:gsLst>
                            <a:lin ang="4800000" scaled="0"/>
                          </a:gradFill>
                          <a:ln w="12700" cap="flat" cmpd="sng" algn="ctr">
                            <a:solidFill>
                              <a:srgbClr val="4472C4">
                                <a:shade val="50000"/>
                              </a:srgbClr>
                            </a:solidFill>
                            <a:prstDash val="solid"/>
                            <a:miter lim="800000"/>
                          </a:ln>
                          <a:effectLst>
                            <a:glow rad="76200">
                              <a:srgbClr val="5B9BD5">
                                <a:lumMod val="60000"/>
                                <a:lumOff val="40000"/>
                              </a:srgbClr>
                            </a:glow>
                            <a:reflection endPos="0" dir="5400000" sy="-100000" algn="bl" rotWithShape="0"/>
                          </a:effectLst>
                          <a:scene3d>
                            <a:camera prst="orthographicFront"/>
                            <a:lightRig rig="threePt" dir="t"/>
                          </a:scene3d>
                          <a:sp3d>
                            <a:bevelT w="165100" prst="coolSlant"/>
                            <a:bevelB w="139700" prst="cross"/>
                          </a:sp3d>
                        </wps:spPr>
                        <wps:txbx>
                          <w:txbxContent>
                            <w:p w14:paraId="0B076604" w14:textId="6E561C5B" w:rsidR="0050491E" w:rsidRDefault="0050491E" w:rsidP="00BE5121">
                              <w:pPr>
                                <w:pStyle w:val="a5"/>
                                <w:spacing w:before="0" w:beforeAutospacing="0" w:after="200" w:afterAutospacing="0" w:line="276" w:lineRule="auto"/>
                                <w:jc w:val="center"/>
                              </w:pPr>
                              <w:r>
                                <w:rPr>
                                  <w:b/>
                                  <w:bCs/>
                                  <w:color w:val="002060"/>
                                  <w:kern w:val="24"/>
                                  <w:sz w:val="20"/>
                                  <w:szCs w:val="20"/>
                                  <w:lang w:val="kk-KZ"/>
                                </w:rPr>
                                <w:t>Ұнтақтау (0,1-0,5 мм)</w:t>
                              </w:r>
                            </w:p>
                            <w:p w14:paraId="35E14D38"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4" name="Прямая со стрелкой 254"/>
                        <wps:cNvCnPr/>
                        <wps:spPr>
                          <a:xfrm>
                            <a:off x="1445748" y="4577508"/>
                            <a:ext cx="0" cy="218312"/>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55" name="Прямая соединительная линия 255"/>
                        <wps:cNvCnPr/>
                        <wps:spPr>
                          <a:xfrm flipV="1">
                            <a:off x="3571142" y="4459458"/>
                            <a:ext cx="2216762" cy="8356"/>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56" name="Блок-схема: альтернативный процесс 256"/>
                        <wps:cNvSpPr/>
                        <wps:spPr>
                          <a:xfrm>
                            <a:off x="216876" y="4783649"/>
                            <a:ext cx="2410458" cy="356041"/>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2D22F5C0" w14:textId="79153FAC" w:rsidR="0050491E" w:rsidRDefault="0050491E" w:rsidP="00BE5121">
                              <w:pPr>
                                <w:pStyle w:val="a5"/>
                                <w:spacing w:before="0" w:beforeAutospacing="0" w:after="0" w:afterAutospacing="0"/>
                                <w:jc w:val="center"/>
                              </w:pPr>
                              <w:r>
                                <w:rPr>
                                  <w:b/>
                                  <w:bCs/>
                                  <w:color w:val="002060"/>
                                  <w:kern w:val="24"/>
                                  <w:sz w:val="20"/>
                                  <w:szCs w:val="20"/>
                                  <w:lang w:val="kk-KZ"/>
                                </w:rPr>
                                <w:t>Судың ағуы (5-10 мин)</w:t>
                              </w:r>
                            </w:p>
                            <w:p w14:paraId="313A9D25"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7" name="Прямая со стрелкой 257"/>
                        <wps:cNvCnPr/>
                        <wps:spPr>
                          <a:xfrm>
                            <a:off x="1473883" y="5139690"/>
                            <a:ext cx="0" cy="218696"/>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58" name="Блок-схема: альтернативный процесс 258"/>
                        <wps:cNvSpPr/>
                        <wps:spPr>
                          <a:xfrm>
                            <a:off x="223910" y="5339568"/>
                            <a:ext cx="2410021" cy="480060"/>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386E1776" w14:textId="77777777" w:rsidR="0050491E" w:rsidRDefault="0050491E" w:rsidP="00BE5121">
                              <w:pPr>
                                <w:pStyle w:val="a5"/>
                                <w:spacing w:before="0" w:beforeAutospacing="0" w:after="0" w:afterAutospacing="0"/>
                                <w:jc w:val="center"/>
                              </w:pPr>
                              <w:r>
                                <w:rPr>
                                  <w:b/>
                                  <w:bCs/>
                                  <w:color w:val="002060"/>
                                  <w:kern w:val="24"/>
                                  <w:sz w:val="20"/>
                                  <w:szCs w:val="20"/>
                                  <w:lang w:val="kk-KZ"/>
                                </w:rPr>
                                <w:t>Уылдырықты т</w:t>
                              </w:r>
                              <w:r>
                                <w:rPr>
                                  <w:b/>
                                  <w:bCs/>
                                  <w:color w:val="002060"/>
                                  <w:kern w:val="24"/>
                                  <w:sz w:val="20"/>
                                  <w:szCs w:val="20"/>
                                </w:rPr>
                                <w:t>есу</w:t>
                              </w:r>
                            </w:p>
                            <w:p w14:paraId="7286ED38" w14:textId="77777777" w:rsidR="0050491E" w:rsidRDefault="0050491E" w:rsidP="00BE5121">
                              <w:pPr>
                                <w:pStyle w:val="a5"/>
                                <w:spacing w:before="0" w:beforeAutospacing="0" w:after="0" w:afterAutospacing="0"/>
                                <w:jc w:val="center"/>
                              </w:pPr>
                              <w:r>
                                <w:rPr>
                                  <w:b/>
                                  <w:bCs/>
                                  <w:color w:val="002060"/>
                                  <w:kern w:val="24"/>
                                  <w:sz w:val="20"/>
                                  <w:szCs w:val="20"/>
                                </w:rPr>
                                <w:t>(ұяшығы 5-6 мм електен өткізу)</w:t>
                              </w:r>
                            </w:p>
                            <w:p w14:paraId="3D477800" w14:textId="77777777" w:rsidR="0050491E" w:rsidRDefault="0050491E" w:rsidP="00BE5121">
                              <w:pPr>
                                <w:pStyle w:val="a5"/>
                                <w:spacing w:before="0" w:beforeAutospacing="0" w:after="0" w:afterAutospacing="0"/>
                                <w:jc w:val="center"/>
                              </w:pPr>
                              <w:r>
                                <w:rPr>
                                  <w:b/>
                                  <w:bCs/>
                                  <w:color w:val="002060"/>
                                  <w:kern w:val="24"/>
                                  <w:sz w:val="22"/>
                                  <w:szCs w:val="22"/>
                                </w:rPr>
                                <w:t> </w:t>
                              </w:r>
                            </w:p>
                            <w:p w14:paraId="79D37F2C"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9" name="Прямая со стрелкой 259"/>
                        <wps:cNvCnPr/>
                        <wps:spPr>
                          <a:xfrm>
                            <a:off x="1473883" y="5843074"/>
                            <a:ext cx="0" cy="218696"/>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63" name="Блок-схема: альтернативный процесс 263"/>
                        <wps:cNvSpPr/>
                        <wps:spPr>
                          <a:xfrm>
                            <a:off x="216876" y="6066985"/>
                            <a:ext cx="2434306" cy="655320"/>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67434A38" w14:textId="77777777" w:rsidR="0050491E" w:rsidRDefault="0050491E" w:rsidP="00BE5121">
                              <w:pPr>
                                <w:pStyle w:val="a5"/>
                                <w:spacing w:before="0" w:beforeAutospacing="0" w:after="0" w:afterAutospacing="0"/>
                                <w:jc w:val="center"/>
                              </w:pPr>
                              <w:r>
                                <w:rPr>
                                  <w:b/>
                                  <w:bCs/>
                                  <w:color w:val="002060"/>
                                  <w:kern w:val="24"/>
                                  <w:sz w:val="20"/>
                                  <w:szCs w:val="20"/>
                                </w:rPr>
                                <w:t>Уылдырықты тұздау</w:t>
                              </w:r>
                            </w:p>
                            <w:p w14:paraId="1B8330E5" w14:textId="77777777" w:rsidR="0050491E" w:rsidRDefault="0050491E" w:rsidP="00BE5121">
                              <w:pPr>
                                <w:pStyle w:val="a5"/>
                                <w:spacing w:before="0" w:beforeAutospacing="0" w:after="0" w:afterAutospacing="0"/>
                                <w:jc w:val="center"/>
                              </w:pPr>
                              <w:r>
                                <w:rPr>
                                  <w:b/>
                                  <w:bCs/>
                                  <w:color w:val="002060"/>
                                  <w:kern w:val="24"/>
                                  <w:sz w:val="20"/>
                                  <w:szCs w:val="20"/>
                                </w:rPr>
                                <w:t>(тұздың мөлшері 6 %, тұздау ұзақтығы 20-40 мин)</w:t>
                              </w:r>
                            </w:p>
                            <w:p w14:paraId="12F77FE9"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4" name="Прямая соединительная линия 264"/>
                        <wps:cNvCnPr/>
                        <wps:spPr>
                          <a:xfrm flipV="1">
                            <a:off x="3509889" y="6872067"/>
                            <a:ext cx="2281266" cy="1415"/>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65" name="Прямая соединительная линия 265"/>
                        <wps:cNvCnPr/>
                        <wps:spPr>
                          <a:xfrm flipH="1">
                            <a:off x="5786803" y="6858000"/>
                            <a:ext cx="8953" cy="67973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66" name="Прямая со стрелкой 266"/>
                        <wps:cNvCnPr/>
                        <wps:spPr>
                          <a:xfrm>
                            <a:off x="1459816" y="6722305"/>
                            <a:ext cx="0" cy="218312"/>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89" name="Прямая соединительная линия 289"/>
                        <wps:cNvCnPr/>
                        <wps:spPr>
                          <a:xfrm flipV="1">
                            <a:off x="3500803" y="7547317"/>
                            <a:ext cx="2302975" cy="18107"/>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290" name="Блок-схема: альтернативный процесс 290"/>
                        <wps:cNvSpPr/>
                        <wps:spPr>
                          <a:xfrm>
                            <a:off x="3532491" y="6903742"/>
                            <a:ext cx="2212397" cy="721611"/>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6B1871BC" w14:textId="6EC8CD7A" w:rsidR="0050491E" w:rsidRDefault="0050491E" w:rsidP="00BE5121">
                              <w:pPr>
                                <w:pStyle w:val="a5"/>
                                <w:spacing w:before="0" w:beforeAutospacing="0" w:after="0" w:afterAutospacing="0"/>
                                <w:jc w:val="center"/>
                              </w:pPr>
                              <w:r>
                                <w:rPr>
                                  <w:b/>
                                  <w:bCs/>
                                  <w:color w:val="002060"/>
                                  <w:kern w:val="24"/>
                                  <w:sz w:val="20"/>
                                  <w:szCs w:val="20"/>
                                  <w:lang w:val="kk-KZ"/>
                                </w:rPr>
                                <w:t>Ит бүлдірген 3г, теңіз шырғанағы 3г, аскөк 5г, теңіз балдыры 3г  ұнтақтары</w:t>
                              </w:r>
                            </w:p>
                            <w:p w14:paraId="23D0195B"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1" name="Прямая соединительная линия 291"/>
                        <wps:cNvCnPr/>
                        <wps:spPr>
                          <a:xfrm flipV="1">
                            <a:off x="14067" y="8876714"/>
                            <a:ext cx="5897880" cy="9525"/>
                          </a:xfrm>
                          <a:prstGeom prst="line">
                            <a:avLst/>
                          </a:prstGeom>
                          <a:ln w="57150"/>
                        </wps:spPr>
                        <wps:style>
                          <a:lnRef idx="1">
                            <a:schemeClr val="accent1"/>
                          </a:lnRef>
                          <a:fillRef idx="0">
                            <a:schemeClr val="accent1"/>
                          </a:fillRef>
                          <a:effectRef idx="0">
                            <a:schemeClr val="accent1"/>
                          </a:effectRef>
                          <a:fontRef idx="minor">
                            <a:schemeClr val="tx1"/>
                          </a:fontRef>
                        </wps:style>
                        <wps:bodyPr/>
                      </wps:wsp>
                      <wps:wsp>
                        <wps:cNvPr id="292" name="Блок-схема: альтернативный процесс 292"/>
                        <wps:cNvSpPr/>
                        <wps:spPr>
                          <a:xfrm>
                            <a:off x="195775" y="8374087"/>
                            <a:ext cx="2438441" cy="371545"/>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494B7F05" w14:textId="77777777" w:rsidR="0050491E" w:rsidRDefault="0050491E" w:rsidP="00BE5121">
                              <w:pPr>
                                <w:pStyle w:val="a5"/>
                                <w:spacing w:before="0" w:beforeAutospacing="0" w:after="0" w:afterAutospacing="0"/>
                                <w:jc w:val="center"/>
                              </w:pPr>
                              <w:r>
                                <w:rPr>
                                  <w:b/>
                                  <w:bCs/>
                                  <w:color w:val="002060"/>
                                  <w:kern w:val="24"/>
                                  <w:sz w:val="20"/>
                                  <w:szCs w:val="20"/>
                                  <w:lang w:val="kk-KZ"/>
                                </w:rPr>
                                <w:t xml:space="preserve">Сақтау </w:t>
                              </w:r>
                              <w:r>
                                <w:rPr>
                                  <w:b/>
                                  <w:bCs/>
                                  <w:color w:val="002060"/>
                                  <w:kern w:val="24"/>
                                  <w:sz w:val="20"/>
                                  <w:szCs w:val="20"/>
                                </w:rPr>
                                <w:t>(</w:t>
                              </w:r>
                              <w:r>
                                <w:rPr>
                                  <w:b/>
                                  <w:bCs/>
                                  <w:color w:val="002060"/>
                                  <w:kern w:val="24"/>
                                  <w:sz w:val="20"/>
                                  <w:szCs w:val="20"/>
                                  <w:lang w:val="en-US"/>
                                </w:rPr>
                                <w:t xml:space="preserve">t </w:t>
                              </w:r>
                              <w:r>
                                <w:rPr>
                                  <w:b/>
                                  <w:bCs/>
                                  <w:color w:val="002060"/>
                                  <w:kern w:val="24"/>
                                  <w:sz w:val="20"/>
                                  <w:szCs w:val="20"/>
                                </w:rPr>
                                <w:t xml:space="preserve">минус </w:t>
                              </w:r>
                              <w:r>
                                <w:rPr>
                                  <w:b/>
                                  <w:bCs/>
                                  <w:color w:val="002060"/>
                                  <w:kern w:val="24"/>
                                  <w:sz w:val="20"/>
                                  <w:szCs w:val="20"/>
                                  <w:lang w:val="en-US"/>
                                </w:rPr>
                                <w:t>2-</w:t>
                              </w:r>
                              <w:r>
                                <w:rPr>
                                  <w:b/>
                                  <w:bCs/>
                                  <w:color w:val="002060"/>
                                  <w:kern w:val="24"/>
                                  <w:sz w:val="20"/>
                                  <w:szCs w:val="20"/>
                                </w:rPr>
                                <w:t>6</w:t>
                              </w:r>
                              <w:r>
                                <w:rPr>
                                  <w:b/>
                                  <w:bCs/>
                                  <w:color w:val="002060"/>
                                  <w:kern w:val="24"/>
                                  <w:sz w:val="20"/>
                                  <w:szCs w:val="20"/>
                                  <w:lang w:val="en-US"/>
                                </w:rPr>
                                <w:t xml:space="preserve"> °</w:t>
                              </w:r>
                              <w:r>
                                <w:rPr>
                                  <w:b/>
                                  <w:bCs/>
                                  <w:color w:val="002060"/>
                                  <w:kern w:val="24"/>
                                  <w:sz w:val="20"/>
                                  <w:szCs w:val="20"/>
                                </w:rPr>
                                <w:t>С)</w:t>
                              </w:r>
                            </w:p>
                            <w:p w14:paraId="7054C7E5"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3" name="Прямая со стрелкой 293"/>
                        <wps:cNvCnPr/>
                        <wps:spPr>
                          <a:xfrm>
                            <a:off x="1473883" y="8136108"/>
                            <a:ext cx="0" cy="218696"/>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94" name="Прямая со стрелкой 294"/>
                        <wps:cNvCnPr/>
                        <wps:spPr>
                          <a:xfrm>
                            <a:off x="1473883" y="7580434"/>
                            <a:ext cx="0" cy="218312"/>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95" name="Блок-схема: альтернативный процесс 295"/>
                        <wps:cNvSpPr/>
                        <wps:spPr>
                          <a:xfrm>
                            <a:off x="197826" y="7778261"/>
                            <a:ext cx="2447925" cy="350520"/>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3FF68CAB" w14:textId="77777777" w:rsidR="0050491E" w:rsidRDefault="0050491E" w:rsidP="00BE5121">
                              <w:pPr>
                                <w:pStyle w:val="a5"/>
                                <w:spacing w:before="0" w:beforeAutospacing="0" w:after="0" w:afterAutospacing="0"/>
                                <w:jc w:val="center"/>
                              </w:pPr>
                              <w:r>
                                <w:rPr>
                                  <w:b/>
                                  <w:bCs/>
                                  <w:color w:val="002060"/>
                                  <w:kern w:val="24"/>
                                  <w:sz w:val="20"/>
                                  <w:szCs w:val="20"/>
                                </w:rPr>
                                <w:t>Қаптау және таңбалау</w:t>
                              </w:r>
                            </w:p>
                            <w:p w14:paraId="707F5283" w14:textId="77777777" w:rsidR="0050491E" w:rsidRDefault="0050491E" w:rsidP="00BE5121">
                              <w:pPr>
                                <w:pStyle w:val="a5"/>
                                <w:spacing w:before="0" w:beforeAutospacing="0" w:after="0" w:afterAutospacing="0"/>
                                <w:jc w:val="center"/>
                              </w:pPr>
                              <w:r>
                                <w:rPr>
                                  <w:b/>
                                  <w:bCs/>
                                  <w:color w:val="002060"/>
                                  <w:kern w:val="24"/>
                                  <w:sz w:val="20"/>
                                  <w:szCs w:val="20"/>
                                </w:rPr>
                                <w:t> </w:t>
                              </w:r>
                            </w:p>
                            <w:p w14:paraId="5F8D55FD"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6" name="Блок-схема: альтернативный процесс 296"/>
                        <wps:cNvSpPr/>
                        <wps:spPr>
                          <a:xfrm>
                            <a:off x="216876" y="6932148"/>
                            <a:ext cx="2410021" cy="647700"/>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4DDDB014" w14:textId="77777777" w:rsidR="0050491E" w:rsidRDefault="0050491E" w:rsidP="00BE5121">
                              <w:pPr>
                                <w:pStyle w:val="a5"/>
                                <w:spacing w:before="0" w:beforeAutospacing="0" w:after="200" w:afterAutospacing="0"/>
                                <w:jc w:val="center"/>
                              </w:pPr>
                              <w:r>
                                <w:rPr>
                                  <w:b/>
                                  <w:bCs/>
                                  <w:color w:val="002060"/>
                                  <w:kern w:val="24"/>
                                  <w:sz w:val="20"/>
                                  <w:szCs w:val="20"/>
                                </w:rPr>
                                <w:t xml:space="preserve">Уылдырықты өсімдік қоспалары және өсімдік майымен  араластыру   </w:t>
                              </w:r>
                              <w:r>
                                <w:rPr>
                                  <w:b/>
                                  <w:bCs/>
                                  <w:color w:val="002060"/>
                                  <w:kern w:val="24"/>
                                  <w:sz w:val="20"/>
                                  <w:szCs w:val="20"/>
                                </w:rPr>
                                <w:tab/>
                                <w:t xml:space="preserve">  </w:t>
                              </w:r>
                            </w:p>
                            <w:p w14:paraId="4CB8C38F"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 name="Блок-схема: альтернативный процесс 297"/>
                        <wps:cNvSpPr/>
                        <wps:spPr>
                          <a:xfrm rot="16200000">
                            <a:off x="2065105" y="1179498"/>
                            <a:ext cx="1995486" cy="339090"/>
                          </a:xfrm>
                          <a:prstGeom prst="flowChartAlternateProcess">
                            <a:avLst/>
                          </a:prstGeom>
                          <a:gradFill>
                            <a:gsLst>
                              <a:gs pos="33000">
                                <a:sysClr val="window" lastClr="FFFFFF">
                                  <a:lumMod val="0"/>
                                  <a:lumOff val="100000"/>
                                </a:sysClr>
                              </a:gs>
                              <a:gs pos="74000">
                                <a:srgbClr val="4472C4">
                                  <a:lumMod val="45000"/>
                                  <a:lumOff val="55000"/>
                                </a:srgbClr>
                              </a:gs>
                              <a:gs pos="83000">
                                <a:srgbClr val="4472C4">
                                  <a:lumMod val="45000"/>
                                  <a:lumOff val="55000"/>
                                </a:srgbClr>
                              </a:gs>
                              <a:gs pos="100000">
                                <a:srgbClr val="4472C4">
                                  <a:lumMod val="30000"/>
                                  <a:lumOff val="70000"/>
                                </a:srgbClr>
                              </a:gs>
                            </a:gsLst>
                            <a:lin ang="4800000" scaled="0"/>
                          </a:gradFill>
                          <a:ln w="12700" cap="flat" cmpd="sng" algn="ctr">
                            <a:solidFill>
                              <a:srgbClr val="4472C4">
                                <a:shade val="50000"/>
                              </a:srgbClr>
                            </a:solidFill>
                            <a:prstDash val="solid"/>
                            <a:miter lim="800000"/>
                          </a:ln>
                          <a:effectLst>
                            <a:glow rad="76200">
                              <a:srgbClr val="5B9BD5">
                                <a:lumMod val="60000"/>
                                <a:lumOff val="40000"/>
                              </a:srgbClr>
                            </a:glow>
                            <a:reflection endPos="0" dir="5400000" sy="-100000" algn="bl" rotWithShape="0"/>
                          </a:effectLst>
                          <a:scene3d>
                            <a:camera prst="orthographicFront"/>
                            <a:lightRig rig="threePt" dir="t"/>
                          </a:scene3d>
                          <a:sp3d>
                            <a:bevelT w="165100" prst="coolSlant"/>
                            <a:bevelB w="139700" prst="cross"/>
                          </a:sp3d>
                        </wps:spPr>
                        <wps:txbx>
                          <w:txbxContent>
                            <w:p w14:paraId="312DC62A" w14:textId="77777777" w:rsidR="0050491E" w:rsidRDefault="0050491E" w:rsidP="00BE5121">
                              <w:pPr>
                                <w:pStyle w:val="a5"/>
                                <w:spacing w:before="0" w:beforeAutospacing="0" w:after="200" w:afterAutospacing="0" w:line="276" w:lineRule="auto"/>
                                <w:jc w:val="center"/>
                              </w:pPr>
                              <w:r>
                                <w:rPr>
                                  <w:b/>
                                  <w:bCs/>
                                  <w:color w:val="002060"/>
                                  <w:kern w:val="24"/>
                                  <w:sz w:val="22"/>
                                  <w:szCs w:val="22"/>
                                  <w:lang w:val="kk-KZ"/>
                                </w:rPr>
                                <w:t>Балықты өңдеу</w:t>
                              </w:r>
                            </w:p>
                            <w:p w14:paraId="4418121F"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8" name="Прямая со стрелкой 298"/>
                        <wps:cNvCnPr/>
                        <wps:spPr>
                          <a:xfrm flipV="1">
                            <a:off x="2581421" y="1349326"/>
                            <a:ext cx="337185" cy="762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99" name="Прямая со стрелкой 299"/>
                        <wps:cNvCnPr/>
                        <wps:spPr>
                          <a:xfrm flipH="1">
                            <a:off x="2605453" y="4183966"/>
                            <a:ext cx="969641" cy="762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300" name="Блок-схема: альтернативный процесс 300"/>
                        <wps:cNvSpPr/>
                        <wps:spPr>
                          <a:xfrm>
                            <a:off x="3581957" y="4005915"/>
                            <a:ext cx="2165350" cy="729044"/>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35E89FED" w14:textId="345BED7D" w:rsidR="0050491E" w:rsidRDefault="0050491E" w:rsidP="00BE5121">
                              <w:pPr>
                                <w:pStyle w:val="a5"/>
                                <w:spacing w:before="0" w:beforeAutospacing="0" w:after="200" w:afterAutospacing="0" w:line="276" w:lineRule="auto"/>
                                <w:jc w:val="center"/>
                              </w:pPr>
                              <w:r>
                                <w:rPr>
                                  <w:b/>
                                  <w:bCs/>
                                  <w:color w:val="002060"/>
                                  <w:kern w:val="24"/>
                                  <w:sz w:val="20"/>
                                  <w:szCs w:val="20"/>
                                  <w:lang w:val="kk-KZ"/>
                                </w:rPr>
                                <w:t>И</w:t>
                              </w:r>
                              <w:r>
                                <w:rPr>
                                  <w:b/>
                                  <w:bCs/>
                                  <w:color w:val="002060"/>
                                  <w:kern w:val="24"/>
                                  <w:sz w:val="20"/>
                                  <w:szCs w:val="20"/>
                                </w:rPr>
                                <w:t>т бүлдірген ұнтағы қосылған ерітінді (91% су, 6% т</w:t>
                              </w:r>
                              <w:r>
                                <w:rPr>
                                  <w:b/>
                                  <w:bCs/>
                                  <w:color w:val="002060"/>
                                  <w:kern w:val="24"/>
                                  <w:sz w:val="20"/>
                                  <w:szCs w:val="20"/>
                                  <w:lang w:val="kk-KZ"/>
                                </w:rPr>
                                <w:t xml:space="preserve">ұз, 3 </w:t>
                              </w:r>
                              <w:r>
                                <w:rPr>
                                  <w:b/>
                                  <w:bCs/>
                                  <w:color w:val="002060"/>
                                  <w:kern w:val="24"/>
                                  <w:sz w:val="20"/>
                                  <w:szCs w:val="20"/>
                                </w:rPr>
                                <w:t xml:space="preserve">%  </w:t>
                              </w:r>
                              <w:r>
                                <w:rPr>
                                  <w:b/>
                                  <w:bCs/>
                                  <w:color w:val="002060"/>
                                  <w:kern w:val="24"/>
                                  <w:sz w:val="20"/>
                                  <w:szCs w:val="20"/>
                                  <w:lang w:val="kk-KZ"/>
                                </w:rPr>
                                <w:t>ит бүлдірген ұнтағы</w:t>
                              </w:r>
                              <w:r>
                                <w:rPr>
                                  <w:b/>
                                  <w:bCs/>
                                  <w:color w:val="002060"/>
                                  <w:kern w:val="24"/>
                                  <w:sz w:val="20"/>
                                  <w:szCs w:val="20"/>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1" name="Блок-схема: альтернативный процесс 301"/>
                        <wps:cNvSpPr/>
                        <wps:spPr>
                          <a:xfrm>
                            <a:off x="195775" y="3970967"/>
                            <a:ext cx="2423599" cy="657039"/>
                          </a:xfrm>
                          <a:prstGeom prst="flowChartAlternateProcess">
                            <a:avLst/>
                          </a:prstGeom>
                          <a:gradFill>
                            <a:gsLst>
                              <a:gs pos="33000">
                                <a:schemeClr val="bg1">
                                  <a:lumMod val="0"/>
                                  <a:lumOff val="10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4800000" scaled="0"/>
                          </a:gradFill>
                          <a:effectLst>
                            <a:glow rad="76200">
                              <a:schemeClr val="accent5">
                                <a:lumMod val="60000"/>
                                <a:lumOff val="40000"/>
                              </a:schemeClr>
                            </a:glow>
                            <a:reflection endPos="0" dir="5400000" sy="-100000" algn="bl" rotWithShape="0"/>
                          </a:effectLst>
                          <a:scene3d>
                            <a:camera prst="orthographicFront"/>
                            <a:lightRig rig="threePt" dir="t"/>
                          </a:scene3d>
                          <a:sp3d>
                            <a:bevelT w="165100" prst="coolSlant"/>
                            <a:bevelB w="139700" prst="cross"/>
                          </a:sp3d>
                        </wps:spPr>
                        <wps:style>
                          <a:lnRef idx="2">
                            <a:schemeClr val="accent1">
                              <a:shade val="50000"/>
                            </a:schemeClr>
                          </a:lnRef>
                          <a:fillRef idx="1">
                            <a:schemeClr val="accent1"/>
                          </a:fillRef>
                          <a:effectRef idx="0">
                            <a:schemeClr val="accent1"/>
                          </a:effectRef>
                          <a:fontRef idx="minor">
                            <a:schemeClr val="lt1"/>
                          </a:fontRef>
                        </wps:style>
                        <wps:txbx>
                          <w:txbxContent>
                            <w:p w14:paraId="5920054F" w14:textId="3F389126" w:rsidR="0050491E" w:rsidRDefault="0050491E" w:rsidP="00BE5121">
                              <w:pPr>
                                <w:pStyle w:val="a5"/>
                                <w:spacing w:before="0" w:beforeAutospacing="0" w:after="200" w:afterAutospacing="0" w:line="276" w:lineRule="auto"/>
                                <w:jc w:val="center"/>
                              </w:pPr>
                              <w:r>
                                <w:rPr>
                                  <w:b/>
                                  <w:bCs/>
                                  <w:color w:val="002060"/>
                                  <w:kern w:val="24"/>
                                  <w:sz w:val="20"/>
                                  <w:szCs w:val="20"/>
                                  <w:lang w:val="kk-KZ"/>
                                </w:rPr>
                                <w:t>Уылдырықты и</w:t>
                              </w:r>
                              <w:r>
                                <w:rPr>
                                  <w:b/>
                                  <w:bCs/>
                                  <w:color w:val="002060"/>
                                  <w:kern w:val="24"/>
                                  <w:sz w:val="20"/>
                                  <w:szCs w:val="20"/>
                                </w:rPr>
                                <w:t>т бүлдірген ұнтағы қосылған ерітінді</w:t>
                              </w:r>
                              <w:r>
                                <w:rPr>
                                  <w:b/>
                                  <w:bCs/>
                                  <w:color w:val="002060"/>
                                  <w:kern w:val="24"/>
                                  <w:sz w:val="20"/>
                                  <w:szCs w:val="20"/>
                                  <w:lang w:val="kk-KZ"/>
                                </w:rPr>
                                <w:t>де ұстау  (</w:t>
                              </w:r>
                              <w:r>
                                <w:rPr>
                                  <w:b/>
                                  <w:bCs/>
                                  <w:color w:val="002060"/>
                                  <w:kern w:val="24"/>
                                  <w:sz w:val="20"/>
                                  <w:szCs w:val="20"/>
                                  <w:lang w:val="en-US"/>
                                </w:rPr>
                                <w:t xml:space="preserve">t </w:t>
                              </w:r>
                              <w:r>
                                <w:rPr>
                                  <w:b/>
                                  <w:bCs/>
                                  <w:color w:val="002060"/>
                                  <w:kern w:val="24"/>
                                  <w:sz w:val="20"/>
                                  <w:szCs w:val="20"/>
                                </w:rPr>
                                <w:t xml:space="preserve">10-15 °С, </w:t>
                              </w:r>
                              <w:r>
                                <w:rPr>
                                  <w:b/>
                                  <w:bCs/>
                                  <w:color w:val="002060"/>
                                  <w:kern w:val="24"/>
                                  <w:sz w:val="20"/>
                                  <w:szCs w:val="20"/>
                                  <w:lang w:val="en-US"/>
                                </w:rPr>
                                <w:t xml:space="preserve">20 </w:t>
                              </w:r>
                              <w:r>
                                <w:rPr>
                                  <w:b/>
                                  <w:bCs/>
                                  <w:color w:val="002060"/>
                                  <w:kern w:val="24"/>
                                  <w:sz w:val="20"/>
                                  <w:szCs w:val="20"/>
                                </w:rPr>
                                <w:t>минут)</w:t>
                              </w:r>
                            </w:p>
                            <w:p w14:paraId="3C78995E" w14:textId="77777777" w:rsidR="0050491E" w:rsidRDefault="0050491E" w:rsidP="00BE5121">
                              <w:pPr>
                                <w:pStyle w:val="a5"/>
                                <w:spacing w:before="0" w:beforeAutospacing="0" w:after="200" w:afterAutospacing="0" w:line="276" w:lineRule="auto"/>
                                <w:jc w:val="center"/>
                              </w:pPr>
                              <w:r>
                                <w:rPr>
                                  <w:b/>
                                  <w:bCs/>
                                  <w:color w:val="002060"/>
                                  <w:kern w:val="24"/>
                                  <w:sz w:val="20"/>
                                  <w:szCs w:val="20"/>
                                  <w:lang w:val="kk-KZ"/>
                                </w:rPr>
                                <w:t xml:space="preserve"> </w:t>
                              </w:r>
                            </w:p>
                            <w:p w14:paraId="79A073AD"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2" name="Прямая со стрелкой 302"/>
                        <wps:cNvCnPr/>
                        <wps:spPr>
                          <a:xfrm>
                            <a:off x="1459816" y="3747398"/>
                            <a:ext cx="0" cy="234315"/>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303" name="Прямая со стрелкой 303"/>
                        <wps:cNvCnPr/>
                        <wps:spPr>
                          <a:xfrm flipH="1">
                            <a:off x="2623624" y="7245741"/>
                            <a:ext cx="899160" cy="1524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304" name="Прямая со стрелкой 304"/>
                        <wps:cNvCnPr/>
                        <wps:spPr>
                          <a:xfrm>
                            <a:off x="4681317" y="3746988"/>
                            <a:ext cx="0" cy="234725"/>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CE2FD93" id="Группа 58" o:spid="_x0000_s1053" style="position:absolute;left:0;text-align:left;margin-left:-33.6pt;margin-top:1.25pt;width:497.85pt;height:662.05pt;z-index:251660288;mso-width-relative:margin;mso-height-relative:margin" coordsize="59125,88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225" o:spid="_x0000_s1054" type="#_x0000_t176" style="position:absolute;left:1746;top:3364;width:24232;height:5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" fillcolor="white [28]" strokecolor="#243f60 [1604]" strokeweight="2pt">
                  <v:fill color2="#cad9eb [980]" angle="10" colors="0 white;21627f white;48497f #b0c6e1;54395f #b0c6e1" focus="100%" type="gradient">
                    <o:fill v:ext="view" type="gradientUnscaled"/>
                  </v:fill>
                  <v:textbox>
                    <w:txbxContent>
                      <w:p w14:paraId="11752523" w14:textId="77777777" w:rsidR="0050491E" w:rsidRDefault="0050491E" w:rsidP="00BE5121">
                        <w:pPr>
                          <w:pStyle w:val="a5"/>
                          <w:spacing w:before="0" w:beforeAutospacing="0" w:after="200" w:afterAutospacing="0" w:line="276" w:lineRule="auto"/>
                          <w:jc w:val="center"/>
                        </w:pPr>
                        <w:r>
                          <w:rPr>
                            <w:b/>
                            <w:bCs/>
                            <w:color w:val="002060"/>
                            <w:kern w:val="24"/>
                            <w:sz w:val="20"/>
                            <w:szCs w:val="20"/>
                          </w:rPr>
                          <w:t>Балықты қабылдау (шикізат)</w:t>
                        </w:r>
                      </w:p>
                      <w:p w14:paraId="561E7998"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v:textbox>
                </v:shape>
                <v:shape id="Прямая со стрелкой 226" o:spid="_x0000_s1055" type="#_x0000_t32" style="position:absolute;left:14176;top:8701;width:0;height:2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" strokecolor="#4579b8 [3044]" strokeweight="2.25pt">
                  <v:stroke endarrow="block"/>
                  <v:shadow on="t" color="black" opacity="26214f" origin="-.5,-.5" offset=".74836mm,.74836mm"/>
                </v:shape>
                <v:shape id="Блок-схема: альтернативный процесс 228" o:spid="_x0000_s1056" type="#_x0000_t176" style="position:absolute;left:1779;top:10826;width:24166;height:5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" strokecolor="#2f528f" strokeweight="1pt">
                  <v:fill color2="#c7d5ed" angle="10" colors="0 white;21627f white;48497f #abc0e4;54395f #abc0e4" focus="100%" type="gradient">
                    <o:fill v:ext="view" type="gradientUnscaled"/>
                  </v:fill>
                  <v:textbox>
                    <w:txbxContent>
                      <w:p w14:paraId="25B848A8" w14:textId="77777777" w:rsidR="0050491E" w:rsidRDefault="0050491E" w:rsidP="00BE5121">
                        <w:pPr>
                          <w:pStyle w:val="a5"/>
                          <w:spacing w:before="0" w:beforeAutospacing="0" w:after="200" w:afterAutospacing="0" w:line="276" w:lineRule="auto"/>
                          <w:jc w:val="center"/>
                        </w:pPr>
                        <w:r>
                          <w:rPr>
                            <w:b/>
                            <w:bCs/>
                            <w:color w:val="002060"/>
                            <w:kern w:val="24"/>
                            <w:sz w:val="20"/>
                            <w:szCs w:val="20"/>
                          </w:rPr>
                          <w:t xml:space="preserve">Балықты </w:t>
                        </w:r>
                        <w:r>
                          <w:rPr>
                            <w:b/>
                            <w:bCs/>
                            <w:color w:val="002060"/>
                            <w:kern w:val="24"/>
                            <w:sz w:val="20"/>
                            <w:szCs w:val="20"/>
                            <w:lang w:val="kk-KZ"/>
                          </w:rPr>
                          <w:t>бө</w:t>
                        </w:r>
                        <w:r>
                          <w:rPr>
                            <w:b/>
                            <w:bCs/>
                            <w:color w:val="002060"/>
                            <w:kern w:val="24"/>
                            <w:sz w:val="20"/>
                            <w:szCs w:val="20"/>
                          </w:rPr>
                          <w:t>лшектеу және уылдырықты жинақтау</w:t>
                        </w:r>
                      </w:p>
                      <w:p w14:paraId="29C82030"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v:textbox>
                </v:shape>
                <v:shape id="Прямая со стрелкой 229" o:spid="_x0000_s1057" type="#_x0000_t32" style="position:absolute;left:14457;top:16845;width:0;height:23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" strokecolor="#4579b8 [3044]" strokeweight="2.25pt">
                  <v:stroke endarrow="block"/>
                  <v:shadow on="t" color="black" opacity="26214f" origin="-.5,-.5" offset=".74836mm,.74836mm"/>
                </v:shape>
                <v:shape id="Блок-схема: альтернативный процесс 230" o:spid="_x0000_s1058" type="#_x0000_t176" style="position:absolute;left:2028;top:19189;width:24028;height:5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" strokecolor="#2f528f" strokeweight="1pt">
                  <v:fill color2="#c7d5ed" angle="10" colors="0 white;21627f white;48497f #abc0e4;54395f #abc0e4" focus="100%" type="gradient">
                    <o:fill v:ext="view" type="gradientUnscaled"/>
                  </v:fill>
                  <v:textbox>
                    <w:txbxContent>
                      <w:p w14:paraId="5413EA65" w14:textId="77777777" w:rsidR="0050491E" w:rsidRDefault="0050491E" w:rsidP="00BE5121">
                        <w:pPr>
                          <w:pStyle w:val="a5"/>
                          <w:spacing w:before="0" w:beforeAutospacing="0" w:after="0" w:afterAutospacing="0"/>
                          <w:jc w:val="center"/>
                        </w:pPr>
                        <w:r>
                          <w:rPr>
                            <w:b/>
                            <w:bCs/>
                            <w:color w:val="002060"/>
                            <w:kern w:val="24"/>
                            <w:sz w:val="20"/>
                            <w:szCs w:val="20"/>
                          </w:rPr>
                          <w:t>Уылдырықты сұрыптау және жуу</w:t>
                        </w:r>
                      </w:p>
                      <w:p w14:paraId="1B13F64A" w14:textId="77777777" w:rsidR="0050491E" w:rsidRDefault="0050491E" w:rsidP="00BE5121">
                        <w:pPr>
                          <w:pStyle w:val="a5"/>
                          <w:spacing w:before="0" w:beforeAutospacing="0" w:after="0" w:afterAutospacing="0"/>
                          <w:jc w:val="center"/>
                        </w:pPr>
                        <w:r>
                          <w:rPr>
                            <w:b/>
                            <w:bCs/>
                            <w:color w:val="002060"/>
                            <w:kern w:val="24"/>
                            <w:sz w:val="20"/>
                            <w:szCs w:val="20"/>
                          </w:rPr>
                          <w:t xml:space="preserve"> (</w:t>
                        </w:r>
                        <w:r>
                          <w:rPr>
                            <w:b/>
                            <w:bCs/>
                            <w:color w:val="002060"/>
                            <w:kern w:val="24"/>
                            <w:sz w:val="20"/>
                            <w:szCs w:val="20"/>
                            <w:lang w:val="en-US"/>
                          </w:rPr>
                          <w:t>t</w:t>
                        </w:r>
                        <w:r>
                          <w:rPr>
                            <w:b/>
                            <w:bCs/>
                            <w:color w:val="002060"/>
                            <w:kern w:val="24"/>
                            <w:sz w:val="20"/>
                            <w:szCs w:val="20"/>
                          </w:rPr>
                          <w:t xml:space="preserve"> 15 °С аспайтын ағынды сумен жуу)</w:t>
                        </w:r>
                      </w:p>
                      <w:p w14:paraId="67DC474D" w14:textId="77777777" w:rsidR="0050491E" w:rsidRDefault="0050491E" w:rsidP="00BE5121">
                        <w:pPr>
                          <w:pStyle w:val="a5"/>
                          <w:spacing w:before="0" w:beforeAutospacing="0" w:after="200" w:afterAutospacing="0" w:line="276" w:lineRule="auto"/>
                          <w:jc w:val="center"/>
                        </w:pPr>
                        <w:r>
                          <w:rPr>
                            <w:color w:val="002060"/>
                            <w:kern w:val="24"/>
                            <w:sz w:val="20"/>
                            <w:szCs w:val="20"/>
                          </w:rPr>
                          <w:t> </w:t>
                        </w:r>
                      </w:p>
                    </w:txbxContent>
                  </v:textbox>
                </v:shape>
                <v:shape id="Блок-схема: альтернативный процесс 231" o:spid="_x0000_s1059" type="#_x0000_t176" style="position:absolute;left:1957;top:26864;width:24236;height:48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" fillcolor="white [28]" strokecolor="#243f60 [1604]" strokeweight="2pt">
                  <v:fill color2="#cad9eb [980]" angle="10" colors="0 white;21627f white;48497f #b0c6e1;54395f #b0c6e1" focus="100%" type="gradient">
                    <o:fill v:ext="view" type="gradientUnscaled"/>
                  </v:fill>
                  <v:textbox>
                    <w:txbxContent>
                      <w:p w14:paraId="3BB8FDF4" w14:textId="579FC1D1" w:rsidR="0050491E" w:rsidRDefault="0050491E" w:rsidP="00BE5121">
                        <w:pPr>
                          <w:pStyle w:val="a5"/>
                          <w:spacing w:before="0" w:beforeAutospacing="0" w:after="200" w:afterAutospacing="0" w:line="276" w:lineRule="auto"/>
                          <w:jc w:val="center"/>
                        </w:pPr>
                        <w:r>
                          <w:rPr>
                            <w:b/>
                            <w:bCs/>
                            <w:color w:val="002060"/>
                            <w:kern w:val="24"/>
                            <w:sz w:val="20"/>
                            <w:szCs w:val="20"/>
                          </w:rPr>
                          <w:t>Уылдырықты шокты</w:t>
                        </w:r>
                        <w:r>
                          <w:rPr>
                            <w:b/>
                            <w:bCs/>
                            <w:color w:val="002060"/>
                            <w:kern w:val="24"/>
                            <w:sz w:val="20"/>
                            <w:szCs w:val="20"/>
                            <w:lang w:val="kk-KZ"/>
                          </w:rPr>
                          <w:t xml:space="preserve"> </w:t>
                        </w:r>
                        <w:r>
                          <w:rPr>
                            <w:b/>
                            <w:bCs/>
                            <w:color w:val="002060"/>
                            <w:kern w:val="24"/>
                            <w:sz w:val="20"/>
                            <w:szCs w:val="20"/>
                          </w:rPr>
                          <w:t xml:space="preserve">мұздату </w:t>
                        </w:r>
                        <w:r>
                          <w:rPr>
                            <w:b/>
                            <w:bCs/>
                            <w:color w:val="002060"/>
                            <w:kern w:val="24"/>
                            <w:sz w:val="20"/>
                            <w:szCs w:val="20"/>
                            <w:lang w:val="kk-KZ"/>
                          </w:rPr>
                          <w:t xml:space="preserve">                </w:t>
                        </w:r>
                        <w:r>
                          <w:rPr>
                            <w:b/>
                            <w:bCs/>
                            <w:color w:val="002060"/>
                            <w:kern w:val="24"/>
                            <w:sz w:val="20"/>
                            <w:szCs w:val="20"/>
                          </w:rPr>
                          <w:t>(</w:t>
                        </w:r>
                        <w:r>
                          <w:rPr>
                            <w:b/>
                            <w:bCs/>
                            <w:color w:val="002060"/>
                            <w:kern w:val="24"/>
                            <w:sz w:val="20"/>
                            <w:szCs w:val="20"/>
                            <w:lang w:val="en-US"/>
                          </w:rPr>
                          <w:t>t</w:t>
                        </w:r>
                        <w:r>
                          <w:rPr>
                            <w:b/>
                            <w:bCs/>
                            <w:color w:val="002060"/>
                            <w:kern w:val="24"/>
                            <w:sz w:val="20"/>
                            <w:szCs w:val="20"/>
                          </w:rPr>
                          <w:t xml:space="preserve"> 35-40 °С )</w:t>
                        </w:r>
                      </w:p>
                      <w:p w14:paraId="42F34924"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p w14:paraId="0A49B935"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v:textbox>
                </v:shape>
                <v:shape id="Прямая со стрелкой 232" o:spid="_x0000_s1060" type="#_x0000_t32" style="position:absolute;left:14457;top:31855;width:0;height:23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" strokecolor="#4579b8 [3044]" strokeweight="2.25pt">
                  <v:stroke endarrow="block"/>
                  <v:shadow on="t" color="black" opacity="26214f" origin="-.5,-.5" offset=".74836mm,.74836mm"/>
                </v:shape>
                <v:shape id="Блок-схема: альтернативный процесс 233" o:spid="_x0000_s1061" type="#_x0000_t176" style="position:absolute;left:1957;top:33903;width:24236;height:3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" fillcolor="white [28]" strokecolor="#243f60 [1604]" strokeweight="2pt">
                  <v:fill color2="#cad9eb [980]" angle="10" colors="0 white;21627f white;48497f #b0c6e1;54395f #b0c6e1" focus="100%" type="gradient">
                    <o:fill v:ext="view" type="gradientUnscaled"/>
                  </v:fill>
                  <v:textbox>
                    <w:txbxContent>
                      <w:p w14:paraId="0963B906" w14:textId="45D5B0CE" w:rsidR="0050491E" w:rsidRDefault="0050491E" w:rsidP="00BE5121">
                        <w:pPr>
                          <w:pStyle w:val="a5"/>
                          <w:spacing w:before="0" w:beforeAutospacing="0" w:after="200" w:afterAutospacing="0" w:line="276" w:lineRule="auto"/>
                          <w:jc w:val="center"/>
                        </w:pPr>
                        <w:r>
                          <w:rPr>
                            <w:b/>
                            <w:bCs/>
                            <w:color w:val="002060"/>
                            <w:kern w:val="24"/>
                            <w:sz w:val="20"/>
                            <w:szCs w:val="20"/>
                          </w:rPr>
                          <w:t>Дефростация (</w:t>
                        </w:r>
                        <w:r>
                          <w:rPr>
                            <w:b/>
                            <w:bCs/>
                            <w:color w:val="002060"/>
                            <w:kern w:val="24"/>
                            <w:sz w:val="20"/>
                            <w:szCs w:val="20"/>
                            <w:lang w:val="en-US"/>
                          </w:rPr>
                          <w:t>t</w:t>
                        </w:r>
                        <w:r>
                          <w:rPr>
                            <w:b/>
                            <w:bCs/>
                            <w:color w:val="002060"/>
                            <w:kern w:val="24"/>
                            <w:sz w:val="20"/>
                            <w:szCs w:val="20"/>
                          </w:rPr>
                          <w:t xml:space="preserve"> 10-15 °С)</w:t>
                        </w:r>
                      </w:p>
                      <w:p w14:paraId="51BDDA32" w14:textId="77777777" w:rsidR="0050491E" w:rsidRDefault="0050491E" w:rsidP="00BE5121">
                        <w:pPr>
                          <w:pStyle w:val="a5"/>
                          <w:spacing w:before="0" w:beforeAutospacing="0" w:after="200" w:afterAutospacing="0" w:line="276" w:lineRule="auto"/>
                          <w:jc w:val="center"/>
                        </w:pPr>
                        <w:r>
                          <w:rPr>
                            <w:b/>
                            <w:bCs/>
                            <w:color w:val="002060"/>
                            <w:kern w:val="24"/>
                            <w:sz w:val="20"/>
                            <w:szCs w:val="20"/>
                          </w:rPr>
                          <w:t xml:space="preserve">  </w:t>
                        </w:r>
                      </w:p>
                    </w:txbxContent>
                  </v:textbox>
                </v:shape>
                <v:shape id="Прямая со стрелкой 234" o:spid="_x0000_s1062" type="#_x0000_t32" style="position:absolute;left:46602;top:9053;width:0;height:2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" strokecolor="#4579b8 [3044]" strokeweight="2.25pt">
                  <v:stroke endarrow="block"/>
                  <v:shadow on="t" color="black" opacity="26214f" origin="-.5,-.5" offset=".74836mm,.74836mm"/>
                </v:shape>
                <v:shape id="Прямая со стрелкой 235" o:spid="_x0000_s1063" type="#_x0000_t32" style="position:absolute;left:46602;top:15313;width:0;height:2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" strokecolor="#4579b8 [3044]" strokeweight="2.25pt">
                  <v:stroke endarrow="block"/>
                  <v:shadow on="t" color="black" opacity="26214f" origin="-.5,-.5" offset=".74836mm,.74836mm"/>
                </v:shape>
                <v:shape id="Блок-схема: альтернативный процесс 236" o:spid="_x0000_s1064" type="#_x0000_t176" style="position:absolute;left:35960;top:27349;width:21426;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" strokecolor="#2f528f" strokeweight="1pt">
                  <v:fill color2="#c7d5ed" angle="10" colors="0 white;21627f white;48497f #abc0e4;54395f #abc0e4" focus="100%" type="gradient">
                    <o:fill v:ext="view" type="gradientUnscaled"/>
                  </v:fill>
                  <v:textbox>
                    <w:txbxContent>
                      <w:p w14:paraId="732189F0" w14:textId="6CAEDF59" w:rsidR="0050491E" w:rsidRDefault="0050491E" w:rsidP="00BE5121">
                        <w:pPr>
                          <w:pStyle w:val="a5"/>
                          <w:spacing w:before="0" w:beforeAutospacing="0" w:after="200" w:afterAutospacing="0" w:line="276" w:lineRule="auto"/>
                          <w:jc w:val="center"/>
                        </w:pPr>
                        <w:r>
                          <w:rPr>
                            <w:b/>
                            <w:bCs/>
                            <w:color w:val="002060"/>
                            <w:kern w:val="24"/>
                            <w:sz w:val="20"/>
                            <w:szCs w:val="20"/>
                            <w:lang w:val="kk-KZ"/>
                          </w:rPr>
                          <w:t>Сақтау (</w:t>
                        </w:r>
                        <w:r>
                          <w:rPr>
                            <w:b/>
                            <w:bCs/>
                            <w:color w:val="002060"/>
                            <w:kern w:val="24"/>
                            <w:sz w:val="20"/>
                            <w:szCs w:val="20"/>
                            <w:lang w:val="en-US"/>
                          </w:rPr>
                          <w:t>t</w:t>
                        </w:r>
                        <w:r>
                          <w:rPr>
                            <w:b/>
                            <w:bCs/>
                            <w:color w:val="002060"/>
                            <w:kern w:val="24"/>
                            <w:sz w:val="20"/>
                            <w:szCs w:val="20"/>
                            <w:lang w:val="kk-KZ"/>
                          </w:rPr>
                          <w:t xml:space="preserve"> 2-4 °C ) </w:t>
                        </w:r>
                      </w:p>
                      <w:p w14:paraId="68B5C42E"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v:textbox>
                </v:shape>
                <v:line id="Прямая соединительная линия 237" o:spid="_x0000_s1065" style="position:absolute;flip:x;visibility:visible;mso-wrap-style:square" from="260,301" to="375,8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" strokecolor="#4579b8 [3044]" strokeweight="4.5pt"/>
                <v:line id="Прямая соединительная линия 238" o:spid="_x0000_s1066" style="position:absolute;flip:y;visibility:visible;mso-wrap-style:square" from="0,0" to="5890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" strokecolor="#4579b8 [3044]" strokeweight="4.5pt"/>
                <v:line id="Прямая соединительная линия 239" o:spid="_x0000_s1067" style="position:absolute;visibility:visible;mso-wrap-style:square" from="58782,20" to="59125,88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" strokecolor="#4579b8 [3044]" strokeweight="4.5pt"/>
                <v:line id="Прямая соединительная линия 240" o:spid="_x0000_s1068" style="position:absolute;flip:x;visibility:visible;mso-wrap-style:square" from="35641,3678" to="35641,4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" strokecolor="#4579b8 [3044]" strokeweight="2.25pt"/>
                <v:line id="Прямая соединительная линия 241" o:spid="_x0000_s1069" style="position:absolute;visibility:visible;mso-wrap-style:square" from="57797,3587" to="57956,44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" strokecolor="#4579b8 [3044]" strokeweight="2.25pt"/>
                <v:line id="Прямая соединительная линия 242" o:spid="_x0000_s1070" style="position:absolute;visibility:visible;mso-wrap-style:square" from="35591,3516" to="57768,3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" strokecolor="#4579b8 [3044]" strokeweight="2.25pt"/>
                <v:shape id="Блок-схема: альтернативный процесс 244" o:spid="_x0000_s1071" type="#_x0000_t176" style="position:absolute;left:36171;top:3947;width:21316;height:4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" fillcolor="white [28]" strokecolor="#243f60 [1604]" strokeweight="2pt">
                  <v:fill color2="#cad9eb [980]" angle="10" colors="0 white;21627f white;48497f #b0c6e1;54395f #b0c6e1" focus="100%" type="gradient">
                    <o:fill v:ext="view" type="gradientUnscaled"/>
                  </v:fill>
                  <v:textbox>
                    <w:txbxContent>
                      <w:p w14:paraId="07D52FE5" w14:textId="77777777" w:rsidR="0050491E" w:rsidRDefault="0050491E" w:rsidP="00BE5121">
                        <w:pPr>
                          <w:pStyle w:val="a5"/>
                          <w:spacing w:before="0" w:beforeAutospacing="0" w:after="0" w:afterAutospacing="0"/>
                          <w:jc w:val="center"/>
                        </w:pPr>
                        <w:r>
                          <w:rPr>
                            <w:b/>
                            <w:bCs/>
                            <w:color w:val="002060"/>
                            <w:kern w:val="24"/>
                            <w:sz w:val="20"/>
                            <w:szCs w:val="20"/>
                            <w:lang w:val="kk-KZ"/>
                          </w:rPr>
                          <w:t>Өсімдік шикізаты</w:t>
                        </w:r>
                      </w:p>
                      <w:p w14:paraId="189B0889" w14:textId="77777777" w:rsidR="0050491E" w:rsidRDefault="0050491E" w:rsidP="00BE5121">
                        <w:pPr>
                          <w:pStyle w:val="a5"/>
                          <w:spacing w:before="0" w:beforeAutospacing="0" w:after="0" w:afterAutospacing="0"/>
                          <w:jc w:val="center"/>
                        </w:pPr>
                        <w:r>
                          <w:rPr>
                            <w:b/>
                            <w:bCs/>
                            <w:color w:val="002060"/>
                            <w:kern w:val="24"/>
                            <w:sz w:val="20"/>
                            <w:szCs w:val="20"/>
                          </w:rPr>
                          <w:t>(</w:t>
                        </w:r>
                        <w:r>
                          <w:rPr>
                            <w:b/>
                            <w:bCs/>
                            <w:color w:val="002060"/>
                            <w:kern w:val="24"/>
                            <w:sz w:val="20"/>
                            <w:szCs w:val="20"/>
                            <w:lang w:val="kk-KZ"/>
                          </w:rPr>
                          <w:t>ит бүлдірген</w:t>
                        </w:r>
                        <w:r>
                          <w:rPr>
                            <w:b/>
                            <w:bCs/>
                            <w:color w:val="002060"/>
                            <w:kern w:val="24"/>
                            <w:sz w:val="20"/>
                            <w:szCs w:val="20"/>
                          </w:rPr>
                          <w:t>)</w:t>
                        </w:r>
                      </w:p>
                      <w:p w14:paraId="0EA326EC" w14:textId="77777777" w:rsidR="0050491E" w:rsidRDefault="0050491E" w:rsidP="00BE5121">
                        <w:pPr>
                          <w:pStyle w:val="a5"/>
                          <w:spacing w:before="0" w:beforeAutospacing="0" w:after="200" w:afterAutospacing="0" w:line="276" w:lineRule="auto"/>
                          <w:jc w:val="center"/>
                        </w:pPr>
                        <w:r>
                          <w:rPr>
                            <w:color w:val="002060"/>
                            <w:kern w:val="24"/>
                            <w:sz w:val="20"/>
                            <w:szCs w:val="20"/>
                          </w:rPr>
                          <w:t> </w:t>
                        </w:r>
                      </w:p>
                    </w:txbxContent>
                  </v:textbox>
                </v:shape>
                <v:shape id="Блок-схема: альтернативный процесс 245" o:spid="_x0000_s1072" type="#_x0000_t176" style="position:absolute;left:36030;top:11594;width:21423;height:3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" strokecolor="#2f528f" strokeweight="1pt">
                  <v:fill color2="#c7d5ed" angle="10" colors="0 white;21627f white;48497f #abc0e4;54395f #abc0e4" focus="100%" type="gradient">
                    <o:fill v:ext="view" type="gradientUnscaled"/>
                  </v:fill>
                  <v:textbox>
                    <w:txbxContent>
                      <w:p w14:paraId="676C00FB" w14:textId="77777777" w:rsidR="0050491E" w:rsidRDefault="0050491E" w:rsidP="00BE5121">
                        <w:pPr>
                          <w:pStyle w:val="a5"/>
                          <w:spacing w:before="0" w:beforeAutospacing="0" w:after="200" w:afterAutospacing="0" w:line="276" w:lineRule="auto"/>
                          <w:jc w:val="center"/>
                        </w:pPr>
                        <w:r>
                          <w:rPr>
                            <w:b/>
                            <w:bCs/>
                            <w:color w:val="002060"/>
                            <w:kern w:val="24"/>
                            <w:sz w:val="20"/>
                            <w:szCs w:val="20"/>
                            <w:lang w:val="kk-KZ"/>
                          </w:rPr>
                          <w:t>Жуу</w:t>
                        </w:r>
                        <w:r>
                          <w:rPr>
                            <w:b/>
                            <w:bCs/>
                            <w:color w:val="002060"/>
                            <w:kern w:val="24"/>
                            <w:sz w:val="20"/>
                            <w:szCs w:val="20"/>
                          </w:rPr>
                          <w:t xml:space="preserve"> (</w:t>
                        </w:r>
                        <w:r>
                          <w:rPr>
                            <w:b/>
                            <w:bCs/>
                            <w:color w:val="002060"/>
                            <w:kern w:val="24"/>
                            <w:sz w:val="20"/>
                            <w:szCs w:val="20"/>
                            <w:lang w:val="en-US"/>
                          </w:rPr>
                          <w:t xml:space="preserve">t </w:t>
                        </w:r>
                        <w:r>
                          <w:rPr>
                            <w:b/>
                            <w:bCs/>
                            <w:color w:val="002060"/>
                            <w:kern w:val="24"/>
                            <w:sz w:val="20"/>
                            <w:szCs w:val="20"/>
                          </w:rPr>
                          <w:t xml:space="preserve">10-15 </w:t>
                        </w:r>
                        <w:r>
                          <w:rPr>
                            <w:b/>
                            <w:bCs/>
                            <w:color w:val="002060"/>
                            <w:kern w:val="24"/>
                            <w:sz w:val="20"/>
                            <w:szCs w:val="20"/>
                            <w:lang w:val="en-US"/>
                          </w:rPr>
                          <w:t>°</w:t>
                        </w:r>
                        <w:r>
                          <w:rPr>
                            <w:b/>
                            <w:bCs/>
                            <w:color w:val="002060"/>
                            <w:kern w:val="24"/>
                            <w:sz w:val="20"/>
                            <w:szCs w:val="20"/>
                          </w:rPr>
                          <w:t>С)</w:t>
                        </w:r>
                      </w:p>
                      <w:p w14:paraId="356E7DC4"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v:textbox>
                </v:shape>
                <v:shape id="Блок-схема: альтернативный процесс 246" o:spid="_x0000_s1073" type="#_x0000_t176" style="position:absolute;left:36171;top:17552;width:21485;height:7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" strokecolor="#2f528f" strokeweight="1pt">
                  <v:fill color2="#c7d5ed" angle="10" colors="0 white;21627f white;48497f #abc0e4;54395f #abc0e4" focus="100%" type="gradient">
                    <o:fill v:ext="view" type="gradientUnscaled"/>
                  </v:fill>
                  <v:textbox>
                    <w:txbxContent>
                      <w:p w14:paraId="07AAA8C0" w14:textId="77777777" w:rsidR="0050491E" w:rsidRDefault="0050491E" w:rsidP="00BE5121">
                        <w:pPr>
                          <w:pStyle w:val="a5"/>
                          <w:spacing w:before="0" w:beforeAutospacing="0" w:after="0" w:afterAutospacing="0"/>
                          <w:jc w:val="center"/>
                        </w:pPr>
                        <w:r>
                          <w:rPr>
                            <w:b/>
                            <w:bCs/>
                            <w:color w:val="002060"/>
                            <w:kern w:val="24"/>
                            <w:sz w:val="20"/>
                            <w:szCs w:val="20"/>
                            <w:lang w:val="kk-KZ"/>
                          </w:rPr>
                          <w:t>Суды ағызу және кептіру</w:t>
                        </w:r>
                      </w:p>
                      <w:p w14:paraId="3918710B" w14:textId="77777777" w:rsidR="0050491E" w:rsidRDefault="0050491E" w:rsidP="00BE5121">
                        <w:pPr>
                          <w:pStyle w:val="a5"/>
                          <w:spacing w:before="0" w:beforeAutospacing="0" w:after="0" w:afterAutospacing="0"/>
                          <w:jc w:val="center"/>
                        </w:pPr>
                        <w:r>
                          <w:rPr>
                            <w:b/>
                            <w:bCs/>
                            <w:color w:val="002060"/>
                            <w:kern w:val="24"/>
                            <w:sz w:val="20"/>
                            <w:szCs w:val="20"/>
                            <w:lang w:val="kk-KZ"/>
                          </w:rPr>
                          <w:t>(ауа ағынында кептіру t 30-60 °C)</w:t>
                        </w:r>
                      </w:p>
                      <w:p w14:paraId="79B57BAC" w14:textId="77777777" w:rsidR="0050491E" w:rsidRDefault="0050491E" w:rsidP="00BE5121">
                        <w:pPr>
                          <w:pStyle w:val="a5"/>
                          <w:spacing w:before="0" w:beforeAutospacing="0" w:after="200" w:afterAutospacing="0" w:line="276" w:lineRule="auto"/>
                          <w:jc w:val="center"/>
                        </w:pPr>
                        <w:r>
                          <w:rPr>
                            <w:b/>
                            <w:bCs/>
                            <w:color w:val="002060"/>
                            <w:kern w:val="24"/>
                            <w:sz w:val="22"/>
                            <w:szCs w:val="22"/>
                            <w:lang w:val="kk-KZ"/>
                          </w:rPr>
                          <w:t> </w:t>
                        </w:r>
                      </w:p>
                    </w:txbxContent>
                  </v:textbox>
                </v:shape>
                <v:shape id="Прямая со стрелкой 247" o:spid="_x0000_s1074" type="#_x0000_t32" style="position:absolute;left:46672;top:24738;width:0;height:2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" strokecolor="#4579b8 [3044]" strokeweight="2.25pt">
                  <v:stroke endarrow="block"/>
                  <v:shadow on="t" color="black" opacity="26214f" origin="-.5,-.5" offset=".74836mm,.74836mm"/>
                </v:shape>
                <v:shape id="Прямая со стрелкой 252" o:spid="_x0000_s1075" type="#_x0000_t32" style="position:absolute;left:46672;top:31139;width:0;height:2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" strokecolor="#4579b8 [3044]" strokeweight="2.25pt">
                  <v:stroke endarrow="block"/>
                  <v:shadow on="t" color="black" opacity="26214f" origin="-.5,-.5" offset=".74836mm,.74836mm"/>
                </v:shape>
                <v:shape id="Блок-схема: альтернативный процесс 253" o:spid="_x0000_s1076" type="#_x0000_t176" style="position:absolute;left:35890;top:33610;width:21756;height:3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" strokecolor="#2f528f" strokeweight="1pt">
                  <v:fill color2="#c7d5ed" angle="10" colors="0 white;21627f white;48497f #abc0e4;54395f #abc0e4" focus="100%" type="gradient">
                    <o:fill v:ext="view" type="gradientUnscaled"/>
                  </v:fill>
                  <v:textbox>
                    <w:txbxContent>
                      <w:p w14:paraId="0B076604" w14:textId="6E561C5B" w:rsidR="0050491E" w:rsidRDefault="0050491E" w:rsidP="00BE5121">
                        <w:pPr>
                          <w:pStyle w:val="a5"/>
                          <w:spacing w:before="0" w:beforeAutospacing="0" w:after="200" w:afterAutospacing="0" w:line="276" w:lineRule="auto"/>
                          <w:jc w:val="center"/>
                        </w:pPr>
                        <w:r>
                          <w:rPr>
                            <w:b/>
                            <w:bCs/>
                            <w:color w:val="002060"/>
                            <w:kern w:val="24"/>
                            <w:sz w:val="20"/>
                            <w:szCs w:val="20"/>
                            <w:lang w:val="kk-KZ"/>
                          </w:rPr>
                          <w:t>Ұнтақтау (0,1-0,5 мм)</w:t>
                        </w:r>
                      </w:p>
                      <w:p w14:paraId="35E14D38"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v:textbox>
                </v:shape>
                <v:shape id="Прямая со стрелкой 254" o:spid="_x0000_s1077" type="#_x0000_t32" style="position:absolute;left:14457;top:45775;width:0;height:21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" strokecolor="#4579b8 [3044]" strokeweight="2.25pt">
                  <v:stroke endarrow="block"/>
                  <v:shadow on="t" color="black" opacity="26214f" origin="-.5,-.5" offset=".74836mm,.74836mm"/>
                </v:shape>
                <v:line id="Прямая соединительная линия 255" o:spid="_x0000_s1078" style="position:absolute;flip:y;visibility:visible;mso-wrap-style:square" from="35711,44594" to="57879,44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" strokecolor="#4579b8 [3044]" strokeweight="2.25pt"/>
                <v:shape id="Блок-схема: альтернативный процесс 256" o:spid="_x0000_s1079" type="#_x0000_t176" style="position:absolute;left:2168;top:47836;width:24105;height:3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" fillcolor="white [28]" strokecolor="#243f60 [1604]" strokeweight="2pt">
                  <v:fill color2="#cad9eb [980]" angle="10" colors="0 white;21627f white;48497f #b0c6e1;54395f #b0c6e1" focus="100%" type="gradient">
                    <o:fill v:ext="view" type="gradientUnscaled"/>
                  </v:fill>
                  <v:textbox>
                    <w:txbxContent>
                      <w:p w14:paraId="2D22F5C0" w14:textId="79153FAC" w:rsidR="0050491E" w:rsidRDefault="0050491E" w:rsidP="00BE5121">
                        <w:pPr>
                          <w:pStyle w:val="a5"/>
                          <w:spacing w:before="0" w:beforeAutospacing="0" w:after="0" w:afterAutospacing="0"/>
                          <w:jc w:val="center"/>
                        </w:pPr>
                        <w:r>
                          <w:rPr>
                            <w:b/>
                            <w:bCs/>
                            <w:color w:val="002060"/>
                            <w:kern w:val="24"/>
                            <w:sz w:val="20"/>
                            <w:szCs w:val="20"/>
                            <w:lang w:val="kk-KZ"/>
                          </w:rPr>
                          <w:t>Судың ағуы (5-10 мин)</w:t>
                        </w:r>
                      </w:p>
                      <w:p w14:paraId="313A9D25"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v:textbox>
                </v:shape>
                <v:shape id="Прямая со стрелкой 257" o:spid="_x0000_s1080" type="#_x0000_t32" style="position:absolute;left:14738;top:51396;width:0;height:21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" strokecolor="#4579b8 [3044]" strokeweight="2.25pt">
                  <v:stroke endarrow="block"/>
                  <v:shadow on="t" color="black" opacity="26214f" origin="-.5,-.5" offset=".74836mm,.74836mm"/>
                </v:shape>
                <v:shape id="Блок-схема: альтернативный процесс 258" o:spid="_x0000_s1081" type="#_x0000_t176" style="position:absolute;left:2239;top:53395;width:24100;height:4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" fillcolor="white [28]" strokecolor="#243f60 [1604]" strokeweight="2pt">
                  <v:fill color2="#cad9eb [980]" angle="10" colors="0 white;21627f white;48497f #b0c6e1;54395f #b0c6e1" focus="100%" type="gradient">
                    <o:fill v:ext="view" type="gradientUnscaled"/>
                  </v:fill>
                  <v:textbox>
                    <w:txbxContent>
                      <w:p w14:paraId="386E1776" w14:textId="77777777" w:rsidR="0050491E" w:rsidRDefault="0050491E" w:rsidP="00BE5121">
                        <w:pPr>
                          <w:pStyle w:val="a5"/>
                          <w:spacing w:before="0" w:beforeAutospacing="0" w:after="0" w:afterAutospacing="0"/>
                          <w:jc w:val="center"/>
                        </w:pPr>
                        <w:r>
                          <w:rPr>
                            <w:b/>
                            <w:bCs/>
                            <w:color w:val="002060"/>
                            <w:kern w:val="24"/>
                            <w:sz w:val="20"/>
                            <w:szCs w:val="20"/>
                            <w:lang w:val="kk-KZ"/>
                          </w:rPr>
                          <w:t>Уылдырықты т</w:t>
                        </w:r>
                        <w:r>
                          <w:rPr>
                            <w:b/>
                            <w:bCs/>
                            <w:color w:val="002060"/>
                            <w:kern w:val="24"/>
                            <w:sz w:val="20"/>
                            <w:szCs w:val="20"/>
                          </w:rPr>
                          <w:t>есу</w:t>
                        </w:r>
                      </w:p>
                      <w:p w14:paraId="7286ED38" w14:textId="77777777" w:rsidR="0050491E" w:rsidRDefault="0050491E" w:rsidP="00BE5121">
                        <w:pPr>
                          <w:pStyle w:val="a5"/>
                          <w:spacing w:before="0" w:beforeAutospacing="0" w:after="0" w:afterAutospacing="0"/>
                          <w:jc w:val="center"/>
                        </w:pPr>
                        <w:r>
                          <w:rPr>
                            <w:b/>
                            <w:bCs/>
                            <w:color w:val="002060"/>
                            <w:kern w:val="24"/>
                            <w:sz w:val="20"/>
                            <w:szCs w:val="20"/>
                          </w:rPr>
                          <w:t>(ұяшығы 5-6 мм електен өткізу)</w:t>
                        </w:r>
                      </w:p>
                      <w:p w14:paraId="3D477800" w14:textId="77777777" w:rsidR="0050491E" w:rsidRDefault="0050491E" w:rsidP="00BE5121">
                        <w:pPr>
                          <w:pStyle w:val="a5"/>
                          <w:spacing w:before="0" w:beforeAutospacing="0" w:after="0" w:afterAutospacing="0"/>
                          <w:jc w:val="center"/>
                        </w:pPr>
                        <w:r>
                          <w:rPr>
                            <w:b/>
                            <w:bCs/>
                            <w:color w:val="002060"/>
                            <w:kern w:val="24"/>
                            <w:sz w:val="22"/>
                            <w:szCs w:val="22"/>
                          </w:rPr>
                          <w:t> </w:t>
                        </w:r>
                      </w:p>
                      <w:p w14:paraId="79D37F2C"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v:textbox>
                </v:shape>
                <v:shape id="Прямая со стрелкой 259" o:spid="_x0000_s1082" type="#_x0000_t32" style="position:absolute;left:14738;top:58430;width:0;height:21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" strokecolor="#4579b8 [3044]" strokeweight="2.25pt">
                  <v:stroke endarrow="block"/>
                  <v:shadow on="t" color="black" opacity="26214f" origin="-.5,-.5" offset=".74836mm,.74836mm"/>
                </v:shape>
                <v:shape id="Блок-схема: альтернативный процесс 263" o:spid="_x0000_s1083" type="#_x0000_t176" style="position:absolute;left:2168;top:60669;width:24343;height:6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" fillcolor="white [28]" strokecolor="#243f60 [1604]" strokeweight="2pt">
                  <v:fill color2="#cad9eb [980]" angle="10" colors="0 white;21627f white;48497f #b0c6e1;54395f #b0c6e1" focus="100%" type="gradient">
                    <o:fill v:ext="view" type="gradientUnscaled"/>
                  </v:fill>
                  <v:textbox>
                    <w:txbxContent>
                      <w:p w14:paraId="67434A38" w14:textId="77777777" w:rsidR="0050491E" w:rsidRDefault="0050491E" w:rsidP="00BE5121">
                        <w:pPr>
                          <w:pStyle w:val="a5"/>
                          <w:spacing w:before="0" w:beforeAutospacing="0" w:after="0" w:afterAutospacing="0"/>
                          <w:jc w:val="center"/>
                        </w:pPr>
                        <w:r>
                          <w:rPr>
                            <w:b/>
                            <w:bCs/>
                            <w:color w:val="002060"/>
                            <w:kern w:val="24"/>
                            <w:sz w:val="20"/>
                            <w:szCs w:val="20"/>
                          </w:rPr>
                          <w:t>Уылдырықты тұздау</w:t>
                        </w:r>
                      </w:p>
                      <w:p w14:paraId="1B8330E5" w14:textId="77777777" w:rsidR="0050491E" w:rsidRDefault="0050491E" w:rsidP="00BE5121">
                        <w:pPr>
                          <w:pStyle w:val="a5"/>
                          <w:spacing w:before="0" w:beforeAutospacing="0" w:after="0" w:afterAutospacing="0"/>
                          <w:jc w:val="center"/>
                        </w:pPr>
                        <w:r>
                          <w:rPr>
                            <w:b/>
                            <w:bCs/>
                            <w:color w:val="002060"/>
                            <w:kern w:val="24"/>
                            <w:sz w:val="20"/>
                            <w:szCs w:val="20"/>
                          </w:rPr>
                          <w:t>(тұздың мөлшері 6 %, тұздау ұзақтығы 20-40 мин)</w:t>
                        </w:r>
                      </w:p>
                      <w:p w14:paraId="12F77FE9"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v:textbox>
                </v:shape>
                <v:line id="Прямая соединительная линия 264" o:spid="_x0000_s1084" style="position:absolute;flip:y;visibility:visible;mso-wrap-style:square" from="35098,68720" to="57911,68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" strokecolor="#4579b8 [3044]" strokeweight="2.25pt"/>
                <v:line id="Прямая соединительная линия 265" o:spid="_x0000_s1085" style="position:absolute;flip:x;visibility:visible;mso-wrap-style:square" from="57868,68580" to="57957,75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" strokecolor="#4579b8 [3044]" strokeweight="2.25pt"/>
                <v:shape id="Прямая со стрелкой 266" o:spid="_x0000_s1086" type="#_x0000_t32" style="position:absolute;left:14598;top:67223;width:0;height:21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" strokecolor="#4579b8 [3044]" strokeweight="2.25pt">
                  <v:stroke endarrow="block"/>
                  <v:shadow on="t" color="black" opacity="26214f" origin="-.5,-.5" offset=".74836mm,.74836mm"/>
                </v:shape>
                <v:line id="Прямая соединительная линия 289" o:spid="_x0000_s1087" style="position:absolute;flip:y;visibility:visible;mso-wrap-style:square" from="35008,75473" to="58037,75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" strokecolor="#4579b8 [3044]" strokeweight="3pt"/>
                <v:shape id="Блок-схема: альтернативный процесс 290" o:spid="_x0000_s1088" type="#_x0000_t176" style="position:absolute;left:35324;top:69037;width:22124;height:7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" fillcolor="white [28]" strokecolor="#243f60 [1604]" strokeweight="2pt">
                  <v:fill color2="#cad9eb [980]" angle="10" colors="0 white;21627f white;48497f #b0c6e1;54395f #b0c6e1" focus="100%" type="gradient">
                    <o:fill v:ext="view" type="gradientUnscaled"/>
                  </v:fill>
                  <v:textbox>
                    <w:txbxContent>
                      <w:p w14:paraId="6B1871BC" w14:textId="6EC8CD7A" w:rsidR="0050491E" w:rsidRDefault="0050491E" w:rsidP="00BE5121">
                        <w:pPr>
                          <w:pStyle w:val="a5"/>
                          <w:spacing w:before="0" w:beforeAutospacing="0" w:after="0" w:afterAutospacing="0"/>
                          <w:jc w:val="center"/>
                        </w:pPr>
                        <w:r>
                          <w:rPr>
                            <w:b/>
                            <w:bCs/>
                            <w:color w:val="002060"/>
                            <w:kern w:val="24"/>
                            <w:sz w:val="20"/>
                            <w:szCs w:val="20"/>
                            <w:lang w:val="kk-KZ"/>
                          </w:rPr>
                          <w:t>Ит бүлдірген 3г, теңіз шырғанағы 3г, аскөк 5г, теңіз балдыры 3г  ұнтақтары</w:t>
                        </w:r>
                      </w:p>
                      <w:p w14:paraId="23D0195B"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v:textbox>
                </v:shape>
                <v:line id="Прямая соединительная линия 291" o:spid="_x0000_s1089" style="position:absolute;flip:y;visibility:visible;mso-wrap-style:square" from="140,88767" to="59119,88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" strokecolor="#4579b8 [3044]" strokeweight="4.5pt"/>
                <v:shape id="Блок-схема: альтернативный процесс 292" o:spid="_x0000_s1090" type="#_x0000_t176" style="position:absolute;left:1957;top:83740;width:24385;height: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" fillcolor="white [28]" strokecolor="#243f60 [1604]" strokeweight="2pt">
                  <v:fill color2="#cad9eb [980]" angle="10" colors="0 white;21627f white;48497f #b0c6e1;54395f #b0c6e1" focus="100%" type="gradient">
                    <o:fill v:ext="view" type="gradientUnscaled"/>
                  </v:fill>
                  <v:textbox>
                    <w:txbxContent>
                      <w:p w14:paraId="494B7F05" w14:textId="77777777" w:rsidR="0050491E" w:rsidRDefault="0050491E" w:rsidP="00BE5121">
                        <w:pPr>
                          <w:pStyle w:val="a5"/>
                          <w:spacing w:before="0" w:beforeAutospacing="0" w:after="0" w:afterAutospacing="0"/>
                          <w:jc w:val="center"/>
                        </w:pPr>
                        <w:r>
                          <w:rPr>
                            <w:b/>
                            <w:bCs/>
                            <w:color w:val="002060"/>
                            <w:kern w:val="24"/>
                            <w:sz w:val="20"/>
                            <w:szCs w:val="20"/>
                            <w:lang w:val="kk-KZ"/>
                          </w:rPr>
                          <w:t xml:space="preserve">Сақтау </w:t>
                        </w:r>
                        <w:r>
                          <w:rPr>
                            <w:b/>
                            <w:bCs/>
                            <w:color w:val="002060"/>
                            <w:kern w:val="24"/>
                            <w:sz w:val="20"/>
                            <w:szCs w:val="20"/>
                          </w:rPr>
                          <w:t>(</w:t>
                        </w:r>
                        <w:r>
                          <w:rPr>
                            <w:b/>
                            <w:bCs/>
                            <w:color w:val="002060"/>
                            <w:kern w:val="24"/>
                            <w:sz w:val="20"/>
                            <w:szCs w:val="20"/>
                            <w:lang w:val="en-US"/>
                          </w:rPr>
                          <w:t xml:space="preserve">t </w:t>
                        </w:r>
                        <w:r>
                          <w:rPr>
                            <w:b/>
                            <w:bCs/>
                            <w:color w:val="002060"/>
                            <w:kern w:val="24"/>
                            <w:sz w:val="20"/>
                            <w:szCs w:val="20"/>
                          </w:rPr>
                          <w:t xml:space="preserve">минус </w:t>
                        </w:r>
                        <w:r>
                          <w:rPr>
                            <w:b/>
                            <w:bCs/>
                            <w:color w:val="002060"/>
                            <w:kern w:val="24"/>
                            <w:sz w:val="20"/>
                            <w:szCs w:val="20"/>
                            <w:lang w:val="en-US"/>
                          </w:rPr>
                          <w:t>2-</w:t>
                        </w:r>
                        <w:r>
                          <w:rPr>
                            <w:b/>
                            <w:bCs/>
                            <w:color w:val="002060"/>
                            <w:kern w:val="24"/>
                            <w:sz w:val="20"/>
                            <w:szCs w:val="20"/>
                          </w:rPr>
                          <w:t>6</w:t>
                        </w:r>
                        <w:r>
                          <w:rPr>
                            <w:b/>
                            <w:bCs/>
                            <w:color w:val="002060"/>
                            <w:kern w:val="24"/>
                            <w:sz w:val="20"/>
                            <w:szCs w:val="20"/>
                            <w:lang w:val="en-US"/>
                          </w:rPr>
                          <w:t xml:space="preserve"> °</w:t>
                        </w:r>
                        <w:r>
                          <w:rPr>
                            <w:b/>
                            <w:bCs/>
                            <w:color w:val="002060"/>
                            <w:kern w:val="24"/>
                            <w:sz w:val="20"/>
                            <w:szCs w:val="20"/>
                          </w:rPr>
                          <w:t>С)</w:t>
                        </w:r>
                      </w:p>
                      <w:p w14:paraId="7054C7E5"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v:textbox>
                </v:shape>
                <v:shape id="Прямая со стрелкой 293" o:spid="_x0000_s1091" type="#_x0000_t32" style="position:absolute;left:14738;top:81361;width:0;height:21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" strokecolor="#4579b8 [3044]" strokeweight="2.25pt">
                  <v:stroke endarrow="block"/>
                  <v:shadow on="t" color="black" opacity="26214f" origin="-.5,-.5" offset=".74836mm,.74836mm"/>
                </v:shape>
                <v:shape id="Прямая со стрелкой 294" o:spid="_x0000_s1092" type="#_x0000_t32" style="position:absolute;left:14738;top:75804;width:0;height:21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" strokecolor="#4579b8 [3044]" strokeweight="2.25pt">
                  <v:stroke endarrow="block"/>
                  <v:shadow on="t" color="black" opacity="26214f" origin="-.5,-.5" offset=".74836mm,.74836mm"/>
                </v:shape>
                <v:shape id="Блок-схема: альтернативный процесс 295" o:spid="_x0000_s1093" type="#_x0000_t176" style="position:absolute;left:1978;top:77782;width:24479;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" fillcolor="white [28]" strokecolor="#243f60 [1604]" strokeweight="2pt">
                  <v:fill color2="#cad9eb [980]" angle="10" colors="0 white;21627f white;48497f #b0c6e1;54395f #b0c6e1" focus="100%" type="gradient">
                    <o:fill v:ext="view" type="gradientUnscaled"/>
                  </v:fill>
                  <v:textbox>
                    <w:txbxContent>
                      <w:p w14:paraId="3FF68CAB" w14:textId="77777777" w:rsidR="0050491E" w:rsidRDefault="0050491E" w:rsidP="00BE5121">
                        <w:pPr>
                          <w:pStyle w:val="a5"/>
                          <w:spacing w:before="0" w:beforeAutospacing="0" w:after="0" w:afterAutospacing="0"/>
                          <w:jc w:val="center"/>
                        </w:pPr>
                        <w:r>
                          <w:rPr>
                            <w:b/>
                            <w:bCs/>
                            <w:color w:val="002060"/>
                            <w:kern w:val="24"/>
                            <w:sz w:val="20"/>
                            <w:szCs w:val="20"/>
                          </w:rPr>
                          <w:t>Қаптау және таңбалау</w:t>
                        </w:r>
                      </w:p>
                      <w:p w14:paraId="707F5283" w14:textId="77777777" w:rsidR="0050491E" w:rsidRDefault="0050491E" w:rsidP="00BE5121">
                        <w:pPr>
                          <w:pStyle w:val="a5"/>
                          <w:spacing w:before="0" w:beforeAutospacing="0" w:after="0" w:afterAutospacing="0"/>
                          <w:jc w:val="center"/>
                        </w:pPr>
                        <w:r>
                          <w:rPr>
                            <w:b/>
                            <w:bCs/>
                            <w:color w:val="002060"/>
                            <w:kern w:val="24"/>
                            <w:sz w:val="20"/>
                            <w:szCs w:val="20"/>
                          </w:rPr>
                          <w:t> </w:t>
                        </w:r>
                      </w:p>
                      <w:p w14:paraId="5F8D55FD"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v:textbox>
                </v:shape>
                <v:shape id="Блок-схема: альтернативный процесс 296" o:spid="_x0000_s1094" type="#_x0000_t176" style="position:absolute;left:2168;top:69321;width:24100;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" fillcolor="white [28]" strokecolor="#243f60 [1604]" strokeweight="2pt">
                  <v:fill color2="#cad9eb [980]" angle="10" colors="0 white;21627f white;48497f #b0c6e1;54395f #b0c6e1" focus="100%" type="gradient">
                    <o:fill v:ext="view" type="gradientUnscaled"/>
                  </v:fill>
                  <v:textbox>
                    <w:txbxContent>
                      <w:p w14:paraId="4DDDB014" w14:textId="77777777" w:rsidR="0050491E" w:rsidRDefault="0050491E" w:rsidP="00BE5121">
                        <w:pPr>
                          <w:pStyle w:val="a5"/>
                          <w:spacing w:before="0" w:beforeAutospacing="0" w:after="200" w:afterAutospacing="0"/>
                          <w:jc w:val="center"/>
                        </w:pPr>
                        <w:r>
                          <w:rPr>
                            <w:b/>
                            <w:bCs/>
                            <w:color w:val="002060"/>
                            <w:kern w:val="24"/>
                            <w:sz w:val="20"/>
                            <w:szCs w:val="20"/>
                          </w:rPr>
                          <w:t xml:space="preserve">Уылдырықты өсімдік қоспалары және өсімдік майымен  араластыру   </w:t>
                        </w:r>
                        <w:r>
                          <w:rPr>
                            <w:b/>
                            <w:bCs/>
                            <w:color w:val="002060"/>
                            <w:kern w:val="24"/>
                            <w:sz w:val="20"/>
                            <w:szCs w:val="20"/>
                          </w:rPr>
                          <w:tab/>
                          <w:t xml:space="preserve">  </w:t>
                        </w:r>
                      </w:p>
                      <w:p w14:paraId="4CB8C38F" w14:textId="77777777" w:rsidR="0050491E" w:rsidRDefault="0050491E" w:rsidP="00BE5121">
                        <w:pPr>
                          <w:pStyle w:val="a5"/>
                          <w:spacing w:before="0" w:beforeAutospacing="0" w:after="200" w:afterAutospacing="0" w:line="276" w:lineRule="auto"/>
                          <w:jc w:val="center"/>
                        </w:pPr>
                        <w:r>
                          <w:rPr>
                            <w:b/>
                            <w:bCs/>
                            <w:color w:val="002060"/>
                            <w:kern w:val="24"/>
                            <w:sz w:val="22"/>
                            <w:szCs w:val="22"/>
                          </w:rPr>
                          <w:t> </w:t>
                        </w:r>
                      </w:p>
                    </w:txbxContent>
                  </v:textbox>
                </v:shape>
                <v:shape id="Блок-схема: альтернативный процесс 297" o:spid="_x0000_s1095" type="#_x0000_t176" style="position:absolute;left:20651;top:11795;width:19954;height:339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" strokecolor="#2f528f" strokeweight="1pt">
                  <v:fill color2="#c7d5ed" angle="10" colors="0 white;21627f white;48497f #abc0e4;54395f #abc0e4" focus="100%" type="gradient">
                    <o:fill v:ext="view" type="gradientUnscaled"/>
                  </v:fill>
                  <v:textbox>
                    <w:txbxContent>
                      <w:p w14:paraId="312DC62A" w14:textId="77777777" w:rsidR="0050491E" w:rsidRDefault="0050491E" w:rsidP="00BE5121">
                        <w:pPr>
                          <w:pStyle w:val="a5"/>
                          <w:spacing w:before="0" w:beforeAutospacing="0" w:after="200" w:afterAutospacing="0" w:line="276" w:lineRule="auto"/>
                          <w:jc w:val="center"/>
                        </w:pPr>
                        <w:r>
                          <w:rPr>
                            <w:b/>
                            <w:bCs/>
                            <w:color w:val="002060"/>
                            <w:kern w:val="24"/>
                            <w:sz w:val="22"/>
                            <w:szCs w:val="22"/>
                            <w:lang w:val="kk-KZ"/>
                          </w:rPr>
                          <w:t>Балықты өңдеу</w:t>
                        </w:r>
                      </w:p>
                      <w:p w14:paraId="4418121F"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v:textbox>
                </v:shape>
                <v:shape id="Прямая со стрелкой 298" o:spid="_x0000_s1096" type="#_x0000_t32" style="position:absolute;left:25814;top:13493;width:3372;height: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" strokecolor="#4579b8 [3044]" strokeweight="2.25pt">
                  <v:stroke endarrow="block"/>
                </v:shape>
                <v:shape id="Прямая со стрелкой 299" o:spid="_x0000_s1097" type="#_x0000_t32" style="position:absolute;left:26054;top:41839;width:9696;height: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" strokecolor="#4579b8 [3044]" strokeweight="3pt">
                  <v:stroke endarrow="block"/>
                </v:shape>
                <v:shape id="Блок-схема: альтернативный процесс 300" o:spid="_x0000_s1098" type="#_x0000_t176" style="position:absolute;left:35819;top:40059;width:21654;height:7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" fillcolor="white [28]" strokecolor="#243f60 [1604]" strokeweight="2pt">
                  <v:fill color2="#cad9eb [980]" angle="10" colors="0 white;21627f white;48497f #b0c6e1;54395f #b0c6e1" focus="100%" type="gradient">
                    <o:fill v:ext="view" type="gradientUnscaled"/>
                  </v:fill>
                  <v:textbox>
                    <w:txbxContent>
                      <w:p w14:paraId="35E89FED" w14:textId="345BED7D" w:rsidR="0050491E" w:rsidRDefault="0050491E" w:rsidP="00BE5121">
                        <w:pPr>
                          <w:pStyle w:val="a5"/>
                          <w:spacing w:before="0" w:beforeAutospacing="0" w:after="200" w:afterAutospacing="0" w:line="276" w:lineRule="auto"/>
                          <w:jc w:val="center"/>
                        </w:pPr>
                        <w:r>
                          <w:rPr>
                            <w:b/>
                            <w:bCs/>
                            <w:color w:val="002060"/>
                            <w:kern w:val="24"/>
                            <w:sz w:val="20"/>
                            <w:szCs w:val="20"/>
                            <w:lang w:val="kk-KZ"/>
                          </w:rPr>
                          <w:t>И</w:t>
                        </w:r>
                        <w:r>
                          <w:rPr>
                            <w:b/>
                            <w:bCs/>
                            <w:color w:val="002060"/>
                            <w:kern w:val="24"/>
                            <w:sz w:val="20"/>
                            <w:szCs w:val="20"/>
                          </w:rPr>
                          <w:t>т бүлдірген ұнтағы қосылған ерітінді (91% су, 6% т</w:t>
                        </w:r>
                        <w:r>
                          <w:rPr>
                            <w:b/>
                            <w:bCs/>
                            <w:color w:val="002060"/>
                            <w:kern w:val="24"/>
                            <w:sz w:val="20"/>
                            <w:szCs w:val="20"/>
                            <w:lang w:val="kk-KZ"/>
                          </w:rPr>
                          <w:t xml:space="preserve">ұз, 3 </w:t>
                        </w:r>
                        <w:r>
                          <w:rPr>
                            <w:b/>
                            <w:bCs/>
                            <w:color w:val="002060"/>
                            <w:kern w:val="24"/>
                            <w:sz w:val="20"/>
                            <w:szCs w:val="20"/>
                          </w:rPr>
                          <w:t xml:space="preserve">%  </w:t>
                        </w:r>
                        <w:r>
                          <w:rPr>
                            <w:b/>
                            <w:bCs/>
                            <w:color w:val="002060"/>
                            <w:kern w:val="24"/>
                            <w:sz w:val="20"/>
                            <w:szCs w:val="20"/>
                            <w:lang w:val="kk-KZ"/>
                          </w:rPr>
                          <w:t>ит бүлдірген ұнтағы</w:t>
                        </w:r>
                        <w:r>
                          <w:rPr>
                            <w:b/>
                            <w:bCs/>
                            <w:color w:val="002060"/>
                            <w:kern w:val="24"/>
                            <w:sz w:val="20"/>
                            <w:szCs w:val="20"/>
                          </w:rPr>
                          <w:t>)</w:t>
                        </w:r>
                      </w:p>
                    </w:txbxContent>
                  </v:textbox>
                </v:shape>
                <v:shape id="Блок-схема: альтернативный процесс 301" o:spid="_x0000_s1099" type="#_x0000_t176" style="position:absolute;left:1957;top:39709;width:24236;height:6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" fillcolor="white [28]" strokecolor="#243f60 [1604]" strokeweight="2pt">
                  <v:fill color2="#cad9eb [980]" angle="10" colors="0 white;21627f white;48497f #b0c6e1;54395f #b0c6e1" focus="100%" type="gradient">
                    <o:fill v:ext="view" type="gradientUnscaled"/>
                  </v:fill>
                  <v:textbox>
                    <w:txbxContent>
                      <w:p w14:paraId="5920054F" w14:textId="3F389126" w:rsidR="0050491E" w:rsidRDefault="0050491E" w:rsidP="00BE5121">
                        <w:pPr>
                          <w:pStyle w:val="a5"/>
                          <w:spacing w:before="0" w:beforeAutospacing="0" w:after="200" w:afterAutospacing="0" w:line="276" w:lineRule="auto"/>
                          <w:jc w:val="center"/>
                        </w:pPr>
                        <w:r>
                          <w:rPr>
                            <w:b/>
                            <w:bCs/>
                            <w:color w:val="002060"/>
                            <w:kern w:val="24"/>
                            <w:sz w:val="20"/>
                            <w:szCs w:val="20"/>
                            <w:lang w:val="kk-KZ"/>
                          </w:rPr>
                          <w:t>Уылдырықты и</w:t>
                        </w:r>
                        <w:r>
                          <w:rPr>
                            <w:b/>
                            <w:bCs/>
                            <w:color w:val="002060"/>
                            <w:kern w:val="24"/>
                            <w:sz w:val="20"/>
                            <w:szCs w:val="20"/>
                          </w:rPr>
                          <w:t>т бүлдірген ұнтағы қосылған ерітінді</w:t>
                        </w:r>
                        <w:r>
                          <w:rPr>
                            <w:b/>
                            <w:bCs/>
                            <w:color w:val="002060"/>
                            <w:kern w:val="24"/>
                            <w:sz w:val="20"/>
                            <w:szCs w:val="20"/>
                            <w:lang w:val="kk-KZ"/>
                          </w:rPr>
                          <w:t>де ұстау  (</w:t>
                        </w:r>
                        <w:r>
                          <w:rPr>
                            <w:b/>
                            <w:bCs/>
                            <w:color w:val="002060"/>
                            <w:kern w:val="24"/>
                            <w:sz w:val="20"/>
                            <w:szCs w:val="20"/>
                            <w:lang w:val="en-US"/>
                          </w:rPr>
                          <w:t xml:space="preserve">t </w:t>
                        </w:r>
                        <w:r>
                          <w:rPr>
                            <w:b/>
                            <w:bCs/>
                            <w:color w:val="002060"/>
                            <w:kern w:val="24"/>
                            <w:sz w:val="20"/>
                            <w:szCs w:val="20"/>
                          </w:rPr>
                          <w:t xml:space="preserve">10-15 °С, </w:t>
                        </w:r>
                        <w:r>
                          <w:rPr>
                            <w:b/>
                            <w:bCs/>
                            <w:color w:val="002060"/>
                            <w:kern w:val="24"/>
                            <w:sz w:val="20"/>
                            <w:szCs w:val="20"/>
                            <w:lang w:val="en-US"/>
                          </w:rPr>
                          <w:t xml:space="preserve">20 </w:t>
                        </w:r>
                        <w:r>
                          <w:rPr>
                            <w:b/>
                            <w:bCs/>
                            <w:color w:val="002060"/>
                            <w:kern w:val="24"/>
                            <w:sz w:val="20"/>
                            <w:szCs w:val="20"/>
                          </w:rPr>
                          <w:t>минут)</w:t>
                        </w:r>
                      </w:p>
                      <w:p w14:paraId="3C78995E" w14:textId="77777777" w:rsidR="0050491E" w:rsidRDefault="0050491E" w:rsidP="00BE5121">
                        <w:pPr>
                          <w:pStyle w:val="a5"/>
                          <w:spacing w:before="0" w:beforeAutospacing="0" w:after="200" w:afterAutospacing="0" w:line="276" w:lineRule="auto"/>
                          <w:jc w:val="center"/>
                        </w:pPr>
                        <w:r>
                          <w:rPr>
                            <w:b/>
                            <w:bCs/>
                            <w:color w:val="002060"/>
                            <w:kern w:val="24"/>
                            <w:sz w:val="20"/>
                            <w:szCs w:val="20"/>
                            <w:lang w:val="kk-KZ"/>
                          </w:rPr>
                          <w:t xml:space="preserve"> </w:t>
                        </w:r>
                      </w:p>
                      <w:p w14:paraId="79A073AD" w14:textId="77777777" w:rsidR="0050491E" w:rsidRDefault="0050491E" w:rsidP="00BE5121">
                        <w:pPr>
                          <w:pStyle w:val="a5"/>
                          <w:spacing w:before="0" w:beforeAutospacing="0" w:after="200" w:afterAutospacing="0" w:line="276" w:lineRule="auto"/>
                          <w:jc w:val="center"/>
                        </w:pPr>
                        <w:r>
                          <w:rPr>
                            <w:color w:val="002060"/>
                            <w:kern w:val="24"/>
                            <w:sz w:val="22"/>
                            <w:szCs w:val="22"/>
                          </w:rPr>
                          <w:t> </w:t>
                        </w:r>
                      </w:p>
                    </w:txbxContent>
                  </v:textbox>
                </v:shape>
                <v:shape id="Прямая со стрелкой 302" o:spid="_x0000_s1100" type="#_x0000_t32" style="position:absolute;left:14598;top:37473;width:0;height:23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" strokecolor="#4579b8 [3044]" strokeweight="2.25pt">
                  <v:stroke endarrow="block"/>
                  <v:shadow on="t" color="black" opacity="26214f" origin="-.5,-.5" offset=".74836mm,.74836mm"/>
                </v:shape>
                <v:shape id="Прямая со стрелкой 303" o:spid="_x0000_s1101" type="#_x0000_t32" style="position:absolute;left:26236;top:72457;width:8991;height:1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" strokecolor="#4579b8 [3044]" strokeweight="3pt">
                  <v:stroke endarrow="block"/>
                </v:shape>
                <v:shape id="Прямая со стрелкой 304" o:spid="_x0000_s1102" type="#_x0000_t32" style="position:absolute;left:46813;top:37469;width:0;height:23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" strokecolor="#4579b8 [3044]" strokeweight="2.25pt">
                  <v:stroke endarrow="block"/>
                  <v:shadow on="t" color="black" opacity="26214f" origin="-.5,-.5" offset=".74836mm,.74836mm"/>
                </v:shape>
              </v:group>
            </w:pict>
          </mc:Fallback>
        </mc:AlternateContent>
      </w:r>
    </w:p>
    <w:p w14:paraId="7FAB5F5A" w14:textId="0E2D1DCB" w:rsidR="00BE5121" w:rsidRDefault="00BE5121" w:rsidP="00BE5121">
      <w:pPr>
        <w:pStyle w:val="a5"/>
        <w:spacing w:before="0" w:beforeAutospacing="0" w:after="0" w:afterAutospacing="0"/>
        <w:rPr>
          <w:sz w:val="28"/>
          <w:szCs w:val="28"/>
          <w:lang w:val="kk-KZ"/>
        </w:rPr>
      </w:pPr>
    </w:p>
    <w:p w14:paraId="05C46DDB" w14:textId="369B9A0B" w:rsidR="00BE5121" w:rsidRDefault="00BE5121" w:rsidP="00D8573B">
      <w:pPr>
        <w:pStyle w:val="a5"/>
        <w:spacing w:before="0" w:beforeAutospacing="0" w:after="0" w:afterAutospacing="0"/>
        <w:jc w:val="center"/>
        <w:rPr>
          <w:sz w:val="28"/>
          <w:szCs w:val="28"/>
          <w:lang w:val="kk-KZ"/>
        </w:rPr>
      </w:pPr>
    </w:p>
    <w:p w14:paraId="1DAE726C" w14:textId="48686523" w:rsidR="00BE5121" w:rsidRDefault="00BE5121" w:rsidP="00D8573B">
      <w:pPr>
        <w:pStyle w:val="a5"/>
        <w:spacing w:before="0" w:beforeAutospacing="0" w:after="0" w:afterAutospacing="0"/>
        <w:jc w:val="center"/>
        <w:rPr>
          <w:sz w:val="28"/>
          <w:szCs w:val="28"/>
          <w:lang w:val="kk-KZ"/>
        </w:rPr>
      </w:pPr>
    </w:p>
    <w:p w14:paraId="67FCC9A0" w14:textId="0963B7BC" w:rsidR="00BE5121" w:rsidRDefault="00BE5121" w:rsidP="00D8573B">
      <w:pPr>
        <w:pStyle w:val="a5"/>
        <w:spacing w:before="0" w:beforeAutospacing="0" w:after="0" w:afterAutospacing="0"/>
        <w:jc w:val="center"/>
        <w:rPr>
          <w:sz w:val="28"/>
          <w:szCs w:val="28"/>
          <w:lang w:val="kk-KZ"/>
        </w:rPr>
      </w:pPr>
    </w:p>
    <w:p w14:paraId="31550D42" w14:textId="7B09584D" w:rsidR="00BE5121" w:rsidRDefault="00BE5121" w:rsidP="00D8573B">
      <w:pPr>
        <w:pStyle w:val="a5"/>
        <w:spacing w:before="0" w:beforeAutospacing="0" w:after="0" w:afterAutospacing="0"/>
        <w:jc w:val="center"/>
        <w:rPr>
          <w:sz w:val="28"/>
          <w:szCs w:val="28"/>
          <w:lang w:val="kk-KZ"/>
        </w:rPr>
      </w:pPr>
    </w:p>
    <w:p w14:paraId="0A2DD500" w14:textId="1B511860" w:rsidR="00BE5121" w:rsidRDefault="00BE5121" w:rsidP="00D8573B">
      <w:pPr>
        <w:pStyle w:val="a5"/>
        <w:spacing w:before="0" w:beforeAutospacing="0" w:after="0" w:afterAutospacing="0"/>
        <w:jc w:val="center"/>
        <w:rPr>
          <w:sz w:val="28"/>
          <w:szCs w:val="28"/>
          <w:lang w:val="kk-KZ"/>
        </w:rPr>
      </w:pPr>
    </w:p>
    <w:p w14:paraId="1120D745" w14:textId="33EF34FA" w:rsidR="00BE5121" w:rsidRDefault="00BE5121" w:rsidP="00D8573B">
      <w:pPr>
        <w:pStyle w:val="a5"/>
        <w:spacing w:before="0" w:beforeAutospacing="0" w:after="0" w:afterAutospacing="0"/>
        <w:jc w:val="center"/>
        <w:rPr>
          <w:sz w:val="28"/>
          <w:szCs w:val="28"/>
          <w:lang w:val="kk-KZ"/>
        </w:rPr>
      </w:pPr>
    </w:p>
    <w:p w14:paraId="7AD03C86" w14:textId="21AEDB7D" w:rsidR="00BE5121" w:rsidRDefault="00BE5121" w:rsidP="00D8573B">
      <w:pPr>
        <w:pStyle w:val="a5"/>
        <w:spacing w:before="0" w:beforeAutospacing="0" w:after="0" w:afterAutospacing="0"/>
        <w:jc w:val="center"/>
        <w:rPr>
          <w:sz w:val="28"/>
          <w:szCs w:val="28"/>
          <w:lang w:val="kk-KZ"/>
        </w:rPr>
      </w:pPr>
    </w:p>
    <w:p w14:paraId="4C271929" w14:textId="12FD1011" w:rsidR="00BE5121" w:rsidRDefault="00BE5121" w:rsidP="00D8573B">
      <w:pPr>
        <w:pStyle w:val="a5"/>
        <w:spacing w:before="0" w:beforeAutospacing="0" w:after="0" w:afterAutospacing="0"/>
        <w:jc w:val="center"/>
        <w:rPr>
          <w:sz w:val="28"/>
          <w:szCs w:val="28"/>
          <w:lang w:val="kk-KZ"/>
        </w:rPr>
      </w:pPr>
    </w:p>
    <w:p w14:paraId="115E0B4F" w14:textId="5FE492D7" w:rsidR="00BE5121" w:rsidRDefault="00BE5121" w:rsidP="00D8573B">
      <w:pPr>
        <w:pStyle w:val="a5"/>
        <w:spacing w:before="0" w:beforeAutospacing="0" w:after="0" w:afterAutospacing="0"/>
        <w:jc w:val="center"/>
        <w:rPr>
          <w:sz w:val="28"/>
          <w:szCs w:val="28"/>
          <w:lang w:val="kk-KZ"/>
        </w:rPr>
      </w:pPr>
    </w:p>
    <w:p w14:paraId="5EE22456" w14:textId="2498D61A" w:rsidR="00BE5121" w:rsidRDefault="00BE5121" w:rsidP="00D8573B">
      <w:pPr>
        <w:pStyle w:val="a5"/>
        <w:spacing w:before="0" w:beforeAutospacing="0" w:after="0" w:afterAutospacing="0"/>
        <w:jc w:val="center"/>
        <w:rPr>
          <w:sz w:val="28"/>
          <w:szCs w:val="28"/>
          <w:lang w:val="kk-KZ"/>
        </w:rPr>
      </w:pPr>
    </w:p>
    <w:p w14:paraId="165A7BA4" w14:textId="4997F0D5" w:rsidR="00BE5121" w:rsidRDefault="00BE5121" w:rsidP="00D8573B">
      <w:pPr>
        <w:pStyle w:val="a5"/>
        <w:spacing w:before="0" w:beforeAutospacing="0" w:after="0" w:afterAutospacing="0"/>
        <w:jc w:val="center"/>
        <w:rPr>
          <w:sz w:val="28"/>
          <w:szCs w:val="28"/>
          <w:lang w:val="kk-KZ"/>
        </w:rPr>
      </w:pPr>
      <w:r>
        <w:rPr>
          <w:noProof/>
          <w:lang w:val="en-US" w:eastAsia="en-US"/>
        </w:rPr>
        <mc:AlternateContent>
          <mc:Choice Requires="wps">
            <w:drawing>
              <wp:anchor distT="0" distB="0" distL="114300" distR="114300" simplePos="0" relativeHeight="251661312" behindDoc="0" locked="0" layoutInCell="1" allowOverlap="1" wp14:anchorId="22ECACA7" wp14:editId="521A62AD">
                <wp:simplePos x="0" y="0"/>
                <wp:positionH relativeFrom="column">
                  <wp:posOffset>1006067</wp:posOffset>
                </wp:positionH>
                <wp:positionV relativeFrom="paragraph">
                  <wp:posOffset>43087</wp:posOffset>
                </wp:positionV>
                <wp:extent cx="0" cy="232616"/>
                <wp:effectExtent l="0" t="0" r="0" b="0"/>
                <wp:wrapNone/>
                <wp:docPr id="359" name="Прямая со стрелкой 359"/>
                <wp:cNvGraphicFramePr/>
                <a:graphic xmlns:a="http://schemas.openxmlformats.org/drawingml/2006/main">
                  <a:graphicData uri="http://schemas.microsoft.com/office/word/2010/wordprocessingShape">
                    <wps:wsp>
                      <wps:cNvCnPr/>
                      <wps:spPr>
                        <a:xfrm>
                          <a:off x="0" y="0"/>
                          <a:ext cx="0" cy="232616"/>
                        </a:xfrm>
                        <a:prstGeom prst="straightConnector1">
                          <a:avLst/>
                        </a:prstGeom>
                        <a:ln w="28575">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83A670" id="Прямая со стрелкой 359" o:spid="_x0000_s1026" type="#_x0000_t32" style="position:absolute;margin-left:79.2pt;margin-top:3.4pt;width:0;height:18.3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" strokecolor="#4579b8 [3044]" strokeweight="2.25pt">
                <v:stroke endarrow="block"/>
                <v:shadow on="t" color="black" opacity="26214f" origin="-.5,-.5" offset=".74836mm,.74836mm"/>
              </v:shape>
            </w:pict>
          </mc:Fallback>
        </mc:AlternateContent>
      </w:r>
    </w:p>
    <w:p w14:paraId="1DC9B699" w14:textId="012A5FA1" w:rsidR="00BE5121" w:rsidRDefault="00BE5121" w:rsidP="00D8573B">
      <w:pPr>
        <w:pStyle w:val="a5"/>
        <w:spacing w:before="0" w:beforeAutospacing="0" w:after="0" w:afterAutospacing="0"/>
        <w:jc w:val="center"/>
        <w:rPr>
          <w:sz w:val="28"/>
          <w:szCs w:val="28"/>
          <w:lang w:val="kk-KZ"/>
        </w:rPr>
      </w:pPr>
      <w:r>
        <w:rPr>
          <w:noProof/>
          <w:sz w:val="20"/>
          <w:szCs w:val="20"/>
          <w:lang w:val="en-US" w:eastAsia="en-US"/>
        </w:rPr>
        <mc:AlternateContent>
          <mc:Choice Requires="wps">
            <w:drawing>
              <wp:anchor distT="0" distB="0" distL="114300" distR="114300" simplePos="0" relativeHeight="251691008" behindDoc="0" locked="0" layoutInCell="1" allowOverlap="1" wp14:anchorId="51A3546A" wp14:editId="672EE0A1">
                <wp:simplePos x="0" y="0"/>
                <wp:positionH relativeFrom="column">
                  <wp:posOffset>2233091</wp:posOffset>
                </wp:positionH>
                <wp:positionV relativeFrom="paragraph">
                  <wp:posOffset>179705</wp:posOffset>
                </wp:positionV>
                <wp:extent cx="220549" cy="9525"/>
                <wp:effectExtent l="19050" t="57150" r="0" b="85725"/>
                <wp:wrapNone/>
                <wp:docPr id="363" name="Прямая со стрелкой 363"/>
                <wp:cNvGraphicFramePr/>
                <a:graphic xmlns:a="http://schemas.openxmlformats.org/drawingml/2006/main">
                  <a:graphicData uri="http://schemas.microsoft.com/office/word/2010/wordprocessingShape">
                    <wps:wsp>
                      <wps:cNvCnPr/>
                      <wps:spPr>
                        <a:xfrm flipH="1">
                          <a:off x="0" y="0"/>
                          <a:ext cx="220549"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10C696" id="Прямая со стрелкой 363" o:spid="_x0000_s1026" type="#_x0000_t32" style="position:absolute;margin-left:175.85pt;margin-top:14.15pt;width:17.35pt;height:.75pt;flip:x;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" strokecolor="#4579b8 [3044]">
                <v:stroke endarrow="block"/>
              </v:shape>
            </w:pict>
          </mc:Fallback>
        </mc:AlternateContent>
      </w:r>
      <w:r w:rsidRPr="002D29B6">
        <w:rPr>
          <w:noProof/>
          <w:sz w:val="20"/>
          <w:szCs w:val="20"/>
          <w:lang w:val="en-US" w:eastAsia="en-US"/>
        </w:rPr>
        <mc:AlternateContent>
          <mc:Choice Requires="wps">
            <w:drawing>
              <wp:anchor distT="0" distB="0" distL="114300" distR="114300" simplePos="0" relativeHeight="251663360" behindDoc="0" locked="0" layoutInCell="1" allowOverlap="1" wp14:anchorId="122D6FFB" wp14:editId="486779A2">
                <wp:simplePos x="0" y="0"/>
                <wp:positionH relativeFrom="column">
                  <wp:posOffset>2458720</wp:posOffset>
                </wp:positionH>
                <wp:positionV relativeFrom="paragraph">
                  <wp:posOffset>6350</wp:posOffset>
                </wp:positionV>
                <wp:extent cx="742950" cy="374650"/>
                <wp:effectExtent l="0" t="0" r="19050" b="25400"/>
                <wp:wrapNone/>
                <wp:docPr id="360" name="Овал 360"/>
                <wp:cNvGraphicFramePr/>
                <a:graphic xmlns:a="http://schemas.openxmlformats.org/drawingml/2006/main">
                  <a:graphicData uri="http://schemas.microsoft.com/office/word/2010/wordprocessingShape">
                    <wps:wsp>
                      <wps:cNvSpPr/>
                      <wps:spPr>
                        <a:xfrm>
                          <a:off x="0" y="0"/>
                          <a:ext cx="742950" cy="374650"/>
                        </a:xfrm>
                        <a:prstGeom prst="ellipse">
                          <a:avLst/>
                        </a:prstGeom>
                        <a:solidFill>
                          <a:srgbClr val="0070C0"/>
                        </a:solidFill>
                      </wps:spPr>
                      <wps:style>
                        <a:lnRef idx="2">
                          <a:schemeClr val="accent1"/>
                        </a:lnRef>
                        <a:fillRef idx="1">
                          <a:schemeClr val="lt1"/>
                        </a:fillRef>
                        <a:effectRef idx="0">
                          <a:schemeClr val="accent1"/>
                        </a:effectRef>
                        <a:fontRef idx="minor">
                          <a:schemeClr val="dk1"/>
                        </a:fontRef>
                      </wps:style>
                      <wps:txbx>
                        <w:txbxContent>
                          <w:p w14:paraId="171E5723" w14:textId="77777777" w:rsidR="0050491E" w:rsidRPr="00272443" w:rsidRDefault="0050491E" w:rsidP="00BE5121">
                            <w:pPr>
                              <w:jc w:val="center"/>
                              <w:rPr>
                                <w:rFonts w:ascii="Times New Roman" w:hAnsi="Times New Roman"/>
                                <w:b/>
                                <w:color w:val="FFFFFF" w:themeColor="background1"/>
                                <w:sz w:val="16"/>
                                <w:szCs w:val="16"/>
                                <w:lang w:val="kk-KZ"/>
                              </w:rPr>
                            </w:pPr>
                            <w:r>
                              <w:rPr>
                                <w:rFonts w:ascii="Times New Roman" w:hAnsi="Times New Roman"/>
                                <w:b/>
                                <w:color w:val="FFFFFF" w:themeColor="background1"/>
                                <w:sz w:val="16"/>
                                <w:szCs w:val="16"/>
                                <w:lang w:val="kk-KZ"/>
                              </w:rPr>
                              <w:t>СБН</w:t>
                            </w:r>
                            <w:r w:rsidRPr="00272443">
                              <w:rPr>
                                <w:rFonts w:ascii="Times New Roman" w:hAnsi="Times New Roman"/>
                                <w:b/>
                                <w:color w:val="FFFFFF" w:themeColor="background1"/>
                                <w:sz w:val="16"/>
                                <w:szCs w:val="16"/>
                                <w:lang w:val="kk-KZ"/>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2D6FFB" id="Овал 360" o:spid="_x0000_s1103" style="position:absolute;left:0;text-align:left;margin-left:193.6pt;margin-top:.5pt;width:58.5pt;height:2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" fillcolor="#0070c0" strokecolor="#4f81bd [3204]" strokeweight="2pt">
                <v:textbox>
                  <w:txbxContent>
                    <w:p w14:paraId="171E5723" w14:textId="77777777" w:rsidR="0050491E" w:rsidRPr="00272443" w:rsidRDefault="0050491E" w:rsidP="00BE5121">
                      <w:pPr>
                        <w:jc w:val="center"/>
                        <w:rPr>
                          <w:rFonts w:ascii="Times New Roman" w:hAnsi="Times New Roman"/>
                          <w:b/>
                          <w:color w:val="FFFFFF" w:themeColor="background1"/>
                          <w:sz w:val="16"/>
                          <w:szCs w:val="16"/>
                          <w:lang w:val="kk-KZ"/>
                        </w:rPr>
                      </w:pPr>
                      <w:r>
                        <w:rPr>
                          <w:rFonts w:ascii="Times New Roman" w:hAnsi="Times New Roman"/>
                          <w:b/>
                          <w:color w:val="FFFFFF" w:themeColor="background1"/>
                          <w:sz w:val="16"/>
                          <w:szCs w:val="16"/>
                          <w:lang w:val="kk-KZ"/>
                        </w:rPr>
                        <w:t>СБН</w:t>
                      </w:r>
                      <w:r w:rsidRPr="00272443">
                        <w:rPr>
                          <w:rFonts w:ascii="Times New Roman" w:hAnsi="Times New Roman"/>
                          <w:b/>
                          <w:color w:val="FFFFFF" w:themeColor="background1"/>
                          <w:sz w:val="16"/>
                          <w:szCs w:val="16"/>
                          <w:lang w:val="kk-KZ"/>
                        </w:rPr>
                        <w:t xml:space="preserve"> 1</w:t>
                      </w:r>
                    </w:p>
                  </w:txbxContent>
                </v:textbox>
              </v:oval>
            </w:pict>
          </mc:Fallback>
        </mc:AlternateContent>
      </w:r>
    </w:p>
    <w:p w14:paraId="5C6A742D" w14:textId="570E66F1" w:rsidR="00BE5121" w:rsidRDefault="00BE5121" w:rsidP="00D8573B">
      <w:pPr>
        <w:pStyle w:val="a5"/>
        <w:spacing w:before="0" w:beforeAutospacing="0" w:after="0" w:afterAutospacing="0"/>
        <w:jc w:val="center"/>
        <w:rPr>
          <w:sz w:val="28"/>
          <w:szCs w:val="28"/>
          <w:lang w:val="kk-KZ"/>
        </w:rPr>
      </w:pPr>
    </w:p>
    <w:p w14:paraId="0F9910FB" w14:textId="0091CA3D" w:rsidR="00BE5121" w:rsidRDefault="00BE5121" w:rsidP="00D8573B">
      <w:pPr>
        <w:pStyle w:val="a5"/>
        <w:spacing w:before="0" w:beforeAutospacing="0" w:after="0" w:afterAutospacing="0"/>
        <w:jc w:val="center"/>
        <w:rPr>
          <w:sz w:val="28"/>
          <w:szCs w:val="28"/>
          <w:lang w:val="kk-KZ"/>
        </w:rPr>
      </w:pPr>
    </w:p>
    <w:p w14:paraId="241147A8" w14:textId="45F6B0E7" w:rsidR="00BE5121" w:rsidRDefault="00BE5121" w:rsidP="00D8573B">
      <w:pPr>
        <w:pStyle w:val="a5"/>
        <w:spacing w:before="0" w:beforeAutospacing="0" w:after="0" w:afterAutospacing="0"/>
        <w:jc w:val="center"/>
        <w:rPr>
          <w:sz w:val="28"/>
          <w:szCs w:val="28"/>
          <w:lang w:val="kk-KZ"/>
        </w:rPr>
      </w:pPr>
    </w:p>
    <w:p w14:paraId="23ED6297" w14:textId="64EBF812" w:rsidR="00BE5121" w:rsidRDefault="00BE5121" w:rsidP="00D8573B">
      <w:pPr>
        <w:pStyle w:val="a5"/>
        <w:spacing w:before="0" w:beforeAutospacing="0" w:after="0" w:afterAutospacing="0"/>
        <w:jc w:val="center"/>
        <w:rPr>
          <w:sz w:val="28"/>
          <w:szCs w:val="28"/>
          <w:lang w:val="kk-KZ"/>
        </w:rPr>
      </w:pPr>
    </w:p>
    <w:p w14:paraId="4B98B3BD" w14:textId="565C6D80" w:rsidR="00BE5121" w:rsidRDefault="00BE5121" w:rsidP="00D8573B">
      <w:pPr>
        <w:pStyle w:val="a5"/>
        <w:spacing w:before="0" w:beforeAutospacing="0" w:after="0" w:afterAutospacing="0"/>
        <w:jc w:val="center"/>
        <w:rPr>
          <w:sz w:val="28"/>
          <w:szCs w:val="28"/>
          <w:lang w:val="kk-KZ"/>
        </w:rPr>
      </w:pPr>
      <w:r w:rsidRPr="002D29B6">
        <w:rPr>
          <w:noProof/>
          <w:sz w:val="20"/>
          <w:szCs w:val="20"/>
          <w:lang w:val="en-US" w:eastAsia="en-US"/>
        </w:rPr>
        <mc:AlternateContent>
          <mc:Choice Requires="wps">
            <w:drawing>
              <wp:anchor distT="0" distB="0" distL="114300" distR="114300" simplePos="0" relativeHeight="251665408" behindDoc="0" locked="0" layoutInCell="1" allowOverlap="1" wp14:anchorId="6A3EC4D4" wp14:editId="2D7C68B4">
                <wp:simplePos x="0" y="0"/>
                <wp:positionH relativeFrom="column">
                  <wp:posOffset>2470853</wp:posOffset>
                </wp:positionH>
                <wp:positionV relativeFrom="paragraph">
                  <wp:posOffset>13970</wp:posOffset>
                </wp:positionV>
                <wp:extent cx="742950" cy="374650"/>
                <wp:effectExtent l="0" t="0" r="19050" b="25400"/>
                <wp:wrapNone/>
                <wp:docPr id="362" name="Овал 362"/>
                <wp:cNvGraphicFramePr/>
                <a:graphic xmlns:a="http://schemas.openxmlformats.org/drawingml/2006/main">
                  <a:graphicData uri="http://schemas.microsoft.com/office/word/2010/wordprocessingShape">
                    <wps:wsp>
                      <wps:cNvSpPr/>
                      <wps:spPr>
                        <a:xfrm>
                          <a:off x="0" y="0"/>
                          <a:ext cx="742950" cy="374650"/>
                        </a:xfrm>
                        <a:prstGeom prst="ellipse">
                          <a:avLst/>
                        </a:prstGeom>
                        <a:solidFill>
                          <a:srgbClr val="0070C0"/>
                        </a:solidFill>
                      </wps:spPr>
                      <wps:style>
                        <a:lnRef idx="2">
                          <a:schemeClr val="accent1"/>
                        </a:lnRef>
                        <a:fillRef idx="1">
                          <a:schemeClr val="lt1"/>
                        </a:fillRef>
                        <a:effectRef idx="0">
                          <a:schemeClr val="accent1"/>
                        </a:effectRef>
                        <a:fontRef idx="minor">
                          <a:schemeClr val="dk1"/>
                        </a:fontRef>
                      </wps:style>
                      <wps:txbx>
                        <w:txbxContent>
                          <w:p w14:paraId="43828F16" w14:textId="24AB952C" w:rsidR="0050491E" w:rsidRPr="00272443" w:rsidRDefault="0050491E" w:rsidP="00BE5121">
                            <w:pPr>
                              <w:jc w:val="center"/>
                              <w:rPr>
                                <w:rFonts w:ascii="Times New Roman" w:hAnsi="Times New Roman"/>
                                <w:b/>
                                <w:color w:val="FFFFFF" w:themeColor="background1"/>
                                <w:sz w:val="16"/>
                                <w:szCs w:val="16"/>
                                <w:lang w:val="kk-KZ"/>
                              </w:rPr>
                            </w:pPr>
                            <w:r>
                              <w:rPr>
                                <w:rFonts w:ascii="Times New Roman" w:hAnsi="Times New Roman"/>
                                <w:b/>
                                <w:color w:val="FFFFFF" w:themeColor="background1"/>
                                <w:sz w:val="16"/>
                                <w:szCs w:val="16"/>
                                <w:lang w:val="kk-KZ"/>
                              </w:rPr>
                              <w:t>СБН</w:t>
                            </w:r>
                            <w:r w:rsidRPr="00272443">
                              <w:rPr>
                                <w:rFonts w:ascii="Times New Roman" w:hAnsi="Times New Roman"/>
                                <w:b/>
                                <w:color w:val="FFFFFF" w:themeColor="background1"/>
                                <w:sz w:val="16"/>
                                <w:szCs w:val="16"/>
                                <w:lang w:val="kk-KZ"/>
                              </w:rPr>
                              <w:t xml:space="preserve"> </w:t>
                            </w:r>
                            <w:r>
                              <w:rPr>
                                <w:rFonts w:ascii="Times New Roman" w:hAnsi="Times New Roman"/>
                                <w:b/>
                                <w:color w:val="FFFFFF" w:themeColor="background1"/>
                                <w:sz w:val="16"/>
                                <w:szCs w:val="16"/>
                                <w:lang w:val="kk-K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3EC4D4" id="Овал 362" o:spid="_x0000_s1104" style="position:absolute;left:0;text-align:left;margin-left:194.55pt;margin-top:1.1pt;width:58.5pt;height:2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" fillcolor="#0070c0" strokecolor="#4f81bd [3204]" strokeweight="2pt">
                <v:textbox>
                  <w:txbxContent>
                    <w:p w14:paraId="43828F16" w14:textId="24AB952C" w:rsidR="0050491E" w:rsidRPr="00272443" w:rsidRDefault="0050491E" w:rsidP="00BE5121">
                      <w:pPr>
                        <w:jc w:val="center"/>
                        <w:rPr>
                          <w:rFonts w:ascii="Times New Roman" w:hAnsi="Times New Roman"/>
                          <w:b/>
                          <w:color w:val="FFFFFF" w:themeColor="background1"/>
                          <w:sz w:val="16"/>
                          <w:szCs w:val="16"/>
                          <w:lang w:val="kk-KZ"/>
                        </w:rPr>
                      </w:pPr>
                      <w:r>
                        <w:rPr>
                          <w:rFonts w:ascii="Times New Roman" w:hAnsi="Times New Roman"/>
                          <w:b/>
                          <w:color w:val="FFFFFF" w:themeColor="background1"/>
                          <w:sz w:val="16"/>
                          <w:szCs w:val="16"/>
                          <w:lang w:val="kk-KZ"/>
                        </w:rPr>
                        <w:t>СБН</w:t>
                      </w:r>
                      <w:r w:rsidRPr="00272443">
                        <w:rPr>
                          <w:rFonts w:ascii="Times New Roman" w:hAnsi="Times New Roman"/>
                          <w:b/>
                          <w:color w:val="FFFFFF" w:themeColor="background1"/>
                          <w:sz w:val="16"/>
                          <w:szCs w:val="16"/>
                          <w:lang w:val="kk-KZ"/>
                        </w:rPr>
                        <w:t xml:space="preserve"> </w:t>
                      </w:r>
                      <w:r>
                        <w:rPr>
                          <w:rFonts w:ascii="Times New Roman" w:hAnsi="Times New Roman"/>
                          <w:b/>
                          <w:color w:val="FFFFFF" w:themeColor="background1"/>
                          <w:sz w:val="16"/>
                          <w:szCs w:val="16"/>
                          <w:lang w:val="kk-KZ"/>
                        </w:rPr>
                        <w:t>2</w:t>
                      </w:r>
                    </w:p>
                  </w:txbxContent>
                </v:textbox>
              </v:oval>
            </w:pict>
          </mc:Fallback>
        </mc:AlternateContent>
      </w:r>
    </w:p>
    <w:p w14:paraId="39CB059F" w14:textId="6F7476EE" w:rsidR="00BE5121" w:rsidRDefault="00BE5121" w:rsidP="00D8573B">
      <w:pPr>
        <w:pStyle w:val="a5"/>
        <w:spacing w:before="0" w:beforeAutospacing="0" w:after="0" w:afterAutospacing="0"/>
        <w:jc w:val="center"/>
        <w:rPr>
          <w:sz w:val="28"/>
          <w:szCs w:val="28"/>
          <w:lang w:val="kk-KZ"/>
        </w:rPr>
      </w:pPr>
      <w:r>
        <w:rPr>
          <w:noProof/>
          <w:sz w:val="28"/>
          <w:szCs w:val="28"/>
          <w:lang w:val="en-US" w:eastAsia="en-US"/>
        </w:rPr>
        <mc:AlternateContent>
          <mc:Choice Requires="wps">
            <w:drawing>
              <wp:anchor distT="0" distB="0" distL="114300" distR="114300" simplePos="0" relativeHeight="251692032" behindDoc="0" locked="0" layoutInCell="1" allowOverlap="1" wp14:anchorId="62038DAF" wp14:editId="0D59BA32">
                <wp:simplePos x="0" y="0"/>
                <wp:positionH relativeFrom="column">
                  <wp:posOffset>2244089</wp:posOffset>
                </wp:positionH>
                <wp:positionV relativeFrom="paragraph">
                  <wp:posOffset>67945</wp:posOffset>
                </wp:positionV>
                <wp:extent cx="257175" cy="57150"/>
                <wp:effectExtent l="38100" t="19050" r="28575" b="76200"/>
                <wp:wrapNone/>
                <wp:docPr id="366" name="Прямая со стрелкой 366"/>
                <wp:cNvGraphicFramePr/>
                <a:graphic xmlns:a="http://schemas.openxmlformats.org/drawingml/2006/main">
                  <a:graphicData uri="http://schemas.microsoft.com/office/word/2010/wordprocessingShape">
                    <wps:wsp>
                      <wps:cNvCnPr/>
                      <wps:spPr>
                        <a:xfrm flipH="1">
                          <a:off x="0" y="0"/>
                          <a:ext cx="257175" cy="571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3347806" id="Прямая со стрелкой 366" o:spid="_x0000_s1026" type="#_x0000_t32" style="position:absolute;margin-left:176.7pt;margin-top:5.35pt;width:20.25pt;height:4.5pt;flip:x;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" strokecolor="#4579b8 [3044]">
                <v:stroke endarrow="block"/>
              </v:shape>
            </w:pict>
          </mc:Fallback>
        </mc:AlternateContent>
      </w:r>
    </w:p>
    <w:p w14:paraId="6581FF88" w14:textId="2BCEDE1E" w:rsidR="00BE5121" w:rsidRDefault="00BE5121" w:rsidP="00D8573B">
      <w:pPr>
        <w:pStyle w:val="a5"/>
        <w:spacing w:before="0" w:beforeAutospacing="0" w:after="0" w:afterAutospacing="0"/>
        <w:jc w:val="center"/>
        <w:rPr>
          <w:sz w:val="28"/>
          <w:szCs w:val="28"/>
          <w:lang w:val="kk-KZ"/>
        </w:rPr>
      </w:pPr>
    </w:p>
    <w:p w14:paraId="554CC562" w14:textId="7D3D1198" w:rsidR="00BE5121" w:rsidRDefault="00BE5121" w:rsidP="00D8573B">
      <w:pPr>
        <w:pStyle w:val="a5"/>
        <w:spacing w:before="0" w:beforeAutospacing="0" w:after="0" w:afterAutospacing="0"/>
        <w:jc w:val="center"/>
        <w:rPr>
          <w:sz w:val="28"/>
          <w:szCs w:val="28"/>
          <w:lang w:val="kk-KZ"/>
        </w:rPr>
      </w:pPr>
    </w:p>
    <w:p w14:paraId="2AD901FC" w14:textId="75E5F3A0" w:rsidR="00BE5121" w:rsidRDefault="00BE5121" w:rsidP="00D8573B">
      <w:pPr>
        <w:pStyle w:val="a5"/>
        <w:spacing w:before="0" w:beforeAutospacing="0" w:after="0" w:afterAutospacing="0"/>
        <w:jc w:val="center"/>
        <w:rPr>
          <w:sz w:val="28"/>
          <w:szCs w:val="28"/>
          <w:lang w:val="kk-KZ"/>
        </w:rPr>
      </w:pPr>
    </w:p>
    <w:p w14:paraId="16FD0FE2" w14:textId="1E1E846D" w:rsidR="00BE5121" w:rsidRDefault="00BE5121" w:rsidP="00D8573B">
      <w:pPr>
        <w:pStyle w:val="a5"/>
        <w:spacing w:before="0" w:beforeAutospacing="0" w:after="0" w:afterAutospacing="0"/>
        <w:jc w:val="center"/>
        <w:rPr>
          <w:sz w:val="28"/>
          <w:szCs w:val="28"/>
          <w:lang w:val="kk-KZ"/>
        </w:rPr>
      </w:pPr>
    </w:p>
    <w:p w14:paraId="790394A8" w14:textId="669E46CF" w:rsidR="00BE5121" w:rsidRDefault="00BE5121" w:rsidP="00D8573B">
      <w:pPr>
        <w:pStyle w:val="a5"/>
        <w:spacing w:before="0" w:beforeAutospacing="0" w:after="0" w:afterAutospacing="0"/>
        <w:jc w:val="center"/>
        <w:rPr>
          <w:sz w:val="28"/>
          <w:szCs w:val="28"/>
          <w:lang w:val="kk-KZ"/>
        </w:rPr>
      </w:pPr>
    </w:p>
    <w:p w14:paraId="336282D3" w14:textId="2DDC161F" w:rsidR="00BE5121" w:rsidRDefault="00BE5121" w:rsidP="00D8573B">
      <w:pPr>
        <w:pStyle w:val="a5"/>
        <w:spacing w:before="0" w:beforeAutospacing="0" w:after="0" w:afterAutospacing="0"/>
        <w:jc w:val="center"/>
        <w:rPr>
          <w:sz w:val="28"/>
          <w:szCs w:val="28"/>
          <w:lang w:val="kk-KZ"/>
        </w:rPr>
      </w:pPr>
    </w:p>
    <w:p w14:paraId="24387FA5" w14:textId="05FE53C1" w:rsidR="00BE5121" w:rsidRDefault="00BE5121" w:rsidP="00D8573B">
      <w:pPr>
        <w:pStyle w:val="a5"/>
        <w:spacing w:before="0" w:beforeAutospacing="0" w:after="0" w:afterAutospacing="0"/>
        <w:jc w:val="center"/>
        <w:rPr>
          <w:sz w:val="28"/>
          <w:szCs w:val="28"/>
          <w:lang w:val="kk-KZ"/>
        </w:rPr>
      </w:pPr>
    </w:p>
    <w:p w14:paraId="71B0D49D" w14:textId="238E2C11" w:rsidR="00BE5121" w:rsidRDefault="00BE5121" w:rsidP="00D8573B">
      <w:pPr>
        <w:pStyle w:val="a5"/>
        <w:spacing w:before="0" w:beforeAutospacing="0" w:after="0" w:afterAutospacing="0"/>
        <w:jc w:val="center"/>
        <w:rPr>
          <w:sz w:val="28"/>
          <w:szCs w:val="28"/>
          <w:lang w:val="kk-KZ"/>
        </w:rPr>
      </w:pPr>
    </w:p>
    <w:p w14:paraId="5B1C4A64" w14:textId="4FC1E027" w:rsidR="00BE5121" w:rsidRDefault="00BE5121" w:rsidP="00D8573B">
      <w:pPr>
        <w:pStyle w:val="a5"/>
        <w:spacing w:before="0" w:beforeAutospacing="0" w:after="0" w:afterAutospacing="0"/>
        <w:jc w:val="center"/>
        <w:rPr>
          <w:sz w:val="28"/>
          <w:szCs w:val="28"/>
          <w:lang w:val="kk-KZ"/>
        </w:rPr>
      </w:pPr>
    </w:p>
    <w:p w14:paraId="3BEB0BD5" w14:textId="48992059" w:rsidR="00BE5121" w:rsidRDefault="00BE5121" w:rsidP="00D8573B">
      <w:pPr>
        <w:pStyle w:val="a5"/>
        <w:spacing w:before="0" w:beforeAutospacing="0" w:after="0" w:afterAutospacing="0"/>
        <w:jc w:val="center"/>
        <w:rPr>
          <w:sz w:val="28"/>
          <w:szCs w:val="28"/>
          <w:lang w:val="kk-KZ"/>
        </w:rPr>
      </w:pPr>
    </w:p>
    <w:p w14:paraId="087DCD63" w14:textId="7A9BFE21" w:rsidR="00BE5121" w:rsidRDefault="00BE5121" w:rsidP="00D8573B">
      <w:pPr>
        <w:pStyle w:val="a5"/>
        <w:spacing w:before="0" w:beforeAutospacing="0" w:after="0" w:afterAutospacing="0"/>
        <w:jc w:val="center"/>
        <w:rPr>
          <w:sz w:val="28"/>
          <w:szCs w:val="28"/>
          <w:lang w:val="kk-KZ"/>
        </w:rPr>
      </w:pPr>
    </w:p>
    <w:p w14:paraId="76FE7C6A" w14:textId="070CB7DF" w:rsidR="00BE5121" w:rsidRDefault="00BE5121" w:rsidP="00D8573B">
      <w:pPr>
        <w:pStyle w:val="a5"/>
        <w:spacing w:before="0" w:beforeAutospacing="0" w:after="0" w:afterAutospacing="0"/>
        <w:jc w:val="center"/>
        <w:rPr>
          <w:sz w:val="28"/>
          <w:szCs w:val="28"/>
          <w:lang w:val="kk-KZ"/>
        </w:rPr>
      </w:pPr>
    </w:p>
    <w:p w14:paraId="06E3714B" w14:textId="1C3F2684" w:rsidR="00BE5121" w:rsidRDefault="00BE5121" w:rsidP="00D8573B">
      <w:pPr>
        <w:pStyle w:val="a5"/>
        <w:spacing w:before="0" w:beforeAutospacing="0" w:after="0" w:afterAutospacing="0"/>
        <w:jc w:val="center"/>
        <w:rPr>
          <w:sz w:val="28"/>
          <w:szCs w:val="28"/>
          <w:lang w:val="kk-KZ"/>
        </w:rPr>
      </w:pPr>
      <w:r w:rsidRPr="002D29B6">
        <w:rPr>
          <w:noProof/>
          <w:sz w:val="20"/>
          <w:szCs w:val="20"/>
          <w:lang w:val="en-US" w:eastAsia="en-US"/>
        </w:rPr>
        <mc:AlternateContent>
          <mc:Choice Requires="wps">
            <w:drawing>
              <wp:anchor distT="0" distB="0" distL="114300" distR="114300" simplePos="0" relativeHeight="251664384" behindDoc="0" locked="0" layoutInCell="1" allowOverlap="1" wp14:anchorId="7A75100A" wp14:editId="6DFFDBF1">
                <wp:simplePos x="0" y="0"/>
                <wp:positionH relativeFrom="column">
                  <wp:posOffset>2464928</wp:posOffset>
                </wp:positionH>
                <wp:positionV relativeFrom="paragraph">
                  <wp:posOffset>87630</wp:posOffset>
                </wp:positionV>
                <wp:extent cx="742950" cy="374650"/>
                <wp:effectExtent l="0" t="0" r="19050" b="25400"/>
                <wp:wrapNone/>
                <wp:docPr id="361" name="Овал 361"/>
                <wp:cNvGraphicFramePr/>
                <a:graphic xmlns:a="http://schemas.openxmlformats.org/drawingml/2006/main">
                  <a:graphicData uri="http://schemas.microsoft.com/office/word/2010/wordprocessingShape">
                    <wps:wsp>
                      <wps:cNvSpPr/>
                      <wps:spPr>
                        <a:xfrm>
                          <a:off x="0" y="0"/>
                          <a:ext cx="742950" cy="374650"/>
                        </a:xfrm>
                        <a:prstGeom prst="ellipse">
                          <a:avLst/>
                        </a:prstGeom>
                        <a:solidFill>
                          <a:srgbClr val="0070C0"/>
                        </a:solidFill>
                      </wps:spPr>
                      <wps:style>
                        <a:lnRef idx="2">
                          <a:schemeClr val="accent1"/>
                        </a:lnRef>
                        <a:fillRef idx="1">
                          <a:schemeClr val="lt1"/>
                        </a:fillRef>
                        <a:effectRef idx="0">
                          <a:schemeClr val="accent1"/>
                        </a:effectRef>
                        <a:fontRef idx="minor">
                          <a:schemeClr val="dk1"/>
                        </a:fontRef>
                      </wps:style>
                      <wps:txbx>
                        <w:txbxContent>
                          <w:p w14:paraId="40A705EE" w14:textId="766DDDD0" w:rsidR="0050491E" w:rsidRPr="00272443" w:rsidRDefault="0050491E" w:rsidP="00BE5121">
                            <w:pPr>
                              <w:jc w:val="center"/>
                              <w:rPr>
                                <w:rFonts w:ascii="Times New Roman" w:hAnsi="Times New Roman"/>
                                <w:b/>
                                <w:color w:val="FFFFFF" w:themeColor="background1"/>
                                <w:sz w:val="16"/>
                                <w:szCs w:val="16"/>
                                <w:lang w:val="kk-KZ"/>
                              </w:rPr>
                            </w:pPr>
                            <w:r>
                              <w:rPr>
                                <w:rFonts w:ascii="Times New Roman" w:hAnsi="Times New Roman"/>
                                <w:b/>
                                <w:color w:val="FFFFFF" w:themeColor="background1"/>
                                <w:sz w:val="16"/>
                                <w:szCs w:val="16"/>
                                <w:lang w:val="kk-KZ"/>
                              </w:rPr>
                              <w:t>СБН</w:t>
                            </w:r>
                            <w:r w:rsidRPr="00272443">
                              <w:rPr>
                                <w:rFonts w:ascii="Times New Roman" w:hAnsi="Times New Roman"/>
                                <w:b/>
                                <w:color w:val="FFFFFF" w:themeColor="background1"/>
                                <w:sz w:val="16"/>
                                <w:szCs w:val="16"/>
                                <w:lang w:val="kk-KZ"/>
                              </w:rPr>
                              <w:t xml:space="preserve"> </w:t>
                            </w:r>
                            <w:r>
                              <w:rPr>
                                <w:rFonts w:ascii="Times New Roman" w:hAnsi="Times New Roman"/>
                                <w:b/>
                                <w:color w:val="FFFFFF" w:themeColor="background1"/>
                                <w:sz w:val="16"/>
                                <w:szCs w:val="16"/>
                                <w:lang w:val="kk-K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75100A" id="Овал 361" o:spid="_x0000_s1105" style="position:absolute;left:0;text-align:left;margin-left:194.1pt;margin-top:6.9pt;width:58.5pt;height:2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" fillcolor="#0070c0" strokecolor="#4f81bd [3204]" strokeweight="2pt">
                <v:textbox>
                  <w:txbxContent>
                    <w:p w14:paraId="40A705EE" w14:textId="766DDDD0" w:rsidR="0050491E" w:rsidRPr="00272443" w:rsidRDefault="0050491E" w:rsidP="00BE5121">
                      <w:pPr>
                        <w:jc w:val="center"/>
                        <w:rPr>
                          <w:rFonts w:ascii="Times New Roman" w:hAnsi="Times New Roman"/>
                          <w:b/>
                          <w:color w:val="FFFFFF" w:themeColor="background1"/>
                          <w:sz w:val="16"/>
                          <w:szCs w:val="16"/>
                          <w:lang w:val="kk-KZ"/>
                        </w:rPr>
                      </w:pPr>
                      <w:r>
                        <w:rPr>
                          <w:rFonts w:ascii="Times New Roman" w:hAnsi="Times New Roman"/>
                          <w:b/>
                          <w:color w:val="FFFFFF" w:themeColor="background1"/>
                          <w:sz w:val="16"/>
                          <w:szCs w:val="16"/>
                          <w:lang w:val="kk-KZ"/>
                        </w:rPr>
                        <w:t>СБН</w:t>
                      </w:r>
                      <w:r w:rsidRPr="00272443">
                        <w:rPr>
                          <w:rFonts w:ascii="Times New Roman" w:hAnsi="Times New Roman"/>
                          <w:b/>
                          <w:color w:val="FFFFFF" w:themeColor="background1"/>
                          <w:sz w:val="16"/>
                          <w:szCs w:val="16"/>
                          <w:lang w:val="kk-KZ"/>
                        </w:rPr>
                        <w:t xml:space="preserve"> </w:t>
                      </w:r>
                      <w:r>
                        <w:rPr>
                          <w:rFonts w:ascii="Times New Roman" w:hAnsi="Times New Roman"/>
                          <w:b/>
                          <w:color w:val="FFFFFF" w:themeColor="background1"/>
                          <w:sz w:val="16"/>
                          <w:szCs w:val="16"/>
                          <w:lang w:val="kk-KZ"/>
                        </w:rPr>
                        <w:t>3</w:t>
                      </w:r>
                    </w:p>
                  </w:txbxContent>
                </v:textbox>
              </v:oval>
            </w:pict>
          </mc:Fallback>
        </mc:AlternateContent>
      </w:r>
    </w:p>
    <w:p w14:paraId="24DFB856" w14:textId="610F5355" w:rsidR="00BE5121" w:rsidRDefault="00BE5121" w:rsidP="00D8573B">
      <w:pPr>
        <w:pStyle w:val="a5"/>
        <w:spacing w:before="0" w:beforeAutospacing="0" w:after="0" w:afterAutospacing="0"/>
        <w:jc w:val="center"/>
        <w:rPr>
          <w:sz w:val="28"/>
          <w:szCs w:val="28"/>
          <w:lang w:val="kk-KZ"/>
        </w:rPr>
      </w:pPr>
      <w:r>
        <w:rPr>
          <w:noProof/>
          <w:sz w:val="28"/>
          <w:szCs w:val="28"/>
          <w:lang w:val="en-US" w:eastAsia="en-US"/>
        </w:rPr>
        <mc:AlternateContent>
          <mc:Choice Requires="wps">
            <w:drawing>
              <wp:anchor distT="0" distB="0" distL="114300" distR="114300" simplePos="0" relativeHeight="251666432" behindDoc="0" locked="0" layoutInCell="1" allowOverlap="1" wp14:anchorId="748C4508" wp14:editId="1F03FD9F">
                <wp:simplePos x="0" y="0"/>
                <wp:positionH relativeFrom="column">
                  <wp:posOffset>2238375</wp:posOffset>
                </wp:positionH>
                <wp:positionV relativeFrom="paragraph">
                  <wp:posOffset>131445</wp:posOffset>
                </wp:positionV>
                <wp:extent cx="257175" cy="57150"/>
                <wp:effectExtent l="38100" t="19050" r="28575" b="76200"/>
                <wp:wrapNone/>
                <wp:docPr id="367" name="Прямая со стрелкой 367"/>
                <wp:cNvGraphicFramePr/>
                <a:graphic xmlns:a="http://schemas.openxmlformats.org/drawingml/2006/main">
                  <a:graphicData uri="http://schemas.microsoft.com/office/word/2010/wordprocessingShape">
                    <wps:wsp>
                      <wps:cNvCnPr/>
                      <wps:spPr>
                        <a:xfrm flipH="1">
                          <a:off x="0" y="0"/>
                          <a:ext cx="257175" cy="571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8D04AE3" id="Прямая со стрелкой 367" o:spid="_x0000_s1026" type="#_x0000_t32" style="position:absolute;margin-left:176.25pt;margin-top:10.35pt;width:20.25pt;height:4.5pt;flip:x;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" strokecolor="#4579b8 [3044]">
                <v:stroke endarrow="block"/>
              </v:shape>
            </w:pict>
          </mc:Fallback>
        </mc:AlternateContent>
      </w:r>
    </w:p>
    <w:p w14:paraId="26D57368" w14:textId="65B91354" w:rsidR="00BE5121" w:rsidRDefault="00BE5121" w:rsidP="00D8573B">
      <w:pPr>
        <w:pStyle w:val="a5"/>
        <w:spacing w:before="0" w:beforeAutospacing="0" w:after="0" w:afterAutospacing="0"/>
        <w:jc w:val="center"/>
        <w:rPr>
          <w:sz w:val="28"/>
          <w:szCs w:val="28"/>
          <w:lang w:val="kk-KZ"/>
        </w:rPr>
      </w:pPr>
    </w:p>
    <w:p w14:paraId="0827605A" w14:textId="69A80036" w:rsidR="00BE5121" w:rsidRDefault="00BE5121" w:rsidP="00D8573B">
      <w:pPr>
        <w:pStyle w:val="a5"/>
        <w:spacing w:before="0" w:beforeAutospacing="0" w:after="0" w:afterAutospacing="0"/>
        <w:jc w:val="center"/>
        <w:rPr>
          <w:sz w:val="28"/>
          <w:szCs w:val="28"/>
          <w:lang w:val="kk-KZ"/>
        </w:rPr>
      </w:pPr>
    </w:p>
    <w:p w14:paraId="6D1CF533" w14:textId="0AF7A0B7" w:rsidR="00BE5121" w:rsidRDefault="00BE5121" w:rsidP="00D8573B">
      <w:pPr>
        <w:pStyle w:val="a5"/>
        <w:spacing w:before="0" w:beforeAutospacing="0" w:after="0" w:afterAutospacing="0"/>
        <w:jc w:val="center"/>
        <w:rPr>
          <w:sz w:val="28"/>
          <w:szCs w:val="28"/>
          <w:lang w:val="kk-KZ"/>
        </w:rPr>
      </w:pPr>
    </w:p>
    <w:p w14:paraId="58DD3145" w14:textId="38B80506" w:rsidR="00BE5121" w:rsidRDefault="00BE5121" w:rsidP="00D8573B">
      <w:pPr>
        <w:pStyle w:val="a5"/>
        <w:spacing w:before="0" w:beforeAutospacing="0" w:after="0" w:afterAutospacing="0"/>
        <w:jc w:val="center"/>
        <w:rPr>
          <w:sz w:val="28"/>
          <w:szCs w:val="28"/>
          <w:lang w:val="kk-KZ"/>
        </w:rPr>
      </w:pPr>
    </w:p>
    <w:p w14:paraId="06A592AC" w14:textId="18F87BA5" w:rsidR="00BE5121" w:rsidRDefault="00BE5121" w:rsidP="00D8573B">
      <w:pPr>
        <w:pStyle w:val="a5"/>
        <w:spacing w:before="0" w:beforeAutospacing="0" w:after="0" w:afterAutospacing="0"/>
        <w:jc w:val="center"/>
        <w:rPr>
          <w:sz w:val="28"/>
          <w:szCs w:val="28"/>
          <w:lang w:val="kk-KZ"/>
        </w:rPr>
      </w:pPr>
    </w:p>
    <w:p w14:paraId="0FAC3466" w14:textId="5C62DD28" w:rsidR="00BE5121" w:rsidRDefault="00BE5121" w:rsidP="00D8573B">
      <w:pPr>
        <w:pStyle w:val="a5"/>
        <w:spacing w:before="0" w:beforeAutospacing="0" w:after="0" w:afterAutospacing="0"/>
        <w:jc w:val="center"/>
        <w:rPr>
          <w:sz w:val="28"/>
          <w:szCs w:val="28"/>
          <w:lang w:val="kk-KZ"/>
        </w:rPr>
      </w:pPr>
    </w:p>
    <w:p w14:paraId="57CB38E6" w14:textId="2A52A294" w:rsidR="00BE5121" w:rsidRDefault="00BE5121" w:rsidP="00D8573B">
      <w:pPr>
        <w:pStyle w:val="a5"/>
        <w:spacing w:before="0" w:beforeAutospacing="0" w:after="0" w:afterAutospacing="0"/>
        <w:jc w:val="center"/>
        <w:rPr>
          <w:sz w:val="28"/>
          <w:szCs w:val="28"/>
          <w:lang w:val="kk-KZ"/>
        </w:rPr>
      </w:pPr>
    </w:p>
    <w:p w14:paraId="13FEA80F" w14:textId="77777777" w:rsidR="00734FE2" w:rsidRDefault="00734FE2" w:rsidP="00734FE2">
      <w:pPr>
        <w:pStyle w:val="a5"/>
        <w:spacing w:before="0" w:beforeAutospacing="0" w:after="0" w:afterAutospacing="0"/>
        <w:rPr>
          <w:sz w:val="28"/>
          <w:szCs w:val="28"/>
          <w:lang w:val="kk-KZ"/>
        </w:rPr>
      </w:pPr>
    </w:p>
    <w:p w14:paraId="1F5BAFCD" w14:textId="2B81FE86" w:rsidR="00151F8A" w:rsidRDefault="00734FE2" w:rsidP="00734FE2">
      <w:pPr>
        <w:pStyle w:val="a5"/>
        <w:spacing w:before="0" w:beforeAutospacing="0" w:after="0" w:afterAutospacing="0"/>
        <w:jc w:val="center"/>
        <w:rPr>
          <w:sz w:val="28"/>
          <w:szCs w:val="28"/>
          <w:lang w:val="kk-KZ"/>
        </w:rPr>
      </w:pPr>
      <w:r>
        <w:rPr>
          <w:sz w:val="28"/>
          <w:szCs w:val="28"/>
          <w:lang w:val="kk-KZ"/>
        </w:rPr>
        <w:t>С</w:t>
      </w:r>
      <w:r w:rsidR="00D8573B">
        <w:rPr>
          <w:sz w:val="28"/>
          <w:szCs w:val="28"/>
          <w:lang w:val="kk-KZ"/>
        </w:rPr>
        <w:t>урет</w:t>
      </w:r>
      <w:r w:rsidR="00E61CAC" w:rsidRPr="0045442D">
        <w:rPr>
          <w:sz w:val="28"/>
          <w:szCs w:val="28"/>
          <w:lang w:val="kk-KZ"/>
        </w:rPr>
        <w:t xml:space="preserve"> 25</w:t>
      </w:r>
      <w:r w:rsidR="00B47A0D" w:rsidRPr="0045442D">
        <w:rPr>
          <w:sz w:val="28"/>
          <w:szCs w:val="28"/>
          <w:lang w:val="kk-KZ"/>
        </w:rPr>
        <w:t xml:space="preserve"> – </w:t>
      </w:r>
      <w:r w:rsidR="00D8573B">
        <w:rPr>
          <w:sz w:val="28"/>
          <w:szCs w:val="28"/>
          <w:lang w:val="kk-KZ"/>
        </w:rPr>
        <w:t>Алабұға</w:t>
      </w:r>
      <w:r w:rsidR="00D8573B" w:rsidRPr="0045442D">
        <w:rPr>
          <w:sz w:val="28"/>
          <w:szCs w:val="28"/>
          <w:lang w:val="kk-KZ"/>
        </w:rPr>
        <w:t xml:space="preserve"> балықтар</w:t>
      </w:r>
      <w:r w:rsidR="00D8573B">
        <w:rPr>
          <w:sz w:val="28"/>
          <w:szCs w:val="28"/>
          <w:lang w:val="kk-KZ"/>
        </w:rPr>
        <w:t>ын</w:t>
      </w:r>
      <w:r w:rsidR="00D8573B" w:rsidRPr="0045442D">
        <w:rPr>
          <w:sz w:val="28"/>
          <w:szCs w:val="28"/>
          <w:lang w:val="kk-KZ"/>
        </w:rPr>
        <w:t xml:space="preserve">ың уылдырығын өндірудің технологиялық </w:t>
      </w:r>
      <w:r w:rsidR="004A6D67">
        <w:rPr>
          <w:sz w:val="28"/>
          <w:szCs w:val="28"/>
          <w:lang w:val="kk-KZ"/>
        </w:rPr>
        <w:t>сызбас</w:t>
      </w:r>
      <w:r w:rsidR="004B3436">
        <w:rPr>
          <w:sz w:val="28"/>
          <w:szCs w:val="28"/>
          <w:lang w:val="kk-KZ"/>
        </w:rPr>
        <w:t>ы</w:t>
      </w:r>
      <w:r w:rsidR="00D8573B" w:rsidRPr="0045442D">
        <w:rPr>
          <w:sz w:val="28"/>
          <w:szCs w:val="28"/>
          <w:lang w:val="kk-KZ"/>
        </w:rPr>
        <w:t xml:space="preserve"> және </w:t>
      </w:r>
      <w:r w:rsidR="00D8573B">
        <w:rPr>
          <w:sz w:val="28"/>
          <w:szCs w:val="28"/>
          <w:lang w:val="kk-KZ"/>
        </w:rPr>
        <w:t>сыни</w:t>
      </w:r>
      <w:r w:rsidR="00D8573B" w:rsidRPr="0045442D">
        <w:rPr>
          <w:sz w:val="28"/>
          <w:szCs w:val="28"/>
          <w:lang w:val="kk-KZ"/>
        </w:rPr>
        <w:t xml:space="preserve"> бақылау нүктелерін анықтау</w:t>
      </w:r>
    </w:p>
    <w:p w14:paraId="77116517" w14:textId="71602A4C" w:rsidR="0071078D" w:rsidRDefault="0071078D" w:rsidP="00BE5121">
      <w:pPr>
        <w:pStyle w:val="a5"/>
        <w:spacing w:before="0" w:beforeAutospacing="0" w:after="0" w:afterAutospacing="0"/>
        <w:jc w:val="center"/>
        <w:rPr>
          <w:lang w:val="kk-KZ"/>
        </w:rPr>
      </w:pPr>
    </w:p>
    <w:p w14:paraId="6C062541" w14:textId="77777777" w:rsidR="0071078D" w:rsidRPr="00326E2C" w:rsidRDefault="0071078D" w:rsidP="0071078D">
      <w:pPr>
        <w:spacing w:after="0" w:line="240" w:lineRule="auto"/>
        <w:ind w:firstLine="709"/>
        <w:jc w:val="both"/>
        <w:rPr>
          <w:rFonts w:ascii="Times New Roman" w:hAnsi="Times New Roman"/>
          <w:sz w:val="28"/>
          <w:szCs w:val="28"/>
          <w:lang w:val="kk-KZ"/>
        </w:rPr>
      </w:pPr>
      <w:r w:rsidRPr="00326E2C">
        <w:rPr>
          <w:rFonts w:ascii="Times New Roman" w:hAnsi="Times New Roman"/>
          <w:sz w:val="28"/>
          <w:szCs w:val="28"/>
          <w:lang w:val="kk-KZ"/>
        </w:rPr>
        <w:lastRenderedPageBreak/>
        <w:t>Кез келген өнім</w:t>
      </w:r>
      <w:r>
        <w:rPr>
          <w:rFonts w:ascii="Times New Roman" w:hAnsi="Times New Roman"/>
          <w:sz w:val="28"/>
          <w:szCs w:val="28"/>
          <w:lang w:val="kk-KZ"/>
        </w:rPr>
        <w:t>ді бақылау</w:t>
      </w:r>
      <w:r w:rsidRPr="00326E2C">
        <w:rPr>
          <w:rFonts w:ascii="Times New Roman" w:hAnsi="Times New Roman"/>
          <w:sz w:val="28"/>
          <w:szCs w:val="28"/>
          <w:lang w:val="kk-KZ"/>
        </w:rPr>
        <w:t xml:space="preserve"> және қадағалау </w:t>
      </w:r>
      <w:r>
        <w:rPr>
          <w:rFonts w:ascii="Times New Roman" w:hAnsi="Times New Roman"/>
          <w:sz w:val="28"/>
          <w:szCs w:val="28"/>
          <w:lang w:val="kk-KZ"/>
        </w:rPr>
        <w:t>үшін бірегей сәйкестендіріледі</w:t>
      </w:r>
      <w:r w:rsidRPr="00326E2C">
        <w:rPr>
          <w:rFonts w:ascii="Times New Roman" w:hAnsi="Times New Roman"/>
          <w:sz w:val="28"/>
          <w:szCs w:val="28"/>
          <w:lang w:val="kk-KZ"/>
        </w:rPr>
        <w:t>. Алгоритм өнім туралы ақпаратты пайдаланып, шикізатқа (салмағы, сорты, түрі), ингредиенттерге және тасымалдау мен технологиялық процестердегі өзгерістерге қатысты мәліметтерді қамтуы тиіс. Сондай-ақ, әрбір партиядан алынған шикізат, ингредиенттер, негізгі және қосалқы өнімдер туралы сәйкестендіру деректерінің тізімін жасау қажет, бұл қайта өңдеу, тасымалдау және тұтынушыға сату тарихын толық қадағалауға мүмкіндік береді [</w:t>
      </w:r>
      <w:r>
        <w:rPr>
          <w:rFonts w:ascii="Times New Roman" w:hAnsi="Times New Roman"/>
          <w:sz w:val="28"/>
          <w:szCs w:val="28"/>
          <w:lang w:val="kk-KZ"/>
        </w:rPr>
        <w:t>83</w:t>
      </w:r>
      <w:r w:rsidRPr="00326E2C">
        <w:rPr>
          <w:rFonts w:ascii="Times New Roman" w:hAnsi="Times New Roman"/>
          <w:sz w:val="28"/>
          <w:szCs w:val="28"/>
          <w:lang w:val="kk-KZ"/>
        </w:rPr>
        <w:t>].</w:t>
      </w:r>
    </w:p>
    <w:p w14:paraId="42D02167" w14:textId="77777777" w:rsidR="0071078D" w:rsidRPr="00326E2C" w:rsidRDefault="0071078D" w:rsidP="0071078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Бақылау</w:t>
      </w:r>
      <w:r w:rsidRPr="00326E2C">
        <w:rPr>
          <w:rFonts w:ascii="Times New Roman" w:hAnsi="Times New Roman"/>
          <w:sz w:val="28"/>
          <w:szCs w:val="28"/>
          <w:lang w:val="kk-KZ"/>
        </w:rPr>
        <w:t xml:space="preserve"> жүйесін құру және іске асыру кезінде негізгі назарды балық уылдырығы өндірісінің </w:t>
      </w:r>
      <w:r>
        <w:rPr>
          <w:rFonts w:ascii="Times New Roman" w:hAnsi="Times New Roman"/>
          <w:sz w:val="28"/>
          <w:szCs w:val="28"/>
          <w:lang w:val="kk-KZ"/>
        </w:rPr>
        <w:t>тіршілік</w:t>
      </w:r>
      <w:r w:rsidRPr="00326E2C">
        <w:rPr>
          <w:rFonts w:ascii="Times New Roman" w:hAnsi="Times New Roman"/>
          <w:sz w:val="28"/>
          <w:szCs w:val="28"/>
          <w:lang w:val="kk-KZ"/>
        </w:rPr>
        <w:t xml:space="preserve"> циклі кезеңдерінде бақылау нүктелерін талдауға аудару маңызды</w:t>
      </w:r>
      <w:r>
        <w:rPr>
          <w:rFonts w:ascii="Times New Roman" w:hAnsi="Times New Roman"/>
          <w:sz w:val="28"/>
          <w:szCs w:val="28"/>
          <w:lang w:val="kk-KZ"/>
        </w:rPr>
        <w:t xml:space="preserve"> болып табылады</w:t>
      </w:r>
      <w:r w:rsidRPr="00326E2C">
        <w:rPr>
          <w:rFonts w:ascii="Times New Roman" w:hAnsi="Times New Roman"/>
          <w:sz w:val="28"/>
          <w:szCs w:val="28"/>
          <w:lang w:val="kk-KZ"/>
        </w:rPr>
        <w:t>.</w:t>
      </w:r>
    </w:p>
    <w:p w14:paraId="459E50BF" w14:textId="77777777" w:rsidR="0071078D" w:rsidRDefault="0071078D" w:rsidP="0071078D">
      <w:pPr>
        <w:spacing w:after="0" w:line="240" w:lineRule="auto"/>
        <w:ind w:firstLine="709"/>
        <w:jc w:val="both"/>
        <w:rPr>
          <w:rFonts w:ascii="Times New Roman" w:hAnsi="Times New Roman"/>
          <w:sz w:val="28"/>
          <w:szCs w:val="28"/>
          <w:lang w:val="kk-KZ"/>
        </w:rPr>
      </w:pPr>
      <w:r w:rsidRPr="00326E2C">
        <w:rPr>
          <w:rFonts w:ascii="Times New Roman" w:hAnsi="Times New Roman"/>
          <w:sz w:val="28"/>
          <w:szCs w:val="28"/>
          <w:lang w:val="kk-KZ"/>
        </w:rPr>
        <w:t xml:space="preserve">Технологиялық </w:t>
      </w:r>
      <w:r>
        <w:rPr>
          <w:rFonts w:ascii="Times New Roman" w:hAnsi="Times New Roman"/>
          <w:sz w:val="28"/>
          <w:szCs w:val="28"/>
          <w:lang w:val="kk-KZ"/>
        </w:rPr>
        <w:t>сызбаға</w:t>
      </w:r>
      <w:r w:rsidRPr="00326E2C">
        <w:rPr>
          <w:rFonts w:ascii="Times New Roman" w:hAnsi="Times New Roman"/>
          <w:sz w:val="28"/>
          <w:szCs w:val="28"/>
          <w:lang w:val="kk-KZ"/>
        </w:rPr>
        <w:t xml:space="preserve"> (25-сурет) сүйене отырып, өндірістік процестің барлық кезеңдерін талдау қажет, онда қауіпті факторлар мен тәуекелдерді (бактериологиялық, химиялық, физикалық, химиялық-биологиялық, гидрохимиялық) анықтау көзделеді.</w:t>
      </w:r>
    </w:p>
    <w:p w14:paraId="658C918A" w14:textId="0F400D9F" w:rsidR="0071078D" w:rsidRPr="0014431F" w:rsidRDefault="0071078D" w:rsidP="0071078D">
      <w:pPr>
        <w:spacing w:after="0" w:line="240" w:lineRule="auto"/>
        <w:ind w:firstLine="709"/>
        <w:jc w:val="both"/>
        <w:rPr>
          <w:rFonts w:ascii="Times New Roman" w:hAnsi="Times New Roman"/>
          <w:sz w:val="28"/>
          <w:szCs w:val="28"/>
          <w:lang w:val="kk-KZ"/>
        </w:rPr>
      </w:pPr>
      <w:r w:rsidRPr="00343461">
        <w:rPr>
          <w:rFonts w:ascii="Times New Roman" w:hAnsi="Times New Roman"/>
          <w:sz w:val="28"/>
          <w:szCs w:val="28"/>
          <w:lang w:val="kk-KZ"/>
        </w:rPr>
        <w:t xml:space="preserve"> Осы факторлардың пайда болуы, ұлғаюы немесе сақталуы мүмкін екенін анықтау керек. </w:t>
      </w:r>
      <w:r w:rsidRPr="00326E2C">
        <w:rPr>
          <w:rFonts w:ascii="Times New Roman" w:hAnsi="Times New Roman"/>
          <w:sz w:val="28"/>
          <w:szCs w:val="28"/>
          <w:lang w:val="kk-KZ"/>
        </w:rPr>
        <w:t>Әрбір қауіпті фактор түріне байланысты оның пайда болу себебі мен орны, өндірістің нақты жағдайларын ескере отырып, бақылау түрлері анықталуы тиіс.</w:t>
      </w:r>
      <w:r w:rsidRPr="00D8573B">
        <w:rPr>
          <w:rFonts w:ascii="Times New Roman" w:hAnsi="Times New Roman"/>
          <w:sz w:val="28"/>
          <w:szCs w:val="28"/>
          <w:lang w:val="kk-KZ"/>
        </w:rPr>
        <w:t xml:space="preserve"> </w:t>
      </w:r>
      <w:r w:rsidRPr="0014431F">
        <w:rPr>
          <w:rFonts w:ascii="Times New Roman" w:hAnsi="Times New Roman"/>
          <w:sz w:val="28"/>
          <w:szCs w:val="28"/>
          <w:lang w:val="kk-KZ"/>
        </w:rPr>
        <w:t>Эксперименталды түрде алынған нәтижелер негізінде біз судак пен алабұға балығының уылдырығын дайындау тех</w:t>
      </w:r>
      <w:r w:rsidR="005D1709">
        <w:rPr>
          <w:rFonts w:ascii="Times New Roman" w:hAnsi="Times New Roman"/>
          <w:sz w:val="28"/>
          <w:szCs w:val="28"/>
          <w:lang w:val="kk-KZ"/>
        </w:rPr>
        <w:t>нологиясын жетілдірілді</w:t>
      </w:r>
      <w:r w:rsidRPr="0014431F">
        <w:rPr>
          <w:rFonts w:ascii="Times New Roman" w:hAnsi="Times New Roman"/>
          <w:sz w:val="28"/>
          <w:szCs w:val="28"/>
          <w:lang w:val="kk-KZ"/>
        </w:rPr>
        <w:t>.</w:t>
      </w:r>
    </w:p>
    <w:p w14:paraId="1143AB0F" w14:textId="26EF89A5" w:rsidR="0071078D" w:rsidRPr="00F93C48" w:rsidRDefault="0071078D" w:rsidP="00F93C48">
      <w:pPr>
        <w:spacing w:after="0" w:line="240" w:lineRule="auto"/>
        <w:ind w:firstLine="709"/>
        <w:jc w:val="both"/>
        <w:rPr>
          <w:rFonts w:ascii="Times New Roman" w:hAnsi="Times New Roman"/>
          <w:sz w:val="28"/>
          <w:szCs w:val="28"/>
          <w:lang w:val="kk-KZ"/>
        </w:rPr>
      </w:pPr>
      <w:r w:rsidRPr="0045442D">
        <w:rPr>
          <w:rFonts w:ascii="Times New Roman" w:hAnsi="Times New Roman"/>
          <w:sz w:val="28"/>
          <w:szCs w:val="28"/>
          <w:lang w:val="kk-KZ"/>
        </w:rPr>
        <w:t xml:space="preserve">Уылдырық дайындауға арналған шикізат – </w:t>
      </w:r>
      <w:r>
        <w:rPr>
          <w:rFonts w:ascii="Times New Roman" w:hAnsi="Times New Roman"/>
          <w:sz w:val="28"/>
          <w:szCs w:val="28"/>
          <w:lang w:val="kk-KZ"/>
        </w:rPr>
        <w:t>ҚР СТ</w:t>
      </w:r>
      <w:r w:rsidRPr="0045442D">
        <w:rPr>
          <w:rFonts w:ascii="Times New Roman" w:hAnsi="Times New Roman"/>
          <w:sz w:val="28"/>
          <w:szCs w:val="28"/>
          <w:lang w:val="kk-KZ"/>
        </w:rPr>
        <w:t xml:space="preserve"> 1802–2008 «Балық, теңіз өнімдері және оларды қайта өңдеу өнімдері. Қабылдау ережелері мен сынама алу» стандартына сәйкес </w:t>
      </w:r>
      <w:r>
        <w:rPr>
          <w:rFonts w:ascii="Times New Roman" w:hAnsi="Times New Roman"/>
          <w:sz w:val="28"/>
          <w:szCs w:val="28"/>
          <w:lang w:val="kk-KZ"/>
        </w:rPr>
        <w:t>көксерке</w:t>
      </w:r>
      <w:r w:rsidRPr="0045442D">
        <w:rPr>
          <w:rFonts w:ascii="Times New Roman" w:hAnsi="Times New Roman"/>
          <w:sz w:val="28"/>
          <w:szCs w:val="28"/>
          <w:lang w:val="kk-KZ"/>
        </w:rPr>
        <w:t xml:space="preserve"> балығын өңдеу кезінде алынған I</w:t>
      </w:r>
      <w:r w:rsidR="00F93C48">
        <w:rPr>
          <w:rFonts w:ascii="Times New Roman" w:hAnsi="Times New Roman"/>
          <w:sz w:val="28"/>
          <w:szCs w:val="28"/>
          <w:lang w:val="kk-KZ"/>
        </w:rPr>
        <w:t>II жетілу сатысындағы уылдырық.</w:t>
      </w:r>
    </w:p>
    <w:p w14:paraId="7B5ED944" w14:textId="370878CE" w:rsidR="00D8573B" w:rsidRPr="0045442D" w:rsidRDefault="00D8573B" w:rsidP="00D8573B">
      <w:pPr>
        <w:spacing w:after="0" w:line="240" w:lineRule="auto"/>
        <w:ind w:firstLine="709"/>
        <w:jc w:val="both"/>
        <w:rPr>
          <w:rFonts w:ascii="Times New Roman" w:hAnsi="Times New Roman"/>
          <w:sz w:val="28"/>
          <w:szCs w:val="28"/>
          <w:lang w:val="kk-KZ"/>
        </w:rPr>
      </w:pPr>
      <w:r w:rsidRPr="0045442D">
        <w:rPr>
          <w:rFonts w:ascii="Times New Roman" w:hAnsi="Times New Roman"/>
          <w:sz w:val="28"/>
          <w:szCs w:val="28"/>
          <w:lang w:val="kk-KZ"/>
        </w:rPr>
        <w:t>25</w:t>
      </w:r>
      <w:r w:rsidR="00BE5121">
        <w:rPr>
          <w:rFonts w:ascii="Times New Roman" w:hAnsi="Times New Roman"/>
          <w:sz w:val="28"/>
          <w:szCs w:val="28"/>
          <w:lang w:val="kk-KZ"/>
        </w:rPr>
        <w:t xml:space="preserve"> </w:t>
      </w:r>
      <w:r w:rsidRPr="0045442D">
        <w:rPr>
          <w:rFonts w:ascii="Times New Roman" w:hAnsi="Times New Roman"/>
          <w:sz w:val="28"/>
          <w:szCs w:val="28"/>
          <w:lang w:val="kk-KZ"/>
        </w:rPr>
        <w:t xml:space="preserve">суретке сәйкес, </w:t>
      </w:r>
      <w:r w:rsidR="00F93C48">
        <w:rPr>
          <w:rFonts w:ascii="Times New Roman" w:hAnsi="Times New Roman"/>
          <w:sz w:val="28"/>
          <w:szCs w:val="28"/>
          <w:lang w:val="kk-KZ"/>
        </w:rPr>
        <w:t>алабұға</w:t>
      </w:r>
      <w:r w:rsidRPr="0045442D">
        <w:rPr>
          <w:rFonts w:ascii="Times New Roman" w:hAnsi="Times New Roman"/>
          <w:sz w:val="28"/>
          <w:szCs w:val="28"/>
          <w:lang w:val="kk-KZ"/>
        </w:rPr>
        <w:t xml:space="preserve"> тұқымдас балықтардың уылдырығын өндіру процесі </w:t>
      </w:r>
      <w:r w:rsidR="00343461">
        <w:rPr>
          <w:rFonts w:ascii="Times New Roman" w:hAnsi="Times New Roman"/>
          <w:sz w:val="28"/>
          <w:szCs w:val="28"/>
          <w:lang w:val="kk-KZ"/>
        </w:rPr>
        <w:t>МЕМСТ</w:t>
      </w:r>
      <w:r w:rsidRPr="0045442D">
        <w:rPr>
          <w:rFonts w:ascii="Times New Roman" w:hAnsi="Times New Roman"/>
          <w:sz w:val="28"/>
          <w:szCs w:val="28"/>
          <w:lang w:val="kk-KZ"/>
        </w:rPr>
        <w:t xml:space="preserve"> 20352-2012 «Тұздалған деликатес балық уылдырығы. Техникалық шарттар» стандартына сәйкес «Деликатесная» тұздалған уылдырығын өндірудің дәстүрлі технологиялық схемасы бойынша жүзеге асырылды.</w:t>
      </w:r>
    </w:p>
    <w:p w14:paraId="2E9D24B4" w14:textId="08F99AF6" w:rsidR="00D8573B" w:rsidRPr="0014431F" w:rsidRDefault="00D8573B" w:rsidP="00D8573B">
      <w:pPr>
        <w:spacing w:after="0" w:line="240" w:lineRule="auto"/>
        <w:ind w:firstLine="709"/>
        <w:jc w:val="both"/>
        <w:rPr>
          <w:rFonts w:ascii="Times New Roman" w:hAnsi="Times New Roman"/>
          <w:sz w:val="28"/>
          <w:szCs w:val="28"/>
          <w:lang w:val="kk-KZ"/>
        </w:rPr>
      </w:pPr>
      <w:r w:rsidRPr="0045442D">
        <w:rPr>
          <w:rFonts w:ascii="Times New Roman" w:hAnsi="Times New Roman"/>
          <w:sz w:val="28"/>
          <w:szCs w:val="28"/>
          <w:lang w:val="kk-KZ"/>
        </w:rPr>
        <w:t>Біздің зерттеуімізде НАССР жүйесінің (Қауіпсіздік және қауіпті бақылаудың сыни нүктелері жүйесі) жалпы жоспары шеңберінде окунь тұқымдас балық уылдырығын өндіру бойынша технологиялық операциялардың кезеңдері қарастырылды.</w:t>
      </w:r>
      <w:r>
        <w:rPr>
          <w:rFonts w:ascii="Times New Roman" w:hAnsi="Times New Roman"/>
          <w:sz w:val="28"/>
          <w:szCs w:val="28"/>
          <w:lang w:val="kk-KZ"/>
        </w:rPr>
        <w:t xml:space="preserve"> </w:t>
      </w:r>
      <w:r w:rsidRPr="0014431F">
        <w:rPr>
          <w:rFonts w:ascii="Times New Roman" w:hAnsi="Times New Roman"/>
          <w:sz w:val="28"/>
          <w:szCs w:val="28"/>
          <w:lang w:val="kk-KZ"/>
        </w:rPr>
        <w:t>НАССР жүйесінің мақсаты – адам үшін патогенді микроорганизмдердің жиілігі мен деңгейін болдырмау, жою немесе азайту, сондай-ақ қайта жұқтыруды және бактериялардың өсуін бақылау. НАССР бағдарламасының жалпы мақсаты – өнімнің микробиологиялық қауіпсіздігін арттыру үшін өңдеу процесін қамтамасыз ету.</w:t>
      </w:r>
    </w:p>
    <w:p w14:paraId="5670B22C" w14:textId="6459313F" w:rsidR="00D8573B" w:rsidRPr="0014431F" w:rsidRDefault="00D8573B" w:rsidP="00D8573B">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Уылдырықты қайта өңдеу операциялары патогенді микроорганизмдерді жоюды қамтамасыз ететін термиялық өңдеуді қамтымайды. Алайда, белгілі бір өңдеу кезеңдерін бақылау арқылы микробиологиялық қауіп-қатерді азайтуға болады.</w:t>
      </w:r>
      <w:r>
        <w:rPr>
          <w:rFonts w:ascii="Times New Roman" w:hAnsi="Times New Roman"/>
          <w:sz w:val="28"/>
          <w:szCs w:val="28"/>
          <w:lang w:val="kk-KZ"/>
        </w:rPr>
        <w:t xml:space="preserve"> </w:t>
      </w:r>
      <w:r w:rsidR="006818CF">
        <w:rPr>
          <w:rFonts w:ascii="Times New Roman" w:hAnsi="Times New Roman"/>
          <w:sz w:val="28"/>
          <w:szCs w:val="28"/>
          <w:lang w:val="kk-KZ"/>
        </w:rPr>
        <w:t>Бұл зерттеуде мезофил</w:t>
      </w:r>
      <w:r w:rsidRPr="0014431F">
        <w:rPr>
          <w:rFonts w:ascii="Times New Roman" w:hAnsi="Times New Roman"/>
          <w:sz w:val="28"/>
          <w:szCs w:val="28"/>
          <w:lang w:val="kk-KZ"/>
        </w:rPr>
        <w:t xml:space="preserve">ді бактериялардың жалпы санының жоғары деңгейі анықталды, бұл тазалау </w:t>
      </w:r>
      <w:r w:rsidRPr="0014431F">
        <w:rPr>
          <w:rFonts w:ascii="Times New Roman" w:hAnsi="Times New Roman"/>
          <w:sz w:val="28"/>
          <w:szCs w:val="28"/>
          <w:lang w:val="kk-KZ"/>
        </w:rPr>
        <w:lastRenderedPageBreak/>
        <w:t>практикасының дұрыс сақталмағанын көрсетеді. Соның салдарынан, уылдырықтың ластануы маңызды рөл атқарды.</w:t>
      </w:r>
    </w:p>
    <w:p w14:paraId="6B501BE5" w14:textId="002234EE" w:rsidR="00496DF5" w:rsidRPr="0014431F" w:rsidRDefault="00496DF5" w:rsidP="00496DF5">
      <w:pPr>
        <w:pStyle w:val="a3"/>
        <w:jc w:val="both"/>
        <w:rPr>
          <w:rFonts w:ascii="Times New Roman" w:hAnsi="Times New Roman"/>
          <w:b/>
          <w:sz w:val="28"/>
          <w:szCs w:val="28"/>
          <w:lang w:val="kk-KZ"/>
        </w:rPr>
      </w:pPr>
      <w:r w:rsidRPr="0014431F">
        <w:rPr>
          <w:rFonts w:ascii="Times New Roman" w:hAnsi="Times New Roman"/>
          <w:b/>
          <w:iCs/>
          <w:spacing w:val="-2"/>
          <w:sz w:val="28"/>
          <w:szCs w:val="28"/>
          <w:lang w:val="kk-KZ"/>
        </w:rPr>
        <w:t xml:space="preserve">        </w:t>
      </w:r>
      <w:r w:rsidR="00D8573B">
        <w:rPr>
          <w:rFonts w:ascii="Times New Roman" w:hAnsi="Times New Roman"/>
          <w:b/>
          <w:iCs/>
          <w:spacing w:val="-2"/>
          <w:sz w:val="28"/>
          <w:szCs w:val="28"/>
          <w:lang w:val="kk-KZ"/>
        </w:rPr>
        <w:t>Балықты бөлшектеуге дейін тасымалдау</w:t>
      </w:r>
      <w:r w:rsidRPr="0014431F">
        <w:rPr>
          <w:rFonts w:ascii="Times New Roman" w:hAnsi="Times New Roman"/>
          <w:b/>
          <w:iCs/>
          <w:spacing w:val="-2"/>
          <w:sz w:val="28"/>
          <w:szCs w:val="28"/>
          <w:lang w:val="kk-KZ"/>
        </w:rPr>
        <w:t>.</w:t>
      </w:r>
    </w:p>
    <w:p w14:paraId="49BDB76C" w14:textId="38B08D59" w:rsidR="00D8573B" w:rsidRPr="0014431F" w:rsidRDefault="00496DF5" w:rsidP="00496DF5">
      <w:pPr>
        <w:pStyle w:val="a3"/>
        <w:jc w:val="both"/>
        <w:rPr>
          <w:rFonts w:ascii="Times New Roman" w:hAnsi="Times New Roman"/>
          <w:sz w:val="28"/>
          <w:szCs w:val="28"/>
          <w:lang w:val="kk-KZ"/>
        </w:rPr>
      </w:pPr>
      <w:r w:rsidRPr="0014431F">
        <w:rPr>
          <w:rFonts w:ascii="Times New Roman" w:hAnsi="Times New Roman"/>
          <w:sz w:val="28"/>
          <w:szCs w:val="28"/>
          <w:lang w:val="kk-KZ"/>
        </w:rPr>
        <w:t xml:space="preserve">        </w:t>
      </w:r>
      <w:r w:rsidR="00D8573B" w:rsidRPr="0014431F">
        <w:rPr>
          <w:rFonts w:ascii="Times New Roman" w:hAnsi="Times New Roman"/>
          <w:sz w:val="28"/>
          <w:szCs w:val="28"/>
          <w:lang w:val="kk-KZ"/>
        </w:rPr>
        <w:t xml:space="preserve">Тірі балықты аулау орындарынан өңдеу кәсіпорындарына торлы қапшықтарда немесе саңылауларда, балық пен су арақатынасы кемінде 3:1 болған жағдайда тасымалдау қажет. Ұйықтап қалған балықты тасымалдау және өңдеуге дейін сақтау үшін оны қораптарға салып, үстіне таза, ұсақталған мұзбен, биіктігі 0,4 м аспайтын қабатпен жабады. Уылдырықты балықты мұзды-суды қоспасында сақтау, балық пен қоспа арақатынасы 1:1 болған жағдайда, бункерлерде сақтау рұқсат етіледі. Мұзды және мұзды-суды қоспасын пайдаланып балықты сақтау мерзімі (тасымалдаумен бірге), аулау сәтінен бастап уылдырықтарды алу үшін өңдеуге дейін 8 сағаттан аспауы тиіс. </w:t>
      </w:r>
      <w:r w:rsidR="00CD74BC" w:rsidRPr="0014431F">
        <w:rPr>
          <w:rFonts w:ascii="Times New Roman" w:hAnsi="Times New Roman"/>
          <w:sz w:val="28"/>
          <w:szCs w:val="28"/>
          <w:lang w:val="kk-KZ"/>
        </w:rPr>
        <w:t>Е</w:t>
      </w:r>
      <w:r w:rsidR="00D8573B" w:rsidRPr="0014431F">
        <w:rPr>
          <w:rFonts w:ascii="Times New Roman" w:hAnsi="Times New Roman"/>
          <w:sz w:val="28"/>
          <w:szCs w:val="28"/>
          <w:lang w:val="kk-KZ"/>
        </w:rPr>
        <w:t>гер балық аулаған сәттен бастап өңдеуге дейінгі уақыт 2 сағаттан аспаса және қоршаған орта те</w:t>
      </w:r>
      <w:r w:rsidR="00CD74BC">
        <w:rPr>
          <w:rFonts w:ascii="Times New Roman" w:hAnsi="Times New Roman"/>
          <w:sz w:val="28"/>
          <w:szCs w:val="28"/>
          <w:lang w:val="kk-KZ"/>
        </w:rPr>
        <w:t>мпературасы 15°C жоғары болмаса, салқындатылған б</w:t>
      </w:r>
      <w:r w:rsidR="00CD74BC" w:rsidRPr="0014431F">
        <w:rPr>
          <w:rFonts w:ascii="Times New Roman" w:hAnsi="Times New Roman"/>
          <w:sz w:val="28"/>
          <w:szCs w:val="28"/>
          <w:lang w:val="kk-KZ"/>
        </w:rPr>
        <w:t>алықты тасымалдау</w:t>
      </w:r>
      <w:r w:rsidR="0039446C">
        <w:rPr>
          <w:rFonts w:ascii="Times New Roman" w:hAnsi="Times New Roman"/>
          <w:sz w:val="28"/>
          <w:szCs w:val="28"/>
          <w:lang w:val="kk-KZ"/>
        </w:rPr>
        <w:t>ға және сақтауға рұқсат етіледі.</w:t>
      </w:r>
    </w:p>
    <w:p w14:paraId="0C96AF79" w14:textId="6AF0642F" w:rsidR="00496DF5" w:rsidRPr="0014431F" w:rsidRDefault="00F12C88" w:rsidP="00496DF5">
      <w:pPr>
        <w:pStyle w:val="a3"/>
        <w:ind w:firstLine="708"/>
        <w:jc w:val="both"/>
        <w:rPr>
          <w:rFonts w:ascii="Times New Roman" w:hAnsi="Times New Roman"/>
          <w:b/>
          <w:sz w:val="28"/>
          <w:szCs w:val="28"/>
          <w:lang w:val="kk-KZ"/>
        </w:rPr>
      </w:pPr>
      <w:r>
        <w:rPr>
          <w:rFonts w:ascii="Times New Roman" w:hAnsi="Times New Roman"/>
          <w:b/>
          <w:sz w:val="28"/>
          <w:szCs w:val="28"/>
          <w:lang w:val="kk-KZ"/>
        </w:rPr>
        <w:t>Шикізатты қабылдау</w:t>
      </w:r>
      <w:r w:rsidR="00496DF5" w:rsidRPr="0014431F">
        <w:rPr>
          <w:rFonts w:ascii="Times New Roman" w:hAnsi="Times New Roman"/>
          <w:b/>
          <w:sz w:val="28"/>
          <w:szCs w:val="28"/>
          <w:lang w:val="kk-KZ"/>
        </w:rPr>
        <w:t>.</w:t>
      </w:r>
    </w:p>
    <w:p w14:paraId="0EB63404" w14:textId="11E2BBDC" w:rsidR="00F12C88" w:rsidRPr="0045442D" w:rsidRDefault="00F12C88" w:rsidP="005C6EE8">
      <w:pPr>
        <w:pStyle w:val="a3"/>
        <w:ind w:firstLine="709"/>
        <w:jc w:val="both"/>
        <w:rPr>
          <w:rFonts w:ascii="Times New Roman" w:hAnsi="Times New Roman"/>
          <w:sz w:val="28"/>
          <w:szCs w:val="28"/>
          <w:lang w:val="kk-KZ"/>
        </w:rPr>
      </w:pPr>
      <w:r w:rsidRPr="0014431F">
        <w:rPr>
          <w:rFonts w:ascii="Times New Roman" w:hAnsi="Times New Roman"/>
          <w:sz w:val="28"/>
          <w:szCs w:val="28"/>
          <w:lang w:val="kk-KZ"/>
        </w:rPr>
        <w:t>Ересек балықты аулағаннан кейін бірден өңдеуге жібереді, онда уылдырық цехында одан уылдырық алынады. Жақсы уылдырық тек жаңа шикізаттан дайындалады. Ең жақсы сапалы уылдырық тек белгілі бір</w:t>
      </w:r>
      <w:r w:rsidR="00A9180C">
        <w:rPr>
          <w:rFonts w:ascii="Times New Roman" w:hAnsi="Times New Roman"/>
          <w:sz w:val="28"/>
          <w:szCs w:val="28"/>
          <w:lang w:val="kk-KZ"/>
        </w:rPr>
        <w:t xml:space="preserve"> маусымда алынған балықтан алын</w:t>
      </w:r>
      <w:r w:rsidRPr="0014431F">
        <w:rPr>
          <w:rFonts w:ascii="Times New Roman" w:hAnsi="Times New Roman"/>
          <w:sz w:val="28"/>
          <w:szCs w:val="28"/>
          <w:lang w:val="kk-KZ"/>
        </w:rPr>
        <w:t xml:space="preserve">ды. Қазақстанда тұщы су балықтарының негізгі өндірістік аулауы тек көктем мен күзде бірнеше апта бойы жүреді. Басқа уақытта аулаған жағдайда уылдырық майлы болады, маусым кезінде теңізден аулағанда - уылдырық қабығы әлі қатты, өзеннің жоғары ағысында аулаған кезде - уылдырық қабығы икемсіз болады. Барлық технологиялық процесс үш кезеңге бөлінеді: дайындық, тұздау және орау. Технологиялық схемаға сәйкес, салқындатылған балықты аулау орнынан өңдеу кәсіпорнына мұз бен балық арақатынасы 1:1 болған жағдайда тасымалдау қажет. Салқындатылған жағдайда сақтау мерзімі 5-8 күннен аспауы тиіс. Уылдырық қабылдауды уылдырық цехына 6 кг аспайтын салмақтағы тесіктері бар себеттерде, балықтан алынып шыққаннан кейін </w:t>
      </w:r>
      <w:r w:rsidR="005C6EE8">
        <w:rPr>
          <w:rFonts w:ascii="Times New Roman" w:hAnsi="Times New Roman"/>
          <w:sz w:val="28"/>
          <w:szCs w:val="28"/>
          <w:lang w:val="kk-KZ"/>
        </w:rPr>
        <w:t>бірден</w:t>
      </w:r>
      <w:r w:rsidRPr="0014431F">
        <w:rPr>
          <w:rFonts w:ascii="Times New Roman" w:hAnsi="Times New Roman"/>
          <w:sz w:val="28"/>
          <w:szCs w:val="28"/>
          <w:lang w:val="kk-KZ"/>
        </w:rPr>
        <w:t xml:space="preserve"> қабылдайды. </w:t>
      </w:r>
      <w:r w:rsidRPr="0045442D">
        <w:rPr>
          <w:rFonts w:ascii="Times New Roman" w:hAnsi="Times New Roman"/>
          <w:sz w:val="28"/>
          <w:szCs w:val="28"/>
          <w:lang w:val="kk-KZ"/>
        </w:rPr>
        <w:t xml:space="preserve">Технологиялық нұсқаулыққа сәйкес, жаңа аулаған тұщы су балықтарын өңдеуге дейін салқындатылған жағдайда 8 сағаттан артық сақтауға болмайды. Өнімнің сапасына әсер ететін факторлар балық аулағаннан кейін және алғашқы өңдеу кезінде балыққа тікелей әсер етеді. </w:t>
      </w:r>
      <w:r w:rsidR="00BF5149">
        <w:rPr>
          <w:rFonts w:ascii="Times New Roman" w:hAnsi="Times New Roman"/>
          <w:sz w:val="28"/>
          <w:szCs w:val="28"/>
          <w:lang w:val="kk-KZ"/>
        </w:rPr>
        <w:t>Көксерке</w:t>
      </w:r>
      <w:r w:rsidRPr="0045442D">
        <w:rPr>
          <w:rFonts w:ascii="Times New Roman" w:hAnsi="Times New Roman"/>
          <w:sz w:val="28"/>
          <w:szCs w:val="28"/>
          <w:lang w:val="kk-KZ"/>
        </w:rPr>
        <w:t xml:space="preserve"> балығының жаңа алынған уылдырықтарын өлі ет қату басталмай тұрып алып тастау керек, себебі бұл жағдайда уылдырықтың сапасы жақсы сақталады және алғашқы өңдеуде жоғалтулар азаяды. Балықты мұзда сақтаған, температурасы 15°C-тан жоғары болмаған жағдайда 2 сағат ішінде сақтады. Уылдырықтарды сапасына қарай сұрыпта</w:t>
      </w:r>
      <w:r w:rsidR="005C6EE8">
        <w:rPr>
          <w:rFonts w:ascii="Times New Roman" w:hAnsi="Times New Roman"/>
          <w:sz w:val="28"/>
          <w:szCs w:val="28"/>
          <w:lang w:val="kk-KZ"/>
        </w:rPr>
        <w:t>ла</w:t>
      </w:r>
      <w:r w:rsidRPr="0045442D">
        <w:rPr>
          <w:rFonts w:ascii="Times New Roman" w:hAnsi="Times New Roman"/>
          <w:sz w:val="28"/>
          <w:szCs w:val="28"/>
          <w:lang w:val="kk-KZ"/>
        </w:rPr>
        <w:t xml:space="preserve">ды - түсіне, </w:t>
      </w:r>
      <w:r w:rsidR="005C6EE8">
        <w:rPr>
          <w:rFonts w:ascii="Times New Roman" w:hAnsi="Times New Roman"/>
          <w:sz w:val="28"/>
          <w:szCs w:val="28"/>
          <w:lang w:val="kk-KZ"/>
        </w:rPr>
        <w:t>уылдырықтың</w:t>
      </w:r>
      <w:r w:rsidRPr="0045442D">
        <w:rPr>
          <w:rFonts w:ascii="Times New Roman" w:hAnsi="Times New Roman"/>
          <w:sz w:val="28"/>
          <w:szCs w:val="28"/>
          <w:lang w:val="kk-KZ"/>
        </w:rPr>
        <w:t xml:space="preserve"> күйіне және қабығына байланысты. Ең жақсы сапалы уылдырықты </w:t>
      </w:r>
      <w:r w:rsidR="005C6EE8" w:rsidRPr="0045442D">
        <w:rPr>
          <w:rFonts w:ascii="Times New Roman" w:hAnsi="Times New Roman"/>
          <w:sz w:val="28"/>
          <w:szCs w:val="28"/>
          <w:lang w:val="kk-KZ"/>
        </w:rPr>
        <w:t xml:space="preserve">6-7 сағаттан артық сақталмаған </w:t>
      </w:r>
      <w:r w:rsidR="002A2E2E">
        <w:rPr>
          <w:rFonts w:ascii="Times New Roman" w:hAnsi="Times New Roman"/>
          <w:sz w:val="28"/>
          <w:szCs w:val="28"/>
          <w:lang w:val="kk-KZ"/>
        </w:rPr>
        <w:t>балықтан алынды</w:t>
      </w:r>
      <w:r w:rsidRPr="0045442D">
        <w:rPr>
          <w:rFonts w:ascii="Times New Roman" w:hAnsi="Times New Roman"/>
          <w:sz w:val="28"/>
          <w:szCs w:val="28"/>
          <w:lang w:val="kk-KZ"/>
        </w:rPr>
        <w:t>.</w:t>
      </w:r>
    </w:p>
    <w:p w14:paraId="3C62B122" w14:textId="1C265A35" w:rsidR="00496DF5" w:rsidRPr="0045442D" w:rsidRDefault="00BF5149" w:rsidP="005C6EE8">
      <w:pPr>
        <w:pStyle w:val="a3"/>
        <w:ind w:firstLine="709"/>
        <w:jc w:val="both"/>
        <w:rPr>
          <w:rFonts w:ascii="Times New Roman" w:hAnsi="Times New Roman"/>
          <w:b/>
          <w:sz w:val="28"/>
          <w:szCs w:val="28"/>
          <w:lang w:val="kk-KZ"/>
        </w:rPr>
      </w:pPr>
      <w:r>
        <w:rPr>
          <w:rFonts w:ascii="Times New Roman" w:hAnsi="Times New Roman"/>
          <w:b/>
          <w:sz w:val="28"/>
          <w:szCs w:val="28"/>
          <w:lang w:val="kk-KZ"/>
        </w:rPr>
        <w:t>Балықты бөлшектеу және шарбын</w:t>
      </w:r>
      <w:r w:rsidR="004A6D67">
        <w:rPr>
          <w:rFonts w:ascii="Times New Roman" w:hAnsi="Times New Roman"/>
          <w:b/>
          <w:sz w:val="28"/>
          <w:szCs w:val="28"/>
          <w:lang w:val="kk-KZ"/>
        </w:rPr>
        <w:t xml:space="preserve">ы </w:t>
      </w:r>
      <w:r w:rsidR="005C6EE8" w:rsidRPr="005C6EE8">
        <w:rPr>
          <w:rFonts w:ascii="Times New Roman" w:hAnsi="Times New Roman"/>
          <w:b/>
          <w:sz w:val="28"/>
          <w:szCs w:val="28"/>
          <w:lang w:val="kk-KZ"/>
        </w:rPr>
        <w:t>жинау</w:t>
      </w:r>
      <w:r w:rsidR="00496DF5" w:rsidRPr="0045442D">
        <w:rPr>
          <w:rFonts w:ascii="Times New Roman" w:hAnsi="Times New Roman"/>
          <w:b/>
          <w:sz w:val="28"/>
          <w:szCs w:val="28"/>
          <w:lang w:val="kk-KZ"/>
        </w:rPr>
        <w:t>.</w:t>
      </w:r>
    </w:p>
    <w:p w14:paraId="17D5D702" w14:textId="6EF7BAB2" w:rsidR="005C6EE8" w:rsidRPr="0045442D" w:rsidRDefault="005C6EE8" w:rsidP="005C6EE8">
      <w:pPr>
        <w:pStyle w:val="a5"/>
        <w:spacing w:before="0" w:beforeAutospacing="0" w:after="0" w:afterAutospacing="0"/>
        <w:ind w:firstLine="709"/>
        <w:jc w:val="both"/>
        <w:rPr>
          <w:sz w:val="28"/>
          <w:szCs w:val="28"/>
          <w:lang w:val="kk-KZ"/>
        </w:rPr>
      </w:pPr>
      <w:r w:rsidRPr="0045442D">
        <w:rPr>
          <w:sz w:val="28"/>
          <w:szCs w:val="28"/>
          <w:lang w:val="kk-KZ"/>
        </w:rPr>
        <w:t xml:space="preserve">Балықтың уылдырығын шығару кезінде балықты бөлшектеу тәсілі маңызды рөл атқарады. Кәсіпорындардың техникалық жабдықталуына </w:t>
      </w:r>
      <w:r w:rsidRPr="0045442D">
        <w:rPr>
          <w:sz w:val="28"/>
          <w:szCs w:val="28"/>
          <w:lang w:val="kk-KZ"/>
        </w:rPr>
        <w:lastRenderedPageBreak/>
        <w:t>байланысты балықты қолмен бөліп, уылдырықты ең көп сақтауға және олардың ластануын азайтуға мүмкіндік беретін тәсілмен шығаратын болған. Машиналық бөлшектеу кезінде уылдырықтың көп бөлігі зақымданады.</w:t>
      </w:r>
      <w:r>
        <w:rPr>
          <w:sz w:val="28"/>
          <w:szCs w:val="28"/>
          <w:lang w:val="kk-KZ"/>
        </w:rPr>
        <w:t xml:space="preserve"> </w:t>
      </w:r>
      <w:r w:rsidRPr="0045442D">
        <w:rPr>
          <w:sz w:val="28"/>
          <w:szCs w:val="28"/>
          <w:lang w:val="kk-KZ"/>
        </w:rPr>
        <w:t>Уылдырықтың микрофлорамен ластануын болдырмау үшін алдымен уылдырық шығарылады, содан кейін ішкі ағзалар алынады. Тірі балықтың уылдырығы стерильді болып табылады. Уылдырықты бутар арқылы өткізу кезінде микроорганизмдер саны кәсіпорынның санитарлық жағдайына байланысты болады. Бутардан өткен уылдырықта жиі кездесетін микроорганизмдерге Bact. coli communis, B. lactis aerogenes, B. mycoides, B. proteus, B. subtilis және Sarc. lutea жатады.</w:t>
      </w:r>
      <w:r>
        <w:rPr>
          <w:sz w:val="28"/>
          <w:szCs w:val="28"/>
          <w:lang w:val="kk-KZ"/>
        </w:rPr>
        <w:t xml:space="preserve"> </w:t>
      </w:r>
      <w:r w:rsidRPr="0045442D">
        <w:rPr>
          <w:sz w:val="28"/>
          <w:szCs w:val="28"/>
          <w:lang w:val="kk-KZ"/>
        </w:rPr>
        <w:t>Өңдеу кәсіпорнына жеткізілген уылдырықты балықты жуу және бөлшектеу қажет. Балықты бөлшектеу кезінде уылдырық қабығының бүтіндігінің бұзылуына, ішек және өт қабының ластануына жол берілмейді.</w:t>
      </w:r>
    </w:p>
    <w:p w14:paraId="6F7B4ECC" w14:textId="4182EB14" w:rsidR="00496DF5" w:rsidRPr="0045442D" w:rsidRDefault="00534863" w:rsidP="00496DF5">
      <w:pPr>
        <w:pStyle w:val="a3"/>
        <w:ind w:firstLine="708"/>
        <w:jc w:val="both"/>
        <w:rPr>
          <w:rFonts w:ascii="Times New Roman" w:hAnsi="Times New Roman"/>
          <w:b/>
          <w:sz w:val="28"/>
          <w:szCs w:val="28"/>
          <w:lang w:val="kk-KZ"/>
        </w:rPr>
      </w:pPr>
      <w:r>
        <w:rPr>
          <w:rFonts w:ascii="Times New Roman" w:hAnsi="Times New Roman"/>
          <w:b/>
          <w:sz w:val="28"/>
          <w:szCs w:val="28"/>
          <w:lang w:val="kk-KZ"/>
        </w:rPr>
        <w:t>Шарбын</w:t>
      </w:r>
      <w:r w:rsidR="005C6EE8">
        <w:rPr>
          <w:rFonts w:ascii="Times New Roman" w:hAnsi="Times New Roman"/>
          <w:b/>
          <w:sz w:val="28"/>
          <w:szCs w:val="28"/>
          <w:lang w:val="kk-KZ"/>
        </w:rPr>
        <w:t>ы сұрыптау және жуу</w:t>
      </w:r>
      <w:r w:rsidR="00496DF5" w:rsidRPr="0045442D">
        <w:rPr>
          <w:rFonts w:ascii="Times New Roman" w:hAnsi="Times New Roman"/>
          <w:b/>
          <w:sz w:val="28"/>
          <w:szCs w:val="28"/>
          <w:lang w:val="kk-KZ"/>
        </w:rPr>
        <w:t>.</w:t>
      </w:r>
    </w:p>
    <w:p w14:paraId="7AF3A8F2" w14:textId="28A9D662" w:rsidR="005C6EE8" w:rsidRPr="005C6EE8" w:rsidRDefault="005C6EE8" w:rsidP="00496DF5">
      <w:pPr>
        <w:pStyle w:val="a3"/>
        <w:ind w:firstLine="708"/>
        <w:jc w:val="both"/>
        <w:rPr>
          <w:rFonts w:ascii="Times New Roman" w:eastAsia="Times-Roman" w:hAnsi="Times New Roman"/>
          <w:sz w:val="28"/>
          <w:szCs w:val="28"/>
          <w:lang w:val="kk-KZ" w:eastAsia="en-US"/>
        </w:rPr>
      </w:pPr>
      <w:r w:rsidRPr="0045442D">
        <w:rPr>
          <w:rFonts w:ascii="Times New Roman" w:eastAsia="Times-Roman" w:hAnsi="Times New Roman"/>
          <w:sz w:val="28"/>
          <w:szCs w:val="28"/>
          <w:lang w:val="kk-KZ" w:eastAsia="en-US"/>
        </w:rPr>
        <w:t xml:space="preserve">Уылдырық цехына түскен </w:t>
      </w:r>
      <w:r w:rsidR="00534863">
        <w:rPr>
          <w:rFonts w:ascii="Times New Roman" w:eastAsia="Times-Roman" w:hAnsi="Times New Roman"/>
          <w:sz w:val="28"/>
          <w:szCs w:val="28"/>
          <w:lang w:val="kk-KZ" w:eastAsia="en-US"/>
        </w:rPr>
        <w:t>шарбын</w:t>
      </w:r>
      <w:r>
        <w:rPr>
          <w:rFonts w:ascii="Times New Roman" w:eastAsia="Times-Roman" w:hAnsi="Times New Roman"/>
          <w:sz w:val="28"/>
          <w:szCs w:val="28"/>
          <w:lang w:val="kk-KZ" w:eastAsia="en-US"/>
        </w:rPr>
        <w:t xml:space="preserve">ы </w:t>
      </w:r>
      <w:r w:rsidRPr="0045442D">
        <w:rPr>
          <w:rFonts w:ascii="Times New Roman" w:eastAsia="Times-Roman" w:hAnsi="Times New Roman"/>
          <w:sz w:val="28"/>
          <w:szCs w:val="28"/>
          <w:lang w:val="kk-KZ" w:eastAsia="en-US"/>
        </w:rPr>
        <w:t xml:space="preserve">олардың түсі мен уылдырық </w:t>
      </w:r>
      <w:r w:rsidRPr="002A0DC5">
        <w:rPr>
          <w:rFonts w:ascii="Times New Roman" w:eastAsia="Times-Roman" w:hAnsi="Times New Roman"/>
          <w:sz w:val="28"/>
          <w:szCs w:val="28"/>
          <w:lang w:val="kk-KZ" w:eastAsia="en-US"/>
        </w:rPr>
        <w:t xml:space="preserve">жағдайына байланысты сапасы бойынша одан әрі сұрыпталады. </w:t>
      </w:r>
      <w:r w:rsidR="00BF5149" w:rsidRPr="002A0DC5">
        <w:rPr>
          <w:rFonts w:ascii="Times New Roman" w:eastAsia="Times-Roman" w:hAnsi="Times New Roman"/>
          <w:sz w:val="28"/>
          <w:szCs w:val="28"/>
          <w:lang w:val="kk-KZ" w:eastAsia="en-US"/>
        </w:rPr>
        <w:t>Балғын</w:t>
      </w:r>
      <w:r w:rsidRPr="002A0DC5">
        <w:rPr>
          <w:rFonts w:ascii="Times New Roman" w:eastAsia="Times-Roman" w:hAnsi="Times New Roman"/>
          <w:sz w:val="28"/>
          <w:szCs w:val="28"/>
          <w:lang w:val="kk-KZ" w:eastAsia="en-US"/>
        </w:rPr>
        <w:t xml:space="preserve"> балықты  кесу кезінде алынған шырышты, қанды және басқа ласт</w:t>
      </w:r>
      <w:r w:rsidR="002A0DC5" w:rsidRPr="002A0DC5">
        <w:rPr>
          <w:rFonts w:ascii="Times New Roman" w:eastAsia="Times-Roman" w:hAnsi="Times New Roman"/>
          <w:sz w:val="28"/>
          <w:szCs w:val="28"/>
          <w:lang w:val="kk-KZ" w:eastAsia="en-US"/>
        </w:rPr>
        <w:t>аушы</w:t>
      </w:r>
      <w:r w:rsidR="002A0DC5">
        <w:rPr>
          <w:rFonts w:ascii="Times New Roman" w:eastAsia="Times-Roman" w:hAnsi="Times New Roman"/>
          <w:sz w:val="28"/>
          <w:szCs w:val="28"/>
          <w:lang w:val="kk-KZ" w:eastAsia="en-US"/>
        </w:rPr>
        <w:t xml:space="preserve"> заттардардан тазарту үшін</w:t>
      </w:r>
      <w:r w:rsidRPr="0045442D">
        <w:rPr>
          <w:rFonts w:ascii="Times New Roman" w:eastAsia="Times-Roman" w:hAnsi="Times New Roman"/>
          <w:sz w:val="28"/>
          <w:szCs w:val="28"/>
          <w:lang w:val="kk-KZ" w:eastAsia="en-US"/>
        </w:rPr>
        <w:t xml:space="preserve"> таза ағынды тұщы суда 15 °C-тан аспайтын температурада жуылады. Жуылған </w:t>
      </w:r>
      <w:r w:rsidR="00BF5149">
        <w:rPr>
          <w:rFonts w:ascii="Times New Roman" w:eastAsia="Times-Roman" w:hAnsi="Times New Roman"/>
          <w:sz w:val="28"/>
          <w:szCs w:val="28"/>
          <w:lang w:val="kk-KZ" w:eastAsia="en-US"/>
        </w:rPr>
        <w:t>шарбы</w:t>
      </w:r>
      <w:r>
        <w:rPr>
          <w:rFonts w:ascii="Times New Roman" w:eastAsia="Times-Roman" w:hAnsi="Times New Roman"/>
          <w:sz w:val="28"/>
          <w:szCs w:val="28"/>
          <w:lang w:val="kk-KZ" w:eastAsia="en-US"/>
        </w:rPr>
        <w:t xml:space="preserve">лар </w:t>
      </w:r>
      <w:r w:rsidRPr="0045442D">
        <w:rPr>
          <w:rFonts w:ascii="Times New Roman" w:eastAsia="Times-Roman" w:hAnsi="Times New Roman"/>
          <w:sz w:val="28"/>
          <w:szCs w:val="28"/>
          <w:lang w:val="kk-KZ" w:eastAsia="en-US"/>
        </w:rPr>
        <w:t>торлы жәшіктерге салынып, сұйықтықтың ағуы үшін 5-10 минут ұсталды, содан кейін төсеу және мұздату үшін</w:t>
      </w:r>
      <w:r>
        <w:rPr>
          <w:rFonts w:ascii="Times New Roman" w:eastAsia="Times-Roman" w:hAnsi="Times New Roman"/>
          <w:sz w:val="28"/>
          <w:szCs w:val="28"/>
          <w:lang w:val="kk-KZ" w:eastAsia="en-US"/>
        </w:rPr>
        <w:t xml:space="preserve"> </w:t>
      </w:r>
      <w:r w:rsidRPr="0045442D">
        <w:rPr>
          <w:rFonts w:ascii="Times New Roman" w:eastAsia="Times-Roman" w:hAnsi="Times New Roman"/>
          <w:sz w:val="28"/>
          <w:szCs w:val="28"/>
          <w:lang w:val="kk-KZ" w:eastAsia="en-US"/>
        </w:rPr>
        <w:t>жіберілді</w:t>
      </w:r>
      <w:r>
        <w:rPr>
          <w:rFonts w:ascii="Times New Roman" w:eastAsia="Times-Roman" w:hAnsi="Times New Roman"/>
          <w:sz w:val="28"/>
          <w:szCs w:val="28"/>
          <w:lang w:val="kk-KZ" w:eastAsia="en-US"/>
        </w:rPr>
        <w:t>.</w:t>
      </w:r>
    </w:p>
    <w:p w14:paraId="5BA05FFC" w14:textId="6898B796" w:rsidR="005C6EE8" w:rsidRPr="00E048C8" w:rsidRDefault="00487D6E" w:rsidP="00E048C8">
      <w:pPr>
        <w:pStyle w:val="a3"/>
        <w:ind w:firstLine="708"/>
        <w:jc w:val="both"/>
        <w:rPr>
          <w:rFonts w:ascii="Times New Roman" w:hAnsi="Times New Roman"/>
          <w:sz w:val="28"/>
          <w:szCs w:val="28"/>
          <w:lang w:val="kk-KZ"/>
        </w:rPr>
      </w:pPr>
      <w:r>
        <w:rPr>
          <w:rFonts w:ascii="Times New Roman" w:hAnsi="Times New Roman"/>
          <w:b/>
          <w:bCs/>
          <w:i/>
          <w:iCs/>
          <w:sz w:val="28"/>
          <w:szCs w:val="28"/>
          <w:lang w:val="kk-KZ"/>
        </w:rPr>
        <w:t>Көксерке</w:t>
      </w:r>
      <w:r w:rsidR="000E40A1">
        <w:rPr>
          <w:rFonts w:ascii="Times New Roman" w:hAnsi="Times New Roman"/>
          <w:b/>
          <w:bCs/>
          <w:i/>
          <w:iCs/>
          <w:sz w:val="28"/>
          <w:szCs w:val="28"/>
          <w:lang w:val="kk-KZ"/>
        </w:rPr>
        <w:t xml:space="preserve"> және алабұға уылдырығын шокты</w:t>
      </w:r>
      <w:r w:rsidR="005C6EE8" w:rsidRPr="003874AA">
        <w:rPr>
          <w:rFonts w:ascii="Times New Roman" w:hAnsi="Times New Roman"/>
          <w:b/>
          <w:bCs/>
          <w:i/>
          <w:iCs/>
          <w:sz w:val="28"/>
          <w:szCs w:val="28"/>
          <w:lang w:val="kk-KZ"/>
        </w:rPr>
        <w:t xml:space="preserve"> мұздату үшін </w:t>
      </w:r>
      <w:r w:rsidR="000B15F4" w:rsidRPr="003874AA">
        <w:rPr>
          <w:rFonts w:ascii="Times New Roman" w:hAnsi="Times New Roman"/>
          <w:b/>
          <w:bCs/>
          <w:i/>
          <w:iCs/>
          <w:sz w:val="28"/>
          <w:szCs w:val="28"/>
          <w:lang w:val="kk-KZ"/>
        </w:rPr>
        <w:t>СБН</w:t>
      </w:r>
      <w:r w:rsidR="005C6EE8" w:rsidRPr="003874AA">
        <w:rPr>
          <w:rFonts w:ascii="Times New Roman" w:hAnsi="Times New Roman"/>
          <w:b/>
          <w:bCs/>
          <w:i/>
          <w:iCs/>
          <w:sz w:val="28"/>
          <w:szCs w:val="28"/>
          <w:lang w:val="kk-KZ"/>
        </w:rPr>
        <w:t xml:space="preserve"> №1 </w:t>
      </w:r>
      <w:r w:rsidR="00E048C8" w:rsidRPr="003874AA">
        <w:rPr>
          <w:rFonts w:ascii="Times New Roman" w:hAnsi="Times New Roman"/>
          <w:b/>
          <w:bCs/>
          <w:i/>
          <w:iCs/>
          <w:sz w:val="28"/>
          <w:szCs w:val="28"/>
          <w:lang w:val="kk-KZ"/>
        </w:rPr>
        <w:t>сыни</w:t>
      </w:r>
      <w:r w:rsidR="005C6EE8" w:rsidRPr="003874AA">
        <w:rPr>
          <w:rFonts w:ascii="Times New Roman" w:hAnsi="Times New Roman"/>
          <w:b/>
          <w:bCs/>
          <w:i/>
          <w:iCs/>
          <w:sz w:val="28"/>
          <w:szCs w:val="28"/>
          <w:lang w:val="kk-KZ"/>
        </w:rPr>
        <w:t xml:space="preserve"> шегін әзірлеу.</w:t>
      </w:r>
      <w:r w:rsidR="005C6EE8" w:rsidRPr="00E048C8">
        <w:rPr>
          <w:rFonts w:ascii="Times New Roman" w:hAnsi="Times New Roman"/>
          <w:sz w:val="28"/>
          <w:szCs w:val="28"/>
          <w:lang w:val="kk-KZ"/>
        </w:rPr>
        <w:t xml:space="preserve"> Консервілеудің ең тиімді әдістерінің бірі </w:t>
      </w:r>
      <w:r w:rsidR="00E048C8">
        <w:rPr>
          <w:rFonts w:ascii="Times New Roman" w:hAnsi="Times New Roman"/>
          <w:sz w:val="28"/>
          <w:szCs w:val="28"/>
          <w:lang w:val="kk-KZ"/>
        </w:rPr>
        <w:t>–</w:t>
      </w:r>
      <w:r w:rsidR="005C6EE8" w:rsidRPr="00E048C8">
        <w:rPr>
          <w:rFonts w:ascii="Times New Roman" w:hAnsi="Times New Roman"/>
          <w:sz w:val="28"/>
          <w:szCs w:val="28"/>
          <w:lang w:val="kk-KZ"/>
        </w:rPr>
        <w:t xml:space="preserve"> мұздату, ол автолитикалық, бактериалық, гидролитикалық және оксидативтік процестерді баяулатып, шикізат пен дайын өнімнің табиғи қасиеттерін ұзақ сақтауға мүмкіндік береді. Бұрын балықты ішек-құрылыс</w:t>
      </w:r>
      <w:r w:rsidR="00E048C8">
        <w:rPr>
          <w:rFonts w:ascii="Times New Roman" w:hAnsi="Times New Roman"/>
          <w:sz w:val="28"/>
          <w:szCs w:val="28"/>
          <w:lang w:val="kk-KZ"/>
        </w:rPr>
        <w:t>пен</w:t>
      </w:r>
      <w:r w:rsidR="005C6EE8" w:rsidRPr="00E048C8">
        <w:rPr>
          <w:rFonts w:ascii="Times New Roman" w:hAnsi="Times New Roman"/>
          <w:sz w:val="28"/>
          <w:szCs w:val="28"/>
          <w:lang w:val="kk-KZ"/>
        </w:rPr>
        <w:t xml:space="preserve"> мұздатып, </w:t>
      </w:r>
      <w:r w:rsidR="00BF5149">
        <w:rPr>
          <w:rFonts w:ascii="Times New Roman" w:hAnsi="Times New Roman"/>
          <w:sz w:val="28"/>
          <w:szCs w:val="28"/>
          <w:lang w:val="kk-KZ"/>
        </w:rPr>
        <w:t>шарбы</w:t>
      </w:r>
      <w:r w:rsidR="00E048C8">
        <w:rPr>
          <w:rFonts w:ascii="Times New Roman" w:hAnsi="Times New Roman"/>
          <w:sz w:val="28"/>
          <w:szCs w:val="28"/>
          <w:lang w:val="kk-KZ"/>
        </w:rPr>
        <w:t xml:space="preserve">лар </w:t>
      </w:r>
      <w:r w:rsidR="005C6EE8" w:rsidRPr="00E048C8">
        <w:rPr>
          <w:rFonts w:ascii="Times New Roman" w:hAnsi="Times New Roman"/>
          <w:sz w:val="28"/>
          <w:szCs w:val="28"/>
          <w:lang w:val="kk-KZ"/>
        </w:rPr>
        <w:t xml:space="preserve">тікелей балықтың ішінде болатын. Біздің зерттеуімізде, балықты өңдегеннен кейін, </w:t>
      </w:r>
      <w:r w:rsidR="00BF5149">
        <w:rPr>
          <w:rFonts w:ascii="Times New Roman" w:hAnsi="Times New Roman"/>
          <w:sz w:val="28"/>
          <w:szCs w:val="28"/>
          <w:lang w:val="kk-KZ"/>
        </w:rPr>
        <w:t>шарбы</w:t>
      </w:r>
      <w:r w:rsidR="00E048C8">
        <w:rPr>
          <w:rFonts w:ascii="Times New Roman" w:hAnsi="Times New Roman"/>
          <w:sz w:val="28"/>
          <w:szCs w:val="28"/>
          <w:lang w:val="kk-KZ"/>
        </w:rPr>
        <w:t xml:space="preserve">ларды </w:t>
      </w:r>
      <w:r w:rsidR="005C6EE8" w:rsidRPr="00E048C8">
        <w:rPr>
          <w:rFonts w:ascii="Times New Roman" w:hAnsi="Times New Roman"/>
          <w:sz w:val="28"/>
          <w:szCs w:val="28"/>
          <w:lang w:val="kk-KZ"/>
        </w:rPr>
        <w:t xml:space="preserve">мүмкіндігінше балықтың қатуы басталмай тұрып шығардық, содан кейін оларды -35°C </w:t>
      </w:r>
      <w:r w:rsidR="000E40A1">
        <w:rPr>
          <w:rFonts w:ascii="Times New Roman" w:hAnsi="Times New Roman"/>
          <w:sz w:val="28"/>
          <w:szCs w:val="28"/>
          <w:lang w:val="kk-KZ"/>
        </w:rPr>
        <w:t>температурада мұздатуға жіберілді</w:t>
      </w:r>
      <w:r w:rsidR="005C6EE8" w:rsidRPr="00E048C8">
        <w:rPr>
          <w:rFonts w:ascii="Times New Roman" w:hAnsi="Times New Roman"/>
          <w:sz w:val="28"/>
          <w:szCs w:val="28"/>
          <w:lang w:val="kk-KZ"/>
        </w:rPr>
        <w:t xml:space="preserve">. </w:t>
      </w:r>
      <w:r w:rsidR="00E048C8">
        <w:rPr>
          <w:rFonts w:ascii="Times New Roman" w:hAnsi="Times New Roman"/>
          <w:sz w:val="28"/>
          <w:szCs w:val="28"/>
          <w:lang w:val="kk-KZ"/>
        </w:rPr>
        <w:t xml:space="preserve">Шарбылар </w:t>
      </w:r>
      <w:r w:rsidR="005C6EE8" w:rsidRPr="00E048C8">
        <w:rPr>
          <w:rFonts w:ascii="Times New Roman" w:hAnsi="Times New Roman"/>
          <w:sz w:val="28"/>
          <w:szCs w:val="28"/>
          <w:lang w:val="kk-KZ"/>
        </w:rPr>
        <w:t xml:space="preserve">ауа немесе плиталық мұздатқыш аппараттарында және интенсивті әсер ететін қондырғыларда құрғақ жасанды әдіспен мұздатылды, мұздатылған </w:t>
      </w:r>
      <w:r w:rsidR="00BF5149">
        <w:rPr>
          <w:rFonts w:ascii="Times New Roman" w:hAnsi="Times New Roman"/>
          <w:sz w:val="28"/>
          <w:szCs w:val="28"/>
          <w:lang w:val="kk-KZ"/>
        </w:rPr>
        <w:t>шарбы</w:t>
      </w:r>
      <w:r w:rsidR="00E048C8">
        <w:rPr>
          <w:rFonts w:ascii="Times New Roman" w:hAnsi="Times New Roman"/>
          <w:sz w:val="28"/>
          <w:szCs w:val="28"/>
          <w:lang w:val="kk-KZ"/>
        </w:rPr>
        <w:t xml:space="preserve">лар </w:t>
      </w:r>
      <w:r w:rsidR="005C6EE8" w:rsidRPr="00E048C8">
        <w:rPr>
          <w:rFonts w:ascii="Times New Roman" w:hAnsi="Times New Roman"/>
          <w:sz w:val="28"/>
          <w:szCs w:val="28"/>
          <w:lang w:val="kk-KZ"/>
        </w:rPr>
        <w:t xml:space="preserve">блогының ішкі бөлігінде температура -18°C-тан жоғары болмады, және олар 0-8 ай ішінде </w:t>
      </w:r>
      <w:r w:rsidR="00E048C8" w:rsidRPr="00E048C8">
        <w:rPr>
          <w:rFonts w:ascii="Times New Roman" w:hAnsi="Times New Roman"/>
          <w:sz w:val="28"/>
          <w:szCs w:val="28"/>
          <w:lang w:val="kk-KZ"/>
        </w:rPr>
        <w:t>жаншылмаған уылдырықты</w:t>
      </w:r>
      <w:r w:rsidR="005C6EE8" w:rsidRPr="00E048C8">
        <w:rPr>
          <w:rFonts w:ascii="Times New Roman" w:hAnsi="Times New Roman"/>
          <w:sz w:val="28"/>
          <w:szCs w:val="28"/>
          <w:lang w:val="kk-KZ"/>
        </w:rPr>
        <w:t xml:space="preserve"> өңдеуге дайын болды.</w:t>
      </w:r>
    </w:p>
    <w:p w14:paraId="4DE2DC47" w14:textId="20352C20" w:rsidR="00E048C8" w:rsidRPr="0014431F" w:rsidRDefault="00E048C8" w:rsidP="00E048C8">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 xml:space="preserve">Әдеби деректерде балықтың </w:t>
      </w:r>
      <w:r w:rsidR="000B7B86">
        <w:rPr>
          <w:rFonts w:ascii="Times New Roman" w:hAnsi="Times New Roman"/>
          <w:sz w:val="28"/>
          <w:szCs w:val="28"/>
          <w:lang w:val="kk-KZ"/>
        </w:rPr>
        <w:t>алабұ</w:t>
      </w:r>
      <w:r>
        <w:rPr>
          <w:rFonts w:ascii="Times New Roman" w:hAnsi="Times New Roman"/>
          <w:sz w:val="28"/>
          <w:szCs w:val="28"/>
          <w:lang w:val="kk-KZ"/>
        </w:rPr>
        <w:t>ға</w:t>
      </w:r>
      <w:r w:rsidRPr="0014431F">
        <w:rPr>
          <w:rFonts w:ascii="Times New Roman" w:hAnsi="Times New Roman"/>
          <w:sz w:val="28"/>
          <w:szCs w:val="28"/>
          <w:lang w:val="kk-KZ"/>
        </w:rPr>
        <w:t xml:space="preserve"> түріндегі </w:t>
      </w:r>
      <w:r>
        <w:rPr>
          <w:rFonts w:ascii="Times New Roman" w:hAnsi="Times New Roman"/>
          <w:sz w:val="28"/>
          <w:szCs w:val="28"/>
          <w:lang w:val="kk-KZ"/>
        </w:rPr>
        <w:t xml:space="preserve">шарбыларды </w:t>
      </w:r>
      <w:r w:rsidRPr="0014431F">
        <w:rPr>
          <w:rFonts w:ascii="Times New Roman" w:hAnsi="Times New Roman"/>
          <w:sz w:val="28"/>
          <w:szCs w:val="28"/>
          <w:lang w:val="kk-KZ"/>
        </w:rPr>
        <w:t xml:space="preserve">мұздату, сақтау және дефростация процесстерінде қасиеттерінің өзгеруі туралы мәліметтер өте аз. Алайда, майдың гидролитикалық өзгерістері мұздатудан кейін бірден байқала бастайды, бұл май қышқылдылығының артқанын көрсететін қышқылдық санның ұлғаюымен дәлелденеді. </w:t>
      </w:r>
      <w:r w:rsidR="000B7B86">
        <w:rPr>
          <w:rFonts w:ascii="Times New Roman" w:hAnsi="Times New Roman"/>
          <w:sz w:val="28"/>
          <w:szCs w:val="28"/>
          <w:lang w:val="kk-KZ"/>
        </w:rPr>
        <w:t>Көксерке мен алабұға шарбы</w:t>
      </w:r>
      <w:r>
        <w:rPr>
          <w:rFonts w:ascii="Times New Roman" w:hAnsi="Times New Roman"/>
          <w:sz w:val="28"/>
          <w:szCs w:val="28"/>
          <w:lang w:val="kk-KZ"/>
        </w:rPr>
        <w:t xml:space="preserve">ларын </w:t>
      </w:r>
      <w:r w:rsidRPr="0014431F">
        <w:rPr>
          <w:rFonts w:ascii="Times New Roman" w:hAnsi="Times New Roman"/>
          <w:sz w:val="28"/>
          <w:szCs w:val="28"/>
          <w:lang w:val="kk-KZ"/>
        </w:rPr>
        <w:t xml:space="preserve">3-8 ай бойы сақтау кезінде олардың жалпы азот мөлшері төмендейді, бұл бейорганикалық азотты қосылыстардың көбейгенін білдіреді. Сонымен қатар, ақуыздардың ерігіштігі мен сарысу массасының тұтқырлығы төмендейді. Бұған қоса, триглицеридтердің массалық үлесі азайып, бос май қышқылдарының және май қышқылдылығының саны </w:t>
      </w:r>
      <w:r w:rsidRPr="0014431F">
        <w:rPr>
          <w:rFonts w:ascii="Times New Roman" w:hAnsi="Times New Roman"/>
          <w:sz w:val="28"/>
          <w:szCs w:val="28"/>
          <w:lang w:val="kk-KZ"/>
        </w:rPr>
        <w:lastRenderedPageBreak/>
        <w:t xml:space="preserve">артады. </w:t>
      </w:r>
      <w:r w:rsidRPr="0045442D">
        <w:rPr>
          <w:rFonts w:ascii="Times New Roman" w:hAnsi="Times New Roman"/>
          <w:sz w:val="28"/>
          <w:szCs w:val="28"/>
          <w:lang w:val="kk-KZ"/>
        </w:rPr>
        <w:t xml:space="preserve">Алайда, алынған нәтижелерді </w:t>
      </w:r>
      <w:r w:rsidR="000B7B86">
        <w:rPr>
          <w:rFonts w:ascii="Times New Roman" w:hAnsi="Times New Roman"/>
          <w:sz w:val="28"/>
          <w:szCs w:val="28"/>
          <w:lang w:val="kk-KZ"/>
        </w:rPr>
        <w:t>шарбы</w:t>
      </w:r>
      <w:r>
        <w:rPr>
          <w:rFonts w:ascii="Times New Roman" w:hAnsi="Times New Roman"/>
          <w:sz w:val="28"/>
          <w:szCs w:val="28"/>
          <w:lang w:val="kk-KZ"/>
        </w:rPr>
        <w:t xml:space="preserve">лардың </w:t>
      </w:r>
      <w:r w:rsidRPr="0045442D">
        <w:rPr>
          <w:rFonts w:ascii="Times New Roman" w:hAnsi="Times New Roman"/>
          <w:sz w:val="28"/>
          <w:szCs w:val="28"/>
          <w:lang w:val="kk-KZ"/>
        </w:rPr>
        <w:t>май құрамындағы айырмашылықты ескере отырып, тек қана мұздату және сақтау процестеріне қолдануға толық сенімді болуға болмайды.</w:t>
      </w:r>
      <w:r>
        <w:rPr>
          <w:rFonts w:ascii="Times New Roman" w:hAnsi="Times New Roman"/>
          <w:sz w:val="28"/>
          <w:szCs w:val="28"/>
          <w:lang w:val="kk-KZ"/>
        </w:rPr>
        <w:t xml:space="preserve"> </w:t>
      </w:r>
      <w:r w:rsidRPr="0014431F">
        <w:rPr>
          <w:rFonts w:ascii="Times New Roman" w:hAnsi="Times New Roman"/>
          <w:sz w:val="28"/>
          <w:szCs w:val="28"/>
          <w:lang w:val="kk-KZ"/>
        </w:rPr>
        <w:t>Қазақстан Республикасында минус 18°C температурада картон қораптарға оралған тұщы су балықтарының мұздатылған өнімдерінің сақтау мерзімі техникалық шарттар бойынша 6-8 ай аралығында болады.</w:t>
      </w:r>
    </w:p>
    <w:p w14:paraId="37FDAD7E" w14:textId="55CF4992" w:rsidR="00A45D94" w:rsidRDefault="00A45D94" w:rsidP="00A45D94">
      <w:pPr>
        <w:spacing w:after="0" w:line="240" w:lineRule="auto"/>
        <w:ind w:firstLine="708"/>
        <w:jc w:val="both"/>
        <w:rPr>
          <w:rFonts w:ascii="Times New Roman" w:hAnsi="Times New Roman"/>
          <w:sz w:val="28"/>
          <w:szCs w:val="28"/>
          <w:lang w:val="kk-KZ"/>
        </w:rPr>
      </w:pPr>
      <w:r w:rsidRPr="00A45D94">
        <w:rPr>
          <w:rStyle w:val="ezkurwreuab5ozgtqnkl"/>
          <w:rFonts w:ascii="Times New Roman" w:hAnsi="Times New Roman"/>
          <w:sz w:val="28"/>
          <w:szCs w:val="28"/>
          <w:lang w:val="kk-KZ"/>
        </w:rPr>
        <w:t>Отандық</w:t>
      </w:r>
      <w:r w:rsidRPr="00A45D94">
        <w:rPr>
          <w:rFonts w:ascii="Times New Roman" w:hAnsi="Times New Roman"/>
          <w:sz w:val="28"/>
          <w:szCs w:val="28"/>
          <w:lang w:val="kk-KZ"/>
        </w:rPr>
        <w:t xml:space="preserve"> </w:t>
      </w:r>
      <w:r>
        <w:rPr>
          <w:rStyle w:val="ezkurwreuab5ozgtqnkl"/>
          <w:rFonts w:ascii="Times New Roman" w:hAnsi="Times New Roman"/>
          <w:sz w:val="28"/>
          <w:szCs w:val="28"/>
          <w:lang w:val="kk-KZ"/>
        </w:rPr>
        <w:t>т</w:t>
      </w:r>
      <w:r w:rsidRPr="00A45D94">
        <w:rPr>
          <w:rStyle w:val="ezkurwreuab5ozgtqnkl"/>
          <w:rFonts w:ascii="Times New Roman" w:hAnsi="Times New Roman"/>
          <w:sz w:val="28"/>
          <w:szCs w:val="28"/>
          <w:lang w:val="kk-KZ"/>
        </w:rPr>
        <w:t>ұщы</w:t>
      </w:r>
      <w:r w:rsidRPr="00A45D94">
        <w:rPr>
          <w:rFonts w:ascii="Times New Roman" w:hAnsi="Times New Roman"/>
          <w:sz w:val="28"/>
          <w:szCs w:val="28"/>
          <w:lang w:val="kk-KZ"/>
        </w:rPr>
        <w:t xml:space="preserve"> су </w:t>
      </w:r>
      <w:r w:rsidRPr="00A45D94">
        <w:rPr>
          <w:rStyle w:val="ezkurwreuab5ozgtqnkl"/>
          <w:rFonts w:ascii="Times New Roman" w:hAnsi="Times New Roman"/>
          <w:sz w:val="28"/>
          <w:szCs w:val="28"/>
          <w:lang w:val="kk-KZ"/>
        </w:rPr>
        <w:t>балықтарының</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уылдырықтарының</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жарамдылық</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мерзімін</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негіздеу</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үшін</w:t>
      </w:r>
      <w:r w:rsidRPr="00A45D94">
        <w:rPr>
          <w:rFonts w:ascii="Times New Roman" w:hAnsi="Times New Roman"/>
          <w:sz w:val="28"/>
          <w:szCs w:val="28"/>
          <w:lang w:val="kk-KZ"/>
        </w:rPr>
        <w:t xml:space="preserve"> </w:t>
      </w:r>
      <w:r>
        <w:rPr>
          <w:rFonts w:ascii="Times New Roman" w:hAnsi="Times New Roman"/>
          <w:sz w:val="28"/>
          <w:szCs w:val="28"/>
          <w:lang w:val="kk-KZ"/>
        </w:rPr>
        <w:t>мұздатылғын шарбының</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сапасы</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мен</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қауіпсіздігінің</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көрсеткіштерін</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зерттеу</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бойынша</w:t>
      </w:r>
      <w:r w:rsidRPr="00A45D94">
        <w:rPr>
          <w:rFonts w:ascii="Times New Roman" w:hAnsi="Times New Roman"/>
          <w:sz w:val="28"/>
          <w:szCs w:val="28"/>
          <w:lang w:val="kk-KZ"/>
        </w:rPr>
        <w:t xml:space="preserve"> </w:t>
      </w:r>
      <w:r>
        <w:rPr>
          <w:rStyle w:val="ezkurwreuab5ozgtqnkl"/>
          <w:rFonts w:ascii="Times New Roman" w:hAnsi="Times New Roman"/>
          <w:sz w:val="28"/>
          <w:szCs w:val="28"/>
          <w:lang w:val="kk-KZ"/>
        </w:rPr>
        <w:t>тәжірибелік</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жұмыстар</w:t>
      </w:r>
      <w:r w:rsidRPr="00A45D94">
        <w:rPr>
          <w:rFonts w:ascii="Times New Roman" w:hAnsi="Times New Roman"/>
          <w:sz w:val="28"/>
          <w:szCs w:val="28"/>
          <w:lang w:val="kk-KZ"/>
        </w:rPr>
        <w:t xml:space="preserve"> </w:t>
      </w:r>
      <w:r w:rsidRPr="00A45D94">
        <w:rPr>
          <w:rStyle w:val="ezkurwreuab5ozgtqnkl"/>
          <w:rFonts w:ascii="Times New Roman" w:hAnsi="Times New Roman"/>
          <w:sz w:val="28"/>
          <w:szCs w:val="28"/>
          <w:lang w:val="kk-KZ"/>
        </w:rPr>
        <w:t>жүргіз</w:t>
      </w:r>
      <w:r>
        <w:rPr>
          <w:rStyle w:val="ezkurwreuab5ozgtqnkl"/>
          <w:rFonts w:ascii="Times New Roman" w:hAnsi="Times New Roman"/>
          <w:sz w:val="28"/>
          <w:szCs w:val="28"/>
          <w:lang w:val="kk-KZ"/>
        </w:rPr>
        <w:t>ілді</w:t>
      </w:r>
      <w:r w:rsidRPr="00A45D94">
        <w:rPr>
          <w:rFonts w:ascii="Times New Roman" w:hAnsi="Times New Roman"/>
          <w:sz w:val="28"/>
          <w:szCs w:val="28"/>
          <w:lang w:val="kk-KZ"/>
        </w:rPr>
        <w:t xml:space="preserve">. </w:t>
      </w:r>
    </w:p>
    <w:p w14:paraId="38A647ED" w14:textId="18BB611D" w:rsidR="00E048C8" w:rsidRPr="0014431F" w:rsidRDefault="00E048C8" w:rsidP="000B15F4">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 xml:space="preserve">Бұл жұмыстардың басты мақсаты – </w:t>
      </w:r>
      <w:r w:rsidR="000B7B86">
        <w:rPr>
          <w:rFonts w:ascii="Times New Roman" w:hAnsi="Times New Roman"/>
          <w:sz w:val="28"/>
          <w:szCs w:val="28"/>
          <w:lang w:val="kk-KZ"/>
        </w:rPr>
        <w:t xml:space="preserve">шарбылардың </w:t>
      </w:r>
      <w:r w:rsidRPr="0014431F">
        <w:rPr>
          <w:rFonts w:ascii="Times New Roman" w:hAnsi="Times New Roman"/>
          <w:sz w:val="28"/>
          <w:szCs w:val="28"/>
          <w:lang w:val="kk-KZ"/>
        </w:rPr>
        <w:t xml:space="preserve">физикалық және химиялық көрсеткіштері, сондай-ақ </w:t>
      </w:r>
      <w:r w:rsidRPr="00166C91">
        <w:rPr>
          <w:rFonts w:ascii="Times New Roman" w:hAnsi="Times New Roman"/>
          <w:sz w:val="28"/>
          <w:szCs w:val="28"/>
          <w:lang w:val="kk-KZ"/>
        </w:rPr>
        <w:t>СанПиН 2.3.2.1078-01 стандарты бойынша қауіпсіздік талаптарына сәйкес</w:t>
      </w:r>
      <w:r w:rsidRPr="0014431F">
        <w:rPr>
          <w:rFonts w:ascii="Times New Roman" w:hAnsi="Times New Roman"/>
          <w:sz w:val="28"/>
          <w:szCs w:val="28"/>
          <w:lang w:val="kk-KZ"/>
        </w:rPr>
        <w:t xml:space="preserve"> келетін сақтау мерзімін анықтау болды. Сақтау мерзімі аяқталғаннан кейін, </w:t>
      </w:r>
      <w:r>
        <w:rPr>
          <w:rFonts w:ascii="Times New Roman" w:hAnsi="Times New Roman"/>
          <w:sz w:val="28"/>
          <w:szCs w:val="28"/>
          <w:lang w:val="kk-KZ"/>
        </w:rPr>
        <w:t xml:space="preserve">шарбылылар </w:t>
      </w:r>
      <w:r w:rsidRPr="0014431F">
        <w:rPr>
          <w:rFonts w:ascii="Times New Roman" w:hAnsi="Times New Roman"/>
          <w:sz w:val="28"/>
          <w:szCs w:val="28"/>
          <w:lang w:val="kk-KZ"/>
        </w:rPr>
        <w:t xml:space="preserve">қайта өңдеуге жіберілмейді. Сақтау мерзімі балықтың мұздатылған кезінен бастап, </w:t>
      </w:r>
      <w:r w:rsidR="000B7B86">
        <w:rPr>
          <w:rFonts w:ascii="Times New Roman" w:hAnsi="Times New Roman"/>
          <w:sz w:val="28"/>
          <w:szCs w:val="28"/>
          <w:lang w:val="kk-KZ"/>
        </w:rPr>
        <w:t>шарбы</w:t>
      </w:r>
      <w:r>
        <w:rPr>
          <w:rFonts w:ascii="Times New Roman" w:hAnsi="Times New Roman"/>
          <w:sz w:val="28"/>
          <w:szCs w:val="28"/>
          <w:lang w:val="kk-KZ"/>
        </w:rPr>
        <w:t>лар уылдырығын</w:t>
      </w:r>
      <w:r w:rsidRPr="0014431F">
        <w:rPr>
          <w:rFonts w:ascii="Times New Roman" w:hAnsi="Times New Roman"/>
          <w:sz w:val="28"/>
          <w:szCs w:val="28"/>
          <w:lang w:val="kk-KZ"/>
        </w:rPr>
        <w:t xml:space="preserve"> өңдеуге жарамсыз болғанға дейінгі уақыт аралығында есептеледі.</w:t>
      </w:r>
      <w:r>
        <w:rPr>
          <w:rFonts w:ascii="Times New Roman" w:hAnsi="Times New Roman"/>
          <w:sz w:val="28"/>
          <w:szCs w:val="28"/>
          <w:lang w:val="kk-KZ"/>
        </w:rPr>
        <w:t xml:space="preserve"> </w:t>
      </w:r>
      <w:r w:rsidRPr="0014431F">
        <w:rPr>
          <w:rFonts w:ascii="Times New Roman" w:hAnsi="Times New Roman"/>
          <w:sz w:val="28"/>
          <w:szCs w:val="28"/>
          <w:lang w:val="kk-KZ"/>
        </w:rPr>
        <w:t xml:space="preserve">Балықты аулау уақыты мен оның өңдеуден бұрын және кейінгі сақтау жағдайлары, соның ішінде тасымалдау шарттары да маңызды рөл атқарады. Осы себепті, бірдей сақтау мерзімі бар </w:t>
      </w:r>
      <w:r w:rsidR="000B7B86">
        <w:rPr>
          <w:rFonts w:ascii="Times New Roman" w:hAnsi="Times New Roman"/>
          <w:sz w:val="28"/>
          <w:szCs w:val="28"/>
          <w:lang w:val="kk-KZ"/>
        </w:rPr>
        <w:t>шарбы</w:t>
      </w:r>
      <w:r w:rsidRPr="000B15F4">
        <w:rPr>
          <w:rFonts w:ascii="Times New Roman" w:hAnsi="Times New Roman"/>
          <w:sz w:val="28"/>
          <w:szCs w:val="28"/>
          <w:lang w:val="kk-KZ"/>
        </w:rPr>
        <w:t xml:space="preserve">ларды </w:t>
      </w:r>
      <w:r w:rsidRPr="0014431F">
        <w:rPr>
          <w:rFonts w:ascii="Times New Roman" w:hAnsi="Times New Roman"/>
          <w:sz w:val="28"/>
          <w:szCs w:val="28"/>
          <w:lang w:val="kk-KZ"/>
        </w:rPr>
        <w:t>тексергенде олардың сапасы әртүрлі болуы мүмкін.</w:t>
      </w:r>
    </w:p>
    <w:p w14:paraId="06F53FD1" w14:textId="77777777" w:rsidR="000B15F4" w:rsidRPr="0014431F" w:rsidRDefault="000B15F4" w:rsidP="000B15F4">
      <w:pPr>
        <w:spacing w:after="0" w:line="240" w:lineRule="auto"/>
        <w:ind w:firstLine="708"/>
        <w:jc w:val="both"/>
        <w:rPr>
          <w:rFonts w:ascii="Times New Roman" w:hAnsi="Times New Roman"/>
          <w:b/>
          <w:bCs/>
          <w:sz w:val="28"/>
          <w:szCs w:val="28"/>
          <w:lang w:val="kk-KZ"/>
        </w:rPr>
      </w:pPr>
      <w:r w:rsidRPr="0014431F">
        <w:rPr>
          <w:rFonts w:ascii="Times New Roman" w:hAnsi="Times New Roman"/>
          <w:b/>
          <w:bCs/>
          <w:sz w:val="28"/>
          <w:szCs w:val="28"/>
          <w:lang w:val="kk-KZ"/>
        </w:rPr>
        <w:t xml:space="preserve">Дефростация және ылғалдың ағуы. </w:t>
      </w:r>
    </w:p>
    <w:p w14:paraId="7D7D6CAF" w14:textId="3F7DAC1E" w:rsidR="000B15F4" w:rsidRPr="0014431F" w:rsidRDefault="000B15F4" w:rsidP="000B15F4">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Әрі қарай, </w:t>
      </w:r>
      <w:r w:rsidRPr="0014431F">
        <w:rPr>
          <w:rFonts w:ascii="Times New Roman" w:hAnsi="Times New Roman"/>
          <w:sz w:val="28"/>
          <w:szCs w:val="28"/>
          <w:lang w:val="kk-KZ"/>
        </w:rPr>
        <w:t xml:space="preserve"> </w:t>
      </w:r>
      <w:r w:rsidR="000B7B86">
        <w:rPr>
          <w:rFonts w:ascii="Times New Roman" w:hAnsi="Times New Roman"/>
          <w:sz w:val="28"/>
          <w:szCs w:val="28"/>
          <w:lang w:val="kk-KZ"/>
        </w:rPr>
        <w:t>шарбы</w:t>
      </w:r>
      <w:r w:rsidRPr="000B15F4">
        <w:rPr>
          <w:rFonts w:ascii="Times New Roman" w:hAnsi="Times New Roman"/>
          <w:sz w:val="28"/>
          <w:szCs w:val="28"/>
          <w:lang w:val="kk-KZ"/>
        </w:rPr>
        <w:t xml:space="preserve">ларды </w:t>
      </w:r>
      <w:r w:rsidRPr="0014431F">
        <w:rPr>
          <w:rFonts w:ascii="Times New Roman" w:hAnsi="Times New Roman"/>
          <w:sz w:val="28"/>
          <w:szCs w:val="28"/>
          <w:lang w:val="kk-KZ"/>
        </w:rPr>
        <w:t>перфорацияланған табақшаларға жұқа қабатпен жайып, артық сұйықтықтың ағуы үшін оларды 10-20 минуттай ұстайды.</w:t>
      </w:r>
    </w:p>
    <w:p w14:paraId="790E35C4" w14:textId="5E2B8EDC" w:rsidR="000B15F4" w:rsidRPr="000B15F4" w:rsidRDefault="000B15F4" w:rsidP="000B15F4">
      <w:pPr>
        <w:spacing w:after="0" w:line="240" w:lineRule="auto"/>
        <w:ind w:firstLine="708"/>
        <w:jc w:val="both"/>
        <w:rPr>
          <w:rFonts w:ascii="Times New Roman" w:hAnsi="Times New Roman"/>
          <w:sz w:val="28"/>
          <w:szCs w:val="28"/>
          <w:lang w:val="kk-KZ"/>
        </w:rPr>
      </w:pPr>
      <w:r w:rsidRPr="000B15F4">
        <w:rPr>
          <w:rFonts w:ascii="Times New Roman" w:hAnsi="Times New Roman"/>
          <w:b/>
          <w:bCs/>
          <w:i/>
          <w:iCs/>
          <w:sz w:val="28"/>
          <w:szCs w:val="28"/>
          <w:lang w:val="kk-KZ"/>
        </w:rPr>
        <w:t>СБН</w:t>
      </w:r>
      <w:r w:rsidRPr="0014431F">
        <w:rPr>
          <w:rFonts w:ascii="Times New Roman" w:hAnsi="Times New Roman"/>
          <w:b/>
          <w:bCs/>
          <w:i/>
          <w:iCs/>
          <w:sz w:val="28"/>
          <w:szCs w:val="28"/>
          <w:lang w:val="kk-KZ"/>
        </w:rPr>
        <w:t xml:space="preserve"> №2</w:t>
      </w:r>
      <w:r w:rsidRPr="000B15F4">
        <w:rPr>
          <w:rFonts w:ascii="Times New Roman" w:hAnsi="Times New Roman"/>
          <w:b/>
          <w:bCs/>
          <w:i/>
          <w:iCs/>
          <w:sz w:val="28"/>
          <w:szCs w:val="28"/>
          <w:lang w:val="kk-KZ"/>
        </w:rPr>
        <w:t xml:space="preserve"> сыни</w:t>
      </w:r>
      <w:r w:rsidRPr="0014431F">
        <w:rPr>
          <w:rFonts w:ascii="Times New Roman" w:hAnsi="Times New Roman"/>
          <w:b/>
          <w:bCs/>
          <w:i/>
          <w:iCs/>
          <w:sz w:val="28"/>
          <w:szCs w:val="28"/>
          <w:lang w:val="kk-KZ"/>
        </w:rPr>
        <w:t xml:space="preserve"> </w:t>
      </w:r>
      <w:r w:rsidR="003874AA">
        <w:rPr>
          <w:rFonts w:ascii="Times New Roman" w:hAnsi="Times New Roman"/>
          <w:b/>
          <w:bCs/>
          <w:i/>
          <w:iCs/>
          <w:sz w:val="28"/>
          <w:szCs w:val="28"/>
          <w:lang w:val="kk-KZ"/>
        </w:rPr>
        <w:t>шегін</w:t>
      </w:r>
      <w:r w:rsidRPr="000B15F4">
        <w:rPr>
          <w:rFonts w:ascii="Times New Roman" w:hAnsi="Times New Roman"/>
          <w:b/>
          <w:bCs/>
          <w:i/>
          <w:iCs/>
          <w:sz w:val="28"/>
          <w:szCs w:val="28"/>
          <w:lang w:val="kk-KZ"/>
        </w:rPr>
        <w:t xml:space="preserve"> </w:t>
      </w:r>
      <w:r w:rsidRPr="0014431F">
        <w:rPr>
          <w:rFonts w:ascii="Times New Roman" w:hAnsi="Times New Roman"/>
          <w:b/>
          <w:bCs/>
          <w:i/>
          <w:iCs/>
          <w:sz w:val="28"/>
          <w:szCs w:val="28"/>
          <w:lang w:val="kk-KZ"/>
        </w:rPr>
        <w:t xml:space="preserve">әзірлеу. </w:t>
      </w:r>
      <w:r w:rsidRPr="000B15F4">
        <w:rPr>
          <w:rFonts w:ascii="Times New Roman" w:hAnsi="Times New Roman"/>
          <w:b/>
          <w:bCs/>
          <w:i/>
          <w:iCs/>
          <w:sz w:val="28"/>
          <w:szCs w:val="28"/>
          <w:lang w:val="kk-KZ"/>
        </w:rPr>
        <w:t>Ит бүлдірген</w:t>
      </w:r>
      <w:r w:rsidRPr="0014431F">
        <w:rPr>
          <w:rFonts w:ascii="Times New Roman" w:hAnsi="Times New Roman"/>
          <w:b/>
          <w:bCs/>
          <w:i/>
          <w:iCs/>
          <w:sz w:val="28"/>
          <w:szCs w:val="28"/>
          <w:lang w:val="kk-KZ"/>
        </w:rPr>
        <w:t xml:space="preserve"> ерітінді</w:t>
      </w:r>
      <w:r w:rsidR="000B7B86">
        <w:rPr>
          <w:rFonts w:ascii="Times New Roman" w:hAnsi="Times New Roman"/>
          <w:b/>
          <w:bCs/>
          <w:i/>
          <w:iCs/>
          <w:sz w:val="28"/>
          <w:szCs w:val="28"/>
          <w:lang w:val="kk-KZ"/>
        </w:rPr>
        <w:t>сін</w:t>
      </w:r>
      <w:r w:rsidRPr="0014431F">
        <w:rPr>
          <w:rFonts w:ascii="Times New Roman" w:hAnsi="Times New Roman"/>
          <w:b/>
          <w:bCs/>
          <w:i/>
          <w:iCs/>
          <w:sz w:val="28"/>
          <w:szCs w:val="28"/>
          <w:lang w:val="kk-KZ"/>
        </w:rPr>
        <w:t>де сақтау.</w:t>
      </w:r>
      <w:r w:rsidRPr="0014431F">
        <w:rPr>
          <w:rFonts w:ascii="Times New Roman" w:hAnsi="Times New Roman"/>
          <w:sz w:val="28"/>
          <w:szCs w:val="28"/>
          <w:lang w:val="kk-KZ"/>
        </w:rPr>
        <w:t xml:space="preserve"> </w:t>
      </w:r>
      <w:r>
        <w:rPr>
          <w:rFonts w:ascii="Times New Roman" w:hAnsi="Times New Roman"/>
          <w:sz w:val="28"/>
          <w:szCs w:val="28"/>
          <w:lang w:val="kk-KZ"/>
        </w:rPr>
        <w:t>Майдың</w:t>
      </w:r>
      <w:r w:rsidRPr="0014431F">
        <w:rPr>
          <w:rFonts w:ascii="Times New Roman" w:hAnsi="Times New Roman"/>
          <w:sz w:val="28"/>
          <w:szCs w:val="28"/>
          <w:lang w:val="kk-KZ"/>
        </w:rPr>
        <w:t xml:space="preserve"> қышқылдық санын азайту мақсатында біз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sidR="00C16F2C">
        <w:rPr>
          <w:rFonts w:ascii="Times New Roman" w:hAnsi="Times New Roman"/>
          <w:sz w:val="28"/>
          <w:szCs w:val="28"/>
          <w:lang w:val="kk-KZ"/>
        </w:rPr>
        <w:t>сін</w:t>
      </w:r>
      <w:r w:rsidRPr="0014431F">
        <w:rPr>
          <w:rFonts w:ascii="Times New Roman" w:hAnsi="Times New Roman"/>
          <w:sz w:val="28"/>
          <w:szCs w:val="28"/>
          <w:lang w:val="kk-KZ"/>
        </w:rPr>
        <w:t xml:space="preserve"> қолдану бойынша экс</w:t>
      </w:r>
      <w:r w:rsidR="0066541D">
        <w:rPr>
          <w:rFonts w:ascii="Times New Roman" w:hAnsi="Times New Roman"/>
          <w:sz w:val="28"/>
          <w:szCs w:val="28"/>
          <w:lang w:val="kk-KZ"/>
        </w:rPr>
        <w:t>перименттік зерттеулер жүргізілді</w:t>
      </w:r>
      <w:r w:rsidRPr="0014431F">
        <w:rPr>
          <w:rFonts w:ascii="Times New Roman" w:hAnsi="Times New Roman"/>
          <w:sz w:val="28"/>
          <w:szCs w:val="28"/>
          <w:lang w:val="kk-KZ"/>
        </w:rPr>
        <w:t xml:space="preserve">. Сонымен қатар,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ерітіндісін дәстүрлі консерванттар (бензой қышқылы) орнына қолдандық және әртүрлі өсімдік компоненттері ұнтақтарын: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w:t>
      </w:r>
      <w:r>
        <w:rPr>
          <w:rFonts w:ascii="Times New Roman" w:hAnsi="Times New Roman"/>
          <w:sz w:val="28"/>
          <w:szCs w:val="28"/>
          <w:lang w:val="kk-KZ"/>
        </w:rPr>
        <w:t>шырғанақ</w:t>
      </w:r>
      <w:r w:rsidRPr="0014431F">
        <w:rPr>
          <w:rFonts w:ascii="Times New Roman" w:hAnsi="Times New Roman"/>
          <w:sz w:val="28"/>
          <w:szCs w:val="28"/>
          <w:lang w:val="kk-KZ"/>
        </w:rPr>
        <w:t xml:space="preserve">, </w:t>
      </w:r>
      <w:r>
        <w:rPr>
          <w:rFonts w:ascii="Times New Roman" w:hAnsi="Times New Roman"/>
          <w:sz w:val="28"/>
          <w:szCs w:val="28"/>
          <w:lang w:val="kk-KZ"/>
        </w:rPr>
        <w:t>аскөк</w:t>
      </w:r>
      <w:r w:rsidRPr="0014431F">
        <w:rPr>
          <w:rFonts w:ascii="Times New Roman" w:hAnsi="Times New Roman"/>
          <w:sz w:val="28"/>
          <w:szCs w:val="28"/>
          <w:lang w:val="kk-KZ"/>
        </w:rPr>
        <w:t xml:space="preserve"> </w:t>
      </w:r>
      <w:r w:rsidR="0066541D">
        <w:rPr>
          <w:rFonts w:ascii="Times New Roman" w:hAnsi="Times New Roman"/>
          <w:sz w:val="28"/>
          <w:szCs w:val="28"/>
          <w:lang w:val="kk-KZ"/>
        </w:rPr>
        <w:t>пен теңіз капустасын пайдаланылды</w:t>
      </w:r>
      <w:r w:rsidRPr="0014431F">
        <w:rPr>
          <w:rFonts w:ascii="Times New Roman" w:hAnsi="Times New Roman"/>
          <w:sz w:val="28"/>
          <w:szCs w:val="28"/>
          <w:lang w:val="kk-KZ"/>
        </w:rPr>
        <w:t xml:space="preserve">. Содан кейін, 100 кг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w:t>
      </w:r>
      <w:r w:rsidR="00C16F2C">
        <w:rPr>
          <w:rFonts w:ascii="Times New Roman" w:hAnsi="Times New Roman"/>
          <w:sz w:val="28"/>
          <w:szCs w:val="28"/>
          <w:lang w:val="kk-KZ"/>
        </w:rPr>
        <w:t>сін</w:t>
      </w:r>
      <w:r w:rsidRPr="0014431F">
        <w:rPr>
          <w:rFonts w:ascii="Times New Roman" w:hAnsi="Times New Roman"/>
          <w:sz w:val="28"/>
          <w:szCs w:val="28"/>
          <w:lang w:val="kk-KZ"/>
        </w:rPr>
        <w:t xml:space="preserve">де 91 кг су, 3 кг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ұнтағы және 6 кг тұз</w:t>
      </w:r>
      <w:r w:rsidR="0066541D">
        <w:rPr>
          <w:rFonts w:ascii="Times New Roman" w:hAnsi="Times New Roman"/>
          <w:sz w:val="28"/>
          <w:szCs w:val="28"/>
          <w:lang w:val="kk-KZ"/>
        </w:rPr>
        <w:t xml:space="preserve"> болатындай ерітінді дайындалды</w:t>
      </w:r>
      <w:r w:rsidRPr="0014431F">
        <w:rPr>
          <w:rFonts w:ascii="Times New Roman" w:hAnsi="Times New Roman"/>
          <w:sz w:val="28"/>
          <w:szCs w:val="28"/>
          <w:lang w:val="kk-KZ"/>
        </w:rPr>
        <w:t xml:space="preserve">. </w:t>
      </w:r>
      <w:r w:rsidR="003716D3">
        <w:rPr>
          <w:rFonts w:ascii="Times New Roman" w:hAnsi="Times New Roman"/>
          <w:sz w:val="28"/>
          <w:szCs w:val="28"/>
          <w:lang w:val="kk-KZ"/>
        </w:rPr>
        <w:t xml:space="preserve">Шарбылар </w:t>
      </w:r>
      <w:r w:rsidRPr="0014431F">
        <w:rPr>
          <w:rFonts w:ascii="Times New Roman" w:hAnsi="Times New Roman"/>
          <w:sz w:val="28"/>
          <w:szCs w:val="28"/>
          <w:lang w:val="kk-KZ"/>
        </w:rPr>
        <w:t xml:space="preserve">массасы 10 кг-нан аспайтын бөліктермен сақталды. Таза ыдысқа (ваннаға, чанға, бакқа) шамамен оның көлемінің 2/3 бөлігін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sidR="00C16F2C">
        <w:rPr>
          <w:rFonts w:ascii="Times New Roman" w:hAnsi="Times New Roman"/>
          <w:sz w:val="28"/>
          <w:szCs w:val="28"/>
          <w:lang w:val="kk-KZ"/>
        </w:rPr>
        <w:t>сін</w:t>
      </w:r>
      <w:r w:rsidRPr="0014431F">
        <w:rPr>
          <w:rFonts w:ascii="Times New Roman" w:hAnsi="Times New Roman"/>
          <w:sz w:val="28"/>
          <w:szCs w:val="28"/>
          <w:lang w:val="kk-KZ"/>
        </w:rPr>
        <w:t xml:space="preserve"> құйып, температурасы 15°C-тан жоғары болмауы тиіс, ерітінді мен </w:t>
      </w:r>
      <w:r w:rsidR="007A0107">
        <w:rPr>
          <w:rFonts w:ascii="Times New Roman" w:hAnsi="Times New Roman"/>
          <w:sz w:val="28"/>
          <w:szCs w:val="28"/>
          <w:lang w:val="kk-KZ"/>
        </w:rPr>
        <w:t>шарбы</w:t>
      </w:r>
      <w:r>
        <w:rPr>
          <w:rFonts w:ascii="Times New Roman" w:hAnsi="Times New Roman"/>
          <w:sz w:val="28"/>
          <w:szCs w:val="28"/>
          <w:lang w:val="kk-KZ"/>
        </w:rPr>
        <w:t xml:space="preserve">лардың </w:t>
      </w:r>
      <w:r w:rsidRPr="0014431F">
        <w:rPr>
          <w:rFonts w:ascii="Times New Roman" w:hAnsi="Times New Roman"/>
          <w:sz w:val="28"/>
          <w:szCs w:val="28"/>
          <w:lang w:val="kk-KZ"/>
        </w:rPr>
        <w:t xml:space="preserve">қатынасы 1:2-ден кем болмауы тиіс, </w:t>
      </w:r>
      <w:r w:rsidR="007A0107">
        <w:rPr>
          <w:rFonts w:ascii="Times New Roman" w:hAnsi="Times New Roman"/>
          <w:sz w:val="28"/>
          <w:szCs w:val="28"/>
          <w:lang w:val="kk-KZ"/>
        </w:rPr>
        <w:t xml:space="preserve">шарбыларды </w:t>
      </w:r>
      <w:r w:rsidR="0066541D">
        <w:rPr>
          <w:rFonts w:ascii="Times New Roman" w:hAnsi="Times New Roman"/>
          <w:sz w:val="28"/>
          <w:szCs w:val="28"/>
          <w:lang w:val="kk-KZ"/>
        </w:rPr>
        <w:t>20 минут бойы сақталды</w:t>
      </w:r>
      <w:r w:rsidRPr="0014431F">
        <w:rPr>
          <w:rFonts w:ascii="Times New Roman" w:hAnsi="Times New Roman"/>
          <w:sz w:val="28"/>
          <w:szCs w:val="28"/>
          <w:lang w:val="kk-KZ"/>
        </w:rPr>
        <w:t xml:space="preserve">. Бұл уақытта </w:t>
      </w:r>
      <w:r>
        <w:rPr>
          <w:rFonts w:ascii="Times New Roman" w:hAnsi="Times New Roman"/>
          <w:sz w:val="28"/>
          <w:szCs w:val="28"/>
          <w:lang w:val="kk-KZ"/>
        </w:rPr>
        <w:t>шарб</w:t>
      </w:r>
      <w:r w:rsidR="007A0107">
        <w:rPr>
          <w:rFonts w:ascii="Times New Roman" w:hAnsi="Times New Roman"/>
          <w:sz w:val="28"/>
          <w:szCs w:val="28"/>
          <w:lang w:val="kk-KZ"/>
        </w:rPr>
        <w:t>ы</w:t>
      </w:r>
      <w:r>
        <w:rPr>
          <w:rFonts w:ascii="Times New Roman" w:hAnsi="Times New Roman"/>
          <w:sz w:val="28"/>
          <w:szCs w:val="28"/>
          <w:lang w:val="kk-KZ"/>
        </w:rPr>
        <w:t xml:space="preserve">лар </w:t>
      </w:r>
      <w:r w:rsidRPr="0014431F">
        <w:rPr>
          <w:rFonts w:ascii="Times New Roman" w:hAnsi="Times New Roman"/>
          <w:sz w:val="28"/>
          <w:szCs w:val="28"/>
          <w:lang w:val="kk-KZ"/>
        </w:rPr>
        <w:t xml:space="preserve">үнемі қолмен араластырылып, олардың толықтай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sidR="00C16F2C">
        <w:rPr>
          <w:rFonts w:ascii="Times New Roman" w:hAnsi="Times New Roman"/>
          <w:sz w:val="28"/>
          <w:szCs w:val="28"/>
          <w:lang w:val="kk-KZ"/>
        </w:rPr>
        <w:t>сін</w:t>
      </w:r>
      <w:r w:rsidRPr="0014431F">
        <w:rPr>
          <w:rFonts w:ascii="Times New Roman" w:hAnsi="Times New Roman"/>
          <w:sz w:val="28"/>
          <w:szCs w:val="28"/>
          <w:lang w:val="kk-KZ"/>
        </w:rPr>
        <w:t>е батырылғанына көз жеткізілді.</w:t>
      </w:r>
      <w:r>
        <w:rPr>
          <w:rFonts w:ascii="Times New Roman" w:hAnsi="Times New Roman"/>
          <w:sz w:val="28"/>
          <w:szCs w:val="28"/>
          <w:lang w:val="kk-KZ"/>
        </w:rPr>
        <w:t xml:space="preserve">  </w:t>
      </w:r>
    </w:p>
    <w:p w14:paraId="51C623BF" w14:textId="76A62C93" w:rsidR="00CE03B9" w:rsidRPr="003874AA" w:rsidRDefault="007A0107" w:rsidP="00CE03B9">
      <w:pPr>
        <w:pStyle w:val="a3"/>
        <w:ind w:firstLine="708"/>
        <w:jc w:val="both"/>
        <w:rPr>
          <w:rFonts w:ascii="Times New Roman" w:hAnsi="Times New Roman"/>
          <w:b/>
          <w:sz w:val="28"/>
          <w:szCs w:val="28"/>
          <w:lang w:val="kk-KZ"/>
        </w:rPr>
      </w:pPr>
      <w:r>
        <w:rPr>
          <w:rFonts w:ascii="Times New Roman" w:hAnsi="Times New Roman"/>
          <w:b/>
          <w:bCs/>
          <w:sz w:val="28"/>
          <w:szCs w:val="28"/>
          <w:lang w:val="kk-KZ"/>
        </w:rPr>
        <w:t>Шарбы</w:t>
      </w:r>
      <w:r w:rsidR="003874AA" w:rsidRPr="003874AA">
        <w:rPr>
          <w:rFonts w:ascii="Times New Roman" w:hAnsi="Times New Roman"/>
          <w:b/>
          <w:bCs/>
          <w:sz w:val="28"/>
          <w:szCs w:val="28"/>
          <w:lang w:val="kk-KZ"/>
        </w:rPr>
        <w:t>ларды тесу</w:t>
      </w:r>
      <w:r w:rsidR="00CE03B9" w:rsidRPr="003874AA">
        <w:rPr>
          <w:rFonts w:ascii="Times New Roman" w:hAnsi="Times New Roman"/>
          <w:b/>
          <w:sz w:val="28"/>
          <w:szCs w:val="28"/>
          <w:lang w:val="kk-KZ"/>
        </w:rPr>
        <w:t>.</w:t>
      </w:r>
    </w:p>
    <w:p w14:paraId="304BCDD4" w14:textId="414ACE6D" w:rsidR="003874AA" w:rsidRPr="003874AA" w:rsidRDefault="009F2163" w:rsidP="00CE03B9">
      <w:pPr>
        <w:pStyle w:val="a3"/>
        <w:ind w:firstLine="708"/>
        <w:jc w:val="both"/>
        <w:rPr>
          <w:rFonts w:ascii="Times New Roman" w:hAnsi="Times New Roman"/>
          <w:sz w:val="28"/>
          <w:szCs w:val="28"/>
          <w:lang w:val="kk-KZ"/>
        </w:rPr>
      </w:pPr>
      <w:r>
        <w:rPr>
          <w:rFonts w:ascii="Times New Roman" w:hAnsi="Times New Roman"/>
          <w:sz w:val="28"/>
          <w:szCs w:val="28"/>
          <w:lang w:val="kk-KZ"/>
        </w:rPr>
        <w:t>Шарбы</w:t>
      </w:r>
      <w:r w:rsidR="003874AA" w:rsidRPr="003874AA">
        <w:rPr>
          <w:rFonts w:ascii="Times New Roman" w:hAnsi="Times New Roman"/>
          <w:sz w:val="28"/>
          <w:szCs w:val="28"/>
          <w:lang w:val="kk-KZ"/>
        </w:rPr>
        <w:t>лар арнайы машинада</w:t>
      </w:r>
      <w:r w:rsidR="007A0107">
        <w:rPr>
          <w:rFonts w:ascii="Times New Roman" w:hAnsi="Times New Roman"/>
          <w:sz w:val="28"/>
          <w:szCs w:val="28"/>
          <w:lang w:val="kk-KZ"/>
        </w:rPr>
        <w:t xml:space="preserve"> немесе қолмен тесіледі. Шарбы</w:t>
      </w:r>
      <w:r w:rsidR="003874AA" w:rsidRPr="003874AA">
        <w:rPr>
          <w:rFonts w:ascii="Times New Roman" w:hAnsi="Times New Roman"/>
          <w:sz w:val="28"/>
          <w:szCs w:val="28"/>
          <w:lang w:val="kk-KZ"/>
        </w:rPr>
        <w:t>лар елек арқылы, клетканың өлшемі 0,5-тен 3,0 мм аралығында болатындай өткізіліп, кейін тұздалады. Ластану деңгейіне байланысты, бірақ әр жұмыс сағатында кемінде бір рет, барлық електен алынып, таза електерге ауыстырылады.</w:t>
      </w:r>
    </w:p>
    <w:p w14:paraId="3B7667E1" w14:textId="6E684EFB" w:rsidR="00CE03B9" w:rsidRPr="003874AA" w:rsidRDefault="003874AA" w:rsidP="003874AA">
      <w:pPr>
        <w:pStyle w:val="a3"/>
        <w:ind w:firstLine="708"/>
        <w:jc w:val="both"/>
        <w:rPr>
          <w:rFonts w:ascii="Times New Roman" w:hAnsi="Times New Roman"/>
          <w:b/>
          <w:sz w:val="28"/>
          <w:szCs w:val="28"/>
          <w:lang w:val="kk-KZ"/>
        </w:rPr>
      </w:pPr>
      <w:r w:rsidRPr="003874AA">
        <w:rPr>
          <w:rFonts w:ascii="Times New Roman" w:hAnsi="Times New Roman"/>
          <w:b/>
          <w:sz w:val="28"/>
          <w:szCs w:val="28"/>
          <w:lang w:val="kk-KZ"/>
        </w:rPr>
        <w:t>Тұздау</w:t>
      </w:r>
      <w:r w:rsidR="00CE03B9" w:rsidRPr="003874AA">
        <w:rPr>
          <w:rFonts w:ascii="Times New Roman" w:hAnsi="Times New Roman"/>
          <w:b/>
          <w:sz w:val="28"/>
          <w:szCs w:val="28"/>
          <w:lang w:val="kk-KZ"/>
        </w:rPr>
        <w:t>.</w:t>
      </w:r>
    </w:p>
    <w:p w14:paraId="3B3FB3D8" w14:textId="0E56FFA3" w:rsidR="003874AA" w:rsidRPr="0014431F" w:rsidRDefault="003874AA" w:rsidP="003874AA">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lastRenderedPageBreak/>
        <w:t>Уылдырық</w:t>
      </w:r>
      <w:r w:rsidRPr="0014431F">
        <w:rPr>
          <w:rFonts w:ascii="Times New Roman" w:hAnsi="Times New Roman"/>
          <w:sz w:val="28"/>
          <w:szCs w:val="28"/>
          <w:lang w:val="kk-KZ"/>
        </w:rPr>
        <w:t xml:space="preserve"> порциямен 15 кг массасында құрғақ тұздау әдісімен 15-20 минут бойы тұздалады. Кейін қажеттілікке қарай, </w:t>
      </w:r>
      <w:r>
        <w:rPr>
          <w:rFonts w:ascii="Times New Roman" w:hAnsi="Times New Roman"/>
          <w:sz w:val="28"/>
          <w:szCs w:val="28"/>
          <w:lang w:val="kk-KZ"/>
        </w:rPr>
        <w:t>уылдырық</w:t>
      </w:r>
      <w:r w:rsidRPr="0014431F">
        <w:rPr>
          <w:rFonts w:ascii="Times New Roman" w:hAnsi="Times New Roman"/>
          <w:sz w:val="28"/>
          <w:szCs w:val="28"/>
          <w:lang w:val="kk-KZ"/>
        </w:rPr>
        <w:t xml:space="preserve"> торлы табақшаларға орналастырылып, артық сұйықтықтың ағуы үшін жіберіледі. </w:t>
      </w:r>
      <w:r>
        <w:rPr>
          <w:rFonts w:ascii="Times New Roman" w:hAnsi="Times New Roman"/>
          <w:sz w:val="28"/>
          <w:szCs w:val="28"/>
          <w:lang w:val="kk-KZ"/>
        </w:rPr>
        <w:t>Сорғу</w:t>
      </w:r>
      <w:r w:rsidRPr="0014431F">
        <w:rPr>
          <w:rFonts w:ascii="Times New Roman" w:hAnsi="Times New Roman"/>
          <w:sz w:val="28"/>
          <w:szCs w:val="28"/>
          <w:lang w:val="kk-KZ"/>
        </w:rPr>
        <w:t xml:space="preserve"> уақыты 10-15 минутты құрайды.</w:t>
      </w:r>
    </w:p>
    <w:p w14:paraId="5761CDC4" w14:textId="4953F535" w:rsidR="00CE03B9" w:rsidRPr="0014431F" w:rsidRDefault="003874AA" w:rsidP="003874AA">
      <w:pPr>
        <w:pStyle w:val="a3"/>
        <w:ind w:firstLine="708"/>
        <w:jc w:val="both"/>
        <w:rPr>
          <w:rFonts w:ascii="Times New Roman" w:eastAsia="Times-Roman" w:hAnsi="Times New Roman"/>
          <w:b/>
          <w:sz w:val="28"/>
          <w:szCs w:val="28"/>
          <w:lang w:val="kk-KZ" w:eastAsia="en-US"/>
        </w:rPr>
      </w:pPr>
      <w:r w:rsidRPr="000B15F4">
        <w:rPr>
          <w:rFonts w:ascii="Times New Roman" w:hAnsi="Times New Roman"/>
          <w:b/>
          <w:bCs/>
          <w:i/>
          <w:iCs/>
          <w:sz w:val="28"/>
          <w:szCs w:val="28"/>
          <w:lang w:val="kk-KZ"/>
        </w:rPr>
        <w:t>СБН</w:t>
      </w:r>
      <w:r w:rsidRPr="0014431F">
        <w:rPr>
          <w:rFonts w:ascii="Times New Roman" w:hAnsi="Times New Roman"/>
          <w:b/>
          <w:bCs/>
          <w:i/>
          <w:iCs/>
          <w:sz w:val="28"/>
          <w:szCs w:val="28"/>
          <w:lang w:val="kk-KZ"/>
        </w:rPr>
        <w:t xml:space="preserve"> №3</w:t>
      </w:r>
      <w:r w:rsidRPr="000B15F4">
        <w:rPr>
          <w:rFonts w:ascii="Times New Roman" w:hAnsi="Times New Roman"/>
          <w:b/>
          <w:bCs/>
          <w:i/>
          <w:iCs/>
          <w:sz w:val="28"/>
          <w:szCs w:val="28"/>
          <w:lang w:val="kk-KZ"/>
        </w:rPr>
        <w:t xml:space="preserve"> сыни</w:t>
      </w:r>
      <w:r w:rsidRPr="0014431F">
        <w:rPr>
          <w:rFonts w:ascii="Times New Roman" w:hAnsi="Times New Roman"/>
          <w:b/>
          <w:bCs/>
          <w:i/>
          <w:iCs/>
          <w:sz w:val="28"/>
          <w:szCs w:val="28"/>
          <w:lang w:val="kk-KZ"/>
        </w:rPr>
        <w:t xml:space="preserve"> </w:t>
      </w:r>
      <w:r>
        <w:rPr>
          <w:rFonts w:ascii="Times New Roman" w:hAnsi="Times New Roman"/>
          <w:b/>
          <w:bCs/>
          <w:i/>
          <w:iCs/>
          <w:sz w:val="28"/>
          <w:szCs w:val="28"/>
          <w:lang w:val="kk-KZ"/>
        </w:rPr>
        <w:t>шегін</w:t>
      </w:r>
      <w:r w:rsidRPr="000B15F4">
        <w:rPr>
          <w:rFonts w:ascii="Times New Roman" w:hAnsi="Times New Roman"/>
          <w:b/>
          <w:bCs/>
          <w:i/>
          <w:iCs/>
          <w:sz w:val="28"/>
          <w:szCs w:val="28"/>
          <w:lang w:val="kk-KZ"/>
        </w:rPr>
        <w:t xml:space="preserve"> </w:t>
      </w:r>
      <w:r w:rsidRPr="0014431F">
        <w:rPr>
          <w:rFonts w:ascii="Times New Roman" w:hAnsi="Times New Roman"/>
          <w:b/>
          <w:bCs/>
          <w:i/>
          <w:iCs/>
          <w:sz w:val="28"/>
          <w:szCs w:val="28"/>
          <w:lang w:val="kk-KZ"/>
        </w:rPr>
        <w:t>әзірлеу</w:t>
      </w:r>
      <w:r w:rsidR="00664DE3">
        <w:rPr>
          <w:rFonts w:ascii="Times New Roman" w:hAnsi="Times New Roman"/>
          <w:b/>
          <w:bCs/>
          <w:i/>
          <w:iCs/>
          <w:sz w:val="28"/>
          <w:szCs w:val="28"/>
          <w:lang w:val="kk-KZ"/>
        </w:rPr>
        <w:t>.</w:t>
      </w:r>
      <w:r w:rsidR="000F71CD" w:rsidRPr="0014431F">
        <w:rPr>
          <w:i/>
          <w:lang w:val="kk-KZ"/>
        </w:rPr>
        <w:t xml:space="preserve"> </w:t>
      </w:r>
      <w:r w:rsidRPr="0014431F">
        <w:rPr>
          <w:rFonts w:ascii="Times New Roman" w:hAnsi="Times New Roman"/>
          <w:b/>
          <w:bCs/>
          <w:sz w:val="28"/>
          <w:szCs w:val="28"/>
          <w:lang w:val="kk-KZ"/>
        </w:rPr>
        <w:t>Өсімдік қоспаларымен және өсімдік майымен араластыру.</w:t>
      </w:r>
    </w:p>
    <w:p w14:paraId="7D433DC1" w14:textId="0F44AB24" w:rsidR="003874AA" w:rsidRPr="0014431F" w:rsidRDefault="003874AA" w:rsidP="003874AA">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 xml:space="preserve">Өсімдік компоненттерін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ұнтағы </w:t>
      </w:r>
      <w:r w:rsidR="009F2163">
        <w:rPr>
          <w:rFonts w:ascii="Times New Roman" w:hAnsi="Times New Roman"/>
          <w:sz w:val="28"/>
          <w:szCs w:val="28"/>
          <w:lang w:val="kk-KZ"/>
        </w:rPr>
        <w:t>-</w:t>
      </w:r>
      <w:r w:rsidRPr="0014431F">
        <w:rPr>
          <w:rFonts w:ascii="Times New Roman" w:hAnsi="Times New Roman"/>
          <w:sz w:val="28"/>
          <w:szCs w:val="28"/>
          <w:lang w:val="kk-KZ"/>
        </w:rPr>
        <w:t xml:space="preserve"> 3 кг, </w:t>
      </w:r>
      <w:r w:rsidR="009F2163">
        <w:rPr>
          <w:rFonts w:ascii="Times New Roman" w:hAnsi="Times New Roman"/>
          <w:sz w:val="28"/>
          <w:szCs w:val="28"/>
          <w:lang w:val="kk-KZ"/>
        </w:rPr>
        <w:t>теңіз шырғанағы</w:t>
      </w:r>
      <w:r w:rsidRPr="0014431F">
        <w:rPr>
          <w:rFonts w:ascii="Times New Roman" w:hAnsi="Times New Roman"/>
          <w:sz w:val="28"/>
          <w:szCs w:val="28"/>
          <w:lang w:val="kk-KZ"/>
        </w:rPr>
        <w:t xml:space="preserve"> </w:t>
      </w:r>
      <w:r w:rsidR="009F2163">
        <w:rPr>
          <w:rFonts w:ascii="Times New Roman" w:hAnsi="Times New Roman"/>
          <w:sz w:val="28"/>
          <w:szCs w:val="28"/>
          <w:lang w:val="kk-KZ"/>
        </w:rPr>
        <w:t>-</w:t>
      </w:r>
      <w:r w:rsidRPr="0014431F">
        <w:rPr>
          <w:rFonts w:ascii="Times New Roman" w:hAnsi="Times New Roman"/>
          <w:sz w:val="28"/>
          <w:szCs w:val="28"/>
          <w:lang w:val="kk-KZ"/>
        </w:rPr>
        <w:t xml:space="preserve">3 кг, </w:t>
      </w:r>
      <w:r>
        <w:rPr>
          <w:rFonts w:ascii="Times New Roman" w:hAnsi="Times New Roman"/>
          <w:sz w:val="28"/>
          <w:szCs w:val="28"/>
          <w:lang w:val="kk-KZ"/>
        </w:rPr>
        <w:t>аскөк</w:t>
      </w:r>
      <w:r w:rsidRPr="0014431F">
        <w:rPr>
          <w:rFonts w:ascii="Times New Roman" w:hAnsi="Times New Roman"/>
          <w:sz w:val="28"/>
          <w:szCs w:val="28"/>
          <w:lang w:val="kk-KZ"/>
        </w:rPr>
        <w:t xml:space="preserve"> </w:t>
      </w:r>
      <w:r w:rsidR="009F2163">
        <w:rPr>
          <w:rFonts w:ascii="Times New Roman" w:hAnsi="Times New Roman"/>
          <w:sz w:val="28"/>
          <w:szCs w:val="28"/>
          <w:lang w:val="kk-KZ"/>
        </w:rPr>
        <w:t>-</w:t>
      </w:r>
      <w:r w:rsidRPr="0014431F">
        <w:rPr>
          <w:rFonts w:ascii="Times New Roman" w:hAnsi="Times New Roman"/>
          <w:sz w:val="28"/>
          <w:szCs w:val="28"/>
          <w:lang w:val="kk-KZ"/>
        </w:rPr>
        <w:t xml:space="preserve"> 5 кг және теңіз капустасы </w:t>
      </w:r>
      <w:r w:rsidR="009F2163">
        <w:rPr>
          <w:rFonts w:ascii="Times New Roman" w:hAnsi="Times New Roman"/>
          <w:sz w:val="28"/>
          <w:szCs w:val="28"/>
          <w:lang w:val="kk-KZ"/>
        </w:rPr>
        <w:t>-</w:t>
      </w:r>
      <w:r w:rsidRPr="0014431F">
        <w:rPr>
          <w:rFonts w:ascii="Times New Roman" w:hAnsi="Times New Roman"/>
          <w:sz w:val="28"/>
          <w:szCs w:val="28"/>
          <w:lang w:val="kk-KZ"/>
        </w:rPr>
        <w:t xml:space="preserve"> 3 кг қосады. Өсімдік майын 93 кг </w:t>
      </w:r>
      <w:r>
        <w:rPr>
          <w:rFonts w:ascii="Times New Roman" w:hAnsi="Times New Roman"/>
          <w:sz w:val="28"/>
          <w:szCs w:val="28"/>
          <w:lang w:val="kk-KZ"/>
        </w:rPr>
        <w:t>уылдырыққа</w:t>
      </w:r>
      <w:r w:rsidRPr="0014431F">
        <w:rPr>
          <w:rFonts w:ascii="Times New Roman" w:hAnsi="Times New Roman"/>
          <w:sz w:val="28"/>
          <w:szCs w:val="28"/>
          <w:lang w:val="kk-KZ"/>
        </w:rPr>
        <w:t xml:space="preserve"> 4 кг май есебінен қосады және майдың </w:t>
      </w:r>
      <w:r>
        <w:rPr>
          <w:rFonts w:ascii="Times New Roman" w:hAnsi="Times New Roman"/>
          <w:sz w:val="28"/>
          <w:szCs w:val="28"/>
          <w:lang w:val="kk-KZ"/>
        </w:rPr>
        <w:t>уылдырықтың</w:t>
      </w:r>
      <w:r w:rsidRPr="0014431F">
        <w:rPr>
          <w:rFonts w:ascii="Times New Roman" w:hAnsi="Times New Roman"/>
          <w:sz w:val="28"/>
          <w:szCs w:val="28"/>
          <w:lang w:val="kk-KZ"/>
        </w:rPr>
        <w:t xml:space="preserve"> барлық массасына теңдей таралуы үшін мұқият араластырады.</w:t>
      </w:r>
    </w:p>
    <w:p w14:paraId="008B26D8" w14:textId="6FFAF0F8" w:rsidR="00CE03B9" w:rsidRPr="0014431F" w:rsidRDefault="003874AA" w:rsidP="00CE03B9">
      <w:pPr>
        <w:pStyle w:val="a3"/>
        <w:ind w:firstLine="708"/>
        <w:jc w:val="both"/>
        <w:rPr>
          <w:rFonts w:ascii="Times New Roman" w:eastAsiaTheme="minorHAnsi" w:hAnsi="Times New Roman"/>
          <w:b/>
          <w:sz w:val="28"/>
          <w:szCs w:val="28"/>
          <w:lang w:val="kk-KZ" w:eastAsia="en-US"/>
        </w:rPr>
      </w:pPr>
      <w:r w:rsidRPr="0014431F">
        <w:rPr>
          <w:rFonts w:ascii="Times New Roman" w:eastAsiaTheme="minorHAnsi" w:hAnsi="Times New Roman"/>
          <w:b/>
          <w:sz w:val="28"/>
          <w:szCs w:val="28"/>
          <w:lang w:val="kk-KZ" w:eastAsia="en-US"/>
        </w:rPr>
        <w:t>Орау, таңбалау және сақтау</w:t>
      </w:r>
      <w:r w:rsidR="00CE03B9" w:rsidRPr="0014431F">
        <w:rPr>
          <w:rFonts w:ascii="Times New Roman" w:eastAsiaTheme="minorHAnsi" w:hAnsi="Times New Roman"/>
          <w:b/>
          <w:sz w:val="28"/>
          <w:szCs w:val="28"/>
          <w:lang w:val="kk-KZ" w:eastAsia="en-US"/>
        </w:rPr>
        <w:t>.</w:t>
      </w:r>
    </w:p>
    <w:p w14:paraId="70F39A52" w14:textId="573590F6" w:rsidR="003874AA" w:rsidRPr="0014431F" w:rsidRDefault="003874AA" w:rsidP="00CE03B9">
      <w:pPr>
        <w:pStyle w:val="a3"/>
        <w:ind w:firstLine="720"/>
        <w:jc w:val="both"/>
        <w:rPr>
          <w:rFonts w:ascii="Times New Roman" w:hAnsi="Times New Roman"/>
          <w:sz w:val="28"/>
          <w:szCs w:val="28"/>
          <w:lang w:val="kk-KZ"/>
        </w:rPr>
      </w:pPr>
      <w:r w:rsidRPr="00480C48">
        <w:rPr>
          <w:rFonts w:ascii="Times New Roman" w:hAnsi="Times New Roman"/>
          <w:sz w:val="28"/>
          <w:szCs w:val="28"/>
          <w:lang w:val="kk-KZ"/>
        </w:rPr>
        <w:t>Уылдырықты шыны</w:t>
      </w:r>
      <w:r w:rsidRPr="0014431F">
        <w:rPr>
          <w:rFonts w:ascii="Times New Roman" w:hAnsi="Times New Roman"/>
          <w:sz w:val="28"/>
          <w:szCs w:val="28"/>
          <w:lang w:val="kk-KZ"/>
        </w:rPr>
        <w:t xml:space="preserve"> банкаларға салады, герметикалық түрде жапқышпен жабады, белгісін жапсырады және сақтауға жібереді, сақтау температурасы минус 2-ден минус 4 °С аралығында, сақтау мерзімі — өндіру күнінен бастап 6 ай. </w:t>
      </w:r>
      <w:r w:rsidRPr="00480C48">
        <w:rPr>
          <w:rFonts w:ascii="Times New Roman" w:hAnsi="Times New Roman"/>
          <w:sz w:val="28"/>
          <w:szCs w:val="28"/>
          <w:lang w:val="kk-KZ"/>
        </w:rPr>
        <w:t xml:space="preserve">Шыны </w:t>
      </w:r>
      <w:r w:rsidRPr="0014431F">
        <w:rPr>
          <w:rFonts w:ascii="Times New Roman" w:hAnsi="Times New Roman"/>
          <w:sz w:val="28"/>
          <w:szCs w:val="28"/>
          <w:lang w:val="kk-KZ"/>
        </w:rPr>
        <w:t xml:space="preserve">банкалар металлдан жасалған литографиялық қақпақтармен жабылуы тиіс. </w:t>
      </w:r>
      <w:r w:rsidRPr="00480C48">
        <w:rPr>
          <w:rFonts w:ascii="Times New Roman" w:hAnsi="Times New Roman"/>
          <w:sz w:val="28"/>
          <w:szCs w:val="28"/>
          <w:lang w:val="kk-KZ"/>
        </w:rPr>
        <w:t>Уылдырықты</w:t>
      </w:r>
      <w:r w:rsidRPr="0014431F">
        <w:rPr>
          <w:rFonts w:ascii="Times New Roman" w:hAnsi="Times New Roman"/>
          <w:sz w:val="28"/>
          <w:szCs w:val="28"/>
          <w:lang w:val="kk-KZ"/>
        </w:rPr>
        <w:t xml:space="preserve"> салмас бұрын банкаларды жылы сумен мұқият жуады, ал қақпақтар мен қақпақтардың резеңке сақиналарын жылы сумен жақсылап жуады да, құрғатады. </w:t>
      </w:r>
      <w:r w:rsidR="00480C48" w:rsidRPr="00480C48">
        <w:rPr>
          <w:rFonts w:ascii="Times New Roman" w:hAnsi="Times New Roman"/>
          <w:sz w:val="28"/>
          <w:szCs w:val="28"/>
          <w:lang w:val="kk-KZ"/>
        </w:rPr>
        <w:t>Уылдырықты а</w:t>
      </w:r>
      <w:r w:rsidRPr="0014431F">
        <w:rPr>
          <w:rFonts w:ascii="Times New Roman" w:hAnsi="Times New Roman"/>
          <w:sz w:val="28"/>
          <w:szCs w:val="28"/>
          <w:lang w:val="kk-KZ"/>
        </w:rPr>
        <w:t xml:space="preserve">рнайы шпательмен абайлап банкаларға салады, артық басу жасамай және қуыс қалдырмайды. Орнатылған нетто салмағын қамтамасыз ету үшін әр банкіден салмағын өлшейді. </w:t>
      </w:r>
      <w:r w:rsidR="00480C48" w:rsidRPr="00480C48">
        <w:rPr>
          <w:rFonts w:ascii="Times New Roman" w:hAnsi="Times New Roman"/>
          <w:sz w:val="28"/>
          <w:szCs w:val="28"/>
          <w:lang w:val="kk-KZ"/>
        </w:rPr>
        <w:t>Уылдырықпен</w:t>
      </w:r>
      <w:r w:rsidRPr="0014431F">
        <w:rPr>
          <w:rFonts w:ascii="Times New Roman" w:hAnsi="Times New Roman"/>
          <w:sz w:val="28"/>
          <w:szCs w:val="28"/>
          <w:lang w:val="kk-KZ"/>
        </w:rPr>
        <w:t xml:space="preserve"> толтырылған банктерді дереу қақпақтармен жа</w:t>
      </w:r>
      <w:r w:rsidR="00480C48" w:rsidRPr="00480C48">
        <w:rPr>
          <w:rFonts w:ascii="Times New Roman" w:hAnsi="Times New Roman"/>
          <w:sz w:val="28"/>
          <w:szCs w:val="28"/>
          <w:lang w:val="kk-KZ"/>
        </w:rPr>
        <w:t>у</w:t>
      </w:r>
      <w:r w:rsidRPr="0014431F">
        <w:rPr>
          <w:rFonts w:ascii="Times New Roman" w:hAnsi="Times New Roman"/>
          <w:sz w:val="28"/>
          <w:szCs w:val="28"/>
          <w:lang w:val="kk-KZ"/>
        </w:rPr>
        <w:t xml:space="preserve">ып, вакуумды жабу машинасында қақпақтақ шеттің қысымын 666,61 ГПа (500 мм сын. бағ.) кем емес қалдырып, жабады, сонымен қатар жабылған банкідегі қалған қысым 133,322 ГПа (100 мм сын. бағ.) кем емес болуы тиіс. Жабу процесінде жабылатын шеттің дұрыс қалыптасуына және банктердің герметикалығына ерекше назар аударылады. Содан кейін банктерді этикеткалармен жапсырады. </w:t>
      </w:r>
      <w:r w:rsidR="00480C48" w:rsidRPr="0014431F">
        <w:rPr>
          <w:rStyle w:val="ezkurwreuab5ozgtqnkl"/>
          <w:rFonts w:ascii="Times New Roman" w:hAnsi="Times New Roman"/>
          <w:sz w:val="28"/>
          <w:szCs w:val="28"/>
          <w:lang w:val="kk-KZ"/>
        </w:rPr>
        <w:t>Бір</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жәшікке</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балықтың</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бір</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түрінің</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уылдырығы</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бар</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бір</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сыйымдылықтағы</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банкалар</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және</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бір</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дайындалған</w:t>
      </w:r>
      <w:r w:rsidR="00480C48" w:rsidRPr="0014431F">
        <w:rPr>
          <w:rFonts w:ascii="Times New Roman" w:hAnsi="Times New Roman"/>
          <w:sz w:val="28"/>
          <w:szCs w:val="28"/>
          <w:lang w:val="kk-KZ"/>
        </w:rPr>
        <w:t xml:space="preserve"> </w:t>
      </w:r>
      <w:r w:rsidR="00480C48" w:rsidRPr="0014431F">
        <w:rPr>
          <w:rStyle w:val="ezkurwreuab5ozgtqnkl"/>
          <w:rFonts w:ascii="Times New Roman" w:hAnsi="Times New Roman"/>
          <w:sz w:val="28"/>
          <w:szCs w:val="28"/>
          <w:lang w:val="kk-KZ"/>
        </w:rPr>
        <w:t>күні</w:t>
      </w:r>
      <w:r w:rsidR="00480C48" w:rsidRPr="0014431F">
        <w:rPr>
          <w:rFonts w:ascii="Times New Roman" w:hAnsi="Times New Roman"/>
          <w:sz w:val="28"/>
          <w:szCs w:val="28"/>
          <w:lang w:val="kk-KZ"/>
        </w:rPr>
        <w:t xml:space="preserve"> салынуы </w:t>
      </w:r>
      <w:r w:rsidR="00480C48" w:rsidRPr="0014431F">
        <w:rPr>
          <w:rStyle w:val="ezkurwreuab5ozgtqnkl"/>
          <w:rFonts w:ascii="Times New Roman" w:hAnsi="Times New Roman"/>
          <w:sz w:val="28"/>
          <w:szCs w:val="28"/>
          <w:lang w:val="kk-KZ"/>
        </w:rPr>
        <w:t>тиіс.</w:t>
      </w:r>
    </w:p>
    <w:p w14:paraId="2F08C5B5" w14:textId="77777777" w:rsidR="00522225" w:rsidRPr="0014431F" w:rsidRDefault="00522225" w:rsidP="00522225">
      <w:pPr>
        <w:pStyle w:val="a3"/>
        <w:jc w:val="both"/>
        <w:rPr>
          <w:rFonts w:ascii="Times New Roman" w:hAnsi="Times New Roman"/>
          <w:b/>
          <w:sz w:val="28"/>
          <w:szCs w:val="28"/>
          <w:lang w:val="kk-KZ"/>
        </w:rPr>
      </w:pPr>
    </w:p>
    <w:p w14:paraId="7E957B74" w14:textId="1D35391C" w:rsidR="00522225" w:rsidRPr="0014431F" w:rsidRDefault="00522225" w:rsidP="00500D78">
      <w:pPr>
        <w:pStyle w:val="a3"/>
        <w:ind w:firstLine="708"/>
        <w:jc w:val="both"/>
        <w:rPr>
          <w:rFonts w:ascii="Times New Roman" w:hAnsi="Times New Roman"/>
          <w:b/>
          <w:sz w:val="28"/>
          <w:szCs w:val="28"/>
          <w:lang w:val="kk-KZ"/>
        </w:rPr>
      </w:pPr>
      <w:r w:rsidRPr="002D29B6">
        <w:rPr>
          <w:rFonts w:ascii="Times New Roman" w:hAnsi="Times New Roman"/>
          <w:b/>
          <w:sz w:val="28"/>
          <w:szCs w:val="28"/>
          <w:lang w:val="kk-KZ"/>
        </w:rPr>
        <w:t>3</w:t>
      </w:r>
      <w:r w:rsidRPr="0014431F">
        <w:rPr>
          <w:rFonts w:ascii="Times New Roman" w:hAnsi="Times New Roman"/>
          <w:b/>
          <w:sz w:val="28"/>
          <w:szCs w:val="28"/>
          <w:lang w:val="kk-KZ"/>
        </w:rPr>
        <w:t xml:space="preserve">.4 </w:t>
      </w:r>
      <w:r w:rsidR="00480C48" w:rsidRPr="0014431F">
        <w:rPr>
          <w:rFonts w:ascii="Times New Roman" w:hAnsi="Times New Roman"/>
          <w:b/>
          <w:sz w:val="28"/>
          <w:szCs w:val="28"/>
          <w:lang w:val="kk-KZ"/>
        </w:rPr>
        <w:t>Сақтау процесінде мұздатылған алабұға балықтарының қауіпсіздік көрсеткіштерін зерттеу</w:t>
      </w:r>
    </w:p>
    <w:p w14:paraId="3A16ECE3" w14:textId="5C5A352E" w:rsidR="00E24746" w:rsidRDefault="00F73DB3" w:rsidP="00BD64B1">
      <w:pPr>
        <w:pStyle w:val="a3"/>
        <w:ind w:firstLine="720"/>
        <w:jc w:val="both"/>
        <w:rPr>
          <w:rFonts w:ascii="Times New Roman" w:hAnsi="Times New Roman"/>
          <w:sz w:val="28"/>
          <w:szCs w:val="28"/>
          <w:lang w:val="kk-KZ"/>
        </w:rPr>
      </w:pPr>
      <w:r w:rsidRPr="0014431F">
        <w:rPr>
          <w:rFonts w:ascii="Times New Roman" w:hAnsi="Times New Roman"/>
          <w:sz w:val="28"/>
          <w:szCs w:val="28"/>
          <w:lang w:val="kk-KZ"/>
        </w:rPr>
        <w:t xml:space="preserve">Белгілі болғандай, балықтағы </w:t>
      </w:r>
      <w:r w:rsidR="00BB4860">
        <w:rPr>
          <w:rFonts w:ascii="Times New Roman" w:hAnsi="Times New Roman"/>
          <w:sz w:val="28"/>
          <w:szCs w:val="28"/>
          <w:lang w:val="kk-KZ"/>
        </w:rPr>
        <w:t>шарбы</w:t>
      </w:r>
      <w:r w:rsidR="00BD64B1" w:rsidRPr="00BD64B1">
        <w:rPr>
          <w:rFonts w:ascii="Times New Roman" w:hAnsi="Times New Roman"/>
          <w:sz w:val="28"/>
          <w:szCs w:val="28"/>
          <w:lang w:val="kk-KZ"/>
        </w:rPr>
        <w:t xml:space="preserve">лар </w:t>
      </w:r>
      <w:r w:rsidR="0066541D">
        <w:rPr>
          <w:rFonts w:ascii="Times New Roman" w:hAnsi="Times New Roman"/>
          <w:sz w:val="28"/>
          <w:szCs w:val="28"/>
          <w:lang w:val="kk-KZ"/>
        </w:rPr>
        <w:t>стерил</w:t>
      </w:r>
      <w:r w:rsidRPr="0014431F">
        <w:rPr>
          <w:rFonts w:ascii="Times New Roman" w:hAnsi="Times New Roman"/>
          <w:sz w:val="28"/>
          <w:szCs w:val="28"/>
          <w:lang w:val="kk-KZ"/>
        </w:rPr>
        <w:t xml:space="preserve">ді болады. </w:t>
      </w:r>
      <w:r w:rsidR="00BD64B1" w:rsidRPr="00BD64B1">
        <w:rPr>
          <w:rFonts w:ascii="Times New Roman" w:hAnsi="Times New Roman"/>
          <w:sz w:val="28"/>
          <w:szCs w:val="28"/>
          <w:lang w:val="kk-KZ"/>
        </w:rPr>
        <w:t xml:space="preserve">Зерттеу </w:t>
      </w:r>
      <w:r w:rsidRPr="0014431F">
        <w:rPr>
          <w:rFonts w:ascii="Times New Roman" w:hAnsi="Times New Roman"/>
          <w:sz w:val="28"/>
          <w:szCs w:val="28"/>
          <w:lang w:val="kk-KZ"/>
        </w:rPr>
        <w:t xml:space="preserve">нәтижелері көрсеткендей, әртүрлі партиялардағы </w:t>
      </w:r>
      <w:r w:rsidR="00BD64B1" w:rsidRPr="00BD64B1">
        <w:rPr>
          <w:rFonts w:ascii="Times New Roman" w:hAnsi="Times New Roman"/>
          <w:sz w:val="28"/>
          <w:szCs w:val="28"/>
          <w:lang w:val="kk-KZ"/>
        </w:rPr>
        <w:t>алабұға</w:t>
      </w:r>
      <w:r w:rsidRPr="0014431F">
        <w:rPr>
          <w:rFonts w:ascii="Times New Roman" w:hAnsi="Times New Roman"/>
          <w:sz w:val="28"/>
          <w:szCs w:val="28"/>
          <w:lang w:val="kk-KZ"/>
        </w:rPr>
        <w:t xml:space="preserve"> балықтарының </w:t>
      </w:r>
      <w:r w:rsidR="00BD64B1" w:rsidRPr="00BD64B1">
        <w:rPr>
          <w:rFonts w:ascii="Times New Roman" w:hAnsi="Times New Roman"/>
          <w:sz w:val="28"/>
          <w:szCs w:val="28"/>
          <w:lang w:val="kk-KZ"/>
        </w:rPr>
        <w:t xml:space="preserve">шарбылары </w:t>
      </w:r>
      <w:r w:rsidRPr="0014431F">
        <w:rPr>
          <w:rFonts w:ascii="Times New Roman" w:hAnsi="Times New Roman"/>
          <w:sz w:val="28"/>
          <w:szCs w:val="28"/>
          <w:lang w:val="kk-KZ"/>
        </w:rPr>
        <w:t xml:space="preserve">мұздатылғаннан кейін 1-2 ай өткен соң жалпы микробтық ластануы бойынша айтарлықтай айырмашылықтар көрсетеді </w:t>
      </w:r>
      <w:r w:rsidR="00C32974" w:rsidRPr="00326E2C">
        <w:rPr>
          <w:rFonts w:ascii="Times New Roman" w:hAnsi="Times New Roman"/>
          <w:sz w:val="28"/>
          <w:szCs w:val="28"/>
          <w:lang w:val="kk-KZ"/>
        </w:rPr>
        <w:t xml:space="preserve">– </w:t>
      </w:r>
      <w:r w:rsidR="00326E2C" w:rsidRPr="00326E2C">
        <w:rPr>
          <w:rFonts w:ascii="Times New Roman" w:hAnsi="Times New Roman"/>
          <w:spacing w:val="-3"/>
          <w:sz w:val="28"/>
          <w:szCs w:val="28"/>
          <w:lang w:val="kk-KZ"/>
        </w:rPr>
        <w:t>1,6</w:t>
      </w:r>
      <w:r w:rsidR="00326E2C" w:rsidRPr="00326E2C">
        <w:rPr>
          <w:rFonts w:ascii="Times New Roman" w:hAnsi="Times New Roman"/>
          <w:sz w:val="28"/>
          <w:szCs w:val="28"/>
          <w:lang w:val="kk-KZ"/>
        </w:rPr>
        <w:t xml:space="preserve"> х </w:t>
      </w:r>
      <w:r w:rsidR="00326E2C" w:rsidRPr="00326E2C">
        <w:rPr>
          <w:rFonts w:ascii="Times New Roman" w:hAnsi="Times New Roman"/>
          <w:spacing w:val="-3"/>
          <w:sz w:val="28"/>
          <w:szCs w:val="28"/>
          <w:lang w:val="kk-KZ"/>
        </w:rPr>
        <w:t>10</w:t>
      </w:r>
      <w:r w:rsidR="00326E2C" w:rsidRPr="00326E2C">
        <w:rPr>
          <w:rFonts w:ascii="Times New Roman" w:hAnsi="Times New Roman"/>
          <w:spacing w:val="-3"/>
          <w:sz w:val="28"/>
          <w:szCs w:val="28"/>
          <w:vertAlign w:val="superscript"/>
          <w:lang w:val="kk-KZ"/>
        </w:rPr>
        <w:t>2</w:t>
      </w:r>
      <w:r w:rsidR="00326E2C" w:rsidRPr="00326E2C">
        <w:rPr>
          <w:rFonts w:ascii="Times New Roman" w:hAnsi="Times New Roman"/>
          <w:spacing w:val="-3"/>
          <w:sz w:val="28"/>
          <w:szCs w:val="28"/>
          <w:lang w:val="kk-KZ"/>
        </w:rPr>
        <w:t xml:space="preserve"> д</w:t>
      </w:r>
      <w:r w:rsidR="00326E2C">
        <w:rPr>
          <w:rFonts w:ascii="Times New Roman" w:hAnsi="Times New Roman"/>
          <w:spacing w:val="-3"/>
          <w:sz w:val="28"/>
          <w:szCs w:val="28"/>
          <w:lang w:val="kk-KZ"/>
        </w:rPr>
        <w:t>ан</w:t>
      </w:r>
      <w:r w:rsidR="00326E2C" w:rsidRPr="00326E2C">
        <w:rPr>
          <w:rFonts w:ascii="Times New Roman" w:hAnsi="Times New Roman"/>
          <w:spacing w:val="-3"/>
          <w:sz w:val="28"/>
          <w:szCs w:val="28"/>
          <w:lang w:val="kk-KZ"/>
        </w:rPr>
        <w:t xml:space="preserve"> 2,2</w:t>
      </w:r>
      <w:r w:rsidR="00326E2C" w:rsidRPr="00326E2C">
        <w:rPr>
          <w:rFonts w:ascii="Times New Roman" w:hAnsi="Times New Roman"/>
          <w:sz w:val="28"/>
          <w:szCs w:val="28"/>
          <w:lang w:val="kk-KZ"/>
        </w:rPr>
        <w:t xml:space="preserve"> х </w:t>
      </w:r>
      <w:r w:rsidR="00326E2C" w:rsidRPr="00326E2C">
        <w:rPr>
          <w:rFonts w:ascii="Times New Roman" w:hAnsi="Times New Roman"/>
          <w:spacing w:val="-3"/>
          <w:sz w:val="28"/>
          <w:szCs w:val="28"/>
          <w:lang w:val="kk-KZ"/>
        </w:rPr>
        <w:t>10</w:t>
      </w:r>
      <w:r w:rsidR="00326E2C" w:rsidRPr="00326E2C">
        <w:rPr>
          <w:rFonts w:ascii="Times New Roman" w:hAnsi="Times New Roman"/>
          <w:spacing w:val="-3"/>
          <w:sz w:val="28"/>
          <w:szCs w:val="28"/>
          <w:vertAlign w:val="superscript"/>
          <w:lang w:val="kk-KZ"/>
        </w:rPr>
        <w:t>2</w:t>
      </w:r>
      <w:r w:rsidR="00326E2C" w:rsidRPr="00326E2C">
        <w:rPr>
          <w:rFonts w:ascii="Times New Roman" w:hAnsi="Times New Roman"/>
          <w:spacing w:val="-3"/>
          <w:sz w:val="28"/>
          <w:szCs w:val="28"/>
          <w:lang w:val="kk-KZ"/>
        </w:rPr>
        <w:t xml:space="preserve"> </w:t>
      </w:r>
      <w:r w:rsidR="002A0DC5" w:rsidRPr="00CA15CC">
        <w:rPr>
          <w:rFonts w:ascii="Times New Roman" w:hAnsi="Times New Roman"/>
          <w:sz w:val="28"/>
          <w:szCs w:val="28"/>
          <w:lang w:val="kk-KZ"/>
        </w:rPr>
        <w:t>КТБ</w:t>
      </w:r>
      <w:r w:rsidR="002A0DC5" w:rsidRPr="002A0DC5">
        <w:rPr>
          <w:rFonts w:ascii="Times New Roman" w:hAnsi="Times New Roman"/>
          <w:sz w:val="28"/>
          <w:szCs w:val="28"/>
          <w:lang w:val="kk-KZ"/>
        </w:rPr>
        <w:t>/г</w:t>
      </w:r>
      <w:r w:rsidR="002A0DC5" w:rsidRPr="0014431F">
        <w:rPr>
          <w:rFonts w:ascii="Times New Roman" w:hAnsi="Times New Roman"/>
          <w:sz w:val="28"/>
          <w:szCs w:val="28"/>
          <w:lang w:val="kk-KZ"/>
        </w:rPr>
        <w:t xml:space="preserve"> </w:t>
      </w:r>
      <w:r w:rsidRPr="0014431F">
        <w:rPr>
          <w:rFonts w:ascii="Times New Roman" w:hAnsi="Times New Roman"/>
          <w:sz w:val="28"/>
          <w:szCs w:val="28"/>
          <w:lang w:val="kk-KZ"/>
        </w:rPr>
        <w:t>дейін</w:t>
      </w:r>
      <w:r w:rsidR="0066541D">
        <w:rPr>
          <w:rFonts w:ascii="Times New Roman" w:hAnsi="Times New Roman"/>
          <w:sz w:val="28"/>
          <w:szCs w:val="28"/>
          <w:lang w:val="kk-KZ"/>
        </w:rPr>
        <w:t xml:space="preserve"> құрайды</w:t>
      </w:r>
      <w:r w:rsidRPr="0014431F">
        <w:rPr>
          <w:rFonts w:ascii="Times New Roman" w:hAnsi="Times New Roman"/>
          <w:sz w:val="28"/>
          <w:szCs w:val="28"/>
          <w:lang w:val="kk-KZ"/>
        </w:rPr>
        <w:t xml:space="preserve">. Бұған қарамастан, сақтау процесінде жалпы микробтық ластанудың мәндері </w:t>
      </w:r>
      <w:r w:rsidR="0066541D">
        <w:rPr>
          <w:rFonts w:ascii="Times New Roman" w:hAnsi="Times New Roman"/>
          <w:sz w:val="28"/>
          <w:szCs w:val="28"/>
          <w:lang w:val="kk-KZ"/>
        </w:rPr>
        <w:t>тәжірибелік тұрғыда</w:t>
      </w:r>
      <w:r w:rsidRPr="0014431F">
        <w:rPr>
          <w:rFonts w:ascii="Times New Roman" w:hAnsi="Times New Roman"/>
          <w:sz w:val="28"/>
          <w:szCs w:val="28"/>
          <w:lang w:val="kk-KZ"/>
        </w:rPr>
        <w:t xml:space="preserve"> тұрақты болып қалады. Мұздатылған </w:t>
      </w:r>
      <w:r w:rsidR="00BB4860">
        <w:rPr>
          <w:rFonts w:ascii="Times New Roman" w:hAnsi="Times New Roman"/>
          <w:sz w:val="28"/>
          <w:szCs w:val="28"/>
          <w:lang w:val="kk-KZ"/>
        </w:rPr>
        <w:t>шарбы</w:t>
      </w:r>
      <w:r w:rsidR="00BD64B1" w:rsidRPr="00BD64B1">
        <w:rPr>
          <w:rFonts w:ascii="Times New Roman" w:hAnsi="Times New Roman"/>
          <w:sz w:val="28"/>
          <w:szCs w:val="28"/>
          <w:lang w:val="kk-KZ"/>
        </w:rPr>
        <w:t xml:space="preserve">лардың </w:t>
      </w:r>
      <w:r w:rsidRPr="0014431F">
        <w:rPr>
          <w:rFonts w:ascii="Times New Roman" w:hAnsi="Times New Roman"/>
          <w:sz w:val="28"/>
          <w:szCs w:val="28"/>
          <w:lang w:val="kk-KZ"/>
        </w:rPr>
        <w:t xml:space="preserve">микробиологиялық зерттеулері көрсеткендей, сақтау процесінде мезофильді аэробты және факультативті анаэробты микроорганизмдердің саны </w:t>
      </w:r>
      <w:r w:rsidR="00BD64B1" w:rsidRPr="00BD64B1">
        <w:rPr>
          <w:rFonts w:ascii="Times New Roman" w:hAnsi="Times New Roman"/>
          <w:sz w:val="28"/>
          <w:szCs w:val="28"/>
          <w:lang w:val="kk-KZ"/>
        </w:rPr>
        <w:t>алабұға</w:t>
      </w:r>
      <w:r w:rsidRPr="0014431F">
        <w:rPr>
          <w:rFonts w:ascii="Times New Roman" w:hAnsi="Times New Roman"/>
          <w:sz w:val="28"/>
          <w:szCs w:val="28"/>
          <w:lang w:val="kk-KZ"/>
        </w:rPr>
        <w:t xml:space="preserve"> балықтарының </w:t>
      </w:r>
      <w:r w:rsidR="00BB4860">
        <w:rPr>
          <w:rFonts w:ascii="Times New Roman" w:hAnsi="Times New Roman"/>
          <w:sz w:val="28"/>
          <w:szCs w:val="28"/>
          <w:lang w:val="kk-KZ"/>
        </w:rPr>
        <w:t>шарбы</w:t>
      </w:r>
      <w:r w:rsidR="00BD64B1" w:rsidRPr="00BD64B1">
        <w:rPr>
          <w:rFonts w:ascii="Times New Roman" w:hAnsi="Times New Roman"/>
          <w:sz w:val="28"/>
          <w:szCs w:val="28"/>
          <w:lang w:val="kk-KZ"/>
        </w:rPr>
        <w:t xml:space="preserve">ларда </w:t>
      </w:r>
      <w:r w:rsidRPr="0014431F">
        <w:rPr>
          <w:rFonts w:ascii="Times New Roman" w:hAnsi="Times New Roman"/>
          <w:sz w:val="28"/>
          <w:szCs w:val="28"/>
          <w:lang w:val="kk-KZ"/>
        </w:rPr>
        <w:t xml:space="preserve">мұздатылғаннан кейін 2 ай өткен соң </w:t>
      </w:r>
      <w:r w:rsidR="00326E2C" w:rsidRPr="00326E2C">
        <w:rPr>
          <w:rFonts w:ascii="Times New Roman" w:hAnsi="Times New Roman"/>
          <w:sz w:val="28"/>
          <w:szCs w:val="28"/>
          <w:lang w:val="kk-KZ"/>
        </w:rPr>
        <w:t>1,7 х 10</w:t>
      </w:r>
      <w:r w:rsidR="00326E2C" w:rsidRPr="00326E2C">
        <w:rPr>
          <w:rFonts w:ascii="Times New Roman" w:hAnsi="Times New Roman"/>
          <w:sz w:val="28"/>
          <w:szCs w:val="28"/>
          <w:vertAlign w:val="superscript"/>
          <w:lang w:val="kk-KZ"/>
        </w:rPr>
        <w:t>2</w:t>
      </w:r>
      <w:r w:rsidR="00326E2C" w:rsidRPr="00326E2C">
        <w:rPr>
          <w:rFonts w:ascii="Times New Roman" w:hAnsi="Times New Roman"/>
          <w:sz w:val="28"/>
          <w:szCs w:val="28"/>
          <w:lang w:val="kk-KZ"/>
        </w:rPr>
        <w:t xml:space="preserve"> </w:t>
      </w:r>
      <w:r w:rsidR="00C32974">
        <w:rPr>
          <w:rFonts w:ascii="Times New Roman" w:hAnsi="Times New Roman"/>
          <w:sz w:val="28"/>
          <w:szCs w:val="28"/>
          <w:lang w:val="kk-KZ"/>
        </w:rPr>
        <w:t xml:space="preserve">- </w:t>
      </w:r>
      <w:r w:rsidR="00326E2C" w:rsidRPr="00326E2C">
        <w:rPr>
          <w:rFonts w:ascii="Times New Roman" w:hAnsi="Times New Roman"/>
          <w:sz w:val="28"/>
          <w:szCs w:val="28"/>
          <w:lang w:val="kk-KZ"/>
        </w:rPr>
        <w:t>2,2 х 10</w:t>
      </w:r>
      <w:r w:rsidR="00326E2C" w:rsidRPr="00326E2C">
        <w:rPr>
          <w:rFonts w:ascii="Times New Roman" w:hAnsi="Times New Roman"/>
          <w:sz w:val="28"/>
          <w:szCs w:val="28"/>
          <w:vertAlign w:val="superscript"/>
          <w:lang w:val="kk-KZ"/>
        </w:rPr>
        <w:t>2</w:t>
      </w:r>
      <w:r w:rsidR="00326E2C" w:rsidRPr="00326E2C">
        <w:rPr>
          <w:rFonts w:ascii="Times New Roman" w:hAnsi="Times New Roman"/>
          <w:sz w:val="28"/>
          <w:szCs w:val="28"/>
          <w:lang w:val="kk-KZ"/>
        </w:rPr>
        <w:t xml:space="preserve"> </w:t>
      </w:r>
      <w:r w:rsidR="002A0DC5" w:rsidRPr="00CA15CC">
        <w:rPr>
          <w:rFonts w:ascii="Times New Roman" w:hAnsi="Times New Roman"/>
          <w:sz w:val="28"/>
          <w:szCs w:val="28"/>
          <w:lang w:val="kk-KZ"/>
        </w:rPr>
        <w:t>КТБ</w:t>
      </w:r>
      <w:r w:rsidR="002A0DC5" w:rsidRPr="002A0DC5">
        <w:rPr>
          <w:rFonts w:ascii="Times New Roman" w:hAnsi="Times New Roman"/>
          <w:sz w:val="28"/>
          <w:szCs w:val="28"/>
          <w:lang w:val="kk-KZ"/>
        </w:rPr>
        <w:t>/г</w:t>
      </w:r>
      <w:r w:rsidR="002A0DC5" w:rsidRPr="0014431F">
        <w:rPr>
          <w:rFonts w:ascii="Times New Roman" w:hAnsi="Times New Roman"/>
          <w:sz w:val="28"/>
          <w:szCs w:val="28"/>
          <w:lang w:val="kk-KZ"/>
        </w:rPr>
        <w:t xml:space="preserve"> </w:t>
      </w:r>
      <w:r w:rsidR="00E24746">
        <w:rPr>
          <w:rFonts w:ascii="Times New Roman" w:hAnsi="Times New Roman"/>
          <w:sz w:val="28"/>
          <w:szCs w:val="28"/>
          <w:lang w:val="kk-KZ"/>
        </w:rPr>
        <w:t>құрады (кесте 7</w:t>
      </w:r>
      <w:r w:rsidRPr="0014431F">
        <w:rPr>
          <w:rFonts w:ascii="Times New Roman" w:hAnsi="Times New Roman"/>
          <w:sz w:val="28"/>
          <w:szCs w:val="28"/>
          <w:lang w:val="kk-KZ"/>
        </w:rPr>
        <w:t xml:space="preserve">). </w:t>
      </w:r>
    </w:p>
    <w:p w14:paraId="3E8A0A0D" w14:textId="7DE8FE8D" w:rsidR="00F73DB3" w:rsidRPr="0014431F" w:rsidRDefault="00F73DB3" w:rsidP="00BD64B1">
      <w:pPr>
        <w:pStyle w:val="a3"/>
        <w:ind w:firstLine="720"/>
        <w:jc w:val="both"/>
        <w:rPr>
          <w:rFonts w:ascii="Times New Roman" w:hAnsi="Times New Roman"/>
          <w:sz w:val="28"/>
          <w:szCs w:val="28"/>
          <w:lang w:val="kk-KZ"/>
        </w:rPr>
      </w:pPr>
      <w:r w:rsidRPr="0014431F">
        <w:rPr>
          <w:rFonts w:ascii="Times New Roman" w:hAnsi="Times New Roman"/>
          <w:sz w:val="28"/>
          <w:szCs w:val="28"/>
          <w:lang w:val="kk-KZ"/>
        </w:rPr>
        <w:lastRenderedPageBreak/>
        <w:t>Сақтау</w:t>
      </w:r>
      <w:r w:rsidR="0066541D">
        <w:rPr>
          <w:rFonts w:ascii="Times New Roman" w:hAnsi="Times New Roman"/>
          <w:sz w:val="28"/>
          <w:szCs w:val="28"/>
          <w:lang w:val="kk-KZ"/>
        </w:rPr>
        <w:t xml:space="preserve"> кезінде температурасы минус 18</w:t>
      </w:r>
      <w:r w:rsidRPr="0014431F">
        <w:rPr>
          <w:rFonts w:ascii="Times New Roman" w:hAnsi="Times New Roman"/>
          <w:sz w:val="28"/>
          <w:szCs w:val="28"/>
          <w:lang w:val="kk-KZ"/>
        </w:rPr>
        <w:t xml:space="preserve">°С болғанда, 8 айдың соңында жалпы ластану тұрақты болып қалды немесе </w:t>
      </w:r>
      <w:r w:rsidR="00326E2C" w:rsidRPr="00326E2C">
        <w:rPr>
          <w:rFonts w:ascii="Times New Roman" w:hAnsi="Times New Roman"/>
          <w:sz w:val="28"/>
          <w:szCs w:val="28"/>
          <w:lang w:val="kk-KZ"/>
        </w:rPr>
        <w:t>3,9 х 10</w:t>
      </w:r>
      <w:r w:rsidR="00326E2C" w:rsidRPr="00326E2C">
        <w:rPr>
          <w:rFonts w:ascii="Times New Roman" w:hAnsi="Times New Roman"/>
          <w:sz w:val="28"/>
          <w:szCs w:val="28"/>
          <w:vertAlign w:val="superscript"/>
          <w:lang w:val="kk-KZ"/>
        </w:rPr>
        <w:t>3</w:t>
      </w:r>
      <w:r w:rsidR="00326E2C" w:rsidRPr="00326E2C">
        <w:rPr>
          <w:rFonts w:ascii="Times New Roman" w:hAnsi="Times New Roman"/>
          <w:sz w:val="28"/>
          <w:szCs w:val="28"/>
          <w:lang w:val="kk-KZ"/>
        </w:rPr>
        <w:t xml:space="preserve"> </w:t>
      </w:r>
      <w:r w:rsidR="002A0DC5" w:rsidRPr="00CA15CC">
        <w:rPr>
          <w:rFonts w:ascii="Times New Roman" w:hAnsi="Times New Roman"/>
          <w:sz w:val="28"/>
          <w:szCs w:val="28"/>
          <w:lang w:val="kk-KZ"/>
        </w:rPr>
        <w:t>КТБ</w:t>
      </w:r>
      <w:r w:rsidR="002A0DC5" w:rsidRPr="002A0DC5">
        <w:rPr>
          <w:rFonts w:ascii="Times New Roman" w:hAnsi="Times New Roman"/>
          <w:sz w:val="28"/>
          <w:szCs w:val="28"/>
          <w:lang w:val="kk-KZ"/>
        </w:rPr>
        <w:t>/г</w:t>
      </w:r>
      <w:r w:rsidR="002A0DC5" w:rsidRPr="0014431F">
        <w:rPr>
          <w:rFonts w:ascii="Times New Roman" w:hAnsi="Times New Roman"/>
          <w:sz w:val="28"/>
          <w:szCs w:val="28"/>
          <w:lang w:val="kk-KZ"/>
        </w:rPr>
        <w:t xml:space="preserve"> </w:t>
      </w:r>
      <w:r w:rsidRPr="0014431F">
        <w:rPr>
          <w:rFonts w:ascii="Times New Roman" w:hAnsi="Times New Roman"/>
          <w:sz w:val="28"/>
          <w:szCs w:val="28"/>
          <w:lang w:val="kk-KZ"/>
        </w:rPr>
        <w:t xml:space="preserve">дейін артты, бірақ нормаланған мәндерден асқан жоқ. Микробиологиялық көрсеткіштердің тұрақтылығы, минус 18°С температурада микроорганизмдердің дамуы іс жүзінде тоқтайтындықтан, және сақтау кезеңінде </w:t>
      </w:r>
      <w:r w:rsidR="00BB4860">
        <w:rPr>
          <w:rFonts w:ascii="Times New Roman" w:hAnsi="Times New Roman"/>
          <w:sz w:val="28"/>
          <w:szCs w:val="28"/>
          <w:lang w:val="kk-KZ"/>
        </w:rPr>
        <w:t xml:space="preserve">шарбылардың </w:t>
      </w:r>
      <w:r w:rsidRPr="0014431F">
        <w:rPr>
          <w:rFonts w:ascii="Times New Roman" w:hAnsi="Times New Roman"/>
          <w:sz w:val="28"/>
          <w:szCs w:val="28"/>
          <w:lang w:val="kk-KZ"/>
        </w:rPr>
        <w:t>жалпы микробтық ластануының өзгерістері маңызды емес болуымен байланысты.</w:t>
      </w:r>
    </w:p>
    <w:p w14:paraId="670CC633" w14:textId="7CC597F3" w:rsidR="00BD64B1" w:rsidRPr="0014431F" w:rsidRDefault="00BD64B1" w:rsidP="00BD64B1">
      <w:pPr>
        <w:spacing w:after="0" w:line="240" w:lineRule="auto"/>
        <w:ind w:firstLine="720"/>
        <w:jc w:val="both"/>
        <w:rPr>
          <w:rFonts w:ascii="Times New Roman" w:hAnsi="Times New Roman"/>
          <w:sz w:val="28"/>
          <w:szCs w:val="28"/>
          <w:lang w:val="kk-KZ"/>
        </w:rPr>
      </w:pPr>
      <w:bookmarkStart w:id="3" w:name="bookmark6"/>
      <w:r w:rsidRPr="0014431F">
        <w:rPr>
          <w:rFonts w:ascii="Times New Roman" w:hAnsi="Times New Roman"/>
          <w:sz w:val="28"/>
          <w:szCs w:val="28"/>
          <w:lang w:val="kk-KZ"/>
        </w:rPr>
        <w:t xml:space="preserve">Барлық сынақ кезеңінде мұздатылған </w:t>
      </w:r>
      <w:r w:rsidR="00BB4860">
        <w:rPr>
          <w:rFonts w:ascii="Times New Roman" w:hAnsi="Times New Roman"/>
          <w:sz w:val="28"/>
          <w:szCs w:val="28"/>
          <w:lang w:val="kk-KZ"/>
        </w:rPr>
        <w:t xml:space="preserve">шарбылардың </w:t>
      </w:r>
      <w:r w:rsidRPr="0014431F">
        <w:rPr>
          <w:rFonts w:ascii="Times New Roman" w:hAnsi="Times New Roman"/>
          <w:sz w:val="28"/>
          <w:szCs w:val="28"/>
          <w:lang w:val="kk-KZ"/>
        </w:rPr>
        <w:t>бірде-бір партияс</w:t>
      </w:r>
      <w:r w:rsidR="00BB4860">
        <w:rPr>
          <w:rFonts w:ascii="Times New Roman" w:hAnsi="Times New Roman"/>
          <w:sz w:val="28"/>
          <w:szCs w:val="28"/>
          <w:lang w:val="kk-KZ"/>
        </w:rPr>
        <w:t>ында ішек таяқшалары (колиформд</w:t>
      </w:r>
      <w:r w:rsidRPr="0014431F">
        <w:rPr>
          <w:rFonts w:ascii="Times New Roman" w:hAnsi="Times New Roman"/>
          <w:sz w:val="28"/>
          <w:szCs w:val="28"/>
          <w:lang w:val="kk-KZ"/>
        </w:rPr>
        <w:t xml:space="preserve">ар) 0,001 г, 0,01 г және 0,0001 г мөлшерінде анықталмады; сондай-ақ, 0,01 г мөлшерінде сульфитті редуцирлейтін клостридийлер, патогенді микроорганизмдер, соның ішінде сальмонелла 25 г мөлшерінде, сондай-ақ </w:t>
      </w:r>
      <w:r>
        <w:rPr>
          <w:rFonts w:ascii="Times New Roman" w:hAnsi="Times New Roman"/>
          <w:sz w:val="28"/>
          <w:szCs w:val="28"/>
          <w:lang w:val="kk-KZ"/>
        </w:rPr>
        <w:t>зеңдер</w:t>
      </w:r>
      <w:r w:rsidRPr="0014431F">
        <w:rPr>
          <w:rFonts w:ascii="Times New Roman" w:hAnsi="Times New Roman"/>
          <w:sz w:val="28"/>
          <w:szCs w:val="28"/>
          <w:lang w:val="kk-KZ"/>
        </w:rPr>
        <w:t xml:space="preserve"> мен ашытқылар 1 г мөлшерінде анықталған жоқ, бұл көрсеткіштер ТР ЕАЭС 040/2016 талаптарына сәйкес келеді.</w:t>
      </w:r>
    </w:p>
    <w:bookmarkEnd w:id="3"/>
    <w:p w14:paraId="6470679C" w14:textId="77777777" w:rsidR="003838E1" w:rsidRPr="0014431F" w:rsidRDefault="003838E1" w:rsidP="00CE03B9">
      <w:pPr>
        <w:pStyle w:val="a3"/>
        <w:ind w:firstLine="720"/>
        <w:jc w:val="both"/>
        <w:rPr>
          <w:rFonts w:ascii="Times New Roman" w:hAnsi="Times New Roman"/>
          <w:sz w:val="28"/>
          <w:szCs w:val="28"/>
          <w:lang w:val="kk-KZ"/>
        </w:rPr>
      </w:pPr>
    </w:p>
    <w:p w14:paraId="4743AC67" w14:textId="77777777" w:rsidR="003838E1" w:rsidRPr="0014431F" w:rsidRDefault="003838E1" w:rsidP="00CE03B9">
      <w:pPr>
        <w:pStyle w:val="a3"/>
        <w:ind w:firstLine="720"/>
        <w:jc w:val="both"/>
        <w:rPr>
          <w:rFonts w:ascii="Times New Roman" w:hAnsi="Times New Roman"/>
          <w:sz w:val="28"/>
          <w:szCs w:val="28"/>
          <w:lang w:val="kk-KZ"/>
        </w:rPr>
      </w:pPr>
    </w:p>
    <w:p w14:paraId="0A39D85E" w14:textId="77777777" w:rsidR="00B94C86" w:rsidRPr="0014431F" w:rsidRDefault="00B94C86" w:rsidP="00B94C86">
      <w:pPr>
        <w:pStyle w:val="a3"/>
        <w:jc w:val="both"/>
        <w:rPr>
          <w:rFonts w:ascii="Times New Roman" w:hAnsi="Times New Roman"/>
          <w:sz w:val="28"/>
          <w:szCs w:val="28"/>
          <w:lang w:val="kk-KZ"/>
        </w:rPr>
        <w:sectPr w:rsidR="00B94C86" w:rsidRPr="0014431F" w:rsidSect="00585668">
          <w:footerReference w:type="default" r:id="rId39"/>
          <w:type w:val="continuous"/>
          <w:pgSz w:w="11906" w:h="16838"/>
          <w:pgMar w:top="1134" w:right="851" w:bottom="1134" w:left="1701" w:header="709" w:footer="709" w:gutter="0"/>
          <w:pgNumType w:start="2" w:chapStyle="2"/>
          <w:cols w:space="708"/>
          <w:docGrid w:linePitch="360"/>
        </w:sectPr>
      </w:pPr>
    </w:p>
    <w:p w14:paraId="5233A1D0" w14:textId="6152F7FA" w:rsidR="00B94C86" w:rsidRDefault="00B94C86" w:rsidP="00EE5DCD">
      <w:pPr>
        <w:pStyle w:val="a3"/>
        <w:jc w:val="both"/>
        <w:rPr>
          <w:rFonts w:ascii="Times New Roman" w:hAnsi="Times New Roman"/>
          <w:sz w:val="28"/>
          <w:szCs w:val="28"/>
          <w:lang w:val="kk-KZ"/>
        </w:rPr>
      </w:pPr>
      <w:r w:rsidRPr="0014431F">
        <w:rPr>
          <w:rFonts w:ascii="Times New Roman" w:hAnsi="Times New Roman"/>
          <w:sz w:val="28"/>
          <w:szCs w:val="28"/>
          <w:lang w:val="kk-KZ"/>
        </w:rPr>
        <w:lastRenderedPageBreak/>
        <w:t xml:space="preserve">   </w:t>
      </w:r>
      <w:r w:rsidR="00EE5DCD">
        <w:rPr>
          <w:rFonts w:ascii="Times New Roman" w:hAnsi="Times New Roman"/>
          <w:sz w:val="28"/>
          <w:szCs w:val="28"/>
          <w:lang w:val="kk-KZ"/>
        </w:rPr>
        <w:t>Кесте</w:t>
      </w:r>
      <w:r w:rsidR="00E24746">
        <w:rPr>
          <w:rFonts w:ascii="Times New Roman" w:hAnsi="Times New Roman"/>
          <w:sz w:val="28"/>
          <w:szCs w:val="28"/>
          <w:lang w:val="kk-KZ"/>
        </w:rPr>
        <w:t xml:space="preserve"> 7</w:t>
      </w:r>
      <w:r w:rsidRPr="0014431F">
        <w:rPr>
          <w:rFonts w:ascii="Times New Roman" w:hAnsi="Times New Roman"/>
          <w:sz w:val="28"/>
          <w:szCs w:val="28"/>
          <w:lang w:val="kk-KZ"/>
        </w:rPr>
        <w:t xml:space="preserve"> – </w:t>
      </w:r>
      <w:r w:rsidR="00EE5DCD" w:rsidRPr="0014431F">
        <w:rPr>
          <w:rFonts w:ascii="Times New Roman" w:hAnsi="Times New Roman"/>
          <w:sz w:val="28"/>
          <w:szCs w:val="28"/>
          <w:lang w:val="kk-KZ"/>
        </w:rPr>
        <w:t xml:space="preserve">Мұздатылған алабұға балықтарының жалпы микробтық </w:t>
      </w:r>
      <w:r w:rsidR="00EE5DCD">
        <w:rPr>
          <w:rFonts w:ascii="Times New Roman" w:hAnsi="Times New Roman"/>
          <w:sz w:val="28"/>
          <w:szCs w:val="28"/>
          <w:lang w:val="kk-KZ"/>
        </w:rPr>
        <w:t>ластануы</w:t>
      </w:r>
    </w:p>
    <w:p w14:paraId="31DE956E" w14:textId="77777777" w:rsidR="00534863" w:rsidRPr="00EE5DCD" w:rsidRDefault="00534863" w:rsidP="00EE5DCD">
      <w:pPr>
        <w:pStyle w:val="a3"/>
        <w:jc w:val="both"/>
        <w:rPr>
          <w:rFonts w:ascii="Times New Roman" w:hAnsi="Times New Roman"/>
          <w:sz w:val="28"/>
          <w:szCs w:val="28"/>
          <w:lang w:val="kk-KZ"/>
        </w:rPr>
      </w:pPr>
    </w:p>
    <w:tbl>
      <w:tblPr>
        <w:tblStyle w:val="af0"/>
        <w:tblW w:w="14932" w:type="dxa"/>
        <w:tblInd w:w="279" w:type="dxa"/>
        <w:tblLayout w:type="fixed"/>
        <w:tblLook w:val="04A0" w:firstRow="1" w:lastRow="0" w:firstColumn="1" w:lastColumn="0" w:noHBand="0" w:noVBand="1"/>
      </w:tblPr>
      <w:tblGrid>
        <w:gridCol w:w="3515"/>
        <w:gridCol w:w="1085"/>
        <w:gridCol w:w="1466"/>
        <w:gridCol w:w="956"/>
        <w:gridCol w:w="956"/>
        <w:gridCol w:w="979"/>
        <w:gridCol w:w="978"/>
        <w:gridCol w:w="978"/>
        <w:gridCol w:w="978"/>
        <w:gridCol w:w="979"/>
        <w:gridCol w:w="978"/>
        <w:gridCol w:w="1084"/>
      </w:tblGrid>
      <w:tr w:rsidR="00B94C86" w:rsidRPr="002D29B6" w14:paraId="7C29F935" w14:textId="77777777" w:rsidTr="00AE6A89">
        <w:tc>
          <w:tcPr>
            <w:tcW w:w="3515" w:type="dxa"/>
            <w:vMerge w:val="restart"/>
          </w:tcPr>
          <w:p w14:paraId="21D38999" w14:textId="67C4BDF0" w:rsidR="00B94C86" w:rsidRPr="002A0DC5" w:rsidRDefault="002A2B69" w:rsidP="00E11B67">
            <w:pPr>
              <w:pStyle w:val="a3"/>
              <w:jc w:val="center"/>
              <w:rPr>
                <w:rFonts w:ascii="Times New Roman" w:hAnsi="Times New Roman"/>
                <w:sz w:val="23"/>
                <w:szCs w:val="23"/>
              </w:rPr>
            </w:pPr>
            <w:r w:rsidRPr="002A0DC5">
              <w:rPr>
                <w:rFonts w:ascii="Times New Roman" w:hAnsi="Times New Roman"/>
                <w:sz w:val="23"/>
                <w:szCs w:val="23"/>
              </w:rPr>
              <w:t>Көрсеткіштердің атауы</w:t>
            </w:r>
          </w:p>
        </w:tc>
        <w:tc>
          <w:tcPr>
            <w:tcW w:w="1085" w:type="dxa"/>
            <w:vMerge w:val="restart"/>
          </w:tcPr>
          <w:p w14:paraId="4B526EAD" w14:textId="220838DC" w:rsidR="00B94C86" w:rsidRPr="002D29B6" w:rsidRDefault="00B94C86" w:rsidP="007B73C7">
            <w:pPr>
              <w:pStyle w:val="a3"/>
              <w:jc w:val="center"/>
              <w:rPr>
                <w:rFonts w:ascii="Times New Roman" w:hAnsi="Times New Roman"/>
                <w:sz w:val="23"/>
                <w:szCs w:val="23"/>
              </w:rPr>
            </w:pPr>
            <w:r w:rsidRPr="002D29B6">
              <w:rPr>
                <w:rFonts w:ascii="Times New Roman" w:hAnsi="Times New Roman"/>
                <w:sz w:val="23"/>
                <w:szCs w:val="23"/>
              </w:rPr>
              <w:t xml:space="preserve">ТР </w:t>
            </w:r>
            <w:r w:rsidR="00E24746">
              <w:rPr>
                <w:rFonts w:ascii="Times New Roman" w:hAnsi="Times New Roman"/>
                <w:sz w:val="23"/>
                <w:szCs w:val="23"/>
              </w:rPr>
              <w:t>ЕАЭ</w:t>
            </w:r>
            <w:r w:rsidR="00E24746">
              <w:rPr>
                <w:rFonts w:ascii="Times New Roman" w:hAnsi="Times New Roman"/>
                <w:sz w:val="23"/>
                <w:szCs w:val="23"/>
                <w:lang w:val="kk-KZ"/>
              </w:rPr>
              <w:t>О</w:t>
            </w:r>
            <w:r w:rsidR="007B73C7" w:rsidRPr="002D29B6">
              <w:rPr>
                <w:rFonts w:ascii="Times New Roman" w:hAnsi="Times New Roman"/>
                <w:sz w:val="23"/>
                <w:szCs w:val="23"/>
              </w:rPr>
              <w:t xml:space="preserve"> </w:t>
            </w:r>
            <w:r w:rsidRPr="002D29B6">
              <w:rPr>
                <w:rFonts w:ascii="Times New Roman" w:hAnsi="Times New Roman"/>
                <w:sz w:val="23"/>
                <w:szCs w:val="23"/>
              </w:rPr>
              <w:t>0</w:t>
            </w:r>
            <w:r w:rsidR="007B73C7" w:rsidRPr="002D29B6">
              <w:rPr>
                <w:rFonts w:ascii="Times New Roman" w:hAnsi="Times New Roman"/>
                <w:sz w:val="23"/>
                <w:szCs w:val="23"/>
              </w:rPr>
              <w:t>40/2016</w:t>
            </w:r>
          </w:p>
        </w:tc>
        <w:tc>
          <w:tcPr>
            <w:tcW w:w="1466" w:type="dxa"/>
            <w:vMerge w:val="restart"/>
          </w:tcPr>
          <w:p w14:paraId="5439B3F5" w14:textId="77777777" w:rsidR="00326E2C" w:rsidRDefault="00BB4860" w:rsidP="00BB4860">
            <w:pPr>
              <w:pStyle w:val="a3"/>
              <w:jc w:val="center"/>
              <w:rPr>
                <w:rFonts w:ascii="Times New Roman" w:hAnsi="Times New Roman"/>
                <w:sz w:val="23"/>
                <w:szCs w:val="23"/>
                <w:lang w:val="kk-KZ"/>
              </w:rPr>
            </w:pPr>
            <w:r>
              <w:rPr>
                <w:rFonts w:ascii="Times New Roman" w:hAnsi="Times New Roman"/>
                <w:sz w:val="23"/>
                <w:szCs w:val="23"/>
                <w:lang w:val="kk-KZ"/>
              </w:rPr>
              <w:t>Шарбы</w:t>
            </w:r>
          </w:p>
          <w:p w14:paraId="346CB040" w14:textId="517A19B9" w:rsidR="00B94C86" w:rsidRPr="002D29B6" w:rsidRDefault="002A2B69" w:rsidP="00BB4860">
            <w:pPr>
              <w:pStyle w:val="a3"/>
              <w:jc w:val="center"/>
              <w:rPr>
                <w:rFonts w:ascii="Times New Roman" w:hAnsi="Times New Roman"/>
                <w:sz w:val="23"/>
                <w:szCs w:val="23"/>
              </w:rPr>
            </w:pPr>
            <w:r>
              <w:rPr>
                <w:rFonts w:ascii="Times New Roman" w:hAnsi="Times New Roman"/>
                <w:sz w:val="23"/>
                <w:szCs w:val="23"/>
                <w:lang w:val="kk-KZ"/>
              </w:rPr>
              <w:t>мұздатылғанға дейін</w:t>
            </w:r>
          </w:p>
        </w:tc>
        <w:tc>
          <w:tcPr>
            <w:tcW w:w="8866" w:type="dxa"/>
            <w:gridSpan w:val="9"/>
          </w:tcPr>
          <w:p w14:paraId="48B25314" w14:textId="7822414E" w:rsidR="00B94C86" w:rsidRPr="002D29B6" w:rsidRDefault="002A2B69" w:rsidP="00E11B67">
            <w:pPr>
              <w:pStyle w:val="a3"/>
              <w:jc w:val="center"/>
              <w:rPr>
                <w:rFonts w:ascii="Times New Roman" w:hAnsi="Times New Roman"/>
                <w:sz w:val="23"/>
                <w:szCs w:val="23"/>
              </w:rPr>
            </w:pPr>
            <w:r w:rsidRPr="002A2B69">
              <w:rPr>
                <w:rFonts w:ascii="Times New Roman" w:hAnsi="Times New Roman"/>
                <w:sz w:val="23"/>
                <w:szCs w:val="23"/>
              </w:rPr>
              <w:t>Сақтау мерзімі, ай</w:t>
            </w:r>
          </w:p>
        </w:tc>
      </w:tr>
      <w:tr w:rsidR="00B94C86" w:rsidRPr="002D29B6" w14:paraId="644E232E" w14:textId="77777777" w:rsidTr="00AE6A89">
        <w:tc>
          <w:tcPr>
            <w:tcW w:w="3515" w:type="dxa"/>
            <w:vMerge/>
          </w:tcPr>
          <w:p w14:paraId="714A6960" w14:textId="77777777" w:rsidR="00B94C86" w:rsidRPr="002A0DC5" w:rsidRDefault="00B94C86" w:rsidP="00E11B67">
            <w:pPr>
              <w:pStyle w:val="a3"/>
              <w:jc w:val="center"/>
              <w:rPr>
                <w:rFonts w:ascii="Times New Roman" w:hAnsi="Times New Roman"/>
                <w:sz w:val="23"/>
                <w:szCs w:val="23"/>
              </w:rPr>
            </w:pPr>
          </w:p>
        </w:tc>
        <w:tc>
          <w:tcPr>
            <w:tcW w:w="1085" w:type="dxa"/>
            <w:vMerge/>
          </w:tcPr>
          <w:p w14:paraId="4EB98348" w14:textId="77777777" w:rsidR="00B94C86" w:rsidRPr="002D29B6" w:rsidRDefault="00B94C86" w:rsidP="00E11B67">
            <w:pPr>
              <w:pStyle w:val="a3"/>
              <w:jc w:val="center"/>
              <w:rPr>
                <w:rFonts w:ascii="Times New Roman" w:hAnsi="Times New Roman"/>
                <w:sz w:val="23"/>
                <w:szCs w:val="23"/>
              </w:rPr>
            </w:pPr>
          </w:p>
        </w:tc>
        <w:tc>
          <w:tcPr>
            <w:tcW w:w="1466" w:type="dxa"/>
            <w:vMerge/>
          </w:tcPr>
          <w:p w14:paraId="3DEE414A" w14:textId="77777777" w:rsidR="00B94C86" w:rsidRPr="002D29B6" w:rsidRDefault="00B94C86" w:rsidP="00E11B67">
            <w:pPr>
              <w:pStyle w:val="a3"/>
              <w:jc w:val="center"/>
              <w:rPr>
                <w:rFonts w:ascii="Times New Roman" w:hAnsi="Times New Roman"/>
                <w:sz w:val="23"/>
                <w:szCs w:val="23"/>
              </w:rPr>
            </w:pPr>
          </w:p>
        </w:tc>
        <w:tc>
          <w:tcPr>
            <w:tcW w:w="956" w:type="dxa"/>
          </w:tcPr>
          <w:p w14:paraId="784B8F71" w14:textId="77777777" w:rsidR="00B94C86" w:rsidRPr="002D29B6" w:rsidRDefault="00B94C86" w:rsidP="00E11B67">
            <w:pPr>
              <w:pStyle w:val="a3"/>
              <w:jc w:val="center"/>
              <w:rPr>
                <w:rFonts w:ascii="Times New Roman" w:hAnsi="Times New Roman"/>
                <w:sz w:val="23"/>
                <w:szCs w:val="23"/>
              </w:rPr>
            </w:pPr>
            <w:r w:rsidRPr="002D29B6">
              <w:rPr>
                <w:rFonts w:ascii="Times New Roman" w:hAnsi="Times New Roman"/>
                <w:sz w:val="23"/>
                <w:szCs w:val="23"/>
              </w:rPr>
              <w:t>0</w:t>
            </w:r>
          </w:p>
        </w:tc>
        <w:tc>
          <w:tcPr>
            <w:tcW w:w="956" w:type="dxa"/>
          </w:tcPr>
          <w:p w14:paraId="05CAE0E9" w14:textId="77777777" w:rsidR="00B94C86" w:rsidRPr="002D29B6" w:rsidRDefault="00B94C86" w:rsidP="00E11B67">
            <w:pPr>
              <w:pStyle w:val="a3"/>
              <w:jc w:val="center"/>
              <w:rPr>
                <w:rFonts w:ascii="Times New Roman" w:hAnsi="Times New Roman"/>
                <w:sz w:val="23"/>
                <w:szCs w:val="23"/>
              </w:rPr>
            </w:pPr>
            <w:r w:rsidRPr="002D29B6">
              <w:rPr>
                <w:rFonts w:ascii="Times New Roman" w:hAnsi="Times New Roman"/>
                <w:sz w:val="23"/>
                <w:szCs w:val="23"/>
              </w:rPr>
              <w:t>1</w:t>
            </w:r>
          </w:p>
        </w:tc>
        <w:tc>
          <w:tcPr>
            <w:tcW w:w="979" w:type="dxa"/>
          </w:tcPr>
          <w:p w14:paraId="5322EBB0" w14:textId="77777777" w:rsidR="00B94C86" w:rsidRPr="002D29B6" w:rsidRDefault="00B94C86" w:rsidP="00E11B67">
            <w:pPr>
              <w:pStyle w:val="a3"/>
              <w:jc w:val="center"/>
              <w:rPr>
                <w:rFonts w:ascii="Times New Roman" w:hAnsi="Times New Roman"/>
                <w:sz w:val="23"/>
                <w:szCs w:val="23"/>
              </w:rPr>
            </w:pPr>
            <w:r w:rsidRPr="002D29B6">
              <w:rPr>
                <w:rFonts w:ascii="Times New Roman" w:hAnsi="Times New Roman"/>
                <w:sz w:val="23"/>
                <w:szCs w:val="23"/>
              </w:rPr>
              <w:t>2</w:t>
            </w:r>
          </w:p>
        </w:tc>
        <w:tc>
          <w:tcPr>
            <w:tcW w:w="978" w:type="dxa"/>
          </w:tcPr>
          <w:p w14:paraId="7DB89CBF" w14:textId="77777777" w:rsidR="00B94C86" w:rsidRPr="002D29B6" w:rsidRDefault="00B94C86" w:rsidP="00E11B67">
            <w:pPr>
              <w:pStyle w:val="a3"/>
              <w:jc w:val="center"/>
              <w:rPr>
                <w:rFonts w:ascii="Times New Roman" w:hAnsi="Times New Roman"/>
                <w:sz w:val="23"/>
                <w:szCs w:val="23"/>
              </w:rPr>
            </w:pPr>
            <w:r w:rsidRPr="002D29B6">
              <w:rPr>
                <w:rFonts w:ascii="Times New Roman" w:hAnsi="Times New Roman"/>
                <w:sz w:val="23"/>
                <w:szCs w:val="23"/>
              </w:rPr>
              <w:t>3</w:t>
            </w:r>
          </w:p>
        </w:tc>
        <w:tc>
          <w:tcPr>
            <w:tcW w:w="978" w:type="dxa"/>
          </w:tcPr>
          <w:p w14:paraId="2E62351D" w14:textId="77777777" w:rsidR="00B94C86" w:rsidRPr="002D29B6" w:rsidRDefault="00B94C86" w:rsidP="00E11B67">
            <w:pPr>
              <w:pStyle w:val="a3"/>
              <w:jc w:val="center"/>
              <w:rPr>
                <w:rFonts w:ascii="Times New Roman" w:hAnsi="Times New Roman"/>
                <w:sz w:val="23"/>
                <w:szCs w:val="23"/>
              </w:rPr>
            </w:pPr>
            <w:r w:rsidRPr="002D29B6">
              <w:rPr>
                <w:rFonts w:ascii="Times New Roman" w:hAnsi="Times New Roman"/>
                <w:sz w:val="23"/>
                <w:szCs w:val="23"/>
              </w:rPr>
              <w:t>4</w:t>
            </w:r>
          </w:p>
        </w:tc>
        <w:tc>
          <w:tcPr>
            <w:tcW w:w="978" w:type="dxa"/>
          </w:tcPr>
          <w:p w14:paraId="089C5867" w14:textId="77777777" w:rsidR="00B94C86" w:rsidRPr="002D29B6" w:rsidRDefault="00B94C86" w:rsidP="00E11B67">
            <w:pPr>
              <w:pStyle w:val="a3"/>
              <w:jc w:val="center"/>
              <w:rPr>
                <w:rFonts w:ascii="Times New Roman" w:hAnsi="Times New Roman"/>
                <w:sz w:val="23"/>
                <w:szCs w:val="23"/>
              </w:rPr>
            </w:pPr>
            <w:r w:rsidRPr="002D29B6">
              <w:rPr>
                <w:rFonts w:ascii="Times New Roman" w:hAnsi="Times New Roman"/>
                <w:sz w:val="23"/>
                <w:szCs w:val="23"/>
              </w:rPr>
              <w:t>5</w:t>
            </w:r>
          </w:p>
        </w:tc>
        <w:tc>
          <w:tcPr>
            <w:tcW w:w="979" w:type="dxa"/>
          </w:tcPr>
          <w:p w14:paraId="70F82A1A" w14:textId="77777777" w:rsidR="00B94C86" w:rsidRPr="002D29B6" w:rsidRDefault="00B94C86" w:rsidP="00E11B67">
            <w:pPr>
              <w:pStyle w:val="a3"/>
              <w:jc w:val="center"/>
              <w:rPr>
                <w:rFonts w:ascii="Times New Roman" w:hAnsi="Times New Roman"/>
                <w:sz w:val="23"/>
                <w:szCs w:val="23"/>
              </w:rPr>
            </w:pPr>
            <w:r w:rsidRPr="002D29B6">
              <w:rPr>
                <w:rFonts w:ascii="Times New Roman" w:hAnsi="Times New Roman"/>
                <w:sz w:val="23"/>
                <w:szCs w:val="23"/>
              </w:rPr>
              <w:t>6</w:t>
            </w:r>
          </w:p>
        </w:tc>
        <w:tc>
          <w:tcPr>
            <w:tcW w:w="978" w:type="dxa"/>
          </w:tcPr>
          <w:p w14:paraId="7B741A9B" w14:textId="77777777" w:rsidR="00B94C86" w:rsidRPr="002D29B6" w:rsidRDefault="00B94C86" w:rsidP="00E11B67">
            <w:pPr>
              <w:pStyle w:val="a3"/>
              <w:jc w:val="center"/>
              <w:rPr>
                <w:rFonts w:ascii="Times New Roman" w:hAnsi="Times New Roman"/>
                <w:sz w:val="23"/>
                <w:szCs w:val="23"/>
              </w:rPr>
            </w:pPr>
            <w:r w:rsidRPr="002D29B6">
              <w:rPr>
                <w:rFonts w:ascii="Times New Roman" w:hAnsi="Times New Roman"/>
                <w:sz w:val="23"/>
                <w:szCs w:val="23"/>
              </w:rPr>
              <w:t>7</w:t>
            </w:r>
          </w:p>
        </w:tc>
        <w:tc>
          <w:tcPr>
            <w:tcW w:w="1084" w:type="dxa"/>
          </w:tcPr>
          <w:p w14:paraId="302DB38E" w14:textId="77777777" w:rsidR="00B94C86" w:rsidRPr="002D29B6" w:rsidRDefault="00B94C86" w:rsidP="00E11B67">
            <w:pPr>
              <w:pStyle w:val="a3"/>
              <w:jc w:val="center"/>
              <w:rPr>
                <w:rFonts w:ascii="Times New Roman" w:hAnsi="Times New Roman"/>
                <w:sz w:val="23"/>
                <w:szCs w:val="23"/>
              </w:rPr>
            </w:pPr>
            <w:r w:rsidRPr="002D29B6">
              <w:rPr>
                <w:rFonts w:ascii="Times New Roman" w:hAnsi="Times New Roman"/>
                <w:sz w:val="23"/>
                <w:szCs w:val="23"/>
              </w:rPr>
              <w:t>8</w:t>
            </w:r>
          </w:p>
        </w:tc>
      </w:tr>
      <w:tr w:rsidR="00B94C86" w:rsidRPr="002D29B6" w14:paraId="7A8CE234" w14:textId="77777777" w:rsidTr="00AE6A89">
        <w:tc>
          <w:tcPr>
            <w:tcW w:w="3515" w:type="dxa"/>
            <w:vMerge/>
          </w:tcPr>
          <w:p w14:paraId="24A87853" w14:textId="77777777" w:rsidR="00B94C86" w:rsidRPr="002A0DC5" w:rsidRDefault="00B94C86" w:rsidP="00E11B67">
            <w:pPr>
              <w:pStyle w:val="a3"/>
              <w:rPr>
                <w:rFonts w:ascii="Times New Roman" w:hAnsi="Times New Roman"/>
                <w:sz w:val="23"/>
                <w:szCs w:val="23"/>
              </w:rPr>
            </w:pPr>
          </w:p>
        </w:tc>
        <w:tc>
          <w:tcPr>
            <w:tcW w:w="1085" w:type="dxa"/>
            <w:vMerge/>
          </w:tcPr>
          <w:p w14:paraId="6E1CCF1B" w14:textId="77777777" w:rsidR="00B94C86" w:rsidRPr="002D29B6" w:rsidRDefault="00B94C86" w:rsidP="00E11B67">
            <w:pPr>
              <w:pStyle w:val="a3"/>
              <w:jc w:val="center"/>
              <w:rPr>
                <w:rFonts w:ascii="Times New Roman" w:hAnsi="Times New Roman"/>
                <w:sz w:val="23"/>
                <w:szCs w:val="23"/>
              </w:rPr>
            </w:pPr>
          </w:p>
        </w:tc>
        <w:tc>
          <w:tcPr>
            <w:tcW w:w="1466" w:type="dxa"/>
            <w:vMerge/>
          </w:tcPr>
          <w:p w14:paraId="62423F89" w14:textId="77777777" w:rsidR="00B94C86" w:rsidRPr="002D29B6" w:rsidRDefault="00B94C86" w:rsidP="00E11B67">
            <w:pPr>
              <w:pStyle w:val="a3"/>
              <w:jc w:val="center"/>
              <w:rPr>
                <w:rFonts w:ascii="Times New Roman" w:hAnsi="Times New Roman"/>
                <w:sz w:val="23"/>
                <w:szCs w:val="23"/>
                <w:highlight w:val="yellow"/>
              </w:rPr>
            </w:pPr>
          </w:p>
        </w:tc>
        <w:tc>
          <w:tcPr>
            <w:tcW w:w="8866" w:type="dxa"/>
            <w:gridSpan w:val="9"/>
          </w:tcPr>
          <w:p w14:paraId="228C4702" w14:textId="57697EB6" w:rsidR="00B94C86" w:rsidRPr="002D29B6" w:rsidRDefault="002A2B69" w:rsidP="00022258">
            <w:pPr>
              <w:pStyle w:val="a3"/>
              <w:jc w:val="center"/>
              <w:rPr>
                <w:rFonts w:ascii="Times New Roman" w:hAnsi="Times New Roman"/>
                <w:sz w:val="23"/>
                <w:szCs w:val="23"/>
              </w:rPr>
            </w:pPr>
            <w:r>
              <w:rPr>
                <w:rFonts w:ascii="Times New Roman" w:hAnsi="Times New Roman"/>
                <w:sz w:val="23"/>
                <w:szCs w:val="23"/>
                <w:lang w:val="kk-KZ"/>
              </w:rPr>
              <w:t>Мұздатылған</w:t>
            </w:r>
            <w:r w:rsidR="00BB4860">
              <w:rPr>
                <w:rFonts w:ascii="Times New Roman" w:hAnsi="Times New Roman"/>
                <w:sz w:val="23"/>
                <w:szCs w:val="23"/>
                <w:lang w:val="kk-KZ"/>
              </w:rPr>
              <w:t xml:space="preserve"> </w:t>
            </w:r>
            <w:r w:rsidR="00022258">
              <w:rPr>
                <w:rFonts w:ascii="Times New Roman" w:hAnsi="Times New Roman"/>
                <w:sz w:val="23"/>
                <w:szCs w:val="23"/>
                <w:lang w:val="kk-KZ"/>
              </w:rPr>
              <w:t>көксерке</w:t>
            </w:r>
            <w:r w:rsidR="00BB4860">
              <w:rPr>
                <w:rFonts w:ascii="Times New Roman" w:hAnsi="Times New Roman"/>
                <w:sz w:val="23"/>
                <w:szCs w:val="23"/>
                <w:lang w:val="kk-KZ"/>
              </w:rPr>
              <w:t xml:space="preserve"> шарбы</w:t>
            </w:r>
            <w:r w:rsidR="00326E2C">
              <w:rPr>
                <w:rFonts w:ascii="Times New Roman" w:hAnsi="Times New Roman"/>
                <w:sz w:val="23"/>
                <w:szCs w:val="23"/>
                <w:lang w:val="kk-KZ"/>
              </w:rPr>
              <w:t>сы</w:t>
            </w:r>
          </w:p>
        </w:tc>
      </w:tr>
      <w:tr w:rsidR="00B94C86" w:rsidRPr="002D29B6" w14:paraId="71C098D7" w14:textId="77777777" w:rsidTr="00AE6A89">
        <w:tc>
          <w:tcPr>
            <w:tcW w:w="3515" w:type="dxa"/>
          </w:tcPr>
          <w:p w14:paraId="09CED3DD" w14:textId="2CFB3D5F" w:rsidR="00B94C86" w:rsidRPr="002A0DC5" w:rsidRDefault="00AE6A89" w:rsidP="00E11B67">
            <w:pPr>
              <w:pStyle w:val="a3"/>
              <w:rPr>
                <w:rFonts w:ascii="Times New Roman" w:hAnsi="Times New Roman"/>
                <w:sz w:val="23"/>
                <w:szCs w:val="23"/>
                <w:lang w:val="kk-KZ"/>
              </w:rPr>
            </w:pPr>
            <w:r w:rsidRPr="002A0DC5">
              <w:rPr>
                <w:rFonts w:ascii="Times New Roman" w:hAnsi="Times New Roman"/>
                <w:sz w:val="23"/>
                <w:szCs w:val="23"/>
                <w:lang w:val="kk-KZ"/>
              </w:rPr>
              <w:t>МАжФАМС</w:t>
            </w:r>
            <w:r w:rsidR="00B94C86" w:rsidRPr="002A0DC5">
              <w:rPr>
                <w:rFonts w:ascii="Times New Roman" w:hAnsi="Times New Roman"/>
                <w:sz w:val="23"/>
                <w:szCs w:val="23"/>
              </w:rPr>
              <w:t xml:space="preserve">, </w:t>
            </w:r>
            <w:r w:rsidR="002A0DC5" w:rsidRPr="002A0DC5">
              <w:rPr>
                <w:rFonts w:ascii="Times New Roman" w:hAnsi="Times New Roman"/>
                <w:sz w:val="23"/>
                <w:szCs w:val="23"/>
                <w:lang w:val="kk-KZ"/>
              </w:rPr>
              <w:t>КТБ</w:t>
            </w:r>
            <w:r w:rsidR="002A0DC5" w:rsidRPr="002A0DC5">
              <w:rPr>
                <w:rFonts w:ascii="Times New Roman" w:hAnsi="Times New Roman"/>
                <w:sz w:val="23"/>
                <w:szCs w:val="23"/>
              </w:rPr>
              <w:t>/г</w:t>
            </w:r>
            <w:r w:rsidR="00B94C86" w:rsidRPr="002A0DC5">
              <w:rPr>
                <w:rFonts w:ascii="Times New Roman" w:hAnsi="Times New Roman"/>
                <w:sz w:val="23"/>
                <w:szCs w:val="23"/>
              </w:rPr>
              <w:t xml:space="preserve">, </w:t>
            </w:r>
            <w:r w:rsidRPr="002A0DC5">
              <w:rPr>
                <w:rFonts w:ascii="Times New Roman" w:hAnsi="Times New Roman"/>
                <w:sz w:val="23"/>
                <w:szCs w:val="23"/>
                <w:lang w:val="kk-KZ"/>
              </w:rPr>
              <w:t>көп емес</w:t>
            </w:r>
          </w:p>
        </w:tc>
        <w:tc>
          <w:tcPr>
            <w:tcW w:w="1085" w:type="dxa"/>
          </w:tcPr>
          <w:p w14:paraId="5EA27935" w14:textId="5B64B39E"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5</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4</w:t>
            </w:r>
          </w:p>
        </w:tc>
        <w:tc>
          <w:tcPr>
            <w:tcW w:w="1466" w:type="dxa"/>
          </w:tcPr>
          <w:p w14:paraId="1A10E1BD" w14:textId="77DEADAE"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3,5</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4</w:t>
            </w:r>
          </w:p>
        </w:tc>
        <w:tc>
          <w:tcPr>
            <w:tcW w:w="956" w:type="dxa"/>
          </w:tcPr>
          <w:p w14:paraId="14B0D054" w14:textId="385F11AB"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1,6</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2</w:t>
            </w:r>
          </w:p>
        </w:tc>
        <w:tc>
          <w:tcPr>
            <w:tcW w:w="956" w:type="dxa"/>
          </w:tcPr>
          <w:p w14:paraId="5E34D0A0" w14:textId="4FDA16F6" w:rsidR="00B94C86" w:rsidRPr="002D29B6" w:rsidRDefault="00AA6D2E" w:rsidP="00E11B67">
            <w:pPr>
              <w:pStyle w:val="a3"/>
              <w:jc w:val="center"/>
              <w:rPr>
                <w:rFonts w:ascii="Times New Roman" w:hAnsi="Times New Roman"/>
                <w:sz w:val="24"/>
                <w:szCs w:val="24"/>
              </w:rPr>
            </w:pPr>
            <w:r w:rsidRPr="002D29B6">
              <w:rPr>
                <w:rFonts w:ascii="Times New Roman" w:hAnsi="Times New Roman"/>
                <w:sz w:val="24"/>
                <w:szCs w:val="24"/>
              </w:rPr>
              <w:t>1,6</w:t>
            </w:r>
            <w:r w:rsidR="001C27D7" w:rsidRPr="002D29B6">
              <w:rPr>
                <w:rFonts w:ascii="Times New Roman" w:hAnsi="Times New Roman"/>
                <w:sz w:val="24"/>
                <w:szCs w:val="24"/>
              </w:rPr>
              <w:t>х</w:t>
            </w:r>
            <w:r w:rsidR="00B94C86" w:rsidRPr="002D29B6">
              <w:rPr>
                <w:rFonts w:ascii="Times New Roman" w:hAnsi="Times New Roman"/>
                <w:sz w:val="24"/>
                <w:szCs w:val="24"/>
              </w:rPr>
              <w:t>10</w:t>
            </w:r>
            <w:r w:rsidR="00B94C86" w:rsidRPr="002D29B6">
              <w:rPr>
                <w:rFonts w:ascii="Times New Roman" w:hAnsi="Times New Roman"/>
                <w:sz w:val="24"/>
                <w:szCs w:val="24"/>
                <w:vertAlign w:val="superscript"/>
              </w:rPr>
              <w:t>2</w:t>
            </w:r>
          </w:p>
        </w:tc>
        <w:tc>
          <w:tcPr>
            <w:tcW w:w="979" w:type="dxa"/>
          </w:tcPr>
          <w:p w14:paraId="2B34671D" w14:textId="7B6E67EE" w:rsidR="00B94C86" w:rsidRPr="002D29B6" w:rsidRDefault="00AA6D2E" w:rsidP="00E11B67">
            <w:pPr>
              <w:pStyle w:val="a3"/>
              <w:jc w:val="center"/>
              <w:rPr>
                <w:rFonts w:ascii="Times New Roman" w:hAnsi="Times New Roman"/>
                <w:sz w:val="24"/>
                <w:szCs w:val="24"/>
              </w:rPr>
            </w:pPr>
            <w:r w:rsidRPr="002D29B6">
              <w:rPr>
                <w:rFonts w:ascii="Times New Roman" w:hAnsi="Times New Roman"/>
                <w:sz w:val="24"/>
                <w:szCs w:val="24"/>
              </w:rPr>
              <w:t>1,7</w:t>
            </w:r>
            <w:r w:rsidR="001C27D7" w:rsidRPr="002D29B6">
              <w:rPr>
                <w:rFonts w:ascii="Times New Roman" w:hAnsi="Times New Roman"/>
                <w:sz w:val="24"/>
                <w:szCs w:val="24"/>
              </w:rPr>
              <w:t>х</w:t>
            </w:r>
            <w:r w:rsidR="00B94C86" w:rsidRPr="002D29B6">
              <w:rPr>
                <w:rFonts w:ascii="Times New Roman" w:hAnsi="Times New Roman"/>
                <w:sz w:val="24"/>
                <w:szCs w:val="24"/>
              </w:rPr>
              <w:t>10</w:t>
            </w:r>
            <w:r w:rsidR="00B94C86" w:rsidRPr="002D29B6">
              <w:rPr>
                <w:rFonts w:ascii="Times New Roman" w:hAnsi="Times New Roman"/>
                <w:sz w:val="24"/>
                <w:szCs w:val="24"/>
                <w:vertAlign w:val="superscript"/>
              </w:rPr>
              <w:t>2</w:t>
            </w:r>
          </w:p>
        </w:tc>
        <w:tc>
          <w:tcPr>
            <w:tcW w:w="978" w:type="dxa"/>
          </w:tcPr>
          <w:p w14:paraId="146486F9" w14:textId="7BA1574B" w:rsidR="00B94C86" w:rsidRPr="002D29B6" w:rsidRDefault="00AA6D2E" w:rsidP="00E11B67">
            <w:pPr>
              <w:pStyle w:val="a3"/>
              <w:jc w:val="center"/>
              <w:rPr>
                <w:rFonts w:ascii="Times New Roman" w:hAnsi="Times New Roman"/>
                <w:sz w:val="24"/>
                <w:szCs w:val="24"/>
              </w:rPr>
            </w:pPr>
            <w:r w:rsidRPr="002D29B6">
              <w:rPr>
                <w:rFonts w:ascii="Times New Roman" w:hAnsi="Times New Roman"/>
                <w:sz w:val="24"/>
                <w:szCs w:val="24"/>
              </w:rPr>
              <w:t>1,8</w:t>
            </w:r>
            <w:r w:rsidR="001C27D7" w:rsidRPr="002D29B6">
              <w:rPr>
                <w:rFonts w:ascii="Times New Roman" w:hAnsi="Times New Roman"/>
                <w:sz w:val="24"/>
                <w:szCs w:val="24"/>
              </w:rPr>
              <w:t>х</w:t>
            </w:r>
            <w:r w:rsidR="00B94C86" w:rsidRPr="002D29B6">
              <w:rPr>
                <w:rFonts w:ascii="Times New Roman" w:hAnsi="Times New Roman"/>
                <w:sz w:val="24"/>
                <w:szCs w:val="24"/>
              </w:rPr>
              <w:t>10</w:t>
            </w:r>
            <w:r w:rsidR="00B94C86" w:rsidRPr="002D29B6">
              <w:rPr>
                <w:rFonts w:ascii="Times New Roman" w:hAnsi="Times New Roman"/>
                <w:sz w:val="24"/>
                <w:szCs w:val="24"/>
                <w:vertAlign w:val="superscript"/>
              </w:rPr>
              <w:t>2</w:t>
            </w:r>
          </w:p>
        </w:tc>
        <w:tc>
          <w:tcPr>
            <w:tcW w:w="978" w:type="dxa"/>
          </w:tcPr>
          <w:p w14:paraId="6F9AC436" w14:textId="21504311"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2,0</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2</w:t>
            </w:r>
          </w:p>
        </w:tc>
        <w:tc>
          <w:tcPr>
            <w:tcW w:w="978" w:type="dxa"/>
          </w:tcPr>
          <w:p w14:paraId="1F664FF1" w14:textId="1CE96F49"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2,6</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2</w:t>
            </w:r>
          </w:p>
        </w:tc>
        <w:tc>
          <w:tcPr>
            <w:tcW w:w="979" w:type="dxa"/>
          </w:tcPr>
          <w:p w14:paraId="3315A200" w14:textId="535B4219"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2,0</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3</w:t>
            </w:r>
          </w:p>
        </w:tc>
        <w:tc>
          <w:tcPr>
            <w:tcW w:w="978" w:type="dxa"/>
          </w:tcPr>
          <w:p w14:paraId="5FF49E7C" w14:textId="76A3FF5A"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2,6</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3</w:t>
            </w:r>
          </w:p>
        </w:tc>
        <w:tc>
          <w:tcPr>
            <w:tcW w:w="1084" w:type="dxa"/>
          </w:tcPr>
          <w:p w14:paraId="4670D5A3" w14:textId="5CD510F5"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3,6</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3</w:t>
            </w:r>
          </w:p>
        </w:tc>
      </w:tr>
      <w:tr w:rsidR="00727440" w:rsidRPr="002D29B6" w14:paraId="6264CFC0" w14:textId="77777777" w:rsidTr="00AE6A89">
        <w:tc>
          <w:tcPr>
            <w:tcW w:w="3515" w:type="dxa"/>
          </w:tcPr>
          <w:p w14:paraId="04B46D04" w14:textId="333FEC6F" w:rsidR="00727440" w:rsidRPr="002A0DC5" w:rsidRDefault="00727440" w:rsidP="00727440">
            <w:pPr>
              <w:pStyle w:val="a3"/>
              <w:rPr>
                <w:rFonts w:ascii="Times New Roman" w:hAnsi="Times New Roman"/>
                <w:sz w:val="23"/>
                <w:szCs w:val="23"/>
                <w:lang w:val="kk-KZ"/>
              </w:rPr>
            </w:pPr>
            <w:r w:rsidRPr="002A0DC5">
              <w:rPr>
                <w:rFonts w:ascii="Times New Roman" w:hAnsi="Times New Roman"/>
                <w:sz w:val="23"/>
                <w:szCs w:val="23"/>
                <w:lang w:val="kk-KZ"/>
              </w:rPr>
              <w:t>ІТТБ</w:t>
            </w:r>
            <w:r w:rsidRPr="002A0DC5">
              <w:rPr>
                <w:rFonts w:ascii="Times New Roman" w:hAnsi="Times New Roman"/>
                <w:sz w:val="23"/>
                <w:szCs w:val="23"/>
              </w:rPr>
              <w:t xml:space="preserve">,  0,01г </w:t>
            </w:r>
            <w:r w:rsidRPr="002A0DC5">
              <w:rPr>
                <w:rFonts w:ascii="Times New Roman" w:hAnsi="Times New Roman"/>
                <w:sz w:val="23"/>
                <w:szCs w:val="23"/>
                <w:lang w:val="kk-KZ"/>
              </w:rPr>
              <w:t>өнімде</w:t>
            </w:r>
          </w:p>
        </w:tc>
        <w:tc>
          <w:tcPr>
            <w:tcW w:w="1085" w:type="dxa"/>
          </w:tcPr>
          <w:p w14:paraId="18C6DE24"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0,01</w:t>
            </w:r>
          </w:p>
        </w:tc>
        <w:tc>
          <w:tcPr>
            <w:tcW w:w="1466" w:type="dxa"/>
          </w:tcPr>
          <w:p w14:paraId="2044BA96" w14:textId="545590DB" w:rsidR="00727440" w:rsidRPr="00727440" w:rsidRDefault="00727440" w:rsidP="00727440">
            <w:pPr>
              <w:pStyle w:val="a3"/>
              <w:jc w:val="center"/>
              <w:rPr>
                <w:rFonts w:ascii="Times New Roman" w:hAnsi="Times New Roman"/>
                <w:sz w:val="23"/>
                <w:szCs w:val="23"/>
                <w:lang w:val="kk-KZ"/>
              </w:rPr>
            </w:pPr>
            <w:r>
              <w:rPr>
                <w:rFonts w:ascii="Times New Roman" w:hAnsi="Times New Roman"/>
                <w:sz w:val="23"/>
                <w:szCs w:val="23"/>
                <w:lang w:val="kk-KZ"/>
              </w:rPr>
              <w:t>ж</w:t>
            </w:r>
          </w:p>
        </w:tc>
        <w:tc>
          <w:tcPr>
            <w:tcW w:w="956" w:type="dxa"/>
          </w:tcPr>
          <w:p w14:paraId="07B6C61E" w14:textId="227DB19B"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56" w:type="dxa"/>
          </w:tcPr>
          <w:p w14:paraId="09DB142A" w14:textId="0BC0BCCE"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9" w:type="dxa"/>
          </w:tcPr>
          <w:p w14:paraId="34A149A1" w14:textId="299A1C4D"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2A926C13" w14:textId="5329519C"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4E48CC6C" w14:textId="5E8F234D"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59D73BED" w14:textId="56B332EE"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9" w:type="dxa"/>
          </w:tcPr>
          <w:p w14:paraId="3122D422" w14:textId="64C8F7CE" w:rsidR="00727440" w:rsidRPr="002D29B6" w:rsidRDefault="00727440" w:rsidP="00727440">
            <w:pPr>
              <w:pStyle w:val="a3"/>
              <w:jc w:val="center"/>
              <w:rPr>
                <w:rFonts w:ascii="Times New Roman" w:hAnsi="Times New Roman"/>
                <w:sz w:val="23"/>
                <w:szCs w:val="23"/>
                <w:highlight w:val="yellow"/>
              </w:rPr>
            </w:pPr>
            <w:r w:rsidRPr="00101211">
              <w:rPr>
                <w:rFonts w:ascii="Times New Roman" w:hAnsi="Times New Roman"/>
                <w:sz w:val="23"/>
                <w:szCs w:val="23"/>
                <w:lang w:val="kk-KZ"/>
              </w:rPr>
              <w:t>ж</w:t>
            </w:r>
          </w:p>
        </w:tc>
        <w:tc>
          <w:tcPr>
            <w:tcW w:w="978" w:type="dxa"/>
          </w:tcPr>
          <w:p w14:paraId="2030D872" w14:textId="4508F4FD"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1084" w:type="dxa"/>
          </w:tcPr>
          <w:p w14:paraId="0CEC5AD2" w14:textId="0628D748"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r>
      <w:tr w:rsidR="00727440" w:rsidRPr="002D29B6" w14:paraId="5B679E9F" w14:textId="77777777" w:rsidTr="00AE6A89">
        <w:tc>
          <w:tcPr>
            <w:tcW w:w="3515" w:type="dxa"/>
          </w:tcPr>
          <w:p w14:paraId="5082F20F" w14:textId="741EB3F2" w:rsidR="00727440" w:rsidRPr="002A0DC5" w:rsidRDefault="00727440" w:rsidP="00727440">
            <w:pPr>
              <w:pStyle w:val="a3"/>
              <w:rPr>
                <w:rFonts w:ascii="Times New Roman" w:hAnsi="Times New Roman"/>
                <w:sz w:val="23"/>
                <w:szCs w:val="23"/>
              </w:rPr>
            </w:pPr>
            <w:r w:rsidRPr="002A0DC5">
              <w:rPr>
                <w:rFonts w:ascii="Times New Roman" w:hAnsi="Times New Roman"/>
                <w:sz w:val="23"/>
                <w:szCs w:val="23"/>
              </w:rPr>
              <w:t>Патогендік микроорганизмдер, оның ішінде 25 г өнімдегі сальмонеллалар</w:t>
            </w:r>
          </w:p>
        </w:tc>
        <w:tc>
          <w:tcPr>
            <w:tcW w:w="1085" w:type="dxa"/>
          </w:tcPr>
          <w:p w14:paraId="4A8D0636"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25</w:t>
            </w:r>
          </w:p>
        </w:tc>
        <w:tc>
          <w:tcPr>
            <w:tcW w:w="1466" w:type="dxa"/>
          </w:tcPr>
          <w:p w14:paraId="1F341A83" w14:textId="19E8CAF3" w:rsidR="00727440" w:rsidRPr="002D29B6" w:rsidRDefault="00727440" w:rsidP="00727440">
            <w:pPr>
              <w:pStyle w:val="a3"/>
              <w:jc w:val="center"/>
              <w:rPr>
                <w:rFonts w:ascii="Times New Roman" w:hAnsi="Times New Roman"/>
                <w:sz w:val="23"/>
                <w:szCs w:val="23"/>
              </w:rPr>
            </w:pPr>
            <w:r>
              <w:rPr>
                <w:rFonts w:ascii="Times New Roman" w:hAnsi="Times New Roman"/>
                <w:sz w:val="23"/>
                <w:szCs w:val="23"/>
                <w:lang w:val="kk-KZ"/>
              </w:rPr>
              <w:t>ж</w:t>
            </w:r>
          </w:p>
        </w:tc>
        <w:tc>
          <w:tcPr>
            <w:tcW w:w="956" w:type="dxa"/>
          </w:tcPr>
          <w:p w14:paraId="2CE9E5B6" w14:textId="3F88D73D"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56" w:type="dxa"/>
          </w:tcPr>
          <w:p w14:paraId="241E53F5" w14:textId="38992D2D"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9" w:type="dxa"/>
          </w:tcPr>
          <w:p w14:paraId="3A879381" w14:textId="639FF02D"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7E3289DC" w14:textId="16817777"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73DFC07E" w14:textId="1AC265ED"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69E8A07A" w14:textId="5EFA6E77"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9" w:type="dxa"/>
          </w:tcPr>
          <w:p w14:paraId="1C614828" w14:textId="42EA6996"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5B19E638" w14:textId="60A40ED6"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1084" w:type="dxa"/>
          </w:tcPr>
          <w:p w14:paraId="0BA1DB52" w14:textId="57D5F031"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r>
      <w:tr w:rsidR="00727440" w:rsidRPr="002D29B6" w14:paraId="202EF466" w14:textId="77777777" w:rsidTr="00AE6A89">
        <w:tc>
          <w:tcPr>
            <w:tcW w:w="3515" w:type="dxa"/>
          </w:tcPr>
          <w:p w14:paraId="313D1EB1" w14:textId="2B14E07A" w:rsidR="00727440" w:rsidRPr="002A0DC5" w:rsidRDefault="00727440" w:rsidP="00727440">
            <w:pPr>
              <w:pStyle w:val="a3"/>
              <w:rPr>
                <w:rFonts w:ascii="Times New Roman" w:hAnsi="Times New Roman"/>
                <w:sz w:val="23"/>
                <w:szCs w:val="23"/>
              </w:rPr>
            </w:pPr>
            <w:r w:rsidRPr="002A0DC5">
              <w:rPr>
                <w:rFonts w:ascii="Times New Roman" w:hAnsi="Times New Roman"/>
                <w:sz w:val="23"/>
                <w:szCs w:val="23"/>
              </w:rPr>
              <w:t>0,01 г өнімдегі Стафилококк S. aureus</w:t>
            </w:r>
          </w:p>
        </w:tc>
        <w:tc>
          <w:tcPr>
            <w:tcW w:w="1085" w:type="dxa"/>
          </w:tcPr>
          <w:p w14:paraId="10CF397B"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0,01</w:t>
            </w:r>
          </w:p>
        </w:tc>
        <w:tc>
          <w:tcPr>
            <w:tcW w:w="1466" w:type="dxa"/>
          </w:tcPr>
          <w:p w14:paraId="78DCDA9A"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0,02</w:t>
            </w:r>
          </w:p>
        </w:tc>
        <w:tc>
          <w:tcPr>
            <w:tcW w:w="956" w:type="dxa"/>
          </w:tcPr>
          <w:p w14:paraId="4BBB4B9E" w14:textId="074EADA9"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56" w:type="dxa"/>
          </w:tcPr>
          <w:p w14:paraId="6B50C809" w14:textId="74EEBCB5"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9" w:type="dxa"/>
          </w:tcPr>
          <w:p w14:paraId="1516E0BB" w14:textId="39852894"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29B8294C" w14:textId="0B5795BC"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19150767" w14:textId="0778D044"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56C9B622" w14:textId="0F720243"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9" w:type="dxa"/>
          </w:tcPr>
          <w:p w14:paraId="135D2DA4" w14:textId="24BC51C7"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78ACA6A5" w14:textId="18362EE3"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1084" w:type="dxa"/>
          </w:tcPr>
          <w:p w14:paraId="1281FF61" w14:textId="6AAE1974"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r>
      <w:tr w:rsidR="00727440" w:rsidRPr="002D29B6" w14:paraId="4D4E846C" w14:textId="77777777" w:rsidTr="00AE6A89">
        <w:tc>
          <w:tcPr>
            <w:tcW w:w="3515" w:type="dxa"/>
          </w:tcPr>
          <w:p w14:paraId="44629D75" w14:textId="7054DA86" w:rsidR="00727440" w:rsidRPr="002A0DC5" w:rsidRDefault="00727440" w:rsidP="00727440">
            <w:pPr>
              <w:pStyle w:val="a3"/>
              <w:rPr>
                <w:rFonts w:ascii="Times New Roman" w:hAnsi="Times New Roman"/>
                <w:sz w:val="23"/>
                <w:szCs w:val="23"/>
              </w:rPr>
            </w:pPr>
            <w:r w:rsidRPr="002A0DC5">
              <w:rPr>
                <w:rFonts w:ascii="Times New Roman" w:hAnsi="Times New Roman"/>
                <w:sz w:val="23"/>
                <w:szCs w:val="23"/>
              </w:rPr>
              <w:t>0,01 г өнімдегі сульфитредуктивті клостридиялар</w:t>
            </w:r>
          </w:p>
        </w:tc>
        <w:tc>
          <w:tcPr>
            <w:tcW w:w="1085" w:type="dxa"/>
          </w:tcPr>
          <w:p w14:paraId="163F7862"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0,01</w:t>
            </w:r>
          </w:p>
        </w:tc>
        <w:tc>
          <w:tcPr>
            <w:tcW w:w="1466" w:type="dxa"/>
          </w:tcPr>
          <w:p w14:paraId="1BFA0A24" w14:textId="3747B511" w:rsidR="00727440" w:rsidRPr="002D29B6" w:rsidRDefault="00727440" w:rsidP="00727440">
            <w:pPr>
              <w:pStyle w:val="a3"/>
              <w:jc w:val="center"/>
              <w:rPr>
                <w:rFonts w:ascii="Times New Roman" w:hAnsi="Times New Roman"/>
                <w:sz w:val="23"/>
                <w:szCs w:val="23"/>
              </w:rPr>
            </w:pPr>
            <w:r>
              <w:rPr>
                <w:rFonts w:ascii="Times New Roman" w:hAnsi="Times New Roman"/>
                <w:sz w:val="23"/>
                <w:szCs w:val="23"/>
                <w:lang w:val="kk-KZ"/>
              </w:rPr>
              <w:t>ж</w:t>
            </w:r>
          </w:p>
        </w:tc>
        <w:tc>
          <w:tcPr>
            <w:tcW w:w="956" w:type="dxa"/>
          </w:tcPr>
          <w:p w14:paraId="6263C5F1" w14:textId="012ACDA8"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56" w:type="dxa"/>
          </w:tcPr>
          <w:p w14:paraId="28AD979A" w14:textId="40E47007"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9" w:type="dxa"/>
          </w:tcPr>
          <w:p w14:paraId="269DBBC0" w14:textId="7BBF4AAC"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0C386F33" w14:textId="4536055C"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6C0E9EB6" w14:textId="17CA58D5"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07EBAC40" w14:textId="1A8BF4D8"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9" w:type="dxa"/>
          </w:tcPr>
          <w:p w14:paraId="773BB7BD" w14:textId="1CA38BF5"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978" w:type="dxa"/>
          </w:tcPr>
          <w:p w14:paraId="4904B91B" w14:textId="4162EABD"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c>
          <w:tcPr>
            <w:tcW w:w="1084" w:type="dxa"/>
          </w:tcPr>
          <w:p w14:paraId="553E2CEE" w14:textId="68049197" w:rsidR="00727440" w:rsidRPr="002D29B6" w:rsidRDefault="00727440" w:rsidP="00727440">
            <w:pPr>
              <w:pStyle w:val="a3"/>
              <w:jc w:val="center"/>
              <w:rPr>
                <w:rFonts w:ascii="Times New Roman" w:hAnsi="Times New Roman"/>
                <w:sz w:val="23"/>
                <w:szCs w:val="23"/>
              </w:rPr>
            </w:pPr>
            <w:r w:rsidRPr="00101211">
              <w:rPr>
                <w:rFonts w:ascii="Times New Roman" w:hAnsi="Times New Roman"/>
                <w:sz w:val="23"/>
                <w:szCs w:val="23"/>
                <w:lang w:val="kk-KZ"/>
              </w:rPr>
              <w:t>ж</w:t>
            </w:r>
          </w:p>
        </w:tc>
      </w:tr>
      <w:tr w:rsidR="00727440" w:rsidRPr="002D29B6" w14:paraId="71B0FDD9" w14:textId="77777777" w:rsidTr="00AE6A89">
        <w:tc>
          <w:tcPr>
            <w:tcW w:w="3515" w:type="dxa"/>
          </w:tcPr>
          <w:p w14:paraId="583AF488" w14:textId="71C9CA92" w:rsidR="00727440" w:rsidRPr="002A0DC5" w:rsidRDefault="00727440" w:rsidP="00727440">
            <w:pPr>
              <w:pStyle w:val="a3"/>
              <w:rPr>
                <w:rFonts w:ascii="Times New Roman" w:hAnsi="Times New Roman"/>
                <w:sz w:val="23"/>
                <w:szCs w:val="23"/>
              </w:rPr>
            </w:pPr>
            <w:r w:rsidRPr="002A0DC5">
              <w:rPr>
                <w:rFonts w:ascii="Times New Roman" w:hAnsi="Times New Roman"/>
                <w:sz w:val="23"/>
                <w:szCs w:val="23"/>
                <w:lang w:val="kk-KZ"/>
              </w:rPr>
              <w:t>Зеңдер</w:t>
            </w:r>
            <w:r w:rsidRPr="002A0DC5">
              <w:rPr>
                <w:rFonts w:ascii="Times New Roman" w:hAnsi="Times New Roman"/>
                <w:sz w:val="23"/>
                <w:szCs w:val="23"/>
              </w:rPr>
              <w:t xml:space="preserve">, </w:t>
            </w:r>
            <w:r w:rsidRPr="002A0DC5">
              <w:rPr>
                <w:rFonts w:ascii="Times New Roman" w:hAnsi="Times New Roman"/>
                <w:sz w:val="23"/>
                <w:szCs w:val="23"/>
                <w:lang w:val="kk-KZ"/>
              </w:rPr>
              <w:t>КТБ</w:t>
            </w:r>
            <w:r w:rsidRPr="002A0DC5">
              <w:rPr>
                <w:rFonts w:ascii="Times New Roman" w:hAnsi="Times New Roman"/>
                <w:sz w:val="23"/>
                <w:szCs w:val="23"/>
              </w:rPr>
              <w:t xml:space="preserve">/г, </w:t>
            </w:r>
            <w:r w:rsidRPr="002A0DC5">
              <w:rPr>
                <w:rFonts w:ascii="Times New Roman" w:hAnsi="Times New Roman"/>
                <w:sz w:val="23"/>
                <w:szCs w:val="23"/>
                <w:lang w:val="kk-KZ"/>
              </w:rPr>
              <w:t>көп емес</w:t>
            </w:r>
          </w:p>
        </w:tc>
        <w:tc>
          <w:tcPr>
            <w:tcW w:w="1085" w:type="dxa"/>
          </w:tcPr>
          <w:p w14:paraId="68C3E251"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50</w:t>
            </w:r>
          </w:p>
        </w:tc>
        <w:tc>
          <w:tcPr>
            <w:tcW w:w="1466" w:type="dxa"/>
          </w:tcPr>
          <w:p w14:paraId="3DCE2042"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50</w:t>
            </w:r>
          </w:p>
        </w:tc>
        <w:tc>
          <w:tcPr>
            <w:tcW w:w="956" w:type="dxa"/>
          </w:tcPr>
          <w:p w14:paraId="27B84DDC" w14:textId="4F747E9D"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56" w:type="dxa"/>
          </w:tcPr>
          <w:p w14:paraId="648FA824" w14:textId="0A69AC31"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9" w:type="dxa"/>
          </w:tcPr>
          <w:p w14:paraId="76326842" w14:textId="5E842379"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8" w:type="dxa"/>
          </w:tcPr>
          <w:p w14:paraId="06D69D7F" w14:textId="14FE54BD"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8" w:type="dxa"/>
          </w:tcPr>
          <w:p w14:paraId="7264CBCE" w14:textId="728102ED"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8" w:type="dxa"/>
          </w:tcPr>
          <w:p w14:paraId="1FEB804B" w14:textId="52DE252C"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9" w:type="dxa"/>
          </w:tcPr>
          <w:p w14:paraId="28A58ACC" w14:textId="25207DCD"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8" w:type="dxa"/>
          </w:tcPr>
          <w:p w14:paraId="71CA8DDF"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2</w:t>
            </w:r>
          </w:p>
        </w:tc>
        <w:tc>
          <w:tcPr>
            <w:tcW w:w="1084" w:type="dxa"/>
          </w:tcPr>
          <w:p w14:paraId="02B19515"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8</w:t>
            </w:r>
          </w:p>
        </w:tc>
      </w:tr>
      <w:tr w:rsidR="00727440" w:rsidRPr="002D29B6" w14:paraId="160B14E5" w14:textId="77777777" w:rsidTr="00AE6A89">
        <w:tc>
          <w:tcPr>
            <w:tcW w:w="3515" w:type="dxa"/>
          </w:tcPr>
          <w:p w14:paraId="2E076905" w14:textId="3CCCE850" w:rsidR="00727440" w:rsidRPr="002A0DC5" w:rsidRDefault="00727440" w:rsidP="00727440">
            <w:pPr>
              <w:pStyle w:val="a3"/>
              <w:rPr>
                <w:rFonts w:ascii="Times New Roman" w:hAnsi="Times New Roman"/>
                <w:sz w:val="23"/>
                <w:szCs w:val="23"/>
              </w:rPr>
            </w:pPr>
            <w:r w:rsidRPr="002A0DC5">
              <w:rPr>
                <w:rFonts w:ascii="Times New Roman" w:hAnsi="Times New Roman"/>
                <w:sz w:val="23"/>
                <w:szCs w:val="23"/>
                <w:lang w:val="kk-KZ"/>
              </w:rPr>
              <w:t>Ашытқы</w:t>
            </w:r>
            <w:r w:rsidRPr="002A0DC5">
              <w:rPr>
                <w:rFonts w:ascii="Times New Roman" w:hAnsi="Times New Roman"/>
                <w:sz w:val="23"/>
                <w:szCs w:val="23"/>
              </w:rPr>
              <w:t xml:space="preserve">, </w:t>
            </w:r>
            <w:r w:rsidRPr="002A0DC5">
              <w:rPr>
                <w:rFonts w:ascii="Times New Roman" w:hAnsi="Times New Roman"/>
                <w:sz w:val="23"/>
                <w:szCs w:val="23"/>
                <w:lang w:val="kk-KZ"/>
              </w:rPr>
              <w:t>KOE/г</w:t>
            </w:r>
            <w:r w:rsidRPr="002A0DC5">
              <w:rPr>
                <w:rFonts w:ascii="Times New Roman" w:hAnsi="Times New Roman"/>
                <w:sz w:val="23"/>
                <w:szCs w:val="23"/>
              </w:rPr>
              <w:t xml:space="preserve">, </w:t>
            </w:r>
            <w:r w:rsidRPr="002A0DC5">
              <w:rPr>
                <w:rFonts w:ascii="Times New Roman" w:hAnsi="Times New Roman"/>
                <w:sz w:val="23"/>
                <w:szCs w:val="23"/>
                <w:lang w:val="kk-KZ"/>
              </w:rPr>
              <w:t>көп емес</w:t>
            </w:r>
          </w:p>
        </w:tc>
        <w:tc>
          <w:tcPr>
            <w:tcW w:w="1085" w:type="dxa"/>
          </w:tcPr>
          <w:p w14:paraId="6D54A0AF"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300</w:t>
            </w:r>
          </w:p>
        </w:tc>
        <w:tc>
          <w:tcPr>
            <w:tcW w:w="1466" w:type="dxa"/>
          </w:tcPr>
          <w:p w14:paraId="62A5386F"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100</w:t>
            </w:r>
          </w:p>
        </w:tc>
        <w:tc>
          <w:tcPr>
            <w:tcW w:w="956" w:type="dxa"/>
          </w:tcPr>
          <w:p w14:paraId="7772D2A9" w14:textId="44CE7DC7"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56" w:type="dxa"/>
          </w:tcPr>
          <w:p w14:paraId="0B08A385" w14:textId="6FB36370"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9" w:type="dxa"/>
          </w:tcPr>
          <w:p w14:paraId="6575DE2F" w14:textId="6FE326AA"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8" w:type="dxa"/>
          </w:tcPr>
          <w:p w14:paraId="75D9AC1A" w14:textId="7EEF8B96"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8" w:type="dxa"/>
          </w:tcPr>
          <w:p w14:paraId="3AAC6B64" w14:textId="536DFDC9"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8" w:type="dxa"/>
          </w:tcPr>
          <w:p w14:paraId="03A09E3E" w14:textId="7FA1F720"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9" w:type="dxa"/>
          </w:tcPr>
          <w:p w14:paraId="43E36BDE" w14:textId="521FDA63" w:rsidR="00727440" w:rsidRPr="002D29B6" w:rsidRDefault="00727440" w:rsidP="00727440">
            <w:pPr>
              <w:pStyle w:val="a3"/>
              <w:jc w:val="center"/>
              <w:rPr>
                <w:rFonts w:ascii="Times New Roman" w:hAnsi="Times New Roman"/>
                <w:sz w:val="23"/>
                <w:szCs w:val="23"/>
              </w:rPr>
            </w:pPr>
            <w:r w:rsidRPr="0074041F">
              <w:rPr>
                <w:rFonts w:ascii="Times New Roman" w:hAnsi="Times New Roman"/>
                <w:sz w:val="23"/>
                <w:szCs w:val="23"/>
                <w:lang w:val="kk-KZ"/>
              </w:rPr>
              <w:t>ж</w:t>
            </w:r>
          </w:p>
        </w:tc>
        <w:tc>
          <w:tcPr>
            <w:tcW w:w="978" w:type="dxa"/>
          </w:tcPr>
          <w:p w14:paraId="06ADF819"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3</w:t>
            </w:r>
          </w:p>
        </w:tc>
        <w:tc>
          <w:tcPr>
            <w:tcW w:w="1084" w:type="dxa"/>
          </w:tcPr>
          <w:p w14:paraId="5B137F64"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12</w:t>
            </w:r>
          </w:p>
        </w:tc>
      </w:tr>
      <w:tr w:rsidR="00B94C86" w:rsidRPr="002D29B6" w14:paraId="3E86E946" w14:textId="77777777" w:rsidTr="00AE6A89">
        <w:tc>
          <w:tcPr>
            <w:tcW w:w="3515" w:type="dxa"/>
          </w:tcPr>
          <w:p w14:paraId="422D4871" w14:textId="77777777" w:rsidR="00B94C86" w:rsidRPr="002A0DC5" w:rsidRDefault="00B94C86" w:rsidP="00E11B67">
            <w:pPr>
              <w:pStyle w:val="a3"/>
              <w:jc w:val="center"/>
              <w:rPr>
                <w:rFonts w:ascii="Times New Roman" w:hAnsi="Times New Roman"/>
                <w:sz w:val="23"/>
                <w:szCs w:val="23"/>
              </w:rPr>
            </w:pPr>
          </w:p>
        </w:tc>
        <w:tc>
          <w:tcPr>
            <w:tcW w:w="1085" w:type="dxa"/>
          </w:tcPr>
          <w:p w14:paraId="5E40FA2E" w14:textId="77777777" w:rsidR="00B94C86" w:rsidRPr="002D29B6" w:rsidRDefault="00B94C86" w:rsidP="00E11B67">
            <w:pPr>
              <w:pStyle w:val="a3"/>
              <w:jc w:val="center"/>
              <w:rPr>
                <w:rFonts w:ascii="Times New Roman" w:hAnsi="Times New Roman"/>
                <w:sz w:val="23"/>
                <w:szCs w:val="23"/>
              </w:rPr>
            </w:pPr>
          </w:p>
        </w:tc>
        <w:tc>
          <w:tcPr>
            <w:tcW w:w="1466" w:type="dxa"/>
          </w:tcPr>
          <w:p w14:paraId="7DCA9C76" w14:textId="77777777" w:rsidR="00B94C86" w:rsidRPr="002D29B6" w:rsidRDefault="00B94C86" w:rsidP="00E11B67">
            <w:pPr>
              <w:pStyle w:val="a3"/>
              <w:jc w:val="center"/>
              <w:rPr>
                <w:rFonts w:ascii="Times New Roman" w:hAnsi="Times New Roman"/>
                <w:sz w:val="23"/>
                <w:szCs w:val="23"/>
              </w:rPr>
            </w:pPr>
          </w:p>
        </w:tc>
        <w:tc>
          <w:tcPr>
            <w:tcW w:w="8866" w:type="dxa"/>
            <w:gridSpan w:val="9"/>
          </w:tcPr>
          <w:p w14:paraId="60E14E54" w14:textId="6F9624CF" w:rsidR="00B94C86" w:rsidRPr="002D29B6" w:rsidRDefault="00AE6A89" w:rsidP="00E11B67">
            <w:pPr>
              <w:pStyle w:val="a3"/>
              <w:jc w:val="center"/>
              <w:rPr>
                <w:rFonts w:ascii="Times New Roman" w:hAnsi="Times New Roman"/>
                <w:sz w:val="23"/>
                <w:szCs w:val="23"/>
              </w:rPr>
            </w:pPr>
            <w:r>
              <w:rPr>
                <w:rFonts w:ascii="Times New Roman" w:hAnsi="Times New Roman"/>
                <w:sz w:val="23"/>
                <w:szCs w:val="23"/>
                <w:lang w:val="kk-KZ"/>
              </w:rPr>
              <w:t>Мұздатылған алабұғаның шарбы</w:t>
            </w:r>
            <w:r w:rsidR="00326E2C">
              <w:rPr>
                <w:rFonts w:ascii="Times New Roman" w:hAnsi="Times New Roman"/>
                <w:sz w:val="23"/>
                <w:szCs w:val="23"/>
                <w:lang w:val="kk-KZ"/>
              </w:rPr>
              <w:t>сы</w:t>
            </w:r>
            <w:r>
              <w:rPr>
                <w:rFonts w:ascii="Times New Roman" w:hAnsi="Times New Roman"/>
                <w:sz w:val="23"/>
                <w:szCs w:val="23"/>
                <w:lang w:val="kk-KZ"/>
              </w:rPr>
              <w:t xml:space="preserve"> </w:t>
            </w:r>
          </w:p>
        </w:tc>
      </w:tr>
      <w:tr w:rsidR="00B94C86" w:rsidRPr="002D29B6" w14:paraId="05B0CF39" w14:textId="77777777" w:rsidTr="00AE6A89">
        <w:tc>
          <w:tcPr>
            <w:tcW w:w="3515" w:type="dxa"/>
          </w:tcPr>
          <w:p w14:paraId="58AFE677" w14:textId="03E03852" w:rsidR="00B94C86" w:rsidRPr="002A0DC5" w:rsidRDefault="00AE6A89" w:rsidP="002A0DC5">
            <w:pPr>
              <w:pStyle w:val="a3"/>
              <w:rPr>
                <w:rFonts w:ascii="Times New Roman" w:hAnsi="Times New Roman"/>
                <w:sz w:val="23"/>
                <w:szCs w:val="23"/>
              </w:rPr>
            </w:pPr>
            <w:r w:rsidRPr="002A0DC5">
              <w:rPr>
                <w:rFonts w:ascii="Times New Roman" w:hAnsi="Times New Roman"/>
                <w:sz w:val="23"/>
                <w:szCs w:val="23"/>
                <w:lang w:val="kk-KZ"/>
              </w:rPr>
              <w:t>МАжФАМС</w:t>
            </w:r>
            <w:r w:rsidRPr="002A0DC5">
              <w:rPr>
                <w:rFonts w:ascii="Times New Roman" w:hAnsi="Times New Roman"/>
                <w:sz w:val="23"/>
                <w:szCs w:val="23"/>
              </w:rPr>
              <w:t xml:space="preserve">, </w:t>
            </w:r>
            <w:r w:rsidR="002A0DC5" w:rsidRPr="002A0DC5">
              <w:rPr>
                <w:rFonts w:ascii="Times New Roman" w:hAnsi="Times New Roman"/>
                <w:sz w:val="23"/>
                <w:szCs w:val="23"/>
                <w:lang w:val="kk-KZ"/>
              </w:rPr>
              <w:t>КТБ</w:t>
            </w:r>
            <w:r w:rsidR="002A0DC5" w:rsidRPr="002A0DC5">
              <w:rPr>
                <w:rFonts w:ascii="Times New Roman" w:hAnsi="Times New Roman"/>
                <w:sz w:val="23"/>
                <w:szCs w:val="23"/>
              </w:rPr>
              <w:t>/г</w:t>
            </w:r>
            <w:r w:rsidRPr="002A0DC5">
              <w:rPr>
                <w:rFonts w:ascii="Times New Roman" w:hAnsi="Times New Roman"/>
                <w:sz w:val="23"/>
                <w:szCs w:val="23"/>
              </w:rPr>
              <w:t xml:space="preserve">, </w:t>
            </w:r>
            <w:r w:rsidRPr="002A0DC5">
              <w:rPr>
                <w:rFonts w:ascii="Times New Roman" w:hAnsi="Times New Roman"/>
                <w:sz w:val="23"/>
                <w:szCs w:val="23"/>
                <w:lang w:val="kk-KZ"/>
              </w:rPr>
              <w:t>көп емес</w:t>
            </w:r>
          </w:p>
        </w:tc>
        <w:tc>
          <w:tcPr>
            <w:tcW w:w="1085" w:type="dxa"/>
          </w:tcPr>
          <w:p w14:paraId="6F293A5F" w14:textId="55BE1082"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5</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4</w:t>
            </w:r>
          </w:p>
        </w:tc>
        <w:tc>
          <w:tcPr>
            <w:tcW w:w="1466" w:type="dxa"/>
          </w:tcPr>
          <w:p w14:paraId="1BB131DF" w14:textId="0DE5370F"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4</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4</w:t>
            </w:r>
          </w:p>
        </w:tc>
        <w:tc>
          <w:tcPr>
            <w:tcW w:w="956" w:type="dxa"/>
          </w:tcPr>
          <w:p w14:paraId="77D2E617" w14:textId="559C58AD"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2,0</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2</w:t>
            </w:r>
          </w:p>
        </w:tc>
        <w:tc>
          <w:tcPr>
            <w:tcW w:w="956" w:type="dxa"/>
          </w:tcPr>
          <w:p w14:paraId="70D1F564" w14:textId="073A6D87" w:rsidR="00B94C86" w:rsidRPr="002D29B6" w:rsidRDefault="00AA6D2E" w:rsidP="00E11B67">
            <w:pPr>
              <w:pStyle w:val="a3"/>
              <w:jc w:val="center"/>
              <w:rPr>
                <w:rFonts w:ascii="Times New Roman" w:hAnsi="Times New Roman"/>
                <w:sz w:val="24"/>
                <w:szCs w:val="24"/>
              </w:rPr>
            </w:pPr>
            <w:r w:rsidRPr="002D29B6">
              <w:rPr>
                <w:rFonts w:ascii="Times New Roman" w:hAnsi="Times New Roman"/>
                <w:sz w:val="24"/>
                <w:szCs w:val="24"/>
              </w:rPr>
              <w:t>2,0</w:t>
            </w:r>
            <w:r w:rsidR="001C27D7" w:rsidRPr="002D29B6">
              <w:rPr>
                <w:rFonts w:ascii="Times New Roman" w:hAnsi="Times New Roman"/>
                <w:sz w:val="24"/>
                <w:szCs w:val="24"/>
              </w:rPr>
              <w:t>х</w:t>
            </w:r>
            <w:r w:rsidR="00B94C86" w:rsidRPr="002D29B6">
              <w:rPr>
                <w:rFonts w:ascii="Times New Roman" w:hAnsi="Times New Roman"/>
                <w:sz w:val="24"/>
                <w:szCs w:val="24"/>
              </w:rPr>
              <w:t>10</w:t>
            </w:r>
            <w:r w:rsidR="00B94C86" w:rsidRPr="002D29B6">
              <w:rPr>
                <w:rFonts w:ascii="Times New Roman" w:hAnsi="Times New Roman"/>
                <w:sz w:val="24"/>
                <w:szCs w:val="24"/>
                <w:vertAlign w:val="superscript"/>
              </w:rPr>
              <w:t>2</w:t>
            </w:r>
          </w:p>
        </w:tc>
        <w:tc>
          <w:tcPr>
            <w:tcW w:w="979" w:type="dxa"/>
          </w:tcPr>
          <w:p w14:paraId="41BFF30A" w14:textId="7984E4DA" w:rsidR="00B94C86" w:rsidRPr="002D29B6" w:rsidRDefault="00AA6D2E" w:rsidP="00E11B67">
            <w:pPr>
              <w:pStyle w:val="a3"/>
              <w:jc w:val="center"/>
              <w:rPr>
                <w:rFonts w:ascii="Times New Roman" w:hAnsi="Times New Roman"/>
                <w:sz w:val="24"/>
                <w:szCs w:val="24"/>
              </w:rPr>
            </w:pPr>
            <w:r w:rsidRPr="002D29B6">
              <w:rPr>
                <w:rFonts w:ascii="Times New Roman" w:hAnsi="Times New Roman"/>
                <w:sz w:val="24"/>
                <w:szCs w:val="24"/>
              </w:rPr>
              <w:t>2,2</w:t>
            </w:r>
            <w:r w:rsidR="001C27D7" w:rsidRPr="002D29B6">
              <w:rPr>
                <w:rFonts w:ascii="Times New Roman" w:hAnsi="Times New Roman"/>
                <w:sz w:val="24"/>
                <w:szCs w:val="24"/>
              </w:rPr>
              <w:t>х</w:t>
            </w:r>
            <w:r w:rsidR="00B94C86" w:rsidRPr="002D29B6">
              <w:rPr>
                <w:rFonts w:ascii="Times New Roman" w:hAnsi="Times New Roman"/>
                <w:sz w:val="24"/>
                <w:szCs w:val="24"/>
              </w:rPr>
              <w:t>10</w:t>
            </w:r>
            <w:r w:rsidR="00B94C86" w:rsidRPr="002D29B6">
              <w:rPr>
                <w:rFonts w:ascii="Times New Roman" w:hAnsi="Times New Roman"/>
                <w:sz w:val="24"/>
                <w:szCs w:val="24"/>
                <w:vertAlign w:val="superscript"/>
              </w:rPr>
              <w:t>2</w:t>
            </w:r>
          </w:p>
        </w:tc>
        <w:tc>
          <w:tcPr>
            <w:tcW w:w="978" w:type="dxa"/>
          </w:tcPr>
          <w:p w14:paraId="7BDBAE41" w14:textId="60B820B8" w:rsidR="00B94C86" w:rsidRPr="002D29B6" w:rsidRDefault="00AA6D2E" w:rsidP="00E11B67">
            <w:pPr>
              <w:pStyle w:val="a3"/>
              <w:jc w:val="center"/>
              <w:rPr>
                <w:rFonts w:ascii="Times New Roman" w:hAnsi="Times New Roman"/>
                <w:sz w:val="24"/>
                <w:szCs w:val="24"/>
              </w:rPr>
            </w:pPr>
            <w:r w:rsidRPr="002D29B6">
              <w:rPr>
                <w:rFonts w:ascii="Times New Roman" w:hAnsi="Times New Roman"/>
                <w:sz w:val="24"/>
                <w:szCs w:val="24"/>
              </w:rPr>
              <w:t>2,3</w:t>
            </w:r>
            <w:r w:rsidR="001C27D7" w:rsidRPr="002D29B6">
              <w:rPr>
                <w:rFonts w:ascii="Times New Roman" w:hAnsi="Times New Roman"/>
                <w:sz w:val="24"/>
                <w:szCs w:val="24"/>
              </w:rPr>
              <w:t>х</w:t>
            </w:r>
            <w:r w:rsidR="00B94C86" w:rsidRPr="002D29B6">
              <w:rPr>
                <w:rFonts w:ascii="Times New Roman" w:hAnsi="Times New Roman"/>
                <w:sz w:val="24"/>
                <w:szCs w:val="24"/>
              </w:rPr>
              <w:t>10</w:t>
            </w:r>
            <w:r w:rsidR="00B94C86" w:rsidRPr="002D29B6">
              <w:rPr>
                <w:rFonts w:ascii="Times New Roman" w:hAnsi="Times New Roman"/>
                <w:sz w:val="24"/>
                <w:szCs w:val="24"/>
                <w:vertAlign w:val="superscript"/>
              </w:rPr>
              <w:t>2</w:t>
            </w:r>
          </w:p>
        </w:tc>
        <w:tc>
          <w:tcPr>
            <w:tcW w:w="978" w:type="dxa"/>
          </w:tcPr>
          <w:p w14:paraId="35B8FBD5" w14:textId="3A121B9B" w:rsidR="00B94C86" w:rsidRPr="002D29B6" w:rsidRDefault="00AA6D2E" w:rsidP="00E11B67">
            <w:pPr>
              <w:pStyle w:val="a3"/>
              <w:jc w:val="center"/>
              <w:rPr>
                <w:rFonts w:ascii="Times New Roman" w:hAnsi="Times New Roman"/>
                <w:sz w:val="24"/>
                <w:szCs w:val="24"/>
              </w:rPr>
            </w:pPr>
            <w:r w:rsidRPr="002D29B6">
              <w:rPr>
                <w:rFonts w:ascii="Times New Roman" w:hAnsi="Times New Roman"/>
                <w:sz w:val="24"/>
                <w:szCs w:val="24"/>
              </w:rPr>
              <w:t>2,4</w:t>
            </w:r>
            <w:r w:rsidR="001C27D7" w:rsidRPr="002D29B6">
              <w:rPr>
                <w:rFonts w:ascii="Times New Roman" w:hAnsi="Times New Roman"/>
                <w:sz w:val="24"/>
                <w:szCs w:val="24"/>
              </w:rPr>
              <w:t>х</w:t>
            </w:r>
            <w:r w:rsidR="00B94C86" w:rsidRPr="002D29B6">
              <w:rPr>
                <w:rFonts w:ascii="Times New Roman" w:hAnsi="Times New Roman"/>
                <w:sz w:val="24"/>
                <w:szCs w:val="24"/>
              </w:rPr>
              <w:t>10</w:t>
            </w:r>
            <w:r w:rsidR="00B94C86" w:rsidRPr="002D29B6">
              <w:rPr>
                <w:rFonts w:ascii="Times New Roman" w:hAnsi="Times New Roman"/>
                <w:sz w:val="24"/>
                <w:szCs w:val="24"/>
                <w:vertAlign w:val="superscript"/>
              </w:rPr>
              <w:t>2</w:t>
            </w:r>
          </w:p>
        </w:tc>
        <w:tc>
          <w:tcPr>
            <w:tcW w:w="978" w:type="dxa"/>
          </w:tcPr>
          <w:p w14:paraId="14A1FCEA" w14:textId="6F236544" w:rsidR="00B94C86" w:rsidRPr="002D29B6" w:rsidRDefault="00AA6D2E" w:rsidP="00E11B67">
            <w:pPr>
              <w:pStyle w:val="a3"/>
              <w:jc w:val="center"/>
              <w:rPr>
                <w:rFonts w:ascii="Times New Roman" w:hAnsi="Times New Roman"/>
                <w:sz w:val="24"/>
                <w:szCs w:val="24"/>
              </w:rPr>
            </w:pPr>
            <w:r w:rsidRPr="002D29B6">
              <w:rPr>
                <w:rFonts w:ascii="Times New Roman" w:hAnsi="Times New Roman"/>
                <w:sz w:val="24"/>
                <w:szCs w:val="24"/>
              </w:rPr>
              <w:t>2,8</w:t>
            </w:r>
            <w:r w:rsidR="001C27D7" w:rsidRPr="002D29B6">
              <w:rPr>
                <w:rFonts w:ascii="Times New Roman" w:hAnsi="Times New Roman"/>
                <w:sz w:val="24"/>
                <w:szCs w:val="24"/>
              </w:rPr>
              <w:t>х</w:t>
            </w:r>
            <w:r w:rsidR="00B94C86" w:rsidRPr="002D29B6">
              <w:rPr>
                <w:rFonts w:ascii="Times New Roman" w:hAnsi="Times New Roman"/>
                <w:sz w:val="24"/>
                <w:szCs w:val="24"/>
              </w:rPr>
              <w:t>10</w:t>
            </w:r>
            <w:r w:rsidR="00B94C86" w:rsidRPr="002D29B6">
              <w:rPr>
                <w:rFonts w:ascii="Times New Roman" w:hAnsi="Times New Roman"/>
                <w:sz w:val="24"/>
                <w:szCs w:val="24"/>
                <w:vertAlign w:val="superscript"/>
              </w:rPr>
              <w:t>2</w:t>
            </w:r>
          </w:p>
        </w:tc>
        <w:tc>
          <w:tcPr>
            <w:tcW w:w="979" w:type="dxa"/>
          </w:tcPr>
          <w:p w14:paraId="25704B04" w14:textId="1F79BCAC"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2,2</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3</w:t>
            </w:r>
          </w:p>
        </w:tc>
        <w:tc>
          <w:tcPr>
            <w:tcW w:w="978" w:type="dxa"/>
          </w:tcPr>
          <w:p w14:paraId="5FFAA028" w14:textId="0CE06DBC"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2,8</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3</w:t>
            </w:r>
          </w:p>
        </w:tc>
        <w:tc>
          <w:tcPr>
            <w:tcW w:w="1084" w:type="dxa"/>
          </w:tcPr>
          <w:p w14:paraId="2CDF1837" w14:textId="2AF42848" w:rsidR="00B94C86" w:rsidRPr="002D29B6" w:rsidRDefault="00B94C86" w:rsidP="00E11B67">
            <w:pPr>
              <w:pStyle w:val="a3"/>
              <w:jc w:val="center"/>
              <w:rPr>
                <w:rFonts w:ascii="Times New Roman" w:hAnsi="Times New Roman"/>
                <w:sz w:val="24"/>
                <w:szCs w:val="24"/>
              </w:rPr>
            </w:pPr>
            <w:r w:rsidRPr="002D29B6">
              <w:rPr>
                <w:rFonts w:ascii="Times New Roman" w:hAnsi="Times New Roman"/>
                <w:sz w:val="24"/>
                <w:szCs w:val="24"/>
              </w:rPr>
              <w:t>3,9</w:t>
            </w:r>
            <w:r w:rsidR="001C27D7" w:rsidRPr="002D29B6">
              <w:rPr>
                <w:rFonts w:ascii="Times New Roman" w:hAnsi="Times New Roman"/>
                <w:sz w:val="24"/>
                <w:szCs w:val="24"/>
              </w:rPr>
              <w:t>х</w:t>
            </w:r>
            <w:r w:rsidRPr="002D29B6">
              <w:rPr>
                <w:rFonts w:ascii="Times New Roman" w:hAnsi="Times New Roman"/>
                <w:sz w:val="24"/>
                <w:szCs w:val="24"/>
              </w:rPr>
              <w:t>10</w:t>
            </w:r>
            <w:r w:rsidRPr="002D29B6">
              <w:rPr>
                <w:rFonts w:ascii="Times New Roman" w:hAnsi="Times New Roman"/>
                <w:sz w:val="24"/>
                <w:szCs w:val="24"/>
                <w:vertAlign w:val="superscript"/>
              </w:rPr>
              <w:t>3</w:t>
            </w:r>
          </w:p>
        </w:tc>
      </w:tr>
      <w:tr w:rsidR="00727440" w:rsidRPr="002D29B6" w14:paraId="704DE23D" w14:textId="77777777" w:rsidTr="00AE6A89">
        <w:tc>
          <w:tcPr>
            <w:tcW w:w="3515" w:type="dxa"/>
          </w:tcPr>
          <w:p w14:paraId="6B0A7DFE" w14:textId="42C7CD79" w:rsidR="00727440" w:rsidRPr="002A0DC5" w:rsidRDefault="00727440" w:rsidP="00727440">
            <w:pPr>
              <w:pStyle w:val="a3"/>
              <w:rPr>
                <w:rFonts w:ascii="Times New Roman" w:hAnsi="Times New Roman"/>
                <w:sz w:val="23"/>
                <w:szCs w:val="23"/>
              </w:rPr>
            </w:pPr>
            <w:r w:rsidRPr="002A0DC5">
              <w:rPr>
                <w:rFonts w:ascii="Times New Roman" w:hAnsi="Times New Roman"/>
                <w:sz w:val="23"/>
                <w:szCs w:val="23"/>
                <w:lang w:val="kk-KZ"/>
              </w:rPr>
              <w:t>ІТТБ</w:t>
            </w:r>
            <w:r w:rsidRPr="002A0DC5">
              <w:rPr>
                <w:rFonts w:ascii="Times New Roman" w:hAnsi="Times New Roman"/>
                <w:sz w:val="23"/>
                <w:szCs w:val="23"/>
              </w:rPr>
              <w:t xml:space="preserve">,  0,01г </w:t>
            </w:r>
            <w:r w:rsidRPr="002A0DC5">
              <w:rPr>
                <w:rFonts w:ascii="Times New Roman" w:hAnsi="Times New Roman"/>
                <w:sz w:val="23"/>
                <w:szCs w:val="23"/>
                <w:lang w:val="kk-KZ"/>
              </w:rPr>
              <w:t>өнімде</w:t>
            </w:r>
          </w:p>
        </w:tc>
        <w:tc>
          <w:tcPr>
            <w:tcW w:w="1085" w:type="dxa"/>
          </w:tcPr>
          <w:p w14:paraId="0C9073A3"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0,01</w:t>
            </w:r>
          </w:p>
        </w:tc>
        <w:tc>
          <w:tcPr>
            <w:tcW w:w="1466" w:type="dxa"/>
          </w:tcPr>
          <w:p w14:paraId="1CB0D928" w14:textId="24FDAA79"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56" w:type="dxa"/>
          </w:tcPr>
          <w:p w14:paraId="47879C10" w14:textId="08EFDFDE"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56" w:type="dxa"/>
          </w:tcPr>
          <w:p w14:paraId="387AE50F" w14:textId="3DF45EB1"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9" w:type="dxa"/>
          </w:tcPr>
          <w:p w14:paraId="5DB242B8" w14:textId="50DB247B"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8" w:type="dxa"/>
          </w:tcPr>
          <w:p w14:paraId="1AB6779F" w14:textId="40D94509"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8" w:type="dxa"/>
          </w:tcPr>
          <w:p w14:paraId="6517BC04" w14:textId="6973805E"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8" w:type="dxa"/>
          </w:tcPr>
          <w:p w14:paraId="5A94DA91" w14:textId="0AA2718E"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9" w:type="dxa"/>
          </w:tcPr>
          <w:p w14:paraId="1B91C2D9" w14:textId="116868C8"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8" w:type="dxa"/>
          </w:tcPr>
          <w:p w14:paraId="41ECADF6" w14:textId="3A32BC9D"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1084" w:type="dxa"/>
          </w:tcPr>
          <w:p w14:paraId="2FDA99E0" w14:textId="073D5318"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r>
      <w:tr w:rsidR="00727440" w:rsidRPr="002D29B6" w14:paraId="0DB84245" w14:textId="77777777" w:rsidTr="00AE6A89">
        <w:tc>
          <w:tcPr>
            <w:tcW w:w="3515" w:type="dxa"/>
          </w:tcPr>
          <w:p w14:paraId="76ED4361" w14:textId="3D56F04C" w:rsidR="00727440" w:rsidRPr="002A0DC5" w:rsidRDefault="00727440" w:rsidP="00727440">
            <w:pPr>
              <w:pStyle w:val="a3"/>
              <w:rPr>
                <w:rFonts w:ascii="Times New Roman" w:hAnsi="Times New Roman"/>
                <w:sz w:val="23"/>
                <w:szCs w:val="23"/>
              </w:rPr>
            </w:pPr>
            <w:r w:rsidRPr="002A0DC5">
              <w:rPr>
                <w:rFonts w:ascii="Times New Roman" w:hAnsi="Times New Roman"/>
                <w:sz w:val="23"/>
                <w:szCs w:val="23"/>
              </w:rPr>
              <w:t>Патогендік микроорганизмдер, оның ішінде 25 г өнімдегі сальмонеллалар</w:t>
            </w:r>
          </w:p>
        </w:tc>
        <w:tc>
          <w:tcPr>
            <w:tcW w:w="1085" w:type="dxa"/>
          </w:tcPr>
          <w:p w14:paraId="073EDEF2"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25</w:t>
            </w:r>
          </w:p>
        </w:tc>
        <w:tc>
          <w:tcPr>
            <w:tcW w:w="1466" w:type="dxa"/>
          </w:tcPr>
          <w:p w14:paraId="11FBA363" w14:textId="30FFEA79"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56" w:type="dxa"/>
          </w:tcPr>
          <w:p w14:paraId="7DB7CCA7" w14:textId="4CF7D07E"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56" w:type="dxa"/>
          </w:tcPr>
          <w:p w14:paraId="0F330BA5" w14:textId="7FAD72B7"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9" w:type="dxa"/>
          </w:tcPr>
          <w:p w14:paraId="34527EDA" w14:textId="3A41C454"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8" w:type="dxa"/>
          </w:tcPr>
          <w:p w14:paraId="5BD936BA" w14:textId="5939AD7F"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8" w:type="dxa"/>
          </w:tcPr>
          <w:p w14:paraId="37156CFD" w14:textId="064E7B72"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8" w:type="dxa"/>
          </w:tcPr>
          <w:p w14:paraId="4C030392" w14:textId="17E61C62"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9" w:type="dxa"/>
          </w:tcPr>
          <w:p w14:paraId="2AACD3D4" w14:textId="29547193"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978" w:type="dxa"/>
          </w:tcPr>
          <w:p w14:paraId="4347330C" w14:textId="498E904E"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c>
          <w:tcPr>
            <w:tcW w:w="1084" w:type="dxa"/>
          </w:tcPr>
          <w:p w14:paraId="1D7E34B2" w14:textId="3EB20B75" w:rsidR="00727440" w:rsidRPr="002D29B6" w:rsidRDefault="00727440" w:rsidP="00727440">
            <w:pPr>
              <w:pStyle w:val="a3"/>
              <w:jc w:val="center"/>
              <w:rPr>
                <w:rFonts w:ascii="Times New Roman" w:hAnsi="Times New Roman"/>
                <w:sz w:val="23"/>
                <w:szCs w:val="23"/>
              </w:rPr>
            </w:pPr>
            <w:r w:rsidRPr="00983E00">
              <w:rPr>
                <w:rFonts w:ascii="Times New Roman" w:hAnsi="Times New Roman"/>
                <w:sz w:val="23"/>
                <w:szCs w:val="23"/>
                <w:lang w:val="kk-KZ"/>
              </w:rPr>
              <w:t>ж</w:t>
            </w:r>
          </w:p>
        </w:tc>
      </w:tr>
      <w:tr w:rsidR="00727440" w:rsidRPr="002D29B6" w14:paraId="0B2E7928" w14:textId="77777777" w:rsidTr="00AE6A89">
        <w:tc>
          <w:tcPr>
            <w:tcW w:w="3515" w:type="dxa"/>
          </w:tcPr>
          <w:p w14:paraId="70D30DFB" w14:textId="749D843F" w:rsidR="00727440" w:rsidRPr="002A0DC5" w:rsidRDefault="00727440" w:rsidP="00727440">
            <w:pPr>
              <w:pStyle w:val="a3"/>
              <w:rPr>
                <w:rFonts w:ascii="Times New Roman" w:hAnsi="Times New Roman"/>
                <w:sz w:val="23"/>
                <w:szCs w:val="23"/>
              </w:rPr>
            </w:pPr>
            <w:r w:rsidRPr="002A0DC5">
              <w:rPr>
                <w:rFonts w:ascii="Times New Roman" w:hAnsi="Times New Roman"/>
                <w:sz w:val="23"/>
                <w:szCs w:val="23"/>
              </w:rPr>
              <w:t>0,01 г өнімдегі Стафилококк S. aureus</w:t>
            </w:r>
          </w:p>
        </w:tc>
        <w:tc>
          <w:tcPr>
            <w:tcW w:w="1085" w:type="dxa"/>
          </w:tcPr>
          <w:p w14:paraId="6BCC49DF"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0,01</w:t>
            </w:r>
          </w:p>
        </w:tc>
        <w:tc>
          <w:tcPr>
            <w:tcW w:w="1466" w:type="dxa"/>
          </w:tcPr>
          <w:p w14:paraId="173ADB3D"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0,02</w:t>
            </w:r>
          </w:p>
        </w:tc>
        <w:tc>
          <w:tcPr>
            <w:tcW w:w="956" w:type="dxa"/>
          </w:tcPr>
          <w:p w14:paraId="47F963F0" w14:textId="56A62907"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56" w:type="dxa"/>
          </w:tcPr>
          <w:p w14:paraId="457BD18B" w14:textId="4D414A36"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9" w:type="dxa"/>
          </w:tcPr>
          <w:p w14:paraId="3A2295CB" w14:textId="10D16138"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8" w:type="dxa"/>
          </w:tcPr>
          <w:p w14:paraId="5BD94D7C" w14:textId="763A1B76"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8" w:type="dxa"/>
          </w:tcPr>
          <w:p w14:paraId="3A7E657D" w14:textId="14EE8645"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8" w:type="dxa"/>
          </w:tcPr>
          <w:p w14:paraId="1E084547" w14:textId="6ACD2642"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9" w:type="dxa"/>
          </w:tcPr>
          <w:p w14:paraId="3E56789A" w14:textId="7BB747CE"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8" w:type="dxa"/>
          </w:tcPr>
          <w:p w14:paraId="165D948C" w14:textId="3FF97676"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1084" w:type="dxa"/>
          </w:tcPr>
          <w:p w14:paraId="1F188837" w14:textId="080149C5"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r>
      <w:tr w:rsidR="00727440" w:rsidRPr="002D29B6" w14:paraId="210AEDF8" w14:textId="77777777" w:rsidTr="00AE6A89">
        <w:tc>
          <w:tcPr>
            <w:tcW w:w="3515" w:type="dxa"/>
          </w:tcPr>
          <w:p w14:paraId="10EA9879" w14:textId="1E0C8A72" w:rsidR="00727440" w:rsidRPr="002A0DC5" w:rsidRDefault="00727440" w:rsidP="00727440">
            <w:pPr>
              <w:pStyle w:val="a3"/>
              <w:rPr>
                <w:rFonts w:ascii="Times New Roman" w:hAnsi="Times New Roman"/>
                <w:sz w:val="23"/>
                <w:szCs w:val="23"/>
              </w:rPr>
            </w:pPr>
            <w:r w:rsidRPr="002A0DC5">
              <w:rPr>
                <w:rFonts w:ascii="Times New Roman" w:hAnsi="Times New Roman"/>
                <w:sz w:val="23"/>
                <w:szCs w:val="23"/>
              </w:rPr>
              <w:t>0,01 г өнімдегі сульфитредуктивті клостридиялар</w:t>
            </w:r>
          </w:p>
        </w:tc>
        <w:tc>
          <w:tcPr>
            <w:tcW w:w="1085" w:type="dxa"/>
          </w:tcPr>
          <w:p w14:paraId="12E8227E"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0,01</w:t>
            </w:r>
          </w:p>
        </w:tc>
        <w:tc>
          <w:tcPr>
            <w:tcW w:w="1466" w:type="dxa"/>
          </w:tcPr>
          <w:p w14:paraId="6E7FE8A7"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н</w:t>
            </w:r>
          </w:p>
        </w:tc>
        <w:tc>
          <w:tcPr>
            <w:tcW w:w="956" w:type="dxa"/>
          </w:tcPr>
          <w:p w14:paraId="3C0D474E" w14:textId="4C3AD26F"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56" w:type="dxa"/>
          </w:tcPr>
          <w:p w14:paraId="64753FE5" w14:textId="1E4E2DB9"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9" w:type="dxa"/>
          </w:tcPr>
          <w:p w14:paraId="012115C1" w14:textId="3E584A66"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8" w:type="dxa"/>
          </w:tcPr>
          <w:p w14:paraId="6D4C2D41" w14:textId="5E3992D7"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8" w:type="dxa"/>
          </w:tcPr>
          <w:p w14:paraId="1E7113E6" w14:textId="6267C4B0"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8" w:type="dxa"/>
          </w:tcPr>
          <w:p w14:paraId="7315122D" w14:textId="7FC55E41"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9" w:type="dxa"/>
          </w:tcPr>
          <w:p w14:paraId="0A674E53" w14:textId="69922622"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978" w:type="dxa"/>
          </w:tcPr>
          <w:p w14:paraId="383470F0" w14:textId="6F8D525C"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c>
          <w:tcPr>
            <w:tcW w:w="1084" w:type="dxa"/>
          </w:tcPr>
          <w:p w14:paraId="4EDD7629" w14:textId="6F2D2FE6" w:rsidR="00727440" w:rsidRPr="002D29B6" w:rsidRDefault="00727440" w:rsidP="00727440">
            <w:pPr>
              <w:pStyle w:val="a3"/>
              <w:jc w:val="center"/>
              <w:rPr>
                <w:rFonts w:ascii="Times New Roman" w:hAnsi="Times New Roman"/>
                <w:sz w:val="23"/>
                <w:szCs w:val="23"/>
              </w:rPr>
            </w:pPr>
            <w:r w:rsidRPr="008E69F6">
              <w:rPr>
                <w:rFonts w:ascii="Times New Roman" w:hAnsi="Times New Roman"/>
                <w:sz w:val="23"/>
                <w:szCs w:val="23"/>
                <w:lang w:val="kk-KZ"/>
              </w:rPr>
              <w:t>ж</w:t>
            </w:r>
          </w:p>
        </w:tc>
      </w:tr>
      <w:tr w:rsidR="00727440" w:rsidRPr="002D29B6" w14:paraId="331178B1" w14:textId="77777777" w:rsidTr="00AE6A89">
        <w:tc>
          <w:tcPr>
            <w:tcW w:w="3515" w:type="dxa"/>
          </w:tcPr>
          <w:p w14:paraId="3B580C39" w14:textId="269479C3" w:rsidR="00727440" w:rsidRPr="002A0DC5" w:rsidRDefault="00727440" w:rsidP="00727440">
            <w:pPr>
              <w:pStyle w:val="a3"/>
              <w:rPr>
                <w:rFonts w:ascii="Times New Roman" w:hAnsi="Times New Roman"/>
                <w:sz w:val="23"/>
                <w:szCs w:val="23"/>
              </w:rPr>
            </w:pPr>
            <w:r w:rsidRPr="002A0DC5">
              <w:rPr>
                <w:rFonts w:ascii="Times New Roman" w:hAnsi="Times New Roman"/>
                <w:sz w:val="23"/>
                <w:szCs w:val="23"/>
                <w:lang w:val="kk-KZ"/>
              </w:rPr>
              <w:t>Зеңдер</w:t>
            </w:r>
            <w:r w:rsidRPr="002A0DC5">
              <w:rPr>
                <w:rFonts w:ascii="Times New Roman" w:hAnsi="Times New Roman"/>
                <w:sz w:val="23"/>
                <w:szCs w:val="23"/>
              </w:rPr>
              <w:t xml:space="preserve">, </w:t>
            </w:r>
            <w:r w:rsidRPr="002A0DC5">
              <w:rPr>
                <w:rFonts w:ascii="Times New Roman" w:hAnsi="Times New Roman"/>
                <w:sz w:val="23"/>
                <w:szCs w:val="23"/>
                <w:lang w:val="kk-KZ"/>
              </w:rPr>
              <w:t>КТБ</w:t>
            </w:r>
            <w:r w:rsidRPr="002A0DC5">
              <w:rPr>
                <w:rFonts w:ascii="Times New Roman" w:hAnsi="Times New Roman"/>
                <w:sz w:val="23"/>
                <w:szCs w:val="23"/>
              </w:rPr>
              <w:t xml:space="preserve">/г, </w:t>
            </w:r>
            <w:r w:rsidRPr="002A0DC5">
              <w:rPr>
                <w:rFonts w:ascii="Times New Roman" w:hAnsi="Times New Roman"/>
                <w:sz w:val="23"/>
                <w:szCs w:val="23"/>
                <w:lang w:val="kk-KZ"/>
              </w:rPr>
              <w:t>көп емес</w:t>
            </w:r>
          </w:p>
        </w:tc>
        <w:tc>
          <w:tcPr>
            <w:tcW w:w="1085" w:type="dxa"/>
          </w:tcPr>
          <w:p w14:paraId="3BD9CB56"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50</w:t>
            </w:r>
          </w:p>
        </w:tc>
        <w:tc>
          <w:tcPr>
            <w:tcW w:w="1466" w:type="dxa"/>
          </w:tcPr>
          <w:p w14:paraId="2D5A79E9"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60</w:t>
            </w:r>
          </w:p>
        </w:tc>
        <w:tc>
          <w:tcPr>
            <w:tcW w:w="956" w:type="dxa"/>
          </w:tcPr>
          <w:p w14:paraId="0303A70E" w14:textId="1F8CD1D9"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56" w:type="dxa"/>
          </w:tcPr>
          <w:p w14:paraId="3E2C7B89" w14:textId="4CA9851C"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9" w:type="dxa"/>
          </w:tcPr>
          <w:p w14:paraId="4B8BFA22" w14:textId="33F8851A"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8" w:type="dxa"/>
          </w:tcPr>
          <w:p w14:paraId="5407C025" w14:textId="372BCF6D"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8" w:type="dxa"/>
          </w:tcPr>
          <w:p w14:paraId="48632475" w14:textId="0044F7EC"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8" w:type="dxa"/>
          </w:tcPr>
          <w:p w14:paraId="1E7A6E41" w14:textId="06584131"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9" w:type="dxa"/>
          </w:tcPr>
          <w:p w14:paraId="59E46D9B" w14:textId="492E20F7"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8" w:type="dxa"/>
          </w:tcPr>
          <w:p w14:paraId="2B4DC3C7"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3</w:t>
            </w:r>
          </w:p>
        </w:tc>
        <w:tc>
          <w:tcPr>
            <w:tcW w:w="1084" w:type="dxa"/>
          </w:tcPr>
          <w:p w14:paraId="615C756B"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10</w:t>
            </w:r>
          </w:p>
        </w:tc>
      </w:tr>
      <w:tr w:rsidR="00727440" w:rsidRPr="002D29B6" w14:paraId="47E1C375" w14:textId="77777777" w:rsidTr="00AE6A89">
        <w:trPr>
          <w:trHeight w:val="764"/>
        </w:trPr>
        <w:tc>
          <w:tcPr>
            <w:tcW w:w="3515" w:type="dxa"/>
          </w:tcPr>
          <w:p w14:paraId="404FEA94" w14:textId="0BCEB01B" w:rsidR="00727440" w:rsidRPr="002A0DC5" w:rsidRDefault="00727440" w:rsidP="00727440">
            <w:pPr>
              <w:pStyle w:val="a3"/>
              <w:rPr>
                <w:rFonts w:ascii="Times New Roman" w:hAnsi="Times New Roman"/>
                <w:sz w:val="23"/>
                <w:szCs w:val="23"/>
              </w:rPr>
            </w:pPr>
            <w:r w:rsidRPr="002A0DC5">
              <w:rPr>
                <w:rFonts w:ascii="Times New Roman" w:hAnsi="Times New Roman"/>
                <w:sz w:val="23"/>
                <w:szCs w:val="23"/>
                <w:lang w:val="kk-KZ"/>
              </w:rPr>
              <w:t>Ашытқы</w:t>
            </w:r>
            <w:r w:rsidRPr="002A0DC5">
              <w:rPr>
                <w:rFonts w:ascii="Times New Roman" w:hAnsi="Times New Roman"/>
                <w:sz w:val="23"/>
                <w:szCs w:val="23"/>
              </w:rPr>
              <w:t>,</w:t>
            </w:r>
            <w:r w:rsidRPr="002A0DC5">
              <w:rPr>
                <w:rFonts w:ascii="Times New Roman" w:hAnsi="Times New Roman"/>
                <w:sz w:val="23"/>
                <w:szCs w:val="23"/>
                <w:lang w:val="kk-KZ"/>
              </w:rPr>
              <w:t xml:space="preserve"> КТБ</w:t>
            </w:r>
            <w:r w:rsidRPr="002A0DC5">
              <w:rPr>
                <w:rFonts w:ascii="Times New Roman" w:hAnsi="Times New Roman"/>
                <w:sz w:val="23"/>
                <w:szCs w:val="23"/>
              </w:rPr>
              <w:t>/г</w:t>
            </w:r>
            <w:r w:rsidRPr="002A0DC5">
              <w:rPr>
                <w:rFonts w:ascii="Times New Roman" w:hAnsi="Times New Roman"/>
                <w:sz w:val="23"/>
                <w:szCs w:val="23"/>
                <w:lang w:val="kk-KZ"/>
              </w:rPr>
              <w:t>, көп емес</w:t>
            </w:r>
          </w:p>
        </w:tc>
        <w:tc>
          <w:tcPr>
            <w:tcW w:w="1085" w:type="dxa"/>
          </w:tcPr>
          <w:p w14:paraId="54E70628"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300</w:t>
            </w:r>
          </w:p>
        </w:tc>
        <w:tc>
          <w:tcPr>
            <w:tcW w:w="1466" w:type="dxa"/>
          </w:tcPr>
          <w:p w14:paraId="3DE416EE"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120</w:t>
            </w:r>
          </w:p>
        </w:tc>
        <w:tc>
          <w:tcPr>
            <w:tcW w:w="956" w:type="dxa"/>
          </w:tcPr>
          <w:p w14:paraId="72507F9A" w14:textId="5C17B4D8"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56" w:type="dxa"/>
          </w:tcPr>
          <w:p w14:paraId="153C1A4E" w14:textId="0D1CF913"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9" w:type="dxa"/>
          </w:tcPr>
          <w:p w14:paraId="3DC9D06B" w14:textId="6F8815CF"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8" w:type="dxa"/>
          </w:tcPr>
          <w:p w14:paraId="024D678D" w14:textId="6060BD18"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8" w:type="dxa"/>
          </w:tcPr>
          <w:p w14:paraId="6E8A350E" w14:textId="04FCE30A"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8" w:type="dxa"/>
          </w:tcPr>
          <w:p w14:paraId="47225A11" w14:textId="0E017531"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9" w:type="dxa"/>
          </w:tcPr>
          <w:p w14:paraId="0BE61206" w14:textId="48E4992E" w:rsidR="00727440" w:rsidRPr="002D29B6" w:rsidRDefault="00727440" w:rsidP="00727440">
            <w:pPr>
              <w:pStyle w:val="a3"/>
              <w:jc w:val="center"/>
              <w:rPr>
                <w:rFonts w:ascii="Times New Roman" w:hAnsi="Times New Roman"/>
                <w:sz w:val="23"/>
                <w:szCs w:val="23"/>
              </w:rPr>
            </w:pPr>
            <w:r w:rsidRPr="00D575ED">
              <w:rPr>
                <w:rFonts w:ascii="Times New Roman" w:hAnsi="Times New Roman"/>
                <w:sz w:val="23"/>
                <w:szCs w:val="23"/>
                <w:lang w:val="kk-KZ"/>
              </w:rPr>
              <w:t>ж</w:t>
            </w:r>
          </w:p>
        </w:tc>
        <w:tc>
          <w:tcPr>
            <w:tcW w:w="978" w:type="dxa"/>
          </w:tcPr>
          <w:p w14:paraId="144E2D79"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3</w:t>
            </w:r>
          </w:p>
        </w:tc>
        <w:tc>
          <w:tcPr>
            <w:tcW w:w="1084" w:type="dxa"/>
          </w:tcPr>
          <w:p w14:paraId="163344C4" w14:textId="77777777" w:rsidR="00727440" w:rsidRPr="002D29B6" w:rsidRDefault="00727440" w:rsidP="00727440">
            <w:pPr>
              <w:pStyle w:val="a3"/>
              <w:jc w:val="center"/>
              <w:rPr>
                <w:rFonts w:ascii="Times New Roman" w:hAnsi="Times New Roman"/>
                <w:sz w:val="23"/>
                <w:szCs w:val="23"/>
              </w:rPr>
            </w:pPr>
            <w:r w:rsidRPr="002D29B6">
              <w:rPr>
                <w:rFonts w:ascii="Times New Roman" w:hAnsi="Times New Roman"/>
                <w:sz w:val="23"/>
                <w:szCs w:val="23"/>
              </w:rPr>
              <w:t>15</w:t>
            </w:r>
          </w:p>
        </w:tc>
      </w:tr>
    </w:tbl>
    <w:p w14:paraId="3B143872" w14:textId="77777777" w:rsidR="00B94C86" w:rsidRPr="002D29B6" w:rsidRDefault="00B94C86" w:rsidP="00CE03B9">
      <w:pPr>
        <w:pStyle w:val="a3"/>
        <w:ind w:firstLine="720"/>
        <w:jc w:val="both"/>
        <w:rPr>
          <w:rFonts w:ascii="Times New Roman" w:hAnsi="Times New Roman"/>
          <w:sz w:val="28"/>
          <w:szCs w:val="28"/>
        </w:rPr>
        <w:sectPr w:rsidR="00B94C86" w:rsidRPr="002D29B6" w:rsidSect="00C968AC">
          <w:pgSz w:w="16838" w:h="11906" w:orient="landscape"/>
          <w:pgMar w:top="851" w:right="1134" w:bottom="1701" w:left="1134" w:header="709" w:footer="709" w:gutter="0"/>
          <w:pgNumType w:start="60" w:chapStyle="2"/>
          <w:cols w:space="708"/>
          <w:docGrid w:linePitch="360"/>
        </w:sectPr>
      </w:pPr>
    </w:p>
    <w:p w14:paraId="065357E4" w14:textId="484B54B2" w:rsidR="00AC7DD2" w:rsidRPr="002D29B6" w:rsidRDefault="00AC7DD2" w:rsidP="003758C8">
      <w:pPr>
        <w:pStyle w:val="a3"/>
        <w:ind w:firstLine="709"/>
        <w:jc w:val="both"/>
        <w:rPr>
          <w:rFonts w:ascii="Times New Roman" w:hAnsi="Times New Roman"/>
          <w:b/>
          <w:spacing w:val="-1"/>
          <w:sz w:val="28"/>
          <w:szCs w:val="28"/>
        </w:rPr>
      </w:pPr>
      <w:r w:rsidRPr="002D29B6">
        <w:rPr>
          <w:rFonts w:ascii="Times New Roman" w:hAnsi="Times New Roman"/>
          <w:b/>
          <w:spacing w:val="-1"/>
          <w:sz w:val="28"/>
          <w:szCs w:val="28"/>
        </w:rPr>
        <w:lastRenderedPageBreak/>
        <w:t xml:space="preserve">3.5 </w:t>
      </w:r>
      <w:r w:rsidR="004C41A1" w:rsidRPr="004C41A1">
        <w:rPr>
          <w:rFonts w:ascii="Times New Roman" w:hAnsi="Times New Roman"/>
          <w:b/>
          <w:spacing w:val="-1"/>
          <w:sz w:val="28"/>
          <w:szCs w:val="28"/>
        </w:rPr>
        <w:t>Сақтау процесінде алабұға балықтарының сапасы мен тағамдық құндылығын зерттеу</w:t>
      </w:r>
      <w:r w:rsidRPr="002D29B6">
        <w:rPr>
          <w:rFonts w:ascii="Times New Roman" w:hAnsi="Times New Roman"/>
          <w:b/>
          <w:spacing w:val="-1"/>
          <w:sz w:val="28"/>
          <w:szCs w:val="28"/>
        </w:rPr>
        <w:t xml:space="preserve"> </w:t>
      </w:r>
    </w:p>
    <w:p w14:paraId="2FB8A3C1" w14:textId="6E88EADA" w:rsidR="00160155" w:rsidRPr="00160155" w:rsidRDefault="00160155" w:rsidP="00160155">
      <w:pPr>
        <w:pStyle w:val="a3"/>
        <w:ind w:firstLine="708"/>
        <w:jc w:val="both"/>
        <w:rPr>
          <w:rFonts w:ascii="Times New Roman" w:hAnsi="Times New Roman"/>
          <w:sz w:val="28"/>
          <w:szCs w:val="28"/>
          <w:lang w:val="kk-KZ"/>
        </w:rPr>
      </w:pPr>
      <w:r>
        <w:rPr>
          <w:rFonts w:ascii="Times New Roman" w:hAnsi="Times New Roman"/>
          <w:sz w:val="28"/>
          <w:szCs w:val="28"/>
          <w:lang w:val="kk-KZ"/>
        </w:rPr>
        <w:t xml:space="preserve">Алабұға </w:t>
      </w:r>
      <w:r w:rsidRPr="004C41A1">
        <w:rPr>
          <w:rFonts w:ascii="Times New Roman" w:hAnsi="Times New Roman"/>
          <w:sz w:val="28"/>
          <w:szCs w:val="28"/>
        </w:rPr>
        <w:t xml:space="preserve">балықтарының </w:t>
      </w:r>
      <w:r>
        <w:rPr>
          <w:rFonts w:ascii="Times New Roman" w:hAnsi="Times New Roman"/>
          <w:sz w:val="28"/>
          <w:szCs w:val="28"/>
          <w:lang w:val="kk-KZ"/>
        </w:rPr>
        <w:t xml:space="preserve">мұздатылған шарбысының </w:t>
      </w:r>
      <w:r>
        <w:rPr>
          <w:rFonts w:ascii="Times New Roman" w:hAnsi="Times New Roman"/>
          <w:sz w:val="28"/>
          <w:szCs w:val="28"/>
        </w:rPr>
        <w:t>физико-химиялық көрсеткіштер</w:t>
      </w:r>
      <w:r>
        <w:rPr>
          <w:rFonts w:ascii="Times New Roman" w:hAnsi="Times New Roman"/>
          <w:sz w:val="28"/>
          <w:szCs w:val="28"/>
          <w:lang w:val="kk-KZ"/>
        </w:rPr>
        <w:t>ін</w:t>
      </w:r>
      <w:r w:rsidRPr="004C41A1">
        <w:rPr>
          <w:rFonts w:ascii="Times New Roman" w:hAnsi="Times New Roman"/>
          <w:sz w:val="28"/>
          <w:szCs w:val="28"/>
        </w:rPr>
        <w:t>ің өзгеруі</w:t>
      </w:r>
      <w:r>
        <w:rPr>
          <w:rFonts w:ascii="Times New Roman" w:hAnsi="Times New Roman"/>
          <w:sz w:val="28"/>
          <w:szCs w:val="28"/>
          <w:lang w:val="kk-KZ"/>
        </w:rPr>
        <w:t xml:space="preserve"> 8 кестеде келтірілген.</w:t>
      </w:r>
    </w:p>
    <w:p w14:paraId="56368898" w14:textId="3C3FF939" w:rsidR="00AC7DD2" w:rsidRPr="00160155" w:rsidRDefault="00AC7DD2" w:rsidP="00AC7DD2">
      <w:pPr>
        <w:pStyle w:val="a3"/>
        <w:jc w:val="both"/>
        <w:rPr>
          <w:rFonts w:ascii="Times New Roman" w:hAnsi="Times New Roman"/>
          <w:sz w:val="28"/>
          <w:szCs w:val="28"/>
          <w:lang w:val="kk-KZ"/>
        </w:rPr>
      </w:pPr>
    </w:p>
    <w:p w14:paraId="2F8EEE8C" w14:textId="2EDD541D" w:rsidR="00F05B30" w:rsidRDefault="004C41A1" w:rsidP="004C41A1">
      <w:pPr>
        <w:pStyle w:val="a3"/>
        <w:jc w:val="both"/>
        <w:rPr>
          <w:rFonts w:ascii="Times New Roman" w:hAnsi="Times New Roman"/>
          <w:sz w:val="28"/>
          <w:szCs w:val="28"/>
          <w:lang w:val="kk-KZ"/>
        </w:rPr>
      </w:pPr>
      <w:r>
        <w:rPr>
          <w:rFonts w:ascii="Times New Roman" w:hAnsi="Times New Roman"/>
          <w:sz w:val="28"/>
          <w:szCs w:val="28"/>
          <w:lang w:val="kk-KZ"/>
        </w:rPr>
        <w:t>Кесте</w:t>
      </w:r>
      <w:r w:rsidR="00AC7DD2" w:rsidRPr="00160155">
        <w:rPr>
          <w:rFonts w:ascii="Times New Roman" w:hAnsi="Times New Roman"/>
          <w:sz w:val="28"/>
          <w:szCs w:val="28"/>
          <w:lang w:val="kk-KZ"/>
        </w:rPr>
        <w:t xml:space="preserve"> </w:t>
      </w:r>
      <w:r w:rsidR="00E24746">
        <w:rPr>
          <w:rFonts w:ascii="Times New Roman" w:hAnsi="Times New Roman"/>
          <w:sz w:val="28"/>
          <w:szCs w:val="28"/>
          <w:lang w:val="kk-KZ"/>
        </w:rPr>
        <w:t>8</w:t>
      </w:r>
      <w:r w:rsidR="00AC7DD2" w:rsidRPr="00160155">
        <w:rPr>
          <w:rFonts w:ascii="Times New Roman" w:hAnsi="Times New Roman"/>
          <w:sz w:val="28"/>
          <w:szCs w:val="28"/>
          <w:lang w:val="kk-KZ"/>
        </w:rPr>
        <w:t xml:space="preserve"> – </w:t>
      </w:r>
      <w:r w:rsidRPr="00160155">
        <w:rPr>
          <w:rFonts w:ascii="Times New Roman" w:hAnsi="Times New Roman"/>
          <w:sz w:val="28"/>
          <w:szCs w:val="28"/>
          <w:lang w:val="kk-KZ"/>
        </w:rPr>
        <w:t xml:space="preserve">Сақтау кезінде алабұға балықтарының </w:t>
      </w:r>
      <w:r w:rsidR="001838E9">
        <w:rPr>
          <w:rFonts w:ascii="Times New Roman" w:hAnsi="Times New Roman"/>
          <w:sz w:val="28"/>
          <w:szCs w:val="28"/>
          <w:lang w:val="kk-KZ"/>
        </w:rPr>
        <w:t xml:space="preserve">шарбысындағы </w:t>
      </w:r>
      <w:r w:rsidR="0041720E" w:rsidRPr="00160155">
        <w:rPr>
          <w:rFonts w:ascii="Times New Roman" w:hAnsi="Times New Roman"/>
          <w:sz w:val="28"/>
          <w:szCs w:val="28"/>
          <w:lang w:val="kk-KZ"/>
        </w:rPr>
        <w:t>физико</w:t>
      </w:r>
      <w:r w:rsidRPr="00160155">
        <w:rPr>
          <w:rFonts w:ascii="Times New Roman" w:hAnsi="Times New Roman"/>
          <w:sz w:val="28"/>
          <w:szCs w:val="28"/>
          <w:lang w:val="kk-KZ"/>
        </w:rPr>
        <w:t>-химиялық көрсеткіштердің өзгеруі</w:t>
      </w:r>
    </w:p>
    <w:p w14:paraId="2A5DC9BC" w14:textId="77777777" w:rsidR="00534863" w:rsidRPr="00534863" w:rsidRDefault="00534863" w:rsidP="004C41A1">
      <w:pPr>
        <w:pStyle w:val="a3"/>
        <w:jc w:val="both"/>
        <w:rPr>
          <w:rFonts w:ascii="Times New Roman" w:hAnsi="Times New Roman"/>
          <w:sz w:val="28"/>
          <w:szCs w:val="28"/>
          <w:lang w:val="kk-KZ"/>
        </w:rPr>
      </w:pPr>
    </w:p>
    <w:tbl>
      <w:tblPr>
        <w:tblStyle w:val="af0"/>
        <w:tblW w:w="9356" w:type="dxa"/>
        <w:tblInd w:w="108" w:type="dxa"/>
        <w:tblLayout w:type="fixed"/>
        <w:tblLook w:val="04A0" w:firstRow="1" w:lastRow="0" w:firstColumn="1" w:lastColumn="0" w:noHBand="0" w:noVBand="1"/>
      </w:tblPr>
      <w:tblGrid>
        <w:gridCol w:w="1163"/>
        <w:gridCol w:w="1418"/>
        <w:gridCol w:w="1417"/>
        <w:gridCol w:w="1276"/>
        <w:gridCol w:w="1417"/>
        <w:gridCol w:w="1276"/>
        <w:gridCol w:w="1389"/>
      </w:tblGrid>
      <w:tr w:rsidR="00AC7DD2" w:rsidRPr="002D29B6" w14:paraId="5AE05556" w14:textId="77777777" w:rsidTr="00E11B67">
        <w:tc>
          <w:tcPr>
            <w:tcW w:w="1163" w:type="dxa"/>
            <w:vMerge w:val="restart"/>
          </w:tcPr>
          <w:p w14:paraId="19624F32" w14:textId="5C6691A2" w:rsidR="00AC7DD2" w:rsidRPr="002D29B6" w:rsidRDefault="00005EBA" w:rsidP="00E11B67">
            <w:pPr>
              <w:pStyle w:val="a3"/>
              <w:jc w:val="center"/>
              <w:rPr>
                <w:rFonts w:ascii="Times New Roman" w:hAnsi="Times New Roman"/>
                <w:sz w:val="24"/>
                <w:szCs w:val="24"/>
              </w:rPr>
            </w:pPr>
            <w:r w:rsidRPr="00005EBA">
              <w:rPr>
                <w:rFonts w:ascii="Times New Roman" w:hAnsi="Times New Roman"/>
                <w:sz w:val="24"/>
                <w:szCs w:val="24"/>
              </w:rPr>
              <w:t>Сақтау мерзімі, ай.</w:t>
            </w:r>
          </w:p>
        </w:tc>
        <w:tc>
          <w:tcPr>
            <w:tcW w:w="4111" w:type="dxa"/>
            <w:gridSpan w:val="3"/>
          </w:tcPr>
          <w:p w14:paraId="6B84FEF0" w14:textId="1506352E" w:rsidR="00AC7DD2" w:rsidRPr="002D29B6" w:rsidRDefault="001A5EE7" w:rsidP="001A5EE7">
            <w:pPr>
              <w:pStyle w:val="a3"/>
              <w:jc w:val="center"/>
              <w:rPr>
                <w:rFonts w:ascii="Times New Roman" w:hAnsi="Times New Roman"/>
                <w:sz w:val="24"/>
                <w:szCs w:val="24"/>
              </w:rPr>
            </w:pPr>
            <w:r>
              <w:rPr>
                <w:rFonts w:ascii="Times New Roman" w:hAnsi="Times New Roman"/>
                <w:sz w:val="24"/>
                <w:szCs w:val="24"/>
                <w:lang w:val="kk-KZ"/>
              </w:rPr>
              <w:t>Мұздатылғанға дейінгі шарбы</w:t>
            </w:r>
            <w:r w:rsidR="00005EBA">
              <w:rPr>
                <w:rFonts w:ascii="Times New Roman" w:hAnsi="Times New Roman"/>
                <w:sz w:val="24"/>
                <w:szCs w:val="24"/>
                <w:lang w:val="kk-KZ"/>
              </w:rPr>
              <w:t xml:space="preserve"> </w:t>
            </w:r>
          </w:p>
        </w:tc>
        <w:tc>
          <w:tcPr>
            <w:tcW w:w="4082" w:type="dxa"/>
            <w:gridSpan w:val="3"/>
          </w:tcPr>
          <w:p w14:paraId="68352BDB" w14:textId="77C5A787" w:rsidR="00AC7DD2" w:rsidRPr="00005EBA" w:rsidRDefault="001A5EE7" w:rsidP="001A5EE7">
            <w:pPr>
              <w:pStyle w:val="a3"/>
              <w:jc w:val="center"/>
              <w:rPr>
                <w:rFonts w:ascii="Times New Roman" w:hAnsi="Times New Roman"/>
                <w:sz w:val="24"/>
                <w:szCs w:val="24"/>
                <w:lang w:val="kk-KZ"/>
              </w:rPr>
            </w:pPr>
            <w:r>
              <w:rPr>
                <w:rFonts w:ascii="Times New Roman" w:hAnsi="Times New Roman"/>
                <w:sz w:val="24"/>
                <w:szCs w:val="24"/>
                <w:lang w:val="kk-KZ"/>
              </w:rPr>
              <w:t>Мұздатылған шарбы</w:t>
            </w:r>
          </w:p>
        </w:tc>
      </w:tr>
      <w:tr w:rsidR="009815DB" w:rsidRPr="002D29B6" w14:paraId="5D2375EA" w14:textId="77777777" w:rsidTr="00E11B67">
        <w:tc>
          <w:tcPr>
            <w:tcW w:w="1163" w:type="dxa"/>
            <w:vMerge/>
          </w:tcPr>
          <w:p w14:paraId="6B36A9D8" w14:textId="77777777" w:rsidR="009815DB" w:rsidRPr="002D29B6" w:rsidRDefault="009815DB" w:rsidP="00E11B67">
            <w:pPr>
              <w:pStyle w:val="a3"/>
              <w:jc w:val="center"/>
              <w:rPr>
                <w:rFonts w:ascii="Times New Roman" w:hAnsi="Times New Roman"/>
                <w:sz w:val="24"/>
                <w:szCs w:val="24"/>
              </w:rPr>
            </w:pPr>
          </w:p>
        </w:tc>
        <w:tc>
          <w:tcPr>
            <w:tcW w:w="1418" w:type="dxa"/>
          </w:tcPr>
          <w:p w14:paraId="2B1EA900" w14:textId="77B54DAD" w:rsidR="009815DB" w:rsidRPr="00555B02" w:rsidRDefault="009815DB" w:rsidP="00E11B67">
            <w:pPr>
              <w:pStyle w:val="a3"/>
              <w:jc w:val="center"/>
              <w:rPr>
                <w:rFonts w:ascii="Times New Roman" w:hAnsi="Times New Roman"/>
                <w:sz w:val="24"/>
                <w:szCs w:val="24"/>
              </w:rPr>
            </w:pPr>
            <w:r w:rsidRPr="00555B02">
              <w:rPr>
                <w:rFonts w:ascii="Times New Roman" w:hAnsi="Times New Roman"/>
                <w:bCs/>
                <w:kern w:val="24"/>
                <w:sz w:val="28"/>
                <w:szCs w:val="28"/>
              </w:rPr>
              <w:t>ҚА, % жалпы азотқа</w:t>
            </w:r>
          </w:p>
        </w:tc>
        <w:tc>
          <w:tcPr>
            <w:tcW w:w="1417" w:type="dxa"/>
          </w:tcPr>
          <w:p w14:paraId="66DDC9B7" w14:textId="057D018C" w:rsidR="009815DB" w:rsidRPr="00555B02" w:rsidRDefault="009815DB" w:rsidP="00E11B67">
            <w:pPr>
              <w:pStyle w:val="a3"/>
              <w:jc w:val="center"/>
              <w:rPr>
                <w:rFonts w:ascii="Times New Roman" w:hAnsi="Times New Roman"/>
                <w:sz w:val="24"/>
                <w:szCs w:val="24"/>
              </w:rPr>
            </w:pPr>
            <w:r w:rsidRPr="00555B02">
              <w:rPr>
                <w:rFonts w:ascii="Times New Roman" w:hAnsi="Times New Roman"/>
                <w:bCs/>
                <w:kern w:val="24"/>
                <w:sz w:val="28"/>
                <w:szCs w:val="28"/>
              </w:rPr>
              <w:t>АҰН, мг%</w:t>
            </w:r>
          </w:p>
        </w:tc>
        <w:tc>
          <w:tcPr>
            <w:tcW w:w="1276" w:type="dxa"/>
          </w:tcPr>
          <w:p w14:paraId="65904FAA" w14:textId="77777777" w:rsidR="009815DB" w:rsidRPr="00555B02" w:rsidRDefault="009815DB" w:rsidP="00E11B67">
            <w:pPr>
              <w:pStyle w:val="a3"/>
              <w:jc w:val="center"/>
              <w:rPr>
                <w:rFonts w:ascii="Times New Roman" w:hAnsi="Times New Roman"/>
                <w:sz w:val="24"/>
                <w:szCs w:val="24"/>
              </w:rPr>
            </w:pPr>
            <w:r w:rsidRPr="00555B02">
              <w:rPr>
                <w:rFonts w:ascii="Times New Roman" w:hAnsi="Times New Roman"/>
                <w:sz w:val="24"/>
                <w:szCs w:val="24"/>
              </w:rPr>
              <w:t>рН</w:t>
            </w:r>
          </w:p>
        </w:tc>
        <w:tc>
          <w:tcPr>
            <w:tcW w:w="1417" w:type="dxa"/>
          </w:tcPr>
          <w:p w14:paraId="6C4D12F5" w14:textId="0F549A9E" w:rsidR="009815DB" w:rsidRPr="00555B02" w:rsidRDefault="009815DB" w:rsidP="00E11B67">
            <w:pPr>
              <w:pStyle w:val="a3"/>
              <w:jc w:val="center"/>
              <w:rPr>
                <w:rFonts w:ascii="Times New Roman" w:hAnsi="Times New Roman"/>
                <w:sz w:val="24"/>
                <w:szCs w:val="24"/>
              </w:rPr>
            </w:pPr>
            <w:r w:rsidRPr="00555B02">
              <w:rPr>
                <w:rFonts w:ascii="Times New Roman" w:hAnsi="Times New Roman"/>
                <w:bCs/>
                <w:kern w:val="24"/>
                <w:sz w:val="28"/>
                <w:szCs w:val="28"/>
              </w:rPr>
              <w:t>ҚА, % жалпы азотқа</w:t>
            </w:r>
          </w:p>
        </w:tc>
        <w:tc>
          <w:tcPr>
            <w:tcW w:w="1276" w:type="dxa"/>
          </w:tcPr>
          <w:p w14:paraId="63DD37EA" w14:textId="4619E6A3" w:rsidR="009815DB" w:rsidRPr="00555B02" w:rsidRDefault="009815DB" w:rsidP="00E11B67">
            <w:pPr>
              <w:pStyle w:val="a3"/>
              <w:jc w:val="center"/>
              <w:rPr>
                <w:rFonts w:ascii="Times New Roman" w:hAnsi="Times New Roman"/>
                <w:sz w:val="24"/>
                <w:szCs w:val="24"/>
              </w:rPr>
            </w:pPr>
            <w:r w:rsidRPr="00555B02">
              <w:rPr>
                <w:rFonts w:ascii="Times New Roman" w:hAnsi="Times New Roman"/>
                <w:bCs/>
                <w:kern w:val="24"/>
                <w:sz w:val="28"/>
                <w:szCs w:val="28"/>
              </w:rPr>
              <w:t>АҰН, мг%</w:t>
            </w:r>
          </w:p>
        </w:tc>
        <w:tc>
          <w:tcPr>
            <w:tcW w:w="1389" w:type="dxa"/>
          </w:tcPr>
          <w:p w14:paraId="38B6F00A" w14:textId="77777777" w:rsidR="009815DB" w:rsidRPr="002D29B6" w:rsidRDefault="009815DB" w:rsidP="00E11B67">
            <w:pPr>
              <w:pStyle w:val="a3"/>
              <w:jc w:val="center"/>
              <w:rPr>
                <w:rFonts w:ascii="Times New Roman" w:hAnsi="Times New Roman"/>
                <w:sz w:val="24"/>
                <w:szCs w:val="24"/>
              </w:rPr>
            </w:pPr>
            <w:r w:rsidRPr="002D29B6">
              <w:rPr>
                <w:rFonts w:ascii="Times New Roman" w:hAnsi="Times New Roman"/>
                <w:sz w:val="24"/>
                <w:szCs w:val="24"/>
              </w:rPr>
              <w:t>рН</w:t>
            </w:r>
          </w:p>
        </w:tc>
      </w:tr>
      <w:tr w:rsidR="00AC7DD2" w:rsidRPr="002D29B6" w14:paraId="33B6DC6A" w14:textId="77777777" w:rsidTr="00E11B67">
        <w:tc>
          <w:tcPr>
            <w:tcW w:w="9356" w:type="dxa"/>
            <w:gridSpan w:val="7"/>
          </w:tcPr>
          <w:p w14:paraId="346F7A62" w14:textId="2AD5C4F5" w:rsidR="00AC7DD2" w:rsidRPr="00005EBA" w:rsidRDefault="00ED20F7" w:rsidP="001A5EE7">
            <w:pPr>
              <w:pStyle w:val="a3"/>
              <w:jc w:val="center"/>
              <w:rPr>
                <w:rFonts w:ascii="Times New Roman" w:hAnsi="Times New Roman"/>
                <w:sz w:val="24"/>
                <w:szCs w:val="24"/>
                <w:lang w:val="kk-KZ"/>
              </w:rPr>
            </w:pPr>
            <w:r>
              <w:rPr>
                <w:rFonts w:ascii="Times New Roman" w:hAnsi="Times New Roman"/>
                <w:sz w:val="24"/>
                <w:szCs w:val="24"/>
                <w:lang w:val="kk-KZ"/>
              </w:rPr>
              <w:t>Көксерке</w:t>
            </w:r>
            <w:r w:rsidR="001A5EE7">
              <w:rPr>
                <w:rFonts w:ascii="Times New Roman" w:hAnsi="Times New Roman"/>
                <w:sz w:val="24"/>
                <w:szCs w:val="24"/>
                <w:lang w:val="kk-KZ"/>
              </w:rPr>
              <w:t xml:space="preserve"> шарбысы</w:t>
            </w:r>
          </w:p>
        </w:tc>
      </w:tr>
      <w:tr w:rsidR="00AC7DD2" w:rsidRPr="002D29B6" w14:paraId="79D3A13A" w14:textId="77777777" w:rsidTr="00E11B67">
        <w:tc>
          <w:tcPr>
            <w:tcW w:w="1163" w:type="dxa"/>
          </w:tcPr>
          <w:p w14:paraId="0932AE0C"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w:t>
            </w:r>
          </w:p>
        </w:tc>
        <w:tc>
          <w:tcPr>
            <w:tcW w:w="1418" w:type="dxa"/>
          </w:tcPr>
          <w:p w14:paraId="784BA62C"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0,04</w:t>
            </w:r>
          </w:p>
        </w:tc>
        <w:tc>
          <w:tcPr>
            <w:tcW w:w="1417" w:type="dxa"/>
          </w:tcPr>
          <w:p w14:paraId="0932DF7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9,98</w:t>
            </w:r>
          </w:p>
        </w:tc>
        <w:tc>
          <w:tcPr>
            <w:tcW w:w="1276" w:type="dxa"/>
          </w:tcPr>
          <w:p w14:paraId="7FB2DCD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5,75</w:t>
            </w:r>
          </w:p>
        </w:tc>
        <w:tc>
          <w:tcPr>
            <w:tcW w:w="1417" w:type="dxa"/>
          </w:tcPr>
          <w:p w14:paraId="0BCE5E47"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0,04</w:t>
            </w:r>
          </w:p>
        </w:tc>
        <w:tc>
          <w:tcPr>
            <w:tcW w:w="1276" w:type="dxa"/>
          </w:tcPr>
          <w:p w14:paraId="0703722F"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9,71</w:t>
            </w:r>
          </w:p>
        </w:tc>
        <w:tc>
          <w:tcPr>
            <w:tcW w:w="1389" w:type="dxa"/>
          </w:tcPr>
          <w:p w14:paraId="2A4024E1"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5,79</w:t>
            </w:r>
          </w:p>
        </w:tc>
      </w:tr>
      <w:tr w:rsidR="00AC7DD2" w:rsidRPr="002D29B6" w14:paraId="1742B63B" w14:textId="77777777" w:rsidTr="00E11B67">
        <w:tc>
          <w:tcPr>
            <w:tcW w:w="1163" w:type="dxa"/>
          </w:tcPr>
          <w:p w14:paraId="46DD37F0"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w:t>
            </w:r>
          </w:p>
        </w:tc>
        <w:tc>
          <w:tcPr>
            <w:tcW w:w="1418" w:type="dxa"/>
          </w:tcPr>
          <w:p w14:paraId="2FB7D46B"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0,07</w:t>
            </w:r>
          </w:p>
        </w:tc>
        <w:tc>
          <w:tcPr>
            <w:tcW w:w="1417" w:type="dxa"/>
          </w:tcPr>
          <w:p w14:paraId="3A5CEBBB" w14:textId="7E898DFC"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12</w:t>
            </w:r>
            <w:r w:rsidR="00AC7DD2" w:rsidRPr="002D29B6">
              <w:rPr>
                <w:rFonts w:ascii="Times New Roman" w:hAnsi="Times New Roman"/>
                <w:sz w:val="24"/>
                <w:szCs w:val="24"/>
              </w:rPr>
              <w:t>,11</w:t>
            </w:r>
          </w:p>
        </w:tc>
        <w:tc>
          <w:tcPr>
            <w:tcW w:w="1276" w:type="dxa"/>
          </w:tcPr>
          <w:p w14:paraId="19CC3D20"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5,82</w:t>
            </w:r>
          </w:p>
        </w:tc>
        <w:tc>
          <w:tcPr>
            <w:tcW w:w="1417" w:type="dxa"/>
          </w:tcPr>
          <w:p w14:paraId="4B51C67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0,05</w:t>
            </w:r>
          </w:p>
        </w:tc>
        <w:tc>
          <w:tcPr>
            <w:tcW w:w="1276" w:type="dxa"/>
          </w:tcPr>
          <w:p w14:paraId="1B36EABE"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9,71</w:t>
            </w:r>
          </w:p>
        </w:tc>
        <w:tc>
          <w:tcPr>
            <w:tcW w:w="1389" w:type="dxa"/>
          </w:tcPr>
          <w:p w14:paraId="24D8410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5,79</w:t>
            </w:r>
          </w:p>
        </w:tc>
      </w:tr>
      <w:tr w:rsidR="00AC7DD2" w:rsidRPr="002D29B6" w14:paraId="4EE26CE1" w14:textId="77777777" w:rsidTr="00E11B67">
        <w:tc>
          <w:tcPr>
            <w:tcW w:w="1163" w:type="dxa"/>
          </w:tcPr>
          <w:p w14:paraId="7555BA5D"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2</w:t>
            </w:r>
          </w:p>
        </w:tc>
        <w:tc>
          <w:tcPr>
            <w:tcW w:w="1418" w:type="dxa"/>
          </w:tcPr>
          <w:p w14:paraId="74DB862E"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0,18</w:t>
            </w:r>
          </w:p>
        </w:tc>
        <w:tc>
          <w:tcPr>
            <w:tcW w:w="1417" w:type="dxa"/>
          </w:tcPr>
          <w:p w14:paraId="24B7916B" w14:textId="20ECD4C1"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15</w:t>
            </w:r>
            <w:r w:rsidR="00AC7DD2" w:rsidRPr="002D29B6">
              <w:rPr>
                <w:rFonts w:ascii="Times New Roman" w:hAnsi="Times New Roman"/>
                <w:sz w:val="24"/>
                <w:szCs w:val="24"/>
              </w:rPr>
              <w:t>,32</w:t>
            </w:r>
          </w:p>
        </w:tc>
        <w:tc>
          <w:tcPr>
            <w:tcW w:w="1276" w:type="dxa"/>
          </w:tcPr>
          <w:p w14:paraId="31526F58"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5,91</w:t>
            </w:r>
          </w:p>
        </w:tc>
        <w:tc>
          <w:tcPr>
            <w:tcW w:w="1417" w:type="dxa"/>
          </w:tcPr>
          <w:p w14:paraId="428642A8"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0,06</w:t>
            </w:r>
          </w:p>
        </w:tc>
        <w:tc>
          <w:tcPr>
            <w:tcW w:w="1276" w:type="dxa"/>
          </w:tcPr>
          <w:p w14:paraId="33B8100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10,19</w:t>
            </w:r>
          </w:p>
        </w:tc>
        <w:tc>
          <w:tcPr>
            <w:tcW w:w="1389" w:type="dxa"/>
          </w:tcPr>
          <w:p w14:paraId="374AE290"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5,80</w:t>
            </w:r>
          </w:p>
        </w:tc>
      </w:tr>
      <w:tr w:rsidR="00AC7DD2" w:rsidRPr="002D29B6" w14:paraId="74686252" w14:textId="77777777" w:rsidTr="00E11B67">
        <w:tc>
          <w:tcPr>
            <w:tcW w:w="1163" w:type="dxa"/>
          </w:tcPr>
          <w:p w14:paraId="5F77C0EA"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3</w:t>
            </w:r>
          </w:p>
        </w:tc>
        <w:tc>
          <w:tcPr>
            <w:tcW w:w="1418" w:type="dxa"/>
          </w:tcPr>
          <w:p w14:paraId="1030AE4C"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0,40</w:t>
            </w:r>
          </w:p>
        </w:tc>
        <w:tc>
          <w:tcPr>
            <w:tcW w:w="1417" w:type="dxa"/>
          </w:tcPr>
          <w:p w14:paraId="369B528E" w14:textId="5A4EA66A"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18</w:t>
            </w:r>
            <w:r w:rsidR="00AC7DD2" w:rsidRPr="002D29B6">
              <w:rPr>
                <w:rFonts w:ascii="Times New Roman" w:hAnsi="Times New Roman"/>
                <w:sz w:val="24"/>
                <w:szCs w:val="24"/>
              </w:rPr>
              <w:t>,76</w:t>
            </w:r>
          </w:p>
        </w:tc>
        <w:tc>
          <w:tcPr>
            <w:tcW w:w="1276" w:type="dxa"/>
          </w:tcPr>
          <w:p w14:paraId="7FBAED38"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5,93</w:t>
            </w:r>
          </w:p>
        </w:tc>
        <w:tc>
          <w:tcPr>
            <w:tcW w:w="1417" w:type="dxa"/>
          </w:tcPr>
          <w:p w14:paraId="412B832A"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0,07</w:t>
            </w:r>
          </w:p>
        </w:tc>
        <w:tc>
          <w:tcPr>
            <w:tcW w:w="1276" w:type="dxa"/>
          </w:tcPr>
          <w:p w14:paraId="3D53CBFB"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10,48</w:t>
            </w:r>
          </w:p>
        </w:tc>
        <w:tc>
          <w:tcPr>
            <w:tcW w:w="1389" w:type="dxa"/>
          </w:tcPr>
          <w:p w14:paraId="52C54156"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5,78</w:t>
            </w:r>
          </w:p>
        </w:tc>
      </w:tr>
      <w:tr w:rsidR="00AC7DD2" w:rsidRPr="002D29B6" w14:paraId="03E7C144" w14:textId="77777777" w:rsidTr="00E11B67">
        <w:tc>
          <w:tcPr>
            <w:tcW w:w="1163" w:type="dxa"/>
          </w:tcPr>
          <w:p w14:paraId="6390DB13"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4</w:t>
            </w:r>
          </w:p>
        </w:tc>
        <w:tc>
          <w:tcPr>
            <w:tcW w:w="1418" w:type="dxa"/>
          </w:tcPr>
          <w:p w14:paraId="47314856"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0,45</w:t>
            </w:r>
          </w:p>
        </w:tc>
        <w:tc>
          <w:tcPr>
            <w:tcW w:w="1417" w:type="dxa"/>
          </w:tcPr>
          <w:p w14:paraId="48B0DC50" w14:textId="7C76D314"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19</w:t>
            </w:r>
            <w:r w:rsidR="00AC7DD2" w:rsidRPr="002D29B6">
              <w:rPr>
                <w:rFonts w:ascii="Times New Roman" w:hAnsi="Times New Roman"/>
                <w:sz w:val="24"/>
                <w:szCs w:val="24"/>
              </w:rPr>
              <w:t>,61</w:t>
            </w:r>
          </w:p>
        </w:tc>
        <w:tc>
          <w:tcPr>
            <w:tcW w:w="1276" w:type="dxa"/>
          </w:tcPr>
          <w:p w14:paraId="4400D76F"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5,98</w:t>
            </w:r>
          </w:p>
        </w:tc>
        <w:tc>
          <w:tcPr>
            <w:tcW w:w="1417" w:type="dxa"/>
          </w:tcPr>
          <w:p w14:paraId="6F558627"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0,07</w:t>
            </w:r>
          </w:p>
        </w:tc>
        <w:tc>
          <w:tcPr>
            <w:tcW w:w="1276" w:type="dxa"/>
          </w:tcPr>
          <w:p w14:paraId="3F087549"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10,89</w:t>
            </w:r>
          </w:p>
        </w:tc>
        <w:tc>
          <w:tcPr>
            <w:tcW w:w="1389" w:type="dxa"/>
          </w:tcPr>
          <w:p w14:paraId="428859BF"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5,80</w:t>
            </w:r>
          </w:p>
        </w:tc>
      </w:tr>
      <w:tr w:rsidR="00AC7DD2" w:rsidRPr="002D29B6" w14:paraId="2F16262D" w14:textId="77777777" w:rsidTr="00E11B67">
        <w:tc>
          <w:tcPr>
            <w:tcW w:w="1163" w:type="dxa"/>
          </w:tcPr>
          <w:p w14:paraId="6CEE0F1D"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w:t>
            </w:r>
          </w:p>
        </w:tc>
        <w:tc>
          <w:tcPr>
            <w:tcW w:w="1418" w:type="dxa"/>
          </w:tcPr>
          <w:p w14:paraId="03C6BB55"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0,55</w:t>
            </w:r>
          </w:p>
        </w:tc>
        <w:tc>
          <w:tcPr>
            <w:tcW w:w="1417" w:type="dxa"/>
          </w:tcPr>
          <w:p w14:paraId="7A0D5FA7" w14:textId="7456B4FB"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19,</w:t>
            </w:r>
            <w:r w:rsidR="00AC7DD2" w:rsidRPr="002D29B6">
              <w:rPr>
                <w:rFonts w:ascii="Times New Roman" w:hAnsi="Times New Roman"/>
                <w:sz w:val="24"/>
                <w:szCs w:val="24"/>
              </w:rPr>
              <w:t>93</w:t>
            </w:r>
          </w:p>
        </w:tc>
        <w:tc>
          <w:tcPr>
            <w:tcW w:w="1276" w:type="dxa"/>
          </w:tcPr>
          <w:p w14:paraId="6E1B7736"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6,08</w:t>
            </w:r>
          </w:p>
        </w:tc>
        <w:tc>
          <w:tcPr>
            <w:tcW w:w="1417" w:type="dxa"/>
          </w:tcPr>
          <w:p w14:paraId="2EB94209"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0,07</w:t>
            </w:r>
          </w:p>
        </w:tc>
        <w:tc>
          <w:tcPr>
            <w:tcW w:w="1276" w:type="dxa"/>
          </w:tcPr>
          <w:p w14:paraId="1427310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11,45</w:t>
            </w:r>
          </w:p>
        </w:tc>
        <w:tc>
          <w:tcPr>
            <w:tcW w:w="1389" w:type="dxa"/>
          </w:tcPr>
          <w:p w14:paraId="3E8FD61F"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5,81</w:t>
            </w:r>
          </w:p>
        </w:tc>
      </w:tr>
      <w:tr w:rsidR="00AC7DD2" w:rsidRPr="002D29B6" w14:paraId="5496A592" w14:textId="77777777" w:rsidTr="00E11B67">
        <w:tc>
          <w:tcPr>
            <w:tcW w:w="1163" w:type="dxa"/>
          </w:tcPr>
          <w:p w14:paraId="7FC347B0"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6</w:t>
            </w:r>
          </w:p>
        </w:tc>
        <w:tc>
          <w:tcPr>
            <w:tcW w:w="1418" w:type="dxa"/>
          </w:tcPr>
          <w:p w14:paraId="01A225C0"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0,64</w:t>
            </w:r>
          </w:p>
        </w:tc>
        <w:tc>
          <w:tcPr>
            <w:tcW w:w="1417" w:type="dxa"/>
          </w:tcPr>
          <w:p w14:paraId="448EDF23" w14:textId="342416DD"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20</w:t>
            </w:r>
            <w:r w:rsidR="00AC7DD2" w:rsidRPr="002D29B6">
              <w:rPr>
                <w:rFonts w:ascii="Times New Roman" w:hAnsi="Times New Roman"/>
                <w:sz w:val="24"/>
                <w:szCs w:val="24"/>
              </w:rPr>
              <w:t>,22</w:t>
            </w:r>
          </w:p>
        </w:tc>
        <w:tc>
          <w:tcPr>
            <w:tcW w:w="1276" w:type="dxa"/>
          </w:tcPr>
          <w:p w14:paraId="381317E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6,18</w:t>
            </w:r>
          </w:p>
        </w:tc>
        <w:tc>
          <w:tcPr>
            <w:tcW w:w="1417" w:type="dxa"/>
          </w:tcPr>
          <w:p w14:paraId="4F881A0F"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0,09</w:t>
            </w:r>
          </w:p>
        </w:tc>
        <w:tc>
          <w:tcPr>
            <w:tcW w:w="1276" w:type="dxa"/>
          </w:tcPr>
          <w:p w14:paraId="335C8CF0"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11,91</w:t>
            </w:r>
          </w:p>
        </w:tc>
        <w:tc>
          <w:tcPr>
            <w:tcW w:w="1389" w:type="dxa"/>
          </w:tcPr>
          <w:p w14:paraId="0097A4B7"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5,80</w:t>
            </w:r>
          </w:p>
        </w:tc>
      </w:tr>
      <w:tr w:rsidR="00AC7DD2" w:rsidRPr="002D29B6" w14:paraId="4D9027F4" w14:textId="77777777" w:rsidTr="00E11B67">
        <w:tc>
          <w:tcPr>
            <w:tcW w:w="1163" w:type="dxa"/>
          </w:tcPr>
          <w:p w14:paraId="325AA88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7</w:t>
            </w:r>
          </w:p>
        </w:tc>
        <w:tc>
          <w:tcPr>
            <w:tcW w:w="1418" w:type="dxa"/>
          </w:tcPr>
          <w:p w14:paraId="5AFF59B1"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0,66</w:t>
            </w:r>
          </w:p>
        </w:tc>
        <w:tc>
          <w:tcPr>
            <w:tcW w:w="1417" w:type="dxa"/>
          </w:tcPr>
          <w:p w14:paraId="1120CCAC" w14:textId="78E3906F"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20</w:t>
            </w:r>
            <w:r w:rsidR="00AC7DD2" w:rsidRPr="002D29B6">
              <w:rPr>
                <w:rFonts w:ascii="Times New Roman" w:hAnsi="Times New Roman"/>
                <w:sz w:val="24"/>
                <w:szCs w:val="24"/>
              </w:rPr>
              <w:t>,81</w:t>
            </w:r>
          </w:p>
        </w:tc>
        <w:tc>
          <w:tcPr>
            <w:tcW w:w="1276" w:type="dxa"/>
          </w:tcPr>
          <w:p w14:paraId="32588F25"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6,41</w:t>
            </w:r>
          </w:p>
        </w:tc>
        <w:tc>
          <w:tcPr>
            <w:tcW w:w="1417" w:type="dxa"/>
          </w:tcPr>
          <w:p w14:paraId="0A783BD0" w14:textId="4B1127D7"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0,</w:t>
            </w:r>
            <w:r w:rsidR="00AC7DD2" w:rsidRPr="002D29B6">
              <w:rPr>
                <w:rFonts w:ascii="Times New Roman" w:hAnsi="Times New Roman"/>
                <w:sz w:val="24"/>
                <w:szCs w:val="24"/>
              </w:rPr>
              <w:t>10</w:t>
            </w:r>
          </w:p>
        </w:tc>
        <w:tc>
          <w:tcPr>
            <w:tcW w:w="1276" w:type="dxa"/>
          </w:tcPr>
          <w:p w14:paraId="419B44F9"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11,92</w:t>
            </w:r>
          </w:p>
        </w:tc>
        <w:tc>
          <w:tcPr>
            <w:tcW w:w="1389" w:type="dxa"/>
          </w:tcPr>
          <w:p w14:paraId="7CB1D6F3"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5,82</w:t>
            </w:r>
          </w:p>
        </w:tc>
      </w:tr>
      <w:tr w:rsidR="00AC7DD2" w:rsidRPr="002D29B6" w14:paraId="2514B932" w14:textId="77777777" w:rsidTr="00E11B67">
        <w:tc>
          <w:tcPr>
            <w:tcW w:w="1163" w:type="dxa"/>
          </w:tcPr>
          <w:p w14:paraId="2E59A943"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8</w:t>
            </w:r>
          </w:p>
        </w:tc>
        <w:tc>
          <w:tcPr>
            <w:tcW w:w="1418" w:type="dxa"/>
          </w:tcPr>
          <w:p w14:paraId="40BF3F37"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0,67</w:t>
            </w:r>
          </w:p>
        </w:tc>
        <w:tc>
          <w:tcPr>
            <w:tcW w:w="1417" w:type="dxa"/>
          </w:tcPr>
          <w:p w14:paraId="03E8EC96" w14:textId="59D70B1B"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20</w:t>
            </w:r>
            <w:r w:rsidR="00AC7DD2" w:rsidRPr="002D29B6">
              <w:rPr>
                <w:rFonts w:ascii="Times New Roman" w:hAnsi="Times New Roman"/>
                <w:sz w:val="24"/>
                <w:szCs w:val="24"/>
              </w:rPr>
              <w:t>,96</w:t>
            </w:r>
          </w:p>
        </w:tc>
        <w:tc>
          <w:tcPr>
            <w:tcW w:w="1276" w:type="dxa"/>
          </w:tcPr>
          <w:p w14:paraId="19C8F489"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6,52</w:t>
            </w:r>
          </w:p>
        </w:tc>
        <w:tc>
          <w:tcPr>
            <w:tcW w:w="1417" w:type="dxa"/>
          </w:tcPr>
          <w:p w14:paraId="4D59EE88" w14:textId="60B1A68E"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0,</w:t>
            </w:r>
            <w:r w:rsidR="00AC7DD2" w:rsidRPr="002D29B6">
              <w:rPr>
                <w:rFonts w:ascii="Times New Roman" w:hAnsi="Times New Roman"/>
                <w:sz w:val="24"/>
                <w:szCs w:val="24"/>
              </w:rPr>
              <w:t>10</w:t>
            </w:r>
          </w:p>
        </w:tc>
        <w:tc>
          <w:tcPr>
            <w:tcW w:w="1276" w:type="dxa"/>
          </w:tcPr>
          <w:p w14:paraId="0E20AB2E"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11,92</w:t>
            </w:r>
          </w:p>
        </w:tc>
        <w:tc>
          <w:tcPr>
            <w:tcW w:w="1389" w:type="dxa"/>
          </w:tcPr>
          <w:p w14:paraId="1653BA09"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5,82</w:t>
            </w:r>
          </w:p>
        </w:tc>
      </w:tr>
      <w:tr w:rsidR="00AC7DD2" w:rsidRPr="002D29B6" w14:paraId="66D1373E" w14:textId="77777777" w:rsidTr="00E11B67">
        <w:tc>
          <w:tcPr>
            <w:tcW w:w="9356" w:type="dxa"/>
            <w:gridSpan w:val="7"/>
          </w:tcPr>
          <w:p w14:paraId="27118969" w14:textId="0464A350" w:rsidR="00AC7DD2" w:rsidRPr="00005EBA" w:rsidRDefault="00005EBA" w:rsidP="00ED20F7">
            <w:pPr>
              <w:pStyle w:val="a3"/>
              <w:jc w:val="center"/>
              <w:rPr>
                <w:rFonts w:ascii="Times New Roman" w:hAnsi="Times New Roman"/>
                <w:sz w:val="24"/>
                <w:szCs w:val="24"/>
                <w:lang w:val="kk-KZ"/>
              </w:rPr>
            </w:pPr>
            <w:r>
              <w:rPr>
                <w:rFonts w:ascii="Times New Roman" w:hAnsi="Times New Roman"/>
                <w:sz w:val="24"/>
                <w:szCs w:val="24"/>
                <w:lang w:val="kk-KZ"/>
              </w:rPr>
              <w:t xml:space="preserve">Алабұға </w:t>
            </w:r>
            <w:r w:rsidR="00ED20F7">
              <w:rPr>
                <w:rFonts w:ascii="Times New Roman" w:hAnsi="Times New Roman"/>
                <w:sz w:val="24"/>
                <w:szCs w:val="24"/>
                <w:lang w:val="kk-KZ"/>
              </w:rPr>
              <w:t>шарбысы</w:t>
            </w:r>
          </w:p>
        </w:tc>
      </w:tr>
      <w:tr w:rsidR="00AC7DD2" w:rsidRPr="002D29B6" w14:paraId="6FDFB5A0" w14:textId="77777777" w:rsidTr="00E11B67">
        <w:tc>
          <w:tcPr>
            <w:tcW w:w="1163" w:type="dxa"/>
          </w:tcPr>
          <w:p w14:paraId="034124E9"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w:t>
            </w:r>
          </w:p>
        </w:tc>
        <w:tc>
          <w:tcPr>
            <w:tcW w:w="1418" w:type="dxa"/>
          </w:tcPr>
          <w:p w14:paraId="7531BAE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0,04</w:t>
            </w:r>
          </w:p>
        </w:tc>
        <w:tc>
          <w:tcPr>
            <w:tcW w:w="1417" w:type="dxa"/>
          </w:tcPr>
          <w:p w14:paraId="0FDB71CF"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9,97</w:t>
            </w:r>
          </w:p>
        </w:tc>
        <w:tc>
          <w:tcPr>
            <w:tcW w:w="1276" w:type="dxa"/>
          </w:tcPr>
          <w:p w14:paraId="70A9C66C"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5,76</w:t>
            </w:r>
          </w:p>
        </w:tc>
        <w:tc>
          <w:tcPr>
            <w:tcW w:w="1417" w:type="dxa"/>
          </w:tcPr>
          <w:p w14:paraId="3C2E0E3A"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0,05</w:t>
            </w:r>
          </w:p>
        </w:tc>
        <w:tc>
          <w:tcPr>
            <w:tcW w:w="1276" w:type="dxa"/>
          </w:tcPr>
          <w:p w14:paraId="4DE49D9D"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9,98</w:t>
            </w:r>
          </w:p>
        </w:tc>
        <w:tc>
          <w:tcPr>
            <w:tcW w:w="1389" w:type="dxa"/>
          </w:tcPr>
          <w:p w14:paraId="567F6201"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5,97</w:t>
            </w:r>
          </w:p>
        </w:tc>
      </w:tr>
      <w:tr w:rsidR="00AC7DD2" w:rsidRPr="002D29B6" w14:paraId="02FE939D" w14:textId="77777777" w:rsidTr="00E11B67">
        <w:tc>
          <w:tcPr>
            <w:tcW w:w="1163" w:type="dxa"/>
          </w:tcPr>
          <w:p w14:paraId="74479F3A"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w:t>
            </w:r>
          </w:p>
        </w:tc>
        <w:tc>
          <w:tcPr>
            <w:tcW w:w="1418" w:type="dxa"/>
          </w:tcPr>
          <w:p w14:paraId="7AB467AE"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0,07</w:t>
            </w:r>
          </w:p>
        </w:tc>
        <w:tc>
          <w:tcPr>
            <w:tcW w:w="1417" w:type="dxa"/>
          </w:tcPr>
          <w:p w14:paraId="75FA88E6" w14:textId="7D9E899A"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12</w:t>
            </w:r>
            <w:r w:rsidR="00AC7DD2" w:rsidRPr="002D29B6">
              <w:rPr>
                <w:rFonts w:ascii="Times New Roman" w:hAnsi="Times New Roman"/>
                <w:sz w:val="24"/>
                <w:szCs w:val="24"/>
              </w:rPr>
              <w:t>,12</w:t>
            </w:r>
          </w:p>
        </w:tc>
        <w:tc>
          <w:tcPr>
            <w:tcW w:w="1276" w:type="dxa"/>
          </w:tcPr>
          <w:p w14:paraId="2762E827"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5,80</w:t>
            </w:r>
          </w:p>
        </w:tc>
        <w:tc>
          <w:tcPr>
            <w:tcW w:w="1417" w:type="dxa"/>
          </w:tcPr>
          <w:p w14:paraId="1870D8BE"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0,06</w:t>
            </w:r>
          </w:p>
        </w:tc>
        <w:tc>
          <w:tcPr>
            <w:tcW w:w="1276" w:type="dxa"/>
          </w:tcPr>
          <w:p w14:paraId="3C37A9D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10,10</w:t>
            </w:r>
          </w:p>
        </w:tc>
        <w:tc>
          <w:tcPr>
            <w:tcW w:w="1389" w:type="dxa"/>
          </w:tcPr>
          <w:p w14:paraId="3E7AAAFD"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5,94</w:t>
            </w:r>
          </w:p>
        </w:tc>
      </w:tr>
      <w:tr w:rsidR="00AC7DD2" w:rsidRPr="002D29B6" w14:paraId="06E171F6" w14:textId="77777777" w:rsidTr="00E11B67">
        <w:tc>
          <w:tcPr>
            <w:tcW w:w="1163" w:type="dxa"/>
          </w:tcPr>
          <w:p w14:paraId="7B71B07E"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2</w:t>
            </w:r>
          </w:p>
        </w:tc>
        <w:tc>
          <w:tcPr>
            <w:tcW w:w="1418" w:type="dxa"/>
          </w:tcPr>
          <w:p w14:paraId="538CD666"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0,15</w:t>
            </w:r>
          </w:p>
        </w:tc>
        <w:tc>
          <w:tcPr>
            <w:tcW w:w="1417" w:type="dxa"/>
          </w:tcPr>
          <w:p w14:paraId="5D09E4F0" w14:textId="38722D74"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15</w:t>
            </w:r>
            <w:r w:rsidR="00AC7DD2" w:rsidRPr="002D29B6">
              <w:rPr>
                <w:rFonts w:ascii="Times New Roman" w:hAnsi="Times New Roman"/>
                <w:sz w:val="24"/>
                <w:szCs w:val="24"/>
              </w:rPr>
              <w:t>,30</w:t>
            </w:r>
          </w:p>
        </w:tc>
        <w:tc>
          <w:tcPr>
            <w:tcW w:w="1276" w:type="dxa"/>
          </w:tcPr>
          <w:p w14:paraId="5FA0BBE1"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5,78</w:t>
            </w:r>
          </w:p>
        </w:tc>
        <w:tc>
          <w:tcPr>
            <w:tcW w:w="1417" w:type="dxa"/>
          </w:tcPr>
          <w:p w14:paraId="345487C5"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0,06</w:t>
            </w:r>
          </w:p>
        </w:tc>
        <w:tc>
          <w:tcPr>
            <w:tcW w:w="1276" w:type="dxa"/>
          </w:tcPr>
          <w:p w14:paraId="29E97306"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10,47</w:t>
            </w:r>
          </w:p>
        </w:tc>
        <w:tc>
          <w:tcPr>
            <w:tcW w:w="1389" w:type="dxa"/>
          </w:tcPr>
          <w:p w14:paraId="7BEE7A94"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5,95</w:t>
            </w:r>
          </w:p>
        </w:tc>
      </w:tr>
      <w:tr w:rsidR="00AC7DD2" w:rsidRPr="002D29B6" w14:paraId="45D27A91" w14:textId="77777777" w:rsidTr="00E11B67">
        <w:tc>
          <w:tcPr>
            <w:tcW w:w="1163" w:type="dxa"/>
          </w:tcPr>
          <w:p w14:paraId="11DD96F4"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3</w:t>
            </w:r>
          </w:p>
        </w:tc>
        <w:tc>
          <w:tcPr>
            <w:tcW w:w="1418" w:type="dxa"/>
          </w:tcPr>
          <w:p w14:paraId="7CF4C509"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0,40</w:t>
            </w:r>
          </w:p>
        </w:tc>
        <w:tc>
          <w:tcPr>
            <w:tcW w:w="1417" w:type="dxa"/>
          </w:tcPr>
          <w:p w14:paraId="5537E587" w14:textId="4FE38A8F"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18</w:t>
            </w:r>
            <w:r w:rsidR="00AC7DD2" w:rsidRPr="002D29B6">
              <w:rPr>
                <w:rFonts w:ascii="Times New Roman" w:hAnsi="Times New Roman"/>
                <w:sz w:val="24"/>
                <w:szCs w:val="24"/>
              </w:rPr>
              <w:t>,77</w:t>
            </w:r>
          </w:p>
        </w:tc>
        <w:tc>
          <w:tcPr>
            <w:tcW w:w="1276" w:type="dxa"/>
          </w:tcPr>
          <w:p w14:paraId="5C6D3E3D"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5,95</w:t>
            </w:r>
          </w:p>
        </w:tc>
        <w:tc>
          <w:tcPr>
            <w:tcW w:w="1417" w:type="dxa"/>
          </w:tcPr>
          <w:p w14:paraId="65F98DF6"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0,06</w:t>
            </w:r>
          </w:p>
        </w:tc>
        <w:tc>
          <w:tcPr>
            <w:tcW w:w="1276" w:type="dxa"/>
          </w:tcPr>
          <w:p w14:paraId="31C81479"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10,83</w:t>
            </w:r>
          </w:p>
        </w:tc>
        <w:tc>
          <w:tcPr>
            <w:tcW w:w="1389" w:type="dxa"/>
          </w:tcPr>
          <w:p w14:paraId="63C63455"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5,94</w:t>
            </w:r>
          </w:p>
        </w:tc>
      </w:tr>
      <w:tr w:rsidR="00AC7DD2" w:rsidRPr="002D29B6" w14:paraId="303366B3" w14:textId="77777777" w:rsidTr="00E11B67">
        <w:tc>
          <w:tcPr>
            <w:tcW w:w="1163" w:type="dxa"/>
          </w:tcPr>
          <w:p w14:paraId="36B4F6C6"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4</w:t>
            </w:r>
          </w:p>
        </w:tc>
        <w:tc>
          <w:tcPr>
            <w:tcW w:w="1418" w:type="dxa"/>
          </w:tcPr>
          <w:p w14:paraId="576BEB8F"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0,45</w:t>
            </w:r>
          </w:p>
        </w:tc>
        <w:tc>
          <w:tcPr>
            <w:tcW w:w="1417" w:type="dxa"/>
          </w:tcPr>
          <w:p w14:paraId="6238C0C9" w14:textId="0B4C4D90"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19</w:t>
            </w:r>
            <w:r w:rsidR="00AC7DD2" w:rsidRPr="002D29B6">
              <w:rPr>
                <w:rFonts w:ascii="Times New Roman" w:hAnsi="Times New Roman"/>
                <w:sz w:val="24"/>
                <w:szCs w:val="24"/>
              </w:rPr>
              <w:t>,81</w:t>
            </w:r>
          </w:p>
        </w:tc>
        <w:tc>
          <w:tcPr>
            <w:tcW w:w="1276" w:type="dxa"/>
          </w:tcPr>
          <w:p w14:paraId="3648D82E"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6,04</w:t>
            </w:r>
          </w:p>
        </w:tc>
        <w:tc>
          <w:tcPr>
            <w:tcW w:w="1417" w:type="dxa"/>
          </w:tcPr>
          <w:p w14:paraId="239A2B8A"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0,07</w:t>
            </w:r>
          </w:p>
        </w:tc>
        <w:tc>
          <w:tcPr>
            <w:tcW w:w="1276" w:type="dxa"/>
          </w:tcPr>
          <w:p w14:paraId="6C8503E7"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11,28</w:t>
            </w:r>
          </w:p>
        </w:tc>
        <w:tc>
          <w:tcPr>
            <w:tcW w:w="1389" w:type="dxa"/>
          </w:tcPr>
          <w:p w14:paraId="45F3ACA7"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5,93</w:t>
            </w:r>
          </w:p>
        </w:tc>
      </w:tr>
      <w:tr w:rsidR="00AC7DD2" w:rsidRPr="002D29B6" w14:paraId="703E06E3" w14:textId="77777777" w:rsidTr="00E11B67">
        <w:tc>
          <w:tcPr>
            <w:tcW w:w="1163" w:type="dxa"/>
          </w:tcPr>
          <w:p w14:paraId="3EF7A74F"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w:t>
            </w:r>
          </w:p>
        </w:tc>
        <w:tc>
          <w:tcPr>
            <w:tcW w:w="1418" w:type="dxa"/>
          </w:tcPr>
          <w:p w14:paraId="3DDA6A13"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0,55</w:t>
            </w:r>
          </w:p>
        </w:tc>
        <w:tc>
          <w:tcPr>
            <w:tcW w:w="1417" w:type="dxa"/>
          </w:tcPr>
          <w:p w14:paraId="7F2435B6" w14:textId="0A9073D5"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19</w:t>
            </w:r>
            <w:r w:rsidR="00AC7DD2" w:rsidRPr="002D29B6">
              <w:rPr>
                <w:rFonts w:ascii="Times New Roman" w:hAnsi="Times New Roman"/>
                <w:sz w:val="24"/>
                <w:szCs w:val="24"/>
              </w:rPr>
              <w:t>,93</w:t>
            </w:r>
          </w:p>
        </w:tc>
        <w:tc>
          <w:tcPr>
            <w:tcW w:w="1276" w:type="dxa"/>
          </w:tcPr>
          <w:p w14:paraId="2B2D8D04"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6,26</w:t>
            </w:r>
          </w:p>
        </w:tc>
        <w:tc>
          <w:tcPr>
            <w:tcW w:w="1417" w:type="dxa"/>
          </w:tcPr>
          <w:p w14:paraId="0D879CB6"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0,08</w:t>
            </w:r>
          </w:p>
        </w:tc>
        <w:tc>
          <w:tcPr>
            <w:tcW w:w="1276" w:type="dxa"/>
          </w:tcPr>
          <w:p w14:paraId="2693A5D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11,70</w:t>
            </w:r>
          </w:p>
        </w:tc>
        <w:tc>
          <w:tcPr>
            <w:tcW w:w="1389" w:type="dxa"/>
          </w:tcPr>
          <w:p w14:paraId="094D2982"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5,95</w:t>
            </w:r>
          </w:p>
        </w:tc>
      </w:tr>
      <w:tr w:rsidR="00AC7DD2" w:rsidRPr="002D29B6" w14:paraId="751FB45C" w14:textId="77777777" w:rsidTr="00E11B67">
        <w:tc>
          <w:tcPr>
            <w:tcW w:w="1163" w:type="dxa"/>
          </w:tcPr>
          <w:p w14:paraId="169B282E"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6</w:t>
            </w:r>
          </w:p>
        </w:tc>
        <w:tc>
          <w:tcPr>
            <w:tcW w:w="1418" w:type="dxa"/>
          </w:tcPr>
          <w:p w14:paraId="59612DF9"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0,64</w:t>
            </w:r>
          </w:p>
        </w:tc>
        <w:tc>
          <w:tcPr>
            <w:tcW w:w="1417" w:type="dxa"/>
          </w:tcPr>
          <w:p w14:paraId="002D8B51" w14:textId="55090CAC"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20</w:t>
            </w:r>
            <w:r w:rsidR="00AC7DD2" w:rsidRPr="002D29B6">
              <w:rPr>
                <w:rFonts w:ascii="Times New Roman" w:hAnsi="Times New Roman"/>
                <w:sz w:val="24"/>
                <w:szCs w:val="24"/>
              </w:rPr>
              <w:t>,31</w:t>
            </w:r>
          </w:p>
        </w:tc>
        <w:tc>
          <w:tcPr>
            <w:tcW w:w="1276" w:type="dxa"/>
          </w:tcPr>
          <w:p w14:paraId="6E465E71"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6,34</w:t>
            </w:r>
          </w:p>
        </w:tc>
        <w:tc>
          <w:tcPr>
            <w:tcW w:w="1417" w:type="dxa"/>
          </w:tcPr>
          <w:p w14:paraId="1CA201DA"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0,08</w:t>
            </w:r>
          </w:p>
        </w:tc>
        <w:tc>
          <w:tcPr>
            <w:tcW w:w="1276" w:type="dxa"/>
          </w:tcPr>
          <w:p w14:paraId="0E2DC02C"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11,92</w:t>
            </w:r>
          </w:p>
        </w:tc>
        <w:tc>
          <w:tcPr>
            <w:tcW w:w="1389" w:type="dxa"/>
          </w:tcPr>
          <w:p w14:paraId="0C31FF66"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5,98</w:t>
            </w:r>
          </w:p>
        </w:tc>
      </w:tr>
      <w:tr w:rsidR="00AC7DD2" w:rsidRPr="002D29B6" w14:paraId="28B264C1" w14:textId="77777777" w:rsidTr="00E11B67">
        <w:tc>
          <w:tcPr>
            <w:tcW w:w="1163" w:type="dxa"/>
          </w:tcPr>
          <w:p w14:paraId="5C571220"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7</w:t>
            </w:r>
          </w:p>
        </w:tc>
        <w:tc>
          <w:tcPr>
            <w:tcW w:w="1418" w:type="dxa"/>
          </w:tcPr>
          <w:p w14:paraId="135F3443"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0,66</w:t>
            </w:r>
          </w:p>
        </w:tc>
        <w:tc>
          <w:tcPr>
            <w:tcW w:w="1417" w:type="dxa"/>
          </w:tcPr>
          <w:p w14:paraId="4664B1A0" w14:textId="1B841A8F"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20</w:t>
            </w:r>
            <w:r w:rsidR="00AC7DD2" w:rsidRPr="002D29B6">
              <w:rPr>
                <w:rFonts w:ascii="Times New Roman" w:hAnsi="Times New Roman"/>
                <w:sz w:val="24"/>
                <w:szCs w:val="24"/>
              </w:rPr>
              <w:t>,82</w:t>
            </w:r>
          </w:p>
        </w:tc>
        <w:tc>
          <w:tcPr>
            <w:tcW w:w="1276" w:type="dxa"/>
          </w:tcPr>
          <w:p w14:paraId="1FFF2550"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6,42</w:t>
            </w:r>
          </w:p>
        </w:tc>
        <w:tc>
          <w:tcPr>
            <w:tcW w:w="1417" w:type="dxa"/>
          </w:tcPr>
          <w:p w14:paraId="1A472DE7" w14:textId="0473AE73" w:rsidR="00AC7DD2" w:rsidRPr="002D29B6" w:rsidRDefault="004065C3" w:rsidP="00E11B67">
            <w:pPr>
              <w:pStyle w:val="a3"/>
              <w:jc w:val="center"/>
              <w:rPr>
                <w:rFonts w:ascii="Times New Roman" w:hAnsi="Times New Roman"/>
                <w:sz w:val="24"/>
                <w:szCs w:val="24"/>
              </w:rPr>
            </w:pPr>
            <w:r w:rsidRPr="002D29B6">
              <w:rPr>
                <w:rFonts w:ascii="Times New Roman" w:hAnsi="Times New Roman"/>
                <w:sz w:val="24"/>
                <w:szCs w:val="24"/>
              </w:rPr>
              <w:t>0,</w:t>
            </w:r>
            <w:r w:rsidR="00AC7DD2" w:rsidRPr="002D29B6">
              <w:rPr>
                <w:rFonts w:ascii="Times New Roman" w:hAnsi="Times New Roman"/>
                <w:sz w:val="24"/>
                <w:szCs w:val="24"/>
              </w:rPr>
              <w:t>11</w:t>
            </w:r>
          </w:p>
        </w:tc>
        <w:tc>
          <w:tcPr>
            <w:tcW w:w="1276" w:type="dxa"/>
          </w:tcPr>
          <w:p w14:paraId="37B8C777"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11,93</w:t>
            </w:r>
          </w:p>
        </w:tc>
        <w:tc>
          <w:tcPr>
            <w:tcW w:w="1389" w:type="dxa"/>
          </w:tcPr>
          <w:p w14:paraId="46C9042F"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5,98</w:t>
            </w:r>
          </w:p>
        </w:tc>
      </w:tr>
      <w:tr w:rsidR="00AC7DD2" w:rsidRPr="002D29B6" w14:paraId="572BA262" w14:textId="77777777" w:rsidTr="00E11B67">
        <w:tc>
          <w:tcPr>
            <w:tcW w:w="1163" w:type="dxa"/>
          </w:tcPr>
          <w:p w14:paraId="5ED0063F"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8</w:t>
            </w:r>
          </w:p>
        </w:tc>
        <w:tc>
          <w:tcPr>
            <w:tcW w:w="1418" w:type="dxa"/>
          </w:tcPr>
          <w:p w14:paraId="6D8C7953"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0,67</w:t>
            </w:r>
          </w:p>
        </w:tc>
        <w:tc>
          <w:tcPr>
            <w:tcW w:w="1417" w:type="dxa"/>
          </w:tcPr>
          <w:p w14:paraId="41174835" w14:textId="0F39AF70" w:rsidR="00AC7DD2" w:rsidRPr="002D29B6" w:rsidRDefault="006915CF" w:rsidP="00E11B67">
            <w:pPr>
              <w:pStyle w:val="a3"/>
              <w:jc w:val="center"/>
              <w:rPr>
                <w:rFonts w:ascii="Times New Roman" w:hAnsi="Times New Roman"/>
                <w:sz w:val="24"/>
                <w:szCs w:val="24"/>
              </w:rPr>
            </w:pPr>
            <w:r w:rsidRPr="002D29B6">
              <w:rPr>
                <w:rFonts w:ascii="Times New Roman" w:hAnsi="Times New Roman"/>
                <w:sz w:val="24"/>
                <w:szCs w:val="24"/>
              </w:rPr>
              <w:t>20</w:t>
            </w:r>
            <w:r w:rsidR="00AC7DD2" w:rsidRPr="002D29B6">
              <w:rPr>
                <w:rFonts w:ascii="Times New Roman" w:hAnsi="Times New Roman"/>
                <w:sz w:val="24"/>
                <w:szCs w:val="24"/>
              </w:rPr>
              <w:t>,97</w:t>
            </w:r>
          </w:p>
        </w:tc>
        <w:tc>
          <w:tcPr>
            <w:tcW w:w="1276" w:type="dxa"/>
          </w:tcPr>
          <w:p w14:paraId="3539F830"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6,54</w:t>
            </w:r>
          </w:p>
        </w:tc>
        <w:tc>
          <w:tcPr>
            <w:tcW w:w="1417" w:type="dxa"/>
          </w:tcPr>
          <w:p w14:paraId="0BF3289A" w14:textId="1C9AB8BB" w:rsidR="00AC7DD2" w:rsidRPr="002D29B6" w:rsidRDefault="004065C3" w:rsidP="00E11B67">
            <w:pPr>
              <w:pStyle w:val="a3"/>
              <w:jc w:val="center"/>
              <w:rPr>
                <w:rFonts w:ascii="Times New Roman" w:hAnsi="Times New Roman"/>
                <w:sz w:val="24"/>
                <w:szCs w:val="24"/>
              </w:rPr>
            </w:pPr>
            <w:r w:rsidRPr="002D29B6">
              <w:rPr>
                <w:rFonts w:ascii="Times New Roman" w:hAnsi="Times New Roman"/>
                <w:sz w:val="24"/>
                <w:szCs w:val="24"/>
              </w:rPr>
              <w:t>0,</w:t>
            </w:r>
            <w:r w:rsidR="00AC7DD2" w:rsidRPr="002D29B6">
              <w:rPr>
                <w:rFonts w:ascii="Times New Roman" w:hAnsi="Times New Roman"/>
                <w:sz w:val="24"/>
                <w:szCs w:val="24"/>
              </w:rPr>
              <w:t>11</w:t>
            </w:r>
          </w:p>
        </w:tc>
        <w:tc>
          <w:tcPr>
            <w:tcW w:w="1276" w:type="dxa"/>
          </w:tcPr>
          <w:p w14:paraId="0A694349"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11,93</w:t>
            </w:r>
          </w:p>
        </w:tc>
        <w:tc>
          <w:tcPr>
            <w:tcW w:w="1389" w:type="dxa"/>
          </w:tcPr>
          <w:p w14:paraId="034708DC" w14:textId="77777777" w:rsidR="00AC7DD2" w:rsidRPr="002D29B6" w:rsidRDefault="00AC7DD2" w:rsidP="00E11B67">
            <w:pPr>
              <w:pStyle w:val="a3"/>
              <w:jc w:val="center"/>
              <w:rPr>
                <w:rFonts w:ascii="Times New Roman" w:hAnsi="Times New Roman"/>
                <w:sz w:val="24"/>
                <w:szCs w:val="24"/>
              </w:rPr>
            </w:pPr>
            <w:r w:rsidRPr="002D29B6">
              <w:rPr>
                <w:rFonts w:ascii="Times New Roman" w:hAnsi="Times New Roman"/>
                <w:sz w:val="24"/>
                <w:szCs w:val="24"/>
              </w:rPr>
              <w:t>5,99</w:t>
            </w:r>
          </w:p>
        </w:tc>
      </w:tr>
    </w:tbl>
    <w:p w14:paraId="400167DD" w14:textId="77777777" w:rsidR="003838E1" w:rsidRPr="002D29B6" w:rsidRDefault="003838E1" w:rsidP="00CE03B9">
      <w:pPr>
        <w:pStyle w:val="a3"/>
        <w:ind w:firstLine="720"/>
        <w:jc w:val="both"/>
        <w:rPr>
          <w:rFonts w:ascii="Times New Roman" w:hAnsi="Times New Roman"/>
          <w:sz w:val="28"/>
          <w:szCs w:val="28"/>
        </w:rPr>
      </w:pPr>
    </w:p>
    <w:p w14:paraId="7D48E5D5" w14:textId="58F2A2FE" w:rsidR="00160155" w:rsidRPr="00160155" w:rsidRDefault="00E93CC0" w:rsidP="00160155">
      <w:pPr>
        <w:pStyle w:val="a3"/>
        <w:ind w:firstLine="709"/>
        <w:jc w:val="both"/>
        <w:rPr>
          <w:rFonts w:ascii="Times New Roman" w:hAnsi="Times New Roman"/>
          <w:sz w:val="28"/>
          <w:szCs w:val="28"/>
          <w:lang w:val="kk-KZ"/>
        </w:rPr>
      </w:pPr>
      <w:bookmarkStart w:id="4" w:name="_Hlk182311615"/>
      <w:r>
        <w:rPr>
          <w:rFonts w:ascii="Times New Roman" w:hAnsi="Times New Roman"/>
          <w:sz w:val="28"/>
          <w:szCs w:val="28"/>
          <w:lang w:val="kk-KZ"/>
        </w:rPr>
        <w:t>А</w:t>
      </w:r>
      <w:r w:rsidR="00160155">
        <w:rPr>
          <w:rFonts w:ascii="Times New Roman" w:hAnsi="Times New Roman"/>
          <w:sz w:val="28"/>
          <w:szCs w:val="28"/>
          <w:lang w:val="kk-KZ"/>
        </w:rPr>
        <w:t xml:space="preserve">лабұға </w:t>
      </w:r>
      <w:r w:rsidR="00160155" w:rsidRPr="00160155">
        <w:rPr>
          <w:rFonts w:ascii="Times New Roman" w:hAnsi="Times New Roman"/>
          <w:sz w:val="28"/>
          <w:szCs w:val="28"/>
          <w:lang w:val="kk-KZ"/>
        </w:rPr>
        <w:t xml:space="preserve">балықтарының уылдырығындағы </w:t>
      </w:r>
      <w:r w:rsidR="00160155">
        <w:rPr>
          <w:rFonts w:ascii="Times New Roman" w:hAnsi="Times New Roman"/>
          <w:sz w:val="28"/>
          <w:szCs w:val="28"/>
          <w:lang w:val="kk-KZ"/>
        </w:rPr>
        <w:t>қалдықсыз</w:t>
      </w:r>
      <w:r w:rsidR="00160155" w:rsidRPr="00160155">
        <w:rPr>
          <w:rFonts w:ascii="Times New Roman" w:hAnsi="Times New Roman"/>
          <w:sz w:val="28"/>
          <w:szCs w:val="28"/>
          <w:lang w:val="kk-KZ"/>
        </w:rPr>
        <w:t xml:space="preserve"> азоттың фоны 0,04 %-ды құрайды, ал </w:t>
      </w:r>
      <w:r w:rsidR="00160155">
        <w:rPr>
          <w:rFonts w:ascii="Times New Roman" w:hAnsi="Times New Roman"/>
          <w:sz w:val="28"/>
          <w:szCs w:val="28"/>
          <w:lang w:val="kk-KZ"/>
        </w:rPr>
        <w:t>мұздатудан</w:t>
      </w:r>
      <w:r w:rsidR="00160155" w:rsidRPr="00160155">
        <w:rPr>
          <w:rFonts w:ascii="Times New Roman" w:hAnsi="Times New Roman"/>
          <w:sz w:val="28"/>
          <w:szCs w:val="28"/>
          <w:lang w:val="kk-KZ"/>
        </w:rPr>
        <w:t xml:space="preserve"> кейін жалпы азоттың 0,05 %-ына жетеді, ұшқыш негіздердің азоты - 9,98 %, </w:t>
      </w:r>
      <w:r w:rsidR="00160155">
        <w:rPr>
          <w:rFonts w:ascii="Times New Roman" w:hAnsi="Times New Roman"/>
          <w:sz w:val="28"/>
          <w:szCs w:val="28"/>
          <w:lang w:val="kk-KZ"/>
        </w:rPr>
        <w:t>мұздатудан</w:t>
      </w:r>
      <w:r w:rsidR="00160155" w:rsidRPr="00160155">
        <w:rPr>
          <w:rFonts w:ascii="Times New Roman" w:hAnsi="Times New Roman"/>
          <w:sz w:val="28"/>
          <w:szCs w:val="28"/>
          <w:lang w:val="kk-KZ"/>
        </w:rPr>
        <w:t xml:space="preserve"> кейін 11,92 мг/%-ға төмендейді. Сақтау процесінде </w:t>
      </w:r>
      <w:r w:rsidR="00DE510F">
        <w:rPr>
          <w:rFonts w:ascii="Times New Roman" w:hAnsi="Times New Roman"/>
          <w:sz w:val="28"/>
          <w:szCs w:val="28"/>
          <w:lang w:val="kk-KZ"/>
        </w:rPr>
        <w:t>калдықсыз</w:t>
      </w:r>
      <w:r w:rsidR="00160155" w:rsidRPr="00160155">
        <w:rPr>
          <w:rFonts w:ascii="Times New Roman" w:hAnsi="Times New Roman"/>
          <w:sz w:val="28"/>
          <w:szCs w:val="28"/>
          <w:lang w:val="kk-KZ"/>
        </w:rPr>
        <w:t xml:space="preserve"> азоттың мөлшері біртіндеп артады, 8 айға дейін бұл көрсеткіш </w:t>
      </w:r>
      <w:r w:rsidR="00160155">
        <w:rPr>
          <w:rFonts w:ascii="Times New Roman" w:hAnsi="Times New Roman"/>
          <w:sz w:val="28"/>
          <w:szCs w:val="28"/>
          <w:lang w:val="kk-KZ"/>
        </w:rPr>
        <w:t>мұздатудан</w:t>
      </w:r>
      <w:r w:rsidR="00160155" w:rsidRPr="00160155">
        <w:rPr>
          <w:rFonts w:ascii="Times New Roman" w:hAnsi="Times New Roman"/>
          <w:sz w:val="28"/>
          <w:szCs w:val="28"/>
          <w:lang w:val="kk-KZ"/>
        </w:rPr>
        <w:t xml:space="preserve"> бұрын 0,66-0,67 %, ал </w:t>
      </w:r>
      <w:r w:rsidR="00160155">
        <w:rPr>
          <w:rFonts w:ascii="Times New Roman" w:hAnsi="Times New Roman"/>
          <w:sz w:val="28"/>
          <w:szCs w:val="28"/>
          <w:lang w:val="kk-KZ"/>
        </w:rPr>
        <w:t>мұздатудан</w:t>
      </w:r>
      <w:r w:rsidR="00160155" w:rsidRPr="00160155">
        <w:rPr>
          <w:rFonts w:ascii="Times New Roman" w:hAnsi="Times New Roman"/>
          <w:sz w:val="28"/>
          <w:szCs w:val="28"/>
          <w:lang w:val="kk-KZ"/>
        </w:rPr>
        <w:t xml:space="preserve"> кейін бақылау және тәжірибелік үлгілер үшін 0,10 % құрайды.</w:t>
      </w:r>
      <w:r>
        <w:rPr>
          <w:rFonts w:ascii="Times New Roman" w:hAnsi="Times New Roman"/>
          <w:sz w:val="28"/>
          <w:szCs w:val="28"/>
          <w:lang w:val="kk-KZ"/>
        </w:rPr>
        <w:t xml:space="preserve"> </w:t>
      </w:r>
    </w:p>
    <w:p w14:paraId="53CA5390" w14:textId="0F913CB2" w:rsidR="006A7712" w:rsidRPr="006642B5" w:rsidRDefault="006A7712" w:rsidP="006A7712">
      <w:pPr>
        <w:pStyle w:val="a3"/>
        <w:ind w:firstLine="720"/>
        <w:jc w:val="both"/>
        <w:rPr>
          <w:rFonts w:ascii="Times New Roman" w:hAnsi="Times New Roman"/>
          <w:sz w:val="28"/>
          <w:szCs w:val="28"/>
          <w:lang w:val="kk-KZ"/>
        </w:rPr>
      </w:pPr>
      <w:r>
        <w:rPr>
          <w:rFonts w:ascii="Times New Roman" w:hAnsi="Times New Roman"/>
          <w:sz w:val="28"/>
          <w:szCs w:val="28"/>
          <w:lang w:val="kk-KZ"/>
        </w:rPr>
        <w:t xml:space="preserve">Алабұға </w:t>
      </w:r>
      <w:r w:rsidRPr="00160155">
        <w:rPr>
          <w:rFonts w:ascii="Times New Roman" w:hAnsi="Times New Roman"/>
          <w:sz w:val="28"/>
          <w:szCs w:val="28"/>
          <w:lang w:val="kk-KZ"/>
        </w:rPr>
        <w:t xml:space="preserve">балықтарының уылдырығындағы </w:t>
      </w:r>
      <w:r w:rsidR="00DE510F">
        <w:rPr>
          <w:rFonts w:ascii="Times New Roman" w:hAnsi="Times New Roman"/>
          <w:sz w:val="28"/>
          <w:szCs w:val="28"/>
          <w:lang w:val="kk-KZ"/>
        </w:rPr>
        <w:t xml:space="preserve">азоттың </w:t>
      </w:r>
      <w:r w:rsidRPr="00160155">
        <w:rPr>
          <w:rFonts w:ascii="Times New Roman" w:hAnsi="Times New Roman"/>
          <w:sz w:val="28"/>
          <w:szCs w:val="28"/>
          <w:lang w:val="kk-KZ"/>
        </w:rPr>
        <w:t>ұшқыш негіздер</w:t>
      </w:r>
      <w:r w:rsidR="00DE510F">
        <w:rPr>
          <w:rFonts w:ascii="Times New Roman" w:hAnsi="Times New Roman"/>
          <w:sz w:val="28"/>
          <w:szCs w:val="28"/>
          <w:lang w:val="kk-KZ"/>
        </w:rPr>
        <w:t>і</w:t>
      </w:r>
      <w:r w:rsidRPr="00160155">
        <w:rPr>
          <w:rFonts w:ascii="Times New Roman" w:hAnsi="Times New Roman"/>
          <w:sz w:val="28"/>
          <w:szCs w:val="28"/>
          <w:lang w:val="kk-KZ"/>
        </w:rPr>
        <w:t xml:space="preserve"> 8 ай сақтау барысында </w:t>
      </w:r>
      <w:r>
        <w:rPr>
          <w:rFonts w:ascii="Times New Roman" w:hAnsi="Times New Roman"/>
          <w:sz w:val="28"/>
          <w:szCs w:val="28"/>
          <w:lang w:val="kk-KZ"/>
        </w:rPr>
        <w:t>мұздатудан</w:t>
      </w:r>
      <w:r w:rsidRPr="00160155">
        <w:rPr>
          <w:rFonts w:ascii="Times New Roman" w:hAnsi="Times New Roman"/>
          <w:sz w:val="28"/>
          <w:szCs w:val="28"/>
          <w:lang w:val="kk-KZ"/>
        </w:rPr>
        <w:t xml:space="preserve"> бұрын 20,96 мг/%-дан 20,97 мг/%-ға дейін артады, ал тәжірибелік үлгілерде </w:t>
      </w:r>
      <w:r>
        <w:rPr>
          <w:rFonts w:ascii="Times New Roman" w:hAnsi="Times New Roman"/>
          <w:sz w:val="28"/>
          <w:szCs w:val="28"/>
          <w:lang w:val="kk-KZ"/>
        </w:rPr>
        <w:t>мұздатудан</w:t>
      </w:r>
      <w:r w:rsidRPr="00160155">
        <w:rPr>
          <w:rFonts w:ascii="Times New Roman" w:hAnsi="Times New Roman"/>
          <w:sz w:val="28"/>
          <w:szCs w:val="28"/>
          <w:lang w:val="kk-KZ"/>
        </w:rPr>
        <w:t xml:space="preserve"> кейін 11,92 мг/%-дан 11,93 мг/%-ға дейін болады, жаңа ауланған балықта бұл көрсеткіш 9-13 мг/% аралығында болады. </w:t>
      </w:r>
      <w:r w:rsidRPr="006642B5">
        <w:rPr>
          <w:rFonts w:ascii="Times New Roman" w:hAnsi="Times New Roman"/>
          <w:sz w:val="28"/>
          <w:szCs w:val="28"/>
          <w:lang w:val="kk-KZ"/>
        </w:rPr>
        <w:t>Басқа зерттеушілердің мәліметтері бойынша, жаңа ауланған балық үшін осы көрсеткіштің рұқсат етілген шегі 30-40 мг/% құрайды.</w:t>
      </w:r>
    </w:p>
    <w:p w14:paraId="1BD11329" w14:textId="7B9F048A" w:rsidR="006A7712" w:rsidRPr="006642B5" w:rsidRDefault="006A7712" w:rsidP="006A7712">
      <w:pPr>
        <w:spacing w:after="0" w:line="240" w:lineRule="auto"/>
        <w:ind w:firstLine="720"/>
        <w:jc w:val="both"/>
        <w:rPr>
          <w:rFonts w:ascii="Times New Roman" w:hAnsi="Times New Roman"/>
          <w:sz w:val="28"/>
          <w:szCs w:val="28"/>
          <w:lang w:val="kk-KZ"/>
        </w:rPr>
      </w:pPr>
      <w:r w:rsidRPr="006642B5">
        <w:rPr>
          <w:rFonts w:ascii="Times New Roman" w:hAnsi="Times New Roman"/>
          <w:sz w:val="28"/>
          <w:szCs w:val="28"/>
          <w:lang w:val="kk-KZ"/>
        </w:rPr>
        <w:lastRenderedPageBreak/>
        <w:t xml:space="preserve">Құрамындағы ақуыз емес азоттың мұздатуға дейін екі есе, ал </w:t>
      </w:r>
      <w:r w:rsidR="007743EF" w:rsidRPr="006642B5">
        <w:rPr>
          <w:rFonts w:ascii="Times New Roman" w:hAnsi="Times New Roman"/>
          <w:bCs/>
          <w:kern w:val="24"/>
          <w:sz w:val="28"/>
          <w:szCs w:val="28"/>
          <w:lang w:val="kk-KZ"/>
        </w:rPr>
        <w:t>АҰН</w:t>
      </w:r>
      <w:r w:rsidRPr="006642B5">
        <w:rPr>
          <w:rFonts w:ascii="Times New Roman" w:hAnsi="Times New Roman"/>
          <w:sz w:val="28"/>
          <w:szCs w:val="28"/>
          <w:lang w:val="kk-KZ"/>
        </w:rPr>
        <w:t xml:space="preserve"> мөлшерінің 1,5 есе ұлғаюы, сондай-ақ сақталу процесінде, </w:t>
      </w:r>
      <w:r>
        <w:rPr>
          <w:rFonts w:ascii="Times New Roman" w:hAnsi="Times New Roman"/>
          <w:sz w:val="28"/>
          <w:szCs w:val="28"/>
          <w:lang w:val="kk-KZ"/>
        </w:rPr>
        <w:t xml:space="preserve">алабұға </w:t>
      </w:r>
      <w:r w:rsidRPr="006642B5">
        <w:rPr>
          <w:rFonts w:ascii="Times New Roman" w:hAnsi="Times New Roman"/>
          <w:sz w:val="28"/>
          <w:szCs w:val="28"/>
          <w:lang w:val="kk-KZ"/>
        </w:rPr>
        <w:t xml:space="preserve">балықтарының уылдырығында да байқалды. </w:t>
      </w:r>
      <w:r w:rsidR="007743EF">
        <w:rPr>
          <w:rFonts w:ascii="Times New Roman" w:hAnsi="Times New Roman"/>
          <w:sz w:val="28"/>
          <w:szCs w:val="28"/>
          <w:lang w:val="kk-KZ"/>
        </w:rPr>
        <w:t>Қалдықсыз</w:t>
      </w:r>
      <w:r w:rsidRPr="006642B5">
        <w:rPr>
          <w:rFonts w:ascii="Times New Roman" w:hAnsi="Times New Roman"/>
          <w:sz w:val="28"/>
          <w:szCs w:val="28"/>
          <w:lang w:val="kk-KZ"/>
        </w:rPr>
        <w:t xml:space="preserve"> азот пен </w:t>
      </w:r>
      <w:r w:rsidR="007743EF" w:rsidRPr="006642B5">
        <w:rPr>
          <w:rFonts w:ascii="Times New Roman" w:hAnsi="Times New Roman"/>
          <w:bCs/>
          <w:kern w:val="24"/>
          <w:sz w:val="28"/>
          <w:szCs w:val="28"/>
          <w:lang w:val="kk-KZ"/>
        </w:rPr>
        <w:t>АҰН</w:t>
      </w:r>
      <w:r w:rsidR="007743EF" w:rsidRPr="006642B5">
        <w:rPr>
          <w:rFonts w:ascii="Times New Roman" w:hAnsi="Times New Roman"/>
          <w:sz w:val="28"/>
          <w:szCs w:val="28"/>
          <w:lang w:val="kk-KZ"/>
        </w:rPr>
        <w:t xml:space="preserve"> </w:t>
      </w:r>
      <w:r w:rsidRPr="006642B5">
        <w:rPr>
          <w:rFonts w:ascii="Times New Roman" w:hAnsi="Times New Roman"/>
          <w:sz w:val="28"/>
          <w:szCs w:val="28"/>
          <w:lang w:val="kk-KZ"/>
        </w:rPr>
        <w:t>құрамындағы өзгерістер гидролитикалық өзгерістердің және типтік бактериалды процестердің жоқтығын көрсетеді, бұл мұздатылған уылдырықтардағы микробиологиялық зерттеулердің нәтижелерімен расталады.</w:t>
      </w:r>
    </w:p>
    <w:p w14:paraId="2AAEC620" w14:textId="26766100" w:rsidR="003758C8" w:rsidRPr="005C6689" w:rsidRDefault="006A7712" w:rsidP="005C6689">
      <w:pPr>
        <w:spacing w:after="0" w:line="240" w:lineRule="auto"/>
        <w:ind w:firstLine="720"/>
        <w:jc w:val="both"/>
        <w:rPr>
          <w:rFonts w:ascii="Times New Roman" w:hAnsi="Times New Roman"/>
          <w:sz w:val="28"/>
          <w:szCs w:val="28"/>
          <w:lang w:val="kk-KZ"/>
        </w:rPr>
      </w:pPr>
      <w:r w:rsidRPr="006642B5">
        <w:rPr>
          <w:rFonts w:ascii="Times New Roman" w:hAnsi="Times New Roman"/>
          <w:sz w:val="28"/>
          <w:szCs w:val="28"/>
          <w:lang w:val="kk-KZ"/>
        </w:rPr>
        <w:t xml:space="preserve">Алынған </w:t>
      </w:r>
      <w:r w:rsidR="00ED20F7">
        <w:rPr>
          <w:rFonts w:ascii="Times New Roman" w:hAnsi="Times New Roman"/>
          <w:sz w:val="28"/>
          <w:szCs w:val="28"/>
          <w:lang w:val="kk-KZ"/>
        </w:rPr>
        <w:t>нәтижелерді</w:t>
      </w:r>
      <w:r w:rsidRPr="006642B5">
        <w:rPr>
          <w:rFonts w:ascii="Times New Roman" w:hAnsi="Times New Roman"/>
          <w:sz w:val="28"/>
          <w:szCs w:val="28"/>
          <w:lang w:val="kk-KZ"/>
        </w:rPr>
        <w:t xml:space="preserve"> салыстырғанда, уылдырықты мұздату ақуыз емес азоттың құрамына елеулі әсер ететінін көрсетеді. Мұздатылған уылдырықтардың белсенді қышқылдығы (рН) орташа суда</w:t>
      </w:r>
      <w:r>
        <w:rPr>
          <w:rFonts w:ascii="Times New Roman" w:hAnsi="Times New Roman"/>
          <w:sz w:val="28"/>
          <w:szCs w:val="28"/>
          <w:lang w:val="kk-KZ"/>
        </w:rPr>
        <w:t>к</w:t>
      </w:r>
      <w:r w:rsidRPr="006642B5">
        <w:rPr>
          <w:rFonts w:ascii="Times New Roman" w:hAnsi="Times New Roman"/>
          <w:sz w:val="28"/>
          <w:szCs w:val="28"/>
          <w:lang w:val="kk-KZ"/>
        </w:rPr>
        <w:t xml:space="preserve"> үшін 5,80, ал </w:t>
      </w:r>
      <w:r>
        <w:rPr>
          <w:rFonts w:ascii="Times New Roman" w:hAnsi="Times New Roman"/>
          <w:sz w:val="28"/>
          <w:szCs w:val="28"/>
          <w:lang w:val="kk-KZ"/>
        </w:rPr>
        <w:t>алабұға</w:t>
      </w:r>
      <w:r w:rsidRPr="006642B5">
        <w:rPr>
          <w:rFonts w:ascii="Times New Roman" w:hAnsi="Times New Roman"/>
          <w:sz w:val="28"/>
          <w:szCs w:val="28"/>
          <w:lang w:val="kk-KZ"/>
        </w:rPr>
        <w:t xml:space="preserve"> үшін 5,95 болды. Сақтау процесі кезінде рН мәні аз өзгерді. Липидтердің </w:t>
      </w:r>
      <w:r>
        <w:rPr>
          <w:rFonts w:ascii="Times New Roman" w:hAnsi="Times New Roman"/>
          <w:sz w:val="28"/>
          <w:szCs w:val="28"/>
          <w:lang w:val="kk-KZ"/>
        </w:rPr>
        <w:t>тотығу</w:t>
      </w:r>
      <w:r w:rsidRPr="006642B5">
        <w:rPr>
          <w:rFonts w:ascii="Times New Roman" w:hAnsi="Times New Roman"/>
          <w:sz w:val="28"/>
          <w:szCs w:val="28"/>
          <w:lang w:val="kk-KZ"/>
        </w:rPr>
        <w:t>-гидролитикалық процестерінің қарқындылығын зерттеу нәтижесінде суда</w:t>
      </w:r>
      <w:r>
        <w:rPr>
          <w:rFonts w:ascii="Times New Roman" w:hAnsi="Times New Roman"/>
          <w:sz w:val="28"/>
          <w:szCs w:val="28"/>
          <w:lang w:val="kk-KZ"/>
        </w:rPr>
        <w:t>к</w:t>
      </w:r>
      <w:r w:rsidRPr="006642B5">
        <w:rPr>
          <w:rFonts w:ascii="Times New Roman" w:hAnsi="Times New Roman"/>
          <w:sz w:val="28"/>
          <w:szCs w:val="28"/>
          <w:lang w:val="kk-KZ"/>
        </w:rPr>
        <w:t xml:space="preserve"> уылдырығының мұздатылған үлгілерінде бақылау және тәжірибелік үлгілердегі май қышқылының фонындағы саны 4,0 мг </w:t>
      </w:r>
      <w:r w:rsidR="005C6689" w:rsidRPr="00CA15CC">
        <w:rPr>
          <w:rFonts w:ascii="Times New Roman" w:hAnsi="Times New Roman"/>
          <w:sz w:val="28"/>
          <w:szCs w:val="28"/>
          <w:lang w:val="kk-KZ"/>
        </w:rPr>
        <w:t>КТБ</w:t>
      </w:r>
      <w:r w:rsidR="005C6689" w:rsidRPr="006642B5">
        <w:rPr>
          <w:rFonts w:ascii="Times New Roman" w:hAnsi="Times New Roman"/>
          <w:sz w:val="28"/>
          <w:szCs w:val="28"/>
          <w:lang w:val="kk-KZ"/>
        </w:rPr>
        <w:t xml:space="preserve">/г </w:t>
      </w:r>
      <w:r w:rsidRPr="006642B5">
        <w:rPr>
          <w:rFonts w:ascii="Times New Roman" w:hAnsi="Times New Roman"/>
          <w:sz w:val="28"/>
          <w:szCs w:val="28"/>
          <w:lang w:val="kk-KZ"/>
        </w:rPr>
        <w:t xml:space="preserve">құрады (сурет 26). 8 ай сақтау кезеңінде мұздатылған уылдырықтардағы осы көрсеткіштің мәні тиісінше 3,5 және 4,1 мг </w:t>
      </w:r>
      <w:r w:rsidR="005C6689" w:rsidRPr="00CA15CC">
        <w:rPr>
          <w:rFonts w:ascii="Times New Roman" w:hAnsi="Times New Roman"/>
          <w:sz w:val="28"/>
          <w:szCs w:val="28"/>
          <w:lang w:val="kk-KZ"/>
        </w:rPr>
        <w:t>КТБ</w:t>
      </w:r>
      <w:r w:rsidR="005C6689" w:rsidRPr="006642B5">
        <w:rPr>
          <w:rFonts w:ascii="Times New Roman" w:hAnsi="Times New Roman"/>
          <w:sz w:val="28"/>
          <w:szCs w:val="28"/>
          <w:lang w:val="kk-KZ"/>
        </w:rPr>
        <w:t>/г</w:t>
      </w:r>
      <w:r w:rsidR="005C6689">
        <w:rPr>
          <w:rFonts w:ascii="Times New Roman" w:hAnsi="Times New Roman"/>
          <w:sz w:val="28"/>
          <w:szCs w:val="28"/>
          <w:lang w:val="kk-KZ"/>
        </w:rPr>
        <w:t>.</w:t>
      </w:r>
    </w:p>
    <w:p w14:paraId="1BE7F81F" w14:textId="77777777" w:rsidR="005C6689" w:rsidRPr="005C6689" w:rsidRDefault="005C6689" w:rsidP="005C6689">
      <w:pPr>
        <w:spacing w:after="0" w:line="240" w:lineRule="auto"/>
        <w:ind w:firstLine="720"/>
        <w:jc w:val="both"/>
        <w:rPr>
          <w:rFonts w:ascii="Times New Roman" w:hAnsi="Times New Roman"/>
          <w:sz w:val="28"/>
          <w:szCs w:val="28"/>
          <w:lang w:val="kk-KZ"/>
        </w:rPr>
      </w:pPr>
    </w:p>
    <w:p w14:paraId="0DF37233" w14:textId="6E1EB1B4" w:rsidR="003758C8" w:rsidRPr="002D29B6" w:rsidRDefault="00835EBB" w:rsidP="003758C8">
      <w:pPr>
        <w:pStyle w:val="a3"/>
        <w:jc w:val="center"/>
      </w:pPr>
      <w:bookmarkStart w:id="5" w:name="_Hlk182311629"/>
      <w:bookmarkEnd w:id="4"/>
      <w:r w:rsidRPr="002D29B6">
        <w:rPr>
          <w:noProof/>
          <w:spacing w:val="-9"/>
          <w:lang w:val="en-US" w:eastAsia="en-US"/>
        </w:rPr>
        <mc:AlternateContent>
          <mc:Choice Requires="wps">
            <w:drawing>
              <wp:anchor distT="0" distB="0" distL="114300" distR="114300" simplePos="0" relativeHeight="251656192" behindDoc="0" locked="0" layoutInCell="1" allowOverlap="1" wp14:anchorId="2B84F1DA" wp14:editId="47CB1D48">
                <wp:simplePos x="0" y="0"/>
                <wp:positionH relativeFrom="column">
                  <wp:posOffset>4511040</wp:posOffset>
                </wp:positionH>
                <wp:positionV relativeFrom="paragraph">
                  <wp:posOffset>1580515</wp:posOffset>
                </wp:positionV>
                <wp:extent cx="308344" cy="276225"/>
                <wp:effectExtent l="0" t="0" r="0" b="9525"/>
                <wp:wrapNone/>
                <wp:docPr id="54" name="Прямоугольник 54"/>
                <wp:cNvGraphicFramePr/>
                <a:graphic xmlns:a="http://schemas.openxmlformats.org/drawingml/2006/main">
                  <a:graphicData uri="http://schemas.microsoft.com/office/word/2010/wordprocessingShape">
                    <wps:wsp>
                      <wps:cNvSpPr/>
                      <wps:spPr>
                        <a:xfrm>
                          <a:off x="0" y="0"/>
                          <a:ext cx="308344" cy="2762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F529FC2" w14:textId="77777777" w:rsidR="0050491E" w:rsidRDefault="0050491E" w:rsidP="003758C8">
                            <w:pPr>
                              <w:jc w:val="center"/>
                            </w:pPr>
                            <w:r w:rsidRPr="002B47BB">
                              <w:rPr>
                                <w:rFonts w:ascii="Times New Roman" w:hAnsi="Times New Roman"/>
                                <w:spacing w:val="-9"/>
                                <w:sz w:val="24"/>
                                <w:szCs w:val="24"/>
                                <w:lang w:val="en-US"/>
                              </w:rPr>
                              <w:t>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4F1DA" id="Прямоугольник 54" o:spid="_x0000_s1106" style="position:absolute;left:0;text-align:left;margin-left:355.2pt;margin-top:124.45pt;width:24.3pt;height:21.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" fillcolor="white [3201]" stroked="f" strokeweight="2pt">
                <v:textbox>
                  <w:txbxContent>
                    <w:p w14:paraId="3F529FC2" w14:textId="77777777" w:rsidR="0050491E" w:rsidRDefault="0050491E" w:rsidP="003758C8">
                      <w:pPr>
                        <w:jc w:val="center"/>
                      </w:pPr>
                      <w:r w:rsidRPr="002B47BB">
                        <w:rPr>
                          <w:rFonts w:ascii="Times New Roman" w:hAnsi="Times New Roman"/>
                          <w:spacing w:val="-9"/>
                          <w:sz w:val="24"/>
                          <w:szCs w:val="24"/>
                          <w:lang w:val="en-US"/>
                        </w:rPr>
                        <w:t>II</w:t>
                      </w:r>
                    </w:p>
                  </w:txbxContent>
                </v:textbox>
              </v:rect>
            </w:pict>
          </mc:Fallback>
        </mc:AlternateContent>
      </w:r>
      <w:r w:rsidRPr="002D29B6">
        <w:rPr>
          <w:noProof/>
          <w:spacing w:val="-9"/>
          <w:lang w:val="en-US" w:eastAsia="en-US"/>
        </w:rPr>
        <mc:AlternateContent>
          <mc:Choice Requires="wps">
            <w:drawing>
              <wp:anchor distT="0" distB="0" distL="114300" distR="114300" simplePos="0" relativeHeight="251652096" behindDoc="0" locked="0" layoutInCell="1" allowOverlap="1" wp14:anchorId="64DBDE1E" wp14:editId="562F3A42">
                <wp:simplePos x="0" y="0"/>
                <wp:positionH relativeFrom="margin">
                  <wp:posOffset>4452620</wp:posOffset>
                </wp:positionH>
                <wp:positionV relativeFrom="paragraph">
                  <wp:posOffset>941070</wp:posOffset>
                </wp:positionV>
                <wp:extent cx="170971" cy="267419"/>
                <wp:effectExtent l="0" t="0" r="635" b="0"/>
                <wp:wrapNone/>
                <wp:docPr id="41" name="Прямоугольник 41"/>
                <wp:cNvGraphicFramePr/>
                <a:graphic xmlns:a="http://schemas.openxmlformats.org/drawingml/2006/main">
                  <a:graphicData uri="http://schemas.microsoft.com/office/word/2010/wordprocessingShape">
                    <wps:wsp>
                      <wps:cNvSpPr/>
                      <wps:spPr>
                        <a:xfrm>
                          <a:off x="0" y="0"/>
                          <a:ext cx="170971" cy="267419"/>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7F87106" w14:textId="77777777" w:rsidR="0050491E" w:rsidRPr="00BB702F" w:rsidRDefault="0050491E" w:rsidP="003758C8">
                            <w:pPr>
                              <w:rPr>
                                <w:sz w:val="24"/>
                                <w:szCs w:val="24"/>
                              </w:rPr>
                            </w:pPr>
                            <w:r w:rsidRPr="00BB702F">
                              <w:rPr>
                                <w:rFonts w:ascii="Times New Roman" w:hAnsi="Times New Roman"/>
                                <w:spacing w:val="-9"/>
                                <w:sz w:val="24"/>
                                <w:szCs w:val="24"/>
                                <w:lang w:val="en-US"/>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BDE1E" id="Прямоугольник 41" o:spid="_x0000_s1107" style="position:absolute;left:0;text-align:left;margin-left:350.6pt;margin-top:74.1pt;width:13.45pt;height:21.0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" fillcolor="white [3201]" stroked="f" strokeweight="2pt">
                <v:textbox>
                  <w:txbxContent>
                    <w:p w14:paraId="07F87106" w14:textId="77777777" w:rsidR="0050491E" w:rsidRPr="00BB702F" w:rsidRDefault="0050491E" w:rsidP="003758C8">
                      <w:pPr>
                        <w:rPr>
                          <w:sz w:val="24"/>
                          <w:szCs w:val="24"/>
                        </w:rPr>
                      </w:pPr>
                      <w:r w:rsidRPr="00BB702F">
                        <w:rPr>
                          <w:rFonts w:ascii="Times New Roman" w:hAnsi="Times New Roman"/>
                          <w:spacing w:val="-9"/>
                          <w:sz w:val="24"/>
                          <w:szCs w:val="24"/>
                          <w:lang w:val="en-US"/>
                        </w:rPr>
                        <w:t>I</w:t>
                      </w:r>
                    </w:p>
                  </w:txbxContent>
                </v:textbox>
                <w10:wrap anchorx="margin"/>
              </v:rect>
            </w:pict>
          </mc:Fallback>
        </mc:AlternateContent>
      </w:r>
      <w:r w:rsidRPr="002D29B6">
        <w:rPr>
          <w:noProof/>
          <w:lang w:val="en-US" w:eastAsia="en-US"/>
        </w:rPr>
        <mc:AlternateContent>
          <mc:Choice Requires="wps">
            <w:drawing>
              <wp:anchor distT="0" distB="0" distL="114300" distR="114300" simplePos="0" relativeHeight="251645952" behindDoc="0" locked="0" layoutInCell="1" allowOverlap="1" wp14:anchorId="225A46B2" wp14:editId="6CDACD6A">
                <wp:simplePos x="0" y="0"/>
                <wp:positionH relativeFrom="column">
                  <wp:posOffset>4167505</wp:posOffset>
                </wp:positionH>
                <wp:positionV relativeFrom="paragraph">
                  <wp:posOffset>418465</wp:posOffset>
                </wp:positionV>
                <wp:extent cx="257485" cy="101423"/>
                <wp:effectExtent l="0" t="0" r="28575" b="32385"/>
                <wp:wrapNone/>
                <wp:docPr id="19" name="Прямая соединительная линия 19"/>
                <wp:cNvGraphicFramePr/>
                <a:graphic xmlns:a="http://schemas.openxmlformats.org/drawingml/2006/main">
                  <a:graphicData uri="http://schemas.microsoft.com/office/word/2010/wordprocessingShape">
                    <wps:wsp>
                      <wps:cNvCnPr/>
                      <wps:spPr>
                        <a:xfrm>
                          <a:off x="0" y="0"/>
                          <a:ext cx="257485" cy="10142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E1F1D9" id="Прямая соединительная линия 19"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15pt,32.95pt" to="348.4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" strokecolor="black [3040]"/>
            </w:pict>
          </mc:Fallback>
        </mc:AlternateContent>
      </w:r>
      <w:r w:rsidRPr="002D29B6">
        <w:rPr>
          <w:noProof/>
          <w:spacing w:val="-9"/>
          <w:lang w:val="en-US" w:eastAsia="en-US"/>
        </w:rPr>
        <mc:AlternateContent>
          <mc:Choice Requires="wps">
            <w:drawing>
              <wp:anchor distT="0" distB="0" distL="114300" distR="114300" simplePos="0" relativeHeight="251651072" behindDoc="0" locked="0" layoutInCell="1" allowOverlap="1" wp14:anchorId="2D1DFB84" wp14:editId="21075ABD">
                <wp:simplePos x="0" y="0"/>
                <wp:positionH relativeFrom="margin">
                  <wp:posOffset>3980180</wp:posOffset>
                </wp:positionH>
                <wp:positionV relativeFrom="paragraph">
                  <wp:posOffset>264795</wp:posOffset>
                </wp:positionV>
                <wp:extent cx="170971" cy="267419"/>
                <wp:effectExtent l="0" t="0" r="635" b="0"/>
                <wp:wrapNone/>
                <wp:docPr id="35" name="Прямоугольник 35"/>
                <wp:cNvGraphicFramePr/>
                <a:graphic xmlns:a="http://schemas.openxmlformats.org/drawingml/2006/main">
                  <a:graphicData uri="http://schemas.microsoft.com/office/word/2010/wordprocessingShape">
                    <wps:wsp>
                      <wps:cNvSpPr/>
                      <wps:spPr>
                        <a:xfrm>
                          <a:off x="0" y="0"/>
                          <a:ext cx="170971" cy="267419"/>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EAC5F53" w14:textId="77777777" w:rsidR="0050491E" w:rsidRPr="00BB702F" w:rsidRDefault="0050491E" w:rsidP="003758C8">
                            <w:pPr>
                              <w:rPr>
                                <w:sz w:val="24"/>
                                <w:szCs w:val="24"/>
                              </w:rPr>
                            </w:pPr>
                            <w:r w:rsidRPr="00BB702F">
                              <w:rPr>
                                <w:rFonts w:ascii="Times New Roman" w:hAnsi="Times New Roman"/>
                                <w:spacing w:val="-9"/>
                                <w:sz w:val="24"/>
                                <w:szCs w:val="24"/>
                                <w:lang w:val="en-US"/>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DFB84" id="Прямоугольник 35" o:spid="_x0000_s1108" style="position:absolute;left:0;text-align:left;margin-left:313.4pt;margin-top:20.85pt;width:13.45pt;height:21.0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" fillcolor="white [3201]" stroked="f" strokeweight="2pt">
                <v:textbox>
                  <w:txbxContent>
                    <w:p w14:paraId="6EAC5F53" w14:textId="77777777" w:rsidR="0050491E" w:rsidRPr="00BB702F" w:rsidRDefault="0050491E" w:rsidP="003758C8">
                      <w:pPr>
                        <w:rPr>
                          <w:sz w:val="24"/>
                          <w:szCs w:val="24"/>
                        </w:rPr>
                      </w:pPr>
                      <w:r w:rsidRPr="00BB702F">
                        <w:rPr>
                          <w:rFonts w:ascii="Times New Roman" w:hAnsi="Times New Roman"/>
                          <w:spacing w:val="-9"/>
                          <w:sz w:val="24"/>
                          <w:szCs w:val="24"/>
                          <w:lang w:val="en-US"/>
                        </w:rPr>
                        <w:t>I</w:t>
                      </w:r>
                    </w:p>
                  </w:txbxContent>
                </v:textbox>
                <w10:wrap anchorx="margin"/>
              </v:rect>
            </w:pict>
          </mc:Fallback>
        </mc:AlternateContent>
      </w:r>
      <w:r w:rsidRPr="002D29B6">
        <w:rPr>
          <w:noProof/>
          <w:lang w:val="en-US" w:eastAsia="en-US"/>
        </w:rPr>
        <mc:AlternateContent>
          <mc:Choice Requires="wps">
            <w:drawing>
              <wp:anchor distT="0" distB="0" distL="114300" distR="114300" simplePos="0" relativeHeight="251646976" behindDoc="0" locked="0" layoutInCell="1" allowOverlap="1" wp14:anchorId="5A9E4C38" wp14:editId="3230C89F">
                <wp:simplePos x="0" y="0"/>
                <wp:positionH relativeFrom="column">
                  <wp:posOffset>4675505</wp:posOffset>
                </wp:positionH>
                <wp:positionV relativeFrom="paragraph">
                  <wp:posOffset>628650</wp:posOffset>
                </wp:positionV>
                <wp:extent cx="284672" cy="146649"/>
                <wp:effectExtent l="0" t="0" r="20320" b="25400"/>
                <wp:wrapNone/>
                <wp:docPr id="18" name="Прямая соединительная линия 18"/>
                <wp:cNvGraphicFramePr/>
                <a:graphic xmlns:a="http://schemas.openxmlformats.org/drawingml/2006/main">
                  <a:graphicData uri="http://schemas.microsoft.com/office/word/2010/wordprocessingShape">
                    <wps:wsp>
                      <wps:cNvCnPr/>
                      <wps:spPr>
                        <a:xfrm>
                          <a:off x="0" y="0"/>
                          <a:ext cx="284672" cy="1466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5B5227" id="Прямая соединительная линия 18"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15pt,49.5pt" to="390.55pt,6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" strokecolor="black [3040]"/>
            </w:pict>
          </mc:Fallback>
        </mc:AlternateContent>
      </w:r>
      <w:r w:rsidR="003758C8" w:rsidRPr="002D29B6">
        <w:rPr>
          <w:b/>
          <w:noProof/>
          <w:lang w:val="en-US" w:eastAsia="en-US"/>
        </w:rPr>
        <w:drawing>
          <wp:inline distT="0" distB="0" distL="0" distR="0" wp14:anchorId="53423947" wp14:editId="148D4BF0">
            <wp:extent cx="5133975" cy="2771775"/>
            <wp:effectExtent l="0" t="0" r="9525" b="952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59A2F20" w14:textId="77777777" w:rsidR="00534863" w:rsidRDefault="00534863" w:rsidP="006A7712">
      <w:pPr>
        <w:pStyle w:val="a3"/>
        <w:jc w:val="center"/>
        <w:rPr>
          <w:rFonts w:ascii="Times New Roman" w:hAnsi="Times New Roman"/>
          <w:spacing w:val="-8"/>
          <w:sz w:val="28"/>
          <w:szCs w:val="28"/>
          <w:lang w:val="kk-KZ"/>
        </w:rPr>
      </w:pPr>
      <w:bookmarkStart w:id="6" w:name="_Hlk182311639"/>
      <w:bookmarkEnd w:id="5"/>
    </w:p>
    <w:p w14:paraId="0A753FED" w14:textId="4F2A648E" w:rsidR="006A7712" w:rsidRPr="00534863" w:rsidRDefault="00EF287A" w:rsidP="006A7712">
      <w:pPr>
        <w:pStyle w:val="a3"/>
        <w:jc w:val="center"/>
        <w:rPr>
          <w:rFonts w:ascii="Times New Roman" w:hAnsi="Times New Roman"/>
          <w:spacing w:val="-8"/>
          <w:sz w:val="28"/>
          <w:szCs w:val="28"/>
          <w:lang w:val="kk-KZ"/>
        </w:rPr>
      </w:pPr>
      <w:r>
        <w:rPr>
          <w:rFonts w:ascii="Times New Roman" w:hAnsi="Times New Roman"/>
          <w:spacing w:val="-8"/>
          <w:sz w:val="28"/>
          <w:szCs w:val="28"/>
          <w:lang w:val="kk-KZ"/>
        </w:rPr>
        <w:t xml:space="preserve">Сурет </w:t>
      </w:r>
      <w:r w:rsidR="00423174" w:rsidRPr="00534863">
        <w:rPr>
          <w:rFonts w:ascii="Times New Roman" w:hAnsi="Times New Roman"/>
          <w:spacing w:val="-8"/>
          <w:sz w:val="28"/>
          <w:szCs w:val="28"/>
          <w:lang w:val="kk-KZ"/>
        </w:rPr>
        <w:t>26</w:t>
      </w:r>
      <w:r w:rsidR="003758C8" w:rsidRPr="00534863">
        <w:rPr>
          <w:rFonts w:ascii="Times New Roman" w:hAnsi="Times New Roman"/>
          <w:spacing w:val="-8"/>
          <w:sz w:val="28"/>
          <w:szCs w:val="28"/>
          <w:lang w:val="kk-KZ"/>
        </w:rPr>
        <w:t xml:space="preserve"> </w:t>
      </w:r>
      <w:r w:rsidRPr="00534863">
        <w:rPr>
          <w:rFonts w:ascii="Times New Roman" w:hAnsi="Times New Roman"/>
          <w:spacing w:val="-8"/>
          <w:sz w:val="28"/>
          <w:szCs w:val="28"/>
          <w:lang w:val="kk-KZ"/>
        </w:rPr>
        <w:t>–</w:t>
      </w:r>
      <w:r w:rsidR="003758C8" w:rsidRPr="00534863">
        <w:rPr>
          <w:rFonts w:ascii="Times New Roman" w:hAnsi="Times New Roman"/>
          <w:spacing w:val="-8"/>
          <w:sz w:val="28"/>
          <w:szCs w:val="28"/>
          <w:lang w:val="kk-KZ"/>
        </w:rPr>
        <w:t xml:space="preserve"> </w:t>
      </w:r>
      <w:r w:rsidR="006A7712" w:rsidRPr="00534863">
        <w:rPr>
          <w:rFonts w:ascii="Times New Roman" w:hAnsi="Times New Roman"/>
          <w:spacing w:val="-8"/>
          <w:sz w:val="28"/>
          <w:szCs w:val="28"/>
          <w:lang w:val="kk-KZ"/>
        </w:rPr>
        <w:t xml:space="preserve">Сақтау процесінде мұздатылған </w:t>
      </w:r>
      <w:r w:rsidR="00DE510F">
        <w:rPr>
          <w:rFonts w:ascii="Times New Roman" w:hAnsi="Times New Roman"/>
          <w:spacing w:val="-8"/>
          <w:sz w:val="28"/>
          <w:szCs w:val="28"/>
          <w:lang w:val="kk-KZ"/>
        </w:rPr>
        <w:t>көксерке шарбысының</w:t>
      </w:r>
      <w:r w:rsidR="006A7712" w:rsidRPr="00534863">
        <w:rPr>
          <w:rFonts w:ascii="Times New Roman" w:hAnsi="Times New Roman"/>
          <w:spacing w:val="-8"/>
          <w:sz w:val="28"/>
          <w:szCs w:val="28"/>
          <w:lang w:val="kk-KZ"/>
        </w:rPr>
        <w:t xml:space="preserve"> қышқыл санының өзгеруі: өңдеуге дейінгі бақылау: I-беткі қабат; II-орта; </w:t>
      </w:r>
    </w:p>
    <w:p w14:paraId="4DDDFAE5" w14:textId="4F221939" w:rsidR="003758C8" w:rsidRPr="00326E2C" w:rsidRDefault="006A7712" w:rsidP="006A7712">
      <w:pPr>
        <w:pStyle w:val="a3"/>
        <w:jc w:val="center"/>
        <w:rPr>
          <w:rFonts w:ascii="Times New Roman" w:hAnsi="Times New Roman"/>
          <w:spacing w:val="-9"/>
          <w:sz w:val="28"/>
          <w:szCs w:val="28"/>
          <w:lang w:val="kk-KZ"/>
        </w:rPr>
      </w:pPr>
      <w:r w:rsidRPr="00326E2C">
        <w:rPr>
          <w:rFonts w:ascii="Times New Roman" w:hAnsi="Times New Roman"/>
          <w:spacing w:val="-8"/>
          <w:sz w:val="28"/>
          <w:szCs w:val="28"/>
          <w:lang w:val="kk-KZ"/>
        </w:rPr>
        <w:t>мұздатылған: I-беткі қабат; II-орта</w:t>
      </w:r>
    </w:p>
    <w:p w14:paraId="060A7104" w14:textId="77777777" w:rsidR="00423174" w:rsidRPr="00326E2C" w:rsidRDefault="00423174" w:rsidP="003758C8">
      <w:pPr>
        <w:pStyle w:val="a3"/>
        <w:jc w:val="center"/>
        <w:rPr>
          <w:rFonts w:ascii="Times New Roman" w:hAnsi="Times New Roman"/>
          <w:sz w:val="28"/>
          <w:szCs w:val="28"/>
          <w:lang w:val="kk-KZ"/>
        </w:rPr>
      </w:pPr>
    </w:p>
    <w:p w14:paraId="7C4BE18F" w14:textId="0D7FE577" w:rsidR="00723DC6" w:rsidRPr="00326E2C" w:rsidRDefault="00723DC6" w:rsidP="00723DC6">
      <w:pPr>
        <w:pStyle w:val="a3"/>
        <w:ind w:firstLine="720"/>
        <w:jc w:val="both"/>
        <w:rPr>
          <w:rFonts w:ascii="Times New Roman" w:hAnsi="Times New Roman"/>
          <w:sz w:val="28"/>
          <w:szCs w:val="28"/>
          <w:lang w:val="kk-KZ"/>
        </w:rPr>
      </w:pPr>
      <w:bookmarkStart w:id="7" w:name="_Hlk182311665"/>
      <w:bookmarkEnd w:id="6"/>
      <w:r w:rsidRPr="00326E2C">
        <w:rPr>
          <w:rFonts w:ascii="Times New Roman" w:hAnsi="Times New Roman"/>
          <w:sz w:val="28"/>
          <w:szCs w:val="28"/>
          <w:lang w:val="kk-KZ"/>
        </w:rPr>
        <w:t xml:space="preserve">Сақтау мерзімінің соңына қарай </w:t>
      </w:r>
      <w:r w:rsidR="00B57FF4">
        <w:rPr>
          <w:rFonts w:ascii="Times New Roman" w:hAnsi="Times New Roman"/>
          <w:sz w:val="28"/>
          <w:szCs w:val="28"/>
          <w:lang w:val="kk-KZ"/>
        </w:rPr>
        <w:t>шарбы</w:t>
      </w:r>
      <w:r>
        <w:rPr>
          <w:rFonts w:ascii="Times New Roman" w:hAnsi="Times New Roman"/>
          <w:sz w:val="28"/>
          <w:szCs w:val="28"/>
          <w:lang w:val="kk-KZ"/>
        </w:rPr>
        <w:t xml:space="preserve"> </w:t>
      </w:r>
      <w:r w:rsidRPr="00326E2C">
        <w:rPr>
          <w:rFonts w:ascii="Times New Roman" w:hAnsi="Times New Roman"/>
          <w:sz w:val="28"/>
          <w:szCs w:val="28"/>
          <w:lang w:val="kk-KZ"/>
        </w:rPr>
        <w:t xml:space="preserve">блогының шеттерінің беттік тотығуы байқалғандықтан, біз мұздатылған </w:t>
      </w:r>
      <w:r w:rsidR="00B57FF4">
        <w:rPr>
          <w:rFonts w:ascii="Times New Roman" w:hAnsi="Times New Roman"/>
          <w:sz w:val="28"/>
          <w:szCs w:val="28"/>
          <w:lang w:val="kk-KZ"/>
        </w:rPr>
        <w:t>шарбын</w:t>
      </w:r>
      <w:r>
        <w:rPr>
          <w:rFonts w:ascii="Times New Roman" w:hAnsi="Times New Roman"/>
          <w:sz w:val="28"/>
          <w:szCs w:val="28"/>
          <w:lang w:val="kk-KZ"/>
        </w:rPr>
        <w:t xml:space="preserve">ы </w:t>
      </w:r>
      <w:r w:rsidRPr="00326E2C">
        <w:rPr>
          <w:rFonts w:ascii="Times New Roman" w:hAnsi="Times New Roman"/>
          <w:sz w:val="28"/>
          <w:szCs w:val="28"/>
          <w:lang w:val="kk-KZ"/>
        </w:rPr>
        <w:t>блоктарының беткі және ішкі қабат</w:t>
      </w:r>
      <w:r w:rsidR="00DE510F">
        <w:rPr>
          <w:rFonts w:ascii="Times New Roman" w:hAnsi="Times New Roman"/>
          <w:sz w:val="28"/>
          <w:szCs w:val="28"/>
          <w:lang w:val="kk-KZ"/>
        </w:rPr>
        <w:t>тарындағы майдың қышқылдық саны</w:t>
      </w:r>
      <w:r w:rsidRPr="00326E2C">
        <w:rPr>
          <w:rFonts w:ascii="Times New Roman" w:hAnsi="Times New Roman"/>
          <w:sz w:val="28"/>
          <w:szCs w:val="28"/>
          <w:lang w:val="kk-KZ"/>
        </w:rPr>
        <w:t xml:space="preserve"> анықта</w:t>
      </w:r>
      <w:r w:rsidR="00DE510F">
        <w:rPr>
          <w:rFonts w:ascii="Times New Roman" w:hAnsi="Times New Roman"/>
          <w:sz w:val="28"/>
          <w:szCs w:val="28"/>
          <w:lang w:val="kk-KZ"/>
        </w:rPr>
        <w:t>лды</w:t>
      </w:r>
      <w:r w:rsidRPr="00326E2C">
        <w:rPr>
          <w:rFonts w:ascii="Times New Roman" w:hAnsi="Times New Roman"/>
          <w:sz w:val="28"/>
          <w:szCs w:val="28"/>
          <w:lang w:val="kk-KZ"/>
        </w:rPr>
        <w:t xml:space="preserve">. </w:t>
      </w:r>
      <w:r w:rsidR="005C6689">
        <w:rPr>
          <w:rFonts w:ascii="Times New Roman" w:hAnsi="Times New Roman"/>
          <w:sz w:val="28"/>
          <w:szCs w:val="28"/>
          <w:lang w:val="kk-KZ"/>
        </w:rPr>
        <w:t xml:space="preserve"> </w:t>
      </w:r>
    </w:p>
    <w:p w14:paraId="57EF0C04" w14:textId="0918DEE0" w:rsidR="003758C8" w:rsidRPr="00326E2C" w:rsidRDefault="00534863" w:rsidP="003758C8">
      <w:pPr>
        <w:pStyle w:val="a3"/>
        <w:ind w:firstLine="720"/>
        <w:jc w:val="both"/>
        <w:rPr>
          <w:rFonts w:ascii="Times New Roman" w:hAnsi="Times New Roman"/>
          <w:sz w:val="28"/>
          <w:szCs w:val="28"/>
          <w:lang w:val="kk-KZ"/>
        </w:rPr>
      </w:pPr>
      <w:r w:rsidRPr="00326E2C">
        <w:rPr>
          <w:rFonts w:ascii="Times New Roman" w:hAnsi="Times New Roman"/>
          <w:sz w:val="28"/>
          <w:szCs w:val="28"/>
          <w:lang w:val="kk-KZ"/>
        </w:rPr>
        <w:t>26</w:t>
      </w:r>
      <w:r w:rsidR="00723DC6" w:rsidRPr="00326E2C">
        <w:rPr>
          <w:rFonts w:ascii="Times New Roman" w:hAnsi="Times New Roman"/>
          <w:sz w:val="28"/>
          <w:szCs w:val="28"/>
          <w:lang w:val="kk-KZ"/>
        </w:rPr>
        <w:t xml:space="preserve"> суреттен көріп отырғанымыздай, 2 ай сақтағаннан кейін мұздатылған </w:t>
      </w:r>
      <w:r w:rsidR="00B57FF4">
        <w:rPr>
          <w:rFonts w:ascii="Times New Roman" w:hAnsi="Times New Roman"/>
          <w:sz w:val="28"/>
          <w:szCs w:val="28"/>
          <w:lang w:val="kk-KZ"/>
        </w:rPr>
        <w:t>шарбы</w:t>
      </w:r>
      <w:r w:rsidR="00723DC6">
        <w:rPr>
          <w:rFonts w:ascii="Times New Roman" w:hAnsi="Times New Roman"/>
          <w:sz w:val="28"/>
          <w:szCs w:val="28"/>
          <w:lang w:val="kk-KZ"/>
        </w:rPr>
        <w:t xml:space="preserve">ның </w:t>
      </w:r>
      <w:r w:rsidR="00723DC6" w:rsidRPr="00326E2C">
        <w:rPr>
          <w:rFonts w:ascii="Times New Roman" w:hAnsi="Times New Roman"/>
          <w:sz w:val="28"/>
          <w:szCs w:val="28"/>
          <w:lang w:val="kk-KZ"/>
        </w:rPr>
        <w:t>қышқылдық сандары іс жүзінде бірдей 2,1 – 2,7 мг К</w:t>
      </w:r>
      <w:r w:rsidR="00DE510F">
        <w:rPr>
          <w:rFonts w:ascii="Times New Roman" w:hAnsi="Times New Roman"/>
          <w:sz w:val="28"/>
          <w:szCs w:val="28"/>
          <w:lang w:val="kk-KZ"/>
        </w:rPr>
        <w:t>ТБ</w:t>
      </w:r>
      <w:r w:rsidR="00723DC6" w:rsidRPr="00326E2C">
        <w:rPr>
          <w:rFonts w:ascii="Times New Roman" w:hAnsi="Times New Roman"/>
          <w:sz w:val="28"/>
          <w:szCs w:val="28"/>
          <w:lang w:val="kk-KZ"/>
        </w:rPr>
        <w:t>/г.</w:t>
      </w:r>
      <w:r w:rsidR="00723DC6">
        <w:rPr>
          <w:rFonts w:ascii="Times New Roman" w:hAnsi="Times New Roman"/>
          <w:sz w:val="28"/>
          <w:szCs w:val="28"/>
          <w:lang w:val="kk-KZ"/>
        </w:rPr>
        <w:t xml:space="preserve"> С</w:t>
      </w:r>
      <w:r w:rsidR="00723DC6" w:rsidRPr="00326E2C">
        <w:rPr>
          <w:rFonts w:ascii="Times New Roman" w:hAnsi="Times New Roman"/>
          <w:sz w:val="28"/>
          <w:szCs w:val="28"/>
          <w:lang w:val="kk-KZ"/>
        </w:rPr>
        <w:t xml:space="preserve">онымен қатар, мұздатылғанға дейінгі бақылау үлгілерінде (беткі қабат) бұл көрсеткіштің мәні 4,5 мг </w:t>
      </w:r>
      <w:r w:rsidR="005C6689" w:rsidRPr="00CA15CC">
        <w:rPr>
          <w:rFonts w:ascii="Times New Roman" w:hAnsi="Times New Roman"/>
          <w:sz w:val="28"/>
          <w:szCs w:val="28"/>
          <w:lang w:val="kk-KZ"/>
        </w:rPr>
        <w:t>КТБ</w:t>
      </w:r>
      <w:r w:rsidR="005C6689" w:rsidRPr="005C6689">
        <w:rPr>
          <w:rFonts w:ascii="Times New Roman" w:hAnsi="Times New Roman"/>
          <w:sz w:val="28"/>
          <w:szCs w:val="28"/>
          <w:lang w:val="kk-KZ"/>
        </w:rPr>
        <w:t>/г</w:t>
      </w:r>
      <w:r w:rsidR="005C6689" w:rsidRPr="00326E2C">
        <w:rPr>
          <w:rFonts w:ascii="Times New Roman" w:hAnsi="Times New Roman"/>
          <w:sz w:val="28"/>
          <w:szCs w:val="28"/>
          <w:lang w:val="kk-KZ"/>
        </w:rPr>
        <w:t xml:space="preserve"> </w:t>
      </w:r>
      <w:r w:rsidR="00DE510F">
        <w:rPr>
          <w:rFonts w:ascii="Times New Roman" w:hAnsi="Times New Roman"/>
          <w:sz w:val="28"/>
          <w:szCs w:val="28"/>
          <w:lang w:val="kk-KZ"/>
        </w:rPr>
        <w:t>болды</w:t>
      </w:r>
      <w:r w:rsidR="00723DC6" w:rsidRPr="00326E2C">
        <w:rPr>
          <w:rFonts w:ascii="Times New Roman" w:hAnsi="Times New Roman"/>
          <w:sz w:val="28"/>
          <w:szCs w:val="28"/>
          <w:lang w:val="kk-KZ"/>
        </w:rPr>
        <w:t xml:space="preserve">. Мұздатылған </w:t>
      </w:r>
      <w:r w:rsidR="00723DC6">
        <w:rPr>
          <w:rFonts w:ascii="Times New Roman" w:hAnsi="Times New Roman"/>
          <w:sz w:val="28"/>
          <w:szCs w:val="28"/>
          <w:lang w:val="kk-KZ"/>
        </w:rPr>
        <w:t>шарбы</w:t>
      </w:r>
      <w:r w:rsidR="00B57FF4">
        <w:rPr>
          <w:rFonts w:ascii="Times New Roman" w:hAnsi="Times New Roman"/>
          <w:sz w:val="28"/>
          <w:szCs w:val="28"/>
          <w:lang w:val="kk-KZ"/>
        </w:rPr>
        <w:t xml:space="preserve">ның </w:t>
      </w:r>
      <w:r w:rsidR="00723DC6" w:rsidRPr="00326E2C">
        <w:rPr>
          <w:rFonts w:ascii="Times New Roman" w:hAnsi="Times New Roman"/>
          <w:sz w:val="28"/>
          <w:szCs w:val="28"/>
          <w:lang w:val="kk-KZ"/>
        </w:rPr>
        <w:t xml:space="preserve">қышқыл сандарының 2,2 - 2,6 мг </w:t>
      </w:r>
      <w:r w:rsidR="005C6689" w:rsidRPr="00CA15CC">
        <w:rPr>
          <w:rFonts w:ascii="Times New Roman" w:hAnsi="Times New Roman"/>
          <w:sz w:val="28"/>
          <w:szCs w:val="28"/>
          <w:lang w:val="kk-KZ"/>
        </w:rPr>
        <w:t>КТБ</w:t>
      </w:r>
      <w:r w:rsidR="005C6689" w:rsidRPr="005C6689">
        <w:rPr>
          <w:rFonts w:ascii="Times New Roman" w:hAnsi="Times New Roman"/>
          <w:sz w:val="28"/>
          <w:szCs w:val="28"/>
          <w:lang w:val="kk-KZ"/>
        </w:rPr>
        <w:t>/г</w:t>
      </w:r>
      <w:r w:rsidR="005C6689" w:rsidRPr="00326E2C">
        <w:rPr>
          <w:rFonts w:ascii="Times New Roman" w:hAnsi="Times New Roman"/>
          <w:sz w:val="28"/>
          <w:szCs w:val="28"/>
          <w:lang w:val="kk-KZ"/>
        </w:rPr>
        <w:t xml:space="preserve"> </w:t>
      </w:r>
      <w:r w:rsidR="00723DC6" w:rsidRPr="00326E2C">
        <w:rPr>
          <w:rFonts w:ascii="Times New Roman" w:hAnsi="Times New Roman"/>
          <w:sz w:val="28"/>
          <w:szCs w:val="28"/>
          <w:lang w:val="kk-KZ"/>
        </w:rPr>
        <w:t xml:space="preserve">дейін біртіндеп ұлғаюы аясында сақтаудың 3 айына дейін мұздатылмаған </w:t>
      </w:r>
      <w:r w:rsidR="00E26994">
        <w:rPr>
          <w:rFonts w:ascii="Times New Roman" w:hAnsi="Times New Roman"/>
          <w:sz w:val="28"/>
          <w:szCs w:val="28"/>
          <w:lang w:val="kk-KZ"/>
        </w:rPr>
        <w:t>шарбы</w:t>
      </w:r>
      <w:r w:rsidR="00723DC6">
        <w:rPr>
          <w:rFonts w:ascii="Times New Roman" w:hAnsi="Times New Roman"/>
          <w:sz w:val="28"/>
          <w:szCs w:val="28"/>
          <w:lang w:val="kk-KZ"/>
        </w:rPr>
        <w:t xml:space="preserve">ның </w:t>
      </w:r>
      <w:r w:rsidR="00723DC6" w:rsidRPr="00326E2C">
        <w:rPr>
          <w:rFonts w:ascii="Times New Roman" w:hAnsi="Times New Roman"/>
          <w:sz w:val="28"/>
          <w:szCs w:val="28"/>
          <w:lang w:val="kk-KZ"/>
        </w:rPr>
        <w:t xml:space="preserve">беткі қабаттарынан </w:t>
      </w:r>
      <w:r w:rsidR="00723DC6" w:rsidRPr="00326E2C">
        <w:rPr>
          <w:rFonts w:ascii="Times New Roman" w:hAnsi="Times New Roman"/>
          <w:sz w:val="28"/>
          <w:szCs w:val="28"/>
          <w:lang w:val="kk-KZ"/>
        </w:rPr>
        <w:lastRenderedPageBreak/>
        <w:t>уылдырық липидтерінің қышқыл санының 5 айға дейін 7,1 мг К</w:t>
      </w:r>
      <w:r w:rsidR="00DE510F">
        <w:rPr>
          <w:rFonts w:ascii="Times New Roman" w:hAnsi="Times New Roman"/>
          <w:sz w:val="28"/>
          <w:szCs w:val="28"/>
          <w:lang w:val="kk-KZ"/>
        </w:rPr>
        <w:t>ТБ</w:t>
      </w:r>
      <w:r w:rsidR="00723DC6" w:rsidRPr="00326E2C">
        <w:rPr>
          <w:rFonts w:ascii="Times New Roman" w:hAnsi="Times New Roman"/>
          <w:sz w:val="28"/>
          <w:szCs w:val="28"/>
          <w:lang w:val="kk-KZ"/>
        </w:rPr>
        <w:t xml:space="preserve">/г дейін айтарлықтай өсуі байқалады. Сақтау мерзімінің соңына қарай-7-8 ай мұздатылмаған </w:t>
      </w:r>
      <w:r w:rsidR="009E0FCD">
        <w:rPr>
          <w:rFonts w:ascii="Times New Roman" w:hAnsi="Times New Roman"/>
          <w:sz w:val="28"/>
          <w:szCs w:val="28"/>
          <w:lang w:val="kk-KZ"/>
        </w:rPr>
        <w:t>шарбы</w:t>
      </w:r>
      <w:r w:rsidR="00723DC6">
        <w:rPr>
          <w:rFonts w:ascii="Times New Roman" w:hAnsi="Times New Roman"/>
          <w:sz w:val="28"/>
          <w:szCs w:val="28"/>
          <w:lang w:val="kk-KZ"/>
        </w:rPr>
        <w:t xml:space="preserve">лар </w:t>
      </w:r>
      <w:r w:rsidR="00723DC6" w:rsidRPr="00326E2C">
        <w:rPr>
          <w:rFonts w:ascii="Times New Roman" w:hAnsi="Times New Roman"/>
          <w:sz w:val="28"/>
          <w:szCs w:val="28"/>
          <w:lang w:val="kk-KZ"/>
        </w:rPr>
        <w:t xml:space="preserve">үлгілеріндегі қышқыл санының мәні беткі қабаттарда 9,0 мг </w:t>
      </w:r>
      <w:r w:rsidR="005C6689" w:rsidRPr="00CA15CC">
        <w:rPr>
          <w:rFonts w:ascii="Times New Roman" w:hAnsi="Times New Roman"/>
          <w:sz w:val="28"/>
          <w:szCs w:val="28"/>
          <w:lang w:val="kk-KZ"/>
        </w:rPr>
        <w:t>КТБ</w:t>
      </w:r>
      <w:r w:rsidR="005C6689" w:rsidRPr="005C6689">
        <w:rPr>
          <w:rFonts w:ascii="Times New Roman" w:hAnsi="Times New Roman"/>
          <w:sz w:val="28"/>
          <w:szCs w:val="28"/>
          <w:lang w:val="kk-KZ"/>
        </w:rPr>
        <w:t>/г</w:t>
      </w:r>
      <w:r w:rsidR="005C6689" w:rsidRPr="00326E2C">
        <w:rPr>
          <w:rFonts w:ascii="Times New Roman" w:hAnsi="Times New Roman"/>
          <w:sz w:val="28"/>
          <w:szCs w:val="28"/>
          <w:lang w:val="kk-KZ"/>
        </w:rPr>
        <w:t xml:space="preserve"> </w:t>
      </w:r>
      <w:r w:rsidR="00723DC6" w:rsidRPr="00326E2C">
        <w:rPr>
          <w:rFonts w:ascii="Times New Roman" w:hAnsi="Times New Roman"/>
          <w:sz w:val="28"/>
          <w:szCs w:val="28"/>
          <w:lang w:val="kk-KZ"/>
        </w:rPr>
        <w:t xml:space="preserve">дейін және ішкі қабаттарда 8,6 мг </w:t>
      </w:r>
      <w:r w:rsidR="005C6689" w:rsidRPr="00CA15CC">
        <w:rPr>
          <w:rFonts w:ascii="Times New Roman" w:hAnsi="Times New Roman"/>
          <w:sz w:val="28"/>
          <w:szCs w:val="28"/>
          <w:lang w:val="kk-KZ"/>
        </w:rPr>
        <w:t>КТБ</w:t>
      </w:r>
      <w:r w:rsidR="005C6689" w:rsidRPr="005C6689">
        <w:rPr>
          <w:rFonts w:ascii="Times New Roman" w:hAnsi="Times New Roman"/>
          <w:sz w:val="28"/>
          <w:szCs w:val="28"/>
          <w:lang w:val="kk-KZ"/>
        </w:rPr>
        <w:t>/г</w:t>
      </w:r>
      <w:r w:rsidR="005C6689" w:rsidRPr="00326E2C">
        <w:rPr>
          <w:rFonts w:ascii="Times New Roman" w:hAnsi="Times New Roman"/>
          <w:sz w:val="28"/>
          <w:szCs w:val="28"/>
          <w:lang w:val="kk-KZ"/>
        </w:rPr>
        <w:t xml:space="preserve"> </w:t>
      </w:r>
      <w:r w:rsidR="00723DC6" w:rsidRPr="00326E2C">
        <w:rPr>
          <w:rFonts w:ascii="Times New Roman" w:hAnsi="Times New Roman"/>
          <w:sz w:val="28"/>
          <w:szCs w:val="28"/>
          <w:lang w:val="kk-KZ"/>
        </w:rPr>
        <w:t>дейін артады</w:t>
      </w:r>
      <w:r w:rsidR="003758C8" w:rsidRPr="00326E2C">
        <w:rPr>
          <w:rFonts w:ascii="Times New Roman" w:hAnsi="Times New Roman"/>
          <w:sz w:val="28"/>
          <w:szCs w:val="28"/>
          <w:lang w:val="kk-KZ"/>
        </w:rPr>
        <w:t xml:space="preserve">. </w:t>
      </w:r>
    </w:p>
    <w:p w14:paraId="08ACD3B7" w14:textId="5BE54F1F" w:rsidR="003758C8" w:rsidRPr="00326E2C" w:rsidRDefault="00723DC6" w:rsidP="003758C8">
      <w:pPr>
        <w:pStyle w:val="a3"/>
        <w:ind w:firstLine="720"/>
        <w:jc w:val="both"/>
        <w:rPr>
          <w:rFonts w:ascii="Times New Roman" w:hAnsi="Times New Roman"/>
          <w:sz w:val="28"/>
          <w:szCs w:val="28"/>
          <w:lang w:val="kk-KZ"/>
        </w:rPr>
      </w:pPr>
      <w:r w:rsidRPr="00326E2C">
        <w:rPr>
          <w:rFonts w:ascii="Times New Roman" w:hAnsi="Times New Roman"/>
          <w:sz w:val="28"/>
          <w:szCs w:val="28"/>
          <w:lang w:val="kk-KZ"/>
        </w:rPr>
        <w:t xml:space="preserve">Ұқсас нәтижелер алабұға </w:t>
      </w:r>
      <w:r w:rsidR="009E0FCD">
        <w:rPr>
          <w:rFonts w:ascii="Times New Roman" w:hAnsi="Times New Roman"/>
          <w:sz w:val="28"/>
          <w:szCs w:val="28"/>
          <w:lang w:val="kk-KZ"/>
        </w:rPr>
        <w:t>шарбыс</w:t>
      </w:r>
      <w:r>
        <w:rPr>
          <w:rFonts w:ascii="Times New Roman" w:hAnsi="Times New Roman"/>
          <w:sz w:val="28"/>
          <w:szCs w:val="28"/>
          <w:lang w:val="kk-KZ"/>
        </w:rPr>
        <w:t>ы</w:t>
      </w:r>
      <w:r w:rsidR="009E0FCD">
        <w:rPr>
          <w:rFonts w:ascii="Times New Roman" w:hAnsi="Times New Roman"/>
          <w:sz w:val="28"/>
          <w:szCs w:val="28"/>
          <w:lang w:val="kk-KZ"/>
        </w:rPr>
        <w:t>н</w:t>
      </w:r>
      <w:r>
        <w:rPr>
          <w:rFonts w:ascii="Times New Roman" w:hAnsi="Times New Roman"/>
          <w:sz w:val="28"/>
          <w:szCs w:val="28"/>
          <w:lang w:val="kk-KZ"/>
        </w:rPr>
        <w:t xml:space="preserve">да </w:t>
      </w:r>
      <w:r w:rsidR="00E24746">
        <w:rPr>
          <w:rFonts w:ascii="Times New Roman" w:hAnsi="Times New Roman"/>
          <w:sz w:val="28"/>
          <w:szCs w:val="28"/>
          <w:lang w:val="kk-KZ"/>
        </w:rPr>
        <w:t xml:space="preserve">байқалады (27 </w:t>
      </w:r>
      <w:r w:rsidRPr="00326E2C">
        <w:rPr>
          <w:rFonts w:ascii="Times New Roman" w:hAnsi="Times New Roman"/>
          <w:sz w:val="28"/>
          <w:szCs w:val="28"/>
          <w:lang w:val="kk-KZ"/>
        </w:rPr>
        <w:t>сурет).</w:t>
      </w:r>
    </w:p>
    <w:bookmarkEnd w:id="7"/>
    <w:p w14:paraId="6942DA49" w14:textId="77777777" w:rsidR="003838E1" w:rsidRPr="00326E2C" w:rsidRDefault="003838E1" w:rsidP="00CE03B9">
      <w:pPr>
        <w:pStyle w:val="a3"/>
        <w:ind w:firstLine="720"/>
        <w:jc w:val="both"/>
        <w:rPr>
          <w:rFonts w:ascii="Times New Roman" w:hAnsi="Times New Roman"/>
          <w:sz w:val="28"/>
          <w:szCs w:val="28"/>
          <w:lang w:val="kk-KZ"/>
        </w:rPr>
      </w:pPr>
    </w:p>
    <w:p w14:paraId="44BD154F" w14:textId="6786F814" w:rsidR="003758C8" w:rsidRPr="002D29B6" w:rsidRDefault="009A48BE" w:rsidP="00996168">
      <w:pPr>
        <w:pStyle w:val="a3"/>
        <w:jc w:val="center"/>
        <w:rPr>
          <w:rFonts w:ascii="Times New Roman" w:hAnsi="Times New Roman"/>
          <w:sz w:val="28"/>
          <w:szCs w:val="28"/>
          <w:highlight w:val="yellow"/>
        </w:rPr>
      </w:pPr>
      <w:bookmarkStart w:id="8" w:name="_Hlk182311676"/>
      <w:r w:rsidRPr="002D29B6">
        <w:rPr>
          <w:noProof/>
          <w:lang w:val="en-US" w:eastAsia="en-US"/>
        </w:rPr>
        <mc:AlternateContent>
          <mc:Choice Requires="wps">
            <w:drawing>
              <wp:anchor distT="0" distB="0" distL="114300" distR="114300" simplePos="0" relativeHeight="251670528" behindDoc="0" locked="0" layoutInCell="1" allowOverlap="1" wp14:anchorId="2227D8FD" wp14:editId="0BA6F74E">
                <wp:simplePos x="0" y="0"/>
                <wp:positionH relativeFrom="margin">
                  <wp:posOffset>4095115</wp:posOffset>
                </wp:positionH>
                <wp:positionV relativeFrom="paragraph">
                  <wp:posOffset>291465</wp:posOffset>
                </wp:positionV>
                <wp:extent cx="233916" cy="276447"/>
                <wp:effectExtent l="0" t="0" r="0" b="9525"/>
                <wp:wrapNone/>
                <wp:docPr id="91" name="Прямоугольник 1"/>
                <wp:cNvGraphicFramePr/>
                <a:graphic xmlns:a="http://schemas.openxmlformats.org/drawingml/2006/main">
                  <a:graphicData uri="http://schemas.microsoft.com/office/word/2010/wordprocessingShape">
                    <wps:wsp>
                      <wps:cNvSpPr/>
                      <wps:spPr>
                        <a:xfrm>
                          <a:off x="0" y="0"/>
                          <a:ext cx="233916" cy="27644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ACE65E7" w14:textId="77777777" w:rsidR="0050491E" w:rsidRDefault="0050491E" w:rsidP="003758C8">
                            <w:pPr>
                              <w:pStyle w:val="a5"/>
                              <w:spacing w:before="0" w:beforeAutospacing="0" w:after="200" w:afterAutospacing="0" w:line="276" w:lineRule="auto"/>
                            </w:pPr>
                            <w:r>
                              <w:rPr>
                                <w:color w:val="000000" w:themeColor="dark1"/>
                                <w:spacing w:val="-9"/>
                                <w:lang w:val="en-US"/>
                              </w:rPr>
                              <w:t>I</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7D8FD" id="Прямоугольник 1" o:spid="_x0000_s1109" style="position:absolute;left:0;text-align:left;margin-left:322.45pt;margin-top:22.95pt;width:18.4pt;height:21.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" fillcolor="white [3201]" stroked="f" strokeweight="2pt">
                <v:textbox>
                  <w:txbxContent>
                    <w:p w14:paraId="0ACE65E7" w14:textId="77777777" w:rsidR="0050491E" w:rsidRDefault="0050491E" w:rsidP="003758C8">
                      <w:pPr>
                        <w:pStyle w:val="a5"/>
                        <w:spacing w:before="0" w:beforeAutospacing="0" w:after="200" w:afterAutospacing="0" w:line="276" w:lineRule="auto"/>
                      </w:pPr>
                      <w:r>
                        <w:rPr>
                          <w:color w:val="000000" w:themeColor="dark1"/>
                          <w:spacing w:val="-9"/>
                          <w:lang w:val="en-US"/>
                        </w:rPr>
                        <w:t>I</w:t>
                      </w:r>
                    </w:p>
                  </w:txbxContent>
                </v:textbox>
                <w10:wrap anchorx="margin"/>
              </v:rect>
            </w:pict>
          </mc:Fallback>
        </mc:AlternateContent>
      </w:r>
      <w:r w:rsidRPr="002D29B6">
        <w:rPr>
          <w:noProof/>
          <w:lang w:val="en-US" w:eastAsia="en-US"/>
        </w:rPr>
        <mc:AlternateContent>
          <mc:Choice Requires="wps">
            <w:drawing>
              <wp:anchor distT="0" distB="0" distL="114300" distR="114300" simplePos="0" relativeHeight="251667456" behindDoc="0" locked="0" layoutInCell="1" allowOverlap="1" wp14:anchorId="6536B57F" wp14:editId="1F6A18E5">
                <wp:simplePos x="0" y="0"/>
                <wp:positionH relativeFrom="column">
                  <wp:posOffset>4958715</wp:posOffset>
                </wp:positionH>
                <wp:positionV relativeFrom="paragraph">
                  <wp:posOffset>1628775</wp:posOffset>
                </wp:positionV>
                <wp:extent cx="373380" cy="267970"/>
                <wp:effectExtent l="0" t="0" r="7620" b="0"/>
                <wp:wrapNone/>
                <wp:docPr id="62" name="Прямоугольник 1"/>
                <wp:cNvGraphicFramePr/>
                <a:graphic xmlns:a="http://schemas.openxmlformats.org/drawingml/2006/main">
                  <a:graphicData uri="http://schemas.microsoft.com/office/word/2010/wordprocessingShape">
                    <wps:wsp>
                      <wps:cNvSpPr/>
                      <wps:spPr>
                        <a:xfrm flipV="1">
                          <a:off x="0" y="0"/>
                          <a:ext cx="373380" cy="26797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9DF43A1" w14:textId="77777777" w:rsidR="0050491E" w:rsidRDefault="0050491E" w:rsidP="003758C8">
                            <w:pPr>
                              <w:pStyle w:val="a5"/>
                              <w:spacing w:before="0" w:beforeAutospacing="0" w:after="200" w:afterAutospacing="0" w:line="276" w:lineRule="auto"/>
                            </w:pPr>
                            <w:r>
                              <w:rPr>
                                <w:color w:val="000000" w:themeColor="dark1"/>
                                <w:spacing w:val="-9"/>
                                <w:lang w:val="en-US"/>
                              </w:rPr>
                              <w:t xml:space="preserve">II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36B57F" id="_x0000_s1110" style="position:absolute;left:0;text-align:left;margin-left:390.45pt;margin-top:128.25pt;width:29.4pt;height:21.1pt;flip:y;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" fillcolor="white [3201]" stroked="f" strokeweight="2pt">
                <v:textbox>
                  <w:txbxContent>
                    <w:p w14:paraId="39DF43A1" w14:textId="77777777" w:rsidR="0050491E" w:rsidRDefault="0050491E" w:rsidP="003758C8">
                      <w:pPr>
                        <w:pStyle w:val="a5"/>
                        <w:spacing w:before="0" w:beforeAutospacing="0" w:after="200" w:afterAutospacing="0" w:line="276" w:lineRule="auto"/>
                      </w:pPr>
                      <w:r>
                        <w:rPr>
                          <w:color w:val="000000" w:themeColor="dark1"/>
                          <w:spacing w:val="-9"/>
                          <w:lang w:val="en-US"/>
                        </w:rPr>
                        <w:t xml:space="preserve">II </w:t>
                      </w:r>
                    </w:p>
                  </w:txbxContent>
                </v:textbox>
              </v:rect>
            </w:pict>
          </mc:Fallback>
        </mc:AlternateContent>
      </w:r>
      <w:r w:rsidR="00F31E5E" w:rsidRPr="002D29B6">
        <w:rPr>
          <w:noProof/>
          <w:lang w:val="en-US" w:eastAsia="en-US"/>
        </w:rPr>
        <mc:AlternateContent>
          <mc:Choice Requires="wps">
            <w:drawing>
              <wp:anchor distT="0" distB="0" distL="114300" distR="114300" simplePos="0" relativeHeight="251669504" behindDoc="0" locked="0" layoutInCell="1" allowOverlap="1" wp14:anchorId="3A35382E" wp14:editId="4449CD73">
                <wp:simplePos x="0" y="0"/>
                <wp:positionH relativeFrom="column">
                  <wp:posOffset>4340225</wp:posOffset>
                </wp:positionH>
                <wp:positionV relativeFrom="paragraph">
                  <wp:posOffset>406400</wp:posOffset>
                </wp:positionV>
                <wp:extent cx="178450" cy="97332"/>
                <wp:effectExtent l="0" t="0" r="31115" b="36195"/>
                <wp:wrapNone/>
                <wp:docPr id="69" name="Прямая соединительная линия 1"/>
                <wp:cNvGraphicFramePr/>
                <a:graphic xmlns:a="http://schemas.openxmlformats.org/drawingml/2006/main">
                  <a:graphicData uri="http://schemas.microsoft.com/office/word/2010/wordprocessingShape">
                    <wps:wsp>
                      <wps:cNvCnPr/>
                      <wps:spPr>
                        <a:xfrm>
                          <a:off x="0" y="0"/>
                          <a:ext cx="178450" cy="9733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148B66" id="Прямая соединительная линия 1"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75pt,32pt" to="355.8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" strokecolor="black [3040]"/>
            </w:pict>
          </mc:Fallback>
        </mc:AlternateContent>
      </w:r>
      <w:r w:rsidR="003758C8" w:rsidRPr="002D29B6">
        <w:rPr>
          <w:noProof/>
          <w:lang w:val="en-US" w:eastAsia="en-US"/>
        </w:rPr>
        <w:drawing>
          <wp:inline distT="0" distB="0" distL="0" distR="0" wp14:anchorId="184C1C4A" wp14:editId="5E5BA0D3">
            <wp:extent cx="5118265" cy="2553195"/>
            <wp:effectExtent l="0" t="0" r="25400" b="1905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bookmarkEnd w:id="8"/>
    <w:p w14:paraId="24E75C08" w14:textId="77777777" w:rsidR="003758C8" w:rsidRPr="002D29B6" w:rsidRDefault="003758C8" w:rsidP="00CE03B9">
      <w:pPr>
        <w:pStyle w:val="a3"/>
        <w:ind w:firstLine="720"/>
        <w:jc w:val="both"/>
        <w:rPr>
          <w:rFonts w:ascii="Times New Roman" w:hAnsi="Times New Roman"/>
          <w:sz w:val="28"/>
          <w:szCs w:val="28"/>
        </w:rPr>
      </w:pPr>
    </w:p>
    <w:p w14:paraId="213B96B8" w14:textId="7392205C" w:rsidR="0012793E" w:rsidRPr="0012793E" w:rsidRDefault="00723DC6" w:rsidP="0012793E">
      <w:pPr>
        <w:pStyle w:val="a3"/>
        <w:jc w:val="center"/>
        <w:rPr>
          <w:rFonts w:ascii="Times New Roman" w:hAnsi="Times New Roman"/>
          <w:spacing w:val="-8"/>
          <w:sz w:val="28"/>
          <w:szCs w:val="28"/>
        </w:rPr>
      </w:pPr>
      <w:bookmarkStart w:id="9" w:name="_Hlk182311689"/>
      <w:r>
        <w:rPr>
          <w:rFonts w:ascii="Times New Roman" w:hAnsi="Times New Roman"/>
          <w:sz w:val="28"/>
          <w:szCs w:val="28"/>
          <w:lang w:val="kk-KZ"/>
        </w:rPr>
        <w:t>Сурет</w:t>
      </w:r>
      <w:r w:rsidR="003758C8" w:rsidRPr="002D29B6">
        <w:rPr>
          <w:rFonts w:ascii="Times New Roman" w:hAnsi="Times New Roman"/>
          <w:sz w:val="28"/>
          <w:szCs w:val="28"/>
        </w:rPr>
        <w:t xml:space="preserve"> </w:t>
      </w:r>
      <w:r w:rsidR="00D8630C" w:rsidRPr="002D29B6">
        <w:rPr>
          <w:rFonts w:ascii="Times New Roman" w:hAnsi="Times New Roman"/>
          <w:spacing w:val="-9"/>
          <w:sz w:val="28"/>
          <w:szCs w:val="28"/>
        </w:rPr>
        <w:t>27</w:t>
      </w:r>
      <w:r w:rsidR="003758C8" w:rsidRPr="002D29B6">
        <w:rPr>
          <w:rFonts w:ascii="Times New Roman" w:hAnsi="Times New Roman"/>
          <w:spacing w:val="-9"/>
          <w:sz w:val="28"/>
          <w:szCs w:val="28"/>
        </w:rPr>
        <w:t xml:space="preserve"> </w:t>
      </w:r>
      <w:r>
        <w:rPr>
          <w:rFonts w:ascii="Times New Roman" w:hAnsi="Times New Roman"/>
          <w:spacing w:val="-9"/>
          <w:sz w:val="28"/>
          <w:szCs w:val="28"/>
        </w:rPr>
        <w:t>–</w:t>
      </w:r>
      <w:r w:rsidR="003758C8" w:rsidRPr="002D29B6">
        <w:rPr>
          <w:rFonts w:ascii="Times New Roman" w:hAnsi="Times New Roman"/>
          <w:spacing w:val="-9"/>
          <w:sz w:val="28"/>
          <w:szCs w:val="28"/>
        </w:rPr>
        <w:t xml:space="preserve"> </w:t>
      </w:r>
      <w:r w:rsidR="0012793E" w:rsidRPr="0012793E">
        <w:rPr>
          <w:rFonts w:ascii="Times New Roman" w:hAnsi="Times New Roman"/>
          <w:spacing w:val="-8"/>
          <w:sz w:val="28"/>
          <w:szCs w:val="28"/>
        </w:rPr>
        <w:t xml:space="preserve">Сақтау процесінде мұздатылған алабұға </w:t>
      </w:r>
      <w:r w:rsidR="00DE510F">
        <w:rPr>
          <w:rFonts w:ascii="Times New Roman" w:hAnsi="Times New Roman"/>
          <w:sz w:val="28"/>
          <w:szCs w:val="28"/>
          <w:lang w:val="kk-KZ"/>
        </w:rPr>
        <w:t>шарбыс</w:t>
      </w:r>
      <w:r w:rsidR="0012793E">
        <w:rPr>
          <w:rFonts w:ascii="Times New Roman" w:hAnsi="Times New Roman"/>
          <w:sz w:val="28"/>
          <w:szCs w:val="28"/>
          <w:lang w:val="kk-KZ"/>
        </w:rPr>
        <w:t xml:space="preserve">ының </w:t>
      </w:r>
      <w:r w:rsidR="0012793E" w:rsidRPr="0012793E">
        <w:rPr>
          <w:rFonts w:ascii="Times New Roman" w:hAnsi="Times New Roman"/>
          <w:spacing w:val="-8"/>
          <w:sz w:val="28"/>
          <w:szCs w:val="28"/>
        </w:rPr>
        <w:t xml:space="preserve">қышқыл санының өзгеруі: өңдеуге дейінгі бақылау: 1-беткі қабат; II-орта; </w:t>
      </w:r>
    </w:p>
    <w:p w14:paraId="40DF7FAF" w14:textId="0611DDD6" w:rsidR="003758C8" w:rsidRPr="002D29B6" w:rsidRDefault="0012793E" w:rsidP="0012793E">
      <w:pPr>
        <w:pStyle w:val="a3"/>
        <w:jc w:val="center"/>
        <w:rPr>
          <w:rFonts w:ascii="Times New Roman" w:hAnsi="Times New Roman"/>
          <w:spacing w:val="-9"/>
          <w:sz w:val="28"/>
          <w:szCs w:val="28"/>
        </w:rPr>
      </w:pPr>
      <w:r w:rsidRPr="0012793E">
        <w:rPr>
          <w:rFonts w:ascii="Times New Roman" w:hAnsi="Times New Roman"/>
          <w:spacing w:val="-8"/>
          <w:sz w:val="28"/>
          <w:szCs w:val="28"/>
        </w:rPr>
        <w:t>мұздатылған: 1-беткі қабат; II-орта</w:t>
      </w:r>
    </w:p>
    <w:bookmarkEnd w:id="9"/>
    <w:p w14:paraId="59322E05" w14:textId="77777777" w:rsidR="003758C8" w:rsidRPr="002D29B6" w:rsidRDefault="003758C8" w:rsidP="003758C8">
      <w:pPr>
        <w:pStyle w:val="a3"/>
        <w:jc w:val="center"/>
        <w:rPr>
          <w:rFonts w:ascii="Times New Roman" w:hAnsi="Times New Roman"/>
          <w:sz w:val="28"/>
          <w:szCs w:val="28"/>
          <w:lang w:val="kk-KZ"/>
        </w:rPr>
      </w:pPr>
    </w:p>
    <w:p w14:paraId="356273C8" w14:textId="733134A0" w:rsidR="00382117" w:rsidRPr="00326E2C" w:rsidRDefault="00382117" w:rsidP="00382117">
      <w:pPr>
        <w:spacing w:after="0" w:line="240" w:lineRule="auto"/>
        <w:ind w:firstLine="709"/>
        <w:jc w:val="both"/>
        <w:rPr>
          <w:rFonts w:ascii="Times New Roman" w:hAnsi="Times New Roman"/>
          <w:sz w:val="28"/>
          <w:szCs w:val="28"/>
          <w:lang w:val="kk-KZ"/>
        </w:rPr>
      </w:pPr>
      <w:bookmarkStart w:id="10" w:name="_Hlk182311701"/>
      <w:r w:rsidRPr="00255882">
        <w:rPr>
          <w:rFonts w:ascii="Times New Roman" w:hAnsi="Times New Roman"/>
          <w:sz w:val="28"/>
          <w:szCs w:val="28"/>
          <w:lang w:val="kk-KZ"/>
        </w:rPr>
        <w:t xml:space="preserve">Зерттеулердің нәтижелері, </w:t>
      </w:r>
      <w:r w:rsidR="00E24746">
        <w:rPr>
          <w:rFonts w:ascii="Times New Roman" w:hAnsi="Times New Roman"/>
          <w:sz w:val="28"/>
          <w:szCs w:val="28"/>
          <w:lang w:val="kk-KZ"/>
        </w:rPr>
        <w:t xml:space="preserve">27 </w:t>
      </w:r>
      <w:r w:rsidRPr="00255882">
        <w:rPr>
          <w:rFonts w:ascii="Times New Roman" w:hAnsi="Times New Roman"/>
          <w:sz w:val="28"/>
          <w:szCs w:val="28"/>
          <w:lang w:val="kk-KZ"/>
        </w:rPr>
        <w:t>сурет</w:t>
      </w:r>
      <w:r w:rsidR="00E24746">
        <w:rPr>
          <w:rFonts w:ascii="Times New Roman" w:hAnsi="Times New Roman"/>
          <w:sz w:val="28"/>
          <w:szCs w:val="28"/>
          <w:lang w:val="kk-KZ"/>
        </w:rPr>
        <w:t>тен</w:t>
      </w:r>
      <w:r w:rsidRPr="00255882">
        <w:rPr>
          <w:rFonts w:ascii="Times New Roman" w:hAnsi="Times New Roman"/>
          <w:sz w:val="28"/>
          <w:szCs w:val="28"/>
          <w:lang w:val="kk-KZ"/>
        </w:rPr>
        <w:t xml:space="preserve"> көрініп тұрғандай, мұздатылған </w:t>
      </w:r>
      <w:r>
        <w:rPr>
          <w:rFonts w:ascii="Times New Roman" w:hAnsi="Times New Roman"/>
          <w:sz w:val="28"/>
          <w:szCs w:val="28"/>
          <w:lang w:val="kk-KZ"/>
        </w:rPr>
        <w:t>ша</w:t>
      </w:r>
      <w:r w:rsidR="00255882">
        <w:rPr>
          <w:rFonts w:ascii="Times New Roman" w:hAnsi="Times New Roman"/>
          <w:sz w:val="28"/>
          <w:szCs w:val="28"/>
          <w:lang w:val="kk-KZ"/>
        </w:rPr>
        <w:t xml:space="preserve">рбы </w:t>
      </w:r>
      <w:r w:rsidRPr="00255882">
        <w:rPr>
          <w:rFonts w:ascii="Times New Roman" w:hAnsi="Times New Roman"/>
          <w:sz w:val="28"/>
          <w:szCs w:val="28"/>
          <w:lang w:val="kk-KZ"/>
        </w:rPr>
        <w:t xml:space="preserve">блоктарының ішкі қабаттары гидролитикалық өзгерістерге аз ұшырайтынын көрсетті. </w:t>
      </w:r>
      <w:r w:rsidRPr="00326E2C">
        <w:rPr>
          <w:rFonts w:ascii="Times New Roman" w:hAnsi="Times New Roman"/>
          <w:sz w:val="28"/>
          <w:szCs w:val="28"/>
          <w:lang w:val="kk-KZ"/>
        </w:rPr>
        <w:t>Бұл кезде беткі қабаттарда өзгерістер сақтау мерзімінің төртінші айында байқала бастайды. Уылдырықтарды сақтау барысында зерттелген көрсеткіштердің мәндерінің ұлғаюы байқалады, әсіресе беткі қабаттарда өңделмеген уылдырықтарға қарағанда айқын көрінеді.</w:t>
      </w:r>
    </w:p>
    <w:p w14:paraId="1D007DC6" w14:textId="56535FCF" w:rsidR="00382117" w:rsidRPr="00326E2C" w:rsidRDefault="00382117" w:rsidP="00382117">
      <w:pPr>
        <w:spacing w:after="0" w:line="240" w:lineRule="auto"/>
        <w:ind w:firstLine="709"/>
        <w:jc w:val="both"/>
        <w:rPr>
          <w:rFonts w:ascii="Times New Roman" w:hAnsi="Times New Roman"/>
          <w:sz w:val="28"/>
          <w:szCs w:val="28"/>
          <w:lang w:val="kk-KZ"/>
        </w:rPr>
      </w:pPr>
      <w:r w:rsidRPr="00326E2C">
        <w:rPr>
          <w:rFonts w:ascii="Times New Roman" w:hAnsi="Times New Roman"/>
          <w:sz w:val="28"/>
          <w:szCs w:val="28"/>
          <w:lang w:val="kk-KZ"/>
        </w:rPr>
        <w:t>Осылайша, мұздатылған уылдырықтардың сақталуы кезінде өңделмеген уылдырықтарда айқын корреляция, яғни қышқылдық санның ұлғаюы</w:t>
      </w:r>
      <w:r w:rsidR="00586453">
        <w:rPr>
          <w:rFonts w:ascii="Times New Roman" w:hAnsi="Times New Roman"/>
          <w:sz w:val="28"/>
          <w:szCs w:val="28"/>
          <w:lang w:val="kk-KZ"/>
        </w:rPr>
        <w:t xml:space="preserve"> </w:t>
      </w:r>
      <w:r w:rsidR="00586453" w:rsidRPr="00326E2C">
        <w:rPr>
          <w:rFonts w:ascii="Times New Roman" w:hAnsi="Times New Roman"/>
          <w:sz w:val="28"/>
          <w:szCs w:val="28"/>
          <w:lang w:val="kk-KZ"/>
        </w:rPr>
        <w:t>байқалады</w:t>
      </w:r>
      <w:r w:rsidR="00586453">
        <w:rPr>
          <w:rFonts w:ascii="Times New Roman" w:hAnsi="Times New Roman"/>
          <w:sz w:val="28"/>
          <w:szCs w:val="28"/>
          <w:lang w:val="kk-KZ"/>
        </w:rPr>
        <w:t xml:space="preserve">. </w:t>
      </w:r>
      <w:r w:rsidR="00D71821">
        <w:rPr>
          <w:rFonts w:ascii="Times New Roman" w:hAnsi="Times New Roman"/>
          <w:sz w:val="28"/>
          <w:szCs w:val="28"/>
          <w:lang w:val="kk-KZ"/>
        </w:rPr>
        <w:t>Тәжірибелік</w:t>
      </w:r>
      <w:r w:rsidRPr="00326E2C">
        <w:rPr>
          <w:rFonts w:ascii="Times New Roman" w:hAnsi="Times New Roman"/>
          <w:sz w:val="28"/>
          <w:szCs w:val="28"/>
          <w:lang w:val="kk-KZ"/>
        </w:rPr>
        <w:t xml:space="preserve"> түрде дәлелденгендей, майдың қышқылдық санын уылдырықтағы липидтердің пероксидтік тотығуын бақылау үшін қарапайым және дұрыс көрсеткіш ретінде ұсынуға болады.</w:t>
      </w:r>
    </w:p>
    <w:bookmarkEnd w:id="10"/>
    <w:p w14:paraId="587E7C49" w14:textId="77777777" w:rsidR="002A3F61" w:rsidRPr="00326E2C" w:rsidRDefault="002A3F61" w:rsidP="00F4273F">
      <w:pPr>
        <w:pStyle w:val="a3"/>
        <w:ind w:firstLine="708"/>
        <w:jc w:val="both"/>
        <w:rPr>
          <w:rFonts w:ascii="Times New Roman" w:hAnsi="Times New Roman"/>
          <w:b/>
          <w:sz w:val="28"/>
          <w:szCs w:val="28"/>
          <w:lang w:val="kk-KZ"/>
        </w:rPr>
      </w:pPr>
    </w:p>
    <w:p w14:paraId="321C07C8" w14:textId="03BBE8D3" w:rsidR="00186BE3" w:rsidRPr="00326E2C" w:rsidRDefault="00186BE3" w:rsidP="00F4273F">
      <w:pPr>
        <w:pStyle w:val="a3"/>
        <w:ind w:firstLine="708"/>
        <w:jc w:val="both"/>
        <w:rPr>
          <w:rFonts w:ascii="Times New Roman" w:hAnsi="Times New Roman"/>
          <w:b/>
          <w:sz w:val="28"/>
          <w:szCs w:val="28"/>
          <w:lang w:val="kk-KZ"/>
        </w:rPr>
      </w:pPr>
      <w:r w:rsidRPr="00326E2C">
        <w:rPr>
          <w:rFonts w:ascii="Times New Roman" w:hAnsi="Times New Roman"/>
          <w:b/>
          <w:sz w:val="28"/>
          <w:szCs w:val="28"/>
          <w:lang w:val="kk-KZ"/>
        </w:rPr>
        <w:t>3.</w:t>
      </w:r>
      <w:r w:rsidR="002A517B" w:rsidRPr="00326E2C">
        <w:rPr>
          <w:rFonts w:ascii="Times New Roman" w:hAnsi="Times New Roman"/>
          <w:b/>
          <w:sz w:val="28"/>
          <w:szCs w:val="28"/>
          <w:lang w:val="kk-KZ"/>
        </w:rPr>
        <w:t>6</w:t>
      </w:r>
      <w:r w:rsidRPr="00326E2C">
        <w:rPr>
          <w:rFonts w:ascii="Times New Roman" w:hAnsi="Times New Roman"/>
          <w:b/>
          <w:sz w:val="28"/>
          <w:szCs w:val="28"/>
          <w:lang w:val="kk-KZ"/>
        </w:rPr>
        <w:t xml:space="preserve"> </w:t>
      </w:r>
      <w:r w:rsidR="00382117" w:rsidRPr="00326E2C">
        <w:rPr>
          <w:rFonts w:ascii="Times New Roman" w:hAnsi="Times New Roman"/>
          <w:b/>
          <w:sz w:val="28"/>
          <w:szCs w:val="28"/>
          <w:lang w:val="kk-KZ"/>
        </w:rPr>
        <w:t xml:space="preserve">Алабұға балықтарының </w:t>
      </w:r>
      <w:r w:rsidR="001807FC">
        <w:rPr>
          <w:rFonts w:ascii="Times New Roman" w:hAnsi="Times New Roman"/>
          <w:b/>
          <w:sz w:val="28"/>
          <w:szCs w:val="28"/>
          <w:lang w:val="kk-KZ"/>
        </w:rPr>
        <w:t>шарбыс</w:t>
      </w:r>
      <w:r w:rsidR="00382117">
        <w:rPr>
          <w:rFonts w:ascii="Times New Roman" w:hAnsi="Times New Roman"/>
          <w:b/>
          <w:sz w:val="28"/>
          <w:szCs w:val="28"/>
          <w:lang w:val="kk-KZ"/>
        </w:rPr>
        <w:t>ы</w:t>
      </w:r>
      <w:r w:rsidR="001807FC">
        <w:rPr>
          <w:rFonts w:ascii="Times New Roman" w:hAnsi="Times New Roman"/>
          <w:b/>
          <w:sz w:val="28"/>
          <w:szCs w:val="28"/>
          <w:lang w:val="kk-KZ"/>
        </w:rPr>
        <w:t>н</w:t>
      </w:r>
      <w:r w:rsidR="00382117">
        <w:rPr>
          <w:rFonts w:ascii="Times New Roman" w:hAnsi="Times New Roman"/>
          <w:b/>
          <w:sz w:val="28"/>
          <w:szCs w:val="28"/>
          <w:lang w:val="kk-KZ"/>
        </w:rPr>
        <w:t xml:space="preserve"> </w:t>
      </w:r>
      <w:r w:rsidR="00382117" w:rsidRPr="00326E2C">
        <w:rPr>
          <w:rFonts w:ascii="Times New Roman" w:hAnsi="Times New Roman"/>
          <w:b/>
          <w:sz w:val="28"/>
          <w:szCs w:val="28"/>
          <w:lang w:val="kk-KZ"/>
        </w:rPr>
        <w:t>өңдеу технологиясында өсімдік компонент</w:t>
      </w:r>
      <w:r w:rsidR="00D82738">
        <w:rPr>
          <w:rFonts w:ascii="Times New Roman" w:hAnsi="Times New Roman"/>
          <w:b/>
          <w:sz w:val="28"/>
          <w:szCs w:val="28"/>
          <w:lang w:val="kk-KZ"/>
        </w:rPr>
        <w:t>тер</w:t>
      </w:r>
      <w:r w:rsidR="00D71821">
        <w:rPr>
          <w:rFonts w:ascii="Times New Roman" w:hAnsi="Times New Roman"/>
          <w:b/>
          <w:sz w:val="28"/>
          <w:szCs w:val="28"/>
          <w:lang w:val="kk-KZ"/>
        </w:rPr>
        <w:t>ін таңдауды</w:t>
      </w:r>
      <w:r w:rsidR="00382117" w:rsidRPr="00326E2C">
        <w:rPr>
          <w:rFonts w:ascii="Times New Roman" w:hAnsi="Times New Roman"/>
          <w:b/>
          <w:sz w:val="28"/>
          <w:szCs w:val="28"/>
          <w:lang w:val="kk-KZ"/>
        </w:rPr>
        <w:t xml:space="preserve"> ғылыми негізде</w:t>
      </w:r>
      <w:r w:rsidR="00D71821">
        <w:rPr>
          <w:rFonts w:ascii="Times New Roman" w:hAnsi="Times New Roman"/>
          <w:b/>
          <w:sz w:val="28"/>
          <w:szCs w:val="28"/>
          <w:lang w:val="kk-KZ"/>
        </w:rPr>
        <w:t>у</w:t>
      </w:r>
    </w:p>
    <w:p w14:paraId="19DD2B94" w14:textId="56A4759E" w:rsidR="00B93F49" w:rsidRPr="00326E2C" w:rsidRDefault="00800DC4" w:rsidP="00BA204C">
      <w:pPr>
        <w:pStyle w:val="a3"/>
        <w:ind w:firstLine="708"/>
        <w:jc w:val="both"/>
        <w:rPr>
          <w:rFonts w:ascii="Times New Roman" w:hAnsi="Times New Roman"/>
          <w:sz w:val="28"/>
          <w:szCs w:val="28"/>
          <w:lang w:val="kk-KZ"/>
        </w:rPr>
      </w:pPr>
      <w:r w:rsidRPr="00326E2C">
        <w:rPr>
          <w:rFonts w:ascii="Times New Roman" w:hAnsi="Times New Roman"/>
          <w:sz w:val="28"/>
          <w:szCs w:val="28"/>
          <w:lang w:val="kk-KZ"/>
        </w:rPr>
        <w:t xml:space="preserve">Қазіргі уақытта азық-түлік саласында өнімдердің биологиялық құндылығын және тепе-теңдігін арттыруға, сондай-ақ консервілеуші әсері бар табиғи кешенді байытқыштарды іздестіру жұмыстары жүргізілуде, бұл химиялық консерванттарды қолдануды болдырмауға мүмкіндік береді. Тұтынушылар сатып алатын өнімдердің сапасына жоғары талаптар қойып </w:t>
      </w:r>
      <w:r w:rsidRPr="00326E2C">
        <w:rPr>
          <w:rFonts w:ascii="Times New Roman" w:hAnsi="Times New Roman"/>
          <w:sz w:val="28"/>
          <w:szCs w:val="28"/>
          <w:lang w:val="kk-KZ"/>
        </w:rPr>
        <w:lastRenderedPageBreak/>
        <w:t>отыр, сонымен қатар химиялық консерванттарсыз минималды технологиялық өңдеуден өткен табиғи азық-түлік өнімдеріне сұраныс артып келеді. Осыған байланысты, балық өнімдерінің тұрақтылығын арттыру үшін балықты өңдеу технологиясында антимикробтық және антиоксиданттық қасиеттері бар табиғи компоненттерді қамтитын өсімдік шикізатын пайдалану орынды болып табылады.</w:t>
      </w:r>
      <w:r w:rsidR="00BA204C">
        <w:rPr>
          <w:rFonts w:ascii="Times New Roman" w:hAnsi="Times New Roman"/>
          <w:sz w:val="28"/>
          <w:szCs w:val="28"/>
          <w:lang w:val="kk-KZ"/>
        </w:rPr>
        <w:t xml:space="preserve"> </w:t>
      </w:r>
      <w:r w:rsidR="00B93F49" w:rsidRPr="00326E2C">
        <w:rPr>
          <w:rFonts w:ascii="Times New Roman" w:hAnsi="Times New Roman"/>
          <w:sz w:val="28"/>
          <w:szCs w:val="28"/>
          <w:lang w:val="kk-KZ"/>
        </w:rPr>
        <w:t xml:space="preserve">Әдебиет көздерінің талдауына сәйкес зерттеу объектілері ретінде келесі өсімдік компоненттері таңдалды: кәдімгі </w:t>
      </w:r>
      <w:r w:rsidR="00B93F49">
        <w:rPr>
          <w:rFonts w:ascii="Times New Roman" w:hAnsi="Times New Roman"/>
          <w:sz w:val="28"/>
          <w:szCs w:val="28"/>
          <w:lang w:val="kk-KZ"/>
        </w:rPr>
        <w:t>ит бүлдірген</w:t>
      </w:r>
      <w:r w:rsidR="00B93F49" w:rsidRPr="00326E2C">
        <w:rPr>
          <w:rFonts w:ascii="Times New Roman" w:hAnsi="Times New Roman"/>
          <w:sz w:val="28"/>
          <w:szCs w:val="28"/>
          <w:lang w:val="kk-KZ"/>
        </w:rPr>
        <w:t xml:space="preserve"> (</w:t>
      </w:r>
      <w:r w:rsidR="00B93F49" w:rsidRPr="00617BFC">
        <w:rPr>
          <w:rFonts w:ascii="Times New Roman" w:hAnsi="Times New Roman"/>
          <w:i/>
          <w:sz w:val="28"/>
          <w:szCs w:val="28"/>
          <w:lang w:val="kk-KZ"/>
        </w:rPr>
        <w:t>Vaccinium vitis-idaea</w:t>
      </w:r>
      <w:r w:rsidR="00B93F49" w:rsidRPr="00326E2C">
        <w:rPr>
          <w:rFonts w:ascii="Times New Roman" w:hAnsi="Times New Roman"/>
          <w:sz w:val="28"/>
          <w:szCs w:val="28"/>
          <w:lang w:val="kk-KZ"/>
        </w:rPr>
        <w:t xml:space="preserve">), </w:t>
      </w:r>
      <w:r w:rsidR="00DB0E01">
        <w:rPr>
          <w:rFonts w:ascii="Times New Roman" w:hAnsi="Times New Roman"/>
          <w:sz w:val="28"/>
          <w:szCs w:val="28"/>
          <w:lang w:val="kk-KZ"/>
        </w:rPr>
        <w:t>теңіз шырғанағы</w:t>
      </w:r>
      <w:r w:rsidR="00DD71BA">
        <w:rPr>
          <w:rFonts w:ascii="Times New Roman" w:hAnsi="Times New Roman"/>
          <w:sz w:val="28"/>
          <w:szCs w:val="28"/>
          <w:lang w:val="kk-KZ"/>
        </w:rPr>
        <w:t xml:space="preserve"> </w:t>
      </w:r>
      <w:r w:rsidR="00DD71BA" w:rsidRPr="00326E2C">
        <w:rPr>
          <w:rFonts w:ascii="Times New Roman" w:hAnsi="Times New Roman"/>
          <w:sz w:val="28"/>
          <w:szCs w:val="28"/>
          <w:lang w:val="kk-KZ"/>
        </w:rPr>
        <w:t>(</w:t>
      </w:r>
      <w:r w:rsidR="00B93F49" w:rsidRPr="00617BFC">
        <w:rPr>
          <w:rFonts w:ascii="Times New Roman" w:hAnsi="Times New Roman"/>
          <w:i/>
          <w:sz w:val="28"/>
          <w:szCs w:val="28"/>
          <w:lang w:val="kk-KZ"/>
        </w:rPr>
        <w:t>Hippophae rhamnoides L</w:t>
      </w:r>
      <w:r w:rsidR="00B93F49" w:rsidRPr="00326E2C">
        <w:rPr>
          <w:rFonts w:ascii="Times New Roman" w:hAnsi="Times New Roman"/>
          <w:sz w:val="28"/>
          <w:szCs w:val="28"/>
          <w:lang w:val="kk-KZ"/>
        </w:rPr>
        <w:t>.), хош иісті аскөк (</w:t>
      </w:r>
      <w:r w:rsidR="00B93F49" w:rsidRPr="00617BFC">
        <w:rPr>
          <w:rFonts w:ascii="Times New Roman" w:hAnsi="Times New Roman"/>
          <w:i/>
          <w:sz w:val="28"/>
          <w:szCs w:val="28"/>
          <w:lang w:val="kk-KZ"/>
        </w:rPr>
        <w:t>Anethum graveolens L.</w:t>
      </w:r>
      <w:r w:rsidR="00B93F49" w:rsidRPr="00326E2C">
        <w:rPr>
          <w:rFonts w:ascii="Times New Roman" w:hAnsi="Times New Roman"/>
          <w:sz w:val="28"/>
          <w:szCs w:val="28"/>
          <w:lang w:val="kk-KZ"/>
        </w:rPr>
        <w:t xml:space="preserve">) және теңіз </w:t>
      </w:r>
      <w:r w:rsidR="004439B4">
        <w:rPr>
          <w:rFonts w:ascii="Times New Roman" w:hAnsi="Times New Roman"/>
          <w:sz w:val="28"/>
          <w:szCs w:val="28"/>
          <w:lang w:val="kk-KZ"/>
        </w:rPr>
        <w:t>балдыры</w:t>
      </w:r>
      <w:r w:rsidR="00B93F49" w:rsidRPr="00326E2C">
        <w:rPr>
          <w:rFonts w:ascii="Times New Roman" w:hAnsi="Times New Roman"/>
          <w:sz w:val="28"/>
          <w:szCs w:val="28"/>
          <w:lang w:val="kk-KZ"/>
        </w:rPr>
        <w:t xml:space="preserve"> (</w:t>
      </w:r>
      <w:r w:rsidR="00B93F49" w:rsidRPr="00617BFC">
        <w:rPr>
          <w:rFonts w:ascii="Times New Roman" w:hAnsi="Times New Roman"/>
          <w:i/>
          <w:sz w:val="28"/>
          <w:szCs w:val="28"/>
          <w:lang w:val="kk-KZ"/>
        </w:rPr>
        <w:t>Laminariaceae</w:t>
      </w:r>
      <w:r w:rsidR="00B93F49" w:rsidRPr="00326E2C">
        <w:rPr>
          <w:rFonts w:ascii="Times New Roman" w:hAnsi="Times New Roman"/>
          <w:sz w:val="28"/>
          <w:szCs w:val="28"/>
          <w:lang w:val="kk-KZ"/>
        </w:rPr>
        <w:t>).</w:t>
      </w:r>
    </w:p>
    <w:p w14:paraId="54DD8B2E" w14:textId="04795BFA" w:rsidR="00B93F49" w:rsidRPr="00326E2C" w:rsidRDefault="00B93F49" w:rsidP="00B93F49">
      <w:pPr>
        <w:spacing w:after="0" w:line="240" w:lineRule="auto"/>
        <w:ind w:firstLine="709"/>
        <w:jc w:val="both"/>
        <w:rPr>
          <w:rFonts w:ascii="Times New Roman" w:hAnsi="Times New Roman"/>
          <w:sz w:val="28"/>
          <w:szCs w:val="28"/>
          <w:lang w:val="kk-KZ"/>
        </w:rPr>
      </w:pPr>
      <w:r w:rsidRPr="00326E2C">
        <w:rPr>
          <w:rFonts w:ascii="Times New Roman" w:hAnsi="Times New Roman"/>
          <w:sz w:val="28"/>
          <w:szCs w:val="28"/>
          <w:lang w:val="kk-KZ"/>
        </w:rPr>
        <w:t xml:space="preserve">Өсімдік компоненттерін таңдау олардың химиялық құрамын және пайдалы қасиеттерін зерттеу негізінде жүзеге асырылды (кесте </w:t>
      </w:r>
      <w:r w:rsidR="00E24746">
        <w:rPr>
          <w:rFonts w:ascii="Times New Roman" w:hAnsi="Times New Roman"/>
          <w:sz w:val="28"/>
          <w:szCs w:val="28"/>
          <w:lang w:val="kk-KZ"/>
        </w:rPr>
        <w:t>9</w:t>
      </w:r>
      <w:r w:rsidRPr="00326E2C">
        <w:rPr>
          <w:rFonts w:ascii="Times New Roman" w:hAnsi="Times New Roman"/>
          <w:sz w:val="28"/>
          <w:szCs w:val="28"/>
          <w:lang w:val="kk-KZ"/>
        </w:rPr>
        <w:t xml:space="preserve">). Мысалы, </w:t>
      </w:r>
      <w:r>
        <w:rPr>
          <w:rFonts w:ascii="Times New Roman" w:hAnsi="Times New Roman"/>
          <w:sz w:val="28"/>
          <w:szCs w:val="28"/>
          <w:lang w:val="kk-KZ"/>
        </w:rPr>
        <w:t>ит бүлдірген</w:t>
      </w:r>
      <w:r w:rsidRPr="00326E2C">
        <w:rPr>
          <w:rFonts w:ascii="Times New Roman" w:hAnsi="Times New Roman"/>
          <w:sz w:val="28"/>
          <w:szCs w:val="28"/>
          <w:lang w:val="kk-KZ"/>
        </w:rPr>
        <w:t xml:space="preserve"> биологиялық белсенді заттарға, органикалық қышқылдарға (гидрокси-, оксо-, бензойлы және фенолды қышқылдар), таниндерге, </w:t>
      </w:r>
      <w:r>
        <w:rPr>
          <w:rFonts w:ascii="Times New Roman" w:hAnsi="Times New Roman"/>
          <w:sz w:val="28"/>
          <w:szCs w:val="28"/>
          <w:lang w:val="kk-KZ"/>
        </w:rPr>
        <w:t>дәрумендерге</w:t>
      </w:r>
      <w:r w:rsidRPr="00326E2C">
        <w:rPr>
          <w:rFonts w:ascii="Times New Roman" w:hAnsi="Times New Roman"/>
          <w:sz w:val="28"/>
          <w:szCs w:val="28"/>
          <w:lang w:val="kk-KZ"/>
        </w:rPr>
        <w:t xml:space="preserve"> және минералды заттарға бай. </w:t>
      </w:r>
      <w:r>
        <w:rPr>
          <w:rFonts w:ascii="Times New Roman" w:hAnsi="Times New Roman"/>
          <w:sz w:val="28"/>
          <w:szCs w:val="28"/>
          <w:lang w:val="kk-KZ"/>
        </w:rPr>
        <w:t>Шырғанақ</w:t>
      </w:r>
      <w:r w:rsidRPr="00326E2C">
        <w:rPr>
          <w:rFonts w:ascii="Times New Roman" w:hAnsi="Times New Roman"/>
          <w:sz w:val="28"/>
          <w:szCs w:val="28"/>
          <w:lang w:val="kk-KZ"/>
        </w:rPr>
        <w:t xml:space="preserve"> каротин мен каротиноидтарға, токоферолдарға, аскорбин қышқылына және полифенолдарға бай. Көкөніс дақылдарының кең ауқымының ішінде хош иісті аскөк ерекше орын алады, себебі оның дәмдік қасиеттері мен минералды және органикалық қышқылдардың, тұздардың және </w:t>
      </w:r>
      <w:r>
        <w:rPr>
          <w:rFonts w:ascii="Times New Roman" w:hAnsi="Times New Roman"/>
          <w:sz w:val="28"/>
          <w:szCs w:val="28"/>
          <w:lang w:val="kk-KZ"/>
        </w:rPr>
        <w:t>дәрумендерд</w:t>
      </w:r>
      <w:r w:rsidRPr="00326E2C">
        <w:rPr>
          <w:rFonts w:ascii="Times New Roman" w:hAnsi="Times New Roman"/>
          <w:sz w:val="28"/>
          <w:szCs w:val="28"/>
          <w:lang w:val="kk-KZ"/>
        </w:rPr>
        <w:t xml:space="preserve">ің жоғары </w:t>
      </w:r>
      <w:r>
        <w:rPr>
          <w:rFonts w:ascii="Times New Roman" w:hAnsi="Times New Roman"/>
          <w:sz w:val="28"/>
          <w:szCs w:val="28"/>
          <w:lang w:val="kk-KZ"/>
        </w:rPr>
        <w:t>құрамы</w:t>
      </w:r>
      <w:r w:rsidRPr="00326E2C">
        <w:rPr>
          <w:rFonts w:ascii="Times New Roman" w:hAnsi="Times New Roman"/>
          <w:sz w:val="28"/>
          <w:szCs w:val="28"/>
          <w:lang w:val="kk-KZ"/>
        </w:rPr>
        <w:t xml:space="preserve"> бар, бұл оны биологиялық тұрғыдан құнды заттар қатарына жатқызуға болады, сондай-ақ ол табиғи талшықтарға бай, бұл организмнің қажеттіліктерін қанағаттандыруға мүмкіндік береді. Теңіз </w:t>
      </w:r>
      <w:r w:rsidR="004439B4">
        <w:rPr>
          <w:rFonts w:ascii="Times New Roman" w:hAnsi="Times New Roman"/>
          <w:sz w:val="28"/>
          <w:szCs w:val="28"/>
          <w:lang w:val="kk-KZ"/>
        </w:rPr>
        <w:t>балдыры</w:t>
      </w:r>
      <w:r w:rsidRPr="00326E2C">
        <w:rPr>
          <w:rFonts w:ascii="Times New Roman" w:hAnsi="Times New Roman"/>
          <w:sz w:val="28"/>
          <w:szCs w:val="28"/>
          <w:lang w:val="kk-KZ"/>
        </w:rPr>
        <w:t xml:space="preserve"> немесе ламинария, бурымдасу балдырлары класына жататын өсімдік, альгин қышқылы, фукоидан, ламинаран, маннит секілді көмірсуларды, азотты заттарды (ақуыздар), липидтерді, минералды заттар кешенін, йодты, полифенолдарды, стеролдарды, пигменттер кешенін қамтиды.</w:t>
      </w:r>
    </w:p>
    <w:p w14:paraId="40092FF6" w14:textId="6C7867A3" w:rsidR="00B93F49" w:rsidRDefault="00E24746" w:rsidP="00B93F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9 </w:t>
      </w:r>
      <w:r w:rsidR="00B93F49">
        <w:rPr>
          <w:rFonts w:ascii="Times New Roman" w:hAnsi="Times New Roman"/>
          <w:sz w:val="28"/>
          <w:szCs w:val="28"/>
          <w:lang w:val="kk-KZ"/>
        </w:rPr>
        <w:t>кестеге</w:t>
      </w:r>
      <w:r w:rsidR="00B93F49" w:rsidRPr="00326E2C">
        <w:rPr>
          <w:rFonts w:ascii="Times New Roman" w:hAnsi="Times New Roman"/>
          <w:sz w:val="28"/>
          <w:szCs w:val="28"/>
          <w:lang w:val="kk-KZ"/>
        </w:rPr>
        <w:t xml:space="preserve"> сәйкес, өсімдік компоненттерінің химиялық құрамы құнды табиғи компоненттердің, антиоксиданттардың, биологиялық белсенді заттардың, табиғи бояғыштардың және консерванттардың бірегей комбинациясын көрсетеді. Сонымен қатар, олар тамақтану үшін қажет емес компоненттердің маңызды көзі болып табылады – азықтық талшықтар, олар түрлі физиологиялық әсерлерге ие, бұл олардың адам ағзасының қалыпты жұмыс істеуін қамтамасыз етудегі маңызды рөлін анықтайды.</w:t>
      </w:r>
    </w:p>
    <w:p w14:paraId="655B0917" w14:textId="20085C48" w:rsidR="004439B4" w:rsidRPr="004439B4" w:rsidRDefault="004439B4" w:rsidP="00BA204C">
      <w:pPr>
        <w:spacing w:after="0" w:line="240" w:lineRule="auto"/>
        <w:ind w:firstLine="709"/>
        <w:jc w:val="both"/>
        <w:rPr>
          <w:rFonts w:ascii="Times New Roman" w:hAnsi="Times New Roman"/>
          <w:sz w:val="28"/>
          <w:szCs w:val="28"/>
          <w:lang w:val="kk-KZ"/>
        </w:rPr>
      </w:pPr>
      <w:r w:rsidRPr="004439B4">
        <w:rPr>
          <w:rFonts w:ascii="Times New Roman" w:hAnsi="Times New Roman"/>
          <w:sz w:val="28"/>
          <w:szCs w:val="28"/>
          <w:lang w:val="kk-KZ"/>
        </w:rPr>
        <w:t>Перспективті антиоксиданттарды таңдау барысында ерекше назар фенольды қосылыстарды, әсіресе күшті антиоксиданттық әсері бар флавоноидтарды және антиоксиданттық белсенділігі жоғары антоцианиндерді көп мөлшерде қамтитын өсімдік компонентіне аударылды.</w:t>
      </w:r>
      <w:r w:rsidR="00BA204C">
        <w:rPr>
          <w:rFonts w:ascii="Times New Roman" w:hAnsi="Times New Roman"/>
          <w:sz w:val="28"/>
          <w:szCs w:val="28"/>
          <w:lang w:val="kk-KZ"/>
        </w:rPr>
        <w:t xml:space="preserve"> </w:t>
      </w:r>
      <w:r w:rsidRPr="004439B4">
        <w:rPr>
          <w:rFonts w:ascii="Times New Roman" w:hAnsi="Times New Roman"/>
          <w:sz w:val="28"/>
          <w:szCs w:val="28"/>
          <w:lang w:val="kk-KZ"/>
        </w:rPr>
        <w:t xml:space="preserve">Мұндай өсімдік компоненті ретінде кәдімгі </w:t>
      </w:r>
      <w:r>
        <w:rPr>
          <w:rFonts w:ascii="Times New Roman" w:hAnsi="Times New Roman"/>
          <w:sz w:val="28"/>
          <w:szCs w:val="28"/>
          <w:lang w:val="kk-KZ"/>
        </w:rPr>
        <w:t>ит бүлдірген</w:t>
      </w:r>
      <w:r w:rsidRPr="004439B4">
        <w:rPr>
          <w:rFonts w:ascii="Times New Roman" w:hAnsi="Times New Roman"/>
          <w:sz w:val="28"/>
          <w:szCs w:val="28"/>
          <w:lang w:val="kk-KZ"/>
        </w:rPr>
        <w:t xml:space="preserve"> таңдалды, бұл оны денсаулыққа пайдалы функционалды азық-түлік ингредиенттерінің кешенін, табиғи антиоксиданттарды, сондай-ақ табиғи бояғыштар мен консерванттарды қамтитын перспективалы шикізат ретінде сипаттауға мүмкіндік береді.</w:t>
      </w:r>
      <w:r w:rsidR="00BA204C">
        <w:rPr>
          <w:rFonts w:ascii="Times New Roman" w:hAnsi="Times New Roman"/>
          <w:sz w:val="28"/>
          <w:szCs w:val="28"/>
          <w:lang w:val="kk-KZ"/>
        </w:rPr>
        <w:t xml:space="preserve"> </w:t>
      </w:r>
      <w:r>
        <w:rPr>
          <w:rFonts w:ascii="Times New Roman" w:hAnsi="Times New Roman"/>
          <w:sz w:val="28"/>
          <w:szCs w:val="28"/>
          <w:lang w:val="kk-KZ"/>
        </w:rPr>
        <w:t>Ит бүлдіргеннің</w:t>
      </w:r>
      <w:r w:rsidRPr="004439B4">
        <w:rPr>
          <w:rFonts w:ascii="Times New Roman" w:hAnsi="Times New Roman"/>
          <w:sz w:val="28"/>
          <w:szCs w:val="28"/>
          <w:lang w:val="kk-KZ"/>
        </w:rPr>
        <w:t xml:space="preserve"> пісіп жетілген жемістерінде полифенолды </w:t>
      </w:r>
      <w:r w:rsidRPr="004439B4">
        <w:rPr>
          <w:rFonts w:ascii="Times New Roman" w:hAnsi="Times New Roman"/>
          <w:sz w:val="28"/>
          <w:szCs w:val="28"/>
          <w:lang w:val="kk-KZ"/>
        </w:rPr>
        <w:lastRenderedPageBreak/>
        <w:t>қосылыстардың мөлшері 500-ден 1910 мг/% аралығында ауытқиды, бұл оның күшті антиоксиданттық табиғатын айқын көрсетеді.</w:t>
      </w:r>
    </w:p>
    <w:p w14:paraId="5C97753D" w14:textId="77777777" w:rsidR="00372B57" w:rsidRDefault="00372B57" w:rsidP="00B93F49">
      <w:pPr>
        <w:pStyle w:val="a3"/>
        <w:jc w:val="both"/>
        <w:rPr>
          <w:rFonts w:ascii="Times New Roman" w:hAnsi="Times New Roman"/>
          <w:sz w:val="28"/>
          <w:szCs w:val="28"/>
          <w:lang w:val="kk-KZ"/>
        </w:rPr>
      </w:pPr>
    </w:p>
    <w:p w14:paraId="19AC99F4" w14:textId="69DC9C0E" w:rsidR="00186BE3" w:rsidRDefault="00B93F49" w:rsidP="00B93F49">
      <w:pPr>
        <w:pStyle w:val="a3"/>
        <w:jc w:val="both"/>
        <w:rPr>
          <w:rFonts w:ascii="Times New Roman" w:hAnsi="Times New Roman"/>
          <w:sz w:val="28"/>
          <w:szCs w:val="28"/>
          <w:lang w:val="kk-KZ"/>
        </w:rPr>
      </w:pPr>
      <w:r>
        <w:rPr>
          <w:rFonts w:ascii="Times New Roman" w:hAnsi="Times New Roman"/>
          <w:sz w:val="28"/>
          <w:szCs w:val="28"/>
          <w:lang w:val="kk-KZ"/>
        </w:rPr>
        <w:t>Кесте</w:t>
      </w:r>
      <w:r w:rsidR="00CB678D" w:rsidRPr="004439B4">
        <w:rPr>
          <w:rFonts w:ascii="Times New Roman" w:hAnsi="Times New Roman"/>
          <w:sz w:val="28"/>
          <w:szCs w:val="28"/>
          <w:lang w:val="kk-KZ"/>
        </w:rPr>
        <w:t xml:space="preserve"> </w:t>
      </w:r>
      <w:r w:rsidR="00E24746">
        <w:rPr>
          <w:rFonts w:ascii="Times New Roman" w:hAnsi="Times New Roman"/>
          <w:sz w:val="28"/>
          <w:szCs w:val="28"/>
          <w:lang w:val="kk-KZ"/>
        </w:rPr>
        <w:t>9</w:t>
      </w:r>
      <w:r w:rsidR="00CB678D" w:rsidRPr="004439B4">
        <w:rPr>
          <w:rFonts w:ascii="Times New Roman" w:hAnsi="Times New Roman"/>
          <w:sz w:val="28"/>
          <w:szCs w:val="28"/>
          <w:lang w:val="kk-KZ"/>
        </w:rPr>
        <w:t xml:space="preserve"> </w:t>
      </w:r>
      <w:r w:rsidRPr="004439B4">
        <w:rPr>
          <w:rFonts w:ascii="Times New Roman" w:hAnsi="Times New Roman"/>
          <w:sz w:val="28"/>
          <w:szCs w:val="28"/>
          <w:lang w:val="kk-KZ"/>
        </w:rPr>
        <w:t>–</w:t>
      </w:r>
      <w:r w:rsidR="00CB678D" w:rsidRPr="004439B4">
        <w:rPr>
          <w:rFonts w:ascii="Times New Roman" w:hAnsi="Times New Roman"/>
          <w:sz w:val="28"/>
          <w:szCs w:val="28"/>
          <w:lang w:val="kk-KZ"/>
        </w:rPr>
        <w:t xml:space="preserve"> </w:t>
      </w:r>
      <w:r w:rsidRPr="004439B4">
        <w:rPr>
          <w:rFonts w:ascii="Times New Roman" w:hAnsi="Times New Roman"/>
          <w:sz w:val="28"/>
          <w:szCs w:val="28"/>
          <w:lang w:val="kk-KZ"/>
        </w:rPr>
        <w:t>Өсімдік компоненттерінің химиялық құрамы</w:t>
      </w:r>
    </w:p>
    <w:p w14:paraId="5E892443" w14:textId="77777777" w:rsidR="004439B4" w:rsidRPr="004439B4" w:rsidRDefault="004439B4" w:rsidP="00B93F49">
      <w:pPr>
        <w:pStyle w:val="a3"/>
        <w:jc w:val="both"/>
        <w:rPr>
          <w:rFonts w:ascii="Times New Roman" w:hAnsi="Times New Roman"/>
          <w:sz w:val="28"/>
          <w:szCs w:val="28"/>
          <w:lang w:val="kk-KZ"/>
        </w:rPr>
      </w:pPr>
    </w:p>
    <w:tbl>
      <w:tblPr>
        <w:tblW w:w="9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85"/>
        <w:gridCol w:w="1134"/>
        <w:gridCol w:w="1485"/>
        <w:gridCol w:w="1633"/>
        <w:gridCol w:w="1338"/>
        <w:gridCol w:w="1144"/>
      </w:tblGrid>
      <w:tr w:rsidR="00CB678D" w:rsidRPr="002D29B6" w14:paraId="1F6EBB16" w14:textId="77777777" w:rsidTr="00996168">
        <w:trPr>
          <w:trHeight w:val="119"/>
          <w:jc w:val="center"/>
        </w:trPr>
        <w:tc>
          <w:tcPr>
            <w:tcW w:w="2485" w:type="dxa"/>
            <w:vMerge w:val="restart"/>
          </w:tcPr>
          <w:p w14:paraId="0D9AF179" w14:textId="77777777" w:rsidR="00CB678D" w:rsidRPr="002D29B6" w:rsidRDefault="00CB678D" w:rsidP="00D86EFB">
            <w:pPr>
              <w:pStyle w:val="a3"/>
              <w:jc w:val="center"/>
              <w:rPr>
                <w:rFonts w:ascii="Times New Roman" w:eastAsiaTheme="minorHAnsi" w:hAnsi="Times New Roman"/>
                <w:sz w:val="24"/>
                <w:szCs w:val="24"/>
              </w:rPr>
            </w:pPr>
            <w:r w:rsidRPr="002D29B6">
              <w:rPr>
                <w:rFonts w:ascii="Times New Roman" w:eastAsiaTheme="minorHAnsi" w:hAnsi="Times New Roman"/>
                <w:sz w:val="24"/>
                <w:szCs w:val="24"/>
              </w:rPr>
              <w:t>Компонент</w:t>
            </w:r>
          </w:p>
        </w:tc>
        <w:tc>
          <w:tcPr>
            <w:tcW w:w="1134" w:type="dxa"/>
            <w:vMerge w:val="restart"/>
          </w:tcPr>
          <w:p w14:paraId="0C2E5B8B" w14:textId="4B99D17D" w:rsidR="00CB678D" w:rsidRPr="002D29B6" w:rsidRDefault="00B93F49" w:rsidP="00D86EFB">
            <w:pPr>
              <w:pStyle w:val="a3"/>
              <w:jc w:val="center"/>
              <w:rPr>
                <w:rFonts w:ascii="Times New Roman" w:eastAsiaTheme="minorHAnsi" w:hAnsi="Times New Roman"/>
                <w:sz w:val="24"/>
                <w:szCs w:val="24"/>
                <w:lang w:eastAsia="en-US"/>
              </w:rPr>
            </w:pPr>
            <w:r w:rsidRPr="00B93F49">
              <w:rPr>
                <w:rFonts w:ascii="Times New Roman" w:eastAsiaTheme="minorHAnsi" w:hAnsi="Times New Roman"/>
                <w:sz w:val="24"/>
                <w:szCs w:val="24"/>
                <w:lang w:eastAsia="en-US"/>
              </w:rPr>
              <w:t>Өлшем бірлігі</w:t>
            </w:r>
          </w:p>
        </w:tc>
        <w:tc>
          <w:tcPr>
            <w:tcW w:w="5600" w:type="dxa"/>
            <w:gridSpan w:val="4"/>
          </w:tcPr>
          <w:p w14:paraId="697A99E4" w14:textId="7F2E052E" w:rsidR="00CB678D" w:rsidRPr="00B93F49" w:rsidRDefault="00B93F49" w:rsidP="00D86EFB">
            <w:pPr>
              <w:pStyle w:val="a3"/>
              <w:jc w:val="center"/>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Құрамы</w:t>
            </w:r>
          </w:p>
        </w:tc>
      </w:tr>
      <w:tr w:rsidR="00CB678D" w:rsidRPr="002D29B6" w14:paraId="13F8E15D" w14:textId="77777777" w:rsidTr="00996168">
        <w:trPr>
          <w:trHeight w:val="119"/>
          <w:jc w:val="center"/>
        </w:trPr>
        <w:tc>
          <w:tcPr>
            <w:tcW w:w="2485" w:type="dxa"/>
            <w:vMerge/>
          </w:tcPr>
          <w:p w14:paraId="760C0D1C" w14:textId="77777777" w:rsidR="00CB678D" w:rsidRPr="002D29B6" w:rsidRDefault="00CB678D" w:rsidP="00D86EFB">
            <w:pPr>
              <w:pStyle w:val="a3"/>
              <w:rPr>
                <w:rFonts w:ascii="Times New Roman" w:eastAsiaTheme="minorHAnsi" w:hAnsi="Times New Roman"/>
                <w:sz w:val="24"/>
                <w:szCs w:val="24"/>
              </w:rPr>
            </w:pPr>
          </w:p>
        </w:tc>
        <w:tc>
          <w:tcPr>
            <w:tcW w:w="1134" w:type="dxa"/>
            <w:vMerge/>
          </w:tcPr>
          <w:p w14:paraId="475FEE5F" w14:textId="77777777" w:rsidR="00CB678D" w:rsidRPr="002D29B6" w:rsidRDefault="00CB678D" w:rsidP="00D86EFB">
            <w:pPr>
              <w:pStyle w:val="a3"/>
              <w:jc w:val="center"/>
              <w:rPr>
                <w:rFonts w:ascii="Times New Roman" w:eastAsiaTheme="minorHAnsi" w:hAnsi="Times New Roman"/>
                <w:sz w:val="24"/>
                <w:szCs w:val="24"/>
                <w:lang w:eastAsia="en-US"/>
              </w:rPr>
            </w:pPr>
          </w:p>
        </w:tc>
        <w:tc>
          <w:tcPr>
            <w:tcW w:w="1485" w:type="dxa"/>
          </w:tcPr>
          <w:p w14:paraId="46488E73" w14:textId="053DD727" w:rsidR="00CB678D" w:rsidRPr="00B93F49" w:rsidRDefault="00B93F49" w:rsidP="00D86EFB">
            <w:pPr>
              <w:pStyle w:val="a3"/>
              <w:jc w:val="center"/>
              <w:rPr>
                <w:rFonts w:ascii="Times New Roman" w:hAnsi="Times New Roman"/>
                <w:sz w:val="24"/>
                <w:szCs w:val="24"/>
                <w:lang w:val="kk-KZ"/>
              </w:rPr>
            </w:pPr>
            <w:r>
              <w:rPr>
                <w:rFonts w:ascii="Times New Roman" w:hAnsi="Times New Roman"/>
                <w:sz w:val="24"/>
                <w:szCs w:val="24"/>
                <w:lang w:val="kk-KZ"/>
              </w:rPr>
              <w:t>Кәдімгі ит бүлдірген</w:t>
            </w:r>
          </w:p>
          <w:p w14:paraId="688DA6BE" w14:textId="77777777" w:rsidR="00CB678D" w:rsidRPr="002F055C" w:rsidRDefault="00CB678D" w:rsidP="00D86EFB">
            <w:pPr>
              <w:pStyle w:val="a3"/>
              <w:jc w:val="center"/>
              <w:rPr>
                <w:rFonts w:ascii="Times New Roman" w:hAnsi="Times New Roman"/>
                <w:sz w:val="24"/>
                <w:szCs w:val="24"/>
              </w:rPr>
            </w:pPr>
            <w:r w:rsidRPr="002F055C">
              <w:rPr>
                <w:rFonts w:ascii="Times New Roman" w:eastAsiaTheme="minorHAnsi" w:hAnsi="Times New Roman"/>
                <w:i/>
                <w:sz w:val="24"/>
                <w:szCs w:val="24"/>
                <w:lang w:eastAsia="en-US"/>
              </w:rPr>
              <w:t>(</w:t>
            </w:r>
            <w:r w:rsidRPr="00B93F49">
              <w:rPr>
                <w:rFonts w:ascii="Times New Roman" w:eastAsiaTheme="minorHAnsi" w:hAnsi="Times New Roman"/>
                <w:i/>
                <w:iCs/>
                <w:sz w:val="24"/>
                <w:szCs w:val="24"/>
                <w:lang w:val="en-US" w:eastAsia="en-US"/>
              </w:rPr>
              <w:t>Vaccinium</w:t>
            </w:r>
            <w:r w:rsidRPr="002F055C">
              <w:rPr>
                <w:rFonts w:ascii="Times New Roman" w:eastAsiaTheme="minorHAnsi" w:hAnsi="Times New Roman"/>
                <w:i/>
                <w:iCs/>
                <w:sz w:val="24"/>
                <w:szCs w:val="24"/>
                <w:lang w:eastAsia="en-US"/>
              </w:rPr>
              <w:t xml:space="preserve"> </w:t>
            </w:r>
            <w:r w:rsidRPr="00B93F49">
              <w:rPr>
                <w:rFonts w:ascii="Times New Roman" w:eastAsiaTheme="minorHAnsi" w:hAnsi="Times New Roman"/>
                <w:i/>
                <w:iCs/>
                <w:sz w:val="24"/>
                <w:szCs w:val="24"/>
                <w:lang w:val="en-US" w:eastAsia="en-US"/>
              </w:rPr>
              <w:t>vitis</w:t>
            </w:r>
            <w:r w:rsidRPr="002F055C">
              <w:rPr>
                <w:rFonts w:ascii="Times New Roman" w:eastAsiaTheme="minorHAnsi" w:hAnsi="Times New Roman"/>
                <w:i/>
                <w:iCs/>
                <w:sz w:val="24"/>
                <w:szCs w:val="24"/>
                <w:lang w:eastAsia="en-US"/>
              </w:rPr>
              <w:t>-</w:t>
            </w:r>
            <w:r w:rsidRPr="00B93F49">
              <w:rPr>
                <w:rFonts w:ascii="Times New Roman" w:eastAsiaTheme="minorHAnsi" w:hAnsi="Times New Roman"/>
                <w:i/>
                <w:iCs/>
                <w:sz w:val="24"/>
                <w:szCs w:val="24"/>
                <w:lang w:val="en-US" w:eastAsia="en-US"/>
              </w:rPr>
              <w:t>ideal</w:t>
            </w:r>
            <w:r w:rsidRPr="002F055C">
              <w:rPr>
                <w:rFonts w:ascii="Times New Roman" w:eastAsiaTheme="minorHAnsi" w:hAnsi="Times New Roman"/>
                <w:i/>
                <w:sz w:val="24"/>
                <w:szCs w:val="24"/>
                <w:lang w:eastAsia="en-US"/>
              </w:rPr>
              <w:t>)</w:t>
            </w:r>
          </w:p>
        </w:tc>
        <w:tc>
          <w:tcPr>
            <w:tcW w:w="1633" w:type="dxa"/>
          </w:tcPr>
          <w:p w14:paraId="1D42C67B" w14:textId="61D62CA8" w:rsidR="00CB678D" w:rsidRPr="002D29B6" w:rsidRDefault="00B93F49" w:rsidP="00D86EFB">
            <w:pPr>
              <w:pStyle w:val="a3"/>
              <w:jc w:val="center"/>
              <w:rPr>
                <w:rFonts w:ascii="Times New Roman" w:hAnsi="Times New Roman"/>
                <w:sz w:val="24"/>
                <w:szCs w:val="24"/>
              </w:rPr>
            </w:pPr>
            <w:r>
              <w:rPr>
                <w:rFonts w:ascii="Times New Roman" w:hAnsi="Times New Roman"/>
                <w:sz w:val="24"/>
                <w:szCs w:val="24"/>
                <w:lang w:val="kk-KZ"/>
              </w:rPr>
              <w:t>Шырғанақ</w:t>
            </w:r>
            <w:r w:rsidR="00CB678D" w:rsidRPr="002D29B6">
              <w:rPr>
                <w:rFonts w:ascii="Times New Roman" w:hAnsi="Times New Roman"/>
                <w:sz w:val="24"/>
                <w:szCs w:val="24"/>
              </w:rPr>
              <w:t xml:space="preserve"> </w:t>
            </w:r>
            <w:r w:rsidR="00CB678D" w:rsidRPr="002D29B6">
              <w:rPr>
                <w:rFonts w:ascii="Times New Roman" w:eastAsiaTheme="minorHAnsi" w:hAnsi="Times New Roman"/>
                <w:i/>
                <w:sz w:val="24"/>
                <w:szCs w:val="24"/>
                <w:lang w:eastAsia="en-US"/>
              </w:rPr>
              <w:t>(</w:t>
            </w:r>
            <w:r w:rsidR="00CB678D" w:rsidRPr="002D29B6">
              <w:rPr>
                <w:rFonts w:ascii="Times New Roman" w:eastAsia="CIDFont+F4" w:hAnsi="Times New Roman"/>
                <w:i/>
                <w:sz w:val="24"/>
                <w:szCs w:val="24"/>
                <w:lang w:eastAsia="en-US"/>
              </w:rPr>
              <w:t xml:space="preserve">Hippophae rhamnoides </w:t>
            </w:r>
            <w:r w:rsidR="00CB678D" w:rsidRPr="002D29B6">
              <w:rPr>
                <w:rFonts w:ascii="Times New Roman" w:eastAsiaTheme="minorHAnsi" w:hAnsi="Times New Roman"/>
                <w:i/>
                <w:sz w:val="24"/>
                <w:szCs w:val="24"/>
                <w:lang w:eastAsia="en-US"/>
              </w:rPr>
              <w:t>L.</w:t>
            </w:r>
          </w:p>
        </w:tc>
        <w:tc>
          <w:tcPr>
            <w:tcW w:w="1338" w:type="dxa"/>
          </w:tcPr>
          <w:p w14:paraId="13DEA882" w14:textId="25415B89" w:rsidR="00CB678D" w:rsidRPr="002D29B6" w:rsidRDefault="00B93F49" w:rsidP="00D86EFB">
            <w:pPr>
              <w:pStyle w:val="a3"/>
              <w:jc w:val="center"/>
              <w:rPr>
                <w:rFonts w:ascii="Times New Roman" w:hAnsi="Times New Roman"/>
                <w:sz w:val="24"/>
                <w:szCs w:val="24"/>
              </w:rPr>
            </w:pPr>
            <w:r w:rsidRPr="00B93F49">
              <w:rPr>
                <w:rFonts w:ascii="Times New Roman" w:hAnsi="Times New Roman"/>
                <w:sz w:val="24"/>
                <w:szCs w:val="24"/>
                <w:lang w:val="kk-KZ"/>
              </w:rPr>
              <w:t>Х</w:t>
            </w:r>
            <w:r w:rsidRPr="00B93F49">
              <w:rPr>
                <w:rFonts w:ascii="Times New Roman" w:hAnsi="Times New Roman"/>
                <w:sz w:val="24"/>
                <w:szCs w:val="24"/>
              </w:rPr>
              <w:t>ош иісті</w:t>
            </w:r>
            <w:r w:rsidRPr="00B93F49">
              <w:rPr>
                <w:rFonts w:ascii="Times New Roman" w:hAnsi="Times New Roman"/>
                <w:sz w:val="24"/>
                <w:szCs w:val="24"/>
                <w:lang w:val="kk-KZ"/>
              </w:rPr>
              <w:t xml:space="preserve"> </w:t>
            </w:r>
            <w:r w:rsidRPr="00B93F49">
              <w:rPr>
                <w:rFonts w:ascii="Times New Roman" w:hAnsi="Times New Roman"/>
                <w:sz w:val="24"/>
                <w:szCs w:val="24"/>
              </w:rPr>
              <w:t>аскөк</w:t>
            </w:r>
            <w:r w:rsidRPr="00B93F49">
              <w:rPr>
                <w:rFonts w:ascii="Times New Roman" w:hAnsi="Times New Roman"/>
                <w:sz w:val="28"/>
                <w:szCs w:val="28"/>
              </w:rPr>
              <w:t xml:space="preserve"> </w:t>
            </w:r>
            <w:r w:rsidR="00CB678D" w:rsidRPr="002D29B6">
              <w:rPr>
                <w:rFonts w:ascii="Times New Roman" w:hAnsi="Times New Roman"/>
                <w:sz w:val="24"/>
                <w:szCs w:val="24"/>
              </w:rPr>
              <w:t>(</w:t>
            </w:r>
            <w:r w:rsidR="00CB678D" w:rsidRPr="002D29B6">
              <w:rPr>
                <w:rFonts w:ascii="Times New Roman" w:hAnsi="Times New Roman"/>
                <w:i/>
                <w:sz w:val="24"/>
                <w:szCs w:val="24"/>
              </w:rPr>
              <w:t>Ahnetum graveolens L.)</w:t>
            </w:r>
          </w:p>
        </w:tc>
        <w:tc>
          <w:tcPr>
            <w:tcW w:w="1144" w:type="dxa"/>
          </w:tcPr>
          <w:p w14:paraId="5FF34DB4" w14:textId="3722E861" w:rsidR="00CB678D" w:rsidRPr="002D29B6" w:rsidRDefault="00B93F49" w:rsidP="004439B4">
            <w:pPr>
              <w:pStyle w:val="a3"/>
              <w:jc w:val="center"/>
              <w:rPr>
                <w:rFonts w:ascii="Times New Roman" w:hAnsi="Times New Roman"/>
                <w:sz w:val="24"/>
                <w:szCs w:val="24"/>
              </w:rPr>
            </w:pPr>
            <w:r w:rsidRPr="00B93F49">
              <w:rPr>
                <w:rFonts w:ascii="Times New Roman" w:hAnsi="Times New Roman"/>
                <w:sz w:val="24"/>
                <w:szCs w:val="24"/>
                <w:lang w:val="kk-KZ"/>
              </w:rPr>
              <w:t>Т</w:t>
            </w:r>
            <w:r w:rsidRPr="00B93F49">
              <w:rPr>
                <w:rFonts w:ascii="Times New Roman" w:hAnsi="Times New Roman"/>
                <w:sz w:val="24"/>
                <w:szCs w:val="24"/>
              </w:rPr>
              <w:t xml:space="preserve">еңіз </w:t>
            </w:r>
            <w:r w:rsidR="004439B4">
              <w:rPr>
                <w:rFonts w:ascii="Times New Roman" w:hAnsi="Times New Roman"/>
                <w:sz w:val="24"/>
                <w:szCs w:val="24"/>
                <w:lang w:val="kk-KZ"/>
              </w:rPr>
              <w:t>балдыры</w:t>
            </w:r>
            <w:r w:rsidR="00CB678D" w:rsidRPr="002D29B6">
              <w:rPr>
                <w:rFonts w:ascii="Times New Roman" w:hAnsi="Times New Roman"/>
                <w:i/>
                <w:sz w:val="24"/>
                <w:szCs w:val="24"/>
                <w:shd w:val="clear" w:color="auto" w:fill="FFFFFF"/>
              </w:rPr>
              <w:t>(Laminariaceae</w:t>
            </w:r>
            <w:r w:rsidR="00CB678D" w:rsidRPr="002D29B6">
              <w:rPr>
                <w:rFonts w:ascii="Times New Roman" w:hAnsi="Times New Roman"/>
                <w:i/>
                <w:sz w:val="24"/>
                <w:szCs w:val="24"/>
              </w:rPr>
              <w:t>)</w:t>
            </w:r>
          </w:p>
        </w:tc>
      </w:tr>
      <w:tr w:rsidR="00B93F49" w:rsidRPr="002D29B6" w14:paraId="0423B691" w14:textId="77777777" w:rsidTr="00996168">
        <w:trPr>
          <w:trHeight w:val="119"/>
          <w:jc w:val="center"/>
        </w:trPr>
        <w:tc>
          <w:tcPr>
            <w:tcW w:w="2485" w:type="dxa"/>
          </w:tcPr>
          <w:p w14:paraId="4DEA60A3" w14:textId="50830295"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Ақуыздар</w:t>
            </w:r>
          </w:p>
        </w:tc>
        <w:tc>
          <w:tcPr>
            <w:tcW w:w="1134" w:type="dxa"/>
          </w:tcPr>
          <w:p w14:paraId="338A1B5E"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г</w:t>
            </w:r>
          </w:p>
        </w:tc>
        <w:tc>
          <w:tcPr>
            <w:tcW w:w="1485" w:type="dxa"/>
          </w:tcPr>
          <w:p w14:paraId="5448A9EF"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0,70</w:t>
            </w:r>
          </w:p>
        </w:tc>
        <w:tc>
          <w:tcPr>
            <w:tcW w:w="1633" w:type="dxa"/>
          </w:tcPr>
          <w:p w14:paraId="02AC05ED"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1,2</w:t>
            </w:r>
          </w:p>
        </w:tc>
        <w:tc>
          <w:tcPr>
            <w:tcW w:w="1338" w:type="dxa"/>
          </w:tcPr>
          <w:p w14:paraId="1C6C0F3F"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2,5</w:t>
            </w:r>
          </w:p>
        </w:tc>
        <w:tc>
          <w:tcPr>
            <w:tcW w:w="1144" w:type="dxa"/>
          </w:tcPr>
          <w:p w14:paraId="78919590"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0,91</w:t>
            </w:r>
          </w:p>
        </w:tc>
      </w:tr>
      <w:tr w:rsidR="00B93F49" w:rsidRPr="002D29B6" w14:paraId="351E5284" w14:textId="77777777" w:rsidTr="00996168">
        <w:trPr>
          <w:trHeight w:val="223"/>
          <w:jc w:val="center"/>
        </w:trPr>
        <w:tc>
          <w:tcPr>
            <w:tcW w:w="2485" w:type="dxa"/>
          </w:tcPr>
          <w:p w14:paraId="691F98E3" w14:textId="1BE71350"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Майлар</w:t>
            </w:r>
          </w:p>
        </w:tc>
        <w:tc>
          <w:tcPr>
            <w:tcW w:w="1134" w:type="dxa"/>
          </w:tcPr>
          <w:p w14:paraId="7C392FDA"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г</w:t>
            </w:r>
          </w:p>
        </w:tc>
        <w:tc>
          <w:tcPr>
            <w:tcW w:w="1485" w:type="dxa"/>
          </w:tcPr>
          <w:p w14:paraId="38EDB3E9"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0,50</w:t>
            </w:r>
          </w:p>
        </w:tc>
        <w:tc>
          <w:tcPr>
            <w:tcW w:w="1633" w:type="dxa"/>
          </w:tcPr>
          <w:p w14:paraId="121BB2E9"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5,4</w:t>
            </w:r>
          </w:p>
        </w:tc>
        <w:tc>
          <w:tcPr>
            <w:tcW w:w="1338" w:type="dxa"/>
          </w:tcPr>
          <w:p w14:paraId="4BAB5023"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0,5</w:t>
            </w:r>
          </w:p>
        </w:tc>
        <w:tc>
          <w:tcPr>
            <w:tcW w:w="1144" w:type="dxa"/>
          </w:tcPr>
          <w:p w14:paraId="062E3119"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0,2</w:t>
            </w:r>
          </w:p>
        </w:tc>
      </w:tr>
      <w:tr w:rsidR="00B93F49" w:rsidRPr="002D29B6" w14:paraId="68066AAE" w14:textId="77777777" w:rsidTr="00996168">
        <w:trPr>
          <w:trHeight w:val="202"/>
          <w:jc w:val="center"/>
        </w:trPr>
        <w:tc>
          <w:tcPr>
            <w:tcW w:w="2485" w:type="dxa"/>
          </w:tcPr>
          <w:p w14:paraId="675061E6" w14:textId="4E071FC6"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Көмірсулар</w:t>
            </w:r>
          </w:p>
        </w:tc>
        <w:tc>
          <w:tcPr>
            <w:tcW w:w="1134" w:type="dxa"/>
          </w:tcPr>
          <w:p w14:paraId="11C8AD7E"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г</w:t>
            </w:r>
          </w:p>
        </w:tc>
        <w:tc>
          <w:tcPr>
            <w:tcW w:w="1485" w:type="dxa"/>
          </w:tcPr>
          <w:p w14:paraId="5AB474B1"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8,0</w:t>
            </w:r>
          </w:p>
        </w:tc>
        <w:tc>
          <w:tcPr>
            <w:tcW w:w="1633" w:type="dxa"/>
          </w:tcPr>
          <w:p w14:paraId="57ED93CC"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8,5</w:t>
            </w:r>
          </w:p>
        </w:tc>
        <w:tc>
          <w:tcPr>
            <w:tcW w:w="1338" w:type="dxa"/>
          </w:tcPr>
          <w:p w14:paraId="504BEFB8"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6,3</w:t>
            </w:r>
          </w:p>
        </w:tc>
        <w:tc>
          <w:tcPr>
            <w:tcW w:w="1144" w:type="dxa"/>
          </w:tcPr>
          <w:p w14:paraId="0C38544B"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4,1</w:t>
            </w:r>
          </w:p>
        </w:tc>
      </w:tr>
      <w:tr w:rsidR="00B93F49" w:rsidRPr="002D29B6" w14:paraId="13C853E4" w14:textId="77777777" w:rsidTr="00996168">
        <w:trPr>
          <w:trHeight w:val="119"/>
          <w:jc w:val="center"/>
        </w:trPr>
        <w:tc>
          <w:tcPr>
            <w:tcW w:w="2485" w:type="dxa"/>
          </w:tcPr>
          <w:p w14:paraId="59378035" w14:textId="72EB7BAC"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Органикалық қышқылдар</w:t>
            </w:r>
          </w:p>
        </w:tc>
        <w:tc>
          <w:tcPr>
            <w:tcW w:w="1134" w:type="dxa"/>
          </w:tcPr>
          <w:p w14:paraId="413E59C7"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г</w:t>
            </w:r>
          </w:p>
        </w:tc>
        <w:tc>
          <w:tcPr>
            <w:tcW w:w="1485" w:type="dxa"/>
          </w:tcPr>
          <w:p w14:paraId="1007100C"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2,98</w:t>
            </w:r>
          </w:p>
        </w:tc>
        <w:tc>
          <w:tcPr>
            <w:tcW w:w="1633" w:type="dxa"/>
          </w:tcPr>
          <w:p w14:paraId="79FF4D49"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2,0</w:t>
            </w:r>
          </w:p>
        </w:tc>
        <w:tc>
          <w:tcPr>
            <w:tcW w:w="1338" w:type="dxa"/>
          </w:tcPr>
          <w:p w14:paraId="5244DACF" w14:textId="406C3A8D"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0,1</w:t>
            </w:r>
          </w:p>
        </w:tc>
        <w:tc>
          <w:tcPr>
            <w:tcW w:w="1144" w:type="dxa"/>
          </w:tcPr>
          <w:p w14:paraId="368B299E" w14:textId="130F195A"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2,5</w:t>
            </w:r>
          </w:p>
        </w:tc>
      </w:tr>
      <w:tr w:rsidR="00B93F49" w:rsidRPr="002D29B6" w14:paraId="69DF05A8" w14:textId="77777777" w:rsidTr="00996168">
        <w:trPr>
          <w:trHeight w:val="119"/>
          <w:jc w:val="center"/>
        </w:trPr>
        <w:tc>
          <w:tcPr>
            <w:tcW w:w="2485" w:type="dxa"/>
          </w:tcPr>
          <w:p w14:paraId="10AFA97D" w14:textId="10264E4A"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Полифенолдар</w:t>
            </w:r>
          </w:p>
        </w:tc>
        <w:tc>
          <w:tcPr>
            <w:tcW w:w="1134" w:type="dxa"/>
          </w:tcPr>
          <w:p w14:paraId="3E05EC50" w14:textId="15C4E1F6"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w:t>
            </w:r>
          </w:p>
        </w:tc>
        <w:tc>
          <w:tcPr>
            <w:tcW w:w="1485" w:type="dxa"/>
          </w:tcPr>
          <w:p w14:paraId="044792FB" w14:textId="3D1D5CD4"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2,8</w:t>
            </w:r>
          </w:p>
        </w:tc>
        <w:tc>
          <w:tcPr>
            <w:tcW w:w="1633" w:type="dxa"/>
          </w:tcPr>
          <w:p w14:paraId="48DE5976" w14:textId="2A7F0F4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2,26</w:t>
            </w:r>
          </w:p>
        </w:tc>
        <w:tc>
          <w:tcPr>
            <w:tcW w:w="1338" w:type="dxa"/>
          </w:tcPr>
          <w:p w14:paraId="151AD923" w14:textId="6779DD99"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0,2</w:t>
            </w:r>
          </w:p>
        </w:tc>
        <w:tc>
          <w:tcPr>
            <w:tcW w:w="1144" w:type="dxa"/>
          </w:tcPr>
          <w:p w14:paraId="4208E251" w14:textId="4937295F"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0,6</w:t>
            </w:r>
          </w:p>
        </w:tc>
      </w:tr>
      <w:tr w:rsidR="00B93F49" w:rsidRPr="002D29B6" w14:paraId="0A669C39" w14:textId="77777777" w:rsidTr="00996168">
        <w:trPr>
          <w:trHeight w:val="119"/>
          <w:jc w:val="center"/>
        </w:trPr>
        <w:tc>
          <w:tcPr>
            <w:tcW w:w="2485" w:type="dxa"/>
          </w:tcPr>
          <w:p w14:paraId="3383BF12" w14:textId="244FC4FB"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Катехиндер</w:t>
            </w:r>
          </w:p>
        </w:tc>
        <w:tc>
          <w:tcPr>
            <w:tcW w:w="1134" w:type="dxa"/>
          </w:tcPr>
          <w:p w14:paraId="6045F30C" w14:textId="643B05D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w:t>
            </w:r>
          </w:p>
        </w:tc>
        <w:tc>
          <w:tcPr>
            <w:tcW w:w="1485" w:type="dxa"/>
          </w:tcPr>
          <w:p w14:paraId="768A0792" w14:textId="475BEB43"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 xml:space="preserve">2,01 </w:t>
            </w:r>
          </w:p>
        </w:tc>
        <w:tc>
          <w:tcPr>
            <w:tcW w:w="1633" w:type="dxa"/>
          </w:tcPr>
          <w:p w14:paraId="285161AE" w14:textId="2C5D413B"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1,91</w:t>
            </w:r>
          </w:p>
        </w:tc>
        <w:tc>
          <w:tcPr>
            <w:tcW w:w="1338" w:type="dxa"/>
          </w:tcPr>
          <w:p w14:paraId="551D0A6E" w14:textId="109C50C0"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0,15</w:t>
            </w:r>
          </w:p>
        </w:tc>
        <w:tc>
          <w:tcPr>
            <w:tcW w:w="1144" w:type="dxa"/>
          </w:tcPr>
          <w:p w14:paraId="5625FCF8" w14:textId="57D280D5"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0,37</w:t>
            </w:r>
          </w:p>
        </w:tc>
      </w:tr>
      <w:tr w:rsidR="00B93F49" w:rsidRPr="002D29B6" w14:paraId="773E6AD1" w14:textId="77777777" w:rsidTr="00996168">
        <w:trPr>
          <w:trHeight w:val="119"/>
          <w:jc w:val="center"/>
        </w:trPr>
        <w:tc>
          <w:tcPr>
            <w:tcW w:w="2485" w:type="dxa"/>
          </w:tcPr>
          <w:p w14:paraId="2F4F8467" w14:textId="1A315013"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Флавонолдар</w:t>
            </w:r>
          </w:p>
        </w:tc>
        <w:tc>
          <w:tcPr>
            <w:tcW w:w="1134" w:type="dxa"/>
          </w:tcPr>
          <w:p w14:paraId="18972894" w14:textId="41A5563A"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w:t>
            </w:r>
          </w:p>
        </w:tc>
        <w:tc>
          <w:tcPr>
            <w:tcW w:w="1485" w:type="dxa"/>
          </w:tcPr>
          <w:p w14:paraId="79FC8257" w14:textId="7EE9C9A8"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2,1</w:t>
            </w:r>
          </w:p>
        </w:tc>
        <w:tc>
          <w:tcPr>
            <w:tcW w:w="1633" w:type="dxa"/>
          </w:tcPr>
          <w:p w14:paraId="672135DE" w14:textId="69EA2305"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1,87</w:t>
            </w:r>
          </w:p>
        </w:tc>
        <w:tc>
          <w:tcPr>
            <w:tcW w:w="1338" w:type="dxa"/>
          </w:tcPr>
          <w:p w14:paraId="001C8601" w14:textId="454C5B46"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 -</w:t>
            </w:r>
          </w:p>
        </w:tc>
        <w:tc>
          <w:tcPr>
            <w:tcW w:w="1144" w:type="dxa"/>
          </w:tcPr>
          <w:p w14:paraId="614D8D9B" w14:textId="1D567482"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 </w:t>
            </w:r>
          </w:p>
        </w:tc>
      </w:tr>
      <w:tr w:rsidR="00B93F49" w:rsidRPr="002D29B6" w14:paraId="4BD32A72" w14:textId="77777777" w:rsidTr="00996168">
        <w:trPr>
          <w:trHeight w:val="119"/>
          <w:jc w:val="center"/>
        </w:trPr>
        <w:tc>
          <w:tcPr>
            <w:tcW w:w="2485" w:type="dxa"/>
          </w:tcPr>
          <w:p w14:paraId="1B71A937" w14:textId="66F22B2D"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Кверцетин</w:t>
            </w:r>
          </w:p>
        </w:tc>
        <w:tc>
          <w:tcPr>
            <w:tcW w:w="1134" w:type="dxa"/>
          </w:tcPr>
          <w:p w14:paraId="72756F2E" w14:textId="78EF7D9B"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w:t>
            </w:r>
          </w:p>
        </w:tc>
        <w:tc>
          <w:tcPr>
            <w:tcW w:w="1485" w:type="dxa"/>
          </w:tcPr>
          <w:p w14:paraId="1E372D80" w14:textId="16B2ADC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11,3</w:t>
            </w:r>
          </w:p>
        </w:tc>
        <w:tc>
          <w:tcPr>
            <w:tcW w:w="1633" w:type="dxa"/>
          </w:tcPr>
          <w:p w14:paraId="45D94FA8" w14:textId="5FC1788B"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26,5</w:t>
            </w:r>
          </w:p>
        </w:tc>
        <w:tc>
          <w:tcPr>
            <w:tcW w:w="1338" w:type="dxa"/>
          </w:tcPr>
          <w:p w14:paraId="3CD1B6CC" w14:textId="1C3A50C1"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2,8</w:t>
            </w:r>
          </w:p>
        </w:tc>
        <w:tc>
          <w:tcPr>
            <w:tcW w:w="1144" w:type="dxa"/>
          </w:tcPr>
          <w:p w14:paraId="545E96FC" w14:textId="18C05E2B"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 -</w:t>
            </w:r>
          </w:p>
        </w:tc>
      </w:tr>
      <w:tr w:rsidR="00B125B3" w:rsidRPr="002D29B6" w14:paraId="1F43D0F6" w14:textId="77777777" w:rsidTr="00D86EFB">
        <w:trPr>
          <w:trHeight w:val="119"/>
          <w:jc w:val="center"/>
        </w:trPr>
        <w:tc>
          <w:tcPr>
            <w:tcW w:w="9219" w:type="dxa"/>
            <w:gridSpan w:val="6"/>
          </w:tcPr>
          <w:p w14:paraId="2BE8DBC5" w14:textId="1581C000" w:rsidR="00B125B3" w:rsidRPr="00B93F49" w:rsidRDefault="00B93F49" w:rsidP="00D86EFB">
            <w:pPr>
              <w:pStyle w:val="a3"/>
              <w:jc w:val="center"/>
              <w:rPr>
                <w:rFonts w:ascii="Times New Roman" w:eastAsiaTheme="minorHAnsi" w:hAnsi="Times New Roman"/>
                <w:sz w:val="24"/>
                <w:szCs w:val="24"/>
                <w:lang w:val="kk-KZ"/>
              </w:rPr>
            </w:pPr>
            <w:r>
              <w:rPr>
                <w:rFonts w:ascii="Times New Roman" w:eastAsiaTheme="minorHAnsi" w:hAnsi="Times New Roman"/>
                <w:sz w:val="24"/>
                <w:szCs w:val="24"/>
                <w:lang w:val="kk-KZ"/>
              </w:rPr>
              <w:t>Дәрумендер</w:t>
            </w:r>
          </w:p>
        </w:tc>
      </w:tr>
      <w:tr w:rsidR="00B93F49" w:rsidRPr="002D29B6" w14:paraId="02045D2A" w14:textId="77777777" w:rsidTr="00996168">
        <w:trPr>
          <w:trHeight w:val="119"/>
          <w:jc w:val="center"/>
        </w:trPr>
        <w:tc>
          <w:tcPr>
            <w:tcW w:w="2485" w:type="dxa"/>
          </w:tcPr>
          <w:p w14:paraId="07B43048" w14:textId="224C4C0E"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PP дәрумені (никотинамид)</w:t>
            </w:r>
          </w:p>
        </w:tc>
        <w:tc>
          <w:tcPr>
            <w:tcW w:w="1134" w:type="dxa"/>
          </w:tcPr>
          <w:p w14:paraId="26ACF580"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545303F1"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1,1</w:t>
            </w:r>
          </w:p>
        </w:tc>
        <w:tc>
          <w:tcPr>
            <w:tcW w:w="1633" w:type="dxa"/>
          </w:tcPr>
          <w:p w14:paraId="0FCB2998"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0,4</w:t>
            </w:r>
          </w:p>
        </w:tc>
        <w:tc>
          <w:tcPr>
            <w:tcW w:w="1338" w:type="dxa"/>
          </w:tcPr>
          <w:p w14:paraId="0007550F"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14</w:t>
            </w:r>
          </w:p>
        </w:tc>
        <w:tc>
          <w:tcPr>
            <w:tcW w:w="1144" w:type="dxa"/>
          </w:tcPr>
          <w:p w14:paraId="3456D3B4" w14:textId="26E9614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0,4</w:t>
            </w:r>
          </w:p>
        </w:tc>
      </w:tr>
      <w:tr w:rsidR="00B93F49" w:rsidRPr="002D29B6" w14:paraId="29B385AE" w14:textId="77777777" w:rsidTr="00996168">
        <w:trPr>
          <w:trHeight w:val="119"/>
          <w:jc w:val="center"/>
        </w:trPr>
        <w:tc>
          <w:tcPr>
            <w:tcW w:w="2485" w:type="dxa"/>
          </w:tcPr>
          <w:p w14:paraId="7C76BAEB" w14:textId="1D09B1B9"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А дәрумені (ретинол)</w:t>
            </w:r>
          </w:p>
        </w:tc>
        <w:tc>
          <w:tcPr>
            <w:tcW w:w="1134" w:type="dxa"/>
          </w:tcPr>
          <w:p w14:paraId="71EDBF15"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48C8872F"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0,05</w:t>
            </w:r>
          </w:p>
        </w:tc>
        <w:tc>
          <w:tcPr>
            <w:tcW w:w="1633" w:type="dxa"/>
          </w:tcPr>
          <w:p w14:paraId="4FF6E7F8"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0,25</w:t>
            </w:r>
          </w:p>
        </w:tc>
        <w:tc>
          <w:tcPr>
            <w:tcW w:w="1338" w:type="dxa"/>
          </w:tcPr>
          <w:p w14:paraId="4E2E0363"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4,5</w:t>
            </w:r>
          </w:p>
        </w:tc>
        <w:tc>
          <w:tcPr>
            <w:tcW w:w="1144" w:type="dxa"/>
          </w:tcPr>
          <w:p w14:paraId="5644D530"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2,6</w:t>
            </w:r>
          </w:p>
        </w:tc>
      </w:tr>
      <w:tr w:rsidR="00B93F49" w:rsidRPr="002D29B6" w14:paraId="0C56D509" w14:textId="77777777" w:rsidTr="00996168">
        <w:trPr>
          <w:trHeight w:val="124"/>
          <w:jc w:val="center"/>
        </w:trPr>
        <w:tc>
          <w:tcPr>
            <w:tcW w:w="2485" w:type="dxa"/>
          </w:tcPr>
          <w:p w14:paraId="671C259F" w14:textId="7BBFC4E6"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В1 дәрумені (тиамин)</w:t>
            </w:r>
          </w:p>
        </w:tc>
        <w:tc>
          <w:tcPr>
            <w:tcW w:w="1134" w:type="dxa"/>
          </w:tcPr>
          <w:p w14:paraId="3DDC348E"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43D905BA"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0,01</w:t>
            </w:r>
          </w:p>
        </w:tc>
        <w:tc>
          <w:tcPr>
            <w:tcW w:w="1633" w:type="dxa"/>
          </w:tcPr>
          <w:p w14:paraId="77BD77C0"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0,03</w:t>
            </w:r>
          </w:p>
        </w:tc>
        <w:tc>
          <w:tcPr>
            <w:tcW w:w="1338" w:type="dxa"/>
          </w:tcPr>
          <w:p w14:paraId="3AA7F005"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0,03</w:t>
            </w:r>
          </w:p>
        </w:tc>
        <w:tc>
          <w:tcPr>
            <w:tcW w:w="1144" w:type="dxa"/>
          </w:tcPr>
          <w:p w14:paraId="57AFBF9D"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0,1</w:t>
            </w:r>
          </w:p>
        </w:tc>
      </w:tr>
      <w:tr w:rsidR="00B93F49" w:rsidRPr="002D29B6" w14:paraId="25CA9CC8" w14:textId="77777777" w:rsidTr="00996168">
        <w:trPr>
          <w:trHeight w:val="124"/>
          <w:jc w:val="center"/>
        </w:trPr>
        <w:tc>
          <w:tcPr>
            <w:tcW w:w="2485" w:type="dxa"/>
          </w:tcPr>
          <w:p w14:paraId="7A377C6E" w14:textId="7F824CCA"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В2 дәрумені (рибофлавин)</w:t>
            </w:r>
          </w:p>
        </w:tc>
        <w:tc>
          <w:tcPr>
            <w:tcW w:w="1134" w:type="dxa"/>
          </w:tcPr>
          <w:p w14:paraId="3DAD70B6"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41C9CD8F"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0,19</w:t>
            </w:r>
          </w:p>
        </w:tc>
        <w:tc>
          <w:tcPr>
            <w:tcW w:w="1633" w:type="dxa"/>
          </w:tcPr>
          <w:p w14:paraId="75DFBFD0"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0,05</w:t>
            </w:r>
          </w:p>
        </w:tc>
        <w:tc>
          <w:tcPr>
            <w:tcW w:w="1338" w:type="dxa"/>
          </w:tcPr>
          <w:p w14:paraId="23CE78BD"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0,1</w:t>
            </w:r>
          </w:p>
        </w:tc>
        <w:tc>
          <w:tcPr>
            <w:tcW w:w="1144" w:type="dxa"/>
          </w:tcPr>
          <w:p w14:paraId="42FAACF9"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0,2</w:t>
            </w:r>
          </w:p>
        </w:tc>
      </w:tr>
      <w:tr w:rsidR="00B93F49" w:rsidRPr="002D29B6" w14:paraId="1566CC9D" w14:textId="77777777" w:rsidTr="00996168">
        <w:trPr>
          <w:trHeight w:val="124"/>
          <w:jc w:val="center"/>
        </w:trPr>
        <w:tc>
          <w:tcPr>
            <w:tcW w:w="2485" w:type="dxa"/>
          </w:tcPr>
          <w:p w14:paraId="68ED73B4" w14:textId="6A326146"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В5 дәрумені (пантотен қышқылы)</w:t>
            </w:r>
          </w:p>
        </w:tc>
        <w:tc>
          <w:tcPr>
            <w:tcW w:w="1134" w:type="dxa"/>
          </w:tcPr>
          <w:p w14:paraId="787CB26E"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62D61155"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0,55</w:t>
            </w:r>
          </w:p>
        </w:tc>
        <w:tc>
          <w:tcPr>
            <w:tcW w:w="1633" w:type="dxa"/>
          </w:tcPr>
          <w:p w14:paraId="4963CEF5"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0,2</w:t>
            </w:r>
          </w:p>
        </w:tc>
        <w:tc>
          <w:tcPr>
            <w:tcW w:w="1338" w:type="dxa"/>
          </w:tcPr>
          <w:p w14:paraId="1507681F"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0,3</w:t>
            </w:r>
          </w:p>
        </w:tc>
        <w:tc>
          <w:tcPr>
            <w:tcW w:w="1144" w:type="dxa"/>
          </w:tcPr>
          <w:p w14:paraId="58321BF1"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0,6</w:t>
            </w:r>
          </w:p>
        </w:tc>
      </w:tr>
      <w:tr w:rsidR="00B93F49" w:rsidRPr="002D29B6" w14:paraId="5EAF4018" w14:textId="77777777" w:rsidTr="00996168">
        <w:trPr>
          <w:trHeight w:val="124"/>
          <w:jc w:val="center"/>
        </w:trPr>
        <w:tc>
          <w:tcPr>
            <w:tcW w:w="2485" w:type="dxa"/>
          </w:tcPr>
          <w:p w14:paraId="23C45145" w14:textId="5E27EFE6"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В6 дәрумені (пиридоксин)</w:t>
            </w:r>
          </w:p>
        </w:tc>
        <w:tc>
          <w:tcPr>
            <w:tcW w:w="1134" w:type="dxa"/>
          </w:tcPr>
          <w:p w14:paraId="3D6E7A51"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52573C62"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0,3</w:t>
            </w:r>
          </w:p>
        </w:tc>
        <w:tc>
          <w:tcPr>
            <w:tcW w:w="1633" w:type="dxa"/>
          </w:tcPr>
          <w:p w14:paraId="77B455F6"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0,8</w:t>
            </w:r>
          </w:p>
        </w:tc>
        <w:tc>
          <w:tcPr>
            <w:tcW w:w="1338" w:type="dxa"/>
          </w:tcPr>
          <w:p w14:paraId="5C52C0D1"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0,2</w:t>
            </w:r>
          </w:p>
        </w:tc>
        <w:tc>
          <w:tcPr>
            <w:tcW w:w="1144" w:type="dxa"/>
          </w:tcPr>
          <w:p w14:paraId="6DBBF4E7"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0,01</w:t>
            </w:r>
          </w:p>
        </w:tc>
      </w:tr>
      <w:tr w:rsidR="00B93F49" w:rsidRPr="002D29B6" w14:paraId="4F93CDE5" w14:textId="77777777" w:rsidTr="00996168">
        <w:trPr>
          <w:trHeight w:val="119"/>
          <w:jc w:val="center"/>
        </w:trPr>
        <w:tc>
          <w:tcPr>
            <w:tcW w:w="2485" w:type="dxa"/>
          </w:tcPr>
          <w:p w14:paraId="043AD46E" w14:textId="3B50E62A"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С дәрумені (аскорбин қышқылы)</w:t>
            </w:r>
          </w:p>
        </w:tc>
        <w:tc>
          <w:tcPr>
            <w:tcW w:w="1134" w:type="dxa"/>
          </w:tcPr>
          <w:p w14:paraId="5FF42F2A"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35C248BB"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25</w:t>
            </w:r>
          </w:p>
        </w:tc>
        <w:tc>
          <w:tcPr>
            <w:tcW w:w="1633" w:type="dxa"/>
          </w:tcPr>
          <w:p w14:paraId="796D0C0A"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200</w:t>
            </w:r>
          </w:p>
        </w:tc>
        <w:tc>
          <w:tcPr>
            <w:tcW w:w="1338" w:type="dxa"/>
          </w:tcPr>
          <w:p w14:paraId="6773E13A"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100</w:t>
            </w:r>
          </w:p>
        </w:tc>
        <w:tc>
          <w:tcPr>
            <w:tcW w:w="1144" w:type="dxa"/>
          </w:tcPr>
          <w:p w14:paraId="6394692D"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10</w:t>
            </w:r>
          </w:p>
        </w:tc>
      </w:tr>
      <w:tr w:rsidR="00B93F49" w:rsidRPr="002D29B6" w14:paraId="23182433" w14:textId="77777777" w:rsidTr="00996168">
        <w:trPr>
          <w:trHeight w:val="119"/>
          <w:jc w:val="center"/>
        </w:trPr>
        <w:tc>
          <w:tcPr>
            <w:tcW w:w="2485" w:type="dxa"/>
          </w:tcPr>
          <w:p w14:paraId="744EAF44" w14:textId="2FC42D05"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Е дәрумені (токоферол)</w:t>
            </w:r>
          </w:p>
        </w:tc>
        <w:tc>
          <w:tcPr>
            <w:tcW w:w="1134" w:type="dxa"/>
          </w:tcPr>
          <w:p w14:paraId="09A6C52F"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5DE74AC1"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4,33</w:t>
            </w:r>
          </w:p>
        </w:tc>
        <w:tc>
          <w:tcPr>
            <w:tcW w:w="1633" w:type="dxa"/>
          </w:tcPr>
          <w:p w14:paraId="0D2BAE2D"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5</w:t>
            </w:r>
          </w:p>
        </w:tc>
        <w:tc>
          <w:tcPr>
            <w:tcW w:w="1338" w:type="dxa"/>
          </w:tcPr>
          <w:p w14:paraId="5FC5A294"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1,7</w:t>
            </w:r>
          </w:p>
        </w:tc>
        <w:tc>
          <w:tcPr>
            <w:tcW w:w="1144" w:type="dxa"/>
          </w:tcPr>
          <w:p w14:paraId="3BFAE461"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0,87</w:t>
            </w:r>
          </w:p>
        </w:tc>
      </w:tr>
      <w:tr w:rsidR="00B93F49" w:rsidRPr="002D29B6" w14:paraId="4DA655DB" w14:textId="77777777" w:rsidTr="00996168">
        <w:trPr>
          <w:trHeight w:val="124"/>
          <w:jc w:val="center"/>
        </w:trPr>
        <w:tc>
          <w:tcPr>
            <w:tcW w:w="2485" w:type="dxa"/>
          </w:tcPr>
          <w:p w14:paraId="331D5322" w14:textId="7D2244E0"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 xml:space="preserve">В9 </w:t>
            </w:r>
            <w:r>
              <w:rPr>
                <w:rFonts w:ascii="Times New Roman" w:hAnsi="Times New Roman"/>
                <w:sz w:val="24"/>
                <w:szCs w:val="24"/>
                <w:lang w:val="kk-KZ"/>
              </w:rPr>
              <w:t>д</w:t>
            </w:r>
            <w:r w:rsidRPr="00B93F49">
              <w:rPr>
                <w:rFonts w:ascii="Times New Roman" w:hAnsi="Times New Roman"/>
                <w:sz w:val="24"/>
                <w:szCs w:val="24"/>
              </w:rPr>
              <w:t>әрумені</w:t>
            </w:r>
            <w:r w:rsidRPr="00B93F49">
              <w:rPr>
                <w:rFonts w:ascii="Times New Roman" w:hAnsi="Times New Roman"/>
                <w:sz w:val="24"/>
                <w:szCs w:val="24"/>
                <w:lang w:val="kk-KZ"/>
              </w:rPr>
              <w:t xml:space="preserve"> </w:t>
            </w:r>
            <w:r w:rsidRPr="00B93F49">
              <w:rPr>
                <w:rFonts w:ascii="Times New Roman" w:hAnsi="Times New Roman"/>
                <w:sz w:val="24"/>
                <w:szCs w:val="24"/>
              </w:rPr>
              <w:t>(фолий қышқылы)</w:t>
            </w:r>
          </w:p>
        </w:tc>
        <w:tc>
          <w:tcPr>
            <w:tcW w:w="1134" w:type="dxa"/>
          </w:tcPr>
          <w:p w14:paraId="070AFBF9"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мкг</w:t>
            </w:r>
          </w:p>
        </w:tc>
        <w:tc>
          <w:tcPr>
            <w:tcW w:w="1485" w:type="dxa"/>
          </w:tcPr>
          <w:p w14:paraId="4B7130E9"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1,90</w:t>
            </w:r>
          </w:p>
        </w:tc>
        <w:tc>
          <w:tcPr>
            <w:tcW w:w="1633" w:type="dxa"/>
          </w:tcPr>
          <w:p w14:paraId="506E2FFD"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9</w:t>
            </w:r>
          </w:p>
        </w:tc>
        <w:tc>
          <w:tcPr>
            <w:tcW w:w="1338" w:type="dxa"/>
          </w:tcPr>
          <w:p w14:paraId="2E33D27B"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27</w:t>
            </w:r>
          </w:p>
        </w:tc>
        <w:tc>
          <w:tcPr>
            <w:tcW w:w="1144" w:type="dxa"/>
          </w:tcPr>
          <w:p w14:paraId="151E7CCC"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180,0</w:t>
            </w:r>
          </w:p>
        </w:tc>
      </w:tr>
      <w:tr w:rsidR="00B93F49" w:rsidRPr="002D29B6" w14:paraId="1279F880" w14:textId="77777777" w:rsidTr="00996168">
        <w:trPr>
          <w:trHeight w:val="119"/>
          <w:jc w:val="center"/>
        </w:trPr>
        <w:tc>
          <w:tcPr>
            <w:tcW w:w="2485" w:type="dxa"/>
          </w:tcPr>
          <w:p w14:paraId="013891CC" w14:textId="404BB0EB" w:rsidR="00B93F49" w:rsidRPr="00B93F49" w:rsidRDefault="00B93F49" w:rsidP="00B93F49">
            <w:pPr>
              <w:pStyle w:val="a3"/>
              <w:rPr>
                <w:rFonts w:ascii="Times New Roman" w:eastAsiaTheme="minorHAnsi" w:hAnsi="Times New Roman"/>
                <w:sz w:val="24"/>
                <w:szCs w:val="24"/>
              </w:rPr>
            </w:pPr>
            <w:r w:rsidRPr="00B93F49">
              <w:rPr>
                <w:rStyle w:val="ezkurwreuab5ozgtqnkl"/>
                <w:rFonts w:ascii="Times New Roman" w:hAnsi="Times New Roman"/>
                <w:sz w:val="24"/>
                <w:szCs w:val="24"/>
              </w:rPr>
              <w:t>Н</w:t>
            </w:r>
            <w:r w:rsidRPr="00B93F49">
              <w:rPr>
                <w:rFonts w:ascii="Times New Roman" w:hAnsi="Times New Roman"/>
                <w:sz w:val="24"/>
                <w:szCs w:val="24"/>
              </w:rPr>
              <w:t xml:space="preserve"> </w:t>
            </w:r>
            <w:r w:rsidRPr="00B93F49">
              <w:rPr>
                <w:rStyle w:val="ezkurwreuab5ozgtqnkl"/>
                <w:rFonts w:ascii="Times New Roman" w:hAnsi="Times New Roman"/>
                <w:sz w:val="24"/>
                <w:szCs w:val="24"/>
              </w:rPr>
              <w:t>дәрумені</w:t>
            </w:r>
            <w:r w:rsidRPr="00B93F49">
              <w:rPr>
                <w:rFonts w:ascii="Times New Roman" w:hAnsi="Times New Roman"/>
                <w:sz w:val="24"/>
                <w:szCs w:val="24"/>
              </w:rPr>
              <w:t xml:space="preserve"> </w:t>
            </w:r>
            <w:r w:rsidRPr="00B93F49">
              <w:rPr>
                <w:rStyle w:val="ezkurwreuab5ozgtqnkl"/>
                <w:rFonts w:ascii="Times New Roman" w:hAnsi="Times New Roman"/>
                <w:sz w:val="24"/>
                <w:szCs w:val="24"/>
              </w:rPr>
              <w:t>(биотин)</w:t>
            </w:r>
          </w:p>
        </w:tc>
        <w:tc>
          <w:tcPr>
            <w:tcW w:w="1134" w:type="dxa"/>
          </w:tcPr>
          <w:p w14:paraId="723DED6A"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мкг</w:t>
            </w:r>
          </w:p>
        </w:tc>
        <w:tc>
          <w:tcPr>
            <w:tcW w:w="1485" w:type="dxa"/>
          </w:tcPr>
          <w:p w14:paraId="4CC9DF17" w14:textId="339AB255"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2,4</w:t>
            </w:r>
          </w:p>
        </w:tc>
        <w:tc>
          <w:tcPr>
            <w:tcW w:w="1633" w:type="dxa"/>
          </w:tcPr>
          <w:p w14:paraId="778043CD"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3,3</w:t>
            </w:r>
          </w:p>
        </w:tc>
        <w:tc>
          <w:tcPr>
            <w:tcW w:w="1338" w:type="dxa"/>
          </w:tcPr>
          <w:p w14:paraId="0EB6167F" w14:textId="6245A979"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0,4</w:t>
            </w:r>
          </w:p>
        </w:tc>
        <w:tc>
          <w:tcPr>
            <w:tcW w:w="1144" w:type="dxa"/>
          </w:tcPr>
          <w:p w14:paraId="7A89C5E6"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3,2</w:t>
            </w:r>
          </w:p>
        </w:tc>
      </w:tr>
      <w:tr w:rsidR="00B125B3" w:rsidRPr="002D29B6" w14:paraId="4930A4A9" w14:textId="77777777" w:rsidTr="00D86EFB">
        <w:trPr>
          <w:trHeight w:val="119"/>
          <w:jc w:val="center"/>
        </w:trPr>
        <w:tc>
          <w:tcPr>
            <w:tcW w:w="9219" w:type="dxa"/>
            <w:gridSpan w:val="6"/>
          </w:tcPr>
          <w:p w14:paraId="6C3F085C" w14:textId="2E7FB187" w:rsidR="00B125B3" w:rsidRPr="00B93F49" w:rsidRDefault="00B125B3" w:rsidP="00D86EFB">
            <w:pPr>
              <w:pStyle w:val="a3"/>
              <w:jc w:val="center"/>
              <w:rPr>
                <w:rFonts w:ascii="Times New Roman" w:eastAsiaTheme="minorHAnsi" w:hAnsi="Times New Roman"/>
                <w:sz w:val="24"/>
                <w:szCs w:val="24"/>
                <w:lang w:val="kk-KZ"/>
              </w:rPr>
            </w:pPr>
            <w:r w:rsidRPr="002D29B6">
              <w:rPr>
                <w:rFonts w:ascii="Times New Roman" w:eastAsiaTheme="minorHAnsi" w:hAnsi="Times New Roman"/>
                <w:sz w:val="24"/>
                <w:szCs w:val="24"/>
              </w:rPr>
              <w:t xml:space="preserve">Макро- </w:t>
            </w:r>
            <w:r w:rsidR="00B93F49">
              <w:rPr>
                <w:rFonts w:ascii="Times New Roman" w:eastAsiaTheme="minorHAnsi" w:hAnsi="Times New Roman"/>
                <w:sz w:val="24"/>
                <w:szCs w:val="24"/>
                <w:lang w:val="kk-KZ"/>
              </w:rPr>
              <w:t>және</w:t>
            </w:r>
            <w:r w:rsidRPr="002D29B6">
              <w:rPr>
                <w:rFonts w:ascii="Times New Roman" w:eastAsiaTheme="minorHAnsi" w:hAnsi="Times New Roman"/>
                <w:sz w:val="24"/>
                <w:szCs w:val="24"/>
              </w:rPr>
              <w:t xml:space="preserve"> микроэлемент</w:t>
            </w:r>
            <w:r w:rsidR="00B93F49">
              <w:rPr>
                <w:rFonts w:ascii="Times New Roman" w:eastAsiaTheme="minorHAnsi" w:hAnsi="Times New Roman"/>
                <w:sz w:val="24"/>
                <w:szCs w:val="24"/>
                <w:lang w:val="kk-KZ"/>
              </w:rPr>
              <w:t>тер</w:t>
            </w:r>
          </w:p>
        </w:tc>
      </w:tr>
      <w:tr w:rsidR="00B93F49" w:rsidRPr="002D29B6" w14:paraId="0E50C425" w14:textId="77777777" w:rsidTr="00996168">
        <w:trPr>
          <w:trHeight w:val="119"/>
          <w:jc w:val="center"/>
        </w:trPr>
        <w:tc>
          <w:tcPr>
            <w:tcW w:w="2485" w:type="dxa"/>
          </w:tcPr>
          <w:p w14:paraId="6A29CF51" w14:textId="76D1793F"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Кальций</w:t>
            </w:r>
          </w:p>
        </w:tc>
        <w:tc>
          <w:tcPr>
            <w:tcW w:w="1134" w:type="dxa"/>
          </w:tcPr>
          <w:p w14:paraId="61035427"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57C0546D"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230</w:t>
            </w:r>
          </w:p>
        </w:tc>
        <w:tc>
          <w:tcPr>
            <w:tcW w:w="1633" w:type="dxa"/>
          </w:tcPr>
          <w:p w14:paraId="0873C7E5"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22</w:t>
            </w:r>
          </w:p>
        </w:tc>
        <w:tc>
          <w:tcPr>
            <w:tcW w:w="1338" w:type="dxa"/>
          </w:tcPr>
          <w:p w14:paraId="5CC85E0D"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394</w:t>
            </w:r>
          </w:p>
        </w:tc>
        <w:tc>
          <w:tcPr>
            <w:tcW w:w="1144" w:type="dxa"/>
          </w:tcPr>
          <w:p w14:paraId="0DCD0BF7"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42,1</w:t>
            </w:r>
          </w:p>
        </w:tc>
      </w:tr>
      <w:tr w:rsidR="00B93F49" w:rsidRPr="002D29B6" w14:paraId="0FAD1E74" w14:textId="77777777" w:rsidTr="00996168">
        <w:trPr>
          <w:trHeight w:val="119"/>
          <w:jc w:val="center"/>
        </w:trPr>
        <w:tc>
          <w:tcPr>
            <w:tcW w:w="2485" w:type="dxa"/>
          </w:tcPr>
          <w:p w14:paraId="4B8188DF" w14:textId="7CBC49B1"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Магний</w:t>
            </w:r>
          </w:p>
        </w:tc>
        <w:tc>
          <w:tcPr>
            <w:tcW w:w="1134" w:type="dxa"/>
          </w:tcPr>
          <w:p w14:paraId="436CAD27"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3B3B785A"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48</w:t>
            </w:r>
          </w:p>
        </w:tc>
        <w:tc>
          <w:tcPr>
            <w:tcW w:w="1633" w:type="dxa"/>
          </w:tcPr>
          <w:p w14:paraId="7384DD99"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30</w:t>
            </w:r>
          </w:p>
        </w:tc>
        <w:tc>
          <w:tcPr>
            <w:tcW w:w="1338" w:type="dxa"/>
          </w:tcPr>
          <w:p w14:paraId="4B362CAB"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70</w:t>
            </w:r>
          </w:p>
        </w:tc>
        <w:tc>
          <w:tcPr>
            <w:tcW w:w="1144" w:type="dxa"/>
          </w:tcPr>
          <w:p w14:paraId="785C8026"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171,1</w:t>
            </w:r>
          </w:p>
        </w:tc>
      </w:tr>
      <w:tr w:rsidR="00B93F49" w:rsidRPr="002D29B6" w14:paraId="685017E3" w14:textId="77777777" w:rsidTr="00996168">
        <w:trPr>
          <w:trHeight w:val="119"/>
          <w:jc w:val="center"/>
        </w:trPr>
        <w:tc>
          <w:tcPr>
            <w:tcW w:w="2485" w:type="dxa"/>
          </w:tcPr>
          <w:p w14:paraId="7F760A4C" w14:textId="3D11DD18"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Натрий</w:t>
            </w:r>
          </w:p>
        </w:tc>
        <w:tc>
          <w:tcPr>
            <w:tcW w:w="1134" w:type="dxa"/>
          </w:tcPr>
          <w:p w14:paraId="6E7614B8"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4305D4A6"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81</w:t>
            </w:r>
          </w:p>
        </w:tc>
        <w:tc>
          <w:tcPr>
            <w:tcW w:w="1633" w:type="dxa"/>
          </w:tcPr>
          <w:p w14:paraId="51BBBD3E"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4</w:t>
            </w:r>
          </w:p>
        </w:tc>
        <w:tc>
          <w:tcPr>
            <w:tcW w:w="1338" w:type="dxa"/>
          </w:tcPr>
          <w:p w14:paraId="2A57E4AB"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163</w:t>
            </w:r>
          </w:p>
        </w:tc>
        <w:tc>
          <w:tcPr>
            <w:tcW w:w="1144" w:type="dxa"/>
          </w:tcPr>
          <w:p w14:paraId="08EC323E"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518,8</w:t>
            </w:r>
          </w:p>
        </w:tc>
      </w:tr>
      <w:tr w:rsidR="00B93F49" w:rsidRPr="002D29B6" w14:paraId="1AB41AD0" w14:textId="77777777" w:rsidTr="00996168">
        <w:trPr>
          <w:trHeight w:val="119"/>
          <w:jc w:val="center"/>
        </w:trPr>
        <w:tc>
          <w:tcPr>
            <w:tcW w:w="2485" w:type="dxa"/>
          </w:tcPr>
          <w:p w14:paraId="63B1557A" w14:textId="66095C33"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Калий</w:t>
            </w:r>
          </w:p>
        </w:tc>
        <w:tc>
          <w:tcPr>
            <w:tcW w:w="1134" w:type="dxa"/>
          </w:tcPr>
          <w:p w14:paraId="25290662"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31E6A802"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730</w:t>
            </w:r>
          </w:p>
        </w:tc>
        <w:tc>
          <w:tcPr>
            <w:tcW w:w="1633" w:type="dxa"/>
          </w:tcPr>
          <w:p w14:paraId="78C8165C"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193</w:t>
            </w:r>
          </w:p>
        </w:tc>
        <w:tc>
          <w:tcPr>
            <w:tcW w:w="1338" w:type="dxa"/>
          </w:tcPr>
          <w:p w14:paraId="2F0ECC1F"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738</w:t>
            </w:r>
          </w:p>
        </w:tc>
        <w:tc>
          <w:tcPr>
            <w:tcW w:w="1144" w:type="dxa"/>
          </w:tcPr>
          <w:p w14:paraId="65B98F1C"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968,7</w:t>
            </w:r>
          </w:p>
        </w:tc>
      </w:tr>
      <w:tr w:rsidR="00B93F49" w:rsidRPr="002D29B6" w14:paraId="5A9DA01F" w14:textId="77777777" w:rsidTr="00996168">
        <w:trPr>
          <w:trHeight w:val="119"/>
          <w:jc w:val="center"/>
        </w:trPr>
        <w:tc>
          <w:tcPr>
            <w:tcW w:w="2485" w:type="dxa"/>
          </w:tcPr>
          <w:p w14:paraId="0A7557C9" w14:textId="281297FA"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Фосфор</w:t>
            </w:r>
          </w:p>
        </w:tc>
        <w:tc>
          <w:tcPr>
            <w:tcW w:w="1134" w:type="dxa"/>
          </w:tcPr>
          <w:p w14:paraId="52B572AA"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15FCC9E3"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44</w:t>
            </w:r>
          </w:p>
        </w:tc>
        <w:tc>
          <w:tcPr>
            <w:tcW w:w="1633" w:type="dxa"/>
          </w:tcPr>
          <w:p w14:paraId="1DD9D30C"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9</w:t>
            </w:r>
          </w:p>
        </w:tc>
        <w:tc>
          <w:tcPr>
            <w:tcW w:w="1338" w:type="dxa"/>
          </w:tcPr>
          <w:p w14:paraId="48823512"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66</w:t>
            </w:r>
          </w:p>
        </w:tc>
        <w:tc>
          <w:tcPr>
            <w:tcW w:w="1144" w:type="dxa"/>
          </w:tcPr>
          <w:p w14:paraId="463AD8D8"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54,7</w:t>
            </w:r>
          </w:p>
        </w:tc>
      </w:tr>
      <w:tr w:rsidR="00B93F49" w:rsidRPr="002D29B6" w14:paraId="757B4511" w14:textId="77777777" w:rsidTr="00996168">
        <w:trPr>
          <w:trHeight w:val="119"/>
          <w:jc w:val="center"/>
        </w:trPr>
        <w:tc>
          <w:tcPr>
            <w:tcW w:w="2485" w:type="dxa"/>
          </w:tcPr>
          <w:p w14:paraId="6C14B44E" w14:textId="48927B6B"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Темір</w:t>
            </w:r>
          </w:p>
        </w:tc>
        <w:tc>
          <w:tcPr>
            <w:tcW w:w="1134" w:type="dxa"/>
          </w:tcPr>
          <w:p w14:paraId="7155F584"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09B8B96D"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38,2</w:t>
            </w:r>
          </w:p>
        </w:tc>
        <w:tc>
          <w:tcPr>
            <w:tcW w:w="1633" w:type="dxa"/>
          </w:tcPr>
          <w:p w14:paraId="0EAE3071"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1,4</w:t>
            </w:r>
          </w:p>
        </w:tc>
        <w:tc>
          <w:tcPr>
            <w:tcW w:w="1338" w:type="dxa"/>
          </w:tcPr>
          <w:p w14:paraId="4B85081C"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22,8</w:t>
            </w:r>
          </w:p>
        </w:tc>
        <w:tc>
          <w:tcPr>
            <w:tcW w:w="1144" w:type="dxa"/>
          </w:tcPr>
          <w:p w14:paraId="499508B1"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15,8</w:t>
            </w:r>
          </w:p>
        </w:tc>
      </w:tr>
      <w:tr w:rsidR="00B93F49" w:rsidRPr="002D29B6" w14:paraId="21398529" w14:textId="77777777" w:rsidTr="00996168">
        <w:trPr>
          <w:trHeight w:val="119"/>
          <w:jc w:val="center"/>
        </w:trPr>
        <w:tc>
          <w:tcPr>
            <w:tcW w:w="2485" w:type="dxa"/>
          </w:tcPr>
          <w:p w14:paraId="1515840E" w14:textId="22D5C6DC"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Бром</w:t>
            </w:r>
          </w:p>
        </w:tc>
        <w:tc>
          <w:tcPr>
            <w:tcW w:w="1134" w:type="dxa"/>
          </w:tcPr>
          <w:p w14:paraId="7577CFB2"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1067CBDD" w14:textId="50B83374"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w:t>
            </w:r>
          </w:p>
        </w:tc>
        <w:tc>
          <w:tcPr>
            <w:tcW w:w="1633" w:type="dxa"/>
          </w:tcPr>
          <w:p w14:paraId="79049BD9"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0,2</w:t>
            </w:r>
          </w:p>
        </w:tc>
        <w:tc>
          <w:tcPr>
            <w:tcW w:w="1338" w:type="dxa"/>
          </w:tcPr>
          <w:p w14:paraId="40DBC75F" w14:textId="459ADB68"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w:t>
            </w:r>
          </w:p>
        </w:tc>
        <w:tc>
          <w:tcPr>
            <w:tcW w:w="1144" w:type="dxa"/>
          </w:tcPr>
          <w:p w14:paraId="4A7C64F2"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10,0</w:t>
            </w:r>
          </w:p>
        </w:tc>
      </w:tr>
      <w:tr w:rsidR="00B93F49" w:rsidRPr="002D29B6" w14:paraId="09D4D08A" w14:textId="77777777" w:rsidTr="00996168">
        <w:trPr>
          <w:trHeight w:val="119"/>
          <w:jc w:val="center"/>
        </w:trPr>
        <w:tc>
          <w:tcPr>
            <w:tcW w:w="2485" w:type="dxa"/>
          </w:tcPr>
          <w:p w14:paraId="36B6494A" w14:textId="2D2C40E9"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Марганец</w:t>
            </w:r>
          </w:p>
        </w:tc>
        <w:tc>
          <w:tcPr>
            <w:tcW w:w="1134" w:type="dxa"/>
          </w:tcPr>
          <w:p w14:paraId="0A267C18"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017360E4"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92,2</w:t>
            </w:r>
          </w:p>
        </w:tc>
        <w:tc>
          <w:tcPr>
            <w:tcW w:w="1633" w:type="dxa"/>
          </w:tcPr>
          <w:p w14:paraId="4258B8D6"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0,1</w:t>
            </w:r>
          </w:p>
        </w:tc>
        <w:tc>
          <w:tcPr>
            <w:tcW w:w="1338" w:type="dxa"/>
          </w:tcPr>
          <w:p w14:paraId="60B7B173"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780</w:t>
            </w:r>
          </w:p>
        </w:tc>
        <w:tc>
          <w:tcPr>
            <w:tcW w:w="1144" w:type="dxa"/>
          </w:tcPr>
          <w:p w14:paraId="021F6791"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0,31</w:t>
            </w:r>
          </w:p>
        </w:tc>
      </w:tr>
      <w:tr w:rsidR="00B93F49" w:rsidRPr="002D29B6" w14:paraId="78F77B98" w14:textId="77777777" w:rsidTr="00996168">
        <w:trPr>
          <w:trHeight w:val="119"/>
          <w:jc w:val="center"/>
        </w:trPr>
        <w:tc>
          <w:tcPr>
            <w:tcW w:w="2485" w:type="dxa"/>
          </w:tcPr>
          <w:p w14:paraId="4450EDB7" w14:textId="762553FE"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Молибден</w:t>
            </w:r>
          </w:p>
        </w:tc>
        <w:tc>
          <w:tcPr>
            <w:tcW w:w="1134" w:type="dxa"/>
          </w:tcPr>
          <w:p w14:paraId="6FBC5D0F"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284B0655"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0,02</w:t>
            </w:r>
          </w:p>
        </w:tc>
        <w:tc>
          <w:tcPr>
            <w:tcW w:w="1633" w:type="dxa"/>
          </w:tcPr>
          <w:p w14:paraId="613EA459"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0,06</w:t>
            </w:r>
          </w:p>
        </w:tc>
        <w:tc>
          <w:tcPr>
            <w:tcW w:w="1338" w:type="dxa"/>
          </w:tcPr>
          <w:p w14:paraId="3B33D063" w14:textId="0C3ACB4F"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0,008</w:t>
            </w:r>
          </w:p>
        </w:tc>
        <w:tc>
          <w:tcPr>
            <w:tcW w:w="1144" w:type="dxa"/>
          </w:tcPr>
          <w:p w14:paraId="4DCE2893" w14:textId="248D4D81"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0,001</w:t>
            </w:r>
          </w:p>
        </w:tc>
      </w:tr>
      <w:tr w:rsidR="00B93F49" w:rsidRPr="002D29B6" w14:paraId="4B1CB28F" w14:textId="77777777" w:rsidTr="00996168">
        <w:trPr>
          <w:trHeight w:val="119"/>
          <w:jc w:val="center"/>
        </w:trPr>
        <w:tc>
          <w:tcPr>
            <w:tcW w:w="2485" w:type="dxa"/>
          </w:tcPr>
          <w:p w14:paraId="494D8183" w14:textId="4C317CA4"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Селен</w:t>
            </w:r>
          </w:p>
        </w:tc>
        <w:tc>
          <w:tcPr>
            <w:tcW w:w="1134" w:type="dxa"/>
          </w:tcPr>
          <w:p w14:paraId="3D6E4BD7"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мкг</w:t>
            </w:r>
          </w:p>
        </w:tc>
        <w:tc>
          <w:tcPr>
            <w:tcW w:w="1485" w:type="dxa"/>
          </w:tcPr>
          <w:p w14:paraId="4B605B5C" w14:textId="68A5FEE0"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0,01</w:t>
            </w:r>
          </w:p>
        </w:tc>
        <w:tc>
          <w:tcPr>
            <w:tcW w:w="1633" w:type="dxa"/>
          </w:tcPr>
          <w:p w14:paraId="4A9DB39C"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0,09</w:t>
            </w:r>
          </w:p>
        </w:tc>
        <w:tc>
          <w:tcPr>
            <w:tcW w:w="1338" w:type="dxa"/>
          </w:tcPr>
          <w:p w14:paraId="1F0043B0" w14:textId="0DD2BCE9"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2,7</w:t>
            </w:r>
          </w:p>
        </w:tc>
        <w:tc>
          <w:tcPr>
            <w:tcW w:w="1144" w:type="dxa"/>
          </w:tcPr>
          <w:p w14:paraId="68316C82"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0,7</w:t>
            </w:r>
          </w:p>
        </w:tc>
      </w:tr>
      <w:tr w:rsidR="00B93F49" w:rsidRPr="002D29B6" w14:paraId="25EB436E" w14:textId="77777777" w:rsidTr="00996168">
        <w:trPr>
          <w:trHeight w:val="119"/>
          <w:jc w:val="center"/>
        </w:trPr>
        <w:tc>
          <w:tcPr>
            <w:tcW w:w="2485" w:type="dxa"/>
          </w:tcPr>
          <w:p w14:paraId="26FAF10A" w14:textId="65862CD3" w:rsidR="00B93F49" w:rsidRPr="00B93F49" w:rsidRDefault="00B93F49" w:rsidP="00B93F49">
            <w:pPr>
              <w:pStyle w:val="a3"/>
              <w:rPr>
                <w:rFonts w:ascii="Times New Roman" w:eastAsiaTheme="minorHAnsi" w:hAnsi="Times New Roman"/>
                <w:sz w:val="24"/>
                <w:szCs w:val="24"/>
              </w:rPr>
            </w:pPr>
            <w:r w:rsidRPr="00B93F49">
              <w:rPr>
                <w:rFonts w:ascii="Times New Roman" w:hAnsi="Times New Roman"/>
                <w:sz w:val="24"/>
                <w:szCs w:val="24"/>
              </w:rPr>
              <w:t>Йод</w:t>
            </w:r>
          </w:p>
        </w:tc>
        <w:tc>
          <w:tcPr>
            <w:tcW w:w="1134" w:type="dxa"/>
          </w:tcPr>
          <w:p w14:paraId="03FDE55A"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мг</w:t>
            </w:r>
          </w:p>
        </w:tc>
        <w:tc>
          <w:tcPr>
            <w:tcW w:w="1485" w:type="dxa"/>
          </w:tcPr>
          <w:p w14:paraId="3E546392" w14:textId="1843D5EE"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0,2</w:t>
            </w:r>
          </w:p>
        </w:tc>
        <w:tc>
          <w:tcPr>
            <w:tcW w:w="1633" w:type="dxa"/>
          </w:tcPr>
          <w:p w14:paraId="467CA285" w14:textId="7D72CE5E"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0,001</w:t>
            </w:r>
          </w:p>
        </w:tc>
        <w:tc>
          <w:tcPr>
            <w:tcW w:w="1338" w:type="dxa"/>
          </w:tcPr>
          <w:p w14:paraId="367390EC" w14:textId="61420EA6"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0,002</w:t>
            </w:r>
          </w:p>
        </w:tc>
        <w:tc>
          <w:tcPr>
            <w:tcW w:w="1144" w:type="dxa"/>
          </w:tcPr>
          <w:p w14:paraId="0A8B87F4" w14:textId="77777777" w:rsidR="00B93F49" w:rsidRPr="002D29B6" w:rsidRDefault="00B93F49" w:rsidP="00B93F49">
            <w:pPr>
              <w:pStyle w:val="a3"/>
              <w:jc w:val="center"/>
              <w:rPr>
                <w:rFonts w:ascii="Times New Roman" w:eastAsiaTheme="minorHAnsi" w:hAnsi="Times New Roman"/>
                <w:sz w:val="24"/>
                <w:szCs w:val="24"/>
                <w:lang w:eastAsia="en-US"/>
              </w:rPr>
            </w:pPr>
            <w:r w:rsidRPr="002D29B6">
              <w:rPr>
                <w:rFonts w:ascii="Times New Roman" w:eastAsiaTheme="minorHAnsi" w:hAnsi="Times New Roman"/>
                <w:sz w:val="24"/>
                <w:szCs w:val="24"/>
                <w:lang w:eastAsia="en-US"/>
              </w:rPr>
              <w:t>2,51</w:t>
            </w:r>
          </w:p>
        </w:tc>
      </w:tr>
    </w:tbl>
    <w:p w14:paraId="42A124CD" w14:textId="10E18E2A" w:rsidR="003C6EE4" w:rsidRPr="00326E2C" w:rsidRDefault="003C6EE4" w:rsidP="003C6EE4">
      <w:pPr>
        <w:spacing w:after="0" w:line="240" w:lineRule="auto"/>
        <w:ind w:firstLine="709"/>
        <w:jc w:val="both"/>
        <w:rPr>
          <w:rFonts w:ascii="Times New Roman" w:hAnsi="Times New Roman"/>
          <w:sz w:val="28"/>
          <w:szCs w:val="28"/>
          <w:lang w:val="kk-KZ"/>
        </w:rPr>
      </w:pPr>
      <w:r w:rsidRPr="004439B4">
        <w:rPr>
          <w:rFonts w:ascii="Times New Roman" w:hAnsi="Times New Roman"/>
          <w:sz w:val="28"/>
          <w:szCs w:val="28"/>
          <w:lang w:val="kk-KZ"/>
        </w:rPr>
        <w:lastRenderedPageBreak/>
        <w:t xml:space="preserve">Фенол қышқылдарының (бензойлы, даршын, хлороген қышқылдары) болуы арқасында </w:t>
      </w:r>
      <w:r>
        <w:rPr>
          <w:rFonts w:ascii="Times New Roman" w:hAnsi="Times New Roman"/>
          <w:sz w:val="28"/>
          <w:szCs w:val="28"/>
          <w:lang w:val="kk-KZ"/>
        </w:rPr>
        <w:t xml:space="preserve">ит бүлдірген </w:t>
      </w:r>
      <w:r w:rsidRPr="004439B4">
        <w:rPr>
          <w:rFonts w:ascii="Times New Roman" w:hAnsi="Times New Roman"/>
          <w:sz w:val="28"/>
          <w:szCs w:val="28"/>
          <w:lang w:val="kk-KZ"/>
        </w:rPr>
        <w:t xml:space="preserve">жидектері бактерицидтік және антимикробтық қасиеттерге ие. </w:t>
      </w:r>
      <w:r w:rsidRPr="00326E2C">
        <w:rPr>
          <w:rFonts w:ascii="Times New Roman" w:hAnsi="Times New Roman"/>
          <w:sz w:val="28"/>
          <w:szCs w:val="28"/>
          <w:lang w:val="kk-KZ"/>
        </w:rPr>
        <w:t xml:space="preserve">Сонымен қатар, бензойлы қышқыл табиғи антиоксидант болып табылады, оның ағзадағы жасуша мембраналарын нығайтудағы маңызды рөлі бар. </w:t>
      </w:r>
      <w:r>
        <w:rPr>
          <w:rFonts w:ascii="Times New Roman" w:hAnsi="Times New Roman"/>
          <w:sz w:val="28"/>
          <w:szCs w:val="28"/>
          <w:lang w:val="kk-KZ"/>
        </w:rPr>
        <w:t>Ит бүлдірген</w:t>
      </w:r>
      <w:r w:rsidRPr="00326E2C">
        <w:rPr>
          <w:rFonts w:ascii="Times New Roman" w:hAnsi="Times New Roman"/>
          <w:sz w:val="28"/>
          <w:szCs w:val="28"/>
          <w:lang w:val="kk-KZ"/>
        </w:rPr>
        <w:t xml:space="preserve"> шырынынан алынған антимикробтық әрекетті зерттеу нәтижелері оның Candida текті саңырауқұлақтарының өсуін тоқтату үшін 6,66% концентрациясының жеткілікті екенін көрсетті. Ақ тышқандарға жүргізілген тәжірибелерде </w:t>
      </w:r>
      <w:r>
        <w:rPr>
          <w:rFonts w:ascii="Times New Roman" w:hAnsi="Times New Roman"/>
          <w:sz w:val="28"/>
          <w:szCs w:val="28"/>
          <w:lang w:val="kk-KZ"/>
        </w:rPr>
        <w:t>ит бүлдірген</w:t>
      </w:r>
      <w:r w:rsidRPr="00326E2C">
        <w:rPr>
          <w:rFonts w:ascii="Times New Roman" w:hAnsi="Times New Roman"/>
          <w:sz w:val="28"/>
          <w:szCs w:val="28"/>
          <w:lang w:val="kk-KZ"/>
        </w:rPr>
        <w:t xml:space="preserve"> шырыны трихомонадтар мен лямблиялардың инвазиясын толық жойып, Staphylococcus Pyogenus aureus, Proteus vulgaris, Salmonella Enteritidis сияқты микроорганизмдерге қатысты антимикробтық қасиеттері көрсетілген</w:t>
      </w:r>
      <w:r w:rsidR="00166C91">
        <w:rPr>
          <w:rFonts w:ascii="Times New Roman" w:hAnsi="Times New Roman"/>
          <w:sz w:val="28"/>
          <w:szCs w:val="28"/>
          <w:lang w:val="kk-KZ"/>
        </w:rPr>
        <w:t xml:space="preserve">. </w:t>
      </w:r>
      <w:r w:rsidRPr="00326E2C">
        <w:rPr>
          <w:rFonts w:ascii="Times New Roman" w:hAnsi="Times New Roman"/>
          <w:sz w:val="28"/>
          <w:szCs w:val="28"/>
          <w:lang w:val="kk-KZ"/>
        </w:rPr>
        <w:t>Белгілі болғандай, тек жаңа сығылған шырын ғана емес, ұзақ уақыт бойы (25-20 аптаға дейін) сақталған шырын да антимикробтық қасиеттерге ие. Бұл жидектердің автоклавталған шырыны да ұқсас нәтижелер көрсетті</w:t>
      </w:r>
      <w:r w:rsidR="00166C91">
        <w:rPr>
          <w:rFonts w:ascii="Times New Roman" w:hAnsi="Times New Roman"/>
          <w:sz w:val="28"/>
          <w:szCs w:val="28"/>
          <w:lang w:val="kk-KZ"/>
        </w:rPr>
        <w:t>.</w:t>
      </w:r>
    </w:p>
    <w:p w14:paraId="21733AFF" w14:textId="0BA17C9B" w:rsidR="003C6EE4" w:rsidRPr="00326E2C" w:rsidRDefault="003C6EE4" w:rsidP="004439B4">
      <w:pPr>
        <w:spacing w:after="0" w:line="240" w:lineRule="auto"/>
        <w:ind w:firstLine="709"/>
        <w:jc w:val="both"/>
        <w:rPr>
          <w:rFonts w:ascii="Times New Roman" w:hAnsi="Times New Roman"/>
          <w:sz w:val="28"/>
          <w:szCs w:val="28"/>
          <w:lang w:val="kk-KZ"/>
        </w:rPr>
      </w:pPr>
      <w:r w:rsidRPr="00326E2C">
        <w:rPr>
          <w:rFonts w:ascii="Times New Roman" w:hAnsi="Times New Roman"/>
          <w:sz w:val="28"/>
          <w:szCs w:val="28"/>
          <w:lang w:val="kk-KZ"/>
        </w:rPr>
        <w:t xml:space="preserve">Зерттеулер көрсеткендей, </w:t>
      </w:r>
      <w:r>
        <w:rPr>
          <w:rFonts w:ascii="Times New Roman" w:hAnsi="Times New Roman"/>
          <w:sz w:val="28"/>
          <w:szCs w:val="28"/>
          <w:lang w:val="kk-KZ"/>
        </w:rPr>
        <w:t>ит бүлдірген</w:t>
      </w:r>
      <w:r w:rsidRPr="00326E2C">
        <w:rPr>
          <w:rFonts w:ascii="Times New Roman" w:hAnsi="Times New Roman"/>
          <w:sz w:val="28"/>
          <w:szCs w:val="28"/>
          <w:lang w:val="kk-KZ"/>
        </w:rPr>
        <w:t xml:space="preserve"> жидектеріндегі флавоноидтар артық еркін радикалдарды жою қабілетіне ие және өнімнің тотығу зақымдануын жұмсартады. Антиоксиданттық әсері бар заттың өзінен басқа, әрдайым биожетімділікке, антиоксиданттық әсерге және әртүрлі қоректік заттар арасындағы механизмдерге әсер етуі мүмкін өзара әрекеттесу орын алады. Мысалы, C және E </w:t>
      </w:r>
      <w:r>
        <w:rPr>
          <w:rFonts w:ascii="Times New Roman" w:hAnsi="Times New Roman"/>
          <w:sz w:val="28"/>
          <w:szCs w:val="28"/>
          <w:lang w:val="kk-KZ"/>
        </w:rPr>
        <w:t>дәрумен</w:t>
      </w:r>
      <w:r w:rsidRPr="00326E2C">
        <w:rPr>
          <w:rFonts w:ascii="Times New Roman" w:hAnsi="Times New Roman"/>
          <w:sz w:val="28"/>
          <w:szCs w:val="28"/>
          <w:lang w:val="kk-KZ"/>
        </w:rPr>
        <w:t>дерінің антиоксиданттар ретінде өзара әрекеттесетіні анықталған, токоферол радикалдары аскорбин қышқылы арқылы қайтадан</w:t>
      </w:r>
      <w:r w:rsidR="004439B4" w:rsidRPr="00326E2C">
        <w:rPr>
          <w:rFonts w:ascii="Times New Roman" w:hAnsi="Times New Roman"/>
          <w:sz w:val="28"/>
          <w:szCs w:val="28"/>
          <w:lang w:val="kk-KZ"/>
        </w:rPr>
        <w:t xml:space="preserve"> токоферолдарға қалпына келеді.</w:t>
      </w:r>
      <w:r w:rsidR="004439B4">
        <w:rPr>
          <w:rFonts w:ascii="Times New Roman" w:hAnsi="Times New Roman"/>
          <w:sz w:val="28"/>
          <w:szCs w:val="28"/>
          <w:lang w:val="kk-KZ"/>
        </w:rPr>
        <w:t xml:space="preserve"> </w:t>
      </w:r>
      <w:r w:rsidRPr="004439B4">
        <w:rPr>
          <w:rFonts w:ascii="Times New Roman" w:hAnsi="Times New Roman"/>
          <w:sz w:val="28"/>
          <w:szCs w:val="28"/>
          <w:lang w:val="kk-KZ"/>
        </w:rPr>
        <w:t xml:space="preserve">Балық өнімдерінде бұл механизм липидтік және су фазалары арасындағы шекарада жүреді, радикал липидтік фазадан алынып тасталады, және осы радикалмен туындаған липидтердің тотығу процесі тоқтайды. </w:t>
      </w:r>
      <w:r>
        <w:rPr>
          <w:rFonts w:ascii="Times New Roman" w:hAnsi="Times New Roman"/>
          <w:sz w:val="28"/>
          <w:szCs w:val="28"/>
          <w:lang w:val="kk-KZ"/>
        </w:rPr>
        <w:t xml:space="preserve">Ит бүлдірген </w:t>
      </w:r>
      <w:r w:rsidRPr="00326E2C">
        <w:rPr>
          <w:rFonts w:ascii="Times New Roman" w:hAnsi="Times New Roman"/>
          <w:sz w:val="28"/>
          <w:szCs w:val="28"/>
          <w:lang w:val="kk-KZ"/>
        </w:rPr>
        <w:t xml:space="preserve">жидектерінің пісіп жетілген кезінде қышқылдық құрамы </w:t>
      </w:r>
      <w:r w:rsidR="00E24746">
        <w:rPr>
          <w:rFonts w:ascii="Times New Roman" w:hAnsi="Times New Roman"/>
          <w:sz w:val="28"/>
          <w:szCs w:val="28"/>
          <w:lang w:val="kk-KZ"/>
        </w:rPr>
        <w:t xml:space="preserve">10 </w:t>
      </w:r>
      <w:r w:rsidRPr="00326E2C">
        <w:rPr>
          <w:rFonts w:ascii="Times New Roman" w:hAnsi="Times New Roman"/>
          <w:sz w:val="28"/>
          <w:szCs w:val="28"/>
          <w:lang w:val="kk-KZ"/>
        </w:rPr>
        <w:t>кестеде көрсетілген.</w:t>
      </w:r>
    </w:p>
    <w:p w14:paraId="53CD85B5" w14:textId="77777777" w:rsidR="003C6EE4" w:rsidRPr="00326E2C" w:rsidRDefault="003C6EE4" w:rsidP="002750EC">
      <w:pPr>
        <w:pStyle w:val="a3"/>
        <w:rPr>
          <w:rFonts w:ascii="Times New Roman" w:hAnsi="Times New Roman"/>
          <w:sz w:val="28"/>
          <w:szCs w:val="28"/>
          <w:lang w:val="kk-KZ"/>
        </w:rPr>
      </w:pPr>
    </w:p>
    <w:p w14:paraId="12070A3C" w14:textId="1CAECE76" w:rsidR="005E60AF" w:rsidRDefault="003C6EE4" w:rsidP="002750EC">
      <w:pPr>
        <w:pStyle w:val="a3"/>
        <w:rPr>
          <w:rFonts w:ascii="Times New Roman" w:hAnsi="Times New Roman"/>
          <w:sz w:val="28"/>
          <w:szCs w:val="28"/>
          <w:lang w:val="kk-KZ"/>
        </w:rPr>
      </w:pPr>
      <w:r>
        <w:rPr>
          <w:rFonts w:ascii="Times New Roman" w:hAnsi="Times New Roman"/>
          <w:sz w:val="28"/>
          <w:szCs w:val="28"/>
          <w:lang w:val="kk-KZ"/>
        </w:rPr>
        <w:t>Кесте</w:t>
      </w:r>
      <w:r w:rsidR="00E24746">
        <w:rPr>
          <w:rFonts w:ascii="Times New Roman" w:hAnsi="Times New Roman"/>
          <w:sz w:val="28"/>
          <w:szCs w:val="28"/>
        </w:rPr>
        <w:t xml:space="preserve"> 1</w:t>
      </w:r>
      <w:r w:rsidR="00E24746">
        <w:rPr>
          <w:rFonts w:ascii="Times New Roman" w:hAnsi="Times New Roman"/>
          <w:sz w:val="28"/>
          <w:szCs w:val="28"/>
          <w:lang w:val="kk-KZ"/>
        </w:rPr>
        <w:t>0</w:t>
      </w:r>
      <w:r w:rsidR="005E60AF" w:rsidRPr="002D29B6">
        <w:rPr>
          <w:rFonts w:ascii="Times New Roman" w:hAnsi="Times New Roman"/>
          <w:sz w:val="28"/>
          <w:szCs w:val="28"/>
        </w:rPr>
        <w:t xml:space="preserve"> – </w:t>
      </w:r>
      <w:r w:rsidR="00372B57">
        <w:rPr>
          <w:rFonts w:ascii="Times New Roman" w:hAnsi="Times New Roman"/>
          <w:sz w:val="28"/>
          <w:szCs w:val="28"/>
          <w:lang w:val="kk-KZ"/>
        </w:rPr>
        <w:t>Ит</w:t>
      </w:r>
      <w:r>
        <w:rPr>
          <w:rFonts w:ascii="Times New Roman" w:hAnsi="Times New Roman"/>
          <w:sz w:val="28"/>
          <w:szCs w:val="28"/>
          <w:lang w:val="kk-KZ"/>
        </w:rPr>
        <w:t xml:space="preserve"> бүлдіргеннің </w:t>
      </w:r>
      <w:r w:rsidRPr="003C6EE4">
        <w:rPr>
          <w:rFonts w:ascii="Times New Roman" w:hAnsi="Times New Roman"/>
          <w:sz w:val="28"/>
          <w:szCs w:val="28"/>
        </w:rPr>
        <w:t>қышқыл</w:t>
      </w:r>
      <w:r w:rsidR="00372B57">
        <w:rPr>
          <w:rFonts w:ascii="Times New Roman" w:hAnsi="Times New Roman"/>
          <w:sz w:val="28"/>
          <w:szCs w:val="28"/>
          <w:lang w:val="kk-KZ"/>
        </w:rPr>
        <w:t>дық</w:t>
      </w:r>
      <w:r w:rsidRPr="003C6EE4">
        <w:rPr>
          <w:rFonts w:ascii="Times New Roman" w:hAnsi="Times New Roman"/>
          <w:sz w:val="28"/>
          <w:szCs w:val="28"/>
        </w:rPr>
        <w:t xml:space="preserve"> құрамы, г/100 г</w:t>
      </w:r>
    </w:p>
    <w:p w14:paraId="4E410E5B" w14:textId="77777777" w:rsidR="004439B4" w:rsidRPr="004439B4" w:rsidRDefault="004439B4" w:rsidP="002750EC">
      <w:pPr>
        <w:pStyle w:val="a3"/>
        <w:rPr>
          <w:rFonts w:ascii="Times New Roman" w:hAnsi="Times New Roman"/>
          <w:sz w:val="28"/>
          <w:szCs w:val="28"/>
          <w:lang w:val="kk-KZ"/>
        </w:rPr>
      </w:pPr>
    </w:p>
    <w:tbl>
      <w:tblPr>
        <w:tblStyle w:val="af0"/>
        <w:tblW w:w="9356" w:type="dxa"/>
        <w:tblInd w:w="108" w:type="dxa"/>
        <w:tblLook w:val="04A0" w:firstRow="1" w:lastRow="0" w:firstColumn="1" w:lastColumn="0" w:noHBand="0" w:noVBand="1"/>
      </w:tblPr>
      <w:tblGrid>
        <w:gridCol w:w="5132"/>
        <w:gridCol w:w="4224"/>
      </w:tblGrid>
      <w:tr w:rsidR="005E60AF" w:rsidRPr="002D29B6" w14:paraId="5C07A9EB" w14:textId="77777777" w:rsidTr="00C71962">
        <w:trPr>
          <w:trHeight w:val="382"/>
        </w:trPr>
        <w:tc>
          <w:tcPr>
            <w:tcW w:w="5132" w:type="dxa"/>
          </w:tcPr>
          <w:p w14:paraId="33204C9B" w14:textId="3CF5E558" w:rsidR="005E60AF" w:rsidRPr="002D29B6" w:rsidRDefault="003C6EE4" w:rsidP="00D86EFB">
            <w:pPr>
              <w:pStyle w:val="a3"/>
              <w:jc w:val="center"/>
              <w:rPr>
                <w:rFonts w:ascii="Times New Roman" w:hAnsi="Times New Roman"/>
                <w:sz w:val="28"/>
                <w:szCs w:val="28"/>
              </w:rPr>
            </w:pPr>
            <w:r w:rsidRPr="003C6EE4">
              <w:rPr>
                <w:rFonts w:ascii="Times New Roman" w:hAnsi="Times New Roman"/>
                <w:sz w:val="28"/>
                <w:szCs w:val="28"/>
              </w:rPr>
              <w:t>Компоненттің атауы, г / 100 г</w:t>
            </w:r>
          </w:p>
        </w:tc>
        <w:tc>
          <w:tcPr>
            <w:tcW w:w="4224" w:type="dxa"/>
          </w:tcPr>
          <w:p w14:paraId="006FCC92" w14:textId="52277766" w:rsidR="005E60AF" w:rsidRPr="002D29B6" w:rsidRDefault="003C6EE4" w:rsidP="002520E4">
            <w:pPr>
              <w:pStyle w:val="a3"/>
              <w:jc w:val="center"/>
              <w:rPr>
                <w:rFonts w:ascii="Times New Roman" w:hAnsi="Times New Roman"/>
                <w:sz w:val="28"/>
                <w:szCs w:val="28"/>
              </w:rPr>
            </w:pPr>
            <w:r>
              <w:rPr>
                <w:rFonts w:ascii="Times New Roman" w:hAnsi="Times New Roman"/>
                <w:sz w:val="28"/>
                <w:szCs w:val="28"/>
                <w:lang w:val="kk-KZ"/>
              </w:rPr>
              <w:t>Ит бүлдірген жемісі</w:t>
            </w:r>
            <w:r w:rsidR="005E60AF" w:rsidRPr="002D29B6">
              <w:rPr>
                <w:rFonts w:ascii="Times New Roman" w:hAnsi="Times New Roman"/>
                <w:sz w:val="28"/>
                <w:szCs w:val="28"/>
              </w:rPr>
              <w:t xml:space="preserve"> </w:t>
            </w:r>
          </w:p>
        </w:tc>
      </w:tr>
      <w:tr w:rsidR="003C6EE4" w:rsidRPr="002D29B6" w14:paraId="3083088D" w14:textId="77777777" w:rsidTr="00C71962">
        <w:tc>
          <w:tcPr>
            <w:tcW w:w="5132" w:type="dxa"/>
          </w:tcPr>
          <w:p w14:paraId="2D0E9502" w14:textId="5D2D354F"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Лимон қышқылы</w:t>
            </w:r>
          </w:p>
        </w:tc>
        <w:tc>
          <w:tcPr>
            <w:tcW w:w="4224" w:type="dxa"/>
          </w:tcPr>
          <w:p w14:paraId="23773D9A"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1,28</w:t>
            </w:r>
          </w:p>
        </w:tc>
      </w:tr>
      <w:tr w:rsidR="003C6EE4" w:rsidRPr="002D29B6" w14:paraId="73912EFF" w14:textId="77777777" w:rsidTr="00C71962">
        <w:trPr>
          <w:trHeight w:val="235"/>
        </w:trPr>
        <w:tc>
          <w:tcPr>
            <w:tcW w:w="5132" w:type="dxa"/>
          </w:tcPr>
          <w:p w14:paraId="2DEBC744" w14:textId="5A98B8D0" w:rsidR="003C6EE4" w:rsidRPr="003C6EE4" w:rsidRDefault="003C6EE4" w:rsidP="003C6EE4">
            <w:pPr>
              <w:pStyle w:val="a3"/>
              <w:rPr>
                <w:rFonts w:ascii="Times New Roman" w:hAnsi="Times New Roman"/>
                <w:sz w:val="28"/>
                <w:szCs w:val="28"/>
                <w:lang w:val="kk-KZ"/>
              </w:rPr>
            </w:pPr>
            <w:r w:rsidRPr="003C6EE4">
              <w:rPr>
                <w:rFonts w:ascii="Times New Roman" w:hAnsi="Times New Roman"/>
                <w:sz w:val="28"/>
                <w:szCs w:val="28"/>
                <w:lang w:val="kk-KZ"/>
              </w:rPr>
              <w:t>Алма қышқылы</w:t>
            </w:r>
          </w:p>
        </w:tc>
        <w:tc>
          <w:tcPr>
            <w:tcW w:w="4224" w:type="dxa"/>
          </w:tcPr>
          <w:p w14:paraId="49483E77"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0,30</w:t>
            </w:r>
          </w:p>
        </w:tc>
      </w:tr>
      <w:tr w:rsidR="003C6EE4" w:rsidRPr="002D29B6" w14:paraId="142CD467" w14:textId="77777777" w:rsidTr="00C71962">
        <w:tc>
          <w:tcPr>
            <w:tcW w:w="5132" w:type="dxa"/>
          </w:tcPr>
          <w:p w14:paraId="23C4EFB0" w14:textId="3079B652"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Урсол қышқылы</w:t>
            </w:r>
          </w:p>
        </w:tc>
        <w:tc>
          <w:tcPr>
            <w:tcW w:w="4224" w:type="dxa"/>
          </w:tcPr>
          <w:p w14:paraId="552C00F0"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0,75</w:t>
            </w:r>
          </w:p>
        </w:tc>
      </w:tr>
      <w:tr w:rsidR="003C6EE4" w:rsidRPr="002D29B6" w14:paraId="6F89E1DC" w14:textId="77777777" w:rsidTr="00C71962">
        <w:tc>
          <w:tcPr>
            <w:tcW w:w="5132" w:type="dxa"/>
          </w:tcPr>
          <w:p w14:paraId="16DD2566" w14:textId="60923E23"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 xml:space="preserve">Бензой қышқылы </w:t>
            </w:r>
          </w:p>
        </w:tc>
        <w:tc>
          <w:tcPr>
            <w:tcW w:w="4224" w:type="dxa"/>
          </w:tcPr>
          <w:p w14:paraId="3CF07373"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0,073–0,158</w:t>
            </w:r>
          </w:p>
        </w:tc>
      </w:tr>
      <w:tr w:rsidR="003C6EE4" w:rsidRPr="002D29B6" w14:paraId="5D51E8E1" w14:textId="77777777" w:rsidTr="00C71962">
        <w:tc>
          <w:tcPr>
            <w:tcW w:w="5132" w:type="dxa"/>
          </w:tcPr>
          <w:p w14:paraId="17AAA205" w14:textId="2C7BC3A8"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 xml:space="preserve">Гал қышқылы </w:t>
            </w:r>
          </w:p>
        </w:tc>
        <w:tc>
          <w:tcPr>
            <w:tcW w:w="4224" w:type="dxa"/>
          </w:tcPr>
          <w:p w14:paraId="08165F47"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0011,1–0,044</w:t>
            </w:r>
          </w:p>
        </w:tc>
      </w:tr>
      <w:tr w:rsidR="003C6EE4" w:rsidRPr="002D29B6" w14:paraId="414C7E7D" w14:textId="77777777" w:rsidTr="00C71962">
        <w:tc>
          <w:tcPr>
            <w:tcW w:w="5132" w:type="dxa"/>
          </w:tcPr>
          <w:p w14:paraId="2A5FE185" w14:textId="63F49D7A"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 xml:space="preserve">т-гидроксибензой қышқылы </w:t>
            </w:r>
          </w:p>
        </w:tc>
        <w:tc>
          <w:tcPr>
            <w:tcW w:w="4224" w:type="dxa"/>
          </w:tcPr>
          <w:p w14:paraId="3B5B86BB"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0,00134</w:t>
            </w:r>
          </w:p>
        </w:tc>
      </w:tr>
      <w:tr w:rsidR="003C6EE4" w:rsidRPr="002D29B6" w14:paraId="6CD0C71A" w14:textId="77777777" w:rsidTr="00C71962">
        <w:tc>
          <w:tcPr>
            <w:tcW w:w="5132" w:type="dxa"/>
          </w:tcPr>
          <w:p w14:paraId="2E9D50FC" w14:textId="4EBC23A5"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 xml:space="preserve">Протокатех қышқылы </w:t>
            </w:r>
          </w:p>
        </w:tc>
        <w:tc>
          <w:tcPr>
            <w:tcW w:w="4224" w:type="dxa"/>
          </w:tcPr>
          <w:p w14:paraId="6438A9A3"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0,00442</w:t>
            </w:r>
          </w:p>
        </w:tc>
      </w:tr>
      <w:tr w:rsidR="003C6EE4" w:rsidRPr="002D29B6" w14:paraId="1AD580F2" w14:textId="77777777" w:rsidTr="00C71962">
        <w:tc>
          <w:tcPr>
            <w:tcW w:w="5132" w:type="dxa"/>
          </w:tcPr>
          <w:p w14:paraId="20731813" w14:textId="633409AB"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 xml:space="preserve">Даршын қышқылы </w:t>
            </w:r>
          </w:p>
        </w:tc>
        <w:tc>
          <w:tcPr>
            <w:tcW w:w="4224" w:type="dxa"/>
          </w:tcPr>
          <w:p w14:paraId="7A6F4C78"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0,0036</w:t>
            </w:r>
          </w:p>
        </w:tc>
      </w:tr>
      <w:tr w:rsidR="003C6EE4" w:rsidRPr="002D29B6" w14:paraId="56B5D885" w14:textId="77777777" w:rsidTr="00C71962">
        <w:tc>
          <w:tcPr>
            <w:tcW w:w="5132" w:type="dxa"/>
          </w:tcPr>
          <w:p w14:paraId="0BC08661" w14:textId="34C6E7D9"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 xml:space="preserve">Ферул қышқылы </w:t>
            </w:r>
          </w:p>
        </w:tc>
        <w:tc>
          <w:tcPr>
            <w:tcW w:w="4224" w:type="dxa"/>
          </w:tcPr>
          <w:p w14:paraId="73EFEF22"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0,0015</w:t>
            </w:r>
          </w:p>
        </w:tc>
      </w:tr>
      <w:tr w:rsidR="003C6EE4" w:rsidRPr="002D29B6" w14:paraId="1E5A9BC4" w14:textId="77777777" w:rsidTr="00C71962">
        <w:tc>
          <w:tcPr>
            <w:tcW w:w="5132" w:type="dxa"/>
          </w:tcPr>
          <w:p w14:paraId="1940592F" w14:textId="587A1B16"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 xml:space="preserve">Кофе қышқылы </w:t>
            </w:r>
          </w:p>
        </w:tc>
        <w:tc>
          <w:tcPr>
            <w:tcW w:w="4224" w:type="dxa"/>
          </w:tcPr>
          <w:p w14:paraId="54AA2502"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0,0045</w:t>
            </w:r>
          </w:p>
        </w:tc>
      </w:tr>
      <w:tr w:rsidR="003C6EE4" w:rsidRPr="002D29B6" w14:paraId="259004CA" w14:textId="77777777" w:rsidTr="00C71962">
        <w:tc>
          <w:tcPr>
            <w:tcW w:w="5132" w:type="dxa"/>
          </w:tcPr>
          <w:p w14:paraId="1516601C" w14:textId="19E30F35"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 xml:space="preserve">т-Кумар қышқылы </w:t>
            </w:r>
          </w:p>
        </w:tc>
        <w:tc>
          <w:tcPr>
            <w:tcW w:w="4224" w:type="dxa"/>
          </w:tcPr>
          <w:p w14:paraId="1671C49A"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0,0035</w:t>
            </w:r>
          </w:p>
        </w:tc>
      </w:tr>
      <w:tr w:rsidR="003C6EE4" w:rsidRPr="002D29B6" w14:paraId="74B0AE0D" w14:textId="77777777" w:rsidTr="00C71962">
        <w:tc>
          <w:tcPr>
            <w:tcW w:w="5132" w:type="dxa"/>
          </w:tcPr>
          <w:p w14:paraId="21147FBE" w14:textId="294BA7BE"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 xml:space="preserve">о-гидроксибензой қышқылы </w:t>
            </w:r>
          </w:p>
        </w:tc>
        <w:tc>
          <w:tcPr>
            <w:tcW w:w="4224" w:type="dxa"/>
          </w:tcPr>
          <w:p w14:paraId="2A756501"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0,0078</w:t>
            </w:r>
          </w:p>
        </w:tc>
      </w:tr>
      <w:tr w:rsidR="003C6EE4" w:rsidRPr="002D29B6" w14:paraId="1B68291A" w14:textId="77777777" w:rsidTr="00C71962">
        <w:tc>
          <w:tcPr>
            <w:tcW w:w="5132" w:type="dxa"/>
          </w:tcPr>
          <w:p w14:paraId="39122EFF" w14:textId="7ADA1B48"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 xml:space="preserve">Хлороген қышқылы </w:t>
            </w:r>
          </w:p>
        </w:tc>
        <w:tc>
          <w:tcPr>
            <w:tcW w:w="4224" w:type="dxa"/>
          </w:tcPr>
          <w:p w14:paraId="09A1B34C"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0,0084</w:t>
            </w:r>
          </w:p>
        </w:tc>
      </w:tr>
      <w:tr w:rsidR="003C6EE4" w:rsidRPr="002D29B6" w14:paraId="6FAB0FD5" w14:textId="77777777" w:rsidTr="00C71962">
        <w:tc>
          <w:tcPr>
            <w:tcW w:w="5132" w:type="dxa"/>
          </w:tcPr>
          <w:p w14:paraId="05FD90A8" w14:textId="1A763558" w:rsidR="003C6EE4" w:rsidRPr="003C6EE4" w:rsidRDefault="003C6EE4" w:rsidP="003C6EE4">
            <w:pPr>
              <w:pStyle w:val="a3"/>
              <w:rPr>
                <w:rFonts w:ascii="Times New Roman" w:hAnsi="Times New Roman"/>
                <w:sz w:val="28"/>
                <w:szCs w:val="28"/>
              </w:rPr>
            </w:pPr>
            <w:r w:rsidRPr="003C6EE4">
              <w:rPr>
                <w:rFonts w:ascii="Times New Roman" w:hAnsi="Times New Roman"/>
                <w:sz w:val="28"/>
                <w:szCs w:val="28"/>
              </w:rPr>
              <w:t>Сүт қышқылы</w:t>
            </w:r>
          </w:p>
        </w:tc>
        <w:tc>
          <w:tcPr>
            <w:tcW w:w="4224" w:type="dxa"/>
          </w:tcPr>
          <w:p w14:paraId="6BA33813" w14:textId="77777777" w:rsidR="003C6EE4" w:rsidRPr="002D29B6" w:rsidRDefault="003C6EE4" w:rsidP="003C6EE4">
            <w:pPr>
              <w:pStyle w:val="a3"/>
              <w:jc w:val="center"/>
              <w:rPr>
                <w:rFonts w:ascii="Times New Roman" w:hAnsi="Times New Roman"/>
                <w:sz w:val="28"/>
                <w:szCs w:val="28"/>
              </w:rPr>
            </w:pPr>
            <w:r w:rsidRPr="002D29B6">
              <w:rPr>
                <w:rFonts w:ascii="Times New Roman" w:hAnsi="Times New Roman"/>
                <w:sz w:val="28"/>
                <w:szCs w:val="28"/>
              </w:rPr>
              <w:t>0,00031</w:t>
            </w:r>
          </w:p>
        </w:tc>
      </w:tr>
    </w:tbl>
    <w:p w14:paraId="562B9F4D" w14:textId="37C12451" w:rsidR="00375AE9" w:rsidRPr="00375AE9" w:rsidRDefault="00E24746" w:rsidP="00375AE9">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1</w:t>
      </w:r>
      <w:r>
        <w:rPr>
          <w:rFonts w:ascii="Times New Roman" w:hAnsi="Times New Roman"/>
          <w:sz w:val="28"/>
          <w:szCs w:val="28"/>
          <w:lang w:val="kk-KZ"/>
        </w:rPr>
        <w:t>0</w:t>
      </w:r>
      <w:r w:rsidR="004439B4">
        <w:rPr>
          <w:rFonts w:ascii="Times New Roman" w:hAnsi="Times New Roman"/>
          <w:sz w:val="28"/>
          <w:szCs w:val="28"/>
          <w:lang w:val="kk-KZ"/>
        </w:rPr>
        <w:t xml:space="preserve"> </w:t>
      </w:r>
      <w:r w:rsidR="00375AE9" w:rsidRPr="00375AE9">
        <w:rPr>
          <w:rFonts w:ascii="Times New Roman" w:hAnsi="Times New Roman"/>
          <w:sz w:val="28"/>
          <w:szCs w:val="28"/>
        </w:rPr>
        <w:t xml:space="preserve">кестеден </w:t>
      </w:r>
      <w:r w:rsidR="00375AE9">
        <w:rPr>
          <w:rFonts w:ascii="Times New Roman" w:hAnsi="Times New Roman"/>
          <w:sz w:val="28"/>
          <w:szCs w:val="28"/>
          <w:lang w:val="kk-KZ"/>
        </w:rPr>
        <w:t>ит бүлдірген</w:t>
      </w:r>
      <w:r w:rsidR="00375AE9" w:rsidRPr="00375AE9">
        <w:rPr>
          <w:rFonts w:ascii="Times New Roman" w:hAnsi="Times New Roman"/>
          <w:sz w:val="28"/>
          <w:szCs w:val="28"/>
        </w:rPr>
        <w:t xml:space="preserve"> жидектері мен </w:t>
      </w:r>
      <w:r w:rsidR="00375AE9">
        <w:rPr>
          <w:rFonts w:ascii="Times New Roman" w:hAnsi="Times New Roman"/>
          <w:sz w:val="28"/>
          <w:szCs w:val="28"/>
          <w:lang w:val="kk-KZ"/>
        </w:rPr>
        <w:t>ит бүлдіргеннен</w:t>
      </w:r>
      <w:r w:rsidR="00375AE9" w:rsidRPr="00375AE9">
        <w:rPr>
          <w:rFonts w:ascii="Times New Roman" w:hAnsi="Times New Roman"/>
          <w:sz w:val="28"/>
          <w:szCs w:val="28"/>
        </w:rPr>
        <w:t xml:space="preserve"> жасалған ұнтақтың химиялық құрамын зерттеу нәтижесінде олардың құрамында табиғи консервант – бензойлы қышқылдың бар екендігі, ол антисептикалық қасиеттерге ие екені және лимон, алма қышқылдары, урсол қышқылы және басқа қышқылдардың болуы атап өтілді. </w:t>
      </w:r>
      <w:r w:rsidR="00375AE9">
        <w:rPr>
          <w:rFonts w:ascii="Times New Roman" w:hAnsi="Times New Roman"/>
          <w:sz w:val="28"/>
          <w:szCs w:val="28"/>
          <w:lang w:val="kk-KZ"/>
        </w:rPr>
        <w:t>Ит бүлдірген</w:t>
      </w:r>
      <w:r w:rsidR="00375AE9" w:rsidRPr="00375AE9">
        <w:rPr>
          <w:rFonts w:ascii="Times New Roman" w:hAnsi="Times New Roman"/>
          <w:sz w:val="28"/>
          <w:szCs w:val="28"/>
        </w:rPr>
        <w:t xml:space="preserve"> жидектері антоциандардың көзі болып табылады және pH индикаторлары ретінде азық-түлік өнімдерінің сапасы мен жаңағын бақылаудың тиімді әдісі ретінде қолданылуы мүмкін.</w:t>
      </w:r>
    </w:p>
    <w:p w14:paraId="628B2A08" w14:textId="67DED6B5" w:rsidR="00375AE9" w:rsidRPr="00375AE9" w:rsidRDefault="00BA204C" w:rsidP="00375AE9">
      <w:pPr>
        <w:spacing w:after="0" w:line="240" w:lineRule="auto"/>
        <w:ind w:firstLine="709"/>
        <w:jc w:val="both"/>
        <w:rPr>
          <w:rFonts w:ascii="Times New Roman" w:hAnsi="Times New Roman"/>
          <w:sz w:val="28"/>
          <w:szCs w:val="28"/>
        </w:rPr>
      </w:pPr>
      <w:r w:rsidRPr="00375AE9">
        <w:rPr>
          <w:rFonts w:ascii="Times New Roman" w:hAnsi="Times New Roman"/>
          <w:sz w:val="28"/>
          <w:szCs w:val="28"/>
        </w:rPr>
        <w:t>Б</w:t>
      </w:r>
      <w:r w:rsidR="00375AE9" w:rsidRPr="00375AE9">
        <w:rPr>
          <w:rFonts w:ascii="Times New Roman" w:hAnsi="Times New Roman"/>
          <w:sz w:val="28"/>
          <w:szCs w:val="28"/>
        </w:rPr>
        <w:t xml:space="preserve">алық шикізатын өңдеуде кәдімгі </w:t>
      </w:r>
      <w:r w:rsidR="00375AE9">
        <w:rPr>
          <w:rFonts w:ascii="Times New Roman" w:hAnsi="Times New Roman"/>
          <w:sz w:val="28"/>
          <w:szCs w:val="28"/>
          <w:lang w:val="kk-KZ"/>
        </w:rPr>
        <w:t>ит бүлдірген</w:t>
      </w:r>
      <w:r w:rsidR="00375AE9" w:rsidRPr="00375AE9">
        <w:rPr>
          <w:rFonts w:ascii="Times New Roman" w:hAnsi="Times New Roman"/>
          <w:sz w:val="28"/>
          <w:szCs w:val="28"/>
        </w:rPr>
        <w:t xml:space="preserve"> </w:t>
      </w:r>
      <w:r w:rsidR="00C16F2C">
        <w:rPr>
          <w:rFonts w:ascii="Times New Roman" w:hAnsi="Times New Roman"/>
          <w:sz w:val="28"/>
          <w:szCs w:val="28"/>
          <w:lang w:val="kk-KZ"/>
        </w:rPr>
        <w:t>е</w:t>
      </w:r>
      <w:r w:rsidR="00375AE9" w:rsidRPr="00375AE9">
        <w:rPr>
          <w:rFonts w:ascii="Times New Roman" w:hAnsi="Times New Roman"/>
          <w:sz w:val="28"/>
          <w:szCs w:val="28"/>
        </w:rPr>
        <w:t>рітінді</w:t>
      </w:r>
      <w:r w:rsidR="00C16F2C">
        <w:rPr>
          <w:rFonts w:ascii="Times New Roman" w:hAnsi="Times New Roman"/>
          <w:sz w:val="28"/>
          <w:szCs w:val="28"/>
          <w:lang w:val="kk-KZ"/>
        </w:rPr>
        <w:t>сін</w:t>
      </w:r>
      <w:r w:rsidR="00375AE9" w:rsidRPr="00375AE9">
        <w:rPr>
          <w:rFonts w:ascii="Times New Roman" w:hAnsi="Times New Roman"/>
          <w:sz w:val="28"/>
          <w:szCs w:val="28"/>
        </w:rPr>
        <w:t xml:space="preserve"> қолдану ұсын</w:t>
      </w:r>
      <w:r>
        <w:rPr>
          <w:rFonts w:ascii="Times New Roman" w:hAnsi="Times New Roman"/>
          <w:sz w:val="28"/>
          <w:szCs w:val="28"/>
          <w:lang w:val="kk-KZ"/>
        </w:rPr>
        <w:t>ылды</w:t>
      </w:r>
      <w:r w:rsidR="00375AE9" w:rsidRPr="00375AE9">
        <w:rPr>
          <w:rFonts w:ascii="Times New Roman" w:hAnsi="Times New Roman"/>
          <w:sz w:val="28"/>
          <w:szCs w:val="28"/>
        </w:rPr>
        <w:t xml:space="preserve">. Ұнтақ жасау технологиясы диссертациялық жұмыстың екінші бөлімінде келтірілген. </w:t>
      </w:r>
      <w:r w:rsidR="00375AE9">
        <w:rPr>
          <w:rFonts w:ascii="Times New Roman" w:hAnsi="Times New Roman"/>
          <w:sz w:val="28"/>
          <w:szCs w:val="28"/>
          <w:lang w:val="kk-KZ"/>
        </w:rPr>
        <w:t>Ит бүлдірген</w:t>
      </w:r>
      <w:r w:rsidR="00375AE9" w:rsidRPr="00375AE9">
        <w:rPr>
          <w:rFonts w:ascii="Times New Roman" w:hAnsi="Times New Roman"/>
          <w:sz w:val="28"/>
          <w:szCs w:val="28"/>
        </w:rPr>
        <w:t xml:space="preserve"> жидектерінен алынған ұнтақ қышқыл ортаға ие (pH 3,0), ылғалдылығы төмен. Ұнтақтың қаныққан қара-қызыл түсі мен табиғи пигменттер, мысалы, хлорофилл, каротиноидтар мен антоциандардың арқасында айқын қышқыл-тәтті дәмі бар екенін атап өткен жөн, бұл </w:t>
      </w:r>
      <w:r w:rsidR="00375AE9">
        <w:rPr>
          <w:rFonts w:ascii="Times New Roman" w:hAnsi="Times New Roman"/>
          <w:sz w:val="28"/>
          <w:szCs w:val="28"/>
          <w:lang w:val="kk-KZ"/>
        </w:rPr>
        <w:t xml:space="preserve">ит бүлдірген </w:t>
      </w:r>
      <w:r w:rsidR="00375AE9" w:rsidRPr="00375AE9">
        <w:rPr>
          <w:rFonts w:ascii="Times New Roman" w:hAnsi="Times New Roman"/>
          <w:sz w:val="28"/>
          <w:szCs w:val="28"/>
        </w:rPr>
        <w:t>жидектерін табиғи бояғыштардың көзі ретінде қарастыруға негіз болады.</w:t>
      </w:r>
    </w:p>
    <w:p w14:paraId="0FD865AD" w14:textId="6ADFCF1E" w:rsidR="00375AE9" w:rsidRPr="00375AE9" w:rsidRDefault="00375AE9" w:rsidP="00375AE9">
      <w:pPr>
        <w:spacing w:after="0" w:line="240" w:lineRule="auto"/>
        <w:ind w:firstLine="709"/>
        <w:jc w:val="both"/>
        <w:rPr>
          <w:rFonts w:ascii="Times New Roman" w:hAnsi="Times New Roman"/>
          <w:sz w:val="28"/>
          <w:szCs w:val="28"/>
        </w:rPr>
      </w:pPr>
      <w:r w:rsidRPr="00375AE9">
        <w:rPr>
          <w:rFonts w:ascii="Times New Roman" w:hAnsi="Times New Roman"/>
          <w:sz w:val="28"/>
          <w:szCs w:val="28"/>
        </w:rPr>
        <w:t xml:space="preserve">Дамытылған технология дәстүрлі әдістен айырмашылығы, тұздауға тұзды қоспаны (ас тұзы мен бензойлы натрий қоспасын) қолданбай, тек ас тұзын және </w:t>
      </w:r>
      <w:r>
        <w:rPr>
          <w:rFonts w:ascii="Times New Roman" w:hAnsi="Times New Roman"/>
          <w:sz w:val="28"/>
          <w:szCs w:val="28"/>
          <w:lang w:val="kk-KZ"/>
        </w:rPr>
        <w:t>ит бүлдірген</w:t>
      </w:r>
      <w:r w:rsidRPr="00375AE9">
        <w:rPr>
          <w:rFonts w:ascii="Times New Roman" w:hAnsi="Times New Roman"/>
          <w:sz w:val="28"/>
          <w:szCs w:val="28"/>
        </w:rPr>
        <w:t xml:space="preserve"> ерітінді</w:t>
      </w:r>
      <w:r w:rsidR="003442C9">
        <w:rPr>
          <w:rFonts w:ascii="Times New Roman" w:hAnsi="Times New Roman"/>
          <w:sz w:val="28"/>
          <w:szCs w:val="28"/>
          <w:lang w:val="kk-KZ"/>
        </w:rPr>
        <w:t>сі</w:t>
      </w:r>
      <w:r w:rsidRPr="00375AE9">
        <w:rPr>
          <w:rFonts w:ascii="Times New Roman" w:hAnsi="Times New Roman"/>
          <w:sz w:val="28"/>
          <w:szCs w:val="28"/>
        </w:rPr>
        <w:t xml:space="preserve">мен өңдеуді көздейді. </w:t>
      </w:r>
      <w:r>
        <w:rPr>
          <w:rFonts w:ascii="Times New Roman" w:hAnsi="Times New Roman"/>
          <w:sz w:val="28"/>
          <w:szCs w:val="28"/>
          <w:lang w:val="kk-KZ"/>
        </w:rPr>
        <w:t>Ит бүлдірген</w:t>
      </w:r>
      <w:r w:rsidRPr="00375AE9">
        <w:rPr>
          <w:rFonts w:ascii="Times New Roman" w:hAnsi="Times New Roman"/>
          <w:sz w:val="28"/>
          <w:szCs w:val="28"/>
        </w:rPr>
        <w:t xml:space="preserve"> ерітінді</w:t>
      </w:r>
      <w:r w:rsidR="00C16F2C">
        <w:rPr>
          <w:rFonts w:ascii="Times New Roman" w:hAnsi="Times New Roman"/>
          <w:sz w:val="28"/>
          <w:szCs w:val="28"/>
          <w:lang w:val="kk-KZ"/>
        </w:rPr>
        <w:t>сі</w:t>
      </w:r>
      <w:r w:rsidRPr="00375AE9">
        <w:rPr>
          <w:rFonts w:ascii="Times New Roman" w:hAnsi="Times New Roman"/>
          <w:sz w:val="28"/>
          <w:szCs w:val="28"/>
        </w:rPr>
        <w:t xml:space="preserve">мен өңдеу </w:t>
      </w:r>
      <w:r>
        <w:rPr>
          <w:rFonts w:ascii="Times New Roman" w:hAnsi="Times New Roman"/>
          <w:sz w:val="28"/>
          <w:szCs w:val="28"/>
          <w:lang w:val="kk-KZ"/>
        </w:rPr>
        <w:t>уылдырық</w:t>
      </w:r>
      <w:r w:rsidRPr="00375AE9">
        <w:rPr>
          <w:rFonts w:ascii="Times New Roman" w:hAnsi="Times New Roman"/>
          <w:sz w:val="28"/>
          <w:szCs w:val="28"/>
        </w:rPr>
        <w:t xml:space="preserve"> жасауда антисептик қолдануды болдырмауға мүмкіндік береді. Ерітіндінің әртүрлі концентрациялары (1 %, 3 % және 6 %) қолданылды. Ылғалдату уақыты 10, 15, 20, 25 минут аралығында болды. Эксперимент үшін </w:t>
      </w:r>
      <w:r w:rsidR="005E0127">
        <w:rPr>
          <w:rFonts w:ascii="Times New Roman" w:hAnsi="Times New Roman"/>
          <w:sz w:val="28"/>
          <w:szCs w:val="28"/>
          <w:lang w:val="kk-KZ"/>
        </w:rPr>
        <w:t>көксеркенің</w:t>
      </w:r>
      <w:r w:rsidRPr="00375AE9">
        <w:rPr>
          <w:rFonts w:ascii="Times New Roman" w:hAnsi="Times New Roman"/>
          <w:sz w:val="28"/>
          <w:szCs w:val="28"/>
        </w:rPr>
        <w:t xml:space="preserve"> </w:t>
      </w:r>
      <w:r w:rsidR="005E0127" w:rsidRPr="00375AE9">
        <w:rPr>
          <w:rFonts w:ascii="Times New Roman" w:hAnsi="Times New Roman"/>
          <w:sz w:val="28"/>
          <w:szCs w:val="28"/>
        </w:rPr>
        <w:t>III</w:t>
      </w:r>
      <w:r w:rsidR="005E0127">
        <w:rPr>
          <w:rFonts w:ascii="Times New Roman" w:hAnsi="Times New Roman"/>
          <w:sz w:val="28"/>
          <w:szCs w:val="28"/>
          <w:lang w:val="kk-KZ"/>
        </w:rPr>
        <w:t>-</w:t>
      </w:r>
      <w:r w:rsidRPr="00375AE9">
        <w:rPr>
          <w:rFonts w:ascii="Times New Roman" w:hAnsi="Times New Roman"/>
          <w:sz w:val="28"/>
          <w:szCs w:val="28"/>
        </w:rPr>
        <w:t xml:space="preserve">IV жетілу кезеңіндегі </w:t>
      </w:r>
      <w:r>
        <w:rPr>
          <w:rFonts w:ascii="Times New Roman" w:hAnsi="Times New Roman"/>
          <w:sz w:val="28"/>
          <w:szCs w:val="28"/>
          <w:lang w:val="kk-KZ"/>
        </w:rPr>
        <w:t>ша</w:t>
      </w:r>
      <w:r w:rsidR="00BA4764">
        <w:rPr>
          <w:rFonts w:ascii="Times New Roman" w:hAnsi="Times New Roman"/>
          <w:sz w:val="28"/>
          <w:szCs w:val="28"/>
          <w:lang w:val="kk-KZ"/>
        </w:rPr>
        <w:t>р</w:t>
      </w:r>
      <w:r>
        <w:rPr>
          <w:rFonts w:ascii="Times New Roman" w:hAnsi="Times New Roman"/>
          <w:sz w:val="28"/>
          <w:szCs w:val="28"/>
          <w:lang w:val="kk-KZ"/>
        </w:rPr>
        <w:t xml:space="preserve">бы </w:t>
      </w:r>
      <w:r w:rsidRPr="00375AE9">
        <w:rPr>
          <w:rFonts w:ascii="Times New Roman" w:hAnsi="Times New Roman"/>
          <w:sz w:val="28"/>
          <w:szCs w:val="28"/>
        </w:rPr>
        <w:t xml:space="preserve">пайдаланылды. </w:t>
      </w:r>
      <w:r>
        <w:rPr>
          <w:rFonts w:ascii="Times New Roman" w:hAnsi="Times New Roman"/>
          <w:sz w:val="28"/>
          <w:szCs w:val="28"/>
          <w:lang w:val="kk-KZ"/>
        </w:rPr>
        <w:t>Ша</w:t>
      </w:r>
      <w:r w:rsidR="00BA4764">
        <w:rPr>
          <w:rFonts w:ascii="Times New Roman" w:hAnsi="Times New Roman"/>
          <w:sz w:val="28"/>
          <w:szCs w:val="28"/>
          <w:lang w:val="kk-KZ"/>
        </w:rPr>
        <w:t>р</w:t>
      </w:r>
      <w:r>
        <w:rPr>
          <w:rFonts w:ascii="Times New Roman" w:hAnsi="Times New Roman"/>
          <w:sz w:val="28"/>
          <w:szCs w:val="28"/>
          <w:lang w:val="kk-KZ"/>
        </w:rPr>
        <w:t>бы</w:t>
      </w:r>
      <w:r w:rsidR="00E77A01">
        <w:rPr>
          <w:rFonts w:ascii="Times New Roman" w:hAnsi="Times New Roman"/>
          <w:sz w:val="28"/>
          <w:szCs w:val="28"/>
          <w:lang w:val="kk-KZ"/>
        </w:rPr>
        <w:t>ны</w:t>
      </w:r>
      <w:r>
        <w:rPr>
          <w:rFonts w:ascii="Times New Roman" w:hAnsi="Times New Roman"/>
          <w:sz w:val="28"/>
          <w:szCs w:val="28"/>
          <w:lang w:val="kk-KZ"/>
        </w:rPr>
        <w:t xml:space="preserve"> </w:t>
      </w:r>
      <w:r w:rsidRPr="00375AE9">
        <w:rPr>
          <w:rFonts w:ascii="Times New Roman" w:hAnsi="Times New Roman"/>
          <w:sz w:val="28"/>
          <w:szCs w:val="28"/>
        </w:rPr>
        <w:t xml:space="preserve">ұнтақ ерітіндісіне толық батырып, 10-15 °C температурада, </w:t>
      </w:r>
      <w:r w:rsidR="00E77A01">
        <w:rPr>
          <w:rFonts w:ascii="Times New Roman" w:hAnsi="Times New Roman"/>
          <w:sz w:val="28"/>
          <w:szCs w:val="28"/>
          <w:lang w:val="kk-KZ"/>
        </w:rPr>
        <w:t>шарбы</w:t>
      </w:r>
      <w:r w:rsidR="002555F7">
        <w:rPr>
          <w:rFonts w:ascii="Times New Roman" w:hAnsi="Times New Roman"/>
          <w:sz w:val="28"/>
          <w:szCs w:val="28"/>
          <w:lang w:val="kk-KZ"/>
        </w:rPr>
        <w:t>:</w:t>
      </w:r>
      <w:r w:rsidR="002555F7" w:rsidRPr="002555F7">
        <w:rPr>
          <w:rFonts w:ascii="Times New Roman" w:hAnsi="Times New Roman"/>
          <w:sz w:val="28"/>
          <w:szCs w:val="28"/>
        </w:rPr>
        <w:t xml:space="preserve"> </w:t>
      </w:r>
      <w:r w:rsidR="002555F7" w:rsidRPr="00375AE9">
        <w:rPr>
          <w:rFonts w:ascii="Times New Roman" w:hAnsi="Times New Roman"/>
          <w:sz w:val="28"/>
          <w:szCs w:val="28"/>
        </w:rPr>
        <w:t>ерітінді</w:t>
      </w:r>
      <w:r w:rsidR="002555F7">
        <w:rPr>
          <w:rFonts w:ascii="Times New Roman" w:hAnsi="Times New Roman"/>
          <w:sz w:val="28"/>
          <w:szCs w:val="28"/>
          <w:lang w:val="kk-KZ"/>
        </w:rPr>
        <w:t xml:space="preserve"> </w:t>
      </w:r>
      <w:r w:rsidRPr="00375AE9">
        <w:rPr>
          <w:rFonts w:ascii="Times New Roman" w:hAnsi="Times New Roman"/>
          <w:sz w:val="28"/>
          <w:szCs w:val="28"/>
        </w:rPr>
        <w:t xml:space="preserve">қатынасы 1:2 (91 % су, 3 % </w:t>
      </w:r>
      <w:r>
        <w:rPr>
          <w:rFonts w:ascii="Times New Roman" w:hAnsi="Times New Roman"/>
          <w:sz w:val="28"/>
          <w:szCs w:val="28"/>
          <w:lang w:val="kk-KZ"/>
        </w:rPr>
        <w:t>ит бүлдірген</w:t>
      </w:r>
      <w:r w:rsidRPr="00375AE9">
        <w:rPr>
          <w:rFonts w:ascii="Times New Roman" w:hAnsi="Times New Roman"/>
          <w:sz w:val="28"/>
          <w:szCs w:val="28"/>
        </w:rPr>
        <w:t xml:space="preserve"> ұнтағы және 6 % тұз) ұсталды.</w:t>
      </w:r>
    </w:p>
    <w:p w14:paraId="7BC15F7B" w14:textId="0E1B3B96" w:rsidR="00375AE9" w:rsidRPr="00375AE9" w:rsidRDefault="00375AE9" w:rsidP="00375AE9">
      <w:pPr>
        <w:spacing w:after="0" w:line="240" w:lineRule="auto"/>
        <w:ind w:firstLine="709"/>
        <w:jc w:val="both"/>
        <w:rPr>
          <w:rFonts w:ascii="Times New Roman" w:hAnsi="Times New Roman"/>
          <w:sz w:val="28"/>
          <w:szCs w:val="28"/>
        </w:rPr>
      </w:pPr>
      <w:r>
        <w:rPr>
          <w:rFonts w:ascii="Times New Roman" w:hAnsi="Times New Roman"/>
          <w:sz w:val="28"/>
          <w:szCs w:val="28"/>
          <w:lang w:val="kk-KZ"/>
        </w:rPr>
        <w:t>Ит бүлдірген</w:t>
      </w:r>
      <w:r w:rsidRPr="00375AE9">
        <w:rPr>
          <w:rFonts w:ascii="Times New Roman" w:hAnsi="Times New Roman"/>
          <w:sz w:val="28"/>
          <w:szCs w:val="28"/>
        </w:rPr>
        <w:t xml:space="preserve"> ерітіндісінің әртүрлі концентрация</w:t>
      </w:r>
      <w:r w:rsidR="00E24746">
        <w:rPr>
          <w:rFonts w:ascii="Times New Roman" w:hAnsi="Times New Roman"/>
          <w:sz w:val="28"/>
          <w:szCs w:val="28"/>
        </w:rPr>
        <w:t>ларының активті қышқылдылығы 1</w:t>
      </w:r>
      <w:r w:rsidR="00E24746">
        <w:rPr>
          <w:rFonts w:ascii="Times New Roman" w:hAnsi="Times New Roman"/>
          <w:sz w:val="28"/>
          <w:szCs w:val="28"/>
          <w:lang w:val="kk-KZ"/>
        </w:rPr>
        <w:t>1</w:t>
      </w:r>
      <w:r w:rsidR="004439B4">
        <w:rPr>
          <w:rFonts w:ascii="Times New Roman" w:hAnsi="Times New Roman"/>
          <w:sz w:val="28"/>
          <w:szCs w:val="28"/>
          <w:lang w:val="kk-KZ"/>
        </w:rPr>
        <w:t xml:space="preserve"> </w:t>
      </w:r>
      <w:r w:rsidRPr="00375AE9">
        <w:rPr>
          <w:rFonts w:ascii="Times New Roman" w:hAnsi="Times New Roman"/>
          <w:sz w:val="28"/>
          <w:szCs w:val="28"/>
        </w:rPr>
        <w:t>кестеде келтірілген.</w:t>
      </w:r>
    </w:p>
    <w:p w14:paraId="0F40DE90" w14:textId="77777777" w:rsidR="00375AE9" w:rsidRDefault="00375AE9" w:rsidP="00FC5B55">
      <w:pPr>
        <w:pStyle w:val="a3"/>
        <w:jc w:val="both"/>
        <w:rPr>
          <w:rFonts w:ascii="Times New Roman" w:hAnsi="Times New Roman"/>
          <w:sz w:val="28"/>
          <w:szCs w:val="28"/>
          <w:lang w:val="kk-KZ"/>
        </w:rPr>
      </w:pPr>
    </w:p>
    <w:p w14:paraId="768C4D3E" w14:textId="10213B87" w:rsidR="003976EB" w:rsidRDefault="00FC5B55" w:rsidP="00FC5B55">
      <w:pPr>
        <w:pStyle w:val="a3"/>
        <w:jc w:val="both"/>
        <w:rPr>
          <w:rFonts w:ascii="Times New Roman" w:hAnsi="Times New Roman"/>
          <w:sz w:val="28"/>
          <w:szCs w:val="28"/>
          <w:lang w:val="kk-KZ"/>
        </w:rPr>
      </w:pPr>
      <w:r>
        <w:rPr>
          <w:rFonts w:ascii="Times New Roman" w:hAnsi="Times New Roman"/>
          <w:sz w:val="28"/>
          <w:szCs w:val="28"/>
          <w:lang w:val="kk-KZ"/>
        </w:rPr>
        <w:t>Кесте</w:t>
      </w:r>
      <w:r w:rsidR="00E24746">
        <w:rPr>
          <w:rFonts w:ascii="Times New Roman" w:hAnsi="Times New Roman"/>
          <w:sz w:val="28"/>
          <w:szCs w:val="28"/>
          <w:lang w:val="kk-KZ"/>
        </w:rPr>
        <w:t xml:space="preserve"> 11</w:t>
      </w:r>
      <w:r w:rsidR="003976EB" w:rsidRPr="00375AE9">
        <w:rPr>
          <w:rFonts w:ascii="Times New Roman" w:hAnsi="Times New Roman"/>
          <w:sz w:val="28"/>
          <w:szCs w:val="28"/>
          <w:lang w:val="kk-KZ"/>
        </w:rPr>
        <w:t xml:space="preserve"> – </w:t>
      </w:r>
      <w:r>
        <w:rPr>
          <w:rFonts w:ascii="Times New Roman" w:hAnsi="Times New Roman"/>
          <w:sz w:val="28"/>
          <w:szCs w:val="28"/>
          <w:lang w:val="kk-KZ"/>
        </w:rPr>
        <w:t>Ит бүлдірген</w:t>
      </w:r>
      <w:r w:rsidRPr="00375AE9">
        <w:rPr>
          <w:rFonts w:ascii="Times New Roman" w:hAnsi="Times New Roman"/>
          <w:sz w:val="28"/>
          <w:szCs w:val="28"/>
          <w:lang w:val="kk-KZ"/>
        </w:rPr>
        <w:t xml:space="preserve"> ерітіндісінің әртүрлі концентрациясының белсенді қышқылдығы</w:t>
      </w:r>
      <w:r w:rsidR="003976EB" w:rsidRPr="00375AE9">
        <w:rPr>
          <w:rFonts w:ascii="Times New Roman" w:hAnsi="Times New Roman"/>
          <w:sz w:val="28"/>
          <w:szCs w:val="28"/>
          <w:lang w:val="kk-KZ"/>
        </w:rPr>
        <w:t xml:space="preserve"> </w:t>
      </w:r>
    </w:p>
    <w:p w14:paraId="34FE21E5" w14:textId="77777777" w:rsidR="004439B4" w:rsidRPr="00375AE9" w:rsidRDefault="004439B4" w:rsidP="00FC5B55">
      <w:pPr>
        <w:pStyle w:val="a3"/>
        <w:jc w:val="both"/>
        <w:rPr>
          <w:rFonts w:ascii="Times New Roman" w:hAnsi="Times New Roman"/>
          <w:sz w:val="28"/>
          <w:szCs w:val="28"/>
          <w:lang w:val="kk-KZ"/>
        </w:rPr>
      </w:pPr>
    </w:p>
    <w:tbl>
      <w:tblPr>
        <w:tblStyle w:val="af0"/>
        <w:tblW w:w="0" w:type="auto"/>
        <w:tblInd w:w="108" w:type="dxa"/>
        <w:tblLook w:val="04A0" w:firstRow="1" w:lastRow="0" w:firstColumn="1" w:lastColumn="0" w:noHBand="0" w:noVBand="1"/>
      </w:tblPr>
      <w:tblGrid>
        <w:gridCol w:w="4564"/>
        <w:gridCol w:w="4792"/>
      </w:tblGrid>
      <w:tr w:rsidR="003976EB" w:rsidRPr="002D29B6" w14:paraId="465959F1" w14:textId="77777777" w:rsidTr="003976EB">
        <w:tc>
          <w:tcPr>
            <w:tcW w:w="4564" w:type="dxa"/>
          </w:tcPr>
          <w:p w14:paraId="7F7C467F" w14:textId="66A8E931" w:rsidR="003976EB" w:rsidRPr="002F055C" w:rsidRDefault="00FC5B55" w:rsidP="00D86EFB">
            <w:pPr>
              <w:pStyle w:val="a3"/>
              <w:jc w:val="center"/>
              <w:rPr>
                <w:rFonts w:ascii="Times New Roman" w:hAnsi="Times New Roman"/>
                <w:sz w:val="28"/>
                <w:szCs w:val="28"/>
                <w:lang w:val="kk-KZ"/>
              </w:rPr>
            </w:pPr>
            <w:r>
              <w:rPr>
                <w:rFonts w:ascii="Times New Roman" w:eastAsiaTheme="minorHAnsi" w:hAnsi="Times New Roman"/>
                <w:sz w:val="28"/>
                <w:szCs w:val="28"/>
                <w:lang w:val="kk-KZ"/>
              </w:rPr>
              <w:t>Ит бүлдірген</w:t>
            </w:r>
            <w:r w:rsidRPr="002F055C">
              <w:rPr>
                <w:rFonts w:ascii="Times New Roman" w:eastAsiaTheme="minorHAnsi" w:hAnsi="Times New Roman"/>
                <w:sz w:val="28"/>
                <w:szCs w:val="28"/>
                <w:lang w:val="kk-KZ"/>
              </w:rPr>
              <w:t xml:space="preserve"> ерітіндісінің концентрациясы, %</w:t>
            </w:r>
          </w:p>
        </w:tc>
        <w:tc>
          <w:tcPr>
            <w:tcW w:w="4792" w:type="dxa"/>
          </w:tcPr>
          <w:p w14:paraId="5DA96375" w14:textId="3C09FA04" w:rsidR="003976EB" w:rsidRPr="002D29B6" w:rsidRDefault="00FC5B55" w:rsidP="00D86EFB">
            <w:pPr>
              <w:pStyle w:val="a3"/>
              <w:jc w:val="center"/>
              <w:rPr>
                <w:rFonts w:ascii="Times New Roman" w:hAnsi="Times New Roman"/>
                <w:sz w:val="28"/>
                <w:szCs w:val="28"/>
              </w:rPr>
            </w:pPr>
            <w:r w:rsidRPr="00FC5B55">
              <w:rPr>
                <w:rFonts w:ascii="Times New Roman" w:hAnsi="Times New Roman"/>
                <w:sz w:val="28"/>
                <w:szCs w:val="28"/>
              </w:rPr>
              <w:t>Белсенді қышқылдық, рН бірлігі</w:t>
            </w:r>
          </w:p>
        </w:tc>
      </w:tr>
      <w:tr w:rsidR="003976EB" w:rsidRPr="002D29B6" w14:paraId="61A33C04" w14:textId="77777777" w:rsidTr="003976EB">
        <w:tc>
          <w:tcPr>
            <w:tcW w:w="4564" w:type="dxa"/>
          </w:tcPr>
          <w:p w14:paraId="6CDC559B" w14:textId="77777777" w:rsidR="003976EB" w:rsidRPr="002D29B6" w:rsidRDefault="003976EB" w:rsidP="00D86EFB">
            <w:pPr>
              <w:pStyle w:val="a3"/>
              <w:jc w:val="center"/>
              <w:rPr>
                <w:rFonts w:ascii="Times New Roman" w:hAnsi="Times New Roman"/>
                <w:sz w:val="28"/>
                <w:szCs w:val="28"/>
              </w:rPr>
            </w:pPr>
            <w:r w:rsidRPr="002D29B6">
              <w:rPr>
                <w:rFonts w:ascii="Times New Roman" w:hAnsi="Times New Roman"/>
                <w:sz w:val="28"/>
                <w:szCs w:val="28"/>
              </w:rPr>
              <w:t>1</w:t>
            </w:r>
          </w:p>
        </w:tc>
        <w:tc>
          <w:tcPr>
            <w:tcW w:w="4792" w:type="dxa"/>
          </w:tcPr>
          <w:p w14:paraId="5BCCFA17" w14:textId="77777777" w:rsidR="003976EB" w:rsidRPr="002D29B6" w:rsidRDefault="003976EB" w:rsidP="00D86EFB">
            <w:pPr>
              <w:pStyle w:val="a3"/>
              <w:jc w:val="center"/>
              <w:rPr>
                <w:rFonts w:ascii="Times New Roman" w:hAnsi="Times New Roman"/>
                <w:sz w:val="28"/>
                <w:szCs w:val="28"/>
              </w:rPr>
            </w:pPr>
            <w:r w:rsidRPr="002D29B6">
              <w:rPr>
                <w:rFonts w:ascii="Times New Roman" w:hAnsi="Times New Roman"/>
                <w:sz w:val="28"/>
                <w:szCs w:val="28"/>
              </w:rPr>
              <w:t>5,01</w:t>
            </w:r>
          </w:p>
        </w:tc>
      </w:tr>
      <w:tr w:rsidR="003976EB" w:rsidRPr="002D29B6" w14:paraId="09CE9348" w14:textId="77777777" w:rsidTr="003976EB">
        <w:tc>
          <w:tcPr>
            <w:tcW w:w="4564" w:type="dxa"/>
          </w:tcPr>
          <w:p w14:paraId="4E42425D" w14:textId="77777777" w:rsidR="003976EB" w:rsidRPr="002D29B6" w:rsidRDefault="003976EB" w:rsidP="00D86EFB">
            <w:pPr>
              <w:pStyle w:val="a3"/>
              <w:jc w:val="center"/>
              <w:rPr>
                <w:rFonts w:ascii="Times New Roman" w:hAnsi="Times New Roman"/>
                <w:sz w:val="28"/>
                <w:szCs w:val="28"/>
              </w:rPr>
            </w:pPr>
            <w:r w:rsidRPr="002D29B6">
              <w:rPr>
                <w:rFonts w:ascii="Times New Roman" w:hAnsi="Times New Roman"/>
                <w:sz w:val="28"/>
                <w:szCs w:val="28"/>
              </w:rPr>
              <w:t>3</w:t>
            </w:r>
          </w:p>
        </w:tc>
        <w:tc>
          <w:tcPr>
            <w:tcW w:w="4792" w:type="dxa"/>
          </w:tcPr>
          <w:p w14:paraId="5EF8CC9D" w14:textId="77777777" w:rsidR="003976EB" w:rsidRPr="002D29B6" w:rsidRDefault="003976EB" w:rsidP="00D86EFB">
            <w:pPr>
              <w:pStyle w:val="a3"/>
              <w:jc w:val="center"/>
              <w:rPr>
                <w:rFonts w:ascii="Times New Roman" w:hAnsi="Times New Roman"/>
                <w:sz w:val="28"/>
                <w:szCs w:val="28"/>
              </w:rPr>
            </w:pPr>
            <w:r w:rsidRPr="002D29B6">
              <w:rPr>
                <w:rFonts w:ascii="Times New Roman" w:hAnsi="Times New Roman"/>
                <w:sz w:val="28"/>
                <w:szCs w:val="28"/>
              </w:rPr>
              <w:t>4,65</w:t>
            </w:r>
          </w:p>
        </w:tc>
      </w:tr>
      <w:tr w:rsidR="003976EB" w:rsidRPr="002D29B6" w14:paraId="1F86589B" w14:textId="77777777" w:rsidTr="003976EB">
        <w:tc>
          <w:tcPr>
            <w:tcW w:w="4564" w:type="dxa"/>
          </w:tcPr>
          <w:p w14:paraId="54F4E861" w14:textId="77777777" w:rsidR="003976EB" w:rsidRPr="002D29B6" w:rsidRDefault="003976EB" w:rsidP="00D86EFB">
            <w:pPr>
              <w:pStyle w:val="a3"/>
              <w:jc w:val="center"/>
              <w:rPr>
                <w:rFonts w:ascii="Times New Roman" w:hAnsi="Times New Roman"/>
                <w:sz w:val="28"/>
                <w:szCs w:val="28"/>
              </w:rPr>
            </w:pPr>
            <w:r w:rsidRPr="002D29B6">
              <w:rPr>
                <w:rFonts w:ascii="Times New Roman" w:hAnsi="Times New Roman"/>
                <w:sz w:val="28"/>
                <w:szCs w:val="28"/>
              </w:rPr>
              <w:t>6</w:t>
            </w:r>
          </w:p>
        </w:tc>
        <w:tc>
          <w:tcPr>
            <w:tcW w:w="4792" w:type="dxa"/>
          </w:tcPr>
          <w:p w14:paraId="5283A60E" w14:textId="77777777" w:rsidR="003976EB" w:rsidRPr="002D29B6" w:rsidRDefault="003976EB" w:rsidP="00D86EFB">
            <w:pPr>
              <w:pStyle w:val="a3"/>
              <w:jc w:val="center"/>
              <w:rPr>
                <w:rFonts w:ascii="Times New Roman" w:hAnsi="Times New Roman"/>
                <w:sz w:val="28"/>
                <w:szCs w:val="28"/>
              </w:rPr>
            </w:pPr>
            <w:r w:rsidRPr="002D29B6">
              <w:rPr>
                <w:rFonts w:ascii="Times New Roman" w:hAnsi="Times New Roman"/>
                <w:sz w:val="28"/>
                <w:szCs w:val="28"/>
              </w:rPr>
              <w:t>4,43</w:t>
            </w:r>
          </w:p>
        </w:tc>
      </w:tr>
    </w:tbl>
    <w:p w14:paraId="0001ECE8" w14:textId="77777777" w:rsidR="003976EB" w:rsidRPr="002D29B6" w:rsidRDefault="003976EB" w:rsidP="005E60AF">
      <w:pPr>
        <w:pStyle w:val="a3"/>
        <w:ind w:firstLine="720"/>
        <w:jc w:val="both"/>
        <w:rPr>
          <w:rFonts w:ascii="Times New Roman" w:hAnsi="Times New Roman"/>
          <w:sz w:val="28"/>
          <w:szCs w:val="28"/>
        </w:rPr>
      </w:pPr>
    </w:p>
    <w:p w14:paraId="6BC974DE" w14:textId="6188D47C" w:rsidR="00BA4764" w:rsidRPr="00BA4764" w:rsidRDefault="00504590" w:rsidP="00BA4764">
      <w:pPr>
        <w:spacing w:after="0" w:line="240" w:lineRule="auto"/>
        <w:ind w:firstLine="709"/>
        <w:jc w:val="both"/>
        <w:rPr>
          <w:rFonts w:ascii="Times New Roman" w:hAnsi="Times New Roman"/>
          <w:sz w:val="28"/>
          <w:szCs w:val="28"/>
        </w:rPr>
      </w:pPr>
      <w:r>
        <w:rPr>
          <w:rFonts w:ascii="Times New Roman" w:hAnsi="Times New Roman"/>
          <w:sz w:val="28"/>
          <w:szCs w:val="28"/>
          <w:lang w:val="kk-KZ"/>
        </w:rPr>
        <w:t>И</w:t>
      </w:r>
      <w:r w:rsidR="00BA4764">
        <w:rPr>
          <w:rFonts w:ascii="Times New Roman" w:hAnsi="Times New Roman"/>
          <w:sz w:val="28"/>
          <w:szCs w:val="28"/>
          <w:lang w:val="kk-KZ"/>
        </w:rPr>
        <w:t xml:space="preserve">т бүлдірген </w:t>
      </w:r>
      <w:r w:rsidR="00BA4764" w:rsidRPr="00BA4764">
        <w:rPr>
          <w:rFonts w:ascii="Times New Roman" w:hAnsi="Times New Roman"/>
          <w:sz w:val="28"/>
          <w:szCs w:val="28"/>
        </w:rPr>
        <w:t>ерітінді</w:t>
      </w:r>
      <w:r w:rsidR="00C16F2C">
        <w:rPr>
          <w:rFonts w:ascii="Times New Roman" w:hAnsi="Times New Roman"/>
          <w:sz w:val="28"/>
          <w:szCs w:val="28"/>
          <w:lang w:val="kk-KZ"/>
        </w:rPr>
        <w:t>сін</w:t>
      </w:r>
      <w:r w:rsidR="00BA4764" w:rsidRPr="00BA4764">
        <w:rPr>
          <w:rFonts w:ascii="Times New Roman" w:hAnsi="Times New Roman"/>
          <w:sz w:val="28"/>
          <w:szCs w:val="28"/>
        </w:rPr>
        <w:t xml:space="preserve">ің әртүрлі концентрацияларының активті қышқылдылығы 1 % концентрациясында – 5,01, 3 % – 4,65, 6 % – 4,43 </w:t>
      </w:r>
      <w:r>
        <w:rPr>
          <w:rFonts w:ascii="Times New Roman" w:hAnsi="Times New Roman"/>
          <w:sz w:val="28"/>
          <w:szCs w:val="28"/>
        </w:rPr>
        <w:t>деңгейінде бол</w:t>
      </w:r>
      <w:r>
        <w:rPr>
          <w:rFonts w:ascii="Times New Roman" w:hAnsi="Times New Roman"/>
          <w:sz w:val="28"/>
          <w:szCs w:val="28"/>
          <w:lang w:val="kk-KZ"/>
        </w:rPr>
        <w:t>ды</w:t>
      </w:r>
      <w:r w:rsidR="00BA4764" w:rsidRPr="00BA4764">
        <w:rPr>
          <w:rFonts w:ascii="Times New Roman" w:hAnsi="Times New Roman"/>
          <w:sz w:val="28"/>
          <w:szCs w:val="28"/>
        </w:rPr>
        <w:t xml:space="preserve">. Бұл көрсеткіштер қышқыл орта белсенділігін және органикалық қышқылдардың </w:t>
      </w:r>
      <w:r>
        <w:rPr>
          <w:rFonts w:ascii="Times New Roman" w:hAnsi="Times New Roman"/>
          <w:sz w:val="28"/>
          <w:szCs w:val="28"/>
          <w:lang w:val="kk-KZ"/>
        </w:rPr>
        <w:t>бар екенін</w:t>
      </w:r>
      <w:r w:rsidR="00BA4764" w:rsidRPr="00BA4764">
        <w:rPr>
          <w:rFonts w:ascii="Times New Roman" w:hAnsi="Times New Roman"/>
          <w:sz w:val="28"/>
          <w:szCs w:val="28"/>
        </w:rPr>
        <w:t xml:space="preserve"> білдіреді.</w:t>
      </w:r>
    </w:p>
    <w:p w14:paraId="2A95488F" w14:textId="6A246487" w:rsidR="00BA4764" w:rsidRPr="00BA4764" w:rsidRDefault="00BA4764" w:rsidP="00BA4764">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Ит бүлдірген </w:t>
      </w:r>
      <w:r w:rsidRPr="00BA4764">
        <w:rPr>
          <w:rFonts w:ascii="Times New Roman" w:hAnsi="Times New Roman"/>
          <w:sz w:val="28"/>
          <w:szCs w:val="28"/>
        </w:rPr>
        <w:t>ерітінді</w:t>
      </w:r>
      <w:r w:rsidR="00C16F2C">
        <w:rPr>
          <w:rFonts w:ascii="Times New Roman" w:hAnsi="Times New Roman"/>
          <w:sz w:val="28"/>
          <w:szCs w:val="28"/>
          <w:lang w:val="kk-KZ"/>
        </w:rPr>
        <w:t>сі</w:t>
      </w:r>
      <w:r w:rsidRPr="00BA4764">
        <w:rPr>
          <w:rFonts w:ascii="Times New Roman" w:hAnsi="Times New Roman"/>
          <w:sz w:val="28"/>
          <w:szCs w:val="28"/>
        </w:rPr>
        <w:t xml:space="preserve">нің әртүрлі концентрациясы мен сақтау уақытының </w:t>
      </w:r>
      <w:r w:rsidR="00504590">
        <w:rPr>
          <w:rFonts w:ascii="Times New Roman" w:hAnsi="Times New Roman"/>
          <w:sz w:val="28"/>
          <w:szCs w:val="28"/>
          <w:lang w:val="kk-KZ"/>
        </w:rPr>
        <w:t>қатынасы</w:t>
      </w:r>
      <w:r w:rsidRPr="00BA4764">
        <w:rPr>
          <w:rFonts w:ascii="Times New Roman" w:hAnsi="Times New Roman"/>
          <w:sz w:val="28"/>
          <w:szCs w:val="28"/>
        </w:rPr>
        <w:t xml:space="preserve"> 1</w:t>
      </w:r>
      <w:r w:rsidR="00E24746">
        <w:rPr>
          <w:rFonts w:ascii="Times New Roman" w:hAnsi="Times New Roman"/>
          <w:sz w:val="28"/>
          <w:szCs w:val="28"/>
          <w:lang w:val="kk-KZ"/>
        </w:rPr>
        <w:t xml:space="preserve">2 </w:t>
      </w:r>
      <w:r w:rsidRPr="00BA4764">
        <w:rPr>
          <w:rFonts w:ascii="Times New Roman" w:hAnsi="Times New Roman"/>
          <w:sz w:val="28"/>
          <w:szCs w:val="28"/>
        </w:rPr>
        <w:t>кестеде келтірілген.</w:t>
      </w:r>
    </w:p>
    <w:p w14:paraId="52B87AED" w14:textId="2CD46312" w:rsidR="00C90F8F" w:rsidRPr="00504590" w:rsidRDefault="00FB5CC4" w:rsidP="00C90F8F">
      <w:pPr>
        <w:pStyle w:val="a3"/>
        <w:jc w:val="both"/>
        <w:rPr>
          <w:rFonts w:ascii="Times New Roman" w:hAnsi="Times New Roman"/>
          <w:sz w:val="28"/>
          <w:szCs w:val="28"/>
          <w:lang w:val="kk-KZ"/>
        </w:rPr>
      </w:pPr>
      <w:r>
        <w:rPr>
          <w:rFonts w:ascii="Times New Roman" w:hAnsi="Times New Roman"/>
          <w:sz w:val="28"/>
          <w:szCs w:val="28"/>
          <w:lang w:val="kk-KZ"/>
        </w:rPr>
        <w:lastRenderedPageBreak/>
        <w:t>Кесте</w:t>
      </w:r>
      <w:r w:rsidR="00E24746">
        <w:rPr>
          <w:rFonts w:ascii="Times New Roman" w:hAnsi="Times New Roman"/>
          <w:sz w:val="28"/>
          <w:szCs w:val="28"/>
        </w:rPr>
        <w:t xml:space="preserve"> 1</w:t>
      </w:r>
      <w:r w:rsidR="00E24746">
        <w:rPr>
          <w:rFonts w:ascii="Times New Roman" w:hAnsi="Times New Roman"/>
          <w:sz w:val="28"/>
          <w:szCs w:val="28"/>
          <w:lang w:val="kk-KZ"/>
        </w:rPr>
        <w:t>2</w:t>
      </w:r>
      <w:r w:rsidR="00C90F8F" w:rsidRPr="002F055C">
        <w:rPr>
          <w:rFonts w:ascii="Times New Roman" w:hAnsi="Times New Roman"/>
          <w:sz w:val="28"/>
          <w:szCs w:val="28"/>
        </w:rPr>
        <w:t xml:space="preserve"> – </w:t>
      </w:r>
      <w:r w:rsidR="00BA4764" w:rsidRPr="002F055C">
        <w:rPr>
          <w:rFonts w:ascii="Times New Roman" w:hAnsi="Times New Roman"/>
          <w:sz w:val="28"/>
          <w:szCs w:val="28"/>
        </w:rPr>
        <w:t xml:space="preserve">Әр түрлі концентрациядағы және </w:t>
      </w:r>
      <w:r w:rsidR="00BA4764">
        <w:rPr>
          <w:rFonts w:ascii="Times New Roman" w:hAnsi="Times New Roman"/>
          <w:sz w:val="28"/>
          <w:szCs w:val="28"/>
          <w:lang w:val="kk-KZ"/>
        </w:rPr>
        <w:t>ұстау</w:t>
      </w:r>
      <w:r w:rsidR="00BA4764" w:rsidRPr="002F055C">
        <w:rPr>
          <w:rFonts w:ascii="Times New Roman" w:hAnsi="Times New Roman"/>
          <w:sz w:val="28"/>
          <w:szCs w:val="28"/>
        </w:rPr>
        <w:t xml:space="preserve"> уақытындағы </w:t>
      </w:r>
      <w:r w:rsidR="00BA4764">
        <w:rPr>
          <w:rFonts w:ascii="Times New Roman" w:hAnsi="Times New Roman"/>
          <w:sz w:val="28"/>
          <w:szCs w:val="28"/>
          <w:lang w:val="kk-KZ"/>
        </w:rPr>
        <w:t>ит бүлдірген</w:t>
      </w:r>
      <w:r w:rsidR="00BA4764" w:rsidRPr="002F055C">
        <w:rPr>
          <w:rFonts w:ascii="Times New Roman" w:hAnsi="Times New Roman"/>
          <w:sz w:val="28"/>
          <w:szCs w:val="28"/>
        </w:rPr>
        <w:t xml:space="preserve"> ерітіндісінің </w:t>
      </w:r>
      <w:r w:rsidR="00504590">
        <w:rPr>
          <w:rFonts w:ascii="Times New Roman" w:hAnsi="Times New Roman"/>
          <w:sz w:val="28"/>
          <w:szCs w:val="28"/>
          <w:lang w:val="kk-KZ"/>
        </w:rPr>
        <w:t>қатынасы</w:t>
      </w:r>
    </w:p>
    <w:p w14:paraId="14671E4B" w14:textId="77777777" w:rsidR="004439B4" w:rsidRPr="004439B4" w:rsidRDefault="004439B4" w:rsidP="00C90F8F">
      <w:pPr>
        <w:pStyle w:val="a3"/>
        <w:jc w:val="both"/>
        <w:rPr>
          <w:rFonts w:ascii="Times New Roman" w:hAnsi="Times New Roman"/>
          <w:sz w:val="28"/>
          <w:szCs w:val="28"/>
          <w:lang w:val="kk-KZ"/>
        </w:rPr>
      </w:pPr>
    </w:p>
    <w:tbl>
      <w:tblPr>
        <w:tblStyle w:val="af0"/>
        <w:tblW w:w="0" w:type="auto"/>
        <w:tblInd w:w="108" w:type="dxa"/>
        <w:tblLook w:val="04A0" w:firstRow="1" w:lastRow="0" w:firstColumn="1" w:lastColumn="0" w:noHBand="0" w:noVBand="1"/>
      </w:tblPr>
      <w:tblGrid>
        <w:gridCol w:w="3119"/>
        <w:gridCol w:w="3118"/>
        <w:gridCol w:w="3119"/>
      </w:tblGrid>
      <w:tr w:rsidR="00C90F8F" w:rsidRPr="002D29B6" w14:paraId="076D9D90" w14:textId="77777777" w:rsidTr="00C90F8F">
        <w:tc>
          <w:tcPr>
            <w:tcW w:w="3119" w:type="dxa"/>
          </w:tcPr>
          <w:p w14:paraId="52FC0D0F" w14:textId="30FD652C" w:rsidR="00C90F8F" w:rsidRPr="00BA4764" w:rsidRDefault="00C90F8F" w:rsidP="00D86EFB">
            <w:pPr>
              <w:pStyle w:val="a3"/>
              <w:jc w:val="center"/>
              <w:rPr>
                <w:rFonts w:ascii="Times New Roman" w:hAnsi="Times New Roman"/>
                <w:sz w:val="28"/>
                <w:szCs w:val="28"/>
                <w:lang w:val="kk-KZ"/>
              </w:rPr>
            </w:pPr>
            <w:r w:rsidRPr="002D29B6">
              <w:rPr>
                <w:rFonts w:ascii="Times New Roman" w:hAnsi="Times New Roman"/>
                <w:sz w:val="28"/>
                <w:szCs w:val="28"/>
              </w:rPr>
              <w:t xml:space="preserve">№ </w:t>
            </w:r>
            <w:r w:rsidR="00BA4764">
              <w:rPr>
                <w:rFonts w:ascii="Times New Roman" w:hAnsi="Times New Roman"/>
                <w:sz w:val="28"/>
                <w:szCs w:val="28"/>
                <w:lang w:val="kk-KZ"/>
              </w:rPr>
              <w:t>үлгілер</w:t>
            </w:r>
          </w:p>
        </w:tc>
        <w:tc>
          <w:tcPr>
            <w:tcW w:w="3118" w:type="dxa"/>
          </w:tcPr>
          <w:p w14:paraId="2A8DDCDB" w14:textId="18D8B5F3" w:rsidR="00C90F8F" w:rsidRPr="002D29B6" w:rsidRDefault="007E1ABD" w:rsidP="00D86EFB">
            <w:pPr>
              <w:pStyle w:val="a3"/>
              <w:jc w:val="center"/>
              <w:rPr>
                <w:rFonts w:ascii="Times New Roman" w:hAnsi="Times New Roman"/>
                <w:sz w:val="28"/>
                <w:szCs w:val="28"/>
              </w:rPr>
            </w:pPr>
            <w:r>
              <w:rPr>
                <w:rFonts w:ascii="Times New Roman" w:eastAsiaTheme="minorHAnsi" w:hAnsi="Times New Roman"/>
                <w:sz w:val="28"/>
                <w:szCs w:val="28"/>
                <w:lang w:val="kk-KZ"/>
              </w:rPr>
              <w:t>Ит бүлдірген ұнтағының к</w:t>
            </w:r>
            <w:r w:rsidR="00C90F8F" w:rsidRPr="002D29B6">
              <w:rPr>
                <w:rFonts w:ascii="Times New Roman" w:eastAsiaTheme="minorHAnsi" w:hAnsi="Times New Roman"/>
                <w:sz w:val="28"/>
                <w:szCs w:val="28"/>
              </w:rPr>
              <w:t>онцентрация</w:t>
            </w:r>
            <w:r>
              <w:rPr>
                <w:rFonts w:ascii="Times New Roman" w:eastAsiaTheme="minorHAnsi" w:hAnsi="Times New Roman"/>
                <w:sz w:val="28"/>
                <w:szCs w:val="28"/>
                <w:lang w:val="kk-KZ"/>
              </w:rPr>
              <w:t>сы</w:t>
            </w:r>
            <w:r w:rsidR="00C90F8F" w:rsidRPr="002D29B6">
              <w:rPr>
                <w:rFonts w:ascii="Times New Roman" w:eastAsiaTheme="minorHAnsi" w:hAnsi="Times New Roman"/>
                <w:sz w:val="28"/>
                <w:szCs w:val="28"/>
              </w:rPr>
              <w:t>, %</w:t>
            </w:r>
          </w:p>
        </w:tc>
        <w:tc>
          <w:tcPr>
            <w:tcW w:w="3119" w:type="dxa"/>
          </w:tcPr>
          <w:p w14:paraId="1F5E8052" w14:textId="48F37E18" w:rsidR="00C90F8F" w:rsidRPr="00BA4764" w:rsidRDefault="00BA4764" w:rsidP="00D86EFB">
            <w:pPr>
              <w:pStyle w:val="a3"/>
              <w:jc w:val="center"/>
              <w:rPr>
                <w:rFonts w:ascii="Times New Roman" w:hAnsi="Times New Roman"/>
                <w:sz w:val="28"/>
                <w:szCs w:val="28"/>
                <w:lang w:val="kk-KZ"/>
              </w:rPr>
            </w:pPr>
            <w:r>
              <w:rPr>
                <w:rFonts w:ascii="Times New Roman" w:eastAsiaTheme="minorHAnsi" w:hAnsi="Times New Roman"/>
                <w:sz w:val="28"/>
                <w:szCs w:val="28"/>
                <w:lang w:val="kk-KZ"/>
              </w:rPr>
              <w:t>Ұстау уақыты</w:t>
            </w:r>
            <w:r w:rsidR="00C90F8F" w:rsidRPr="002D29B6">
              <w:rPr>
                <w:rFonts w:ascii="Times New Roman" w:eastAsiaTheme="minorHAnsi" w:hAnsi="Times New Roman"/>
                <w:sz w:val="28"/>
                <w:szCs w:val="28"/>
              </w:rPr>
              <w:t>, мин</w:t>
            </w:r>
            <w:r>
              <w:rPr>
                <w:rFonts w:ascii="Times New Roman" w:eastAsiaTheme="minorHAnsi" w:hAnsi="Times New Roman"/>
                <w:sz w:val="28"/>
                <w:szCs w:val="28"/>
                <w:lang w:val="kk-KZ"/>
              </w:rPr>
              <w:t>ут</w:t>
            </w:r>
          </w:p>
        </w:tc>
      </w:tr>
      <w:tr w:rsidR="00C90F8F" w:rsidRPr="002D29B6" w14:paraId="11688754" w14:textId="77777777" w:rsidTr="00C90F8F">
        <w:tc>
          <w:tcPr>
            <w:tcW w:w="3119" w:type="dxa"/>
          </w:tcPr>
          <w:p w14:paraId="134253A3" w14:textId="6FE0FD30" w:rsidR="00C90F8F" w:rsidRPr="002D29B6" w:rsidRDefault="00BA4764" w:rsidP="00D86EFB">
            <w:pPr>
              <w:pStyle w:val="a3"/>
              <w:jc w:val="both"/>
              <w:rPr>
                <w:rFonts w:ascii="Times New Roman" w:hAnsi="Times New Roman"/>
                <w:sz w:val="28"/>
                <w:szCs w:val="28"/>
              </w:rPr>
            </w:pPr>
            <w:r>
              <w:rPr>
                <w:rFonts w:ascii="Times New Roman" w:hAnsi="Times New Roman"/>
                <w:sz w:val="28"/>
                <w:szCs w:val="28"/>
                <w:lang w:val="kk-KZ"/>
              </w:rPr>
              <w:t>Үлгі</w:t>
            </w:r>
            <w:r w:rsidR="00C90F8F" w:rsidRPr="002D29B6">
              <w:rPr>
                <w:rFonts w:ascii="Times New Roman" w:hAnsi="Times New Roman"/>
                <w:sz w:val="28"/>
                <w:szCs w:val="28"/>
              </w:rPr>
              <w:t xml:space="preserve"> №1</w:t>
            </w:r>
          </w:p>
        </w:tc>
        <w:tc>
          <w:tcPr>
            <w:tcW w:w="3118" w:type="dxa"/>
          </w:tcPr>
          <w:p w14:paraId="728F6223"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1</w:t>
            </w:r>
          </w:p>
        </w:tc>
        <w:tc>
          <w:tcPr>
            <w:tcW w:w="3119" w:type="dxa"/>
          </w:tcPr>
          <w:p w14:paraId="01B4D553"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10</w:t>
            </w:r>
          </w:p>
        </w:tc>
      </w:tr>
      <w:tr w:rsidR="00C90F8F" w:rsidRPr="002D29B6" w14:paraId="0DB4A2DC" w14:textId="77777777" w:rsidTr="00C90F8F">
        <w:tc>
          <w:tcPr>
            <w:tcW w:w="3119" w:type="dxa"/>
          </w:tcPr>
          <w:p w14:paraId="721C6181" w14:textId="46734168" w:rsidR="00C90F8F" w:rsidRPr="002D29B6" w:rsidRDefault="007E1ABD" w:rsidP="00D86EFB">
            <w:pPr>
              <w:pStyle w:val="a3"/>
              <w:jc w:val="both"/>
              <w:rPr>
                <w:rFonts w:ascii="Times New Roman" w:hAnsi="Times New Roman"/>
                <w:sz w:val="28"/>
                <w:szCs w:val="28"/>
              </w:rPr>
            </w:pPr>
            <w:r>
              <w:rPr>
                <w:rFonts w:ascii="Times New Roman" w:hAnsi="Times New Roman"/>
                <w:sz w:val="28"/>
                <w:szCs w:val="28"/>
                <w:lang w:val="kk-KZ"/>
              </w:rPr>
              <w:t>Үлгі</w:t>
            </w:r>
            <w:r w:rsidR="00C90F8F" w:rsidRPr="002D29B6">
              <w:rPr>
                <w:rFonts w:ascii="Times New Roman" w:hAnsi="Times New Roman"/>
                <w:sz w:val="28"/>
                <w:szCs w:val="28"/>
              </w:rPr>
              <w:t xml:space="preserve"> №2</w:t>
            </w:r>
          </w:p>
        </w:tc>
        <w:tc>
          <w:tcPr>
            <w:tcW w:w="3118" w:type="dxa"/>
          </w:tcPr>
          <w:p w14:paraId="45D5875A"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1</w:t>
            </w:r>
          </w:p>
        </w:tc>
        <w:tc>
          <w:tcPr>
            <w:tcW w:w="3119" w:type="dxa"/>
          </w:tcPr>
          <w:p w14:paraId="2BB65A58"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15</w:t>
            </w:r>
          </w:p>
        </w:tc>
      </w:tr>
      <w:tr w:rsidR="00C90F8F" w:rsidRPr="002D29B6" w14:paraId="3299C5D2" w14:textId="77777777" w:rsidTr="00C90F8F">
        <w:tc>
          <w:tcPr>
            <w:tcW w:w="3119" w:type="dxa"/>
          </w:tcPr>
          <w:p w14:paraId="65D890EF" w14:textId="782E5281" w:rsidR="00C90F8F" w:rsidRPr="002D29B6" w:rsidRDefault="007E1ABD" w:rsidP="00D86EFB">
            <w:pPr>
              <w:pStyle w:val="a3"/>
              <w:jc w:val="both"/>
              <w:rPr>
                <w:rFonts w:ascii="Times New Roman" w:hAnsi="Times New Roman"/>
                <w:sz w:val="28"/>
                <w:szCs w:val="28"/>
              </w:rPr>
            </w:pPr>
            <w:r>
              <w:rPr>
                <w:rFonts w:ascii="Times New Roman" w:hAnsi="Times New Roman"/>
                <w:sz w:val="28"/>
                <w:szCs w:val="28"/>
                <w:lang w:val="kk-KZ"/>
              </w:rPr>
              <w:t>Үлгі</w:t>
            </w:r>
            <w:r w:rsidRPr="002D29B6">
              <w:rPr>
                <w:rFonts w:ascii="Times New Roman" w:hAnsi="Times New Roman"/>
                <w:sz w:val="28"/>
                <w:szCs w:val="28"/>
              </w:rPr>
              <w:t xml:space="preserve"> </w:t>
            </w:r>
            <w:r w:rsidR="00C90F8F" w:rsidRPr="002D29B6">
              <w:rPr>
                <w:rFonts w:ascii="Times New Roman" w:hAnsi="Times New Roman"/>
                <w:sz w:val="28"/>
                <w:szCs w:val="28"/>
              </w:rPr>
              <w:t>№3</w:t>
            </w:r>
          </w:p>
        </w:tc>
        <w:tc>
          <w:tcPr>
            <w:tcW w:w="3118" w:type="dxa"/>
          </w:tcPr>
          <w:p w14:paraId="403D17D0"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1</w:t>
            </w:r>
          </w:p>
        </w:tc>
        <w:tc>
          <w:tcPr>
            <w:tcW w:w="3119" w:type="dxa"/>
          </w:tcPr>
          <w:p w14:paraId="02C74B20"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20</w:t>
            </w:r>
          </w:p>
        </w:tc>
      </w:tr>
      <w:tr w:rsidR="00C90F8F" w:rsidRPr="002D29B6" w14:paraId="74BC9B5D" w14:textId="77777777" w:rsidTr="00C90F8F">
        <w:tc>
          <w:tcPr>
            <w:tcW w:w="3119" w:type="dxa"/>
          </w:tcPr>
          <w:p w14:paraId="5046CFCC" w14:textId="5C4276DC" w:rsidR="00C90F8F" w:rsidRPr="002D29B6" w:rsidRDefault="00BA4764" w:rsidP="00D86EFB">
            <w:pPr>
              <w:pStyle w:val="a3"/>
              <w:jc w:val="both"/>
              <w:rPr>
                <w:rFonts w:ascii="Times New Roman" w:hAnsi="Times New Roman"/>
                <w:sz w:val="28"/>
                <w:szCs w:val="28"/>
              </w:rPr>
            </w:pPr>
            <w:r>
              <w:rPr>
                <w:rFonts w:ascii="Times New Roman" w:hAnsi="Times New Roman"/>
                <w:sz w:val="28"/>
                <w:szCs w:val="28"/>
                <w:lang w:val="kk-KZ"/>
              </w:rPr>
              <w:t>Үлгі</w:t>
            </w:r>
            <w:r w:rsidRPr="002D29B6">
              <w:rPr>
                <w:rFonts w:ascii="Times New Roman" w:hAnsi="Times New Roman"/>
                <w:sz w:val="28"/>
                <w:szCs w:val="28"/>
              </w:rPr>
              <w:t xml:space="preserve"> </w:t>
            </w:r>
            <w:r w:rsidR="00C90F8F" w:rsidRPr="002D29B6">
              <w:rPr>
                <w:rFonts w:ascii="Times New Roman" w:hAnsi="Times New Roman"/>
                <w:sz w:val="28"/>
                <w:szCs w:val="28"/>
              </w:rPr>
              <w:t>№4</w:t>
            </w:r>
          </w:p>
        </w:tc>
        <w:tc>
          <w:tcPr>
            <w:tcW w:w="3118" w:type="dxa"/>
          </w:tcPr>
          <w:p w14:paraId="479EB307"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1</w:t>
            </w:r>
          </w:p>
        </w:tc>
        <w:tc>
          <w:tcPr>
            <w:tcW w:w="3119" w:type="dxa"/>
          </w:tcPr>
          <w:p w14:paraId="2E46FF4B"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25</w:t>
            </w:r>
          </w:p>
        </w:tc>
      </w:tr>
      <w:tr w:rsidR="00C90F8F" w:rsidRPr="002D29B6" w14:paraId="1D6E3E73" w14:textId="77777777" w:rsidTr="00C90F8F">
        <w:tc>
          <w:tcPr>
            <w:tcW w:w="3119" w:type="dxa"/>
          </w:tcPr>
          <w:p w14:paraId="02A124B1" w14:textId="010779F8" w:rsidR="00C90F8F" w:rsidRPr="002D29B6" w:rsidRDefault="00BA4764" w:rsidP="00D86EFB">
            <w:pPr>
              <w:pStyle w:val="a3"/>
              <w:jc w:val="both"/>
              <w:rPr>
                <w:rFonts w:ascii="Times New Roman" w:hAnsi="Times New Roman"/>
                <w:sz w:val="28"/>
                <w:szCs w:val="28"/>
              </w:rPr>
            </w:pPr>
            <w:r>
              <w:rPr>
                <w:rFonts w:ascii="Times New Roman" w:hAnsi="Times New Roman"/>
                <w:sz w:val="28"/>
                <w:szCs w:val="28"/>
                <w:lang w:val="kk-KZ"/>
              </w:rPr>
              <w:t>Үлгі</w:t>
            </w:r>
            <w:r w:rsidR="00C90F8F" w:rsidRPr="002D29B6">
              <w:rPr>
                <w:rFonts w:ascii="Times New Roman" w:hAnsi="Times New Roman"/>
                <w:sz w:val="28"/>
                <w:szCs w:val="28"/>
              </w:rPr>
              <w:t xml:space="preserve"> №5</w:t>
            </w:r>
          </w:p>
        </w:tc>
        <w:tc>
          <w:tcPr>
            <w:tcW w:w="3118" w:type="dxa"/>
          </w:tcPr>
          <w:p w14:paraId="7B094EF9"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3</w:t>
            </w:r>
          </w:p>
        </w:tc>
        <w:tc>
          <w:tcPr>
            <w:tcW w:w="3119" w:type="dxa"/>
          </w:tcPr>
          <w:p w14:paraId="2F279AE6"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10</w:t>
            </w:r>
          </w:p>
        </w:tc>
      </w:tr>
      <w:tr w:rsidR="00C90F8F" w:rsidRPr="002D29B6" w14:paraId="661F70CD" w14:textId="77777777" w:rsidTr="00C90F8F">
        <w:tc>
          <w:tcPr>
            <w:tcW w:w="3119" w:type="dxa"/>
          </w:tcPr>
          <w:p w14:paraId="295E93E7" w14:textId="1969DEC3" w:rsidR="00C90F8F" w:rsidRPr="002D29B6" w:rsidRDefault="00BA4764" w:rsidP="00D86EFB">
            <w:pPr>
              <w:pStyle w:val="a3"/>
              <w:jc w:val="both"/>
              <w:rPr>
                <w:rFonts w:ascii="Times New Roman" w:hAnsi="Times New Roman"/>
                <w:sz w:val="28"/>
                <w:szCs w:val="28"/>
              </w:rPr>
            </w:pPr>
            <w:r>
              <w:rPr>
                <w:rFonts w:ascii="Times New Roman" w:hAnsi="Times New Roman"/>
                <w:sz w:val="28"/>
                <w:szCs w:val="28"/>
                <w:lang w:val="kk-KZ"/>
              </w:rPr>
              <w:t>Үлгі</w:t>
            </w:r>
            <w:r w:rsidR="00C90F8F" w:rsidRPr="002D29B6">
              <w:rPr>
                <w:rFonts w:ascii="Times New Roman" w:hAnsi="Times New Roman"/>
                <w:sz w:val="28"/>
                <w:szCs w:val="28"/>
              </w:rPr>
              <w:t xml:space="preserve"> №6</w:t>
            </w:r>
          </w:p>
        </w:tc>
        <w:tc>
          <w:tcPr>
            <w:tcW w:w="3118" w:type="dxa"/>
          </w:tcPr>
          <w:p w14:paraId="2C5CBB64"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3</w:t>
            </w:r>
          </w:p>
        </w:tc>
        <w:tc>
          <w:tcPr>
            <w:tcW w:w="3119" w:type="dxa"/>
          </w:tcPr>
          <w:p w14:paraId="7C8DC730"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15</w:t>
            </w:r>
          </w:p>
        </w:tc>
      </w:tr>
      <w:tr w:rsidR="00C90F8F" w:rsidRPr="002D29B6" w14:paraId="5DB6707D" w14:textId="77777777" w:rsidTr="00C90F8F">
        <w:tc>
          <w:tcPr>
            <w:tcW w:w="3119" w:type="dxa"/>
          </w:tcPr>
          <w:p w14:paraId="5F3745C2" w14:textId="15AAE2AB" w:rsidR="00C90F8F" w:rsidRPr="002D29B6" w:rsidRDefault="00BA4764" w:rsidP="00D86EFB">
            <w:pPr>
              <w:pStyle w:val="a3"/>
              <w:jc w:val="both"/>
              <w:rPr>
                <w:rFonts w:ascii="Times New Roman" w:hAnsi="Times New Roman"/>
                <w:sz w:val="28"/>
                <w:szCs w:val="28"/>
              </w:rPr>
            </w:pPr>
            <w:r>
              <w:rPr>
                <w:rFonts w:ascii="Times New Roman" w:hAnsi="Times New Roman"/>
                <w:sz w:val="28"/>
                <w:szCs w:val="28"/>
                <w:lang w:val="kk-KZ"/>
              </w:rPr>
              <w:t>Үлгі</w:t>
            </w:r>
            <w:r w:rsidR="00C90F8F" w:rsidRPr="002D29B6">
              <w:rPr>
                <w:rFonts w:ascii="Times New Roman" w:hAnsi="Times New Roman"/>
                <w:sz w:val="28"/>
                <w:szCs w:val="28"/>
              </w:rPr>
              <w:t xml:space="preserve"> №7</w:t>
            </w:r>
          </w:p>
        </w:tc>
        <w:tc>
          <w:tcPr>
            <w:tcW w:w="3118" w:type="dxa"/>
          </w:tcPr>
          <w:p w14:paraId="667C02C9"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3</w:t>
            </w:r>
          </w:p>
        </w:tc>
        <w:tc>
          <w:tcPr>
            <w:tcW w:w="3119" w:type="dxa"/>
          </w:tcPr>
          <w:p w14:paraId="3E83B4A8"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20</w:t>
            </w:r>
          </w:p>
        </w:tc>
      </w:tr>
      <w:tr w:rsidR="00C90F8F" w:rsidRPr="002D29B6" w14:paraId="2BC06082" w14:textId="77777777" w:rsidTr="00C90F8F">
        <w:tc>
          <w:tcPr>
            <w:tcW w:w="3119" w:type="dxa"/>
          </w:tcPr>
          <w:p w14:paraId="3B0654FC" w14:textId="3E7BB081" w:rsidR="00C90F8F" w:rsidRPr="002D29B6" w:rsidRDefault="00BA4764" w:rsidP="00D86EFB">
            <w:pPr>
              <w:pStyle w:val="a3"/>
              <w:jc w:val="both"/>
              <w:rPr>
                <w:rFonts w:ascii="Times New Roman" w:hAnsi="Times New Roman"/>
                <w:sz w:val="28"/>
                <w:szCs w:val="28"/>
              </w:rPr>
            </w:pPr>
            <w:r>
              <w:rPr>
                <w:rFonts w:ascii="Times New Roman" w:hAnsi="Times New Roman"/>
                <w:sz w:val="28"/>
                <w:szCs w:val="28"/>
                <w:lang w:val="kk-KZ"/>
              </w:rPr>
              <w:t>Үлгі</w:t>
            </w:r>
            <w:r w:rsidR="00C90F8F" w:rsidRPr="002D29B6">
              <w:rPr>
                <w:rFonts w:ascii="Times New Roman" w:hAnsi="Times New Roman"/>
                <w:sz w:val="28"/>
                <w:szCs w:val="28"/>
              </w:rPr>
              <w:t xml:space="preserve"> №8</w:t>
            </w:r>
          </w:p>
        </w:tc>
        <w:tc>
          <w:tcPr>
            <w:tcW w:w="3118" w:type="dxa"/>
          </w:tcPr>
          <w:p w14:paraId="7CF71EC3"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3</w:t>
            </w:r>
          </w:p>
        </w:tc>
        <w:tc>
          <w:tcPr>
            <w:tcW w:w="3119" w:type="dxa"/>
          </w:tcPr>
          <w:p w14:paraId="2F64092A"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25</w:t>
            </w:r>
          </w:p>
        </w:tc>
      </w:tr>
      <w:tr w:rsidR="00C90F8F" w:rsidRPr="002D29B6" w14:paraId="1A4F4CE1" w14:textId="77777777" w:rsidTr="00C90F8F">
        <w:tc>
          <w:tcPr>
            <w:tcW w:w="3119" w:type="dxa"/>
          </w:tcPr>
          <w:p w14:paraId="0E432350" w14:textId="0C8D09C3" w:rsidR="00C90F8F" w:rsidRPr="002D29B6" w:rsidRDefault="00BA4764" w:rsidP="00D86EFB">
            <w:pPr>
              <w:pStyle w:val="a3"/>
              <w:jc w:val="both"/>
              <w:rPr>
                <w:rFonts w:ascii="Times New Roman" w:hAnsi="Times New Roman"/>
                <w:sz w:val="28"/>
                <w:szCs w:val="28"/>
              </w:rPr>
            </w:pPr>
            <w:r>
              <w:rPr>
                <w:rFonts w:ascii="Times New Roman" w:hAnsi="Times New Roman"/>
                <w:sz w:val="28"/>
                <w:szCs w:val="28"/>
                <w:lang w:val="kk-KZ"/>
              </w:rPr>
              <w:t>Үлгі</w:t>
            </w:r>
            <w:r w:rsidR="00C90F8F" w:rsidRPr="002D29B6">
              <w:rPr>
                <w:rFonts w:ascii="Times New Roman" w:hAnsi="Times New Roman"/>
                <w:sz w:val="28"/>
                <w:szCs w:val="28"/>
              </w:rPr>
              <w:t xml:space="preserve"> №9</w:t>
            </w:r>
          </w:p>
        </w:tc>
        <w:tc>
          <w:tcPr>
            <w:tcW w:w="3118" w:type="dxa"/>
          </w:tcPr>
          <w:p w14:paraId="40AE5D80"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6</w:t>
            </w:r>
          </w:p>
        </w:tc>
        <w:tc>
          <w:tcPr>
            <w:tcW w:w="3119" w:type="dxa"/>
          </w:tcPr>
          <w:p w14:paraId="7C45BC22"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10</w:t>
            </w:r>
          </w:p>
        </w:tc>
      </w:tr>
      <w:tr w:rsidR="00C90F8F" w:rsidRPr="002D29B6" w14:paraId="0A22BFF9" w14:textId="77777777" w:rsidTr="00C90F8F">
        <w:tc>
          <w:tcPr>
            <w:tcW w:w="3119" w:type="dxa"/>
          </w:tcPr>
          <w:p w14:paraId="6F451632" w14:textId="6DF5F92D" w:rsidR="00C90F8F" w:rsidRPr="002D29B6" w:rsidRDefault="00BA4764" w:rsidP="00D86EFB">
            <w:pPr>
              <w:pStyle w:val="a3"/>
              <w:jc w:val="both"/>
              <w:rPr>
                <w:rFonts w:ascii="Times New Roman" w:hAnsi="Times New Roman"/>
                <w:sz w:val="28"/>
                <w:szCs w:val="28"/>
              </w:rPr>
            </w:pPr>
            <w:r>
              <w:rPr>
                <w:rFonts w:ascii="Times New Roman" w:hAnsi="Times New Roman"/>
                <w:sz w:val="28"/>
                <w:szCs w:val="28"/>
                <w:lang w:val="kk-KZ"/>
              </w:rPr>
              <w:t>Үлгі</w:t>
            </w:r>
            <w:r w:rsidR="00C90F8F" w:rsidRPr="002D29B6">
              <w:rPr>
                <w:rFonts w:ascii="Times New Roman" w:hAnsi="Times New Roman"/>
                <w:sz w:val="28"/>
                <w:szCs w:val="28"/>
              </w:rPr>
              <w:t xml:space="preserve"> №10</w:t>
            </w:r>
          </w:p>
        </w:tc>
        <w:tc>
          <w:tcPr>
            <w:tcW w:w="3118" w:type="dxa"/>
          </w:tcPr>
          <w:p w14:paraId="487180C9"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6</w:t>
            </w:r>
          </w:p>
        </w:tc>
        <w:tc>
          <w:tcPr>
            <w:tcW w:w="3119" w:type="dxa"/>
          </w:tcPr>
          <w:p w14:paraId="45668C57"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15</w:t>
            </w:r>
          </w:p>
        </w:tc>
      </w:tr>
      <w:tr w:rsidR="00C90F8F" w:rsidRPr="002D29B6" w14:paraId="675F5C59" w14:textId="77777777" w:rsidTr="00C90F8F">
        <w:tc>
          <w:tcPr>
            <w:tcW w:w="3119" w:type="dxa"/>
          </w:tcPr>
          <w:p w14:paraId="722B692E" w14:textId="485639E6" w:rsidR="00C90F8F" w:rsidRPr="002D29B6" w:rsidRDefault="00BA4764" w:rsidP="00D86EFB">
            <w:pPr>
              <w:pStyle w:val="a3"/>
              <w:jc w:val="both"/>
              <w:rPr>
                <w:rFonts w:ascii="Times New Roman" w:hAnsi="Times New Roman"/>
                <w:sz w:val="28"/>
                <w:szCs w:val="28"/>
              </w:rPr>
            </w:pPr>
            <w:r>
              <w:rPr>
                <w:rFonts w:ascii="Times New Roman" w:hAnsi="Times New Roman"/>
                <w:sz w:val="28"/>
                <w:szCs w:val="28"/>
                <w:lang w:val="kk-KZ"/>
              </w:rPr>
              <w:t>Үлгі</w:t>
            </w:r>
            <w:r w:rsidR="00C90F8F" w:rsidRPr="002D29B6">
              <w:rPr>
                <w:rFonts w:ascii="Times New Roman" w:hAnsi="Times New Roman"/>
                <w:sz w:val="28"/>
                <w:szCs w:val="28"/>
              </w:rPr>
              <w:t xml:space="preserve"> №11</w:t>
            </w:r>
          </w:p>
        </w:tc>
        <w:tc>
          <w:tcPr>
            <w:tcW w:w="3118" w:type="dxa"/>
          </w:tcPr>
          <w:p w14:paraId="066EEC9F"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6</w:t>
            </w:r>
          </w:p>
        </w:tc>
        <w:tc>
          <w:tcPr>
            <w:tcW w:w="3119" w:type="dxa"/>
          </w:tcPr>
          <w:p w14:paraId="68783A3E"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20</w:t>
            </w:r>
          </w:p>
        </w:tc>
      </w:tr>
      <w:tr w:rsidR="00C90F8F" w:rsidRPr="002D29B6" w14:paraId="2699A3B5" w14:textId="77777777" w:rsidTr="00C90F8F">
        <w:tc>
          <w:tcPr>
            <w:tcW w:w="3119" w:type="dxa"/>
          </w:tcPr>
          <w:p w14:paraId="5066BDE3" w14:textId="5A79A1E0" w:rsidR="00C90F8F" w:rsidRPr="002D29B6" w:rsidRDefault="00BA4764" w:rsidP="00D86EFB">
            <w:pPr>
              <w:pStyle w:val="a3"/>
              <w:jc w:val="both"/>
              <w:rPr>
                <w:rFonts w:ascii="Times New Roman" w:hAnsi="Times New Roman"/>
                <w:sz w:val="28"/>
                <w:szCs w:val="28"/>
              </w:rPr>
            </w:pPr>
            <w:r>
              <w:rPr>
                <w:rFonts w:ascii="Times New Roman" w:hAnsi="Times New Roman"/>
                <w:sz w:val="28"/>
                <w:szCs w:val="28"/>
                <w:lang w:val="kk-KZ"/>
              </w:rPr>
              <w:t>Үлгі</w:t>
            </w:r>
            <w:r w:rsidR="00C90F8F" w:rsidRPr="002D29B6">
              <w:rPr>
                <w:rFonts w:ascii="Times New Roman" w:hAnsi="Times New Roman"/>
                <w:sz w:val="28"/>
                <w:szCs w:val="28"/>
              </w:rPr>
              <w:t xml:space="preserve"> №12</w:t>
            </w:r>
          </w:p>
        </w:tc>
        <w:tc>
          <w:tcPr>
            <w:tcW w:w="3118" w:type="dxa"/>
          </w:tcPr>
          <w:p w14:paraId="108F9B76"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6</w:t>
            </w:r>
          </w:p>
        </w:tc>
        <w:tc>
          <w:tcPr>
            <w:tcW w:w="3119" w:type="dxa"/>
          </w:tcPr>
          <w:p w14:paraId="704BCA37" w14:textId="77777777" w:rsidR="00C90F8F" w:rsidRPr="002D29B6" w:rsidRDefault="00C90F8F" w:rsidP="00D86EFB">
            <w:pPr>
              <w:pStyle w:val="a3"/>
              <w:jc w:val="center"/>
              <w:rPr>
                <w:rFonts w:ascii="Times New Roman" w:hAnsi="Times New Roman"/>
                <w:sz w:val="28"/>
                <w:szCs w:val="28"/>
              </w:rPr>
            </w:pPr>
            <w:r w:rsidRPr="002D29B6">
              <w:rPr>
                <w:rFonts w:ascii="Times New Roman" w:hAnsi="Times New Roman"/>
                <w:sz w:val="28"/>
                <w:szCs w:val="28"/>
              </w:rPr>
              <w:t>25</w:t>
            </w:r>
          </w:p>
        </w:tc>
      </w:tr>
    </w:tbl>
    <w:p w14:paraId="6F2A16D1" w14:textId="77777777" w:rsidR="00C90F8F" w:rsidRPr="002D29B6" w:rsidRDefault="00C90F8F" w:rsidP="005E60AF">
      <w:pPr>
        <w:pStyle w:val="a3"/>
        <w:ind w:firstLine="720"/>
        <w:jc w:val="both"/>
        <w:rPr>
          <w:rFonts w:ascii="Times New Roman" w:hAnsi="Times New Roman"/>
          <w:sz w:val="28"/>
          <w:szCs w:val="28"/>
        </w:rPr>
      </w:pPr>
    </w:p>
    <w:p w14:paraId="69C28EF7" w14:textId="77777777" w:rsidR="00BA204C" w:rsidRDefault="00F876F9" w:rsidP="00C92495">
      <w:pPr>
        <w:spacing w:after="0" w:line="240" w:lineRule="auto"/>
        <w:ind w:firstLine="709"/>
        <w:jc w:val="both"/>
        <w:rPr>
          <w:rFonts w:ascii="Times New Roman" w:hAnsi="Times New Roman"/>
          <w:sz w:val="28"/>
          <w:szCs w:val="28"/>
        </w:rPr>
      </w:pPr>
      <w:r w:rsidRPr="00C92495">
        <w:rPr>
          <w:rFonts w:ascii="Times New Roman" w:hAnsi="Times New Roman"/>
          <w:sz w:val="28"/>
          <w:szCs w:val="28"/>
        </w:rPr>
        <w:t>Ұ</w:t>
      </w:r>
      <w:r>
        <w:rPr>
          <w:rFonts w:ascii="Times New Roman" w:hAnsi="Times New Roman"/>
          <w:sz w:val="28"/>
          <w:szCs w:val="28"/>
        </w:rPr>
        <w:t>нтақ</w:t>
      </w:r>
      <w:r w:rsidR="00C92495" w:rsidRPr="00C92495">
        <w:rPr>
          <w:rFonts w:ascii="Times New Roman" w:hAnsi="Times New Roman"/>
          <w:sz w:val="28"/>
          <w:szCs w:val="28"/>
        </w:rPr>
        <w:t xml:space="preserve"> мөлшерінің артуы процесс ұзақтығының қысқаруына алып келді, ал </w:t>
      </w:r>
      <w:r w:rsidR="005C6689">
        <w:rPr>
          <w:rFonts w:ascii="Times New Roman" w:hAnsi="Times New Roman"/>
          <w:sz w:val="28"/>
          <w:szCs w:val="28"/>
          <w:lang w:val="kk-KZ"/>
        </w:rPr>
        <w:t>шарбы</w:t>
      </w:r>
      <w:r w:rsidR="00C92495">
        <w:rPr>
          <w:rFonts w:ascii="Times New Roman" w:hAnsi="Times New Roman"/>
          <w:sz w:val="28"/>
          <w:szCs w:val="28"/>
          <w:lang w:val="kk-KZ"/>
        </w:rPr>
        <w:t xml:space="preserve">дан </w:t>
      </w:r>
      <w:r w:rsidR="00DD71BA" w:rsidRPr="00C92495">
        <w:rPr>
          <w:rFonts w:ascii="Times New Roman" w:hAnsi="Times New Roman"/>
          <w:sz w:val="28"/>
          <w:szCs w:val="28"/>
        </w:rPr>
        <w:t>ерітіндіге</w:t>
      </w:r>
      <w:r w:rsidR="00C92495" w:rsidRPr="00C92495">
        <w:rPr>
          <w:rFonts w:ascii="Times New Roman" w:hAnsi="Times New Roman"/>
          <w:sz w:val="28"/>
          <w:szCs w:val="28"/>
        </w:rPr>
        <w:t xml:space="preserve"> өткен </w:t>
      </w:r>
      <w:r w:rsidR="00C92495">
        <w:rPr>
          <w:rFonts w:ascii="Times New Roman" w:hAnsi="Times New Roman"/>
          <w:sz w:val="28"/>
          <w:szCs w:val="28"/>
          <w:lang w:val="kk-KZ"/>
        </w:rPr>
        <w:t>уылдырық</w:t>
      </w:r>
      <w:r w:rsidR="00C92495" w:rsidRPr="00C92495">
        <w:rPr>
          <w:rFonts w:ascii="Times New Roman" w:hAnsi="Times New Roman"/>
          <w:sz w:val="28"/>
          <w:szCs w:val="28"/>
        </w:rPr>
        <w:t xml:space="preserve"> да ерітінді әсеріне ұшырап, оның құрылымдық элементтерінің дестабилизациясына себеп болды. </w:t>
      </w:r>
    </w:p>
    <w:p w14:paraId="6AB8C0EF" w14:textId="7BC9049A" w:rsidR="00C92495" w:rsidRPr="00F876F9" w:rsidRDefault="00C92495" w:rsidP="00C9249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Уылдырық</w:t>
      </w:r>
      <w:r w:rsidRPr="00C92495">
        <w:rPr>
          <w:rFonts w:ascii="Times New Roman" w:hAnsi="Times New Roman"/>
          <w:sz w:val="28"/>
          <w:szCs w:val="28"/>
        </w:rPr>
        <w:t xml:space="preserve"> ақуызының денатурациясы </w:t>
      </w:r>
      <w:r w:rsidR="00E77A01">
        <w:rPr>
          <w:rFonts w:ascii="Times New Roman" w:hAnsi="Times New Roman"/>
          <w:sz w:val="28"/>
          <w:szCs w:val="28"/>
          <w:lang w:val="kk-KZ"/>
        </w:rPr>
        <w:t>шарбы</w:t>
      </w:r>
      <w:r>
        <w:rPr>
          <w:rFonts w:ascii="Times New Roman" w:hAnsi="Times New Roman"/>
          <w:sz w:val="28"/>
          <w:szCs w:val="28"/>
          <w:lang w:val="kk-KZ"/>
        </w:rPr>
        <w:t xml:space="preserve"> </w:t>
      </w:r>
      <w:r w:rsidRPr="00C92495">
        <w:rPr>
          <w:rFonts w:ascii="Times New Roman" w:hAnsi="Times New Roman"/>
          <w:sz w:val="28"/>
          <w:szCs w:val="28"/>
        </w:rPr>
        <w:t xml:space="preserve">қабығының бұзылуы нәтижесінде жүрді. </w:t>
      </w:r>
      <w:r w:rsidR="00E77A01">
        <w:rPr>
          <w:rFonts w:ascii="Times New Roman" w:hAnsi="Times New Roman"/>
          <w:sz w:val="28"/>
          <w:szCs w:val="28"/>
          <w:lang w:val="kk-KZ"/>
        </w:rPr>
        <w:t>Шарбын</w:t>
      </w:r>
      <w:r>
        <w:rPr>
          <w:rFonts w:ascii="Times New Roman" w:hAnsi="Times New Roman"/>
          <w:sz w:val="28"/>
          <w:szCs w:val="28"/>
          <w:lang w:val="kk-KZ"/>
        </w:rPr>
        <w:t xml:space="preserve">ы </w:t>
      </w:r>
      <w:r w:rsidRPr="00C92495">
        <w:rPr>
          <w:rFonts w:ascii="Times New Roman" w:hAnsi="Times New Roman"/>
          <w:sz w:val="28"/>
          <w:szCs w:val="28"/>
        </w:rPr>
        <w:t xml:space="preserve">өңдеу уақытын қысқарту ұнтақтың ерітіндідегі концентрациясын арттыру арқылы мүмкін болғанымен, бұл өзгерістің химиялық және органолептикалық көрсеткіштерге теріс әсерін тигізетінін көрсетті. Осылайша, </w:t>
      </w:r>
      <w:r w:rsidR="00E77A01">
        <w:rPr>
          <w:rFonts w:ascii="Times New Roman" w:hAnsi="Times New Roman"/>
          <w:sz w:val="28"/>
          <w:szCs w:val="28"/>
          <w:lang w:val="kk-KZ"/>
        </w:rPr>
        <w:t>уылдырықтың шарбы</w:t>
      </w:r>
      <w:r>
        <w:rPr>
          <w:rFonts w:ascii="Times New Roman" w:hAnsi="Times New Roman"/>
          <w:sz w:val="28"/>
          <w:szCs w:val="28"/>
          <w:lang w:val="kk-KZ"/>
        </w:rPr>
        <w:t xml:space="preserve">дан </w:t>
      </w:r>
      <w:r w:rsidRPr="00C92495">
        <w:rPr>
          <w:rFonts w:ascii="Times New Roman" w:hAnsi="Times New Roman"/>
          <w:sz w:val="28"/>
          <w:szCs w:val="28"/>
        </w:rPr>
        <w:t xml:space="preserve">шығарылуы кезінде оның қабығының құрылымында минималды өзгерістер орын алатын өңдеу әдісі ретінде </w:t>
      </w:r>
      <w:r>
        <w:rPr>
          <w:rFonts w:ascii="Times New Roman" w:hAnsi="Times New Roman"/>
          <w:sz w:val="28"/>
          <w:szCs w:val="28"/>
          <w:lang w:val="kk-KZ"/>
        </w:rPr>
        <w:t>ит бүлдірген</w:t>
      </w:r>
      <w:r w:rsidRPr="00C92495">
        <w:rPr>
          <w:rFonts w:ascii="Times New Roman" w:hAnsi="Times New Roman"/>
          <w:sz w:val="28"/>
          <w:szCs w:val="28"/>
        </w:rPr>
        <w:t xml:space="preserve"> ұнтағын 3% к</w:t>
      </w:r>
      <w:r w:rsidR="00F876F9">
        <w:rPr>
          <w:rFonts w:ascii="Times New Roman" w:hAnsi="Times New Roman"/>
          <w:sz w:val="28"/>
          <w:szCs w:val="28"/>
        </w:rPr>
        <w:t>онцентрациясында қолдану ұсыныл</w:t>
      </w:r>
      <w:r w:rsidR="00534B47">
        <w:rPr>
          <w:rFonts w:ascii="Times New Roman" w:hAnsi="Times New Roman"/>
          <w:sz w:val="28"/>
          <w:szCs w:val="28"/>
          <w:lang w:val="kk-KZ"/>
        </w:rPr>
        <w:t>а</w:t>
      </w:r>
      <w:r w:rsidRPr="00C92495">
        <w:rPr>
          <w:rFonts w:ascii="Times New Roman" w:hAnsi="Times New Roman"/>
          <w:sz w:val="28"/>
          <w:szCs w:val="28"/>
        </w:rPr>
        <w:t>ды.</w:t>
      </w:r>
      <w:r w:rsidR="00F876F9">
        <w:rPr>
          <w:rFonts w:ascii="Times New Roman" w:hAnsi="Times New Roman"/>
          <w:sz w:val="28"/>
          <w:szCs w:val="28"/>
          <w:lang w:val="kk-KZ"/>
        </w:rPr>
        <w:t xml:space="preserve"> </w:t>
      </w:r>
    </w:p>
    <w:p w14:paraId="76A1AA93" w14:textId="58F3E296" w:rsidR="00FB3088" w:rsidRPr="006642B5" w:rsidRDefault="00C92495" w:rsidP="008F126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Ит бүлдірген</w:t>
      </w:r>
      <w:r w:rsidRPr="006642B5">
        <w:rPr>
          <w:rFonts w:ascii="Times New Roman" w:hAnsi="Times New Roman"/>
          <w:sz w:val="28"/>
          <w:szCs w:val="28"/>
          <w:lang w:val="kk-KZ"/>
        </w:rPr>
        <w:t xml:space="preserve"> ұнтағын концентрациясына байланысты </w:t>
      </w:r>
      <w:r>
        <w:rPr>
          <w:rFonts w:ascii="Times New Roman" w:hAnsi="Times New Roman"/>
          <w:sz w:val="28"/>
          <w:szCs w:val="28"/>
          <w:lang w:val="kk-KZ"/>
        </w:rPr>
        <w:t>МАжФАМС</w:t>
      </w:r>
      <w:r w:rsidRPr="006642B5">
        <w:rPr>
          <w:rFonts w:ascii="Times New Roman" w:hAnsi="Times New Roman"/>
          <w:sz w:val="28"/>
          <w:szCs w:val="28"/>
          <w:lang w:val="kk-KZ"/>
        </w:rPr>
        <w:t xml:space="preserve"> мөлшері сақтау кезінде әр</w:t>
      </w:r>
      <w:r w:rsidR="005C6689" w:rsidRPr="006642B5">
        <w:rPr>
          <w:rFonts w:ascii="Times New Roman" w:hAnsi="Times New Roman"/>
          <w:sz w:val="28"/>
          <w:szCs w:val="28"/>
          <w:lang w:val="kk-KZ"/>
        </w:rPr>
        <w:t>түрлі жылдамдықпен өсті, бұл 28</w:t>
      </w:r>
      <w:r w:rsidR="005C6689">
        <w:rPr>
          <w:rFonts w:ascii="Times New Roman" w:hAnsi="Times New Roman"/>
          <w:sz w:val="28"/>
          <w:szCs w:val="28"/>
          <w:lang w:val="kk-KZ"/>
        </w:rPr>
        <w:t xml:space="preserve"> </w:t>
      </w:r>
      <w:r w:rsidRPr="006642B5">
        <w:rPr>
          <w:rFonts w:ascii="Times New Roman" w:hAnsi="Times New Roman"/>
          <w:sz w:val="28"/>
          <w:szCs w:val="28"/>
          <w:lang w:val="kk-KZ"/>
        </w:rPr>
        <w:t>суретте көрсетілген.</w:t>
      </w:r>
      <w:r w:rsidR="008F1262" w:rsidRPr="006642B5">
        <w:rPr>
          <w:rFonts w:ascii="Times New Roman" w:hAnsi="Times New Roman"/>
          <w:sz w:val="28"/>
          <w:szCs w:val="28"/>
          <w:lang w:val="kk-KZ"/>
        </w:rPr>
        <w:t xml:space="preserve"> </w:t>
      </w:r>
      <w:r w:rsidR="00FB3088" w:rsidRPr="006642B5">
        <w:rPr>
          <w:rFonts w:ascii="Times New Roman" w:hAnsi="Times New Roman"/>
          <w:sz w:val="28"/>
          <w:szCs w:val="28"/>
          <w:lang w:val="kk-KZ"/>
        </w:rPr>
        <w:t>Зерттеу нәтижелері көрсетілгендей, бензой</w:t>
      </w:r>
      <w:r w:rsidR="00FB3088">
        <w:rPr>
          <w:rFonts w:ascii="Times New Roman" w:hAnsi="Times New Roman"/>
          <w:sz w:val="28"/>
          <w:szCs w:val="28"/>
          <w:lang w:val="kk-KZ"/>
        </w:rPr>
        <w:t xml:space="preserve"> </w:t>
      </w:r>
      <w:r w:rsidR="00FB3088" w:rsidRPr="006642B5">
        <w:rPr>
          <w:rFonts w:ascii="Times New Roman" w:hAnsi="Times New Roman"/>
          <w:sz w:val="28"/>
          <w:szCs w:val="28"/>
          <w:lang w:val="kk-KZ"/>
        </w:rPr>
        <w:t xml:space="preserve">натрий қышқылы (БНҚ) жоқ бақылау үлгісінде микроорганизмдердің өсуі қарқынды өтеді және 5-ші күні </w:t>
      </w:r>
      <w:r w:rsidR="00FB3088" w:rsidRPr="002D29B6">
        <w:rPr>
          <w:rFonts w:ascii="Times New Roman" w:hAnsi="Times New Roman"/>
          <w:sz w:val="28"/>
          <w:szCs w:val="28"/>
          <w:lang w:val="kk-KZ"/>
        </w:rPr>
        <w:t>2</w:t>
      </w:r>
      <w:r w:rsidR="00FB3088" w:rsidRPr="006642B5">
        <w:rPr>
          <w:rFonts w:ascii="Times New Roman" w:hAnsi="Times New Roman"/>
          <w:sz w:val="28"/>
          <w:szCs w:val="28"/>
          <w:lang w:val="kk-KZ"/>
        </w:rPr>
        <w:t>,</w:t>
      </w:r>
      <w:r w:rsidR="00FB3088" w:rsidRPr="002D29B6">
        <w:rPr>
          <w:rFonts w:ascii="Times New Roman" w:hAnsi="Times New Roman"/>
          <w:sz w:val="28"/>
          <w:szCs w:val="28"/>
          <w:lang w:val="kk-KZ"/>
        </w:rPr>
        <w:t>8</w:t>
      </w:r>
      <w:r w:rsidR="00FB3088" w:rsidRPr="006642B5">
        <w:rPr>
          <w:rFonts w:ascii="Times New Roman" w:hAnsi="Times New Roman"/>
          <w:sz w:val="28"/>
          <w:szCs w:val="28"/>
          <w:lang w:val="kk-KZ"/>
        </w:rPr>
        <w:t xml:space="preserve"> х</w:t>
      </w:r>
      <w:r w:rsidR="00FB3088" w:rsidRPr="006642B5">
        <w:rPr>
          <w:lang w:val="kk-KZ"/>
        </w:rPr>
        <w:t xml:space="preserve"> </w:t>
      </w:r>
      <w:r w:rsidR="00FB3088" w:rsidRPr="006642B5">
        <w:rPr>
          <w:rFonts w:ascii="Times New Roman" w:hAnsi="Times New Roman"/>
          <w:sz w:val="28"/>
          <w:szCs w:val="28"/>
          <w:lang w:val="kk-KZ"/>
        </w:rPr>
        <w:t>10</w:t>
      </w:r>
      <w:r w:rsidR="00FB3088" w:rsidRPr="006642B5">
        <w:rPr>
          <w:rFonts w:ascii="Times New Roman" w:hAnsi="Times New Roman"/>
          <w:sz w:val="28"/>
          <w:szCs w:val="28"/>
          <w:vertAlign w:val="superscript"/>
          <w:lang w:val="kk-KZ"/>
        </w:rPr>
        <w:t>3</w:t>
      </w:r>
      <w:r w:rsidR="00FB3088" w:rsidRPr="006642B5">
        <w:rPr>
          <w:rFonts w:ascii="Times New Roman" w:hAnsi="Times New Roman"/>
          <w:vertAlign w:val="superscript"/>
          <w:lang w:val="kk-KZ"/>
        </w:rPr>
        <w:t xml:space="preserve"> </w:t>
      </w:r>
      <w:r w:rsidR="005C6689" w:rsidRPr="00CA15CC">
        <w:rPr>
          <w:rFonts w:ascii="Times New Roman" w:hAnsi="Times New Roman"/>
          <w:sz w:val="28"/>
          <w:szCs w:val="28"/>
          <w:lang w:val="kk-KZ"/>
        </w:rPr>
        <w:t>КТБ</w:t>
      </w:r>
      <w:r w:rsidR="005C6689" w:rsidRPr="006642B5">
        <w:rPr>
          <w:rFonts w:ascii="Times New Roman" w:hAnsi="Times New Roman"/>
          <w:sz w:val="28"/>
          <w:szCs w:val="28"/>
          <w:lang w:val="kk-KZ"/>
        </w:rPr>
        <w:t>/г</w:t>
      </w:r>
      <w:r w:rsidR="00FB3088" w:rsidRPr="006642B5">
        <w:rPr>
          <w:rFonts w:ascii="Times New Roman" w:hAnsi="Times New Roman"/>
          <w:sz w:val="28"/>
          <w:szCs w:val="28"/>
          <w:lang w:val="kk-KZ"/>
        </w:rPr>
        <w:t xml:space="preserve"> жетеді, ал 8-ші күні ТР ЕАЭС 040/2016 нормаларынан жоғары </w:t>
      </w:r>
      <w:r w:rsidR="00FB3088" w:rsidRPr="002D29B6">
        <w:rPr>
          <w:rFonts w:ascii="Times New Roman" w:hAnsi="Times New Roman"/>
          <w:sz w:val="28"/>
          <w:szCs w:val="28"/>
          <w:lang w:val="kk-KZ"/>
        </w:rPr>
        <w:t>5</w:t>
      </w:r>
      <w:r w:rsidR="00FB3088" w:rsidRPr="006642B5">
        <w:rPr>
          <w:rFonts w:ascii="Times New Roman" w:hAnsi="Times New Roman"/>
          <w:sz w:val="28"/>
          <w:szCs w:val="28"/>
          <w:lang w:val="kk-KZ"/>
        </w:rPr>
        <w:t>,1х10</w:t>
      </w:r>
      <w:r w:rsidR="00FB3088" w:rsidRPr="006642B5">
        <w:rPr>
          <w:rFonts w:ascii="Times New Roman" w:hAnsi="Times New Roman"/>
          <w:sz w:val="28"/>
          <w:szCs w:val="28"/>
          <w:vertAlign w:val="superscript"/>
          <w:lang w:val="kk-KZ"/>
        </w:rPr>
        <w:t xml:space="preserve">4 </w:t>
      </w:r>
      <w:r w:rsidR="005C6689" w:rsidRPr="00CA15CC">
        <w:rPr>
          <w:rFonts w:ascii="Times New Roman" w:hAnsi="Times New Roman"/>
          <w:sz w:val="28"/>
          <w:szCs w:val="28"/>
          <w:lang w:val="kk-KZ"/>
        </w:rPr>
        <w:t>КТБ</w:t>
      </w:r>
      <w:r w:rsidR="005C6689" w:rsidRPr="006642B5">
        <w:rPr>
          <w:rFonts w:ascii="Times New Roman" w:hAnsi="Times New Roman"/>
          <w:sz w:val="28"/>
          <w:szCs w:val="28"/>
          <w:lang w:val="kk-KZ"/>
        </w:rPr>
        <w:t xml:space="preserve">/г </w:t>
      </w:r>
      <w:r w:rsidR="00FB3088" w:rsidRPr="006642B5">
        <w:rPr>
          <w:rFonts w:ascii="Times New Roman" w:hAnsi="Times New Roman"/>
          <w:sz w:val="28"/>
          <w:szCs w:val="28"/>
          <w:lang w:val="kk-KZ"/>
        </w:rPr>
        <w:t xml:space="preserve">құрайды. </w:t>
      </w:r>
      <w:r w:rsidR="00FB3088">
        <w:rPr>
          <w:rFonts w:ascii="Times New Roman" w:hAnsi="Times New Roman"/>
          <w:sz w:val="28"/>
          <w:szCs w:val="28"/>
          <w:lang w:val="kk-KZ"/>
        </w:rPr>
        <w:t>Зерттеу</w:t>
      </w:r>
      <w:r w:rsidR="00FB3088" w:rsidRPr="006642B5">
        <w:rPr>
          <w:rFonts w:ascii="Times New Roman" w:hAnsi="Times New Roman"/>
          <w:sz w:val="28"/>
          <w:szCs w:val="28"/>
          <w:lang w:val="kk-KZ"/>
        </w:rPr>
        <w:t xml:space="preserve"> үлгілерде </w:t>
      </w:r>
      <w:r w:rsidR="00FB3088">
        <w:rPr>
          <w:rFonts w:ascii="Times New Roman" w:hAnsi="Times New Roman"/>
          <w:sz w:val="28"/>
          <w:szCs w:val="28"/>
          <w:lang w:val="kk-KZ"/>
        </w:rPr>
        <w:t>МАжФАМС</w:t>
      </w:r>
      <w:r w:rsidR="00FB3088" w:rsidRPr="006642B5">
        <w:rPr>
          <w:rFonts w:ascii="Times New Roman" w:hAnsi="Times New Roman"/>
          <w:sz w:val="28"/>
          <w:szCs w:val="28"/>
          <w:lang w:val="kk-KZ"/>
        </w:rPr>
        <w:t xml:space="preserve"> ерітінділерінің антимикробтық қасиеттерінің әсерінен микроорганизмдердің деңгейі төмен болды және сақтау мерзімінің соңында ерітіндінің концентрациясы мен уақытқа байланысты </w:t>
      </w:r>
      <w:r w:rsidR="00FB3088" w:rsidRPr="002D29B6">
        <w:rPr>
          <w:rFonts w:ascii="Times New Roman" w:hAnsi="Times New Roman"/>
          <w:sz w:val="28"/>
          <w:szCs w:val="28"/>
          <w:lang w:val="kk-KZ"/>
        </w:rPr>
        <w:t>1,0</w:t>
      </w:r>
      <w:r w:rsidR="00FB3088" w:rsidRPr="006642B5">
        <w:rPr>
          <w:rFonts w:ascii="Times New Roman" w:hAnsi="Times New Roman"/>
          <w:sz w:val="28"/>
          <w:szCs w:val="28"/>
          <w:lang w:val="kk-KZ"/>
        </w:rPr>
        <w:t xml:space="preserve"> х</w:t>
      </w:r>
      <w:r w:rsidR="00FB3088" w:rsidRPr="006642B5">
        <w:rPr>
          <w:lang w:val="kk-KZ"/>
        </w:rPr>
        <w:t xml:space="preserve"> </w:t>
      </w:r>
      <w:r w:rsidR="00FB3088" w:rsidRPr="006642B5">
        <w:rPr>
          <w:rFonts w:ascii="Times New Roman" w:hAnsi="Times New Roman"/>
          <w:sz w:val="28"/>
          <w:szCs w:val="28"/>
          <w:lang w:val="kk-KZ"/>
        </w:rPr>
        <w:t>10</w:t>
      </w:r>
      <w:r w:rsidR="00FB3088" w:rsidRPr="006642B5">
        <w:rPr>
          <w:rFonts w:ascii="Times New Roman" w:hAnsi="Times New Roman"/>
          <w:sz w:val="28"/>
          <w:szCs w:val="28"/>
          <w:vertAlign w:val="superscript"/>
          <w:lang w:val="kk-KZ"/>
        </w:rPr>
        <w:t xml:space="preserve">2 </w:t>
      </w:r>
      <w:r w:rsidR="00705C29" w:rsidRPr="006642B5">
        <w:rPr>
          <w:rFonts w:ascii="Times New Roman" w:hAnsi="Times New Roman"/>
          <w:sz w:val="28"/>
          <w:szCs w:val="28"/>
          <w:lang w:val="kk-KZ"/>
        </w:rPr>
        <w:t>-</w:t>
      </w:r>
      <w:r w:rsidR="00705C29">
        <w:rPr>
          <w:rFonts w:ascii="Times New Roman" w:hAnsi="Times New Roman"/>
          <w:sz w:val="28"/>
          <w:szCs w:val="28"/>
          <w:lang w:val="kk-KZ"/>
        </w:rPr>
        <w:t xml:space="preserve"> </w:t>
      </w:r>
      <w:r w:rsidR="00FB3088" w:rsidRPr="002D29B6">
        <w:rPr>
          <w:rFonts w:ascii="Times New Roman" w:hAnsi="Times New Roman"/>
          <w:sz w:val="28"/>
          <w:szCs w:val="28"/>
          <w:lang w:val="kk-KZ"/>
        </w:rPr>
        <w:t>2</w:t>
      </w:r>
      <w:r w:rsidR="00FB3088" w:rsidRPr="006642B5">
        <w:rPr>
          <w:rFonts w:ascii="Times New Roman" w:hAnsi="Times New Roman"/>
          <w:sz w:val="28"/>
          <w:szCs w:val="28"/>
          <w:lang w:val="kk-KZ"/>
        </w:rPr>
        <w:t>,</w:t>
      </w:r>
      <w:r w:rsidR="00FB3088" w:rsidRPr="002D29B6">
        <w:rPr>
          <w:rFonts w:ascii="Times New Roman" w:hAnsi="Times New Roman"/>
          <w:sz w:val="28"/>
          <w:szCs w:val="28"/>
          <w:lang w:val="kk-KZ"/>
        </w:rPr>
        <w:t>5</w:t>
      </w:r>
      <w:r w:rsidR="00FB3088" w:rsidRPr="006642B5">
        <w:rPr>
          <w:rFonts w:ascii="Times New Roman" w:hAnsi="Times New Roman"/>
          <w:sz w:val="28"/>
          <w:szCs w:val="28"/>
          <w:lang w:val="kk-KZ"/>
        </w:rPr>
        <w:t xml:space="preserve"> х 10</w:t>
      </w:r>
      <w:r w:rsidR="00FB3088" w:rsidRPr="006642B5">
        <w:rPr>
          <w:rFonts w:ascii="Times New Roman" w:hAnsi="Times New Roman"/>
          <w:sz w:val="28"/>
          <w:szCs w:val="28"/>
          <w:vertAlign w:val="superscript"/>
          <w:lang w:val="kk-KZ"/>
        </w:rPr>
        <w:t xml:space="preserve">4 </w:t>
      </w:r>
      <w:r w:rsidR="005C6689" w:rsidRPr="00CA15CC">
        <w:rPr>
          <w:rFonts w:ascii="Times New Roman" w:hAnsi="Times New Roman"/>
          <w:sz w:val="28"/>
          <w:szCs w:val="28"/>
          <w:lang w:val="kk-KZ"/>
        </w:rPr>
        <w:t>КТБ</w:t>
      </w:r>
      <w:r w:rsidR="005C6689" w:rsidRPr="006642B5">
        <w:rPr>
          <w:rFonts w:ascii="Times New Roman" w:hAnsi="Times New Roman"/>
          <w:sz w:val="28"/>
          <w:szCs w:val="28"/>
          <w:lang w:val="kk-KZ"/>
        </w:rPr>
        <w:t xml:space="preserve">/г </w:t>
      </w:r>
      <w:r w:rsidR="00FB3088" w:rsidRPr="006642B5">
        <w:rPr>
          <w:rFonts w:ascii="Times New Roman" w:hAnsi="Times New Roman"/>
          <w:sz w:val="28"/>
          <w:szCs w:val="28"/>
          <w:lang w:val="kk-KZ"/>
        </w:rPr>
        <w:t>аралығында болды.</w:t>
      </w:r>
      <w:r w:rsidR="00FB3088" w:rsidRPr="003E522D">
        <w:rPr>
          <w:rFonts w:ascii="Times New Roman" w:hAnsi="Times New Roman"/>
          <w:sz w:val="28"/>
          <w:szCs w:val="28"/>
          <w:lang w:val="kk-KZ"/>
        </w:rPr>
        <w:t xml:space="preserve"> </w:t>
      </w:r>
      <w:r w:rsidR="00705C29">
        <w:rPr>
          <w:rFonts w:ascii="Times New Roman" w:hAnsi="Times New Roman"/>
          <w:sz w:val="28"/>
          <w:szCs w:val="28"/>
          <w:lang w:val="kk-KZ"/>
        </w:rPr>
        <w:t xml:space="preserve"> </w:t>
      </w:r>
      <w:r w:rsidR="00FB3088">
        <w:rPr>
          <w:rFonts w:ascii="Times New Roman" w:hAnsi="Times New Roman"/>
          <w:sz w:val="28"/>
          <w:szCs w:val="28"/>
          <w:lang w:val="kk-KZ"/>
        </w:rPr>
        <w:t xml:space="preserve"> </w:t>
      </w:r>
    </w:p>
    <w:p w14:paraId="6EBE8FA3" w14:textId="77777777" w:rsidR="00C90F8F" w:rsidRPr="002D29B6" w:rsidRDefault="00C90F8F" w:rsidP="00C90F8F">
      <w:pPr>
        <w:pStyle w:val="a3"/>
        <w:jc w:val="center"/>
        <w:rPr>
          <w:rFonts w:ascii="Times New Roman" w:hAnsi="Times New Roman"/>
          <w:sz w:val="28"/>
          <w:szCs w:val="28"/>
        </w:rPr>
      </w:pPr>
      <w:r w:rsidRPr="002D29B6">
        <w:rPr>
          <w:rFonts w:ascii="Times New Roman" w:hAnsi="Times New Roman"/>
          <w:noProof/>
          <w:sz w:val="28"/>
          <w:szCs w:val="28"/>
          <w:lang w:val="en-US" w:eastAsia="en-US"/>
        </w:rPr>
        <w:lastRenderedPageBreak/>
        <w:drawing>
          <wp:inline distT="0" distB="0" distL="0" distR="0" wp14:anchorId="223783F6" wp14:editId="2BF8A1AE">
            <wp:extent cx="4931410" cy="2791838"/>
            <wp:effectExtent l="0" t="0" r="2540" b="889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1912075" w14:textId="77777777" w:rsidR="00682EC3" w:rsidRPr="002D29B6" w:rsidRDefault="00682EC3" w:rsidP="007E5094">
      <w:pPr>
        <w:pStyle w:val="a3"/>
        <w:jc w:val="center"/>
        <w:rPr>
          <w:rFonts w:ascii="Times New Roman" w:hAnsi="Times New Roman"/>
          <w:sz w:val="28"/>
          <w:szCs w:val="28"/>
        </w:rPr>
      </w:pPr>
    </w:p>
    <w:p w14:paraId="56C4C0B1" w14:textId="61E32F93" w:rsidR="007E5094" w:rsidRPr="00C92495" w:rsidRDefault="00C92495" w:rsidP="007E5094">
      <w:pPr>
        <w:pStyle w:val="a3"/>
        <w:jc w:val="center"/>
        <w:rPr>
          <w:rFonts w:ascii="Times New Roman" w:hAnsi="Times New Roman"/>
          <w:sz w:val="28"/>
          <w:szCs w:val="28"/>
          <w:lang w:val="kk-KZ"/>
        </w:rPr>
      </w:pPr>
      <w:r>
        <w:rPr>
          <w:rFonts w:ascii="Times New Roman" w:hAnsi="Times New Roman"/>
          <w:sz w:val="28"/>
          <w:szCs w:val="28"/>
          <w:lang w:val="kk-KZ"/>
        </w:rPr>
        <w:t>Сурет</w:t>
      </w:r>
      <w:r w:rsidR="00996168" w:rsidRPr="002D29B6">
        <w:rPr>
          <w:rFonts w:ascii="Times New Roman" w:hAnsi="Times New Roman"/>
          <w:sz w:val="28"/>
          <w:szCs w:val="28"/>
        </w:rPr>
        <w:t xml:space="preserve"> 28</w:t>
      </w:r>
      <w:r w:rsidR="007E5094" w:rsidRPr="002D29B6">
        <w:rPr>
          <w:rFonts w:ascii="Times New Roman" w:hAnsi="Times New Roman"/>
          <w:sz w:val="28"/>
          <w:szCs w:val="28"/>
        </w:rPr>
        <w:t xml:space="preserve"> </w:t>
      </w:r>
      <w:r>
        <w:rPr>
          <w:rFonts w:ascii="Times New Roman" w:hAnsi="Times New Roman"/>
          <w:sz w:val="28"/>
          <w:szCs w:val="28"/>
        </w:rPr>
        <w:t>–</w:t>
      </w:r>
      <w:r w:rsidR="007E5094" w:rsidRPr="002D29B6">
        <w:rPr>
          <w:rFonts w:ascii="Times New Roman" w:hAnsi="Times New Roman"/>
          <w:sz w:val="28"/>
          <w:szCs w:val="28"/>
        </w:rPr>
        <w:t xml:space="preserve"> </w:t>
      </w:r>
      <w:r w:rsidRPr="00C92495">
        <w:rPr>
          <w:rFonts w:ascii="Times New Roman" w:hAnsi="Times New Roman"/>
          <w:sz w:val="28"/>
          <w:szCs w:val="28"/>
        </w:rPr>
        <w:t xml:space="preserve">Әр түрлі концентрациядағы </w:t>
      </w:r>
      <w:r>
        <w:rPr>
          <w:rFonts w:ascii="Times New Roman" w:hAnsi="Times New Roman"/>
          <w:sz w:val="28"/>
          <w:szCs w:val="28"/>
          <w:lang w:val="kk-KZ"/>
        </w:rPr>
        <w:t xml:space="preserve">ит бүлдірген </w:t>
      </w:r>
      <w:r w:rsidRPr="00C92495">
        <w:rPr>
          <w:rFonts w:ascii="Times New Roman" w:hAnsi="Times New Roman"/>
          <w:sz w:val="28"/>
          <w:szCs w:val="28"/>
        </w:rPr>
        <w:t xml:space="preserve">ерітіндісімен өңделген алабұға балықтарының </w:t>
      </w:r>
      <w:r w:rsidR="00E77A01">
        <w:rPr>
          <w:rFonts w:ascii="Times New Roman" w:hAnsi="Times New Roman"/>
          <w:sz w:val="28"/>
          <w:szCs w:val="28"/>
          <w:lang w:val="kk-KZ"/>
        </w:rPr>
        <w:t>шарбын</w:t>
      </w:r>
      <w:r>
        <w:rPr>
          <w:rFonts w:ascii="Times New Roman" w:hAnsi="Times New Roman"/>
          <w:sz w:val="28"/>
          <w:szCs w:val="28"/>
          <w:lang w:val="kk-KZ"/>
        </w:rPr>
        <w:t xml:space="preserve">ы </w:t>
      </w:r>
      <w:r w:rsidRPr="00C92495">
        <w:rPr>
          <w:rFonts w:ascii="Times New Roman" w:hAnsi="Times New Roman"/>
          <w:sz w:val="28"/>
          <w:szCs w:val="28"/>
        </w:rPr>
        <w:t xml:space="preserve">сақтау кезіндегі </w:t>
      </w:r>
      <w:r>
        <w:rPr>
          <w:rFonts w:ascii="Times New Roman" w:hAnsi="Times New Roman"/>
          <w:sz w:val="28"/>
          <w:szCs w:val="28"/>
          <w:lang w:val="kk-KZ"/>
        </w:rPr>
        <w:t xml:space="preserve">МАжФАМС </w:t>
      </w:r>
      <w:r w:rsidRPr="00C92495">
        <w:rPr>
          <w:rFonts w:ascii="Times New Roman" w:hAnsi="Times New Roman"/>
          <w:sz w:val="28"/>
          <w:szCs w:val="28"/>
        </w:rPr>
        <w:t>динамикасы: өңдеусіз бақылау үлгісі, № 1-12-</w:t>
      </w:r>
      <w:r>
        <w:rPr>
          <w:rFonts w:ascii="Times New Roman" w:hAnsi="Times New Roman"/>
          <w:sz w:val="28"/>
          <w:szCs w:val="28"/>
          <w:lang w:val="kk-KZ"/>
        </w:rPr>
        <w:t>үлгілер</w:t>
      </w:r>
    </w:p>
    <w:p w14:paraId="55213A24" w14:textId="77777777" w:rsidR="00C90F8F" w:rsidRPr="002D29B6" w:rsidRDefault="00C90F8F" w:rsidP="007E5094">
      <w:pPr>
        <w:pStyle w:val="a3"/>
        <w:rPr>
          <w:rFonts w:ascii="Times New Roman" w:hAnsi="Times New Roman"/>
          <w:sz w:val="28"/>
          <w:szCs w:val="28"/>
        </w:rPr>
      </w:pPr>
    </w:p>
    <w:p w14:paraId="7EE4FE47" w14:textId="03E5572A" w:rsidR="00EB01B0" w:rsidRPr="00326E2C" w:rsidRDefault="00EB01B0" w:rsidP="00EB01B0">
      <w:pPr>
        <w:spacing w:after="0" w:line="240" w:lineRule="auto"/>
        <w:ind w:firstLine="709"/>
        <w:jc w:val="both"/>
        <w:rPr>
          <w:rFonts w:ascii="Times New Roman" w:hAnsi="Times New Roman"/>
          <w:sz w:val="28"/>
          <w:szCs w:val="28"/>
          <w:lang w:val="kk-KZ"/>
        </w:rPr>
      </w:pPr>
      <w:bookmarkStart w:id="11" w:name="_Hlk184329517"/>
      <w:r w:rsidRPr="00326E2C">
        <w:rPr>
          <w:rFonts w:ascii="Times New Roman" w:hAnsi="Times New Roman"/>
          <w:sz w:val="28"/>
          <w:szCs w:val="28"/>
          <w:lang w:val="kk-KZ"/>
        </w:rPr>
        <w:t xml:space="preserve">6 % және 1 %, 3 % концентрациясында сақталған үлгілерде </w:t>
      </w:r>
      <w:r>
        <w:rPr>
          <w:rFonts w:ascii="Times New Roman" w:hAnsi="Times New Roman"/>
          <w:sz w:val="28"/>
          <w:szCs w:val="28"/>
          <w:lang w:val="kk-KZ"/>
        </w:rPr>
        <w:t xml:space="preserve">МАжФАМС </w:t>
      </w:r>
      <w:r w:rsidRPr="00326E2C">
        <w:rPr>
          <w:rFonts w:ascii="Times New Roman" w:hAnsi="Times New Roman"/>
          <w:sz w:val="28"/>
          <w:szCs w:val="28"/>
          <w:lang w:val="kk-KZ"/>
        </w:rPr>
        <w:t xml:space="preserve">деңгейі бақылау үлгісінен біркелкі төмен болды. </w:t>
      </w:r>
      <w:r>
        <w:rPr>
          <w:rFonts w:ascii="Times New Roman" w:hAnsi="Times New Roman"/>
          <w:sz w:val="28"/>
          <w:szCs w:val="28"/>
          <w:lang w:val="kk-KZ"/>
        </w:rPr>
        <w:t>Ит бүлдірген</w:t>
      </w:r>
      <w:r w:rsidRPr="00326E2C">
        <w:rPr>
          <w:rFonts w:ascii="Times New Roman" w:hAnsi="Times New Roman"/>
          <w:sz w:val="28"/>
          <w:szCs w:val="28"/>
          <w:lang w:val="kk-KZ"/>
        </w:rPr>
        <w:t xml:space="preserve"> ерітінді</w:t>
      </w:r>
      <w:r w:rsidR="00814BD9">
        <w:rPr>
          <w:rFonts w:ascii="Times New Roman" w:hAnsi="Times New Roman"/>
          <w:sz w:val="28"/>
          <w:szCs w:val="28"/>
          <w:lang w:val="kk-KZ"/>
        </w:rPr>
        <w:t>сін</w:t>
      </w:r>
      <w:r w:rsidRPr="00326E2C">
        <w:rPr>
          <w:rFonts w:ascii="Times New Roman" w:hAnsi="Times New Roman"/>
          <w:sz w:val="28"/>
          <w:szCs w:val="28"/>
          <w:lang w:val="kk-KZ"/>
        </w:rPr>
        <w:t>де сапрофиттердің өсуі тежеледі, ал ұнтақтың жоғары концентрациясында бірқатар бактериялар өледі, бұл ерітіндінің бактерицидтік және бактериостатикалық әсерін арттырады.</w:t>
      </w:r>
    </w:p>
    <w:p w14:paraId="31FBEAE5" w14:textId="03F70B33" w:rsidR="00EB01B0" w:rsidRPr="00326E2C" w:rsidRDefault="00EB01B0" w:rsidP="00EB01B0">
      <w:pPr>
        <w:spacing w:after="0" w:line="240" w:lineRule="auto"/>
        <w:ind w:firstLine="709"/>
        <w:jc w:val="both"/>
        <w:rPr>
          <w:rFonts w:ascii="Times New Roman" w:hAnsi="Times New Roman"/>
          <w:sz w:val="28"/>
          <w:szCs w:val="28"/>
          <w:lang w:val="kk-KZ"/>
        </w:rPr>
      </w:pPr>
      <w:r w:rsidRPr="00326E2C">
        <w:rPr>
          <w:rFonts w:ascii="Times New Roman" w:hAnsi="Times New Roman"/>
          <w:sz w:val="28"/>
          <w:szCs w:val="28"/>
          <w:lang w:val="kk-KZ"/>
        </w:rPr>
        <w:t xml:space="preserve">Осылайша, </w:t>
      </w:r>
      <w:r>
        <w:rPr>
          <w:rFonts w:ascii="Times New Roman" w:hAnsi="Times New Roman"/>
          <w:sz w:val="28"/>
          <w:szCs w:val="28"/>
          <w:lang w:val="kk-KZ"/>
        </w:rPr>
        <w:t>ит бүлдірген</w:t>
      </w:r>
      <w:r w:rsidRPr="00326E2C">
        <w:rPr>
          <w:rFonts w:ascii="Times New Roman" w:hAnsi="Times New Roman"/>
          <w:sz w:val="28"/>
          <w:szCs w:val="28"/>
          <w:lang w:val="kk-KZ"/>
        </w:rPr>
        <w:t xml:space="preserve"> ерітінді</w:t>
      </w:r>
      <w:r w:rsidR="00814BD9">
        <w:rPr>
          <w:rFonts w:ascii="Times New Roman" w:hAnsi="Times New Roman"/>
          <w:sz w:val="28"/>
          <w:szCs w:val="28"/>
          <w:lang w:val="kk-KZ"/>
        </w:rPr>
        <w:t>сі</w:t>
      </w:r>
      <w:r w:rsidRPr="00326E2C">
        <w:rPr>
          <w:rFonts w:ascii="Times New Roman" w:hAnsi="Times New Roman"/>
          <w:sz w:val="28"/>
          <w:szCs w:val="28"/>
          <w:lang w:val="kk-KZ"/>
        </w:rPr>
        <w:t xml:space="preserve"> микроорганизмдердің дамуын баяулатады, оның ішінде сапрофиттерге жауапты ферменттер әрекетін тежейді, клеткалардың метаболизмін бұзады, клеткалық мембраналардың қызметін бұзып, бактериалды клеткаларда плазмолиз тудырады.</w:t>
      </w:r>
    </w:p>
    <w:p w14:paraId="66D1F521" w14:textId="77777777" w:rsidR="007E5094" w:rsidRPr="00326E2C" w:rsidRDefault="007E5094" w:rsidP="007E5094">
      <w:pPr>
        <w:pStyle w:val="a3"/>
        <w:rPr>
          <w:rFonts w:ascii="Times New Roman" w:hAnsi="Times New Roman"/>
          <w:sz w:val="28"/>
          <w:szCs w:val="28"/>
          <w:lang w:val="kk-KZ"/>
        </w:rPr>
      </w:pPr>
      <w:bookmarkStart w:id="12" w:name="_Hlk184329861"/>
      <w:bookmarkEnd w:id="11"/>
    </w:p>
    <w:bookmarkEnd w:id="12"/>
    <w:p w14:paraId="1FB5D6DF" w14:textId="0E239A43" w:rsidR="00C1620B" w:rsidRPr="00326E2C" w:rsidRDefault="00C1620B" w:rsidP="00C1620B">
      <w:pPr>
        <w:pStyle w:val="a3"/>
        <w:ind w:firstLine="708"/>
        <w:jc w:val="both"/>
        <w:rPr>
          <w:rFonts w:ascii="Times New Roman" w:eastAsiaTheme="minorHAnsi" w:hAnsi="Times New Roman"/>
          <w:b/>
          <w:sz w:val="28"/>
          <w:szCs w:val="28"/>
          <w:lang w:val="kk-KZ" w:eastAsia="en-US"/>
        </w:rPr>
      </w:pPr>
      <w:r w:rsidRPr="00326E2C">
        <w:rPr>
          <w:rFonts w:ascii="Times New Roman" w:eastAsiaTheme="minorHAnsi" w:hAnsi="Times New Roman"/>
          <w:b/>
          <w:sz w:val="28"/>
          <w:szCs w:val="28"/>
          <w:lang w:val="kk-KZ" w:eastAsia="en-US"/>
        </w:rPr>
        <w:t>3.</w:t>
      </w:r>
      <w:r w:rsidR="002A517B" w:rsidRPr="00326E2C">
        <w:rPr>
          <w:rFonts w:ascii="Times New Roman" w:eastAsiaTheme="minorHAnsi" w:hAnsi="Times New Roman"/>
          <w:b/>
          <w:sz w:val="28"/>
          <w:szCs w:val="28"/>
          <w:lang w:val="kk-KZ" w:eastAsia="en-US"/>
        </w:rPr>
        <w:t>7</w:t>
      </w:r>
      <w:r w:rsidRPr="00326E2C">
        <w:rPr>
          <w:rFonts w:ascii="Times New Roman" w:eastAsiaTheme="minorHAnsi" w:hAnsi="Times New Roman"/>
          <w:b/>
          <w:sz w:val="28"/>
          <w:szCs w:val="28"/>
          <w:lang w:val="kk-KZ" w:eastAsia="en-US"/>
        </w:rPr>
        <w:t xml:space="preserve"> </w:t>
      </w:r>
      <w:bookmarkStart w:id="13" w:name="_Hlk184330675"/>
      <w:r w:rsidR="00EB01B0">
        <w:rPr>
          <w:rFonts w:ascii="Times New Roman" w:eastAsiaTheme="minorHAnsi" w:hAnsi="Times New Roman"/>
          <w:b/>
          <w:sz w:val="28"/>
          <w:szCs w:val="28"/>
          <w:lang w:val="kk-KZ" w:eastAsia="en-US"/>
        </w:rPr>
        <w:t>Ит бүлдірген</w:t>
      </w:r>
      <w:r w:rsidR="00EB01B0" w:rsidRPr="00326E2C">
        <w:rPr>
          <w:rFonts w:ascii="Times New Roman" w:eastAsiaTheme="minorHAnsi" w:hAnsi="Times New Roman"/>
          <w:b/>
          <w:sz w:val="28"/>
          <w:szCs w:val="28"/>
          <w:lang w:val="kk-KZ" w:eastAsia="en-US"/>
        </w:rPr>
        <w:t xml:space="preserve"> ерітіндісінің </w:t>
      </w:r>
      <w:r w:rsidR="006E4944">
        <w:rPr>
          <w:rFonts w:ascii="Times New Roman" w:eastAsiaTheme="minorHAnsi" w:hAnsi="Times New Roman"/>
          <w:b/>
          <w:sz w:val="28"/>
          <w:szCs w:val="28"/>
          <w:lang w:val="kk-KZ" w:eastAsia="en-US"/>
        </w:rPr>
        <w:t xml:space="preserve">антимикробтық </w:t>
      </w:r>
      <w:r w:rsidR="00EB01B0" w:rsidRPr="00326E2C">
        <w:rPr>
          <w:rFonts w:ascii="Times New Roman" w:eastAsiaTheme="minorHAnsi" w:hAnsi="Times New Roman"/>
          <w:b/>
          <w:sz w:val="28"/>
          <w:szCs w:val="28"/>
          <w:lang w:val="kk-KZ" w:eastAsia="en-US"/>
        </w:rPr>
        <w:t xml:space="preserve">және </w:t>
      </w:r>
      <w:r w:rsidR="006E4944">
        <w:rPr>
          <w:rFonts w:ascii="Times New Roman" w:eastAsiaTheme="minorHAnsi" w:hAnsi="Times New Roman"/>
          <w:b/>
          <w:sz w:val="28"/>
          <w:szCs w:val="28"/>
          <w:lang w:val="kk-KZ" w:eastAsia="en-US"/>
        </w:rPr>
        <w:t>анти</w:t>
      </w:r>
      <w:r w:rsidR="006E4944" w:rsidRPr="00326E2C">
        <w:rPr>
          <w:rFonts w:ascii="Times New Roman" w:eastAsiaTheme="minorHAnsi" w:hAnsi="Times New Roman"/>
          <w:b/>
          <w:sz w:val="28"/>
          <w:szCs w:val="28"/>
          <w:lang w:val="kk-KZ" w:eastAsia="en-US"/>
        </w:rPr>
        <w:t>тотығу</w:t>
      </w:r>
      <w:r w:rsidR="006E4944">
        <w:rPr>
          <w:rFonts w:ascii="Times New Roman" w:eastAsiaTheme="minorHAnsi" w:hAnsi="Times New Roman"/>
          <w:b/>
          <w:sz w:val="28"/>
          <w:szCs w:val="28"/>
          <w:lang w:val="kk-KZ" w:eastAsia="en-US"/>
        </w:rPr>
        <w:t xml:space="preserve"> </w:t>
      </w:r>
      <w:r w:rsidR="00EB01B0" w:rsidRPr="00326E2C">
        <w:rPr>
          <w:rFonts w:ascii="Times New Roman" w:eastAsiaTheme="minorHAnsi" w:hAnsi="Times New Roman"/>
          <w:b/>
          <w:sz w:val="28"/>
          <w:szCs w:val="28"/>
          <w:lang w:val="kk-KZ" w:eastAsia="en-US"/>
        </w:rPr>
        <w:t>қасиеттерін анықтау</w:t>
      </w:r>
    </w:p>
    <w:bookmarkEnd w:id="13"/>
    <w:p w14:paraId="7C56163A" w14:textId="77777777" w:rsidR="008F1262" w:rsidRDefault="003223EC" w:rsidP="008F1262">
      <w:pPr>
        <w:pStyle w:val="a3"/>
        <w:ind w:firstLine="708"/>
        <w:jc w:val="both"/>
        <w:rPr>
          <w:rFonts w:ascii="Times New Roman" w:hAnsi="Times New Roman"/>
          <w:sz w:val="28"/>
          <w:szCs w:val="28"/>
          <w:lang w:val="kk-KZ"/>
        </w:rPr>
      </w:pPr>
      <w:r w:rsidRPr="00326E2C">
        <w:rPr>
          <w:rFonts w:ascii="Times New Roman" w:hAnsi="Times New Roman"/>
          <w:sz w:val="28"/>
          <w:szCs w:val="28"/>
          <w:lang w:val="kk-KZ"/>
        </w:rPr>
        <w:t xml:space="preserve">Ерітінділердің </w:t>
      </w:r>
      <w:r>
        <w:rPr>
          <w:rFonts w:ascii="Times New Roman" w:hAnsi="Times New Roman"/>
          <w:sz w:val="28"/>
          <w:szCs w:val="28"/>
          <w:lang w:val="kk-KZ"/>
        </w:rPr>
        <w:t>б</w:t>
      </w:r>
      <w:r w:rsidRPr="00326E2C">
        <w:rPr>
          <w:rFonts w:ascii="Times New Roman" w:hAnsi="Times New Roman"/>
          <w:sz w:val="28"/>
          <w:szCs w:val="28"/>
          <w:lang w:val="kk-KZ"/>
        </w:rPr>
        <w:t xml:space="preserve">актерияға және саңырауқұлаққа қарсы белсенділігін анықтау үшін агар ұңғымаларына диффузия әдісі қолданылды. </w:t>
      </w:r>
    </w:p>
    <w:p w14:paraId="3CF2043A" w14:textId="1363F260" w:rsidR="008F1262" w:rsidRDefault="003223EC" w:rsidP="008F1262">
      <w:pPr>
        <w:pStyle w:val="a3"/>
        <w:ind w:firstLine="708"/>
        <w:jc w:val="both"/>
        <w:rPr>
          <w:rFonts w:ascii="Times New Roman" w:hAnsi="Times New Roman"/>
          <w:sz w:val="28"/>
          <w:szCs w:val="28"/>
          <w:lang w:val="kk-KZ"/>
        </w:rPr>
      </w:pPr>
      <w:r w:rsidRPr="00326E2C">
        <w:rPr>
          <w:rFonts w:ascii="Times New Roman" w:hAnsi="Times New Roman"/>
          <w:sz w:val="28"/>
          <w:szCs w:val="28"/>
          <w:lang w:val="kk-KZ"/>
        </w:rPr>
        <w:t xml:space="preserve">Бактерияға қарсы қасиеттерді анықтау үшін анықтамалық штамдар қолданылды: Bacillus cereus ATCC 11778, Listeria monocytogenes ATCC 35152, Escherichia coli ATCC 8739, Staphylococcus aureus subsp. aureus ATCC 25923, and S. enterica subsp. enterica serovar Typhimurium ATCC 13076. Саңырауқұлаққа қарсы белсенділік ашытқылардың анықтамалық штамдарына (Saccharomyces cerevisiae ATCC 9763, Candida albicans ATCC 10231) және микромицеттердің анықтамалық штамдарына (Aspergillus brasiliensis ATCC 16404, Mucor racemosus ATCC 42647) қатысты сыналды. Бактериялардың бақылау штамдары PCA агарында (plate count agar, Liofilchem Italy) оңтайлы температурада (30 °C немесе 37 °C) 18 сағат бойы өсірілді. </w:t>
      </w:r>
    </w:p>
    <w:p w14:paraId="7498578F" w14:textId="77777777" w:rsidR="008F1262" w:rsidRDefault="003223EC" w:rsidP="008F1262">
      <w:pPr>
        <w:pStyle w:val="a3"/>
        <w:ind w:firstLine="708"/>
        <w:jc w:val="both"/>
        <w:rPr>
          <w:rFonts w:ascii="Times New Roman" w:hAnsi="Times New Roman"/>
          <w:sz w:val="28"/>
          <w:szCs w:val="28"/>
          <w:lang w:val="kk-KZ"/>
        </w:rPr>
      </w:pPr>
      <w:r w:rsidRPr="00326E2C">
        <w:rPr>
          <w:rFonts w:ascii="Times New Roman" w:hAnsi="Times New Roman"/>
          <w:sz w:val="28"/>
          <w:szCs w:val="28"/>
          <w:lang w:val="kk-KZ"/>
        </w:rPr>
        <w:lastRenderedPageBreak/>
        <w:t xml:space="preserve">Бактериялардың өсірілген штамдары агардан стерильді тұзды ерітіндімен жуылды (тазартылған суда 0,85% NaCl) және McFarland № 0,5 стандартына сәйкес жасуша суспензиясының тығыздығын жеткізді (бұл 1,5 </w:t>
      </w:r>
      <w:r w:rsidR="008F1262" w:rsidRPr="00326E2C">
        <w:rPr>
          <w:rFonts w:ascii="Times New Roman" w:hAnsi="Times New Roman"/>
          <w:sz w:val="28"/>
          <w:szCs w:val="28"/>
          <w:lang w:val="kk-KZ"/>
        </w:rPr>
        <w:t xml:space="preserve">х </w:t>
      </w:r>
      <w:r w:rsidRPr="00326E2C">
        <w:rPr>
          <w:rFonts w:ascii="Times New Roman" w:hAnsi="Times New Roman"/>
          <w:sz w:val="28"/>
          <w:szCs w:val="28"/>
          <w:lang w:val="kk-KZ"/>
        </w:rPr>
        <w:t xml:space="preserve">108 CFU/мл сәйкес келеді). 45 °C дейін салқындатылған 100 мл балқытылған PCA-ға бір миллилитр бактериялық жасуша суспензиясы қосылды. </w:t>
      </w:r>
      <w:r>
        <w:rPr>
          <w:rFonts w:ascii="Times New Roman" w:hAnsi="Times New Roman"/>
          <w:sz w:val="28"/>
          <w:szCs w:val="28"/>
          <w:lang w:val="kk-KZ"/>
        </w:rPr>
        <w:t>Ба</w:t>
      </w:r>
      <w:r w:rsidRPr="00326E2C">
        <w:rPr>
          <w:rFonts w:ascii="Times New Roman" w:hAnsi="Times New Roman"/>
          <w:sz w:val="28"/>
          <w:szCs w:val="28"/>
          <w:lang w:val="kk-KZ"/>
        </w:rPr>
        <w:t xml:space="preserve">ктериялық жасуша суспензиясы мен қоректік ортаның дайындалған қоспасы </w:t>
      </w:r>
      <w:r>
        <w:rPr>
          <w:rFonts w:ascii="Times New Roman" w:hAnsi="Times New Roman"/>
          <w:sz w:val="28"/>
          <w:szCs w:val="28"/>
          <w:lang w:val="kk-KZ"/>
        </w:rPr>
        <w:t>м</w:t>
      </w:r>
      <w:r w:rsidRPr="00326E2C">
        <w:rPr>
          <w:rFonts w:ascii="Times New Roman" w:hAnsi="Times New Roman"/>
          <w:sz w:val="28"/>
          <w:szCs w:val="28"/>
          <w:lang w:val="kk-KZ"/>
        </w:rPr>
        <w:t xml:space="preserve">ұқият араластырылып, әрқайсысы 12 мл </w:t>
      </w:r>
      <w:r>
        <w:rPr>
          <w:rFonts w:ascii="Times New Roman" w:hAnsi="Times New Roman"/>
          <w:sz w:val="28"/>
          <w:szCs w:val="28"/>
          <w:lang w:val="kk-KZ"/>
        </w:rPr>
        <w:t>п</w:t>
      </w:r>
      <w:r w:rsidRPr="00326E2C">
        <w:rPr>
          <w:rFonts w:ascii="Times New Roman" w:hAnsi="Times New Roman"/>
          <w:sz w:val="28"/>
          <w:szCs w:val="28"/>
          <w:lang w:val="kk-KZ"/>
        </w:rPr>
        <w:t xml:space="preserve">етри табақтарына (90 мм) құйылды. Ашытқылар мен микромицеттердің бақылау штамдары Сабуро декстроза агарында (SDA, Liofilchem, Италия) немесе уыт сығындысы агарында (MEA, Liofilchem, Италия) 25 °C температурада 48-72 сағат бойы өсірілді. 1,0 </w:t>
      </w:r>
      <w:r w:rsidR="008F1262" w:rsidRPr="00326E2C">
        <w:rPr>
          <w:rFonts w:ascii="Times New Roman" w:hAnsi="Times New Roman"/>
          <w:sz w:val="28"/>
          <w:szCs w:val="28"/>
          <w:lang w:val="kk-KZ"/>
        </w:rPr>
        <w:t xml:space="preserve">х </w:t>
      </w:r>
      <w:r w:rsidRPr="00326E2C">
        <w:rPr>
          <w:rFonts w:ascii="Times New Roman" w:hAnsi="Times New Roman"/>
          <w:sz w:val="28"/>
          <w:szCs w:val="28"/>
          <w:lang w:val="kk-KZ"/>
        </w:rPr>
        <w:t>10</w:t>
      </w:r>
      <w:r w:rsidRPr="00326E2C">
        <w:rPr>
          <w:rFonts w:ascii="Times New Roman" w:hAnsi="Times New Roman"/>
          <w:sz w:val="28"/>
          <w:szCs w:val="28"/>
          <w:vertAlign w:val="superscript"/>
          <w:lang w:val="kk-KZ"/>
        </w:rPr>
        <w:t>6</w:t>
      </w:r>
      <w:r w:rsidRPr="00326E2C">
        <w:rPr>
          <w:rFonts w:ascii="Times New Roman" w:hAnsi="Times New Roman"/>
          <w:sz w:val="28"/>
          <w:szCs w:val="28"/>
          <w:lang w:val="kk-KZ"/>
        </w:rPr>
        <w:t xml:space="preserve"> CFU/мл мөлшерінде тұқымдар дайындалды.</w:t>
      </w:r>
      <w:r>
        <w:rPr>
          <w:rFonts w:ascii="Times New Roman" w:hAnsi="Times New Roman"/>
          <w:sz w:val="28"/>
          <w:szCs w:val="28"/>
          <w:lang w:val="kk-KZ"/>
        </w:rPr>
        <w:t xml:space="preserve"> С</w:t>
      </w:r>
      <w:r w:rsidRPr="003223EC">
        <w:rPr>
          <w:rFonts w:ascii="Times New Roman" w:hAnsi="Times New Roman"/>
          <w:sz w:val="28"/>
          <w:szCs w:val="28"/>
          <w:lang w:val="kk-KZ"/>
        </w:rPr>
        <w:t>ыналған дақылдың бір миллилитрі</w:t>
      </w:r>
      <w:r>
        <w:rPr>
          <w:rFonts w:ascii="Times New Roman" w:hAnsi="Times New Roman"/>
          <w:sz w:val="28"/>
          <w:szCs w:val="28"/>
          <w:lang w:val="kk-KZ"/>
        </w:rPr>
        <w:t xml:space="preserve"> </w:t>
      </w:r>
      <w:r w:rsidRPr="003223EC">
        <w:rPr>
          <w:rFonts w:ascii="Times New Roman" w:hAnsi="Times New Roman"/>
          <w:sz w:val="28"/>
          <w:szCs w:val="28"/>
          <w:lang w:val="kk-KZ"/>
        </w:rPr>
        <w:t xml:space="preserve">45 °C дейін салқындатылған 100 мл балқытылған SDA немесе MEA-ға қосылды, содан кейін 12 мл қоспасы </w:t>
      </w:r>
      <w:r>
        <w:rPr>
          <w:rFonts w:ascii="Times New Roman" w:hAnsi="Times New Roman"/>
          <w:sz w:val="28"/>
          <w:szCs w:val="28"/>
          <w:lang w:val="kk-KZ"/>
        </w:rPr>
        <w:t>п</w:t>
      </w:r>
      <w:r w:rsidRPr="003223EC">
        <w:rPr>
          <w:rFonts w:ascii="Times New Roman" w:hAnsi="Times New Roman"/>
          <w:sz w:val="28"/>
          <w:szCs w:val="28"/>
          <w:lang w:val="kk-KZ"/>
        </w:rPr>
        <w:t xml:space="preserve">етри табағына құйылды. </w:t>
      </w:r>
      <w:r w:rsidRPr="002F055C">
        <w:rPr>
          <w:rFonts w:ascii="Times New Roman" w:hAnsi="Times New Roman"/>
          <w:sz w:val="28"/>
          <w:szCs w:val="28"/>
          <w:lang w:val="kk-KZ"/>
        </w:rPr>
        <w:t xml:space="preserve">Зерттелетін ерітіндінің елу микролитрі мұздатылған агарда жасалған диаметрі 8 мм ұңғымаларға орналастырылды. </w:t>
      </w:r>
    </w:p>
    <w:p w14:paraId="341B67E5" w14:textId="4FAE8104" w:rsidR="003223EC" w:rsidRPr="002F055C" w:rsidRDefault="003223EC" w:rsidP="008F1262">
      <w:pPr>
        <w:pStyle w:val="a3"/>
        <w:ind w:firstLine="708"/>
        <w:jc w:val="both"/>
        <w:rPr>
          <w:rFonts w:ascii="Times New Roman" w:hAnsi="Times New Roman"/>
          <w:sz w:val="28"/>
          <w:szCs w:val="28"/>
          <w:lang w:val="kk-KZ"/>
        </w:rPr>
      </w:pPr>
      <w:r w:rsidRPr="003223EC">
        <w:rPr>
          <w:rFonts w:ascii="Times New Roman" w:hAnsi="Times New Roman"/>
          <w:sz w:val="28"/>
          <w:szCs w:val="28"/>
        </w:rPr>
        <w:t>Антибактериалды белсенділік 30 °C немесе 37 °C температурада 24 сағаттық инкубациядан кейін бағаланды.</w:t>
      </w:r>
      <w:r>
        <w:rPr>
          <w:rFonts w:ascii="Times New Roman" w:hAnsi="Times New Roman"/>
          <w:sz w:val="28"/>
          <w:szCs w:val="28"/>
          <w:lang w:val="kk-KZ"/>
        </w:rPr>
        <w:t xml:space="preserve"> С</w:t>
      </w:r>
      <w:r w:rsidRPr="002F055C">
        <w:rPr>
          <w:rFonts w:ascii="Times New Roman" w:hAnsi="Times New Roman"/>
          <w:sz w:val="28"/>
          <w:szCs w:val="28"/>
          <w:lang w:val="kk-KZ"/>
        </w:rPr>
        <w:t>аңырауқұлаққа қарсы белсенділік 25 °C температурада 48 сағаттық инкубациядан кейін анықталды. Барлық эксперименттер үш данада жүргізілді және нәтижелер орташа мәндер ретінде көрсетілді. Ерітінді еріткіші тиісті өсу жағдайында бактериялар, ашытқылар және микромицеттер үшін бақылау ретінде пайдаланылды.</w:t>
      </w:r>
    </w:p>
    <w:p w14:paraId="3544E31A" w14:textId="38E4E6EC" w:rsidR="00C27DBE" w:rsidRPr="00BF7A0E" w:rsidRDefault="00C27DBE" w:rsidP="00C27DBE">
      <w:pPr>
        <w:pStyle w:val="a5"/>
        <w:jc w:val="center"/>
        <w:rPr>
          <w:lang w:val="kk-KZ"/>
        </w:rPr>
      </w:pPr>
      <w:r w:rsidRPr="002F055C">
        <w:rPr>
          <w:noProof/>
          <w:lang w:val="kk-KZ"/>
        </w:rPr>
        <w:t xml:space="preserve">   </w:t>
      </w:r>
      <w:r w:rsidRPr="002D29B6">
        <w:rPr>
          <w:noProof/>
          <w:lang w:val="en-US" w:eastAsia="en-US"/>
        </w:rPr>
        <w:drawing>
          <wp:inline distT="0" distB="0" distL="0" distR="0" wp14:anchorId="4133D0C6" wp14:editId="2BFEABBE">
            <wp:extent cx="2246312" cy="2134014"/>
            <wp:effectExtent l="0" t="0" r="1905" b="0"/>
            <wp:docPr id="492" name="Рисунок 492" descr="C:\Users\user\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2004" cy="2186922"/>
                    </a:xfrm>
                    <a:prstGeom prst="rect">
                      <a:avLst/>
                    </a:prstGeom>
                    <a:noFill/>
                    <a:ln>
                      <a:noFill/>
                    </a:ln>
                  </pic:spPr>
                </pic:pic>
              </a:graphicData>
            </a:graphic>
          </wp:inline>
        </w:drawing>
      </w:r>
      <w:r w:rsidRPr="00BF7A0E">
        <w:rPr>
          <w:noProof/>
          <w:lang w:val="kk-KZ"/>
        </w:rPr>
        <w:t xml:space="preserve">              </w:t>
      </w:r>
      <w:r w:rsidRPr="002D29B6">
        <w:rPr>
          <w:noProof/>
          <w:lang w:val="en-US" w:eastAsia="en-US"/>
        </w:rPr>
        <w:drawing>
          <wp:inline distT="0" distB="0" distL="0" distR="0" wp14:anchorId="60FBC1C1" wp14:editId="5A4461CF">
            <wp:extent cx="2137558" cy="2125033"/>
            <wp:effectExtent l="0" t="0" r="0" b="8890"/>
            <wp:docPr id="494" name="Рисунок 494" descr="C:\Users\user\Download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2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81325" cy="2168544"/>
                    </a:xfrm>
                    <a:prstGeom prst="rect">
                      <a:avLst/>
                    </a:prstGeom>
                    <a:noFill/>
                    <a:ln>
                      <a:noFill/>
                    </a:ln>
                  </pic:spPr>
                </pic:pic>
              </a:graphicData>
            </a:graphic>
          </wp:inline>
        </w:drawing>
      </w:r>
    </w:p>
    <w:p w14:paraId="7BDD0FC5" w14:textId="1346D018" w:rsidR="00C27DBE" w:rsidRPr="00FB5CC4" w:rsidRDefault="003223EC" w:rsidP="00C27DBE">
      <w:pPr>
        <w:pStyle w:val="a3"/>
        <w:jc w:val="center"/>
        <w:rPr>
          <w:rFonts w:ascii="Times New Roman" w:eastAsiaTheme="minorHAnsi" w:hAnsi="Times New Roman"/>
          <w:i/>
          <w:sz w:val="28"/>
          <w:szCs w:val="28"/>
          <w:lang w:val="kk-KZ" w:eastAsia="en-US"/>
        </w:rPr>
      </w:pPr>
      <w:r>
        <w:rPr>
          <w:rFonts w:ascii="Times New Roman" w:eastAsiaTheme="minorHAnsi" w:hAnsi="Times New Roman"/>
          <w:sz w:val="28"/>
          <w:szCs w:val="28"/>
          <w:lang w:val="kk-KZ" w:eastAsia="en-US"/>
        </w:rPr>
        <w:t>Сурет</w:t>
      </w:r>
      <w:r w:rsidR="00AB0AA6" w:rsidRPr="00BF7A0E">
        <w:rPr>
          <w:rFonts w:ascii="Times New Roman" w:eastAsiaTheme="minorHAnsi" w:hAnsi="Times New Roman"/>
          <w:sz w:val="28"/>
          <w:szCs w:val="28"/>
          <w:lang w:val="kk-KZ" w:eastAsia="en-US"/>
        </w:rPr>
        <w:t xml:space="preserve"> </w:t>
      </w:r>
      <w:r w:rsidR="00147D23" w:rsidRPr="00BF7A0E">
        <w:rPr>
          <w:rFonts w:ascii="Times New Roman" w:eastAsiaTheme="minorHAnsi" w:hAnsi="Times New Roman"/>
          <w:sz w:val="28"/>
          <w:szCs w:val="28"/>
          <w:lang w:val="kk-KZ" w:eastAsia="en-US"/>
        </w:rPr>
        <w:t xml:space="preserve">29 – </w:t>
      </w:r>
      <w:r>
        <w:rPr>
          <w:rFonts w:ascii="Times New Roman" w:hAnsi="Times New Roman"/>
          <w:sz w:val="28"/>
          <w:szCs w:val="28"/>
          <w:lang w:val="kk-KZ"/>
        </w:rPr>
        <w:t>Ит бүл</w:t>
      </w:r>
      <w:r w:rsidR="008F1262">
        <w:rPr>
          <w:rFonts w:ascii="Times New Roman" w:hAnsi="Times New Roman"/>
          <w:sz w:val="28"/>
          <w:szCs w:val="28"/>
          <w:lang w:val="kk-KZ"/>
        </w:rPr>
        <w:t>ді</w:t>
      </w:r>
      <w:r>
        <w:rPr>
          <w:rFonts w:ascii="Times New Roman" w:hAnsi="Times New Roman"/>
          <w:sz w:val="28"/>
          <w:szCs w:val="28"/>
          <w:lang w:val="kk-KZ"/>
        </w:rPr>
        <w:t>рген</w:t>
      </w:r>
      <w:r w:rsidRPr="00BF7A0E">
        <w:rPr>
          <w:rFonts w:ascii="Times New Roman" w:hAnsi="Times New Roman"/>
          <w:sz w:val="28"/>
          <w:szCs w:val="28"/>
          <w:lang w:val="kk-KZ"/>
        </w:rPr>
        <w:t xml:space="preserve"> ұнтағынан жасалған ерітінді әсерінен микроорганизмдердің өсуін тежейтін аймақтар:</w:t>
      </w:r>
      <w:r w:rsidRPr="003223EC">
        <w:rPr>
          <w:rFonts w:ascii="Times New Roman" w:hAnsi="Times New Roman"/>
          <w:sz w:val="28"/>
          <w:szCs w:val="28"/>
          <w:lang w:val="kk-KZ"/>
        </w:rPr>
        <w:t xml:space="preserve"> </w:t>
      </w:r>
      <w:r w:rsidRPr="00FB5CC4">
        <w:rPr>
          <w:rFonts w:ascii="Times New Roman" w:hAnsi="Times New Roman"/>
          <w:i/>
          <w:sz w:val="28"/>
          <w:szCs w:val="28"/>
          <w:lang w:val="kk-KZ"/>
        </w:rPr>
        <w:t xml:space="preserve">а. </w:t>
      </w:r>
      <w:r w:rsidRPr="00FB5CC4">
        <w:rPr>
          <w:rStyle w:val="ac"/>
          <w:rFonts w:ascii="Times New Roman" w:hAnsi="Times New Roman"/>
          <w:i w:val="0"/>
          <w:sz w:val="28"/>
          <w:szCs w:val="28"/>
          <w:lang w:val="kk-KZ"/>
        </w:rPr>
        <w:t xml:space="preserve">S. Aureus, </w:t>
      </w:r>
      <w:r w:rsidRPr="00FB5CC4">
        <w:rPr>
          <w:rFonts w:ascii="Times New Roman" w:hAnsi="Times New Roman"/>
          <w:i/>
          <w:sz w:val="28"/>
          <w:szCs w:val="28"/>
          <w:lang w:val="kk-KZ"/>
        </w:rPr>
        <w:t xml:space="preserve">б. </w:t>
      </w:r>
      <w:r w:rsidRPr="00FB5CC4">
        <w:rPr>
          <w:rStyle w:val="ac"/>
          <w:rFonts w:ascii="Times New Roman" w:hAnsi="Times New Roman"/>
          <w:i w:val="0"/>
          <w:sz w:val="28"/>
          <w:szCs w:val="28"/>
          <w:lang w:val="kk-KZ"/>
        </w:rPr>
        <w:t>S. cerevisiae</w:t>
      </w:r>
    </w:p>
    <w:p w14:paraId="253CBF03" w14:textId="77777777" w:rsidR="00C27DBE" w:rsidRPr="00FB5CC4" w:rsidRDefault="00C27DBE" w:rsidP="001630C8">
      <w:pPr>
        <w:pStyle w:val="a3"/>
        <w:ind w:firstLine="708"/>
        <w:jc w:val="both"/>
        <w:rPr>
          <w:rFonts w:ascii="Times New Roman" w:eastAsia="Times-Roman" w:hAnsi="Times New Roman"/>
          <w:i/>
          <w:sz w:val="28"/>
          <w:szCs w:val="28"/>
          <w:lang w:val="kk-KZ"/>
        </w:rPr>
      </w:pPr>
    </w:p>
    <w:p w14:paraId="6079F977" w14:textId="103C80A9" w:rsidR="00FB5CC4" w:rsidRPr="00FB5CC4" w:rsidRDefault="00860CD0" w:rsidP="00FB5CC4">
      <w:pPr>
        <w:spacing w:after="0" w:line="240" w:lineRule="auto"/>
        <w:ind w:firstLine="709"/>
        <w:jc w:val="both"/>
        <w:rPr>
          <w:rFonts w:ascii="Times New Roman" w:hAnsi="Times New Roman"/>
          <w:sz w:val="28"/>
          <w:szCs w:val="28"/>
          <w:lang w:val="kk-KZ"/>
        </w:rPr>
      </w:pPr>
      <w:bookmarkStart w:id="14" w:name="_Hlk184330796"/>
      <w:r>
        <w:rPr>
          <w:rFonts w:ascii="Times New Roman" w:hAnsi="Times New Roman"/>
          <w:sz w:val="28"/>
          <w:szCs w:val="28"/>
          <w:lang w:val="kk-KZ"/>
        </w:rPr>
        <w:t xml:space="preserve">Төмендегі </w:t>
      </w:r>
      <w:r w:rsidR="003223EC" w:rsidRPr="0014431F">
        <w:rPr>
          <w:rFonts w:ascii="Times New Roman" w:hAnsi="Times New Roman"/>
          <w:sz w:val="28"/>
          <w:szCs w:val="28"/>
          <w:lang w:val="kk-KZ"/>
        </w:rPr>
        <w:t xml:space="preserve">кестеде </w:t>
      </w:r>
      <w:r w:rsidR="003223EC">
        <w:rPr>
          <w:rFonts w:ascii="Times New Roman" w:hAnsi="Times New Roman"/>
          <w:sz w:val="28"/>
          <w:szCs w:val="28"/>
          <w:lang w:val="kk-KZ"/>
        </w:rPr>
        <w:t>шарбы</w:t>
      </w:r>
      <w:r w:rsidR="008F1262">
        <w:rPr>
          <w:rFonts w:ascii="Times New Roman" w:hAnsi="Times New Roman"/>
          <w:sz w:val="28"/>
          <w:szCs w:val="28"/>
          <w:lang w:val="kk-KZ"/>
        </w:rPr>
        <w:t xml:space="preserve"> </w:t>
      </w:r>
      <w:r w:rsidR="003223EC" w:rsidRPr="0014431F">
        <w:rPr>
          <w:rFonts w:ascii="Times New Roman" w:hAnsi="Times New Roman"/>
          <w:sz w:val="28"/>
          <w:szCs w:val="28"/>
          <w:lang w:val="kk-KZ"/>
        </w:rPr>
        <w:t xml:space="preserve">микрофлорасының </w:t>
      </w:r>
      <w:r w:rsidR="003223EC">
        <w:rPr>
          <w:rFonts w:ascii="Times New Roman" w:hAnsi="Times New Roman"/>
          <w:sz w:val="28"/>
          <w:szCs w:val="28"/>
          <w:lang w:val="kk-KZ"/>
        </w:rPr>
        <w:t>ит бүлдірген</w:t>
      </w:r>
      <w:r w:rsidR="003223EC" w:rsidRPr="0014431F">
        <w:rPr>
          <w:rFonts w:ascii="Times New Roman" w:hAnsi="Times New Roman"/>
          <w:sz w:val="28"/>
          <w:szCs w:val="28"/>
          <w:lang w:val="kk-KZ"/>
        </w:rPr>
        <w:t xml:space="preserve"> ерітінді</w:t>
      </w:r>
      <w:r w:rsidR="00814BD9">
        <w:rPr>
          <w:rFonts w:ascii="Times New Roman" w:hAnsi="Times New Roman"/>
          <w:sz w:val="28"/>
          <w:szCs w:val="28"/>
          <w:lang w:val="kk-KZ"/>
        </w:rPr>
        <w:t>сіне</w:t>
      </w:r>
      <w:r w:rsidR="003223EC" w:rsidRPr="0014431F">
        <w:rPr>
          <w:rFonts w:ascii="Times New Roman" w:hAnsi="Times New Roman"/>
          <w:sz w:val="28"/>
          <w:szCs w:val="28"/>
          <w:lang w:val="kk-KZ"/>
        </w:rPr>
        <w:t xml:space="preserve"> реакц</w:t>
      </w:r>
      <w:r w:rsidR="00FB5CC4">
        <w:rPr>
          <w:rFonts w:ascii="Times New Roman" w:hAnsi="Times New Roman"/>
          <w:sz w:val="28"/>
          <w:szCs w:val="28"/>
          <w:lang w:val="kk-KZ"/>
        </w:rPr>
        <w:t>иясының нәтижелері көрсетілген. Ит бүлдірген</w:t>
      </w:r>
      <w:r w:rsidR="00FB5CC4" w:rsidRPr="00FB5CC4">
        <w:rPr>
          <w:rFonts w:ascii="Times New Roman" w:hAnsi="Times New Roman"/>
          <w:sz w:val="28"/>
          <w:szCs w:val="28"/>
          <w:lang w:val="kk-KZ"/>
        </w:rPr>
        <w:t xml:space="preserve"> ерітінді</w:t>
      </w:r>
      <w:r w:rsidR="00FB5CC4">
        <w:rPr>
          <w:rFonts w:ascii="Times New Roman" w:hAnsi="Times New Roman"/>
          <w:sz w:val="28"/>
          <w:szCs w:val="28"/>
          <w:lang w:val="kk-KZ"/>
        </w:rPr>
        <w:t>сі</w:t>
      </w:r>
      <w:r w:rsidR="00FB5CC4" w:rsidRPr="00FB5CC4">
        <w:rPr>
          <w:rFonts w:ascii="Times New Roman" w:hAnsi="Times New Roman"/>
          <w:sz w:val="28"/>
          <w:szCs w:val="28"/>
          <w:lang w:val="kk-KZ"/>
        </w:rPr>
        <w:t xml:space="preserve">мен өңделгеннен кейін </w:t>
      </w:r>
      <w:r w:rsidR="00FB5CC4">
        <w:rPr>
          <w:rFonts w:ascii="Times New Roman" w:hAnsi="Times New Roman"/>
          <w:sz w:val="28"/>
          <w:szCs w:val="28"/>
          <w:lang w:val="kk-KZ"/>
        </w:rPr>
        <w:t xml:space="preserve">шарбыда </w:t>
      </w:r>
      <w:r w:rsidR="00FB5CC4" w:rsidRPr="00FB5CC4">
        <w:rPr>
          <w:rFonts w:ascii="Times New Roman" w:hAnsi="Times New Roman"/>
          <w:sz w:val="28"/>
          <w:szCs w:val="28"/>
          <w:lang w:val="kk-KZ"/>
        </w:rPr>
        <w:t xml:space="preserve">шартты-патогенді микрофлораға қарсы антагонистік белсенділік байқалады. Микрофлораның өсуі диск шекарасымен шектеледі. Өсуін тежеу аймақтары 9-13 мм құрайды. Ең жоғары антагонистік белсенділік </w:t>
      </w:r>
      <w:r w:rsidR="00FB5CC4" w:rsidRPr="00FB5CC4">
        <w:rPr>
          <w:rFonts w:ascii="Times New Roman" w:hAnsi="Times New Roman"/>
          <w:i/>
          <w:iCs/>
          <w:sz w:val="28"/>
          <w:szCs w:val="28"/>
          <w:lang w:val="kk-KZ"/>
        </w:rPr>
        <w:t>S. aureus</w:t>
      </w:r>
      <w:r w:rsidR="00FB5CC4" w:rsidRPr="00FB5CC4">
        <w:rPr>
          <w:rFonts w:ascii="Times New Roman" w:hAnsi="Times New Roman"/>
          <w:sz w:val="28"/>
          <w:szCs w:val="28"/>
          <w:lang w:val="kk-KZ"/>
        </w:rPr>
        <w:t xml:space="preserve"> және </w:t>
      </w:r>
      <w:r w:rsidR="00FB5CC4" w:rsidRPr="00FB5CC4">
        <w:rPr>
          <w:rFonts w:ascii="Times New Roman" w:hAnsi="Times New Roman"/>
          <w:i/>
          <w:iCs/>
          <w:sz w:val="28"/>
          <w:szCs w:val="28"/>
          <w:lang w:val="kk-KZ"/>
        </w:rPr>
        <w:t>S. cerevisiae</w:t>
      </w:r>
      <w:r w:rsidR="00FB5CC4" w:rsidRPr="00FB5CC4">
        <w:rPr>
          <w:rFonts w:ascii="Times New Roman" w:hAnsi="Times New Roman"/>
          <w:sz w:val="28"/>
          <w:szCs w:val="28"/>
          <w:lang w:val="kk-KZ"/>
        </w:rPr>
        <w:t>-ге қатысты анықталды</w:t>
      </w:r>
      <w:r w:rsidR="002F037C">
        <w:rPr>
          <w:rFonts w:ascii="Times New Roman" w:hAnsi="Times New Roman"/>
          <w:sz w:val="28"/>
          <w:szCs w:val="28"/>
          <w:lang w:val="kk-KZ"/>
        </w:rPr>
        <w:t xml:space="preserve"> (қосымша В)</w:t>
      </w:r>
      <w:r w:rsidR="00FB5CC4" w:rsidRPr="00FB5CC4">
        <w:rPr>
          <w:rFonts w:ascii="Times New Roman" w:hAnsi="Times New Roman"/>
          <w:sz w:val="28"/>
          <w:szCs w:val="28"/>
          <w:lang w:val="kk-KZ"/>
        </w:rPr>
        <w:t xml:space="preserve">. Сондай-ақ, уақыт өте келе ерітіндінің антимикробтық әсерінің қарқындылығының өзгеретіні байқалады. Осыған </w:t>
      </w:r>
      <w:r w:rsidR="00FB5CC4" w:rsidRPr="00FB5CC4">
        <w:rPr>
          <w:rFonts w:ascii="Times New Roman" w:hAnsi="Times New Roman"/>
          <w:sz w:val="28"/>
          <w:szCs w:val="28"/>
          <w:lang w:val="kk-KZ"/>
        </w:rPr>
        <w:lastRenderedPageBreak/>
        <w:t xml:space="preserve">байланысты </w:t>
      </w:r>
      <w:r w:rsidR="00FB5CC4">
        <w:rPr>
          <w:rFonts w:ascii="Times New Roman" w:hAnsi="Times New Roman"/>
          <w:sz w:val="28"/>
          <w:szCs w:val="28"/>
          <w:lang w:val="kk-KZ"/>
        </w:rPr>
        <w:t xml:space="preserve">ит бүлдірген </w:t>
      </w:r>
      <w:r w:rsidR="00FB5CC4" w:rsidRPr="00FB5CC4">
        <w:rPr>
          <w:rFonts w:ascii="Times New Roman" w:hAnsi="Times New Roman"/>
          <w:sz w:val="28"/>
          <w:szCs w:val="28"/>
          <w:lang w:val="kk-KZ"/>
        </w:rPr>
        <w:t>ерітінді</w:t>
      </w:r>
      <w:r w:rsidR="00FB5CC4">
        <w:rPr>
          <w:rFonts w:ascii="Times New Roman" w:hAnsi="Times New Roman"/>
          <w:sz w:val="28"/>
          <w:szCs w:val="28"/>
          <w:lang w:val="kk-KZ"/>
        </w:rPr>
        <w:t>сі</w:t>
      </w:r>
      <w:r w:rsidR="00FB5CC4" w:rsidRPr="00FB5CC4">
        <w:rPr>
          <w:rFonts w:ascii="Times New Roman" w:hAnsi="Times New Roman"/>
          <w:sz w:val="28"/>
          <w:szCs w:val="28"/>
          <w:lang w:val="kk-KZ"/>
        </w:rPr>
        <w:t>нің антимикробтық қасиеттері бар деген қорытынды жасалды.</w:t>
      </w:r>
    </w:p>
    <w:bookmarkEnd w:id="14"/>
    <w:p w14:paraId="2CD2D326" w14:textId="77777777" w:rsidR="00860CD0" w:rsidRDefault="00860CD0" w:rsidP="003223EC">
      <w:pPr>
        <w:pStyle w:val="a3"/>
        <w:jc w:val="both"/>
        <w:rPr>
          <w:rFonts w:ascii="Times New Roman" w:hAnsi="Times New Roman"/>
          <w:sz w:val="28"/>
          <w:szCs w:val="28"/>
          <w:lang w:val="kk-KZ"/>
        </w:rPr>
      </w:pPr>
    </w:p>
    <w:p w14:paraId="4203BD84" w14:textId="573165B3" w:rsidR="00C1620B" w:rsidRDefault="00FB5CC4" w:rsidP="003223EC">
      <w:pPr>
        <w:pStyle w:val="a3"/>
        <w:jc w:val="both"/>
        <w:rPr>
          <w:rFonts w:ascii="Times New Roman" w:hAnsi="Times New Roman"/>
          <w:sz w:val="28"/>
          <w:szCs w:val="28"/>
          <w:lang w:val="kk-KZ"/>
        </w:rPr>
      </w:pPr>
      <w:r>
        <w:rPr>
          <w:rFonts w:ascii="Times New Roman" w:hAnsi="Times New Roman"/>
          <w:sz w:val="28"/>
          <w:szCs w:val="28"/>
          <w:lang w:val="kk-KZ"/>
        </w:rPr>
        <w:t>Кесте</w:t>
      </w:r>
      <w:r>
        <w:rPr>
          <w:rFonts w:ascii="Times New Roman" w:eastAsia="Times-Roman" w:hAnsi="Times New Roman"/>
          <w:sz w:val="28"/>
          <w:szCs w:val="28"/>
          <w:lang w:val="kk-KZ"/>
        </w:rPr>
        <w:t xml:space="preserve"> 13</w:t>
      </w:r>
      <w:r w:rsidR="001630C8" w:rsidRPr="00BF7A0E">
        <w:rPr>
          <w:rFonts w:ascii="Times New Roman" w:eastAsia="Times-Roman" w:hAnsi="Times New Roman"/>
          <w:sz w:val="28"/>
          <w:szCs w:val="28"/>
          <w:lang w:val="kk-KZ"/>
        </w:rPr>
        <w:t xml:space="preserve"> – </w:t>
      </w:r>
      <w:r w:rsidR="003223EC" w:rsidRPr="00BF7A0E">
        <w:rPr>
          <w:rFonts w:ascii="Times New Roman" w:hAnsi="Times New Roman"/>
          <w:sz w:val="28"/>
          <w:szCs w:val="28"/>
          <w:lang w:val="kk-KZ"/>
        </w:rPr>
        <w:t>Консервілеу агентте</w:t>
      </w:r>
      <w:r w:rsidR="008C495C">
        <w:rPr>
          <w:rFonts w:ascii="Times New Roman" w:hAnsi="Times New Roman"/>
          <w:sz w:val="28"/>
          <w:szCs w:val="28"/>
          <w:lang w:val="kk-KZ"/>
        </w:rPr>
        <w:t>рінің микроорганизмдердің өсуін</w:t>
      </w:r>
      <w:r w:rsidR="003223EC" w:rsidRPr="00BF7A0E">
        <w:rPr>
          <w:rFonts w:ascii="Times New Roman" w:hAnsi="Times New Roman"/>
          <w:sz w:val="28"/>
          <w:szCs w:val="28"/>
          <w:lang w:val="kk-KZ"/>
        </w:rPr>
        <w:t xml:space="preserve"> көрсететін антимикробтық әсері</w:t>
      </w:r>
    </w:p>
    <w:p w14:paraId="22F57EE8" w14:textId="77777777" w:rsidR="000F2C1A" w:rsidRPr="00BF7A0E" w:rsidRDefault="000F2C1A" w:rsidP="003223EC">
      <w:pPr>
        <w:pStyle w:val="a3"/>
        <w:jc w:val="both"/>
        <w:rPr>
          <w:rFonts w:ascii="Times New Roman" w:eastAsia="Times-Roman" w:hAnsi="Times New Roman"/>
          <w:sz w:val="28"/>
          <w:szCs w:val="28"/>
          <w:lang w:val="kk-KZ"/>
        </w:rPr>
      </w:pPr>
    </w:p>
    <w:tbl>
      <w:tblPr>
        <w:tblStyle w:val="af0"/>
        <w:tblW w:w="9356" w:type="dxa"/>
        <w:tblInd w:w="108" w:type="dxa"/>
        <w:tblLayout w:type="fixed"/>
        <w:tblLook w:val="04A0" w:firstRow="1" w:lastRow="0" w:firstColumn="1" w:lastColumn="0" w:noHBand="0" w:noVBand="1"/>
      </w:tblPr>
      <w:tblGrid>
        <w:gridCol w:w="1701"/>
        <w:gridCol w:w="1134"/>
        <w:gridCol w:w="1276"/>
        <w:gridCol w:w="1276"/>
        <w:gridCol w:w="1417"/>
        <w:gridCol w:w="1134"/>
        <w:gridCol w:w="1418"/>
      </w:tblGrid>
      <w:tr w:rsidR="002A517B" w:rsidRPr="002D29B6" w14:paraId="074B1745" w14:textId="77777777" w:rsidTr="00147D23">
        <w:tc>
          <w:tcPr>
            <w:tcW w:w="1701" w:type="dxa"/>
            <w:vMerge w:val="restart"/>
          </w:tcPr>
          <w:p w14:paraId="248A5463" w14:textId="514A918B" w:rsidR="002A517B" w:rsidRPr="002D29B6" w:rsidRDefault="00143E48" w:rsidP="0009371C">
            <w:pPr>
              <w:pStyle w:val="a3"/>
              <w:jc w:val="both"/>
              <w:rPr>
                <w:rFonts w:ascii="Times New Roman" w:eastAsia="Times-Roman" w:hAnsi="Times New Roman"/>
                <w:sz w:val="24"/>
                <w:szCs w:val="24"/>
                <w:lang w:eastAsia="en-US"/>
              </w:rPr>
            </w:pPr>
            <w:r w:rsidRPr="00143E48">
              <w:rPr>
                <w:rFonts w:ascii="Times New Roman" w:eastAsia="Times-Roman" w:hAnsi="Times New Roman"/>
                <w:sz w:val="24"/>
                <w:szCs w:val="24"/>
                <w:lang w:eastAsia="en-US"/>
              </w:rPr>
              <w:t>Зерттеу нысаны</w:t>
            </w:r>
          </w:p>
        </w:tc>
        <w:tc>
          <w:tcPr>
            <w:tcW w:w="7655" w:type="dxa"/>
            <w:gridSpan w:val="6"/>
            <w:vAlign w:val="center"/>
          </w:tcPr>
          <w:p w14:paraId="69D40EDD" w14:textId="19CAFF63" w:rsidR="002A517B" w:rsidRPr="002D29B6" w:rsidRDefault="00143E48" w:rsidP="0009371C">
            <w:pPr>
              <w:pStyle w:val="a3"/>
              <w:jc w:val="center"/>
              <w:rPr>
                <w:rFonts w:ascii="Times New Roman" w:hAnsi="Times New Roman"/>
                <w:sz w:val="24"/>
                <w:szCs w:val="24"/>
              </w:rPr>
            </w:pPr>
            <w:r w:rsidRPr="00143E48">
              <w:rPr>
                <w:rStyle w:val="ezkurwreuab5ozgtqnkl"/>
                <w:rFonts w:ascii="Times New Roman" w:eastAsiaTheme="majorEastAsia" w:hAnsi="Times New Roman"/>
                <w:sz w:val="24"/>
                <w:szCs w:val="24"/>
              </w:rPr>
              <w:t>Тежеу аймақтарының диаметрі, мм</w:t>
            </w:r>
          </w:p>
        </w:tc>
      </w:tr>
      <w:tr w:rsidR="002A517B" w:rsidRPr="002D29B6" w14:paraId="546BBAF6" w14:textId="77777777" w:rsidTr="00147D23">
        <w:tc>
          <w:tcPr>
            <w:tcW w:w="1701" w:type="dxa"/>
            <w:vMerge/>
          </w:tcPr>
          <w:p w14:paraId="66C86384" w14:textId="77777777" w:rsidR="002A517B" w:rsidRPr="002D29B6" w:rsidRDefault="002A517B" w:rsidP="0009371C">
            <w:pPr>
              <w:pStyle w:val="a3"/>
              <w:jc w:val="both"/>
              <w:rPr>
                <w:rFonts w:ascii="Times New Roman" w:eastAsia="Times-Roman" w:hAnsi="Times New Roman"/>
                <w:sz w:val="24"/>
                <w:szCs w:val="24"/>
                <w:lang w:eastAsia="en-US"/>
              </w:rPr>
            </w:pPr>
          </w:p>
        </w:tc>
        <w:tc>
          <w:tcPr>
            <w:tcW w:w="7655" w:type="dxa"/>
            <w:gridSpan w:val="6"/>
            <w:vAlign w:val="center"/>
          </w:tcPr>
          <w:p w14:paraId="309EBAA9" w14:textId="54E39774" w:rsidR="002A517B" w:rsidRPr="002D29B6" w:rsidRDefault="00143E48" w:rsidP="0009371C">
            <w:pPr>
              <w:pStyle w:val="a3"/>
              <w:jc w:val="center"/>
              <w:rPr>
                <w:rFonts w:ascii="Times New Roman" w:hAnsi="Times New Roman"/>
                <w:sz w:val="24"/>
                <w:szCs w:val="24"/>
                <w:lang w:val="en-US"/>
              </w:rPr>
            </w:pPr>
            <w:r w:rsidRPr="00143E48">
              <w:rPr>
                <w:rStyle w:val="ezkurwreuab5ozgtqnkl"/>
                <w:rFonts w:ascii="Times New Roman" w:eastAsiaTheme="majorEastAsia" w:hAnsi="Times New Roman"/>
                <w:sz w:val="24"/>
                <w:szCs w:val="24"/>
              </w:rPr>
              <w:t>Микроорганизмдердің штамдары</w:t>
            </w:r>
          </w:p>
        </w:tc>
      </w:tr>
      <w:tr w:rsidR="002A517B" w:rsidRPr="002D29B6" w14:paraId="48F6560D" w14:textId="77777777" w:rsidTr="00FB5CC4">
        <w:trPr>
          <w:trHeight w:val="1994"/>
        </w:trPr>
        <w:tc>
          <w:tcPr>
            <w:tcW w:w="1701" w:type="dxa"/>
            <w:vMerge/>
          </w:tcPr>
          <w:p w14:paraId="43F059D7" w14:textId="77777777" w:rsidR="002A517B" w:rsidRPr="002D29B6" w:rsidRDefault="002A517B" w:rsidP="0009371C">
            <w:pPr>
              <w:pStyle w:val="a3"/>
              <w:jc w:val="both"/>
              <w:rPr>
                <w:rFonts w:ascii="Times New Roman" w:eastAsia="Times-Roman" w:hAnsi="Times New Roman"/>
                <w:sz w:val="24"/>
                <w:szCs w:val="24"/>
                <w:lang w:eastAsia="en-US"/>
              </w:rPr>
            </w:pPr>
          </w:p>
        </w:tc>
        <w:tc>
          <w:tcPr>
            <w:tcW w:w="1134" w:type="dxa"/>
          </w:tcPr>
          <w:p w14:paraId="76B36B36" w14:textId="77777777" w:rsidR="002A517B" w:rsidRPr="00FB5CC4" w:rsidRDefault="002A517B" w:rsidP="0009371C">
            <w:pPr>
              <w:spacing w:after="160" w:line="259" w:lineRule="auto"/>
              <w:jc w:val="center"/>
              <w:rPr>
                <w:rFonts w:ascii="Times New Roman" w:hAnsi="Times New Roman"/>
                <w:sz w:val="24"/>
                <w:szCs w:val="24"/>
                <w:lang w:val="en-US"/>
              </w:rPr>
            </w:pPr>
            <w:r w:rsidRPr="00FB5CC4">
              <w:rPr>
                <w:rFonts w:ascii="Times New Roman" w:hAnsi="Times New Roman"/>
                <w:sz w:val="24"/>
                <w:szCs w:val="24"/>
                <w:lang w:val="en-US"/>
              </w:rPr>
              <w:t>E. coli ATCC 8739</w:t>
            </w:r>
          </w:p>
        </w:tc>
        <w:tc>
          <w:tcPr>
            <w:tcW w:w="1276" w:type="dxa"/>
          </w:tcPr>
          <w:p w14:paraId="5C24FC37" w14:textId="77777777" w:rsidR="002A517B" w:rsidRPr="00FB5CC4" w:rsidRDefault="002A517B" w:rsidP="0009371C">
            <w:pPr>
              <w:spacing w:after="160" w:line="259" w:lineRule="auto"/>
              <w:jc w:val="center"/>
              <w:rPr>
                <w:rFonts w:ascii="Times New Roman" w:hAnsi="Times New Roman"/>
                <w:sz w:val="24"/>
                <w:szCs w:val="24"/>
                <w:lang w:val="en-US"/>
              </w:rPr>
            </w:pPr>
            <w:r w:rsidRPr="00FB5CC4">
              <w:rPr>
                <w:rFonts w:ascii="Times New Roman" w:hAnsi="Times New Roman"/>
                <w:sz w:val="24"/>
                <w:szCs w:val="24"/>
                <w:lang w:val="en-US"/>
              </w:rPr>
              <w:t>S. aureus subsp. aureus ATCC 25923</w:t>
            </w:r>
          </w:p>
        </w:tc>
        <w:tc>
          <w:tcPr>
            <w:tcW w:w="1276" w:type="dxa"/>
          </w:tcPr>
          <w:p w14:paraId="11EC9EBA" w14:textId="77777777" w:rsidR="002A517B" w:rsidRPr="00FB5CC4" w:rsidRDefault="002A517B" w:rsidP="0009371C">
            <w:pPr>
              <w:spacing w:after="160" w:line="259" w:lineRule="auto"/>
              <w:jc w:val="center"/>
              <w:rPr>
                <w:rFonts w:ascii="Times New Roman" w:hAnsi="Times New Roman"/>
                <w:sz w:val="24"/>
                <w:szCs w:val="24"/>
                <w:lang w:val="en-US"/>
              </w:rPr>
            </w:pPr>
            <w:r w:rsidRPr="00FB5CC4">
              <w:rPr>
                <w:rFonts w:ascii="Times New Roman" w:hAnsi="Times New Roman"/>
                <w:sz w:val="24"/>
                <w:szCs w:val="24"/>
                <w:lang w:val="en-US"/>
              </w:rPr>
              <w:t>L. monocyto-genes ATCC 13932</w:t>
            </w:r>
          </w:p>
        </w:tc>
        <w:tc>
          <w:tcPr>
            <w:tcW w:w="1417" w:type="dxa"/>
          </w:tcPr>
          <w:p w14:paraId="3D9209C1" w14:textId="77777777" w:rsidR="002A517B" w:rsidRPr="00FB5CC4" w:rsidRDefault="002A517B" w:rsidP="0009371C">
            <w:pPr>
              <w:spacing w:after="160" w:line="259" w:lineRule="auto"/>
              <w:jc w:val="center"/>
              <w:rPr>
                <w:rFonts w:ascii="Times New Roman" w:hAnsi="Times New Roman"/>
                <w:sz w:val="24"/>
                <w:szCs w:val="24"/>
                <w:lang w:val="en-US"/>
              </w:rPr>
            </w:pPr>
            <w:r w:rsidRPr="00FB5CC4">
              <w:rPr>
                <w:rFonts w:ascii="Times New Roman" w:hAnsi="Times New Roman"/>
                <w:sz w:val="24"/>
                <w:szCs w:val="24"/>
                <w:lang w:val="en-US"/>
              </w:rPr>
              <w:t>S. enterica subsp. enterica serovar Typhimurium ATCC 14028</w:t>
            </w:r>
          </w:p>
        </w:tc>
        <w:tc>
          <w:tcPr>
            <w:tcW w:w="1134" w:type="dxa"/>
          </w:tcPr>
          <w:p w14:paraId="268D1632" w14:textId="77777777" w:rsidR="002A517B" w:rsidRPr="00FB5CC4" w:rsidRDefault="002A517B" w:rsidP="0009371C">
            <w:pPr>
              <w:spacing w:after="160" w:line="259" w:lineRule="auto"/>
              <w:jc w:val="center"/>
              <w:rPr>
                <w:rFonts w:ascii="Times New Roman" w:hAnsi="Times New Roman"/>
                <w:sz w:val="24"/>
                <w:szCs w:val="24"/>
                <w:lang w:val="en-US"/>
              </w:rPr>
            </w:pPr>
            <w:r w:rsidRPr="00FB5CC4">
              <w:rPr>
                <w:rFonts w:ascii="Times New Roman" w:hAnsi="Times New Roman"/>
                <w:sz w:val="24"/>
                <w:szCs w:val="24"/>
                <w:lang w:val="en-US"/>
              </w:rPr>
              <w:t>B. cereus ATCC 11778</w:t>
            </w:r>
          </w:p>
        </w:tc>
        <w:tc>
          <w:tcPr>
            <w:tcW w:w="1418" w:type="dxa"/>
          </w:tcPr>
          <w:p w14:paraId="0D9930EB" w14:textId="77777777" w:rsidR="002A517B" w:rsidRPr="00FB5CC4" w:rsidRDefault="002A517B" w:rsidP="0009371C">
            <w:pPr>
              <w:spacing w:after="160" w:line="259" w:lineRule="auto"/>
              <w:jc w:val="center"/>
              <w:rPr>
                <w:rFonts w:ascii="Times New Roman" w:hAnsi="Times New Roman"/>
                <w:sz w:val="24"/>
                <w:szCs w:val="24"/>
                <w:lang w:val="en-US"/>
              </w:rPr>
            </w:pPr>
            <w:r w:rsidRPr="00FB5CC4">
              <w:rPr>
                <w:rFonts w:ascii="Times New Roman" w:hAnsi="Times New Roman"/>
                <w:sz w:val="24"/>
                <w:szCs w:val="24"/>
                <w:lang w:val="en-US"/>
              </w:rPr>
              <w:t>S. cerevisiae ATCC 9763</w:t>
            </w:r>
          </w:p>
        </w:tc>
      </w:tr>
      <w:tr w:rsidR="002A517B" w:rsidRPr="002D29B6" w14:paraId="7624DC09" w14:textId="77777777" w:rsidTr="00AC397D">
        <w:trPr>
          <w:trHeight w:val="848"/>
        </w:trPr>
        <w:tc>
          <w:tcPr>
            <w:tcW w:w="1701" w:type="dxa"/>
          </w:tcPr>
          <w:p w14:paraId="2D5010C8" w14:textId="65C7709B" w:rsidR="002A517B" w:rsidRPr="002D29B6" w:rsidRDefault="00143E48" w:rsidP="002A3F61">
            <w:pPr>
              <w:pStyle w:val="a3"/>
              <w:rPr>
                <w:rFonts w:ascii="Times New Roman" w:hAnsi="Times New Roman"/>
                <w:sz w:val="24"/>
                <w:szCs w:val="24"/>
              </w:rPr>
            </w:pPr>
            <w:r>
              <w:rPr>
                <w:rFonts w:ascii="Times New Roman" w:hAnsi="Times New Roman"/>
                <w:sz w:val="24"/>
                <w:szCs w:val="24"/>
                <w:lang w:val="kk-KZ"/>
              </w:rPr>
              <w:t>Ит бүлдірген ерітінді</w:t>
            </w:r>
            <w:r w:rsidR="00814BD9">
              <w:rPr>
                <w:rFonts w:ascii="Times New Roman" w:hAnsi="Times New Roman"/>
                <w:sz w:val="24"/>
                <w:szCs w:val="24"/>
                <w:lang w:val="kk-KZ"/>
              </w:rPr>
              <w:t>сі</w:t>
            </w:r>
          </w:p>
        </w:tc>
        <w:tc>
          <w:tcPr>
            <w:tcW w:w="1134" w:type="dxa"/>
          </w:tcPr>
          <w:p w14:paraId="73A09D3F" w14:textId="77777777" w:rsidR="002A517B" w:rsidRPr="002D29B6" w:rsidRDefault="002A517B" w:rsidP="00AC397D">
            <w:pPr>
              <w:pStyle w:val="a3"/>
              <w:jc w:val="center"/>
              <w:rPr>
                <w:rFonts w:ascii="Times New Roman" w:hAnsi="Times New Roman"/>
                <w:sz w:val="24"/>
                <w:szCs w:val="24"/>
                <w:lang w:val="en-US"/>
              </w:rPr>
            </w:pPr>
            <w:r w:rsidRPr="002D29B6">
              <w:rPr>
                <w:rFonts w:ascii="Times New Roman" w:hAnsi="Times New Roman"/>
                <w:sz w:val="24"/>
                <w:szCs w:val="24"/>
                <w:lang w:val="en-US"/>
              </w:rPr>
              <w:t>11.6±0.5</w:t>
            </w:r>
          </w:p>
        </w:tc>
        <w:tc>
          <w:tcPr>
            <w:tcW w:w="1276" w:type="dxa"/>
          </w:tcPr>
          <w:p w14:paraId="73BD7CDC" w14:textId="77777777" w:rsidR="002A517B" w:rsidRPr="002D29B6" w:rsidRDefault="002A517B" w:rsidP="00AC397D">
            <w:pPr>
              <w:pStyle w:val="a3"/>
              <w:jc w:val="center"/>
              <w:rPr>
                <w:rFonts w:ascii="Times New Roman" w:hAnsi="Times New Roman"/>
                <w:sz w:val="24"/>
                <w:szCs w:val="24"/>
                <w:lang w:val="en-US"/>
              </w:rPr>
            </w:pPr>
            <w:r w:rsidRPr="002D29B6">
              <w:rPr>
                <w:rFonts w:ascii="Times New Roman" w:hAnsi="Times New Roman"/>
                <w:sz w:val="24"/>
                <w:szCs w:val="24"/>
                <w:lang w:val="en-US"/>
              </w:rPr>
              <w:t>Bacteriostatic effect</w:t>
            </w:r>
          </w:p>
        </w:tc>
        <w:tc>
          <w:tcPr>
            <w:tcW w:w="1276" w:type="dxa"/>
          </w:tcPr>
          <w:p w14:paraId="476BF13E" w14:textId="77777777" w:rsidR="002A517B" w:rsidRPr="002D29B6" w:rsidRDefault="002A517B" w:rsidP="00AC397D">
            <w:pPr>
              <w:pStyle w:val="a3"/>
              <w:jc w:val="center"/>
              <w:rPr>
                <w:rFonts w:ascii="Times New Roman" w:hAnsi="Times New Roman"/>
                <w:sz w:val="24"/>
                <w:szCs w:val="24"/>
                <w:lang w:val="en-US"/>
              </w:rPr>
            </w:pPr>
            <w:r w:rsidRPr="002D29B6">
              <w:rPr>
                <w:rFonts w:ascii="Times New Roman" w:hAnsi="Times New Roman"/>
                <w:sz w:val="24"/>
                <w:szCs w:val="24"/>
                <w:lang w:val="en-US"/>
              </w:rPr>
              <w:t>9.0±0.0</w:t>
            </w:r>
          </w:p>
        </w:tc>
        <w:tc>
          <w:tcPr>
            <w:tcW w:w="1417" w:type="dxa"/>
          </w:tcPr>
          <w:p w14:paraId="1312B1F7" w14:textId="77777777" w:rsidR="002A517B" w:rsidRPr="002D29B6" w:rsidRDefault="002A517B" w:rsidP="00AC397D">
            <w:pPr>
              <w:pStyle w:val="a3"/>
              <w:jc w:val="center"/>
              <w:rPr>
                <w:rFonts w:ascii="Times New Roman" w:hAnsi="Times New Roman"/>
                <w:sz w:val="24"/>
                <w:szCs w:val="24"/>
                <w:lang w:val="en-US"/>
              </w:rPr>
            </w:pPr>
            <w:r w:rsidRPr="002D29B6">
              <w:rPr>
                <w:rFonts w:ascii="Times New Roman" w:hAnsi="Times New Roman"/>
                <w:sz w:val="24"/>
                <w:szCs w:val="24"/>
                <w:lang w:val="en-US"/>
              </w:rPr>
              <w:t>11.7±0.6</w:t>
            </w:r>
          </w:p>
        </w:tc>
        <w:tc>
          <w:tcPr>
            <w:tcW w:w="1134" w:type="dxa"/>
          </w:tcPr>
          <w:p w14:paraId="4F420D6C" w14:textId="77777777" w:rsidR="002A517B" w:rsidRPr="002D29B6" w:rsidRDefault="002A517B" w:rsidP="00AC397D">
            <w:pPr>
              <w:pStyle w:val="a3"/>
              <w:jc w:val="center"/>
              <w:rPr>
                <w:rFonts w:ascii="Times New Roman" w:hAnsi="Times New Roman"/>
                <w:sz w:val="24"/>
                <w:szCs w:val="24"/>
                <w:lang w:val="en-US"/>
              </w:rPr>
            </w:pPr>
            <w:r w:rsidRPr="002D29B6">
              <w:rPr>
                <w:rFonts w:ascii="Times New Roman" w:hAnsi="Times New Roman"/>
                <w:sz w:val="24"/>
                <w:szCs w:val="24"/>
                <w:lang w:val="en-US"/>
              </w:rPr>
              <w:t>13.3±0.8</w:t>
            </w:r>
          </w:p>
        </w:tc>
        <w:tc>
          <w:tcPr>
            <w:tcW w:w="1418" w:type="dxa"/>
          </w:tcPr>
          <w:p w14:paraId="3409C705" w14:textId="77777777" w:rsidR="002A517B" w:rsidRPr="002D29B6" w:rsidRDefault="002A517B" w:rsidP="00AC397D">
            <w:pPr>
              <w:pStyle w:val="a3"/>
              <w:jc w:val="center"/>
              <w:rPr>
                <w:rFonts w:ascii="Times New Roman" w:hAnsi="Times New Roman"/>
                <w:sz w:val="24"/>
                <w:szCs w:val="24"/>
                <w:highlight w:val="yellow"/>
                <w:lang w:val="en-US"/>
              </w:rPr>
            </w:pPr>
            <w:r w:rsidRPr="002D29B6">
              <w:rPr>
                <w:rFonts w:ascii="Times New Roman" w:hAnsi="Times New Roman"/>
                <w:sz w:val="24"/>
                <w:szCs w:val="24"/>
                <w:lang w:val="en-US"/>
              </w:rPr>
              <w:t>Fungistatic effect</w:t>
            </w:r>
          </w:p>
        </w:tc>
      </w:tr>
    </w:tbl>
    <w:p w14:paraId="7F1A4192" w14:textId="77777777" w:rsidR="00D86EFB" w:rsidRPr="001A581F" w:rsidRDefault="00D86EFB" w:rsidP="001A581F">
      <w:pPr>
        <w:pStyle w:val="a3"/>
        <w:ind w:firstLine="708"/>
        <w:jc w:val="both"/>
        <w:rPr>
          <w:rFonts w:ascii="Times New Roman" w:hAnsi="Times New Roman"/>
          <w:sz w:val="28"/>
          <w:szCs w:val="28"/>
        </w:rPr>
      </w:pPr>
    </w:p>
    <w:p w14:paraId="235960FC" w14:textId="77777777" w:rsidR="00965EFB" w:rsidRDefault="00364E38" w:rsidP="00965EFB">
      <w:pPr>
        <w:spacing w:after="0" w:line="240" w:lineRule="auto"/>
        <w:ind w:firstLine="709"/>
        <w:jc w:val="both"/>
        <w:rPr>
          <w:rFonts w:ascii="Times New Roman" w:hAnsi="Times New Roman"/>
          <w:sz w:val="28"/>
          <w:szCs w:val="28"/>
          <w:lang w:val="kk-KZ"/>
        </w:rPr>
      </w:pPr>
      <w:r w:rsidRPr="00364E38">
        <w:rPr>
          <w:rFonts w:ascii="Times New Roman" w:hAnsi="Times New Roman"/>
          <w:sz w:val="28"/>
          <w:szCs w:val="28"/>
        </w:rPr>
        <w:t>Микробиологиялық бұзылудың негізгі токсикалық факторларының бірі – балық өнімдерінде биогенді аминдердің, соның ішінде гистаминнің жиналуы. Эпидемиологиялық деректер бұл заттың жоғары мөлшерін қамтитын өнімдерді тұтынумен байланысты тағамдық уланулардың кең таралғанын көрсетеді. Тұздалған, ысталған, кептірілген балық өнімдерін, әртүрлі балық консервілерін, сондай-ақ асшаяндарды, шаяндарды және басқа гидробионттарды тұтыну кезінде улану жағдайлары тіркелген.</w:t>
      </w:r>
      <w:r>
        <w:rPr>
          <w:rFonts w:ascii="Times New Roman" w:hAnsi="Times New Roman"/>
          <w:sz w:val="28"/>
          <w:szCs w:val="28"/>
          <w:lang w:val="kk-KZ"/>
        </w:rPr>
        <w:t xml:space="preserve"> </w:t>
      </w:r>
    </w:p>
    <w:p w14:paraId="725A9311" w14:textId="77777777" w:rsidR="002237F3" w:rsidRDefault="00364E38" w:rsidP="002237F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Балғын</w:t>
      </w:r>
      <w:r w:rsidRPr="0014431F">
        <w:rPr>
          <w:rFonts w:ascii="Times New Roman" w:hAnsi="Times New Roman"/>
          <w:sz w:val="28"/>
          <w:szCs w:val="28"/>
          <w:lang w:val="kk-KZ"/>
        </w:rPr>
        <w:t xml:space="preserve"> балықта биогенді аминдердің пайда болуы аминқышқылдарының эндогенді декарбоксилаздарының әсерінен немесе қолайлы жағдайларда декарбоксилаздық белсенділігі бар микроорганизмдердің өсуінің нәтижесінде болуы мүмкін.</w:t>
      </w:r>
      <w:r w:rsidR="002237F3">
        <w:rPr>
          <w:rFonts w:ascii="Times New Roman" w:hAnsi="Times New Roman"/>
          <w:sz w:val="28"/>
          <w:szCs w:val="28"/>
          <w:lang w:val="kk-KZ"/>
        </w:rPr>
        <w:t xml:space="preserve"> </w:t>
      </w:r>
    </w:p>
    <w:p w14:paraId="385FD45E" w14:textId="7C5F62B4" w:rsidR="00965EFB" w:rsidRDefault="00364E38" w:rsidP="002237F3">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Биогенді аминдердің жиналуы балық түріне, микробтық жүктемеге және оның метаболизмдік қабілетіне, қоршаған орта жағдайларына, сақтау шарттарына, сондай-ақ балық бұлшықетіне жасалған кез келген өңдеуге байланысты. Микробиотаға және оның ферментативті белсенділігіне әсер ететін негізгі факторлар – температура, pH, судың белсенділігі, оттегінің қолжетімділігі, NaCl концентрациясы, кейбір қоспалар және микроорганизмдер арасындағы бәсекелестік. Осы факторлардың үйлесуі бір партияның ішінде, сондай-ақ жекелеген балықтар арасында биогенді аминдердің құрамындағы өзге</w:t>
      </w:r>
      <w:r w:rsidR="00FB5CC4">
        <w:rPr>
          <w:rFonts w:ascii="Times New Roman" w:hAnsi="Times New Roman"/>
          <w:sz w:val="28"/>
          <w:szCs w:val="28"/>
          <w:lang w:val="kk-KZ"/>
        </w:rPr>
        <w:t>р</w:t>
      </w:r>
      <w:r w:rsidR="00965EFB">
        <w:rPr>
          <w:rFonts w:ascii="Times New Roman" w:hAnsi="Times New Roman"/>
          <w:sz w:val="28"/>
          <w:szCs w:val="28"/>
          <w:lang w:val="kk-KZ"/>
        </w:rPr>
        <w:t>гіштіктің себебі болуы мүмкін.</w:t>
      </w:r>
    </w:p>
    <w:p w14:paraId="56DB3720" w14:textId="4F62FB8E" w:rsidR="00BD7640" w:rsidRPr="0014431F" w:rsidRDefault="00364E38" w:rsidP="00965EFB">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Биогенді аминдердің түзілуін микроорганизмдердің өсуін немесе олардың декарбоксилаздық белсенділігін басу арқылы бақылауға болады</w:t>
      </w:r>
      <w:r w:rsidR="00FA476E">
        <w:rPr>
          <w:rFonts w:ascii="Times New Roman" w:hAnsi="Times New Roman"/>
          <w:sz w:val="28"/>
          <w:szCs w:val="28"/>
          <w:lang w:val="kk-KZ"/>
        </w:rPr>
        <w:t>.</w:t>
      </w:r>
      <w:r w:rsidR="00FB5CC4">
        <w:rPr>
          <w:rFonts w:ascii="Times New Roman" w:hAnsi="Times New Roman"/>
          <w:sz w:val="28"/>
          <w:szCs w:val="28"/>
          <w:lang w:val="kk-KZ"/>
        </w:rPr>
        <w:t xml:space="preserve"> </w:t>
      </w:r>
      <w:r w:rsidR="00BD7640" w:rsidRPr="0014431F">
        <w:rPr>
          <w:rFonts w:ascii="Times New Roman" w:hAnsi="Times New Roman"/>
          <w:sz w:val="28"/>
          <w:szCs w:val="28"/>
          <w:lang w:val="kk-KZ"/>
        </w:rPr>
        <w:t xml:space="preserve">Гистаминнің көп мөлшері адамның денсаулығына теріс әсер етеді: қан қысымының төмендеуіне, ұйқыбез қызметінің бұзылуына, қан тамырларының өткізгіштігінің өзгеруіне, ал кейбір жағдайларда ауыр аллергияға әкелуі мүмкін. Ересек адам үшін гистаминнің төзімділік шегі дене </w:t>
      </w:r>
      <w:r w:rsidR="00BD7640" w:rsidRPr="0014431F">
        <w:rPr>
          <w:rFonts w:ascii="Times New Roman" w:hAnsi="Times New Roman"/>
          <w:sz w:val="28"/>
          <w:szCs w:val="28"/>
          <w:lang w:val="kk-KZ"/>
        </w:rPr>
        <w:lastRenderedPageBreak/>
        <w:t>салмағының 1 килограмына 5-6 мг құрайды. Еуразиялық экономикалық одақтың Техникалық регламентіне (ТР ТС 021/201 «Та</w:t>
      </w:r>
      <w:r w:rsidR="000F2C1A">
        <w:rPr>
          <w:rFonts w:ascii="Times New Roman" w:hAnsi="Times New Roman"/>
          <w:sz w:val="28"/>
          <w:szCs w:val="28"/>
          <w:lang w:val="kk-KZ"/>
        </w:rPr>
        <w:t>мақ</w:t>
      </w:r>
      <w:r w:rsidR="00BD7640" w:rsidRPr="0014431F">
        <w:rPr>
          <w:rFonts w:ascii="Times New Roman" w:hAnsi="Times New Roman"/>
          <w:sz w:val="28"/>
          <w:szCs w:val="28"/>
          <w:lang w:val="kk-KZ"/>
        </w:rPr>
        <w:t xml:space="preserve"> өнімдерінің қ</w:t>
      </w:r>
      <w:r w:rsidR="00FB5CC4">
        <w:rPr>
          <w:rFonts w:ascii="Times New Roman" w:hAnsi="Times New Roman"/>
          <w:sz w:val="28"/>
          <w:szCs w:val="28"/>
          <w:lang w:val="kk-KZ"/>
        </w:rPr>
        <w:t>ауіпсіздігі туралы» және ТР ЕАЭО</w:t>
      </w:r>
      <w:r w:rsidR="00BD7640" w:rsidRPr="0014431F">
        <w:rPr>
          <w:rFonts w:ascii="Times New Roman" w:hAnsi="Times New Roman"/>
          <w:sz w:val="28"/>
          <w:szCs w:val="28"/>
          <w:lang w:val="kk-KZ"/>
        </w:rPr>
        <w:t xml:space="preserve"> 040/2016 «Балық </w:t>
      </w:r>
      <w:r w:rsidR="000F2C1A">
        <w:rPr>
          <w:rFonts w:ascii="Times New Roman" w:hAnsi="Times New Roman"/>
          <w:sz w:val="28"/>
          <w:szCs w:val="28"/>
          <w:lang w:val="kk-KZ"/>
        </w:rPr>
        <w:t>және</w:t>
      </w:r>
      <w:r w:rsidR="00BD7640" w:rsidRPr="0014431F">
        <w:rPr>
          <w:rFonts w:ascii="Times New Roman" w:hAnsi="Times New Roman"/>
          <w:sz w:val="28"/>
          <w:szCs w:val="28"/>
          <w:lang w:val="kk-KZ"/>
        </w:rPr>
        <w:t xml:space="preserve"> балық өнімдерінің қауіпсіздігі туралы») сәйкес, гистаминнің массалық үлесінің шекті рұқсат етілген деңгейі 100 мг/кг болып табылады.</w:t>
      </w:r>
    </w:p>
    <w:p w14:paraId="1064C210" w14:textId="77777777" w:rsidR="002237F3" w:rsidRDefault="00BD7640" w:rsidP="002237F3">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Қазіргі уақытта балық шикізатының микробтық жүктемесін төмендетуге, бос ылғалды байланыстыруға және буферлік сыйымдылықты реттеуге бағытталған әртүрлі әдістер қолданылады.</w:t>
      </w:r>
      <w:r w:rsidR="002237F3">
        <w:rPr>
          <w:rFonts w:ascii="Times New Roman" w:hAnsi="Times New Roman"/>
          <w:sz w:val="28"/>
          <w:szCs w:val="28"/>
          <w:lang w:val="kk-KZ"/>
        </w:rPr>
        <w:t xml:space="preserve"> </w:t>
      </w:r>
    </w:p>
    <w:p w14:paraId="7FA78962" w14:textId="17C8E0CC" w:rsidR="00BD7640" w:rsidRPr="0014431F" w:rsidRDefault="00965EFB" w:rsidP="002237F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И</w:t>
      </w:r>
      <w:r w:rsidR="00BD7640">
        <w:rPr>
          <w:rFonts w:ascii="Times New Roman" w:hAnsi="Times New Roman"/>
          <w:sz w:val="28"/>
          <w:szCs w:val="28"/>
          <w:lang w:val="kk-KZ"/>
        </w:rPr>
        <w:t>т бүлдірген</w:t>
      </w:r>
      <w:r>
        <w:rPr>
          <w:rFonts w:ascii="Times New Roman" w:hAnsi="Times New Roman"/>
          <w:sz w:val="28"/>
          <w:szCs w:val="28"/>
          <w:lang w:val="kk-KZ"/>
        </w:rPr>
        <w:t xml:space="preserve"> ерітіндісі қолданылды</w:t>
      </w:r>
      <w:r w:rsidR="00BD7640" w:rsidRPr="0014431F">
        <w:rPr>
          <w:rFonts w:ascii="Times New Roman" w:hAnsi="Times New Roman"/>
          <w:sz w:val="28"/>
          <w:szCs w:val="28"/>
          <w:lang w:val="kk-KZ"/>
        </w:rPr>
        <w:t xml:space="preserve">, ол балық өңдеу өнімдерінің микробиологиялық қауіпсіздігін арттыруға және жарамдылық мерзімін ұзартуға мүмкіндік береді. Оның технологиялық тиімділігі балық өңдеу өнімдерінің санитарлық-микробиологиялық көрсеткіштеріне жататын </w:t>
      </w:r>
      <w:r w:rsidR="00BD7640" w:rsidRPr="00FB5CC4">
        <w:rPr>
          <w:rFonts w:ascii="Times New Roman" w:hAnsi="Times New Roman"/>
          <w:sz w:val="28"/>
          <w:szCs w:val="28"/>
          <w:lang w:val="kk-KZ"/>
        </w:rPr>
        <w:t>микрофлораларға (</w:t>
      </w:r>
      <w:r w:rsidR="00BD7640" w:rsidRPr="00FB5CC4">
        <w:rPr>
          <w:rFonts w:ascii="Times New Roman" w:hAnsi="Times New Roman"/>
          <w:iCs/>
          <w:sz w:val="28"/>
          <w:szCs w:val="28"/>
          <w:lang w:val="kk-KZ"/>
        </w:rPr>
        <w:t>Listeria monocytogenes, Clostridium botulinum, Escherichia coli, Salmonella spp., Staphylococcus aureus</w:t>
      </w:r>
      <w:r w:rsidR="00BD7640" w:rsidRPr="0014431F">
        <w:rPr>
          <w:rFonts w:ascii="Times New Roman" w:hAnsi="Times New Roman"/>
          <w:sz w:val="28"/>
          <w:szCs w:val="28"/>
          <w:lang w:val="kk-KZ"/>
        </w:rPr>
        <w:t>) қатысты айқын антимикробтық әсерімен қамтамасыз етіледі.</w:t>
      </w:r>
      <w:r w:rsidR="002237F3">
        <w:rPr>
          <w:rFonts w:ascii="Times New Roman" w:hAnsi="Times New Roman"/>
          <w:sz w:val="28"/>
          <w:szCs w:val="28"/>
          <w:lang w:val="kk-KZ"/>
        </w:rPr>
        <w:t xml:space="preserve"> </w:t>
      </w:r>
      <w:r w:rsidR="00FB5CC4">
        <w:rPr>
          <w:rFonts w:ascii="Times New Roman" w:hAnsi="Times New Roman"/>
          <w:sz w:val="28"/>
          <w:szCs w:val="28"/>
          <w:lang w:val="kk-KZ"/>
        </w:rPr>
        <w:t>14</w:t>
      </w:r>
      <w:r w:rsidR="00896264">
        <w:rPr>
          <w:rFonts w:ascii="Times New Roman" w:hAnsi="Times New Roman"/>
          <w:sz w:val="28"/>
          <w:szCs w:val="28"/>
          <w:lang w:val="kk-KZ"/>
        </w:rPr>
        <w:t xml:space="preserve"> </w:t>
      </w:r>
      <w:r w:rsidR="00BD7640" w:rsidRPr="0014431F">
        <w:rPr>
          <w:rFonts w:ascii="Times New Roman" w:hAnsi="Times New Roman"/>
          <w:sz w:val="28"/>
          <w:szCs w:val="28"/>
          <w:lang w:val="kk-KZ"/>
        </w:rPr>
        <w:t xml:space="preserve">кестеде </w:t>
      </w:r>
      <w:r w:rsidR="00BD7640">
        <w:rPr>
          <w:rFonts w:ascii="Times New Roman" w:hAnsi="Times New Roman"/>
          <w:sz w:val="28"/>
          <w:szCs w:val="28"/>
          <w:lang w:val="kk-KZ"/>
        </w:rPr>
        <w:t>ит бүлдірген</w:t>
      </w:r>
      <w:r w:rsidR="00BD7640" w:rsidRPr="0014431F">
        <w:rPr>
          <w:rFonts w:ascii="Times New Roman" w:hAnsi="Times New Roman"/>
          <w:sz w:val="28"/>
          <w:szCs w:val="28"/>
          <w:lang w:val="kk-KZ"/>
        </w:rPr>
        <w:t xml:space="preserve"> ерітінді</w:t>
      </w:r>
      <w:r w:rsidR="00814BD9">
        <w:rPr>
          <w:rFonts w:ascii="Times New Roman" w:hAnsi="Times New Roman"/>
          <w:sz w:val="28"/>
          <w:szCs w:val="28"/>
          <w:lang w:val="kk-KZ"/>
        </w:rPr>
        <w:t>сі</w:t>
      </w:r>
      <w:r w:rsidR="00BD7640" w:rsidRPr="0014431F">
        <w:rPr>
          <w:rFonts w:ascii="Times New Roman" w:hAnsi="Times New Roman"/>
          <w:sz w:val="28"/>
          <w:szCs w:val="28"/>
          <w:lang w:val="kk-KZ"/>
        </w:rPr>
        <w:t xml:space="preserve">мен өңделген </w:t>
      </w:r>
      <w:r w:rsidR="00567103">
        <w:rPr>
          <w:rFonts w:ascii="Times New Roman" w:hAnsi="Times New Roman"/>
          <w:sz w:val="28"/>
          <w:szCs w:val="28"/>
          <w:lang w:val="kk-KZ"/>
        </w:rPr>
        <w:t xml:space="preserve">сынамалардың биогенді аминдердің мөлшері </w:t>
      </w:r>
      <w:r w:rsidR="00BD7640" w:rsidRPr="0014431F">
        <w:rPr>
          <w:rFonts w:ascii="Times New Roman" w:hAnsi="Times New Roman"/>
          <w:sz w:val="28"/>
          <w:szCs w:val="28"/>
          <w:lang w:val="kk-KZ"/>
        </w:rPr>
        <w:t>көрсетілген.</w:t>
      </w:r>
    </w:p>
    <w:p w14:paraId="29854D1D" w14:textId="77777777" w:rsidR="00804425" w:rsidRPr="0014431F" w:rsidRDefault="00804425" w:rsidP="00C85FC9">
      <w:pPr>
        <w:pStyle w:val="a3"/>
        <w:ind w:firstLine="720"/>
        <w:jc w:val="both"/>
        <w:rPr>
          <w:rFonts w:ascii="Times New Roman" w:hAnsi="Times New Roman"/>
          <w:sz w:val="28"/>
          <w:szCs w:val="28"/>
          <w:lang w:val="kk-KZ"/>
        </w:rPr>
      </w:pPr>
    </w:p>
    <w:p w14:paraId="72FE426B" w14:textId="39CDCC8E" w:rsidR="00804425" w:rsidRDefault="00F34657" w:rsidP="00F34657">
      <w:pPr>
        <w:pStyle w:val="a3"/>
        <w:jc w:val="both"/>
        <w:rPr>
          <w:rFonts w:ascii="Times New Roman" w:hAnsi="Times New Roman"/>
          <w:sz w:val="28"/>
          <w:szCs w:val="28"/>
          <w:lang w:val="kk-KZ"/>
        </w:rPr>
      </w:pPr>
      <w:r>
        <w:rPr>
          <w:rFonts w:ascii="Times New Roman" w:hAnsi="Times New Roman"/>
          <w:sz w:val="28"/>
          <w:szCs w:val="28"/>
          <w:lang w:val="kk-KZ"/>
        </w:rPr>
        <w:t>Кесте</w:t>
      </w:r>
      <w:r w:rsidR="00FB5CC4">
        <w:rPr>
          <w:rFonts w:ascii="Times New Roman" w:hAnsi="Times New Roman"/>
          <w:sz w:val="28"/>
          <w:szCs w:val="28"/>
          <w:lang w:val="kk-KZ"/>
        </w:rPr>
        <w:t xml:space="preserve"> 14</w:t>
      </w:r>
      <w:r w:rsidR="00804425" w:rsidRPr="0014431F">
        <w:rPr>
          <w:rFonts w:ascii="Times New Roman" w:hAnsi="Times New Roman"/>
          <w:sz w:val="28"/>
          <w:szCs w:val="28"/>
          <w:lang w:val="kk-KZ"/>
        </w:rPr>
        <w:t xml:space="preserve"> – </w:t>
      </w:r>
      <w:r w:rsidR="00814BD9">
        <w:rPr>
          <w:rFonts w:ascii="Times New Roman" w:hAnsi="Times New Roman"/>
          <w:sz w:val="28"/>
          <w:szCs w:val="28"/>
          <w:lang w:val="kk-KZ"/>
        </w:rPr>
        <w:t>Уылдырық ш</w:t>
      </w:r>
      <w:r w:rsidR="00274F76">
        <w:rPr>
          <w:rFonts w:ascii="Times New Roman" w:hAnsi="Times New Roman"/>
          <w:sz w:val="28"/>
          <w:szCs w:val="28"/>
          <w:lang w:val="kk-KZ"/>
        </w:rPr>
        <w:t>арбыс</w:t>
      </w:r>
      <w:r>
        <w:rPr>
          <w:rFonts w:ascii="Times New Roman" w:hAnsi="Times New Roman"/>
          <w:sz w:val="28"/>
          <w:szCs w:val="28"/>
          <w:lang w:val="kk-KZ"/>
        </w:rPr>
        <w:t>ы</w:t>
      </w:r>
      <w:r w:rsidR="00274F76">
        <w:rPr>
          <w:rFonts w:ascii="Times New Roman" w:hAnsi="Times New Roman"/>
          <w:sz w:val="28"/>
          <w:szCs w:val="28"/>
          <w:lang w:val="kk-KZ"/>
        </w:rPr>
        <w:t>н</w:t>
      </w:r>
      <w:r>
        <w:rPr>
          <w:rFonts w:ascii="Times New Roman" w:hAnsi="Times New Roman"/>
          <w:sz w:val="28"/>
          <w:szCs w:val="28"/>
          <w:lang w:val="kk-KZ"/>
        </w:rPr>
        <w:t xml:space="preserve"> </w:t>
      </w:r>
      <w:r w:rsidRPr="0014431F">
        <w:rPr>
          <w:rFonts w:ascii="Times New Roman" w:hAnsi="Times New Roman"/>
          <w:sz w:val="28"/>
          <w:szCs w:val="28"/>
          <w:lang w:val="kk-KZ"/>
        </w:rPr>
        <w:t xml:space="preserve">өңдегеннен кейін </w:t>
      </w:r>
      <w:r w:rsidR="00567103">
        <w:rPr>
          <w:rFonts w:ascii="Times New Roman" w:hAnsi="Times New Roman"/>
          <w:sz w:val="28"/>
          <w:szCs w:val="28"/>
          <w:lang w:val="kk-KZ"/>
        </w:rPr>
        <w:t xml:space="preserve">биогенді аминдердің </w:t>
      </w:r>
      <w:r w:rsidRPr="0014431F">
        <w:rPr>
          <w:rFonts w:ascii="Times New Roman" w:hAnsi="Times New Roman"/>
          <w:sz w:val="28"/>
          <w:szCs w:val="28"/>
          <w:lang w:val="kk-KZ"/>
        </w:rPr>
        <w:t>мөлшері</w:t>
      </w:r>
    </w:p>
    <w:p w14:paraId="73988789" w14:textId="77777777" w:rsidR="00274F76" w:rsidRPr="0014431F" w:rsidRDefault="00274F76" w:rsidP="00F34657">
      <w:pPr>
        <w:pStyle w:val="a3"/>
        <w:jc w:val="both"/>
        <w:rPr>
          <w:rFonts w:ascii="Times New Roman" w:hAnsi="Times New Roman"/>
          <w:sz w:val="28"/>
          <w:szCs w:val="28"/>
          <w:lang w:val="kk-KZ"/>
        </w:rPr>
      </w:pPr>
    </w:p>
    <w:tbl>
      <w:tblPr>
        <w:tblStyle w:val="af0"/>
        <w:tblW w:w="9301" w:type="dxa"/>
        <w:jc w:val="center"/>
        <w:tblLook w:val="04A0" w:firstRow="1" w:lastRow="0" w:firstColumn="1" w:lastColumn="0" w:noHBand="0" w:noVBand="1"/>
      </w:tblPr>
      <w:tblGrid>
        <w:gridCol w:w="1734"/>
        <w:gridCol w:w="1210"/>
        <w:gridCol w:w="1308"/>
        <w:gridCol w:w="1333"/>
        <w:gridCol w:w="1127"/>
        <w:gridCol w:w="1140"/>
        <w:gridCol w:w="1449"/>
      </w:tblGrid>
      <w:tr w:rsidR="00804425" w:rsidRPr="002D29B6" w14:paraId="4B6DF285" w14:textId="77777777" w:rsidTr="00804425">
        <w:trPr>
          <w:jc w:val="center"/>
        </w:trPr>
        <w:tc>
          <w:tcPr>
            <w:tcW w:w="1734" w:type="dxa"/>
          </w:tcPr>
          <w:p w14:paraId="1F46E9E6" w14:textId="7AE05DF8" w:rsidR="00804425" w:rsidRPr="00F34657" w:rsidRDefault="00F34657" w:rsidP="0009371C">
            <w:pPr>
              <w:pStyle w:val="a3"/>
              <w:jc w:val="center"/>
              <w:rPr>
                <w:rFonts w:ascii="Times New Roman" w:hAnsi="Times New Roman"/>
                <w:sz w:val="24"/>
                <w:szCs w:val="24"/>
                <w:lang w:val="kk-KZ"/>
              </w:rPr>
            </w:pPr>
            <w:r>
              <w:rPr>
                <w:rFonts w:ascii="Times New Roman" w:hAnsi="Times New Roman"/>
                <w:sz w:val="24"/>
                <w:szCs w:val="24"/>
                <w:lang w:val="kk-KZ"/>
              </w:rPr>
              <w:t>Үлгілер</w:t>
            </w:r>
          </w:p>
        </w:tc>
        <w:tc>
          <w:tcPr>
            <w:tcW w:w="1210" w:type="dxa"/>
          </w:tcPr>
          <w:p w14:paraId="7E87ED19" w14:textId="77777777" w:rsidR="00804425" w:rsidRPr="002D29B6" w:rsidRDefault="00804425" w:rsidP="0009371C">
            <w:pPr>
              <w:pStyle w:val="a3"/>
              <w:jc w:val="center"/>
              <w:rPr>
                <w:rFonts w:ascii="Times New Roman" w:hAnsi="Times New Roman"/>
                <w:sz w:val="24"/>
                <w:szCs w:val="24"/>
                <w:lang w:val="kk-KZ"/>
              </w:rPr>
            </w:pPr>
            <w:r w:rsidRPr="002D29B6">
              <w:rPr>
                <w:rFonts w:ascii="Times New Roman" w:hAnsi="Times New Roman"/>
                <w:sz w:val="24"/>
                <w:szCs w:val="24"/>
                <w:lang w:val="kk-KZ"/>
              </w:rPr>
              <w:t>Гистамин</w:t>
            </w:r>
          </w:p>
        </w:tc>
        <w:tc>
          <w:tcPr>
            <w:tcW w:w="1308" w:type="dxa"/>
          </w:tcPr>
          <w:p w14:paraId="3F9FE266" w14:textId="77777777" w:rsidR="00804425" w:rsidRPr="002D29B6" w:rsidRDefault="00804425" w:rsidP="0009371C">
            <w:pPr>
              <w:pStyle w:val="a3"/>
              <w:jc w:val="center"/>
              <w:rPr>
                <w:rFonts w:ascii="Times New Roman" w:hAnsi="Times New Roman"/>
                <w:sz w:val="24"/>
                <w:szCs w:val="24"/>
                <w:lang w:val="kk-KZ"/>
              </w:rPr>
            </w:pPr>
            <w:r w:rsidRPr="002D29B6">
              <w:rPr>
                <w:rFonts w:ascii="Times New Roman" w:hAnsi="Times New Roman"/>
                <w:sz w:val="24"/>
                <w:szCs w:val="24"/>
                <w:lang w:val="kk-KZ"/>
              </w:rPr>
              <w:t>Кадаверин</w:t>
            </w:r>
          </w:p>
        </w:tc>
        <w:tc>
          <w:tcPr>
            <w:tcW w:w="1333" w:type="dxa"/>
          </w:tcPr>
          <w:p w14:paraId="73BD48E1" w14:textId="77777777" w:rsidR="00804425" w:rsidRPr="002D29B6" w:rsidRDefault="00804425" w:rsidP="0009371C">
            <w:pPr>
              <w:pStyle w:val="a3"/>
              <w:jc w:val="center"/>
              <w:rPr>
                <w:rFonts w:ascii="Times New Roman" w:hAnsi="Times New Roman"/>
                <w:sz w:val="24"/>
                <w:szCs w:val="24"/>
                <w:lang w:val="kk-KZ"/>
              </w:rPr>
            </w:pPr>
            <w:r w:rsidRPr="002D29B6">
              <w:rPr>
                <w:rFonts w:ascii="Times New Roman" w:hAnsi="Times New Roman"/>
                <w:sz w:val="24"/>
                <w:szCs w:val="24"/>
                <w:lang w:val="kk-KZ"/>
              </w:rPr>
              <w:t>Путресцин</w:t>
            </w:r>
          </w:p>
        </w:tc>
        <w:tc>
          <w:tcPr>
            <w:tcW w:w="1127" w:type="dxa"/>
          </w:tcPr>
          <w:p w14:paraId="3FA1DA2C" w14:textId="77777777" w:rsidR="00804425" w:rsidRPr="002D29B6" w:rsidRDefault="00804425" w:rsidP="0009371C">
            <w:pPr>
              <w:pStyle w:val="a3"/>
              <w:jc w:val="center"/>
              <w:rPr>
                <w:rFonts w:ascii="Times New Roman" w:hAnsi="Times New Roman"/>
                <w:sz w:val="24"/>
                <w:szCs w:val="24"/>
                <w:lang w:val="kk-KZ"/>
              </w:rPr>
            </w:pPr>
            <w:r w:rsidRPr="002D29B6">
              <w:rPr>
                <w:rFonts w:ascii="Times New Roman" w:hAnsi="Times New Roman"/>
                <w:sz w:val="24"/>
                <w:szCs w:val="24"/>
                <w:lang w:val="kk-KZ"/>
              </w:rPr>
              <w:t>Тирамин</w:t>
            </w:r>
          </w:p>
        </w:tc>
        <w:tc>
          <w:tcPr>
            <w:tcW w:w="1140" w:type="dxa"/>
          </w:tcPr>
          <w:p w14:paraId="3F3B9C55" w14:textId="77777777" w:rsidR="00804425" w:rsidRPr="002D29B6" w:rsidRDefault="00804425" w:rsidP="0009371C">
            <w:pPr>
              <w:pStyle w:val="a3"/>
              <w:jc w:val="center"/>
              <w:rPr>
                <w:rFonts w:ascii="Times New Roman" w:hAnsi="Times New Roman"/>
                <w:sz w:val="24"/>
                <w:szCs w:val="24"/>
                <w:lang w:val="kk-KZ"/>
              </w:rPr>
            </w:pPr>
            <w:r w:rsidRPr="002D29B6">
              <w:rPr>
                <w:rFonts w:ascii="Times New Roman" w:hAnsi="Times New Roman"/>
                <w:sz w:val="24"/>
                <w:szCs w:val="24"/>
                <w:lang w:val="kk-KZ"/>
              </w:rPr>
              <w:t>Спермин</w:t>
            </w:r>
          </w:p>
        </w:tc>
        <w:tc>
          <w:tcPr>
            <w:tcW w:w="1449" w:type="dxa"/>
          </w:tcPr>
          <w:p w14:paraId="6CE93441" w14:textId="77777777" w:rsidR="00804425" w:rsidRPr="002D29B6" w:rsidRDefault="00804425" w:rsidP="0009371C">
            <w:pPr>
              <w:pStyle w:val="a3"/>
              <w:jc w:val="center"/>
              <w:rPr>
                <w:rFonts w:ascii="Times New Roman" w:hAnsi="Times New Roman"/>
                <w:sz w:val="24"/>
                <w:szCs w:val="24"/>
                <w:lang w:val="kk-KZ"/>
              </w:rPr>
            </w:pPr>
            <w:r w:rsidRPr="002D29B6">
              <w:rPr>
                <w:rFonts w:ascii="Times New Roman" w:hAnsi="Times New Roman"/>
                <w:sz w:val="24"/>
                <w:szCs w:val="24"/>
                <w:lang w:val="kk-KZ"/>
              </w:rPr>
              <w:t>Спермидин</w:t>
            </w:r>
          </w:p>
          <w:p w14:paraId="4986977A" w14:textId="77777777" w:rsidR="00C76D6B" w:rsidRPr="002D29B6" w:rsidRDefault="00C76D6B" w:rsidP="0009371C">
            <w:pPr>
              <w:pStyle w:val="a3"/>
              <w:jc w:val="center"/>
              <w:rPr>
                <w:rFonts w:ascii="Times New Roman" w:hAnsi="Times New Roman"/>
                <w:sz w:val="24"/>
                <w:szCs w:val="24"/>
                <w:lang w:val="kk-KZ"/>
              </w:rPr>
            </w:pPr>
          </w:p>
        </w:tc>
      </w:tr>
      <w:tr w:rsidR="00804425" w:rsidRPr="002D29B6" w14:paraId="5D56AF6D" w14:textId="77777777" w:rsidTr="00C76D6B">
        <w:trPr>
          <w:jc w:val="center"/>
        </w:trPr>
        <w:tc>
          <w:tcPr>
            <w:tcW w:w="1734" w:type="dxa"/>
            <w:vAlign w:val="center"/>
          </w:tcPr>
          <w:p w14:paraId="53FDB1EE" w14:textId="05F647EB" w:rsidR="00804425" w:rsidRPr="00F34657" w:rsidRDefault="00F34657" w:rsidP="00C76D6B">
            <w:pPr>
              <w:pStyle w:val="a3"/>
              <w:jc w:val="center"/>
              <w:rPr>
                <w:rFonts w:ascii="Times New Roman" w:hAnsi="Times New Roman"/>
                <w:sz w:val="24"/>
                <w:szCs w:val="24"/>
                <w:lang w:val="kk-KZ"/>
              </w:rPr>
            </w:pPr>
            <w:r>
              <w:rPr>
                <w:rFonts w:ascii="Times New Roman" w:hAnsi="Times New Roman"/>
                <w:sz w:val="24"/>
                <w:szCs w:val="24"/>
                <w:lang w:val="kk-KZ"/>
              </w:rPr>
              <w:t>Бақылау</w:t>
            </w:r>
          </w:p>
        </w:tc>
        <w:tc>
          <w:tcPr>
            <w:tcW w:w="1210" w:type="dxa"/>
            <w:vAlign w:val="center"/>
          </w:tcPr>
          <w:p w14:paraId="469FDA97"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&lt;5</w:t>
            </w:r>
          </w:p>
        </w:tc>
        <w:tc>
          <w:tcPr>
            <w:tcW w:w="1308" w:type="dxa"/>
            <w:vAlign w:val="center"/>
          </w:tcPr>
          <w:p w14:paraId="7D91B89B" w14:textId="77777777" w:rsidR="00C76D6B" w:rsidRPr="002D29B6" w:rsidRDefault="00C76D6B" w:rsidP="00C76D6B">
            <w:pPr>
              <w:pStyle w:val="a3"/>
              <w:jc w:val="center"/>
              <w:rPr>
                <w:rFonts w:ascii="Times New Roman" w:hAnsi="Times New Roman"/>
                <w:sz w:val="24"/>
                <w:szCs w:val="24"/>
              </w:rPr>
            </w:pPr>
          </w:p>
          <w:p w14:paraId="5A6405C6"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&lt;5</w:t>
            </w:r>
          </w:p>
          <w:p w14:paraId="4A3E5352" w14:textId="77777777" w:rsidR="00C76D6B" w:rsidRPr="002D29B6" w:rsidRDefault="00C76D6B" w:rsidP="00C76D6B">
            <w:pPr>
              <w:pStyle w:val="a3"/>
              <w:jc w:val="center"/>
              <w:rPr>
                <w:rFonts w:ascii="Times New Roman" w:hAnsi="Times New Roman"/>
                <w:sz w:val="24"/>
                <w:szCs w:val="24"/>
              </w:rPr>
            </w:pPr>
          </w:p>
        </w:tc>
        <w:tc>
          <w:tcPr>
            <w:tcW w:w="1333" w:type="dxa"/>
            <w:vAlign w:val="center"/>
          </w:tcPr>
          <w:p w14:paraId="540F5B30"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15</w:t>
            </w:r>
          </w:p>
        </w:tc>
        <w:tc>
          <w:tcPr>
            <w:tcW w:w="1127" w:type="dxa"/>
            <w:vAlign w:val="center"/>
          </w:tcPr>
          <w:p w14:paraId="6C2A1794"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49</w:t>
            </w:r>
          </w:p>
        </w:tc>
        <w:tc>
          <w:tcPr>
            <w:tcW w:w="1140" w:type="dxa"/>
            <w:vAlign w:val="center"/>
          </w:tcPr>
          <w:p w14:paraId="25D76C1F"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24</w:t>
            </w:r>
          </w:p>
        </w:tc>
        <w:tc>
          <w:tcPr>
            <w:tcW w:w="1449" w:type="dxa"/>
            <w:vAlign w:val="center"/>
          </w:tcPr>
          <w:p w14:paraId="545BB5B4"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33</w:t>
            </w:r>
          </w:p>
        </w:tc>
      </w:tr>
      <w:tr w:rsidR="00804425" w:rsidRPr="002D29B6" w14:paraId="67CC9E24" w14:textId="77777777" w:rsidTr="00C76D6B">
        <w:trPr>
          <w:jc w:val="center"/>
        </w:trPr>
        <w:tc>
          <w:tcPr>
            <w:tcW w:w="1734" w:type="dxa"/>
            <w:vAlign w:val="center"/>
          </w:tcPr>
          <w:p w14:paraId="6194DE29" w14:textId="373F8FC3" w:rsidR="00804425" w:rsidRPr="002D29B6" w:rsidRDefault="00F34657" w:rsidP="00C76D6B">
            <w:pPr>
              <w:pStyle w:val="a3"/>
              <w:jc w:val="center"/>
              <w:rPr>
                <w:rFonts w:ascii="Times New Roman" w:hAnsi="Times New Roman"/>
                <w:sz w:val="24"/>
                <w:szCs w:val="24"/>
              </w:rPr>
            </w:pPr>
            <w:r>
              <w:rPr>
                <w:rFonts w:ascii="Times New Roman" w:hAnsi="Times New Roman"/>
                <w:sz w:val="24"/>
                <w:szCs w:val="24"/>
                <w:lang w:val="kk-KZ"/>
              </w:rPr>
              <w:t>Ит бүлдірген ерітінді</w:t>
            </w:r>
            <w:r w:rsidR="00814BD9">
              <w:rPr>
                <w:rFonts w:ascii="Times New Roman" w:hAnsi="Times New Roman"/>
                <w:sz w:val="24"/>
                <w:szCs w:val="24"/>
                <w:lang w:val="kk-KZ"/>
              </w:rPr>
              <w:t>сі</w:t>
            </w:r>
          </w:p>
        </w:tc>
        <w:tc>
          <w:tcPr>
            <w:tcW w:w="1210" w:type="dxa"/>
            <w:vAlign w:val="center"/>
          </w:tcPr>
          <w:p w14:paraId="271BA483"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&lt;5</w:t>
            </w:r>
          </w:p>
        </w:tc>
        <w:tc>
          <w:tcPr>
            <w:tcW w:w="1308" w:type="dxa"/>
            <w:vAlign w:val="center"/>
          </w:tcPr>
          <w:p w14:paraId="6A82F25B"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&lt;5</w:t>
            </w:r>
          </w:p>
        </w:tc>
        <w:tc>
          <w:tcPr>
            <w:tcW w:w="1333" w:type="dxa"/>
            <w:vAlign w:val="center"/>
          </w:tcPr>
          <w:p w14:paraId="3C9872D0"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12</w:t>
            </w:r>
          </w:p>
        </w:tc>
        <w:tc>
          <w:tcPr>
            <w:tcW w:w="1127" w:type="dxa"/>
            <w:vAlign w:val="center"/>
          </w:tcPr>
          <w:p w14:paraId="3F7962AA"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&lt;5</w:t>
            </w:r>
          </w:p>
        </w:tc>
        <w:tc>
          <w:tcPr>
            <w:tcW w:w="1140" w:type="dxa"/>
            <w:vAlign w:val="center"/>
          </w:tcPr>
          <w:p w14:paraId="2ECAEA14"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13</w:t>
            </w:r>
          </w:p>
        </w:tc>
        <w:tc>
          <w:tcPr>
            <w:tcW w:w="1449" w:type="dxa"/>
            <w:vAlign w:val="center"/>
          </w:tcPr>
          <w:p w14:paraId="3982BE55" w14:textId="77777777" w:rsidR="00804425" w:rsidRPr="002D29B6" w:rsidRDefault="00804425" w:rsidP="00C76D6B">
            <w:pPr>
              <w:pStyle w:val="a3"/>
              <w:jc w:val="center"/>
              <w:rPr>
                <w:rFonts w:ascii="Times New Roman" w:hAnsi="Times New Roman"/>
                <w:sz w:val="24"/>
                <w:szCs w:val="24"/>
              </w:rPr>
            </w:pPr>
            <w:r w:rsidRPr="002D29B6">
              <w:rPr>
                <w:rFonts w:ascii="Times New Roman" w:hAnsi="Times New Roman"/>
                <w:sz w:val="24"/>
                <w:szCs w:val="24"/>
              </w:rPr>
              <w:t>14</w:t>
            </w:r>
          </w:p>
        </w:tc>
      </w:tr>
    </w:tbl>
    <w:p w14:paraId="2FDBAE0F" w14:textId="77777777" w:rsidR="00804425" w:rsidRPr="002D29B6" w:rsidRDefault="00804425" w:rsidP="00C85FC9">
      <w:pPr>
        <w:pStyle w:val="a3"/>
        <w:ind w:firstLine="720"/>
        <w:jc w:val="both"/>
        <w:rPr>
          <w:rFonts w:ascii="Times New Roman" w:hAnsi="Times New Roman"/>
          <w:sz w:val="28"/>
          <w:szCs w:val="28"/>
        </w:rPr>
      </w:pPr>
    </w:p>
    <w:p w14:paraId="2C897C1A" w14:textId="2695EE31" w:rsidR="002237F3" w:rsidRDefault="00B4738A" w:rsidP="002237F3">
      <w:pPr>
        <w:spacing w:after="0" w:line="240" w:lineRule="auto"/>
        <w:ind w:firstLine="709"/>
        <w:jc w:val="both"/>
        <w:rPr>
          <w:rFonts w:ascii="Times New Roman" w:hAnsi="Times New Roman"/>
          <w:sz w:val="28"/>
          <w:szCs w:val="28"/>
          <w:lang w:val="kk-KZ"/>
        </w:rPr>
      </w:pPr>
      <w:r w:rsidRPr="00B4738A">
        <w:rPr>
          <w:rFonts w:ascii="Times New Roman" w:hAnsi="Times New Roman"/>
          <w:sz w:val="28"/>
          <w:szCs w:val="28"/>
        </w:rPr>
        <w:t xml:space="preserve">Алынған </w:t>
      </w:r>
      <w:r w:rsidR="00886273">
        <w:rPr>
          <w:rFonts w:ascii="Times New Roman" w:hAnsi="Times New Roman"/>
          <w:sz w:val="28"/>
          <w:szCs w:val="28"/>
        </w:rPr>
        <w:t>нәтиже</w:t>
      </w:r>
      <w:r w:rsidR="00886273">
        <w:rPr>
          <w:rFonts w:ascii="Times New Roman" w:hAnsi="Times New Roman"/>
          <w:sz w:val="28"/>
          <w:szCs w:val="28"/>
          <w:lang w:val="kk-KZ"/>
        </w:rPr>
        <w:t>лер</w:t>
      </w:r>
      <w:r w:rsidRPr="00B4738A">
        <w:rPr>
          <w:rFonts w:ascii="Times New Roman" w:hAnsi="Times New Roman"/>
          <w:sz w:val="28"/>
          <w:szCs w:val="28"/>
        </w:rPr>
        <w:t xml:space="preserve"> биогенді аминдердің, соның ішінде гистаминнің мөлшері нормативтік талаптарға сәйкес келетіні анықталды. Тираминнің ең жоғары концентрациясы (49 мг/кг) және сперминнің (24 мг/кг) мөлшері бақылау үлгісінде тіркелсе, ең төменгі деңгейлері </w:t>
      </w:r>
      <w:r>
        <w:rPr>
          <w:rFonts w:ascii="Times New Roman" w:hAnsi="Times New Roman"/>
          <w:sz w:val="28"/>
          <w:szCs w:val="28"/>
          <w:lang w:val="kk-KZ"/>
        </w:rPr>
        <w:t xml:space="preserve">ит бүлдірген </w:t>
      </w:r>
      <w:r w:rsidRPr="00B4738A">
        <w:rPr>
          <w:rFonts w:ascii="Times New Roman" w:hAnsi="Times New Roman"/>
          <w:sz w:val="28"/>
          <w:szCs w:val="28"/>
        </w:rPr>
        <w:t>ерітінді</w:t>
      </w:r>
      <w:r w:rsidR="00BD3F62">
        <w:rPr>
          <w:rFonts w:ascii="Times New Roman" w:hAnsi="Times New Roman"/>
          <w:sz w:val="28"/>
          <w:szCs w:val="28"/>
          <w:lang w:val="kk-KZ"/>
        </w:rPr>
        <w:t>сі</w:t>
      </w:r>
      <w:r w:rsidRPr="00B4738A">
        <w:rPr>
          <w:rFonts w:ascii="Times New Roman" w:hAnsi="Times New Roman"/>
          <w:sz w:val="28"/>
          <w:szCs w:val="28"/>
        </w:rPr>
        <w:t>мен өңделген үлгілерде байқалды</w:t>
      </w:r>
      <w:r w:rsidR="00330399">
        <w:rPr>
          <w:rFonts w:ascii="Times New Roman" w:hAnsi="Times New Roman"/>
          <w:sz w:val="28"/>
          <w:szCs w:val="28"/>
          <w:lang w:val="kk-KZ"/>
        </w:rPr>
        <w:t xml:space="preserve"> (қосымша В)</w:t>
      </w:r>
      <w:r w:rsidRPr="00B4738A">
        <w:rPr>
          <w:rFonts w:ascii="Times New Roman" w:hAnsi="Times New Roman"/>
          <w:sz w:val="28"/>
          <w:szCs w:val="28"/>
        </w:rPr>
        <w:t>.</w:t>
      </w:r>
      <w:r w:rsidR="002237F3">
        <w:rPr>
          <w:rFonts w:ascii="Times New Roman" w:hAnsi="Times New Roman"/>
          <w:sz w:val="28"/>
          <w:szCs w:val="28"/>
          <w:lang w:val="kk-KZ"/>
        </w:rPr>
        <w:t xml:space="preserve"> </w:t>
      </w:r>
    </w:p>
    <w:p w14:paraId="34B4A4A2" w14:textId="4DEC4E96" w:rsidR="00B4738A" w:rsidRPr="002237F3" w:rsidRDefault="00965EFB" w:rsidP="002237F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Жұмыстың</w:t>
      </w:r>
      <w:r w:rsidR="00B4738A" w:rsidRPr="002237F3">
        <w:rPr>
          <w:rFonts w:ascii="Times New Roman" w:hAnsi="Times New Roman"/>
          <w:sz w:val="28"/>
          <w:szCs w:val="28"/>
          <w:lang w:val="kk-KZ"/>
        </w:rPr>
        <w:t xml:space="preserve"> келесі кезеңі – </w:t>
      </w:r>
      <w:r w:rsidR="00B4738A">
        <w:rPr>
          <w:rFonts w:ascii="Times New Roman" w:hAnsi="Times New Roman"/>
          <w:sz w:val="28"/>
          <w:szCs w:val="28"/>
          <w:lang w:val="kk-KZ"/>
        </w:rPr>
        <w:t xml:space="preserve">ит бүлдірген </w:t>
      </w:r>
      <w:r w:rsidR="00B4738A" w:rsidRPr="002237F3">
        <w:rPr>
          <w:rFonts w:ascii="Times New Roman" w:hAnsi="Times New Roman"/>
          <w:sz w:val="28"/>
          <w:szCs w:val="28"/>
          <w:lang w:val="kk-KZ"/>
        </w:rPr>
        <w:t>ерітінді</w:t>
      </w:r>
      <w:r w:rsidR="0092372F">
        <w:rPr>
          <w:rFonts w:ascii="Times New Roman" w:hAnsi="Times New Roman"/>
          <w:sz w:val="28"/>
          <w:szCs w:val="28"/>
          <w:lang w:val="kk-KZ"/>
        </w:rPr>
        <w:t>сі</w:t>
      </w:r>
      <w:r w:rsidR="00B4738A" w:rsidRPr="002237F3">
        <w:rPr>
          <w:rFonts w:ascii="Times New Roman" w:hAnsi="Times New Roman"/>
          <w:sz w:val="28"/>
          <w:szCs w:val="28"/>
          <w:lang w:val="kk-KZ"/>
        </w:rPr>
        <w:t xml:space="preserve">нің антиоксиданттық қасиеттерін зерттеу </w:t>
      </w:r>
      <w:r w:rsidR="00BD3F62">
        <w:rPr>
          <w:rFonts w:ascii="Times New Roman" w:hAnsi="Times New Roman"/>
          <w:sz w:val="28"/>
          <w:szCs w:val="28"/>
          <w:lang w:val="kk-KZ"/>
        </w:rPr>
        <w:t xml:space="preserve">болды </w:t>
      </w:r>
      <w:r w:rsidR="005C6689" w:rsidRPr="002237F3">
        <w:rPr>
          <w:rFonts w:ascii="Times New Roman" w:hAnsi="Times New Roman"/>
          <w:sz w:val="28"/>
          <w:szCs w:val="28"/>
          <w:lang w:val="kk-KZ"/>
        </w:rPr>
        <w:t>(29</w:t>
      </w:r>
      <w:r w:rsidR="005C6689">
        <w:rPr>
          <w:rFonts w:ascii="Times New Roman" w:hAnsi="Times New Roman"/>
          <w:sz w:val="28"/>
          <w:szCs w:val="28"/>
          <w:lang w:val="kk-KZ"/>
        </w:rPr>
        <w:t xml:space="preserve"> </w:t>
      </w:r>
      <w:r w:rsidR="00B4738A" w:rsidRPr="002237F3">
        <w:rPr>
          <w:rFonts w:ascii="Times New Roman" w:hAnsi="Times New Roman"/>
          <w:sz w:val="28"/>
          <w:szCs w:val="28"/>
          <w:lang w:val="kk-KZ"/>
        </w:rPr>
        <w:t>сурет).</w:t>
      </w:r>
      <w:r w:rsidR="002237F3" w:rsidRPr="002237F3">
        <w:rPr>
          <w:rStyle w:val="ezkurwreuab5ozgtqnkl"/>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Бақылау</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үлгісінің</w:t>
      </w:r>
      <w:r w:rsidR="002237F3" w:rsidRPr="00E83B5C">
        <w:rPr>
          <w:rFonts w:ascii="Times New Roman" w:hAnsi="Times New Roman"/>
          <w:sz w:val="28"/>
          <w:szCs w:val="28"/>
          <w:lang w:val="kk-KZ"/>
        </w:rPr>
        <w:t xml:space="preserve"> </w:t>
      </w:r>
      <w:r w:rsidR="002237F3">
        <w:rPr>
          <w:rStyle w:val="ezkurwreuab5ozgtqnkl"/>
          <w:rFonts w:ascii="Times New Roman" w:hAnsi="Times New Roman"/>
          <w:sz w:val="28"/>
          <w:szCs w:val="28"/>
          <w:lang w:val="kk-KZ"/>
        </w:rPr>
        <w:t>тотық</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саны</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3</w:t>
      </w:r>
      <w:r w:rsidR="002237F3">
        <w:rPr>
          <w:rStyle w:val="ezkurwreuab5ozgtqnkl"/>
          <w:rFonts w:ascii="Times New Roman" w:hAnsi="Times New Roman"/>
          <w:sz w:val="28"/>
          <w:szCs w:val="28"/>
          <w:lang w:val="kk-KZ"/>
        </w:rPr>
        <w:t>-ші</w:t>
      </w:r>
      <w:r w:rsidR="002237F3" w:rsidRPr="00E83B5C">
        <w:rPr>
          <w:rFonts w:ascii="Times New Roman" w:hAnsi="Times New Roman"/>
          <w:sz w:val="28"/>
          <w:szCs w:val="28"/>
          <w:lang w:val="kk-KZ"/>
        </w:rPr>
        <w:t xml:space="preserve"> </w:t>
      </w:r>
      <w:r w:rsidR="002237F3">
        <w:rPr>
          <w:rStyle w:val="ezkurwreuab5ozgtqnkl"/>
          <w:rFonts w:ascii="Times New Roman" w:hAnsi="Times New Roman"/>
          <w:sz w:val="28"/>
          <w:szCs w:val="28"/>
          <w:lang w:val="kk-KZ"/>
        </w:rPr>
        <w:t>тәулікт</w:t>
      </w:r>
      <w:r w:rsidR="002237F3" w:rsidRPr="00E83B5C">
        <w:rPr>
          <w:rStyle w:val="ezkurwreuab5ozgtqnkl"/>
          <w:rFonts w:ascii="Times New Roman" w:hAnsi="Times New Roman"/>
          <w:sz w:val="28"/>
          <w:szCs w:val="28"/>
          <w:lang w:val="kk-KZ"/>
        </w:rPr>
        <w:t>е</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күрт</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артып</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0,0096%</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J2</w:t>
      </w:r>
      <w:r w:rsidR="002237F3" w:rsidRPr="00E83B5C">
        <w:rPr>
          <w:rFonts w:ascii="Times New Roman" w:hAnsi="Times New Roman"/>
          <w:sz w:val="28"/>
          <w:szCs w:val="28"/>
          <w:lang w:val="kk-KZ"/>
        </w:rPr>
        <w:t xml:space="preserve"> құрады</w:t>
      </w:r>
      <w:r w:rsidR="002237F3" w:rsidRPr="00E83B5C">
        <w:rPr>
          <w:rStyle w:val="ezkurwreuab5ozgtqnkl"/>
          <w:rFonts w:ascii="Times New Roman" w:hAnsi="Times New Roman"/>
          <w:sz w:val="28"/>
          <w:szCs w:val="28"/>
          <w:lang w:val="kk-KZ"/>
        </w:rPr>
        <w:t>.</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1,</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2,</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3</w:t>
      </w:r>
      <w:r w:rsidR="002237F3" w:rsidRPr="00E83B5C">
        <w:rPr>
          <w:rFonts w:ascii="Times New Roman" w:hAnsi="Times New Roman"/>
          <w:sz w:val="28"/>
          <w:szCs w:val="28"/>
          <w:lang w:val="kk-KZ"/>
        </w:rPr>
        <w:t xml:space="preserve"> </w:t>
      </w:r>
      <w:r w:rsidR="002237F3">
        <w:rPr>
          <w:rStyle w:val="ezkurwreuab5ozgtqnkl"/>
          <w:rFonts w:ascii="Times New Roman" w:hAnsi="Times New Roman"/>
          <w:sz w:val="28"/>
          <w:szCs w:val="28"/>
          <w:lang w:val="kk-KZ"/>
        </w:rPr>
        <w:t xml:space="preserve">тәжірибелік үлгілер үшін </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үшін</w:t>
      </w:r>
      <w:r w:rsidR="002237F3" w:rsidRPr="00E83B5C">
        <w:rPr>
          <w:rFonts w:ascii="Times New Roman" w:hAnsi="Times New Roman"/>
          <w:sz w:val="28"/>
          <w:szCs w:val="28"/>
          <w:lang w:val="kk-KZ"/>
        </w:rPr>
        <w:t xml:space="preserve"> </w:t>
      </w:r>
      <w:r w:rsidR="002237F3">
        <w:rPr>
          <w:rStyle w:val="ezkurwreuab5ozgtqnkl"/>
          <w:rFonts w:ascii="Times New Roman" w:hAnsi="Times New Roman"/>
          <w:sz w:val="28"/>
          <w:szCs w:val="28"/>
          <w:lang w:val="kk-KZ"/>
        </w:rPr>
        <w:t>тотық</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саны</w:t>
      </w:r>
      <w:r w:rsidR="002237F3" w:rsidRPr="00E83B5C">
        <w:rPr>
          <w:rFonts w:ascii="Times New Roman" w:hAnsi="Times New Roman"/>
          <w:sz w:val="28"/>
          <w:szCs w:val="28"/>
          <w:lang w:val="kk-KZ"/>
        </w:rPr>
        <w:t xml:space="preserve"> 0,0064-</w:t>
      </w:r>
      <w:r w:rsidR="002237F3" w:rsidRPr="00E83B5C">
        <w:rPr>
          <w:rStyle w:val="ezkurwreuab5ozgtqnkl"/>
          <w:rFonts w:ascii="Times New Roman" w:hAnsi="Times New Roman"/>
          <w:sz w:val="28"/>
          <w:szCs w:val="28"/>
          <w:lang w:val="kk-KZ"/>
        </w:rPr>
        <w:t>тен</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0,0068%</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J2</w:t>
      </w:r>
      <w:r w:rsidR="002237F3" w:rsidRPr="00E83B5C">
        <w:rPr>
          <w:rFonts w:ascii="Times New Roman" w:hAnsi="Times New Roman"/>
          <w:sz w:val="28"/>
          <w:szCs w:val="28"/>
          <w:lang w:val="kk-KZ"/>
        </w:rPr>
        <w:t xml:space="preserve">-ге дейін </w:t>
      </w:r>
      <w:r w:rsidR="002237F3" w:rsidRPr="00E83B5C">
        <w:rPr>
          <w:rStyle w:val="ezkurwreuab5ozgtqnkl"/>
          <w:rFonts w:ascii="Times New Roman" w:hAnsi="Times New Roman"/>
          <w:sz w:val="28"/>
          <w:szCs w:val="28"/>
          <w:lang w:val="kk-KZ"/>
        </w:rPr>
        <w:t>өзгерді.</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10</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тәулікке</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дейін</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бақылау</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үлгісіндегі</w:t>
      </w:r>
      <w:r w:rsidR="002237F3" w:rsidRPr="00E83B5C">
        <w:rPr>
          <w:rFonts w:ascii="Times New Roman" w:hAnsi="Times New Roman"/>
          <w:sz w:val="28"/>
          <w:szCs w:val="28"/>
          <w:lang w:val="kk-KZ"/>
        </w:rPr>
        <w:t xml:space="preserve"> </w:t>
      </w:r>
      <w:r w:rsidR="002237F3">
        <w:rPr>
          <w:rStyle w:val="ezkurwreuab5ozgtqnkl"/>
          <w:rFonts w:ascii="Times New Roman" w:hAnsi="Times New Roman"/>
          <w:sz w:val="28"/>
          <w:szCs w:val="28"/>
          <w:lang w:val="kk-KZ"/>
        </w:rPr>
        <w:t>тотық</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саны</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0,0297%</w:t>
      </w:r>
      <w:r w:rsidR="002237F3" w:rsidRPr="00E83B5C">
        <w:rPr>
          <w:rFonts w:ascii="Times New Roman" w:hAnsi="Times New Roman"/>
          <w:sz w:val="28"/>
          <w:szCs w:val="28"/>
          <w:lang w:val="kk-KZ"/>
        </w:rPr>
        <w:t xml:space="preserve"> </w:t>
      </w:r>
      <w:r w:rsidR="002237F3" w:rsidRPr="00E83B5C">
        <w:rPr>
          <w:rStyle w:val="ezkurwreuab5ozgtqnkl"/>
          <w:rFonts w:ascii="Times New Roman" w:hAnsi="Times New Roman"/>
          <w:sz w:val="28"/>
          <w:szCs w:val="28"/>
          <w:lang w:val="kk-KZ"/>
        </w:rPr>
        <w:t>J2</w:t>
      </w:r>
      <w:r w:rsidR="002237F3" w:rsidRPr="00E83B5C">
        <w:rPr>
          <w:rFonts w:ascii="Times New Roman" w:hAnsi="Times New Roman"/>
          <w:sz w:val="28"/>
          <w:szCs w:val="28"/>
          <w:lang w:val="kk-KZ"/>
        </w:rPr>
        <w:t xml:space="preserve"> құрайды</w:t>
      </w:r>
      <w:r w:rsidR="002237F3" w:rsidRPr="00E83B5C">
        <w:rPr>
          <w:rStyle w:val="ezkurwreuab5ozgtqnkl"/>
          <w:rFonts w:ascii="Times New Roman" w:hAnsi="Times New Roman"/>
          <w:sz w:val="28"/>
          <w:szCs w:val="28"/>
          <w:lang w:val="kk-KZ"/>
        </w:rPr>
        <w:t>.</w:t>
      </w:r>
    </w:p>
    <w:p w14:paraId="3016A111" w14:textId="77777777" w:rsidR="00FB5CC4" w:rsidRDefault="00FB5CC4" w:rsidP="000E130F">
      <w:pPr>
        <w:pStyle w:val="a3"/>
        <w:jc w:val="center"/>
        <w:rPr>
          <w:lang w:val="kk-KZ"/>
        </w:rPr>
      </w:pPr>
    </w:p>
    <w:p w14:paraId="55872292" w14:textId="77777777" w:rsidR="000E130F" w:rsidRPr="002D29B6" w:rsidRDefault="000E130F" w:rsidP="000E130F">
      <w:pPr>
        <w:pStyle w:val="a3"/>
        <w:jc w:val="center"/>
      </w:pPr>
      <w:r w:rsidRPr="002D29B6">
        <w:rPr>
          <w:noProof/>
          <w:lang w:val="en-US" w:eastAsia="en-US"/>
        </w:rPr>
        <w:lastRenderedPageBreak/>
        <w:drawing>
          <wp:inline distT="0" distB="0" distL="0" distR="0" wp14:anchorId="6DEC9A5D" wp14:editId="36E55792">
            <wp:extent cx="4975761" cy="2339439"/>
            <wp:effectExtent l="0" t="0" r="15875" b="22860"/>
            <wp:docPr id="224" name="Диаграмма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C461926" w14:textId="77777777" w:rsidR="002E0B5C" w:rsidRPr="002D29B6" w:rsidRDefault="002E0B5C" w:rsidP="00525D50">
      <w:pPr>
        <w:pStyle w:val="a3"/>
        <w:jc w:val="center"/>
        <w:rPr>
          <w:rFonts w:ascii="Times New Roman" w:hAnsi="Times New Roman"/>
          <w:bCs/>
          <w:sz w:val="28"/>
          <w:szCs w:val="28"/>
        </w:rPr>
      </w:pPr>
    </w:p>
    <w:p w14:paraId="1FB092BC" w14:textId="49DD6480" w:rsidR="00B4738A" w:rsidRDefault="00B4738A" w:rsidP="00B4738A">
      <w:pPr>
        <w:pStyle w:val="a3"/>
        <w:jc w:val="center"/>
        <w:rPr>
          <w:rFonts w:ascii="Times New Roman" w:hAnsi="Times New Roman"/>
          <w:sz w:val="28"/>
          <w:szCs w:val="28"/>
        </w:rPr>
      </w:pPr>
      <w:r>
        <w:rPr>
          <w:rFonts w:ascii="Times New Roman" w:hAnsi="Times New Roman"/>
          <w:bCs/>
          <w:sz w:val="28"/>
          <w:szCs w:val="28"/>
          <w:lang w:val="kk-KZ"/>
        </w:rPr>
        <w:t>Сурет</w:t>
      </w:r>
      <w:r w:rsidR="00F24AD1" w:rsidRPr="002D29B6">
        <w:rPr>
          <w:rFonts w:ascii="Times New Roman" w:hAnsi="Times New Roman"/>
          <w:bCs/>
          <w:sz w:val="28"/>
          <w:szCs w:val="28"/>
        </w:rPr>
        <w:t xml:space="preserve"> 29</w:t>
      </w:r>
      <w:r w:rsidR="000E130F" w:rsidRPr="002D29B6">
        <w:rPr>
          <w:rFonts w:ascii="Times New Roman" w:hAnsi="Times New Roman"/>
          <w:bCs/>
          <w:sz w:val="28"/>
          <w:szCs w:val="28"/>
        </w:rPr>
        <w:t xml:space="preserve"> </w:t>
      </w:r>
      <w:r w:rsidR="000E130F" w:rsidRPr="002D29B6">
        <w:rPr>
          <w:rFonts w:ascii="Times New Roman" w:hAnsi="Times New Roman"/>
          <w:sz w:val="28"/>
          <w:szCs w:val="28"/>
        </w:rPr>
        <w:t xml:space="preserve">– </w:t>
      </w:r>
      <w:r w:rsidRPr="00B4738A">
        <w:rPr>
          <w:rFonts w:ascii="Times New Roman" w:hAnsi="Times New Roman"/>
          <w:sz w:val="28"/>
          <w:szCs w:val="28"/>
        </w:rPr>
        <w:t xml:space="preserve">Әр түрлі концентрациядағы </w:t>
      </w:r>
      <w:r>
        <w:rPr>
          <w:rFonts w:ascii="Times New Roman" w:hAnsi="Times New Roman"/>
          <w:sz w:val="28"/>
          <w:szCs w:val="28"/>
          <w:lang w:val="kk-KZ"/>
        </w:rPr>
        <w:t>ит бүлдірген</w:t>
      </w:r>
      <w:r w:rsidRPr="00B4738A">
        <w:rPr>
          <w:rFonts w:ascii="Times New Roman" w:hAnsi="Times New Roman"/>
          <w:sz w:val="28"/>
          <w:szCs w:val="28"/>
        </w:rPr>
        <w:t xml:space="preserve"> ерітіндісімен өңдеуден кейін алабұға балықтарының </w:t>
      </w:r>
      <w:r w:rsidR="0092372F">
        <w:rPr>
          <w:rFonts w:ascii="Times New Roman" w:hAnsi="Times New Roman"/>
          <w:sz w:val="28"/>
          <w:szCs w:val="28"/>
          <w:lang w:val="kk-KZ"/>
        </w:rPr>
        <w:t xml:space="preserve">уылдырық </w:t>
      </w:r>
      <w:r w:rsidR="00BD3F62">
        <w:rPr>
          <w:rFonts w:ascii="Times New Roman" w:hAnsi="Times New Roman"/>
          <w:sz w:val="28"/>
          <w:szCs w:val="28"/>
          <w:lang w:val="kk-KZ"/>
        </w:rPr>
        <w:t>шарбыс</w:t>
      </w:r>
      <w:r>
        <w:rPr>
          <w:rFonts w:ascii="Times New Roman" w:hAnsi="Times New Roman"/>
          <w:sz w:val="28"/>
          <w:szCs w:val="28"/>
          <w:lang w:val="kk-KZ"/>
        </w:rPr>
        <w:t>ы</w:t>
      </w:r>
      <w:r w:rsidR="00BD3F62">
        <w:rPr>
          <w:rFonts w:ascii="Times New Roman" w:hAnsi="Times New Roman"/>
          <w:sz w:val="28"/>
          <w:szCs w:val="28"/>
          <w:lang w:val="kk-KZ"/>
        </w:rPr>
        <w:t>н</w:t>
      </w:r>
      <w:r>
        <w:rPr>
          <w:rFonts w:ascii="Times New Roman" w:hAnsi="Times New Roman"/>
          <w:sz w:val="28"/>
          <w:szCs w:val="28"/>
          <w:lang w:val="kk-KZ"/>
        </w:rPr>
        <w:t xml:space="preserve"> </w:t>
      </w:r>
      <w:r w:rsidRPr="00B4738A">
        <w:rPr>
          <w:rFonts w:ascii="Times New Roman" w:hAnsi="Times New Roman"/>
          <w:sz w:val="28"/>
          <w:szCs w:val="28"/>
        </w:rPr>
        <w:t xml:space="preserve">сақтау кезіндегі </w:t>
      </w:r>
      <w:r w:rsidR="00BD3F62">
        <w:rPr>
          <w:rFonts w:ascii="Times New Roman" w:hAnsi="Times New Roman"/>
          <w:sz w:val="28"/>
          <w:szCs w:val="28"/>
          <w:lang w:val="kk-KZ"/>
        </w:rPr>
        <w:t xml:space="preserve">тотық </w:t>
      </w:r>
      <w:r>
        <w:rPr>
          <w:rFonts w:ascii="Times New Roman" w:hAnsi="Times New Roman"/>
          <w:sz w:val="28"/>
          <w:szCs w:val="28"/>
          <w:lang w:val="kk-KZ"/>
        </w:rPr>
        <w:t>санының</w:t>
      </w:r>
      <w:r w:rsidRPr="00B4738A">
        <w:rPr>
          <w:rFonts w:ascii="Times New Roman" w:hAnsi="Times New Roman"/>
          <w:sz w:val="28"/>
          <w:szCs w:val="28"/>
        </w:rPr>
        <w:t xml:space="preserve"> өзгеру динамикасы: консерванттарсыз бақылау үлгісі, </w:t>
      </w:r>
      <w:r>
        <w:rPr>
          <w:rFonts w:ascii="Times New Roman" w:hAnsi="Times New Roman"/>
          <w:sz w:val="28"/>
          <w:szCs w:val="28"/>
          <w:lang w:val="kk-KZ"/>
        </w:rPr>
        <w:t xml:space="preserve">тәжірибелік үлгі </w:t>
      </w:r>
      <w:r w:rsidRPr="00B4738A">
        <w:rPr>
          <w:rFonts w:ascii="Times New Roman" w:hAnsi="Times New Roman"/>
          <w:sz w:val="28"/>
          <w:szCs w:val="28"/>
        </w:rPr>
        <w:t xml:space="preserve">№ 1 - 1%, </w:t>
      </w:r>
      <w:r>
        <w:rPr>
          <w:rFonts w:ascii="Times New Roman" w:hAnsi="Times New Roman"/>
          <w:sz w:val="28"/>
          <w:szCs w:val="28"/>
          <w:lang w:val="kk-KZ"/>
        </w:rPr>
        <w:t xml:space="preserve">тәжірибелік үлгі </w:t>
      </w:r>
      <w:r w:rsidRPr="00B4738A">
        <w:rPr>
          <w:rFonts w:ascii="Times New Roman" w:hAnsi="Times New Roman"/>
          <w:sz w:val="28"/>
          <w:szCs w:val="28"/>
        </w:rPr>
        <w:t xml:space="preserve">№ 2 - 3%, </w:t>
      </w:r>
      <w:r>
        <w:rPr>
          <w:rFonts w:ascii="Times New Roman" w:hAnsi="Times New Roman"/>
          <w:sz w:val="28"/>
          <w:szCs w:val="28"/>
          <w:lang w:val="kk-KZ"/>
        </w:rPr>
        <w:t xml:space="preserve">тәжірибелік үлгі </w:t>
      </w:r>
      <w:r w:rsidRPr="00B4738A">
        <w:rPr>
          <w:rFonts w:ascii="Times New Roman" w:hAnsi="Times New Roman"/>
          <w:sz w:val="28"/>
          <w:szCs w:val="28"/>
        </w:rPr>
        <w:t>№ 3 - 6%</w:t>
      </w:r>
    </w:p>
    <w:p w14:paraId="414C478D" w14:textId="77777777" w:rsidR="000E130F" w:rsidRDefault="000E130F" w:rsidP="00C85FC9">
      <w:pPr>
        <w:pStyle w:val="a3"/>
        <w:ind w:firstLine="720"/>
        <w:jc w:val="both"/>
        <w:rPr>
          <w:rFonts w:ascii="Times New Roman" w:hAnsi="Times New Roman"/>
          <w:sz w:val="28"/>
          <w:szCs w:val="28"/>
          <w:lang w:val="kk-KZ"/>
        </w:rPr>
      </w:pPr>
    </w:p>
    <w:p w14:paraId="09F64DC3" w14:textId="659E8860" w:rsidR="00E83B5C" w:rsidRDefault="00FB5CC4" w:rsidP="00FB5CC4">
      <w:pPr>
        <w:spacing w:after="0" w:line="240" w:lineRule="auto"/>
        <w:ind w:firstLine="709"/>
        <w:jc w:val="both"/>
        <w:rPr>
          <w:rStyle w:val="ezkurwreuab5ozgtqnkl"/>
          <w:rFonts w:ascii="Times New Roman" w:hAnsi="Times New Roman"/>
          <w:sz w:val="28"/>
          <w:szCs w:val="28"/>
          <w:lang w:val="kk-KZ"/>
        </w:rPr>
      </w:pPr>
      <w:r>
        <w:rPr>
          <w:rStyle w:val="ezkurwreuab5ozgtqnkl"/>
          <w:rFonts w:ascii="Times New Roman" w:hAnsi="Times New Roman"/>
          <w:sz w:val="28"/>
          <w:szCs w:val="28"/>
          <w:lang w:val="kk-KZ"/>
        </w:rPr>
        <w:t>Тәжірибелік үлгілер</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үшін</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J2</w:t>
      </w:r>
      <w:r w:rsidRPr="00E83B5C">
        <w:rPr>
          <w:rFonts w:ascii="Times New Roman" w:hAnsi="Times New Roman"/>
          <w:sz w:val="28"/>
          <w:szCs w:val="28"/>
          <w:lang w:val="kk-KZ"/>
        </w:rPr>
        <w:t xml:space="preserve"> 0,0156-</w:t>
      </w:r>
      <w:r w:rsidRPr="00E83B5C">
        <w:rPr>
          <w:rStyle w:val="ezkurwreuab5ozgtqnkl"/>
          <w:rFonts w:ascii="Times New Roman" w:hAnsi="Times New Roman"/>
          <w:sz w:val="28"/>
          <w:szCs w:val="28"/>
          <w:lang w:val="kk-KZ"/>
        </w:rPr>
        <w:t>дан</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0,0164%</w:t>
      </w:r>
      <w:r>
        <w:rPr>
          <w:rFonts w:ascii="Times New Roman" w:hAnsi="Times New Roman"/>
          <w:sz w:val="28"/>
          <w:szCs w:val="28"/>
          <w:lang w:val="kk-KZ"/>
        </w:rPr>
        <w:t>-</w:t>
      </w:r>
      <w:r w:rsidRPr="00E83B5C">
        <w:rPr>
          <w:rFonts w:ascii="Times New Roman" w:hAnsi="Times New Roman"/>
          <w:sz w:val="28"/>
          <w:szCs w:val="28"/>
          <w:lang w:val="kk-KZ"/>
        </w:rPr>
        <w:t>ға дейін болды</w:t>
      </w:r>
      <w:r w:rsidRPr="00E83B5C">
        <w:rPr>
          <w:rStyle w:val="ezkurwreuab5ozgtqnkl"/>
          <w:rFonts w:ascii="Times New Roman" w:hAnsi="Times New Roman"/>
          <w:sz w:val="28"/>
          <w:szCs w:val="28"/>
          <w:lang w:val="kk-KZ"/>
        </w:rPr>
        <w:t>.</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6%</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концентрациясы</w:t>
      </w:r>
      <w:r w:rsidRPr="00E83B5C">
        <w:rPr>
          <w:rFonts w:ascii="Times New Roman" w:hAnsi="Times New Roman"/>
          <w:sz w:val="28"/>
          <w:szCs w:val="28"/>
          <w:lang w:val="kk-KZ"/>
        </w:rPr>
        <w:t xml:space="preserve"> бар </w:t>
      </w:r>
      <w:r>
        <w:rPr>
          <w:rStyle w:val="ezkurwreuab5ozgtqnkl"/>
          <w:rFonts w:ascii="Times New Roman" w:hAnsi="Times New Roman"/>
          <w:sz w:val="28"/>
          <w:szCs w:val="28"/>
          <w:lang w:val="kk-KZ"/>
        </w:rPr>
        <w:t>ит бүлдірген</w:t>
      </w:r>
      <w:r>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ерітіндісі</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1%</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және</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3%</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концентрациясына</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қарағанда</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тотығуға</w:t>
      </w:r>
      <w:r w:rsidRPr="00E83B5C">
        <w:rPr>
          <w:rFonts w:ascii="Times New Roman" w:hAnsi="Times New Roman"/>
          <w:sz w:val="28"/>
          <w:szCs w:val="28"/>
          <w:lang w:val="kk-KZ"/>
        </w:rPr>
        <w:t xml:space="preserve"> қарсы </w:t>
      </w:r>
      <w:r w:rsidRPr="00E83B5C">
        <w:rPr>
          <w:rStyle w:val="ezkurwreuab5ozgtqnkl"/>
          <w:rFonts w:ascii="Times New Roman" w:hAnsi="Times New Roman"/>
          <w:sz w:val="28"/>
          <w:szCs w:val="28"/>
          <w:lang w:val="kk-KZ"/>
        </w:rPr>
        <w:t>қасиеттерді</w:t>
      </w:r>
      <w:r w:rsidRPr="00E83B5C">
        <w:rPr>
          <w:rFonts w:ascii="Times New Roman" w:hAnsi="Times New Roman"/>
          <w:sz w:val="28"/>
          <w:szCs w:val="28"/>
          <w:lang w:val="kk-KZ"/>
        </w:rPr>
        <w:t xml:space="preserve"> </w:t>
      </w:r>
      <w:r w:rsidRPr="00E83B5C">
        <w:rPr>
          <w:rStyle w:val="ezkurwreuab5ozgtqnkl"/>
          <w:rFonts w:ascii="Times New Roman" w:hAnsi="Times New Roman"/>
          <w:sz w:val="28"/>
          <w:szCs w:val="28"/>
          <w:lang w:val="kk-KZ"/>
        </w:rPr>
        <w:t>көбірек</w:t>
      </w:r>
      <w:r w:rsidRPr="00E83B5C">
        <w:rPr>
          <w:rFonts w:ascii="Times New Roman" w:hAnsi="Times New Roman"/>
          <w:sz w:val="28"/>
          <w:szCs w:val="28"/>
          <w:lang w:val="kk-KZ"/>
        </w:rPr>
        <w:t xml:space="preserve"> көрсететіні </w:t>
      </w:r>
      <w:r w:rsidRPr="00E83B5C">
        <w:rPr>
          <w:rStyle w:val="ezkurwreuab5ozgtqnkl"/>
          <w:rFonts w:ascii="Times New Roman" w:hAnsi="Times New Roman"/>
          <w:sz w:val="28"/>
          <w:szCs w:val="28"/>
          <w:lang w:val="kk-KZ"/>
        </w:rPr>
        <w:t>анықталды.</w:t>
      </w:r>
      <w:r>
        <w:rPr>
          <w:rStyle w:val="ezkurwreuab5ozgtqnkl"/>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Осылайша,</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жоғарыда</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келтірілген</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мәліметтерден</w:t>
      </w:r>
      <w:r w:rsidR="00E83B5C" w:rsidRPr="00E83B5C">
        <w:rPr>
          <w:rFonts w:ascii="Times New Roman" w:hAnsi="Times New Roman"/>
          <w:sz w:val="28"/>
          <w:szCs w:val="28"/>
          <w:lang w:val="kk-KZ"/>
        </w:rPr>
        <w:t xml:space="preserve"> алабұға </w:t>
      </w:r>
      <w:r w:rsidR="00E83B5C" w:rsidRPr="00E83B5C">
        <w:rPr>
          <w:rStyle w:val="ezkurwreuab5ozgtqnkl"/>
          <w:rFonts w:ascii="Times New Roman" w:hAnsi="Times New Roman"/>
          <w:sz w:val="28"/>
          <w:szCs w:val="28"/>
          <w:lang w:val="kk-KZ"/>
        </w:rPr>
        <w:t>балықтарының</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уылдырығын</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өңдеуде</w:t>
      </w:r>
      <w:r w:rsidR="00E83B5C" w:rsidRPr="00E83B5C">
        <w:rPr>
          <w:rFonts w:ascii="Times New Roman" w:hAnsi="Times New Roman"/>
          <w:sz w:val="28"/>
          <w:szCs w:val="28"/>
          <w:lang w:val="kk-KZ"/>
        </w:rPr>
        <w:t xml:space="preserve"> </w:t>
      </w:r>
      <w:r>
        <w:rPr>
          <w:rFonts w:ascii="Times New Roman" w:hAnsi="Times New Roman"/>
          <w:sz w:val="28"/>
          <w:szCs w:val="28"/>
          <w:lang w:val="kk-KZ"/>
        </w:rPr>
        <w:t>ит бүлдірген</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ерітіндісін</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қолдану</w:t>
      </w:r>
      <w:r>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сақтау</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кезінде</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липидтердің</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тотығу</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процесін</w:t>
      </w:r>
      <w:r w:rsidR="00E83B5C" w:rsidRPr="00E83B5C">
        <w:rPr>
          <w:rFonts w:ascii="Times New Roman" w:hAnsi="Times New Roman"/>
          <w:sz w:val="28"/>
          <w:szCs w:val="28"/>
          <w:lang w:val="kk-KZ"/>
        </w:rPr>
        <w:t xml:space="preserve"> </w:t>
      </w:r>
      <w:r w:rsidR="00E83B5C" w:rsidRPr="00E83B5C">
        <w:rPr>
          <w:rStyle w:val="ezkurwreuab5ozgtqnkl"/>
          <w:rFonts w:ascii="Times New Roman" w:hAnsi="Times New Roman"/>
          <w:sz w:val="28"/>
          <w:szCs w:val="28"/>
          <w:lang w:val="kk-KZ"/>
        </w:rPr>
        <w:t>баяулатады.</w:t>
      </w:r>
    </w:p>
    <w:p w14:paraId="236E1A95" w14:textId="77777777" w:rsidR="00105D2E" w:rsidRPr="00E83B5C" w:rsidRDefault="00105D2E" w:rsidP="00C85FC9">
      <w:pPr>
        <w:pStyle w:val="a3"/>
        <w:ind w:firstLine="720"/>
        <w:jc w:val="both"/>
        <w:rPr>
          <w:rStyle w:val="ezkurwreuab5ozgtqnkl"/>
          <w:rFonts w:ascii="Times New Roman" w:hAnsi="Times New Roman"/>
          <w:sz w:val="28"/>
          <w:szCs w:val="28"/>
          <w:lang w:val="kk-KZ"/>
        </w:rPr>
      </w:pPr>
    </w:p>
    <w:p w14:paraId="172075E2" w14:textId="1C06183D" w:rsidR="0022380D" w:rsidRPr="002D29B6" w:rsidRDefault="00105D2E" w:rsidP="000E130F">
      <w:pPr>
        <w:pStyle w:val="a3"/>
        <w:ind w:firstLine="720"/>
        <w:jc w:val="both"/>
        <w:rPr>
          <w:rFonts w:ascii="Times New Roman" w:hAnsi="Times New Roman"/>
          <w:sz w:val="28"/>
          <w:szCs w:val="28"/>
        </w:rPr>
      </w:pPr>
      <w:r w:rsidRPr="00105D2E">
        <w:rPr>
          <w:rFonts w:ascii="Times New Roman" w:hAnsi="Times New Roman"/>
          <w:noProof/>
          <w:sz w:val="28"/>
          <w:szCs w:val="28"/>
          <w:lang w:val="en-US" w:eastAsia="en-US"/>
        </w:rPr>
        <w:drawing>
          <wp:inline distT="0" distB="0" distL="0" distR="0" wp14:anchorId="30DCA12C" wp14:editId="3B50878B">
            <wp:extent cx="4887310" cy="2191407"/>
            <wp:effectExtent l="0" t="0" r="27940" b="18415"/>
            <wp:docPr id="243" name="Диаграмма 243">
              <a:extLst xmlns:a="http://schemas.openxmlformats.org/drawingml/2006/main">
                <a:ext uri="{FF2B5EF4-FFF2-40B4-BE49-F238E27FC236}">
                  <a16:creationId xmlns:a16="http://schemas.microsoft.com/office/drawing/2014/main" id="{F5BCC7A8-7423-4E65-B191-6C2A0C3203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F6B23AF" w14:textId="77777777" w:rsidR="000E130F" w:rsidRPr="00105D2E" w:rsidRDefault="000E130F" w:rsidP="00105D2E">
      <w:pPr>
        <w:pStyle w:val="a3"/>
        <w:jc w:val="both"/>
        <w:rPr>
          <w:rFonts w:ascii="Times New Roman" w:hAnsi="Times New Roman"/>
          <w:sz w:val="28"/>
          <w:szCs w:val="28"/>
          <w:lang w:val="kk-KZ"/>
        </w:rPr>
      </w:pPr>
    </w:p>
    <w:p w14:paraId="4BCC8026" w14:textId="527C1184" w:rsidR="00FB6193" w:rsidRPr="00F16116" w:rsidRDefault="00FB6193" w:rsidP="00FB6193">
      <w:pPr>
        <w:pStyle w:val="a3"/>
        <w:jc w:val="center"/>
        <w:rPr>
          <w:rFonts w:ascii="Times New Roman" w:hAnsi="Times New Roman"/>
          <w:bCs/>
          <w:sz w:val="28"/>
          <w:szCs w:val="28"/>
          <w:lang w:val="kk-KZ"/>
        </w:rPr>
      </w:pPr>
      <w:r>
        <w:rPr>
          <w:rFonts w:ascii="Times New Roman" w:hAnsi="Times New Roman"/>
          <w:bCs/>
          <w:sz w:val="28"/>
          <w:szCs w:val="28"/>
          <w:lang w:val="kk-KZ"/>
        </w:rPr>
        <w:t>Сурет</w:t>
      </w:r>
      <w:r w:rsidRPr="00F16116">
        <w:rPr>
          <w:rFonts w:ascii="Times New Roman" w:hAnsi="Times New Roman"/>
          <w:bCs/>
          <w:sz w:val="28"/>
          <w:szCs w:val="28"/>
          <w:lang w:val="kk-KZ"/>
        </w:rPr>
        <w:t xml:space="preserve"> </w:t>
      </w:r>
      <w:r>
        <w:rPr>
          <w:rFonts w:ascii="Times New Roman" w:hAnsi="Times New Roman"/>
          <w:bCs/>
          <w:sz w:val="28"/>
          <w:szCs w:val="28"/>
          <w:lang w:val="kk-KZ"/>
        </w:rPr>
        <w:t>30</w:t>
      </w:r>
      <w:r w:rsidRPr="00F16116">
        <w:rPr>
          <w:rFonts w:ascii="Times New Roman" w:hAnsi="Times New Roman"/>
          <w:bCs/>
          <w:sz w:val="28"/>
          <w:szCs w:val="28"/>
          <w:lang w:val="kk-KZ"/>
        </w:rPr>
        <w:t xml:space="preserve"> </w:t>
      </w:r>
      <w:r w:rsidRPr="00F16116">
        <w:rPr>
          <w:rFonts w:ascii="Times New Roman" w:hAnsi="Times New Roman"/>
          <w:sz w:val="28"/>
          <w:szCs w:val="28"/>
          <w:lang w:val="kk-KZ"/>
        </w:rPr>
        <w:t xml:space="preserve">– </w:t>
      </w:r>
      <w:r w:rsidRPr="00F16116">
        <w:rPr>
          <w:rFonts w:ascii="Times New Roman" w:hAnsi="Times New Roman"/>
          <w:bCs/>
          <w:sz w:val="28"/>
          <w:szCs w:val="28"/>
          <w:lang w:val="kk-KZ"/>
        </w:rPr>
        <w:t>Алабұға балықтарының уылдырықтарын</w:t>
      </w:r>
      <w:r w:rsidR="001310D0">
        <w:rPr>
          <w:rFonts w:ascii="Times New Roman" w:hAnsi="Times New Roman"/>
          <w:bCs/>
          <w:sz w:val="28"/>
          <w:szCs w:val="28"/>
          <w:lang w:val="kk-KZ"/>
        </w:rPr>
        <w:t>ың шарбысын</w:t>
      </w:r>
      <w:r w:rsidRPr="00F16116">
        <w:rPr>
          <w:rFonts w:ascii="Times New Roman" w:hAnsi="Times New Roman"/>
          <w:bCs/>
          <w:sz w:val="28"/>
          <w:szCs w:val="28"/>
          <w:lang w:val="kk-KZ"/>
        </w:rPr>
        <w:t xml:space="preserve"> ит бүлдірген ерітіндімен өндегеннен кейін сақтау кезінде тоты</w:t>
      </w:r>
      <w:r w:rsidRPr="00FB6193">
        <w:rPr>
          <w:rFonts w:ascii="Times New Roman" w:hAnsi="Times New Roman"/>
          <w:bCs/>
          <w:sz w:val="28"/>
          <w:szCs w:val="28"/>
          <w:lang w:val="kk-KZ"/>
        </w:rPr>
        <w:t xml:space="preserve">қ </w:t>
      </w:r>
      <w:r w:rsidRPr="00F16116">
        <w:rPr>
          <w:rFonts w:ascii="Times New Roman" w:hAnsi="Times New Roman"/>
          <w:bCs/>
          <w:sz w:val="28"/>
          <w:szCs w:val="28"/>
          <w:lang w:val="kk-KZ"/>
        </w:rPr>
        <w:t>санының өзгеру динамикасы: консервантсыз бақылау үлгісі, № 1 тәжірибелік үлгі 1 %, №2 тәжірибелік үлгі 3 %, тәжірибелік үлгі 6 %</w:t>
      </w:r>
    </w:p>
    <w:p w14:paraId="21BDC66C" w14:textId="77777777" w:rsidR="00FB5CC4" w:rsidRDefault="00FB5CC4" w:rsidP="004C7A1B">
      <w:pPr>
        <w:pStyle w:val="a3"/>
        <w:ind w:firstLine="708"/>
        <w:jc w:val="both"/>
        <w:rPr>
          <w:rStyle w:val="ezkurwreuab5ozgtqnkl"/>
          <w:rFonts w:ascii="Times New Roman" w:hAnsi="Times New Roman"/>
          <w:sz w:val="28"/>
          <w:szCs w:val="28"/>
          <w:lang w:val="kk-KZ"/>
        </w:rPr>
      </w:pPr>
    </w:p>
    <w:p w14:paraId="6B958E45" w14:textId="481DB15A" w:rsidR="00C32F27" w:rsidRPr="007600E9" w:rsidRDefault="00FB6193" w:rsidP="004C7A1B">
      <w:pPr>
        <w:pStyle w:val="a3"/>
        <w:ind w:firstLine="708"/>
        <w:jc w:val="both"/>
        <w:rPr>
          <w:rStyle w:val="ezkurwreuab5ozgtqnkl"/>
          <w:rFonts w:ascii="Times New Roman" w:hAnsi="Times New Roman"/>
          <w:sz w:val="28"/>
          <w:szCs w:val="28"/>
          <w:lang w:val="kk-KZ"/>
        </w:rPr>
      </w:pPr>
      <w:r w:rsidRPr="00326E2C">
        <w:rPr>
          <w:rStyle w:val="ezkurwreuab5ozgtqnkl"/>
          <w:rFonts w:ascii="Times New Roman" w:hAnsi="Times New Roman"/>
          <w:sz w:val="28"/>
          <w:szCs w:val="28"/>
          <w:lang w:val="kk-KZ"/>
        </w:rPr>
        <w:t>30</w:t>
      </w:r>
      <w:r w:rsidR="007600E9">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суреттен</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көріп</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отырғанымыздай,</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липидтердің</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қышқыл</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санының</w:t>
      </w:r>
      <w:r w:rsidRPr="00326E2C">
        <w:rPr>
          <w:rFonts w:ascii="Times New Roman" w:hAnsi="Times New Roman"/>
          <w:sz w:val="28"/>
          <w:szCs w:val="28"/>
          <w:lang w:val="kk-KZ"/>
        </w:rPr>
        <w:t xml:space="preserve"> жоғарылауы </w:t>
      </w:r>
      <w:r w:rsidRPr="00326E2C">
        <w:rPr>
          <w:rStyle w:val="ezkurwreuab5ozgtqnkl"/>
          <w:rFonts w:ascii="Times New Roman" w:hAnsi="Times New Roman"/>
          <w:sz w:val="28"/>
          <w:szCs w:val="28"/>
          <w:lang w:val="kk-KZ"/>
        </w:rPr>
        <w:t>липолитикалық</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ферменттердің</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белсенділігі</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нәтижесінде</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пайда</w:t>
      </w:r>
      <w:r w:rsidRPr="00326E2C">
        <w:rPr>
          <w:rFonts w:ascii="Times New Roman" w:hAnsi="Times New Roman"/>
          <w:sz w:val="28"/>
          <w:szCs w:val="28"/>
          <w:lang w:val="kk-KZ"/>
        </w:rPr>
        <w:t xml:space="preserve"> болады</w:t>
      </w:r>
      <w:r w:rsidRPr="00326E2C">
        <w:rPr>
          <w:rStyle w:val="ezkurwreuab5ozgtqnkl"/>
          <w:rFonts w:ascii="Times New Roman" w:hAnsi="Times New Roman"/>
          <w:sz w:val="28"/>
          <w:szCs w:val="28"/>
          <w:lang w:val="kk-KZ"/>
        </w:rPr>
        <w:t>.</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7</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тәулікке</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консерванттарды</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қолданбай</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бақылау</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үлгісінде</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lastRenderedPageBreak/>
        <w:t>липидтердің</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гидролизінің</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өзгеруінің</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қарқынды</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жылдамдығы</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4,1</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мг/г,</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ал</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тәжірибелік</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үлгілерде</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липидтердің</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гидролитикалық</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ыдырауы</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төмен</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және</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тиісінше</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2,2</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2,3</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мг/г</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құрайды.</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Әрі</w:t>
      </w:r>
      <w:r w:rsidRPr="00326E2C">
        <w:rPr>
          <w:rFonts w:ascii="Times New Roman" w:hAnsi="Times New Roman"/>
          <w:sz w:val="28"/>
          <w:szCs w:val="28"/>
          <w:lang w:val="kk-KZ"/>
        </w:rPr>
        <w:t xml:space="preserve"> қарай </w:t>
      </w:r>
      <w:r w:rsidRPr="00326E2C">
        <w:rPr>
          <w:rStyle w:val="ezkurwreuab5ozgtqnkl"/>
          <w:rFonts w:ascii="Times New Roman" w:hAnsi="Times New Roman"/>
          <w:sz w:val="28"/>
          <w:szCs w:val="28"/>
          <w:lang w:val="kk-KZ"/>
        </w:rPr>
        <w:t>8</w:t>
      </w:r>
      <w:r w:rsidRPr="00326E2C">
        <w:rPr>
          <w:rFonts w:ascii="Times New Roman" w:hAnsi="Times New Roman"/>
          <w:sz w:val="28"/>
          <w:szCs w:val="28"/>
          <w:lang w:val="kk-KZ"/>
        </w:rPr>
        <w:t xml:space="preserve"> </w:t>
      </w:r>
      <w:r w:rsidR="007600E9" w:rsidRPr="00326E2C">
        <w:rPr>
          <w:rStyle w:val="ezkurwreuab5ozgtqnkl"/>
          <w:rFonts w:ascii="Times New Roman" w:hAnsi="Times New Roman"/>
          <w:sz w:val="28"/>
          <w:szCs w:val="28"/>
          <w:lang w:val="kk-KZ"/>
        </w:rPr>
        <w:t>тәулік</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сақтаған</w:t>
      </w:r>
      <w:r w:rsidRPr="00326E2C">
        <w:rPr>
          <w:rFonts w:ascii="Times New Roman" w:hAnsi="Times New Roman"/>
          <w:sz w:val="28"/>
          <w:szCs w:val="28"/>
          <w:lang w:val="kk-KZ"/>
        </w:rPr>
        <w:t xml:space="preserve"> кезде </w:t>
      </w:r>
      <w:r w:rsidR="007600E9" w:rsidRPr="00326E2C">
        <w:rPr>
          <w:rStyle w:val="ezkurwreuab5ozgtqnkl"/>
          <w:rFonts w:ascii="Times New Roman" w:hAnsi="Times New Roman"/>
          <w:sz w:val="28"/>
          <w:szCs w:val="28"/>
          <w:lang w:val="kk-KZ"/>
        </w:rPr>
        <w:t>тәжірибелік</w:t>
      </w:r>
      <w:r w:rsidR="007600E9" w:rsidRPr="00326E2C">
        <w:rPr>
          <w:rFonts w:ascii="Times New Roman" w:hAnsi="Times New Roman"/>
          <w:sz w:val="28"/>
          <w:szCs w:val="28"/>
          <w:lang w:val="kk-KZ"/>
        </w:rPr>
        <w:t xml:space="preserve"> </w:t>
      </w:r>
      <w:r w:rsidR="007600E9" w:rsidRPr="00326E2C">
        <w:rPr>
          <w:rStyle w:val="ezkurwreuab5ozgtqnkl"/>
          <w:rFonts w:ascii="Times New Roman" w:hAnsi="Times New Roman"/>
          <w:sz w:val="28"/>
          <w:szCs w:val="28"/>
          <w:lang w:val="kk-KZ"/>
        </w:rPr>
        <w:t>үлгілерде</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қышқыл</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саны</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2,7</w:t>
      </w:r>
      <w:r w:rsidRPr="00326E2C">
        <w:rPr>
          <w:rFonts w:ascii="Times New Roman" w:hAnsi="Times New Roman"/>
          <w:sz w:val="28"/>
          <w:szCs w:val="28"/>
          <w:lang w:val="kk-KZ"/>
        </w:rPr>
        <w:t>-</w:t>
      </w:r>
      <w:r w:rsidRPr="00326E2C">
        <w:rPr>
          <w:rStyle w:val="ezkurwreuab5ozgtqnkl"/>
          <w:rFonts w:ascii="Times New Roman" w:hAnsi="Times New Roman"/>
          <w:sz w:val="28"/>
          <w:szCs w:val="28"/>
          <w:lang w:val="kk-KZ"/>
        </w:rPr>
        <w:t>ден</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2,9</w:t>
      </w:r>
      <w:r w:rsidRPr="00326E2C">
        <w:rPr>
          <w:rFonts w:ascii="Times New Roman" w:hAnsi="Times New Roman"/>
          <w:sz w:val="28"/>
          <w:szCs w:val="28"/>
          <w:lang w:val="kk-KZ"/>
        </w:rPr>
        <w:t>-ға дейін болды</w:t>
      </w:r>
      <w:r w:rsidRPr="00326E2C">
        <w:rPr>
          <w:rStyle w:val="ezkurwreuab5ozgtqnkl"/>
          <w:rFonts w:ascii="Times New Roman" w:hAnsi="Times New Roman"/>
          <w:sz w:val="28"/>
          <w:szCs w:val="28"/>
          <w:lang w:val="kk-KZ"/>
        </w:rPr>
        <w:t>,</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бұл</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бақылау</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үлгісіндегі</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5,3</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мг/г</w:t>
      </w:r>
      <w:r w:rsidRPr="00326E2C">
        <w:rPr>
          <w:rFonts w:ascii="Times New Roman" w:hAnsi="Times New Roman"/>
          <w:sz w:val="28"/>
          <w:szCs w:val="28"/>
          <w:lang w:val="kk-KZ"/>
        </w:rPr>
        <w:t xml:space="preserve">-ға қарағанда </w:t>
      </w:r>
      <w:r w:rsidRPr="00326E2C">
        <w:rPr>
          <w:rStyle w:val="ezkurwreuab5ozgtqnkl"/>
          <w:rFonts w:ascii="Times New Roman" w:hAnsi="Times New Roman"/>
          <w:sz w:val="28"/>
          <w:szCs w:val="28"/>
          <w:lang w:val="kk-KZ"/>
        </w:rPr>
        <w:t>әлдеқайда</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аз</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Бұл</w:t>
      </w:r>
      <w:r w:rsidRPr="00326E2C">
        <w:rPr>
          <w:rFonts w:ascii="Times New Roman" w:hAnsi="Times New Roman"/>
          <w:sz w:val="28"/>
          <w:szCs w:val="28"/>
          <w:lang w:val="kk-KZ"/>
        </w:rPr>
        <w:t xml:space="preserve"> </w:t>
      </w:r>
      <w:r w:rsidR="007600E9">
        <w:rPr>
          <w:rFonts w:ascii="Times New Roman" w:hAnsi="Times New Roman"/>
          <w:sz w:val="28"/>
          <w:szCs w:val="28"/>
          <w:lang w:val="kk-KZ"/>
        </w:rPr>
        <w:t>ингибиторлық</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және</w:t>
      </w:r>
      <w:r w:rsidRPr="00326E2C">
        <w:rPr>
          <w:rFonts w:ascii="Times New Roman" w:hAnsi="Times New Roman"/>
          <w:sz w:val="28"/>
          <w:szCs w:val="28"/>
          <w:lang w:val="kk-KZ"/>
        </w:rPr>
        <w:t xml:space="preserve"> </w:t>
      </w:r>
      <w:r w:rsidR="007600E9">
        <w:rPr>
          <w:rFonts w:ascii="Times New Roman" w:hAnsi="Times New Roman"/>
          <w:sz w:val="28"/>
          <w:szCs w:val="28"/>
          <w:lang w:val="kk-KZ"/>
        </w:rPr>
        <w:t>анти</w:t>
      </w:r>
      <w:r w:rsidRPr="00326E2C">
        <w:rPr>
          <w:rStyle w:val="ezkurwreuab5ozgtqnkl"/>
          <w:rFonts w:ascii="Times New Roman" w:hAnsi="Times New Roman"/>
          <w:sz w:val="28"/>
          <w:szCs w:val="28"/>
          <w:lang w:val="kk-KZ"/>
        </w:rPr>
        <w:t>тотығуға</w:t>
      </w:r>
      <w:r w:rsidRPr="00326E2C">
        <w:rPr>
          <w:rFonts w:ascii="Times New Roman" w:hAnsi="Times New Roman"/>
          <w:sz w:val="28"/>
          <w:szCs w:val="28"/>
          <w:lang w:val="kk-KZ"/>
        </w:rPr>
        <w:t xml:space="preserve"> </w:t>
      </w:r>
      <w:r w:rsidR="007600E9" w:rsidRPr="00326E2C">
        <w:rPr>
          <w:rStyle w:val="ezkurwreuab5ozgtqnkl"/>
          <w:rFonts w:ascii="Times New Roman" w:hAnsi="Times New Roman"/>
          <w:sz w:val="28"/>
          <w:szCs w:val="28"/>
          <w:lang w:val="kk-KZ"/>
        </w:rPr>
        <w:t>қасиеттер</w:t>
      </w:r>
      <w:r w:rsidRPr="00326E2C">
        <w:rPr>
          <w:rStyle w:val="ezkurwreuab5ozgtqnkl"/>
          <w:rFonts w:ascii="Times New Roman" w:hAnsi="Times New Roman"/>
          <w:sz w:val="28"/>
          <w:szCs w:val="28"/>
          <w:lang w:val="kk-KZ"/>
        </w:rPr>
        <w:t>і</w:t>
      </w:r>
      <w:r w:rsidR="007600E9">
        <w:rPr>
          <w:rStyle w:val="ezkurwreuab5ozgtqnkl"/>
          <w:rFonts w:ascii="Times New Roman" w:hAnsi="Times New Roman"/>
          <w:sz w:val="28"/>
          <w:szCs w:val="28"/>
          <w:lang w:val="kk-KZ"/>
        </w:rPr>
        <w:t>н</w:t>
      </w:r>
      <w:r w:rsidRPr="00326E2C">
        <w:rPr>
          <w:rStyle w:val="ezkurwreuab5ozgtqnkl"/>
          <w:rFonts w:ascii="Times New Roman" w:hAnsi="Times New Roman"/>
          <w:sz w:val="28"/>
          <w:szCs w:val="28"/>
          <w:lang w:val="kk-KZ"/>
        </w:rPr>
        <w:t>,</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сондай</w:t>
      </w:r>
      <w:r w:rsidRPr="00326E2C">
        <w:rPr>
          <w:rFonts w:ascii="Times New Roman" w:hAnsi="Times New Roman"/>
          <w:sz w:val="28"/>
          <w:szCs w:val="28"/>
          <w:lang w:val="kk-KZ"/>
        </w:rPr>
        <w:t xml:space="preserve">-ақ </w:t>
      </w:r>
      <w:r w:rsidR="007600E9">
        <w:rPr>
          <w:rStyle w:val="ezkurwreuab5ozgtqnkl"/>
          <w:rFonts w:ascii="Times New Roman" w:hAnsi="Times New Roman"/>
          <w:sz w:val="28"/>
          <w:szCs w:val="28"/>
          <w:lang w:val="kk-KZ"/>
        </w:rPr>
        <w:t>ит бүлдірген</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ерітіндісінің</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тотығу</w:t>
      </w:r>
      <w:r w:rsidRPr="00326E2C">
        <w:rPr>
          <w:rFonts w:ascii="Times New Roman" w:hAnsi="Times New Roman"/>
          <w:sz w:val="28"/>
          <w:szCs w:val="28"/>
          <w:lang w:val="kk-KZ"/>
        </w:rPr>
        <w:t xml:space="preserve"> </w:t>
      </w:r>
      <w:r w:rsidRPr="00326E2C">
        <w:rPr>
          <w:rStyle w:val="ezkurwreuab5ozgtqnkl"/>
          <w:rFonts w:ascii="Times New Roman" w:hAnsi="Times New Roman"/>
          <w:sz w:val="28"/>
          <w:szCs w:val="28"/>
          <w:lang w:val="kk-KZ"/>
        </w:rPr>
        <w:t>процесін</w:t>
      </w:r>
      <w:r w:rsidRPr="00326E2C">
        <w:rPr>
          <w:rFonts w:ascii="Times New Roman" w:hAnsi="Times New Roman"/>
          <w:sz w:val="28"/>
          <w:szCs w:val="28"/>
          <w:lang w:val="kk-KZ"/>
        </w:rPr>
        <w:t xml:space="preserve"> </w:t>
      </w:r>
      <w:r w:rsidR="007600E9" w:rsidRPr="00326E2C">
        <w:rPr>
          <w:rStyle w:val="ezkurwreuab5ozgtqnkl"/>
          <w:rFonts w:ascii="Times New Roman" w:hAnsi="Times New Roman"/>
          <w:sz w:val="28"/>
          <w:szCs w:val="28"/>
          <w:lang w:val="kk-KZ"/>
        </w:rPr>
        <w:t>теже</w:t>
      </w:r>
      <w:r w:rsidR="007600E9">
        <w:rPr>
          <w:rStyle w:val="ezkurwreuab5ozgtqnkl"/>
          <w:rFonts w:ascii="Times New Roman" w:hAnsi="Times New Roman"/>
          <w:sz w:val="28"/>
          <w:szCs w:val="28"/>
          <w:lang w:val="kk-KZ"/>
        </w:rPr>
        <w:t>йтін</w:t>
      </w:r>
      <w:r w:rsidR="00965EFB">
        <w:rPr>
          <w:rStyle w:val="ezkurwreuab5ozgtqnkl"/>
          <w:rFonts w:ascii="Times New Roman" w:hAnsi="Times New Roman"/>
          <w:sz w:val="28"/>
          <w:szCs w:val="28"/>
          <w:lang w:val="kk-KZ"/>
        </w:rPr>
        <w:t>дігін</w:t>
      </w:r>
      <w:r w:rsidRPr="00326E2C">
        <w:rPr>
          <w:rFonts w:ascii="Times New Roman" w:hAnsi="Times New Roman"/>
          <w:sz w:val="28"/>
          <w:szCs w:val="28"/>
          <w:lang w:val="kk-KZ"/>
        </w:rPr>
        <w:t xml:space="preserve"> көрсетеді</w:t>
      </w:r>
      <w:r w:rsidRPr="00326E2C">
        <w:rPr>
          <w:rStyle w:val="ezkurwreuab5ozgtqnkl"/>
          <w:rFonts w:ascii="Times New Roman" w:hAnsi="Times New Roman"/>
          <w:sz w:val="28"/>
          <w:szCs w:val="28"/>
          <w:lang w:val="kk-KZ"/>
        </w:rPr>
        <w:t>.</w:t>
      </w:r>
      <w:r w:rsidR="007600E9">
        <w:rPr>
          <w:rStyle w:val="ezkurwreuab5ozgtqnkl"/>
          <w:rFonts w:ascii="Times New Roman" w:hAnsi="Times New Roman"/>
          <w:sz w:val="28"/>
          <w:szCs w:val="28"/>
          <w:lang w:val="kk-KZ"/>
        </w:rPr>
        <w:t xml:space="preserve">  </w:t>
      </w:r>
    </w:p>
    <w:p w14:paraId="6D0717FB" w14:textId="77777777" w:rsidR="002237F3" w:rsidRDefault="002237F3" w:rsidP="002237F3">
      <w:pPr>
        <w:pStyle w:val="a3"/>
        <w:jc w:val="both"/>
        <w:rPr>
          <w:rFonts w:ascii="Times New Roman" w:hAnsi="Times New Roman"/>
          <w:sz w:val="28"/>
          <w:szCs w:val="28"/>
          <w:lang w:val="kk-KZ"/>
        </w:rPr>
      </w:pPr>
    </w:p>
    <w:p w14:paraId="44281ABB" w14:textId="1D21A17B" w:rsidR="00A63A99" w:rsidRPr="0014431F" w:rsidRDefault="0026343C" w:rsidP="00174003">
      <w:pPr>
        <w:pStyle w:val="a3"/>
        <w:ind w:firstLine="708"/>
        <w:jc w:val="both"/>
        <w:rPr>
          <w:rFonts w:ascii="Times New Roman" w:eastAsiaTheme="minorHAnsi" w:hAnsi="Times New Roman"/>
          <w:b/>
          <w:sz w:val="28"/>
          <w:szCs w:val="28"/>
          <w:lang w:val="kk-KZ" w:eastAsia="en-US"/>
        </w:rPr>
      </w:pPr>
      <w:r w:rsidRPr="0014431F">
        <w:rPr>
          <w:rFonts w:ascii="Times New Roman" w:eastAsiaTheme="minorHAnsi" w:hAnsi="Times New Roman"/>
          <w:b/>
          <w:sz w:val="28"/>
          <w:szCs w:val="28"/>
          <w:lang w:val="kk-KZ" w:eastAsia="en-US"/>
        </w:rPr>
        <w:t>3.</w:t>
      </w:r>
      <w:r w:rsidR="00174003" w:rsidRPr="0014431F">
        <w:rPr>
          <w:rFonts w:ascii="Times New Roman" w:eastAsiaTheme="minorHAnsi" w:hAnsi="Times New Roman"/>
          <w:b/>
          <w:sz w:val="28"/>
          <w:szCs w:val="28"/>
          <w:lang w:val="kk-KZ" w:eastAsia="en-US"/>
        </w:rPr>
        <w:t>8</w:t>
      </w:r>
      <w:r w:rsidRPr="0014431F">
        <w:rPr>
          <w:rFonts w:ascii="Times New Roman" w:eastAsiaTheme="minorHAnsi" w:hAnsi="Times New Roman"/>
          <w:b/>
          <w:sz w:val="28"/>
          <w:szCs w:val="28"/>
          <w:lang w:val="kk-KZ" w:eastAsia="en-US"/>
        </w:rPr>
        <w:t xml:space="preserve"> </w:t>
      </w:r>
      <w:r w:rsidR="00A63A99">
        <w:rPr>
          <w:rFonts w:ascii="Times New Roman" w:eastAsiaTheme="minorHAnsi" w:hAnsi="Times New Roman"/>
          <w:b/>
          <w:sz w:val="28"/>
          <w:szCs w:val="28"/>
          <w:lang w:val="kk-KZ" w:eastAsia="en-US"/>
        </w:rPr>
        <w:t>Ит бүлдірген</w:t>
      </w:r>
      <w:r w:rsidR="00A63A99" w:rsidRPr="0014431F">
        <w:rPr>
          <w:rFonts w:ascii="Times New Roman" w:eastAsiaTheme="minorHAnsi" w:hAnsi="Times New Roman"/>
          <w:b/>
          <w:sz w:val="28"/>
          <w:szCs w:val="28"/>
          <w:lang w:val="kk-KZ" w:eastAsia="en-US"/>
        </w:rPr>
        <w:t xml:space="preserve"> ерітіндісінің</w:t>
      </w:r>
      <w:r w:rsidR="00A63A99">
        <w:rPr>
          <w:rFonts w:ascii="Times New Roman" w:eastAsiaTheme="minorHAnsi" w:hAnsi="Times New Roman"/>
          <w:b/>
          <w:sz w:val="28"/>
          <w:szCs w:val="28"/>
          <w:lang w:val="kk-KZ" w:eastAsia="en-US"/>
        </w:rPr>
        <w:t xml:space="preserve"> </w:t>
      </w:r>
      <w:r w:rsidR="006966BC">
        <w:rPr>
          <w:rFonts w:ascii="Times New Roman" w:eastAsiaTheme="minorHAnsi" w:hAnsi="Times New Roman"/>
          <w:b/>
          <w:sz w:val="28"/>
          <w:szCs w:val="28"/>
          <w:lang w:val="kk-KZ" w:eastAsia="en-US"/>
        </w:rPr>
        <w:t xml:space="preserve">көксерке </w:t>
      </w:r>
      <w:r w:rsidR="00A63A99" w:rsidRPr="0014431F">
        <w:rPr>
          <w:rFonts w:ascii="Times New Roman" w:eastAsiaTheme="minorHAnsi" w:hAnsi="Times New Roman"/>
          <w:b/>
          <w:sz w:val="28"/>
          <w:szCs w:val="28"/>
          <w:lang w:val="kk-KZ" w:eastAsia="en-US"/>
        </w:rPr>
        <w:t>уылдыры</w:t>
      </w:r>
      <w:r w:rsidR="00C76B37">
        <w:rPr>
          <w:rFonts w:ascii="Times New Roman" w:eastAsiaTheme="minorHAnsi" w:hAnsi="Times New Roman"/>
          <w:b/>
          <w:sz w:val="28"/>
          <w:szCs w:val="28"/>
          <w:lang w:val="kk-KZ" w:eastAsia="en-US"/>
        </w:rPr>
        <w:t>ғы</w:t>
      </w:r>
      <w:r w:rsidR="00A63A99" w:rsidRPr="0014431F">
        <w:rPr>
          <w:rFonts w:ascii="Times New Roman" w:eastAsiaTheme="minorHAnsi" w:hAnsi="Times New Roman"/>
          <w:b/>
          <w:sz w:val="28"/>
          <w:szCs w:val="28"/>
          <w:lang w:val="kk-KZ" w:eastAsia="en-US"/>
        </w:rPr>
        <w:t xml:space="preserve"> қабығының беріктігіне әсері </w:t>
      </w:r>
    </w:p>
    <w:p w14:paraId="5B51D1E7" w14:textId="5C9F35D2" w:rsidR="00A63A99" w:rsidRPr="00A63A99" w:rsidRDefault="00A63A99" w:rsidP="00677B43">
      <w:pPr>
        <w:pStyle w:val="a3"/>
        <w:ind w:firstLine="708"/>
        <w:jc w:val="both"/>
        <w:rPr>
          <w:rFonts w:ascii="Times New Roman" w:hAnsi="Times New Roman"/>
          <w:sz w:val="28"/>
          <w:szCs w:val="28"/>
          <w:lang w:val="kk-KZ"/>
        </w:rPr>
      </w:pPr>
      <w:bookmarkStart w:id="15" w:name="_Hlk184330337"/>
      <w:r w:rsidRPr="0014431F">
        <w:rPr>
          <w:rFonts w:ascii="Times New Roman" w:hAnsi="Times New Roman"/>
          <w:sz w:val="28"/>
          <w:szCs w:val="28"/>
          <w:lang w:val="kk-KZ"/>
        </w:rPr>
        <w:t xml:space="preserve">Балық уылдырығы симметриялы орналасқан, екі жағы қысыңқы жұптасқан жоталар пішініндегі жыныс бездері – </w:t>
      </w:r>
      <w:r w:rsidR="00FC08D9">
        <w:rPr>
          <w:rFonts w:ascii="Times New Roman" w:hAnsi="Times New Roman"/>
          <w:sz w:val="28"/>
          <w:szCs w:val="28"/>
          <w:lang w:val="kk-KZ"/>
        </w:rPr>
        <w:t xml:space="preserve">уылдырық </w:t>
      </w:r>
      <w:r w:rsidR="006966BC">
        <w:rPr>
          <w:rFonts w:ascii="Times New Roman" w:hAnsi="Times New Roman"/>
          <w:sz w:val="28"/>
          <w:szCs w:val="28"/>
          <w:lang w:val="kk-KZ"/>
        </w:rPr>
        <w:t>шарбыс</w:t>
      </w:r>
      <w:r w:rsidRPr="00A63A99">
        <w:rPr>
          <w:rFonts w:ascii="Times New Roman" w:hAnsi="Times New Roman"/>
          <w:sz w:val="28"/>
          <w:szCs w:val="28"/>
          <w:lang w:val="kk-KZ"/>
        </w:rPr>
        <w:t>ы</w:t>
      </w:r>
      <w:r w:rsidR="006966BC">
        <w:rPr>
          <w:rFonts w:ascii="Times New Roman" w:hAnsi="Times New Roman"/>
          <w:sz w:val="28"/>
          <w:szCs w:val="28"/>
          <w:lang w:val="kk-KZ"/>
        </w:rPr>
        <w:t>н</w:t>
      </w:r>
      <w:r w:rsidRPr="00A63A99">
        <w:rPr>
          <w:rFonts w:ascii="Times New Roman" w:hAnsi="Times New Roman"/>
          <w:sz w:val="28"/>
          <w:szCs w:val="28"/>
          <w:lang w:val="kk-KZ"/>
        </w:rPr>
        <w:t xml:space="preserve">да </w:t>
      </w:r>
      <w:r w:rsidRPr="0014431F">
        <w:rPr>
          <w:rFonts w:ascii="Times New Roman" w:hAnsi="Times New Roman"/>
          <w:sz w:val="28"/>
          <w:szCs w:val="28"/>
          <w:lang w:val="kk-KZ"/>
        </w:rPr>
        <w:t>орналасады</w:t>
      </w:r>
      <w:r w:rsidR="002F037C">
        <w:rPr>
          <w:rFonts w:ascii="Times New Roman" w:hAnsi="Times New Roman"/>
          <w:sz w:val="28"/>
          <w:szCs w:val="28"/>
          <w:lang w:val="kk-KZ"/>
        </w:rPr>
        <w:t xml:space="preserve"> (қосымша В)</w:t>
      </w:r>
      <w:r w:rsidRPr="0014431F">
        <w:rPr>
          <w:rFonts w:ascii="Times New Roman" w:hAnsi="Times New Roman"/>
          <w:sz w:val="28"/>
          <w:szCs w:val="28"/>
          <w:lang w:val="kk-KZ"/>
        </w:rPr>
        <w:t xml:space="preserve">. </w:t>
      </w:r>
      <w:r w:rsidR="00FC08D9">
        <w:rPr>
          <w:rFonts w:ascii="Times New Roman" w:hAnsi="Times New Roman"/>
          <w:sz w:val="28"/>
          <w:szCs w:val="28"/>
          <w:lang w:val="kk-KZ"/>
        </w:rPr>
        <w:t>Уылдырық ш</w:t>
      </w:r>
      <w:r w:rsidR="006966BC">
        <w:rPr>
          <w:rFonts w:ascii="Times New Roman" w:hAnsi="Times New Roman"/>
          <w:sz w:val="28"/>
          <w:szCs w:val="28"/>
          <w:lang w:val="kk-KZ"/>
        </w:rPr>
        <w:t>арбыс</w:t>
      </w:r>
      <w:r w:rsidRPr="00A63A99">
        <w:rPr>
          <w:rFonts w:ascii="Times New Roman" w:hAnsi="Times New Roman"/>
          <w:sz w:val="28"/>
          <w:szCs w:val="28"/>
          <w:lang w:val="kk-KZ"/>
        </w:rPr>
        <w:t xml:space="preserve">ы </w:t>
      </w:r>
      <w:r w:rsidRPr="0014431F">
        <w:rPr>
          <w:rFonts w:ascii="Times New Roman" w:hAnsi="Times New Roman"/>
          <w:sz w:val="28"/>
          <w:szCs w:val="28"/>
          <w:lang w:val="kk-KZ"/>
        </w:rPr>
        <w:t xml:space="preserve">сырты тығыз, бірақ икемді қабықтан және ішкі бөліктен тұрады. Ішкі бөлігі борпылдақ дәнекер ұлпасымен және оған батқан уылдырық дәндерімен толтырылған, сонымен қатар бұл жерде май жиналады. Балықтың жыныстық жетілу жасы мен өнімділігі оның ұзындығы және салмағымен өзара байланысты. </w:t>
      </w:r>
      <w:r w:rsidR="00FC08D9">
        <w:rPr>
          <w:rFonts w:ascii="Times New Roman" w:hAnsi="Times New Roman"/>
          <w:sz w:val="28"/>
          <w:szCs w:val="28"/>
          <w:lang w:val="kk-KZ"/>
        </w:rPr>
        <w:t>Уылдырық ш</w:t>
      </w:r>
      <w:r w:rsidR="006966BC">
        <w:rPr>
          <w:rFonts w:ascii="Times New Roman" w:hAnsi="Times New Roman"/>
          <w:sz w:val="28"/>
          <w:szCs w:val="28"/>
          <w:lang w:val="kk-KZ"/>
        </w:rPr>
        <w:t>арбыс</w:t>
      </w:r>
      <w:r w:rsidRPr="00A63A99">
        <w:rPr>
          <w:rFonts w:ascii="Times New Roman" w:hAnsi="Times New Roman"/>
          <w:sz w:val="28"/>
          <w:szCs w:val="28"/>
          <w:lang w:val="kk-KZ"/>
        </w:rPr>
        <w:t xml:space="preserve">ы </w:t>
      </w:r>
      <w:r w:rsidRPr="0014431F">
        <w:rPr>
          <w:rFonts w:ascii="Times New Roman" w:hAnsi="Times New Roman"/>
          <w:sz w:val="28"/>
          <w:szCs w:val="28"/>
          <w:lang w:val="kk-KZ"/>
        </w:rPr>
        <w:t xml:space="preserve">массасы балық түріне және уылдырықтың пісіп-жетілу деңгейіне байланысты өзгереді. </w:t>
      </w:r>
      <w:r w:rsidR="00FC08D9">
        <w:rPr>
          <w:rFonts w:ascii="Times New Roman" w:hAnsi="Times New Roman"/>
          <w:sz w:val="28"/>
          <w:szCs w:val="28"/>
          <w:lang w:val="kk-KZ"/>
        </w:rPr>
        <w:t>Уылдырық ш</w:t>
      </w:r>
      <w:r w:rsidR="006966BC">
        <w:rPr>
          <w:rFonts w:ascii="Times New Roman" w:hAnsi="Times New Roman"/>
          <w:sz w:val="28"/>
          <w:szCs w:val="28"/>
          <w:lang w:val="kk-KZ"/>
        </w:rPr>
        <w:t>арбыс</w:t>
      </w:r>
      <w:r w:rsidRPr="00A63A99">
        <w:rPr>
          <w:rFonts w:ascii="Times New Roman" w:hAnsi="Times New Roman"/>
          <w:sz w:val="28"/>
          <w:szCs w:val="28"/>
          <w:lang w:val="kk-KZ"/>
        </w:rPr>
        <w:t xml:space="preserve">ының </w:t>
      </w:r>
      <w:r w:rsidRPr="0014431F">
        <w:rPr>
          <w:rFonts w:ascii="Times New Roman" w:hAnsi="Times New Roman"/>
          <w:sz w:val="28"/>
          <w:szCs w:val="28"/>
          <w:lang w:val="kk-KZ"/>
        </w:rPr>
        <w:t xml:space="preserve">пісіп-жетілуі барысында уылдырық дәндерінің массасының дәнекер қабық </w:t>
      </w:r>
      <w:r w:rsidR="005C6689">
        <w:rPr>
          <w:rFonts w:ascii="Times New Roman" w:hAnsi="Times New Roman"/>
          <w:sz w:val="28"/>
          <w:szCs w:val="28"/>
          <w:lang w:val="kk-KZ"/>
        </w:rPr>
        <w:t>массасына қатынасы өзгереді (31</w:t>
      </w:r>
      <w:r w:rsidR="00FA476E">
        <w:rPr>
          <w:rFonts w:ascii="Times New Roman" w:hAnsi="Times New Roman"/>
          <w:sz w:val="28"/>
          <w:szCs w:val="28"/>
          <w:lang w:val="kk-KZ"/>
        </w:rPr>
        <w:t xml:space="preserve"> </w:t>
      </w:r>
      <w:r w:rsidRPr="0014431F">
        <w:rPr>
          <w:rFonts w:ascii="Times New Roman" w:hAnsi="Times New Roman"/>
          <w:sz w:val="28"/>
          <w:szCs w:val="28"/>
          <w:lang w:val="kk-KZ"/>
        </w:rPr>
        <w:t>сурет).</w:t>
      </w:r>
      <w:r w:rsidRPr="00A63A99">
        <w:rPr>
          <w:rFonts w:ascii="Times New Roman" w:hAnsi="Times New Roman"/>
          <w:sz w:val="28"/>
          <w:szCs w:val="28"/>
          <w:lang w:val="kk-KZ"/>
        </w:rPr>
        <w:t xml:space="preserve"> </w:t>
      </w:r>
    </w:p>
    <w:bookmarkEnd w:id="15"/>
    <w:p w14:paraId="40D2A3C2" w14:textId="77777777" w:rsidR="00677B43" w:rsidRPr="00A63A99" w:rsidRDefault="00677B43" w:rsidP="00677B43">
      <w:pPr>
        <w:spacing w:before="100" w:beforeAutospacing="1" w:after="100" w:afterAutospacing="1" w:line="240" w:lineRule="auto"/>
        <w:jc w:val="center"/>
        <w:rPr>
          <w:noProof/>
          <w:lang w:val="kk-KZ"/>
        </w:rPr>
      </w:pPr>
      <w:r w:rsidRPr="002D29B6">
        <w:rPr>
          <w:rFonts w:ascii="Times New Roman" w:hAnsi="Times New Roman"/>
          <w:noProof/>
          <w:sz w:val="24"/>
          <w:szCs w:val="24"/>
          <w:lang w:val="en-US" w:eastAsia="en-US"/>
        </w:rPr>
        <w:drawing>
          <wp:inline distT="0" distB="0" distL="0" distR="0" wp14:anchorId="5D0C2FCF" wp14:editId="4EEB8CF5">
            <wp:extent cx="2655651" cy="2176511"/>
            <wp:effectExtent l="0" t="0" r="0" b="0"/>
            <wp:docPr id="498" name="Рисунок 498" descr="C:\Users\user\Downloads\WhatsApp Image 2024-11-16 at 16.3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WhatsApp Image 2024-11-16 at 16.33.04.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91344" cy="2205764"/>
                    </a:xfrm>
                    <a:prstGeom prst="rect">
                      <a:avLst/>
                    </a:prstGeom>
                    <a:noFill/>
                    <a:ln>
                      <a:noFill/>
                    </a:ln>
                  </pic:spPr>
                </pic:pic>
              </a:graphicData>
            </a:graphic>
          </wp:inline>
        </w:drawing>
      </w:r>
      <w:r w:rsidRPr="00A63A99">
        <w:rPr>
          <w:noProof/>
          <w:lang w:val="kk-KZ"/>
        </w:rPr>
        <w:t xml:space="preserve">        </w:t>
      </w:r>
      <w:r w:rsidRPr="002D29B6">
        <w:rPr>
          <w:noProof/>
          <w:lang w:val="en-US" w:eastAsia="en-US"/>
        </w:rPr>
        <w:drawing>
          <wp:inline distT="0" distB="0" distL="0" distR="0" wp14:anchorId="6E7A0B02" wp14:editId="6ED28EC7">
            <wp:extent cx="2558374" cy="2186401"/>
            <wp:effectExtent l="0" t="0" r="0" b="4445"/>
            <wp:docPr id="490" name="Рисунок 490" descr="C:\Users\user\Downloads\WhatsApp Image 2024-11-16 at 16.3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WhatsApp Image 2024-11-16 at 16.33.05.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08616" cy="2229338"/>
                    </a:xfrm>
                    <a:prstGeom prst="rect">
                      <a:avLst/>
                    </a:prstGeom>
                    <a:noFill/>
                    <a:ln>
                      <a:noFill/>
                    </a:ln>
                  </pic:spPr>
                </pic:pic>
              </a:graphicData>
            </a:graphic>
          </wp:inline>
        </w:drawing>
      </w:r>
    </w:p>
    <w:p w14:paraId="264DE668" w14:textId="4CBFFC9F" w:rsidR="00677B43" w:rsidRPr="00A63A99" w:rsidRDefault="00A63A99" w:rsidP="00677B43">
      <w:pPr>
        <w:pStyle w:val="a3"/>
        <w:ind w:firstLine="708"/>
        <w:jc w:val="center"/>
        <w:rPr>
          <w:rFonts w:ascii="Times New Roman" w:eastAsia="Times-Roman" w:hAnsi="Times New Roman"/>
          <w:sz w:val="28"/>
          <w:szCs w:val="28"/>
          <w:lang w:val="kk-KZ" w:eastAsia="en-US"/>
        </w:rPr>
      </w:pPr>
      <w:r>
        <w:rPr>
          <w:rFonts w:ascii="Times New Roman" w:eastAsia="Times-Roman" w:hAnsi="Times New Roman"/>
          <w:sz w:val="28"/>
          <w:szCs w:val="28"/>
          <w:lang w:val="kk-KZ" w:eastAsia="en-US"/>
        </w:rPr>
        <w:t>Сурет</w:t>
      </w:r>
      <w:r w:rsidR="003A711D" w:rsidRPr="00A63A99">
        <w:rPr>
          <w:rFonts w:ascii="Times New Roman" w:eastAsia="Times-Roman" w:hAnsi="Times New Roman"/>
          <w:sz w:val="28"/>
          <w:szCs w:val="28"/>
          <w:lang w:val="kk-KZ" w:eastAsia="en-US"/>
        </w:rPr>
        <w:t xml:space="preserve"> 31 – </w:t>
      </w:r>
      <w:r w:rsidR="006966BC">
        <w:rPr>
          <w:rFonts w:ascii="Times New Roman" w:eastAsia="Times-Roman" w:hAnsi="Times New Roman"/>
          <w:sz w:val="28"/>
          <w:szCs w:val="28"/>
          <w:lang w:val="kk-KZ" w:eastAsia="en-US"/>
        </w:rPr>
        <w:t>Көксерке уылдырығының шарбыс</w:t>
      </w:r>
      <w:r>
        <w:rPr>
          <w:rFonts w:ascii="Times New Roman" w:eastAsia="Times-Roman" w:hAnsi="Times New Roman"/>
          <w:sz w:val="28"/>
          <w:szCs w:val="28"/>
          <w:lang w:val="kk-KZ" w:eastAsia="en-US"/>
        </w:rPr>
        <w:t xml:space="preserve">ы </w:t>
      </w:r>
    </w:p>
    <w:p w14:paraId="1903C33B" w14:textId="77777777" w:rsidR="00677B43" w:rsidRPr="00A63A99" w:rsidRDefault="00677B43" w:rsidP="00677B43">
      <w:pPr>
        <w:pStyle w:val="a3"/>
        <w:jc w:val="both"/>
        <w:rPr>
          <w:rFonts w:ascii="Times New Roman" w:eastAsia="Times-Roman" w:hAnsi="Times New Roman"/>
          <w:sz w:val="20"/>
          <w:szCs w:val="20"/>
          <w:lang w:val="kk-KZ" w:eastAsia="en-US"/>
        </w:rPr>
      </w:pPr>
    </w:p>
    <w:p w14:paraId="09C58FAD" w14:textId="612B20E9" w:rsidR="00FC08D9" w:rsidRPr="00FC08D9" w:rsidRDefault="00FC08D9" w:rsidP="006966BC">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 xml:space="preserve">Бақылау көрсеткендей, уылдырық шашу кезеңінде бір аулау ішінде жетілу дәрежесі әртүрлі балықтар кездеседі. Сондықтан өңдеуге салмағы мен </w:t>
      </w:r>
      <w:r w:rsidR="004D48DD">
        <w:rPr>
          <w:rFonts w:ascii="Times New Roman" w:hAnsi="Times New Roman"/>
          <w:sz w:val="28"/>
          <w:szCs w:val="28"/>
          <w:lang w:val="kk-KZ"/>
        </w:rPr>
        <w:t xml:space="preserve">уылдырық </w:t>
      </w:r>
      <w:r w:rsidR="006966BC">
        <w:rPr>
          <w:rFonts w:ascii="Times New Roman" w:hAnsi="Times New Roman"/>
          <w:sz w:val="28"/>
          <w:szCs w:val="28"/>
          <w:lang w:val="kk-KZ"/>
        </w:rPr>
        <w:t>шарбыс</w:t>
      </w:r>
      <w:r w:rsidR="004D48DD" w:rsidRPr="00A63A99">
        <w:rPr>
          <w:rFonts w:ascii="Times New Roman" w:hAnsi="Times New Roman"/>
          <w:sz w:val="28"/>
          <w:szCs w:val="28"/>
          <w:lang w:val="kk-KZ"/>
        </w:rPr>
        <w:t xml:space="preserve">ы </w:t>
      </w:r>
      <w:r w:rsidRPr="0014431F">
        <w:rPr>
          <w:rFonts w:ascii="Times New Roman" w:hAnsi="Times New Roman"/>
          <w:sz w:val="28"/>
          <w:szCs w:val="28"/>
          <w:lang w:val="kk-KZ"/>
        </w:rPr>
        <w:t xml:space="preserve">қабығының беріктігі әртүрлі </w:t>
      </w:r>
      <w:r w:rsidR="004D48DD">
        <w:rPr>
          <w:rFonts w:ascii="Times New Roman" w:hAnsi="Times New Roman"/>
          <w:sz w:val="28"/>
          <w:szCs w:val="28"/>
          <w:lang w:val="kk-KZ"/>
        </w:rPr>
        <w:t xml:space="preserve">уылдырық </w:t>
      </w:r>
      <w:r w:rsidR="006966BC">
        <w:rPr>
          <w:rFonts w:ascii="Times New Roman" w:hAnsi="Times New Roman"/>
          <w:sz w:val="28"/>
          <w:szCs w:val="28"/>
          <w:lang w:val="kk-KZ"/>
        </w:rPr>
        <w:t>шарбыс</w:t>
      </w:r>
      <w:r w:rsidR="004D48DD" w:rsidRPr="00A63A99">
        <w:rPr>
          <w:rFonts w:ascii="Times New Roman" w:hAnsi="Times New Roman"/>
          <w:sz w:val="28"/>
          <w:szCs w:val="28"/>
          <w:lang w:val="kk-KZ"/>
        </w:rPr>
        <w:t xml:space="preserve">ы </w:t>
      </w:r>
      <w:r w:rsidRPr="0014431F">
        <w:rPr>
          <w:rFonts w:ascii="Times New Roman" w:hAnsi="Times New Roman"/>
          <w:sz w:val="28"/>
          <w:szCs w:val="28"/>
          <w:lang w:val="kk-KZ"/>
        </w:rPr>
        <w:t xml:space="preserve">қатар түседі. </w:t>
      </w:r>
      <w:r w:rsidR="004D48DD">
        <w:rPr>
          <w:rFonts w:ascii="Times New Roman" w:hAnsi="Times New Roman"/>
          <w:sz w:val="28"/>
          <w:szCs w:val="28"/>
          <w:lang w:val="kk-KZ"/>
        </w:rPr>
        <w:t>Жыныс безінің</w:t>
      </w:r>
      <w:r w:rsidRPr="0014431F">
        <w:rPr>
          <w:rFonts w:ascii="Times New Roman" w:hAnsi="Times New Roman"/>
          <w:sz w:val="28"/>
          <w:szCs w:val="28"/>
          <w:lang w:val="kk-KZ"/>
        </w:rPr>
        <w:t xml:space="preserve"> жетілуіне қарай дәнекер ұлпасының, яғни қабықтың массасы ұлғайып, бұл уылдырық дәндерінің механикалық беріктігінің артуына және </w:t>
      </w:r>
      <w:r w:rsidR="004D48DD">
        <w:rPr>
          <w:rFonts w:ascii="Times New Roman" w:hAnsi="Times New Roman"/>
          <w:sz w:val="28"/>
          <w:szCs w:val="28"/>
          <w:lang w:val="kk-KZ"/>
        </w:rPr>
        <w:t xml:space="preserve">уылдырық </w:t>
      </w:r>
      <w:r w:rsidR="006966BC">
        <w:rPr>
          <w:rFonts w:ascii="Times New Roman" w:hAnsi="Times New Roman"/>
          <w:sz w:val="28"/>
          <w:szCs w:val="28"/>
          <w:lang w:val="kk-KZ"/>
        </w:rPr>
        <w:t>шарбыс</w:t>
      </w:r>
      <w:r w:rsidR="004D48DD" w:rsidRPr="00A63A99">
        <w:rPr>
          <w:rFonts w:ascii="Times New Roman" w:hAnsi="Times New Roman"/>
          <w:sz w:val="28"/>
          <w:szCs w:val="28"/>
          <w:lang w:val="kk-KZ"/>
        </w:rPr>
        <w:t>ы</w:t>
      </w:r>
      <w:r w:rsidR="004D48DD">
        <w:rPr>
          <w:rFonts w:ascii="Times New Roman" w:hAnsi="Times New Roman"/>
          <w:sz w:val="28"/>
          <w:szCs w:val="28"/>
          <w:lang w:val="kk-KZ"/>
        </w:rPr>
        <w:t>н</w:t>
      </w:r>
      <w:r w:rsidR="004D48DD" w:rsidRPr="00A63A99">
        <w:rPr>
          <w:rFonts w:ascii="Times New Roman" w:hAnsi="Times New Roman"/>
          <w:sz w:val="28"/>
          <w:szCs w:val="28"/>
          <w:lang w:val="kk-KZ"/>
        </w:rPr>
        <w:t xml:space="preserve"> </w:t>
      </w:r>
      <w:r w:rsidRPr="0014431F">
        <w:rPr>
          <w:rFonts w:ascii="Times New Roman" w:hAnsi="Times New Roman"/>
          <w:sz w:val="28"/>
          <w:szCs w:val="28"/>
          <w:lang w:val="kk-KZ"/>
        </w:rPr>
        <w:t>тесіп шығару кезінде өнімділіктің жоғарылауына алып келеді.</w:t>
      </w:r>
      <w:r w:rsidR="004D48DD" w:rsidRPr="004D48DD">
        <w:rPr>
          <w:rFonts w:ascii="Times New Roman" w:hAnsi="Times New Roman"/>
          <w:sz w:val="28"/>
          <w:szCs w:val="28"/>
          <w:lang w:val="kk-KZ"/>
        </w:rPr>
        <w:t xml:space="preserve"> </w:t>
      </w:r>
      <w:r w:rsidRPr="0014431F">
        <w:rPr>
          <w:rFonts w:ascii="Times New Roman" w:hAnsi="Times New Roman"/>
          <w:sz w:val="28"/>
          <w:szCs w:val="28"/>
          <w:lang w:val="kk-KZ"/>
        </w:rPr>
        <w:t xml:space="preserve">Белгілі болғандай, </w:t>
      </w:r>
      <w:r w:rsidR="004D48DD">
        <w:rPr>
          <w:rFonts w:ascii="Times New Roman" w:hAnsi="Times New Roman"/>
          <w:sz w:val="28"/>
          <w:szCs w:val="28"/>
          <w:lang w:val="kk-KZ"/>
        </w:rPr>
        <w:t xml:space="preserve">уылдырық </w:t>
      </w:r>
      <w:r w:rsidR="006966BC">
        <w:rPr>
          <w:rFonts w:ascii="Times New Roman" w:hAnsi="Times New Roman"/>
          <w:sz w:val="28"/>
          <w:szCs w:val="28"/>
          <w:lang w:val="kk-KZ"/>
        </w:rPr>
        <w:t>шарбыс</w:t>
      </w:r>
      <w:r w:rsidR="004D48DD" w:rsidRPr="00A63A99">
        <w:rPr>
          <w:rFonts w:ascii="Times New Roman" w:hAnsi="Times New Roman"/>
          <w:sz w:val="28"/>
          <w:szCs w:val="28"/>
          <w:lang w:val="kk-KZ"/>
        </w:rPr>
        <w:t xml:space="preserve">ы </w:t>
      </w:r>
      <w:r w:rsidRPr="0014431F">
        <w:rPr>
          <w:rFonts w:ascii="Times New Roman" w:hAnsi="Times New Roman"/>
          <w:sz w:val="28"/>
          <w:szCs w:val="28"/>
          <w:lang w:val="kk-KZ"/>
        </w:rPr>
        <w:t>сыр</w:t>
      </w:r>
      <w:r w:rsidR="004D48DD">
        <w:rPr>
          <w:rFonts w:ascii="Times New Roman" w:hAnsi="Times New Roman"/>
          <w:sz w:val="28"/>
          <w:szCs w:val="28"/>
          <w:lang w:val="kk-KZ"/>
        </w:rPr>
        <w:t>т</w:t>
      </w:r>
      <w:r w:rsidRPr="0014431F">
        <w:rPr>
          <w:rFonts w:ascii="Times New Roman" w:hAnsi="Times New Roman"/>
          <w:sz w:val="28"/>
          <w:szCs w:val="28"/>
          <w:lang w:val="kk-KZ"/>
        </w:rPr>
        <w:t>ы тығыз қабықтан, дәнекер ұлпадан ж</w:t>
      </w:r>
      <w:r w:rsidR="006966BC">
        <w:rPr>
          <w:rFonts w:ascii="Times New Roman" w:hAnsi="Times New Roman"/>
          <w:sz w:val="28"/>
          <w:szCs w:val="28"/>
          <w:lang w:val="kk-KZ"/>
        </w:rPr>
        <w:t>әне уылдырық дәндерінен тұрады. Көксерке</w:t>
      </w:r>
      <w:r w:rsidRPr="0014431F">
        <w:rPr>
          <w:rFonts w:ascii="Times New Roman" w:hAnsi="Times New Roman"/>
          <w:sz w:val="28"/>
          <w:szCs w:val="28"/>
          <w:lang w:val="kk-KZ"/>
        </w:rPr>
        <w:t xml:space="preserve"> балығының </w:t>
      </w:r>
      <w:r w:rsidR="004D48DD">
        <w:rPr>
          <w:rFonts w:ascii="Times New Roman" w:hAnsi="Times New Roman"/>
          <w:sz w:val="28"/>
          <w:szCs w:val="28"/>
          <w:lang w:val="kk-KZ"/>
        </w:rPr>
        <w:t xml:space="preserve">уылдырық </w:t>
      </w:r>
      <w:r w:rsidR="006966BC">
        <w:rPr>
          <w:rFonts w:ascii="Times New Roman" w:hAnsi="Times New Roman"/>
          <w:sz w:val="28"/>
          <w:szCs w:val="28"/>
          <w:lang w:val="kk-KZ"/>
        </w:rPr>
        <w:t>шарбыс</w:t>
      </w:r>
      <w:r w:rsidR="004D48DD" w:rsidRPr="00A63A99">
        <w:rPr>
          <w:rFonts w:ascii="Times New Roman" w:hAnsi="Times New Roman"/>
          <w:sz w:val="28"/>
          <w:szCs w:val="28"/>
          <w:lang w:val="kk-KZ"/>
        </w:rPr>
        <w:t>ы</w:t>
      </w:r>
      <w:r w:rsidR="004D48DD">
        <w:rPr>
          <w:rFonts w:ascii="Times New Roman" w:hAnsi="Times New Roman"/>
          <w:sz w:val="28"/>
          <w:szCs w:val="28"/>
          <w:lang w:val="kk-KZ"/>
        </w:rPr>
        <w:t>н</w:t>
      </w:r>
      <w:r w:rsidR="004D48DD" w:rsidRPr="00A63A99">
        <w:rPr>
          <w:rFonts w:ascii="Times New Roman" w:hAnsi="Times New Roman"/>
          <w:sz w:val="28"/>
          <w:szCs w:val="28"/>
          <w:lang w:val="kk-KZ"/>
        </w:rPr>
        <w:t xml:space="preserve"> </w:t>
      </w:r>
      <w:r w:rsidRPr="0014431F">
        <w:rPr>
          <w:rFonts w:ascii="Times New Roman" w:hAnsi="Times New Roman"/>
          <w:sz w:val="28"/>
          <w:szCs w:val="28"/>
          <w:lang w:val="kk-KZ"/>
        </w:rPr>
        <w:t xml:space="preserve">гистологиялық зерттеу </w:t>
      </w:r>
      <w:r w:rsidRPr="0014431F">
        <w:rPr>
          <w:rFonts w:ascii="Times New Roman" w:hAnsi="Times New Roman"/>
          <w:sz w:val="28"/>
          <w:szCs w:val="28"/>
          <w:lang w:val="kk-KZ"/>
        </w:rPr>
        <w:lastRenderedPageBreak/>
        <w:t xml:space="preserve">барысында </w:t>
      </w:r>
      <w:r w:rsidR="004D48DD">
        <w:rPr>
          <w:rFonts w:ascii="Times New Roman" w:hAnsi="Times New Roman"/>
          <w:sz w:val="28"/>
          <w:szCs w:val="28"/>
          <w:lang w:val="kk-KZ"/>
        </w:rPr>
        <w:t xml:space="preserve">уылдырық </w:t>
      </w:r>
      <w:r w:rsidR="006966BC">
        <w:rPr>
          <w:rFonts w:ascii="Times New Roman" w:hAnsi="Times New Roman"/>
          <w:sz w:val="28"/>
          <w:szCs w:val="28"/>
          <w:lang w:val="kk-KZ"/>
        </w:rPr>
        <w:t>шарбыс</w:t>
      </w:r>
      <w:r w:rsidR="004D48DD" w:rsidRPr="00A63A99">
        <w:rPr>
          <w:rFonts w:ascii="Times New Roman" w:hAnsi="Times New Roman"/>
          <w:sz w:val="28"/>
          <w:szCs w:val="28"/>
          <w:lang w:val="kk-KZ"/>
        </w:rPr>
        <w:t>ы</w:t>
      </w:r>
      <w:r w:rsidR="006966BC">
        <w:rPr>
          <w:rFonts w:ascii="Times New Roman" w:hAnsi="Times New Roman"/>
          <w:sz w:val="28"/>
          <w:szCs w:val="28"/>
          <w:lang w:val="kk-KZ"/>
        </w:rPr>
        <w:t>ның</w:t>
      </w:r>
      <w:r w:rsidR="004D48DD" w:rsidRPr="00A63A99">
        <w:rPr>
          <w:rFonts w:ascii="Times New Roman" w:hAnsi="Times New Roman"/>
          <w:sz w:val="28"/>
          <w:szCs w:val="28"/>
          <w:lang w:val="kk-KZ"/>
        </w:rPr>
        <w:t xml:space="preserve"> </w:t>
      </w:r>
      <w:r w:rsidRPr="0014431F">
        <w:rPr>
          <w:rFonts w:ascii="Times New Roman" w:hAnsi="Times New Roman"/>
          <w:sz w:val="28"/>
          <w:szCs w:val="28"/>
          <w:lang w:val="kk-KZ"/>
        </w:rPr>
        <w:t xml:space="preserve">қабығы мен уылдырық қабықшасының микроструктурасында айырмашылықтар анықталды. Зерттеу нәтижесінде, </w:t>
      </w:r>
      <w:r w:rsidR="004D48DD">
        <w:rPr>
          <w:rFonts w:ascii="Times New Roman" w:hAnsi="Times New Roman"/>
          <w:sz w:val="28"/>
          <w:szCs w:val="28"/>
          <w:lang w:val="kk-KZ"/>
        </w:rPr>
        <w:t xml:space="preserve">уылдырық </w:t>
      </w:r>
      <w:r w:rsidR="006966BC">
        <w:rPr>
          <w:rFonts w:ascii="Times New Roman" w:hAnsi="Times New Roman"/>
          <w:sz w:val="28"/>
          <w:szCs w:val="28"/>
          <w:lang w:val="kk-KZ"/>
        </w:rPr>
        <w:t>шарбыс</w:t>
      </w:r>
      <w:r w:rsidR="004D48DD" w:rsidRPr="00A63A99">
        <w:rPr>
          <w:rFonts w:ascii="Times New Roman" w:hAnsi="Times New Roman"/>
          <w:sz w:val="28"/>
          <w:szCs w:val="28"/>
          <w:lang w:val="kk-KZ"/>
        </w:rPr>
        <w:t>ы</w:t>
      </w:r>
      <w:r w:rsidR="004D48DD">
        <w:rPr>
          <w:rFonts w:ascii="Times New Roman" w:hAnsi="Times New Roman"/>
          <w:sz w:val="28"/>
          <w:szCs w:val="28"/>
          <w:lang w:val="kk-KZ"/>
        </w:rPr>
        <w:t>ның</w:t>
      </w:r>
      <w:r w:rsidR="004D48DD" w:rsidRPr="00A63A99">
        <w:rPr>
          <w:rFonts w:ascii="Times New Roman" w:hAnsi="Times New Roman"/>
          <w:sz w:val="28"/>
          <w:szCs w:val="28"/>
          <w:lang w:val="kk-KZ"/>
        </w:rPr>
        <w:t xml:space="preserve"> </w:t>
      </w:r>
      <w:r w:rsidRPr="0014431F">
        <w:rPr>
          <w:rFonts w:ascii="Times New Roman" w:hAnsi="Times New Roman"/>
          <w:sz w:val="28"/>
          <w:szCs w:val="28"/>
          <w:lang w:val="kk-KZ"/>
        </w:rPr>
        <w:t xml:space="preserve">дәнекер ұлпасы үш компоненттен тұратыны анықталды: коллаген талшықтары, аморфты жасушадан </w:t>
      </w:r>
      <w:r w:rsidR="005C6689">
        <w:rPr>
          <w:rFonts w:ascii="Times New Roman" w:hAnsi="Times New Roman"/>
          <w:sz w:val="28"/>
          <w:szCs w:val="28"/>
          <w:lang w:val="kk-KZ"/>
        </w:rPr>
        <w:t xml:space="preserve">тыс зат және жеке жасушалар (32 </w:t>
      </w:r>
      <w:r w:rsidRPr="0014431F">
        <w:rPr>
          <w:rFonts w:ascii="Times New Roman" w:hAnsi="Times New Roman"/>
          <w:sz w:val="28"/>
          <w:szCs w:val="28"/>
          <w:lang w:val="kk-KZ"/>
        </w:rPr>
        <w:t>сурет).</w:t>
      </w:r>
      <w:r w:rsidR="004D48DD">
        <w:rPr>
          <w:rFonts w:ascii="Times New Roman" w:hAnsi="Times New Roman"/>
          <w:sz w:val="28"/>
          <w:szCs w:val="28"/>
          <w:lang w:val="kk-KZ"/>
        </w:rPr>
        <w:t xml:space="preserve"> </w:t>
      </w:r>
    </w:p>
    <w:p w14:paraId="684D55B4" w14:textId="77777777" w:rsidR="00BF16C1" w:rsidRPr="0014431F" w:rsidRDefault="00BF16C1" w:rsidP="00BF16C1">
      <w:pPr>
        <w:pStyle w:val="a3"/>
        <w:ind w:firstLine="708"/>
        <w:jc w:val="both"/>
        <w:rPr>
          <w:rFonts w:ascii="Times New Roman" w:eastAsia="Times-Roman" w:hAnsi="Times New Roman"/>
          <w:sz w:val="10"/>
          <w:szCs w:val="10"/>
          <w:lang w:val="kk-KZ" w:eastAsia="en-US"/>
        </w:rPr>
      </w:pPr>
    </w:p>
    <w:p w14:paraId="79DDB8B9" w14:textId="060C7F78" w:rsidR="00BF16C1" w:rsidRPr="0045442D" w:rsidRDefault="002237F3" w:rsidP="00AE517B">
      <w:pPr>
        <w:pStyle w:val="a3"/>
        <w:jc w:val="center"/>
        <w:rPr>
          <w:lang w:val="kk-KZ" w:eastAsia="en-US"/>
        </w:rPr>
      </w:pPr>
      <w:r w:rsidRPr="002D29B6">
        <w:rPr>
          <w:lang w:eastAsia="en-US"/>
        </w:rPr>
        <w:object w:dxaOrig="4575" w:dyaOrig="4470" w14:anchorId="5CF573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65pt;height:162.4pt" o:ole="">
            <v:imagedata r:id="rId49" o:title=""/>
          </v:shape>
          <o:OLEObject Type="Embed" ProgID="PBrush" ShapeID="_x0000_i1025" DrawAspect="Content" ObjectID="_1801399249" r:id="rId50"/>
        </w:object>
      </w:r>
      <w:r w:rsidR="00BF16C1" w:rsidRPr="0045442D">
        <w:rPr>
          <w:lang w:val="kk-KZ" w:eastAsia="en-US"/>
        </w:rPr>
        <w:t xml:space="preserve"> </w:t>
      </w:r>
      <w:r w:rsidR="00AE517B" w:rsidRPr="0045442D">
        <w:rPr>
          <w:lang w:val="kk-KZ" w:eastAsia="en-US"/>
        </w:rPr>
        <w:t xml:space="preserve">   </w:t>
      </w:r>
      <w:r w:rsidR="00BF16C1" w:rsidRPr="0045442D">
        <w:rPr>
          <w:lang w:val="kk-KZ" w:eastAsia="en-US"/>
        </w:rPr>
        <w:t xml:space="preserve">   </w:t>
      </w:r>
      <w:r w:rsidRPr="002D29B6">
        <w:rPr>
          <w:lang w:eastAsia="en-US"/>
        </w:rPr>
        <w:object w:dxaOrig="4560" w:dyaOrig="4350" w14:anchorId="4F553D78">
          <v:shape id="_x0000_i1026" type="#_x0000_t75" style="width:201.45pt;height:163.9pt" o:ole="">
            <v:imagedata r:id="rId51" o:title=""/>
          </v:shape>
          <o:OLEObject Type="Embed" ProgID="PBrush" ShapeID="_x0000_i1026" DrawAspect="Content" ObjectID="_1801399250" r:id="rId52"/>
        </w:object>
      </w:r>
    </w:p>
    <w:p w14:paraId="290B773D" w14:textId="77777777" w:rsidR="003A711D" w:rsidRPr="002D29B6" w:rsidRDefault="003A711D" w:rsidP="003A711D">
      <w:pPr>
        <w:pStyle w:val="a3"/>
        <w:jc w:val="center"/>
        <w:rPr>
          <w:rFonts w:ascii="Times New Roman" w:hAnsi="Times New Roman"/>
          <w:sz w:val="20"/>
          <w:szCs w:val="20"/>
          <w:lang w:val="kk-KZ" w:eastAsia="en-US"/>
        </w:rPr>
      </w:pPr>
    </w:p>
    <w:p w14:paraId="2A7C6FCA" w14:textId="31B11F60" w:rsidR="00BF16C1" w:rsidRPr="00C451E6" w:rsidRDefault="00FC08D9" w:rsidP="003A711D">
      <w:pPr>
        <w:pStyle w:val="a3"/>
        <w:jc w:val="center"/>
        <w:rPr>
          <w:rFonts w:ascii="Times New Roman" w:hAnsi="Times New Roman"/>
          <w:sz w:val="28"/>
          <w:szCs w:val="28"/>
          <w:lang w:val="kk-KZ" w:eastAsia="en-US"/>
        </w:rPr>
      </w:pPr>
      <w:r>
        <w:rPr>
          <w:rFonts w:ascii="Times New Roman" w:hAnsi="Times New Roman"/>
          <w:sz w:val="28"/>
          <w:szCs w:val="28"/>
          <w:lang w:val="kk-KZ" w:eastAsia="en-US"/>
        </w:rPr>
        <w:t>Сурет</w:t>
      </w:r>
      <w:r w:rsidR="00BF16C1" w:rsidRPr="002D29B6">
        <w:rPr>
          <w:rFonts w:ascii="Times New Roman" w:hAnsi="Times New Roman"/>
          <w:sz w:val="28"/>
          <w:szCs w:val="28"/>
          <w:lang w:val="kk-KZ" w:eastAsia="en-US"/>
        </w:rPr>
        <w:t xml:space="preserve"> </w:t>
      </w:r>
      <w:r w:rsidR="003A711D" w:rsidRPr="002D29B6">
        <w:rPr>
          <w:rFonts w:ascii="Times New Roman" w:hAnsi="Times New Roman"/>
          <w:sz w:val="28"/>
          <w:szCs w:val="28"/>
          <w:lang w:val="kk-KZ" w:eastAsia="en-US"/>
        </w:rPr>
        <w:t>32</w:t>
      </w:r>
      <w:r w:rsidR="00BF16C1" w:rsidRPr="002D29B6">
        <w:rPr>
          <w:rFonts w:ascii="Times New Roman" w:hAnsi="Times New Roman"/>
          <w:sz w:val="28"/>
          <w:szCs w:val="28"/>
          <w:lang w:val="kk-KZ" w:eastAsia="en-US"/>
        </w:rPr>
        <w:t xml:space="preserve"> – </w:t>
      </w:r>
      <w:r w:rsidR="006966BC">
        <w:rPr>
          <w:rFonts w:ascii="Times New Roman" w:hAnsi="Times New Roman"/>
          <w:sz w:val="28"/>
          <w:szCs w:val="28"/>
          <w:lang w:val="kk-KZ"/>
        </w:rPr>
        <w:t xml:space="preserve">Көксеркенің </w:t>
      </w:r>
      <w:r w:rsidR="004D48DD" w:rsidRPr="00C451E6">
        <w:rPr>
          <w:rFonts w:ascii="Times New Roman" w:hAnsi="Times New Roman"/>
          <w:sz w:val="28"/>
          <w:szCs w:val="28"/>
          <w:lang w:val="kk-KZ"/>
        </w:rPr>
        <w:t>вителлогенез сатысындағы ооциттерінің микроскопиялық көрінісі</w:t>
      </w:r>
      <w:r w:rsidR="00C451E6" w:rsidRPr="00C451E6">
        <w:rPr>
          <w:rFonts w:ascii="Times New Roman" w:hAnsi="Times New Roman"/>
          <w:sz w:val="28"/>
          <w:szCs w:val="28"/>
          <w:lang w:val="kk-KZ"/>
        </w:rPr>
        <w:t xml:space="preserve"> </w:t>
      </w:r>
      <w:r w:rsidR="004D48DD" w:rsidRPr="00C451E6">
        <w:rPr>
          <w:rFonts w:ascii="Times New Roman" w:hAnsi="Times New Roman"/>
          <w:sz w:val="28"/>
          <w:szCs w:val="28"/>
          <w:lang w:val="kk-KZ"/>
        </w:rPr>
        <w:t>бақылау тобы):</w:t>
      </w:r>
      <w:r w:rsidR="00C451E6" w:rsidRPr="00C451E6">
        <w:rPr>
          <w:rFonts w:ascii="Times New Roman" w:hAnsi="Times New Roman"/>
          <w:sz w:val="28"/>
          <w:szCs w:val="28"/>
          <w:lang w:val="kk-KZ"/>
        </w:rPr>
        <w:t xml:space="preserve"> </w:t>
      </w:r>
      <w:r w:rsidR="004D48DD" w:rsidRPr="00C451E6">
        <w:rPr>
          <w:rFonts w:ascii="Times New Roman" w:hAnsi="Times New Roman"/>
          <w:sz w:val="28"/>
          <w:szCs w:val="28"/>
          <w:lang w:val="kk-KZ"/>
        </w:rPr>
        <w:t>а) сәулелі қабық;</w:t>
      </w:r>
      <w:r w:rsidR="00C451E6" w:rsidRPr="00C451E6">
        <w:rPr>
          <w:rFonts w:ascii="Times New Roman" w:hAnsi="Times New Roman"/>
          <w:sz w:val="28"/>
          <w:szCs w:val="28"/>
          <w:lang w:val="kk-KZ"/>
        </w:rPr>
        <w:t xml:space="preserve"> </w:t>
      </w:r>
      <w:r w:rsidR="004D48DD" w:rsidRPr="00C451E6">
        <w:rPr>
          <w:rFonts w:ascii="Times New Roman" w:hAnsi="Times New Roman"/>
          <w:sz w:val="28"/>
          <w:szCs w:val="28"/>
          <w:lang w:val="kk-KZ"/>
        </w:rPr>
        <w:t>б) периветтелин кеңістігі;</w:t>
      </w:r>
      <w:r w:rsidR="00C451E6" w:rsidRPr="00C451E6">
        <w:rPr>
          <w:rFonts w:ascii="Times New Roman" w:hAnsi="Times New Roman"/>
          <w:sz w:val="28"/>
          <w:szCs w:val="28"/>
          <w:lang w:val="kk-KZ"/>
        </w:rPr>
        <w:t xml:space="preserve"> </w:t>
      </w:r>
      <w:r w:rsidR="004D48DD" w:rsidRPr="00C451E6">
        <w:rPr>
          <w:rFonts w:ascii="Times New Roman" w:hAnsi="Times New Roman"/>
          <w:sz w:val="28"/>
          <w:szCs w:val="28"/>
          <w:lang w:val="kk-KZ"/>
        </w:rPr>
        <w:t>в) май тамшысы;</w:t>
      </w:r>
      <w:r w:rsidR="00C451E6" w:rsidRPr="00C451E6">
        <w:rPr>
          <w:rFonts w:ascii="Times New Roman" w:hAnsi="Times New Roman"/>
          <w:sz w:val="28"/>
          <w:szCs w:val="28"/>
          <w:lang w:val="kk-KZ"/>
        </w:rPr>
        <w:t xml:space="preserve"> </w:t>
      </w:r>
      <w:r w:rsidR="006966BC">
        <w:rPr>
          <w:rFonts w:ascii="Times New Roman" w:hAnsi="Times New Roman"/>
          <w:sz w:val="28"/>
          <w:szCs w:val="28"/>
          <w:lang w:val="kk-KZ"/>
        </w:rPr>
        <w:t xml:space="preserve">г) сарыуыз түйіршіктері </w:t>
      </w:r>
    </w:p>
    <w:p w14:paraId="12871A1F" w14:textId="77777777" w:rsidR="002C7FC2" w:rsidRDefault="002C7FC2" w:rsidP="00BF16C1">
      <w:pPr>
        <w:pStyle w:val="a5"/>
        <w:spacing w:before="0" w:beforeAutospacing="0" w:after="0" w:afterAutospacing="0"/>
        <w:ind w:firstLine="510"/>
        <w:contextualSpacing/>
        <w:jc w:val="both"/>
        <w:rPr>
          <w:sz w:val="28"/>
          <w:szCs w:val="28"/>
          <w:lang w:val="kk-KZ"/>
        </w:rPr>
      </w:pPr>
    </w:p>
    <w:p w14:paraId="568304B4" w14:textId="067E4F37" w:rsidR="00C451E6" w:rsidRPr="0014431F" w:rsidRDefault="00C451E6" w:rsidP="00C451E6">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 xml:space="preserve">Зерттелген үлгілердің </w:t>
      </w:r>
      <w:r w:rsidRPr="00C451E6">
        <w:rPr>
          <w:rFonts w:ascii="Times New Roman" w:hAnsi="Times New Roman"/>
          <w:sz w:val="28"/>
          <w:szCs w:val="28"/>
          <w:lang w:val="kk-KZ"/>
        </w:rPr>
        <w:t xml:space="preserve">жыныс безінің </w:t>
      </w:r>
      <w:r w:rsidRPr="0014431F">
        <w:rPr>
          <w:rFonts w:ascii="Times New Roman" w:hAnsi="Times New Roman"/>
          <w:sz w:val="28"/>
          <w:szCs w:val="28"/>
          <w:lang w:val="kk-KZ"/>
        </w:rPr>
        <w:t>гистоструктурасы вителлогенез кезеңін көрсетіп, сарысу шөгінділері мен май тамшыларын анықтады. Ооциттің өсуінің күрт ұлғаюы вителлогениннің келуіне байланысты цитоплазманың элементтерін көрінбейтіндей етеді, ал ядроның базофилиясы жоғалады (</w:t>
      </w:r>
      <w:r w:rsidR="00FB5CC4">
        <w:rPr>
          <w:rFonts w:ascii="Times New Roman" w:hAnsi="Times New Roman"/>
          <w:sz w:val="28"/>
          <w:szCs w:val="28"/>
          <w:lang w:val="kk-KZ"/>
        </w:rPr>
        <w:t xml:space="preserve">33, 34 </w:t>
      </w:r>
      <w:r w:rsidRPr="0014431F">
        <w:rPr>
          <w:rFonts w:ascii="Times New Roman" w:hAnsi="Times New Roman"/>
          <w:sz w:val="28"/>
          <w:szCs w:val="28"/>
          <w:lang w:val="kk-KZ"/>
        </w:rPr>
        <w:t>сурет</w:t>
      </w:r>
      <w:r w:rsidR="00FB5CC4">
        <w:rPr>
          <w:rFonts w:ascii="Times New Roman" w:hAnsi="Times New Roman"/>
          <w:sz w:val="28"/>
          <w:szCs w:val="28"/>
          <w:lang w:val="kk-KZ"/>
        </w:rPr>
        <w:t>тер</w:t>
      </w:r>
      <w:r w:rsidRPr="0014431F">
        <w:rPr>
          <w:rFonts w:ascii="Times New Roman" w:hAnsi="Times New Roman"/>
          <w:sz w:val="28"/>
          <w:szCs w:val="28"/>
          <w:lang w:val="kk-KZ"/>
        </w:rPr>
        <w:t xml:space="preserve">).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sidR="0092372F">
        <w:rPr>
          <w:rFonts w:ascii="Times New Roman" w:hAnsi="Times New Roman"/>
          <w:sz w:val="28"/>
          <w:szCs w:val="28"/>
          <w:lang w:val="kk-KZ"/>
        </w:rPr>
        <w:t>сін</w:t>
      </w:r>
      <w:r w:rsidRPr="0014431F">
        <w:rPr>
          <w:rFonts w:ascii="Times New Roman" w:hAnsi="Times New Roman"/>
          <w:sz w:val="28"/>
          <w:szCs w:val="28"/>
          <w:lang w:val="kk-KZ"/>
        </w:rPr>
        <w:t xml:space="preserve">де балық </w:t>
      </w:r>
      <w:r>
        <w:rPr>
          <w:rFonts w:ascii="Times New Roman" w:hAnsi="Times New Roman"/>
          <w:sz w:val="28"/>
          <w:szCs w:val="28"/>
          <w:lang w:val="kk-KZ"/>
        </w:rPr>
        <w:t>уылдырығын</w:t>
      </w:r>
      <w:r w:rsidRPr="0014431F">
        <w:rPr>
          <w:rFonts w:ascii="Times New Roman" w:hAnsi="Times New Roman"/>
          <w:sz w:val="28"/>
          <w:szCs w:val="28"/>
          <w:lang w:val="kk-KZ"/>
        </w:rPr>
        <w:t xml:space="preserve"> сақталу процестерін толық түсіну және </w:t>
      </w:r>
      <w:r>
        <w:rPr>
          <w:rFonts w:ascii="Times New Roman" w:hAnsi="Times New Roman"/>
          <w:sz w:val="28"/>
          <w:szCs w:val="28"/>
          <w:lang w:val="kk-KZ"/>
        </w:rPr>
        <w:t>уылдырықтарды</w:t>
      </w:r>
      <w:r w:rsidRPr="0014431F">
        <w:rPr>
          <w:rFonts w:ascii="Times New Roman" w:hAnsi="Times New Roman"/>
          <w:sz w:val="28"/>
          <w:szCs w:val="28"/>
          <w:lang w:val="kk-KZ"/>
        </w:rPr>
        <w:t xml:space="preserve"> алу үшін тиімді жағдайларды таңдау мақсатында, </w:t>
      </w:r>
      <w:r>
        <w:rPr>
          <w:rFonts w:ascii="Times New Roman" w:hAnsi="Times New Roman"/>
          <w:sz w:val="28"/>
          <w:szCs w:val="28"/>
          <w:lang w:val="kk-KZ"/>
        </w:rPr>
        <w:t>уылдырық</w:t>
      </w:r>
      <w:r w:rsidRPr="0014431F">
        <w:rPr>
          <w:rFonts w:ascii="Times New Roman" w:hAnsi="Times New Roman"/>
          <w:sz w:val="28"/>
          <w:szCs w:val="28"/>
          <w:lang w:val="kk-KZ"/>
        </w:rPr>
        <w:t xml:space="preserve"> қабығы мен </w:t>
      </w:r>
      <w:r>
        <w:rPr>
          <w:rFonts w:ascii="Times New Roman" w:hAnsi="Times New Roman"/>
          <w:sz w:val="28"/>
          <w:szCs w:val="28"/>
          <w:lang w:val="kk-KZ"/>
        </w:rPr>
        <w:t>уылдырық</w:t>
      </w:r>
      <w:r w:rsidRPr="0014431F">
        <w:rPr>
          <w:rFonts w:ascii="Times New Roman" w:hAnsi="Times New Roman"/>
          <w:sz w:val="28"/>
          <w:szCs w:val="28"/>
          <w:lang w:val="kk-KZ"/>
        </w:rPr>
        <w:t xml:space="preserve"> байланыс тінінің құрылымын электронды микроскопия әдісімен зерттеді.</w:t>
      </w:r>
      <w:r w:rsidR="006966BC">
        <w:rPr>
          <w:rFonts w:ascii="Times New Roman" w:hAnsi="Times New Roman"/>
          <w:sz w:val="28"/>
          <w:szCs w:val="28"/>
          <w:lang w:val="kk-KZ"/>
        </w:rPr>
        <w:t xml:space="preserve"> </w:t>
      </w:r>
    </w:p>
    <w:p w14:paraId="41AF6104" w14:textId="77777777" w:rsidR="007261BB" w:rsidRPr="002D29B6" w:rsidRDefault="007261BB" w:rsidP="00BF16C1">
      <w:pPr>
        <w:pStyle w:val="a5"/>
        <w:spacing w:before="0" w:beforeAutospacing="0" w:after="0" w:afterAutospacing="0"/>
        <w:ind w:firstLine="510"/>
        <w:contextualSpacing/>
        <w:jc w:val="both"/>
        <w:rPr>
          <w:sz w:val="28"/>
          <w:szCs w:val="28"/>
          <w:lang w:val="kk-KZ"/>
        </w:rPr>
      </w:pPr>
    </w:p>
    <w:p w14:paraId="0029B0E5" w14:textId="77777777" w:rsidR="00BF16C1" w:rsidRPr="002D29B6" w:rsidRDefault="00BF16C1" w:rsidP="00BF16C1">
      <w:pPr>
        <w:pStyle w:val="a5"/>
        <w:spacing w:before="0" w:beforeAutospacing="0" w:after="0" w:afterAutospacing="0"/>
        <w:contextualSpacing/>
        <w:jc w:val="center"/>
        <w:rPr>
          <w:sz w:val="28"/>
          <w:szCs w:val="28"/>
          <w:lang w:val="kk-KZ"/>
        </w:rPr>
      </w:pPr>
      <w:r w:rsidRPr="002D29B6">
        <w:rPr>
          <w:noProof/>
          <w:sz w:val="28"/>
          <w:szCs w:val="28"/>
          <w:lang w:val="en-US" w:eastAsia="en-US"/>
        </w:rPr>
        <w:drawing>
          <wp:inline distT="0" distB="0" distL="0" distR="0" wp14:anchorId="1423FF09" wp14:editId="78C058CA">
            <wp:extent cx="2470825" cy="1981398"/>
            <wp:effectExtent l="0" t="0" r="5715" b="0"/>
            <wp:docPr id="24" name="Рисунок 24" descr="Описание: C:\Users\ALSERPC\Desktop\b2893bbc-624c-424f-988c-db5f7581a9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LSERPC\Desktop\b2893bbc-624c-424f-988c-db5f7581a9b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12890" cy="2015130"/>
                    </a:xfrm>
                    <a:prstGeom prst="rect">
                      <a:avLst/>
                    </a:prstGeom>
                    <a:noFill/>
                    <a:ln>
                      <a:noFill/>
                    </a:ln>
                  </pic:spPr>
                </pic:pic>
              </a:graphicData>
            </a:graphic>
          </wp:inline>
        </w:drawing>
      </w:r>
      <w:r w:rsidRPr="00BF7A0E">
        <w:rPr>
          <w:noProof/>
          <w:sz w:val="28"/>
          <w:szCs w:val="28"/>
          <w:lang w:val="kk-KZ" w:eastAsia="en-US"/>
        </w:rPr>
        <w:t xml:space="preserve">    </w:t>
      </w:r>
      <w:r w:rsidRPr="002D29B6">
        <w:rPr>
          <w:noProof/>
          <w:sz w:val="28"/>
          <w:szCs w:val="28"/>
          <w:lang w:val="en-US" w:eastAsia="en-US"/>
        </w:rPr>
        <w:drawing>
          <wp:inline distT="0" distB="0" distL="0" distR="0" wp14:anchorId="2AF39427" wp14:editId="24880E57">
            <wp:extent cx="2412460" cy="1991864"/>
            <wp:effectExtent l="0" t="0" r="6985" b="8890"/>
            <wp:docPr id="26" name="Рисунок 26" descr="Описание: C:\Users\ALSERPC\Desktop\b5694469-a381-45d3-83c0-8acba1a4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ALSERPC\Desktop\b5694469-a381-45d3-83c0-8acba1a4520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46159" cy="2019688"/>
                    </a:xfrm>
                    <a:prstGeom prst="rect">
                      <a:avLst/>
                    </a:prstGeom>
                    <a:noFill/>
                    <a:ln>
                      <a:noFill/>
                    </a:ln>
                  </pic:spPr>
                </pic:pic>
              </a:graphicData>
            </a:graphic>
          </wp:inline>
        </w:drawing>
      </w:r>
    </w:p>
    <w:p w14:paraId="5A73FDE2" w14:textId="77777777" w:rsidR="00BF16C1" w:rsidRPr="002D29B6" w:rsidRDefault="00BF16C1" w:rsidP="00BF16C1">
      <w:pPr>
        <w:pStyle w:val="a5"/>
        <w:spacing w:before="0" w:beforeAutospacing="0" w:after="0" w:afterAutospacing="0"/>
        <w:ind w:firstLine="510"/>
        <w:contextualSpacing/>
        <w:jc w:val="both"/>
        <w:rPr>
          <w:sz w:val="28"/>
          <w:szCs w:val="28"/>
          <w:lang w:val="kk-KZ"/>
        </w:rPr>
      </w:pPr>
    </w:p>
    <w:p w14:paraId="2EDFA5E4" w14:textId="03DF4014" w:rsidR="00BF16C1" w:rsidRDefault="00C451E6" w:rsidP="00C451E6">
      <w:pPr>
        <w:pStyle w:val="a5"/>
        <w:spacing w:before="0" w:beforeAutospacing="0" w:after="0" w:afterAutospacing="0"/>
        <w:contextualSpacing/>
        <w:jc w:val="center"/>
        <w:rPr>
          <w:sz w:val="28"/>
          <w:szCs w:val="28"/>
          <w:lang w:val="kk-KZ" w:eastAsia="en-US"/>
        </w:rPr>
      </w:pPr>
      <w:r>
        <w:rPr>
          <w:sz w:val="28"/>
          <w:szCs w:val="28"/>
          <w:lang w:val="kk-KZ" w:eastAsia="en-US"/>
        </w:rPr>
        <w:t>Сурет</w:t>
      </w:r>
      <w:r w:rsidR="00BF16C1" w:rsidRPr="002D29B6">
        <w:rPr>
          <w:sz w:val="28"/>
          <w:szCs w:val="28"/>
          <w:lang w:val="kk-KZ" w:eastAsia="en-US"/>
        </w:rPr>
        <w:t xml:space="preserve"> </w:t>
      </w:r>
      <w:r w:rsidR="003A711D" w:rsidRPr="002D29B6">
        <w:rPr>
          <w:sz w:val="28"/>
          <w:szCs w:val="28"/>
          <w:lang w:val="kk-KZ" w:eastAsia="en-US"/>
        </w:rPr>
        <w:t>33</w:t>
      </w:r>
      <w:r w:rsidR="00BF16C1" w:rsidRPr="002D29B6">
        <w:rPr>
          <w:sz w:val="28"/>
          <w:szCs w:val="28"/>
          <w:lang w:val="kk-KZ" w:eastAsia="en-US"/>
        </w:rPr>
        <w:t xml:space="preserve"> – </w:t>
      </w:r>
      <w:r w:rsidR="006966BC">
        <w:rPr>
          <w:sz w:val="28"/>
          <w:szCs w:val="28"/>
          <w:lang w:val="kk-KZ" w:eastAsia="en-US"/>
        </w:rPr>
        <w:t>Көксерке</w:t>
      </w:r>
      <w:r>
        <w:rPr>
          <w:sz w:val="28"/>
          <w:szCs w:val="28"/>
          <w:lang w:val="kk-KZ" w:eastAsia="en-US"/>
        </w:rPr>
        <w:t xml:space="preserve"> ооцитінің микроскопиялық көрнісі</w:t>
      </w:r>
      <w:r w:rsidR="003A711D" w:rsidRPr="002D29B6">
        <w:rPr>
          <w:sz w:val="28"/>
          <w:szCs w:val="28"/>
          <w:lang w:val="kk-KZ" w:eastAsia="en-US"/>
        </w:rPr>
        <w:t xml:space="preserve"> (</w:t>
      </w:r>
      <w:r>
        <w:rPr>
          <w:sz w:val="28"/>
          <w:szCs w:val="28"/>
          <w:lang w:val="kk-KZ" w:eastAsia="en-US"/>
        </w:rPr>
        <w:t>тәжірибелік топ</w:t>
      </w:r>
      <w:r w:rsidR="003A711D" w:rsidRPr="002D29B6">
        <w:rPr>
          <w:sz w:val="28"/>
          <w:szCs w:val="28"/>
          <w:lang w:val="kk-KZ" w:eastAsia="en-US"/>
        </w:rPr>
        <w:t>)</w:t>
      </w:r>
    </w:p>
    <w:p w14:paraId="26A9E2DC" w14:textId="77777777" w:rsidR="002237F3" w:rsidRPr="002D29B6" w:rsidRDefault="002237F3" w:rsidP="00C451E6">
      <w:pPr>
        <w:pStyle w:val="a5"/>
        <w:spacing w:before="0" w:beforeAutospacing="0" w:after="0" w:afterAutospacing="0"/>
        <w:contextualSpacing/>
        <w:jc w:val="center"/>
        <w:rPr>
          <w:sz w:val="28"/>
          <w:szCs w:val="28"/>
          <w:lang w:val="kk-KZ"/>
        </w:rPr>
      </w:pPr>
    </w:p>
    <w:p w14:paraId="75EB32CD" w14:textId="2424695F" w:rsidR="00721ECD" w:rsidRDefault="00C451E6" w:rsidP="005C3F67">
      <w:pPr>
        <w:pStyle w:val="a5"/>
        <w:spacing w:before="0" w:beforeAutospacing="0" w:after="0" w:afterAutospacing="0"/>
        <w:ind w:firstLine="708"/>
        <w:contextualSpacing/>
        <w:jc w:val="both"/>
        <w:rPr>
          <w:sz w:val="28"/>
          <w:szCs w:val="28"/>
          <w:lang w:val="kk-KZ"/>
        </w:rPr>
      </w:pPr>
      <w:bookmarkStart w:id="16" w:name="_Hlk184330439"/>
      <w:r w:rsidRPr="00C451E6">
        <w:rPr>
          <w:sz w:val="28"/>
          <w:szCs w:val="28"/>
          <w:lang w:val="kk-KZ"/>
        </w:rPr>
        <w:t>Зерттеулерді</w:t>
      </w:r>
      <w:r w:rsidR="006966BC">
        <w:rPr>
          <w:sz w:val="28"/>
          <w:szCs w:val="28"/>
          <w:lang w:val="kk-KZ"/>
        </w:rPr>
        <w:t xml:space="preserve">ң нәтижелері 33 </w:t>
      </w:r>
      <w:r w:rsidRPr="00C451E6">
        <w:rPr>
          <w:sz w:val="28"/>
          <w:szCs w:val="28"/>
          <w:lang w:val="kk-KZ"/>
        </w:rPr>
        <w:t xml:space="preserve">суретте көрсетілгендей, </w:t>
      </w:r>
      <w:r>
        <w:rPr>
          <w:sz w:val="28"/>
          <w:szCs w:val="28"/>
          <w:lang w:val="kk-KZ"/>
        </w:rPr>
        <w:t xml:space="preserve">уылдырық </w:t>
      </w:r>
      <w:r w:rsidR="006966BC">
        <w:rPr>
          <w:sz w:val="28"/>
          <w:szCs w:val="28"/>
          <w:lang w:val="kk-KZ"/>
        </w:rPr>
        <w:t xml:space="preserve">шарбысында </w:t>
      </w:r>
      <w:r>
        <w:rPr>
          <w:sz w:val="28"/>
          <w:szCs w:val="28"/>
          <w:lang w:val="kk-KZ"/>
        </w:rPr>
        <w:t>ит бүлдірген</w:t>
      </w:r>
      <w:r w:rsidRPr="00C451E6">
        <w:rPr>
          <w:sz w:val="28"/>
          <w:szCs w:val="28"/>
          <w:lang w:val="kk-KZ"/>
        </w:rPr>
        <w:t xml:space="preserve"> ерітінді</w:t>
      </w:r>
      <w:r w:rsidR="0092372F">
        <w:rPr>
          <w:sz w:val="28"/>
          <w:szCs w:val="28"/>
          <w:lang w:val="kk-KZ"/>
        </w:rPr>
        <w:t>сі</w:t>
      </w:r>
      <w:r w:rsidRPr="00C451E6">
        <w:rPr>
          <w:sz w:val="28"/>
          <w:szCs w:val="28"/>
          <w:lang w:val="kk-KZ"/>
        </w:rPr>
        <w:t xml:space="preserve">мен өңдеу кезінде алдымен </w:t>
      </w:r>
      <w:r>
        <w:rPr>
          <w:sz w:val="28"/>
          <w:szCs w:val="28"/>
          <w:lang w:val="kk-KZ"/>
        </w:rPr>
        <w:t xml:space="preserve">уылдырық </w:t>
      </w:r>
      <w:r w:rsidR="006966BC">
        <w:rPr>
          <w:sz w:val="28"/>
          <w:szCs w:val="28"/>
          <w:lang w:val="kk-KZ"/>
        </w:rPr>
        <w:lastRenderedPageBreak/>
        <w:t xml:space="preserve">шарбысы </w:t>
      </w:r>
      <w:r w:rsidRPr="00C451E6">
        <w:rPr>
          <w:sz w:val="28"/>
          <w:szCs w:val="28"/>
          <w:lang w:val="kk-KZ"/>
        </w:rPr>
        <w:t xml:space="preserve">қабығының құрылымы өзгереді. Ерітіндіде бар органикалық қышқылдардың әсерінен коллагеннің макро- және микрофибриллаларының дезагрегациясы басталып, коллаген талшығы бұзылып, аморфты заттың көп бөлігі жойылады. Байланыс тіні жұқарады және босайды. Микро- және макроструктуралық өзгерістер </w:t>
      </w:r>
      <w:r>
        <w:rPr>
          <w:sz w:val="28"/>
          <w:szCs w:val="28"/>
          <w:lang w:val="kk-KZ"/>
        </w:rPr>
        <w:t xml:space="preserve">уылдырық </w:t>
      </w:r>
      <w:r w:rsidR="006966BC">
        <w:rPr>
          <w:sz w:val="28"/>
          <w:szCs w:val="28"/>
          <w:lang w:val="kk-KZ"/>
        </w:rPr>
        <w:t>шарбыс</w:t>
      </w:r>
      <w:r w:rsidRPr="00A63A99">
        <w:rPr>
          <w:sz w:val="28"/>
          <w:szCs w:val="28"/>
          <w:lang w:val="kk-KZ"/>
        </w:rPr>
        <w:t>ы</w:t>
      </w:r>
      <w:r>
        <w:rPr>
          <w:sz w:val="28"/>
          <w:szCs w:val="28"/>
          <w:lang w:val="kk-KZ"/>
        </w:rPr>
        <w:t>ның</w:t>
      </w:r>
      <w:r w:rsidRPr="00A63A99">
        <w:rPr>
          <w:sz w:val="28"/>
          <w:szCs w:val="28"/>
          <w:lang w:val="kk-KZ"/>
        </w:rPr>
        <w:t xml:space="preserve"> </w:t>
      </w:r>
      <w:r w:rsidRPr="00C451E6">
        <w:rPr>
          <w:sz w:val="28"/>
          <w:szCs w:val="28"/>
          <w:lang w:val="kk-KZ"/>
        </w:rPr>
        <w:t xml:space="preserve">қабығымен байланысын әлсіретеді, соның нәтижесінде </w:t>
      </w:r>
      <w:r w:rsidR="00721ECD">
        <w:rPr>
          <w:sz w:val="28"/>
          <w:szCs w:val="28"/>
          <w:lang w:val="kk-KZ"/>
        </w:rPr>
        <w:t xml:space="preserve">уылдырық </w:t>
      </w:r>
      <w:r w:rsidR="006966BC">
        <w:rPr>
          <w:sz w:val="28"/>
          <w:szCs w:val="28"/>
          <w:lang w:val="kk-KZ"/>
        </w:rPr>
        <w:t>шарбыс</w:t>
      </w:r>
      <w:r w:rsidR="00721ECD" w:rsidRPr="00A63A99">
        <w:rPr>
          <w:sz w:val="28"/>
          <w:szCs w:val="28"/>
          <w:lang w:val="kk-KZ"/>
        </w:rPr>
        <w:t xml:space="preserve">ы </w:t>
      </w:r>
      <w:r w:rsidRPr="00C451E6">
        <w:rPr>
          <w:sz w:val="28"/>
          <w:szCs w:val="28"/>
          <w:lang w:val="kk-KZ"/>
        </w:rPr>
        <w:t xml:space="preserve">қабығынан бөлінеді. Ерітіндіге өткен </w:t>
      </w:r>
      <w:r w:rsidR="00721ECD">
        <w:rPr>
          <w:sz w:val="28"/>
          <w:szCs w:val="28"/>
          <w:lang w:val="kk-KZ"/>
        </w:rPr>
        <w:t xml:space="preserve">уылдырық </w:t>
      </w:r>
      <w:r w:rsidR="006966BC">
        <w:rPr>
          <w:sz w:val="28"/>
          <w:szCs w:val="28"/>
          <w:lang w:val="kk-KZ"/>
        </w:rPr>
        <w:t>шарбыс</w:t>
      </w:r>
      <w:r w:rsidR="00721ECD" w:rsidRPr="00A63A99">
        <w:rPr>
          <w:sz w:val="28"/>
          <w:szCs w:val="28"/>
          <w:lang w:val="kk-KZ"/>
        </w:rPr>
        <w:t xml:space="preserve">ы </w:t>
      </w:r>
      <w:r w:rsidRPr="00C451E6">
        <w:rPr>
          <w:sz w:val="28"/>
          <w:szCs w:val="28"/>
          <w:lang w:val="kk-KZ"/>
        </w:rPr>
        <w:t xml:space="preserve">да ерітінді әсеріне ұшырап, </w:t>
      </w:r>
      <w:r w:rsidR="00721ECD">
        <w:rPr>
          <w:sz w:val="28"/>
          <w:szCs w:val="28"/>
          <w:lang w:val="kk-KZ"/>
        </w:rPr>
        <w:t xml:space="preserve">уылдырық </w:t>
      </w:r>
      <w:r w:rsidR="006966BC">
        <w:rPr>
          <w:sz w:val="28"/>
          <w:szCs w:val="28"/>
          <w:lang w:val="kk-KZ"/>
        </w:rPr>
        <w:t>шарбыс</w:t>
      </w:r>
      <w:r w:rsidR="00721ECD" w:rsidRPr="00A63A99">
        <w:rPr>
          <w:sz w:val="28"/>
          <w:szCs w:val="28"/>
          <w:lang w:val="kk-KZ"/>
        </w:rPr>
        <w:t xml:space="preserve">ы </w:t>
      </w:r>
      <w:r w:rsidRPr="00C451E6">
        <w:rPr>
          <w:sz w:val="28"/>
          <w:szCs w:val="28"/>
          <w:lang w:val="kk-KZ"/>
        </w:rPr>
        <w:t xml:space="preserve">қабығының құрылымдық элементтерінің тұрақтылығын бұзады. </w:t>
      </w:r>
      <w:r w:rsidR="00721ECD">
        <w:rPr>
          <w:sz w:val="28"/>
          <w:szCs w:val="28"/>
          <w:lang w:val="kk-KZ"/>
        </w:rPr>
        <w:t xml:space="preserve">Уылдырық </w:t>
      </w:r>
      <w:r w:rsidR="006966BC">
        <w:rPr>
          <w:sz w:val="28"/>
          <w:szCs w:val="28"/>
          <w:lang w:val="kk-KZ"/>
        </w:rPr>
        <w:t>шарбыс</w:t>
      </w:r>
      <w:r w:rsidR="00721ECD" w:rsidRPr="00A63A99">
        <w:rPr>
          <w:sz w:val="28"/>
          <w:szCs w:val="28"/>
          <w:lang w:val="kk-KZ"/>
        </w:rPr>
        <w:t xml:space="preserve">ы </w:t>
      </w:r>
      <w:r w:rsidRPr="00C451E6">
        <w:rPr>
          <w:sz w:val="28"/>
          <w:szCs w:val="28"/>
          <w:lang w:val="kk-KZ"/>
        </w:rPr>
        <w:t xml:space="preserve">қабығының морфологиясының өзгеру дәрежесі </w:t>
      </w:r>
      <w:r w:rsidR="00721ECD">
        <w:rPr>
          <w:sz w:val="28"/>
          <w:szCs w:val="28"/>
          <w:lang w:val="kk-KZ"/>
        </w:rPr>
        <w:t xml:space="preserve">уылдырық </w:t>
      </w:r>
      <w:r w:rsidR="006966BC">
        <w:rPr>
          <w:sz w:val="28"/>
          <w:szCs w:val="28"/>
          <w:lang w:val="kk-KZ"/>
        </w:rPr>
        <w:t>шарбыс</w:t>
      </w:r>
      <w:r w:rsidR="00721ECD" w:rsidRPr="00A63A99">
        <w:rPr>
          <w:sz w:val="28"/>
          <w:szCs w:val="28"/>
          <w:lang w:val="kk-KZ"/>
        </w:rPr>
        <w:t>ы</w:t>
      </w:r>
      <w:r w:rsidR="00721ECD">
        <w:rPr>
          <w:sz w:val="28"/>
          <w:szCs w:val="28"/>
          <w:lang w:val="kk-KZ"/>
        </w:rPr>
        <w:t>н</w:t>
      </w:r>
      <w:r w:rsidR="00721ECD" w:rsidRPr="00A63A99">
        <w:rPr>
          <w:sz w:val="28"/>
          <w:szCs w:val="28"/>
          <w:lang w:val="kk-KZ"/>
        </w:rPr>
        <w:t xml:space="preserve"> </w:t>
      </w:r>
      <w:r w:rsidRPr="00C451E6">
        <w:rPr>
          <w:sz w:val="28"/>
          <w:szCs w:val="28"/>
          <w:lang w:val="kk-KZ"/>
        </w:rPr>
        <w:t xml:space="preserve">өңдеу шарттарына байланысты: ұнтақтың мөлшері, ерітіндінің температурасы, </w:t>
      </w:r>
      <w:r w:rsidR="00721ECD">
        <w:rPr>
          <w:sz w:val="28"/>
          <w:szCs w:val="28"/>
          <w:lang w:val="kk-KZ"/>
        </w:rPr>
        <w:t xml:space="preserve">уылдырық </w:t>
      </w:r>
      <w:r w:rsidR="006966BC">
        <w:rPr>
          <w:sz w:val="28"/>
          <w:szCs w:val="28"/>
          <w:lang w:val="kk-KZ"/>
        </w:rPr>
        <w:t>шарбыс</w:t>
      </w:r>
      <w:r w:rsidR="00721ECD" w:rsidRPr="00A63A99">
        <w:rPr>
          <w:sz w:val="28"/>
          <w:szCs w:val="28"/>
          <w:lang w:val="kk-KZ"/>
        </w:rPr>
        <w:t>ы</w:t>
      </w:r>
      <w:r w:rsidR="00721ECD">
        <w:rPr>
          <w:sz w:val="28"/>
          <w:szCs w:val="28"/>
          <w:lang w:val="kk-KZ"/>
        </w:rPr>
        <w:t>н</w:t>
      </w:r>
      <w:r w:rsidR="00721ECD" w:rsidRPr="00A63A99">
        <w:rPr>
          <w:sz w:val="28"/>
          <w:szCs w:val="28"/>
          <w:lang w:val="kk-KZ"/>
        </w:rPr>
        <w:t xml:space="preserve"> </w:t>
      </w:r>
      <w:r w:rsidR="00721ECD">
        <w:rPr>
          <w:sz w:val="28"/>
          <w:szCs w:val="28"/>
          <w:lang w:val="kk-KZ"/>
        </w:rPr>
        <w:t>ит бүлдірген</w:t>
      </w:r>
      <w:r w:rsidRPr="00C451E6">
        <w:rPr>
          <w:sz w:val="28"/>
          <w:szCs w:val="28"/>
          <w:lang w:val="kk-KZ"/>
        </w:rPr>
        <w:t xml:space="preserve"> ерітінді</w:t>
      </w:r>
      <w:r w:rsidR="00721ECD">
        <w:rPr>
          <w:sz w:val="28"/>
          <w:szCs w:val="28"/>
          <w:lang w:val="kk-KZ"/>
        </w:rPr>
        <w:t>сі</w:t>
      </w:r>
      <w:r w:rsidRPr="00C451E6">
        <w:rPr>
          <w:sz w:val="28"/>
          <w:szCs w:val="28"/>
          <w:lang w:val="kk-KZ"/>
        </w:rPr>
        <w:t>мен өңдеу уақытына</w:t>
      </w:r>
      <w:r w:rsidR="00721ECD">
        <w:rPr>
          <w:sz w:val="28"/>
          <w:szCs w:val="28"/>
          <w:lang w:val="kk-KZ"/>
        </w:rPr>
        <w:t xml:space="preserve"> байланысты</w:t>
      </w:r>
      <w:r w:rsidRPr="00C451E6">
        <w:rPr>
          <w:sz w:val="28"/>
          <w:szCs w:val="28"/>
          <w:lang w:val="kk-KZ"/>
        </w:rPr>
        <w:t>.</w:t>
      </w:r>
    </w:p>
    <w:p w14:paraId="7C73B35F" w14:textId="1D28729F" w:rsidR="00C451E6" w:rsidRPr="000A5305" w:rsidRDefault="00721ECD" w:rsidP="004C7A1B">
      <w:pPr>
        <w:pStyle w:val="a5"/>
        <w:spacing w:before="0" w:beforeAutospacing="0" w:after="0" w:afterAutospacing="0"/>
        <w:ind w:firstLine="708"/>
        <w:contextualSpacing/>
        <w:jc w:val="both"/>
        <w:rPr>
          <w:sz w:val="28"/>
          <w:szCs w:val="28"/>
          <w:lang w:val="kk-KZ"/>
        </w:rPr>
      </w:pPr>
      <w:r>
        <w:rPr>
          <w:sz w:val="28"/>
          <w:szCs w:val="28"/>
          <w:lang w:val="kk-KZ"/>
        </w:rPr>
        <w:t xml:space="preserve">Уылдырық </w:t>
      </w:r>
      <w:r w:rsidR="006966BC">
        <w:rPr>
          <w:sz w:val="28"/>
          <w:szCs w:val="28"/>
          <w:lang w:val="kk-KZ"/>
        </w:rPr>
        <w:t>шарбыс</w:t>
      </w:r>
      <w:r w:rsidRPr="00A63A99">
        <w:rPr>
          <w:sz w:val="28"/>
          <w:szCs w:val="28"/>
          <w:lang w:val="kk-KZ"/>
        </w:rPr>
        <w:t>ы</w:t>
      </w:r>
      <w:r>
        <w:rPr>
          <w:sz w:val="28"/>
          <w:szCs w:val="28"/>
          <w:lang w:val="kk-KZ"/>
        </w:rPr>
        <w:t>н</w:t>
      </w:r>
      <w:r w:rsidRPr="00A63A99">
        <w:rPr>
          <w:sz w:val="28"/>
          <w:szCs w:val="28"/>
          <w:lang w:val="kk-KZ"/>
        </w:rPr>
        <w:t xml:space="preserve"> </w:t>
      </w:r>
      <w:r w:rsidR="00C451E6" w:rsidRPr="00C451E6">
        <w:rPr>
          <w:sz w:val="28"/>
          <w:szCs w:val="28"/>
          <w:lang w:val="kk-KZ"/>
        </w:rPr>
        <w:t xml:space="preserve">3%/100 мг </w:t>
      </w:r>
      <w:r>
        <w:rPr>
          <w:sz w:val="28"/>
          <w:szCs w:val="28"/>
          <w:lang w:val="kk-KZ"/>
        </w:rPr>
        <w:t>ит бүлдірген</w:t>
      </w:r>
      <w:r w:rsidR="00C451E6" w:rsidRPr="00C451E6">
        <w:rPr>
          <w:sz w:val="28"/>
          <w:szCs w:val="28"/>
          <w:lang w:val="kk-KZ"/>
        </w:rPr>
        <w:t xml:space="preserve"> ерітінді</w:t>
      </w:r>
      <w:r w:rsidR="0092372F">
        <w:rPr>
          <w:sz w:val="28"/>
          <w:szCs w:val="28"/>
          <w:lang w:val="kk-KZ"/>
        </w:rPr>
        <w:t>сін</w:t>
      </w:r>
      <w:r w:rsidR="00C451E6" w:rsidRPr="00C451E6">
        <w:rPr>
          <w:sz w:val="28"/>
          <w:szCs w:val="28"/>
          <w:lang w:val="kk-KZ"/>
        </w:rPr>
        <w:t xml:space="preserve">де 15°С-тан </w:t>
      </w:r>
      <w:r w:rsidR="006966BC">
        <w:rPr>
          <w:sz w:val="28"/>
          <w:szCs w:val="28"/>
          <w:lang w:val="kk-KZ"/>
        </w:rPr>
        <w:t>аспайтын</w:t>
      </w:r>
      <w:r w:rsidR="00C451E6" w:rsidRPr="00C451E6">
        <w:rPr>
          <w:sz w:val="28"/>
          <w:szCs w:val="28"/>
          <w:lang w:val="kk-KZ"/>
        </w:rPr>
        <w:t xml:space="preserve"> температурада сақтау кезінде </w:t>
      </w:r>
      <w:r>
        <w:rPr>
          <w:sz w:val="28"/>
          <w:szCs w:val="28"/>
          <w:lang w:val="kk-KZ"/>
        </w:rPr>
        <w:t xml:space="preserve">уылдырық </w:t>
      </w:r>
      <w:r w:rsidR="006966BC">
        <w:rPr>
          <w:sz w:val="28"/>
          <w:szCs w:val="28"/>
          <w:lang w:val="kk-KZ"/>
        </w:rPr>
        <w:t>шарбыс</w:t>
      </w:r>
      <w:r w:rsidRPr="00A63A99">
        <w:rPr>
          <w:sz w:val="28"/>
          <w:szCs w:val="28"/>
          <w:lang w:val="kk-KZ"/>
        </w:rPr>
        <w:t xml:space="preserve">ы </w:t>
      </w:r>
      <w:r w:rsidR="00C451E6" w:rsidRPr="00C451E6">
        <w:rPr>
          <w:sz w:val="28"/>
          <w:szCs w:val="28"/>
          <w:lang w:val="kk-KZ"/>
        </w:rPr>
        <w:t>қабығының құрылымында кейбір тұрақсыздану байқалады, алайда морфологиясы өзгермейді (</w:t>
      </w:r>
      <w:r w:rsidR="00FB5CC4">
        <w:rPr>
          <w:sz w:val="28"/>
          <w:szCs w:val="28"/>
          <w:lang w:val="kk-KZ"/>
        </w:rPr>
        <w:t>34 сурет</w:t>
      </w:r>
      <w:r w:rsidR="00C451E6" w:rsidRPr="00C451E6">
        <w:rPr>
          <w:sz w:val="28"/>
          <w:szCs w:val="28"/>
          <w:lang w:val="kk-KZ"/>
        </w:rPr>
        <w:t xml:space="preserve">). </w:t>
      </w:r>
      <w:r w:rsidR="00C451E6" w:rsidRPr="000A5305">
        <w:rPr>
          <w:sz w:val="28"/>
          <w:szCs w:val="28"/>
          <w:lang w:val="kk-KZ"/>
        </w:rPr>
        <w:t>Фолликулярлы эпителий қабығы толық сақталады, бірақ құрылымы босап, кейбір жасушалар қабықпен байланысын жоғалтып, дөңгелек пішінге айналады.</w:t>
      </w:r>
    </w:p>
    <w:p w14:paraId="006FBFF8" w14:textId="77777777" w:rsidR="00721ECD" w:rsidRPr="000A5305" w:rsidRDefault="00721ECD" w:rsidP="004C7A1B">
      <w:pPr>
        <w:pStyle w:val="a5"/>
        <w:spacing w:before="0" w:beforeAutospacing="0" w:after="0" w:afterAutospacing="0"/>
        <w:ind w:firstLine="708"/>
        <w:contextualSpacing/>
        <w:jc w:val="both"/>
        <w:rPr>
          <w:sz w:val="28"/>
          <w:szCs w:val="28"/>
          <w:lang w:val="kk-KZ"/>
        </w:rPr>
      </w:pPr>
    </w:p>
    <w:bookmarkEnd w:id="16"/>
    <w:p w14:paraId="3BFB57E3" w14:textId="77777777" w:rsidR="00BF16C1" w:rsidRPr="002D29B6" w:rsidRDefault="00BF16C1" w:rsidP="00BF16C1">
      <w:pPr>
        <w:spacing w:after="0" w:line="240" w:lineRule="auto"/>
        <w:ind w:firstLine="709"/>
        <w:contextualSpacing/>
        <w:jc w:val="center"/>
        <w:rPr>
          <w:rFonts w:ascii="Times New Roman" w:hAnsi="Times New Roman"/>
          <w:b/>
          <w:sz w:val="28"/>
          <w:szCs w:val="28"/>
          <w:lang w:val="kk-KZ"/>
        </w:rPr>
      </w:pPr>
      <w:r w:rsidRPr="002D29B6">
        <w:rPr>
          <w:rFonts w:ascii="Times New Roman" w:hAnsi="Times New Roman"/>
          <w:b/>
          <w:noProof/>
          <w:sz w:val="28"/>
          <w:szCs w:val="28"/>
          <w:lang w:val="en-US" w:eastAsia="en-US"/>
        </w:rPr>
        <w:drawing>
          <wp:inline distT="0" distB="0" distL="0" distR="0" wp14:anchorId="2F7C6B46" wp14:editId="51651E0C">
            <wp:extent cx="2872719" cy="1991414"/>
            <wp:effectExtent l="0" t="0" r="4445" b="8890"/>
            <wp:docPr id="36" name="Рисунок 36" descr="Описание: C:\Users\ALSERPC\Desktop\29be6c0f-0469-48f4-9841-f3d98b18bd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LSERPC\Desktop\29be6c0f-0469-48f4-9841-f3d98b18bd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9262" cy="2030611"/>
                    </a:xfrm>
                    <a:prstGeom prst="rect">
                      <a:avLst/>
                    </a:prstGeom>
                    <a:noFill/>
                    <a:ln>
                      <a:noFill/>
                    </a:ln>
                  </pic:spPr>
                </pic:pic>
              </a:graphicData>
            </a:graphic>
          </wp:inline>
        </w:drawing>
      </w:r>
    </w:p>
    <w:p w14:paraId="3467769C" w14:textId="77777777" w:rsidR="00BF16C1" w:rsidRPr="002D29B6" w:rsidRDefault="00BF16C1" w:rsidP="00BF16C1">
      <w:pPr>
        <w:spacing w:after="0" w:line="240" w:lineRule="auto"/>
        <w:ind w:firstLine="709"/>
        <w:contextualSpacing/>
        <w:jc w:val="center"/>
        <w:rPr>
          <w:rFonts w:ascii="Times New Roman" w:hAnsi="Times New Roman"/>
          <w:b/>
          <w:sz w:val="28"/>
          <w:szCs w:val="28"/>
          <w:lang w:val="kk-KZ"/>
        </w:rPr>
      </w:pPr>
    </w:p>
    <w:p w14:paraId="36F1B1AF" w14:textId="61CABE83" w:rsidR="00C451E6" w:rsidRPr="0014431F" w:rsidRDefault="00C451E6" w:rsidP="00C451E6">
      <w:pPr>
        <w:pStyle w:val="a5"/>
        <w:spacing w:before="0" w:beforeAutospacing="0" w:after="0" w:afterAutospacing="0"/>
        <w:jc w:val="center"/>
        <w:rPr>
          <w:lang w:val="kk-KZ"/>
        </w:rPr>
      </w:pPr>
      <w:r>
        <w:rPr>
          <w:sz w:val="28"/>
          <w:szCs w:val="28"/>
          <w:lang w:val="kk-KZ"/>
        </w:rPr>
        <w:t>Сурет</w:t>
      </w:r>
      <w:r w:rsidR="00BF16C1" w:rsidRPr="002D29B6">
        <w:rPr>
          <w:sz w:val="28"/>
          <w:szCs w:val="28"/>
          <w:lang w:val="kk-KZ"/>
        </w:rPr>
        <w:t xml:space="preserve"> </w:t>
      </w:r>
      <w:r w:rsidR="00991563" w:rsidRPr="002D29B6">
        <w:rPr>
          <w:sz w:val="28"/>
          <w:szCs w:val="28"/>
          <w:lang w:val="kk-KZ"/>
        </w:rPr>
        <w:t>34</w:t>
      </w:r>
      <w:r w:rsidR="00BF16C1" w:rsidRPr="002D29B6">
        <w:rPr>
          <w:sz w:val="28"/>
          <w:szCs w:val="28"/>
          <w:lang w:val="kk-KZ"/>
        </w:rPr>
        <w:t xml:space="preserve"> – </w:t>
      </w:r>
      <w:r w:rsidR="006966BC">
        <w:rPr>
          <w:sz w:val="28"/>
          <w:szCs w:val="28"/>
          <w:lang w:val="kk-KZ"/>
        </w:rPr>
        <w:t>Көксеркенің</w:t>
      </w:r>
      <w:r w:rsidRPr="0014431F">
        <w:rPr>
          <w:sz w:val="28"/>
          <w:szCs w:val="28"/>
          <w:lang w:val="kk-KZ"/>
        </w:rPr>
        <w:t xml:space="preserve"> ооцитінің микроскопиялық көрінісі (тәжірибелік топ)</w:t>
      </w:r>
    </w:p>
    <w:p w14:paraId="64EC7D0D" w14:textId="713A541F" w:rsidR="00BF16C1" w:rsidRPr="0014431F" w:rsidRDefault="00BF16C1" w:rsidP="00C451E6">
      <w:pPr>
        <w:spacing w:after="0" w:line="240" w:lineRule="auto"/>
        <w:contextualSpacing/>
        <w:jc w:val="center"/>
        <w:rPr>
          <w:rFonts w:ascii="Times New Roman" w:hAnsi="Times New Roman"/>
          <w:b/>
          <w:sz w:val="28"/>
          <w:szCs w:val="28"/>
          <w:lang w:val="kk-KZ"/>
        </w:rPr>
      </w:pPr>
    </w:p>
    <w:p w14:paraId="37C38F68" w14:textId="09819DC2" w:rsidR="00FE2ED5" w:rsidRPr="0014431F" w:rsidRDefault="00FE2ED5" w:rsidP="006966BC">
      <w:pPr>
        <w:pStyle w:val="a3"/>
        <w:ind w:firstLine="720"/>
        <w:jc w:val="both"/>
        <w:rPr>
          <w:rFonts w:ascii="Times New Roman" w:hAnsi="Times New Roman"/>
          <w:sz w:val="28"/>
          <w:szCs w:val="28"/>
          <w:lang w:val="kk-KZ"/>
        </w:rPr>
      </w:pPr>
      <w:bookmarkStart w:id="17" w:name="_Hlk184330531"/>
      <w:r w:rsidRPr="0014431F">
        <w:rPr>
          <w:rFonts w:ascii="Times New Roman" w:hAnsi="Times New Roman"/>
          <w:sz w:val="28"/>
          <w:szCs w:val="28"/>
          <w:lang w:val="kk-KZ"/>
        </w:rPr>
        <w:t>Сыртқы байланыс қабығы да аздап босайды, бірақ бүтіндігін сақтайды, бұл Стародубцева және басқа авторлардың 2002 жылғы жұмысымен сәйкес келеді.</w:t>
      </w:r>
      <w:r w:rsidR="006966BC">
        <w:rPr>
          <w:rFonts w:ascii="Times New Roman" w:hAnsi="Times New Roman"/>
          <w:sz w:val="28"/>
          <w:szCs w:val="28"/>
          <w:lang w:val="kk-KZ"/>
        </w:rPr>
        <w:t xml:space="preserve">  Уылдырық шарбыс</w:t>
      </w:r>
      <w:r>
        <w:rPr>
          <w:rFonts w:ascii="Times New Roman" w:hAnsi="Times New Roman"/>
          <w:sz w:val="28"/>
          <w:szCs w:val="28"/>
          <w:lang w:val="kk-KZ"/>
        </w:rPr>
        <w:t xml:space="preserve">ын </w:t>
      </w:r>
      <w:r w:rsidRPr="0014431F">
        <w:rPr>
          <w:rFonts w:ascii="Times New Roman" w:hAnsi="Times New Roman"/>
          <w:sz w:val="28"/>
          <w:szCs w:val="28"/>
          <w:lang w:val="kk-KZ"/>
        </w:rPr>
        <w:t>өңдеудің қатаң жағдайларында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ұнтағының концентрациясын 6%/100 г дейін арттыру) </w:t>
      </w:r>
      <w:r w:rsidR="006966BC">
        <w:rPr>
          <w:rFonts w:ascii="Times New Roman" w:hAnsi="Times New Roman"/>
          <w:sz w:val="28"/>
          <w:szCs w:val="28"/>
          <w:lang w:val="kk-KZ"/>
        </w:rPr>
        <w:t>уылдырық шарбыс</w:t>
      </w:r>
      <w:r>
        <w:rPr>
          <w:rFonts w:ascii="Times New Roman" w:hAnsi="Times New Roman"/>
          <w:sz w:val="28"/>
          <w:szCs w:val="28"/>
          <w:lang w:val="kk-KZ"/>
        </w:rPr>
        <w:t xml:space="preserve">ы </w:t>
      </w:r>
      <w:r w:rsidRPr="0014431F">
        <w:rPr>
          <w:rFonts w:ascii="Times New Roman" w:hAnsi="Times New Roman"/>
          <w:sz w:val="28"/>
          <w:szCs w:val="28"/>
          <w:lang w:val="kk-KZ"/>
        </w:rPr>
        <w:t>қабығы</w:t>
      </w:r>
      <w:r w:rsidR="006966BC">
        <w:rPr>
          <w:rFonts w:ascii="Times New Roman" w:hAnsi="Times New Roman"/>
          <w:sz w:val="28"/>
          <w:szCs w:val="28"/>
          <w:lang w:val="kk-KZ"/>
        </w:rPr>
        <w:t>ның құрылымында терең өзгерістерге әкеледі</w:t>
      </w:r>
      <w:r w:rsidRPr="0014431F">
        <w:rPr>
          <w:rFonts w:ascii="Times New Roman" w:hAnsi="Times New Roman"/>
          <w:sz w:val="28"/>
          <w:szCs w:val="28"/>
          <w:lang w:val="kk-KZ"/>
        </w:rPr>
        <w:t>.</w:t>
      </w:r>
    </w:p>
    <w:p w14:paraId="5F8642D3" w14:textId="63FA70D6" w:rsidR="007261BB" w:rsidRPr="0014431F" w:rsidRDefault="00FE2ED5" w:rsidP="007261BB">
      <w:pPr>
        <w:pStyle w:val="a3"/>
        <w:ind w:firstLine="720"/>
        <w:jc w:val="both"/>
        <w:rPr>
          <w:rFonts w:ascii="Times New Roman" w:hAnsi="Times New Roman"/>
          <w:sz w:val="28"/>
          <w:szCs w:val="28"/>
          <w:lang w:val="kk-KZ"/>
        </w:rPr>
      </w:pPr>
      <w:r w:rsidRPr="0014431F">
        <w:rPr>
          <w:rFonts w:ascii="Times New Roman" w:hAnsi="Times New Roman"/>
          <w:sz w:val="28"/>
          <w:szCs w:val="28"/>
          <w:lang w:val="kk-KZ"/>
        </w:rPr>
        <w:t xml:space="preserve">Сонымен, гистологиялық зерттеулердің нәтижелері біз </w:t>
      </w:r>
      <w:r w:rsidR="006966BC">
        <w:rPr>
          <w:rFonts w:ascii="Times New Roman" w:hAnsi="Times New Roman"/>
          <w:sz w:val="28"/>
          <w:szCs w:val="28"/>
          <w:lang w:val="kk-KZ"/>
        </w:rPr>
        <w:t xml:space="preserve">алдында </w:t>
      </w:r>
      <w:r w:rsidRPr="0014431F">
        <w:rPr>
          <w:rFonts w:ascii="Times New Roman" w:hAnsi="Times New Roman"/>
          <w:sz w:val="28"/>
          <w:szCs w:val="28"/>
          <w:lang w:val="kk-KZ"/>
        </w:rPr>
        <w:t xml:space="preserve">жасаған қорытындыны </w:t>
      </w:r>
      <w:r w:rsidR="006966BC">
        <w:rPr>
          <w:rFonts w:ascii="Times New Roman" w:hAnsi="Times New Roman"/>
          <w:sz w:val="28"/>
          <w:szCs w:val="28"/>
          <w:lang w:val="kk-KZ"/>
        </w:rPr>
        <w:t>дәлелдейді</w:t>
      </w:r>
      <w:r w:rsidRPr="0014431F">
        <w:rPr>
          <w:rFonts w:ascii="Times New Roman" w:hAnsi="Times New Roman"/>
          <w:sz w:val="28"/>
          <w:szCs w:val="28"/>
          <w:lang w:val="kk-KZ"/>
        </w:rPr>
        <w:t xml:space="preserve">: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Pr>
          <w:rFonts w:ascii="Times New Roman" w:hAnsi="Times New Roman"/>
          <w:sz w:val="28"/>
          <w:szCs w:val="28"/>
          <w:lang w:val="kk-KZ"/>
        </w:rPr>
        <w:t>сі</w:t>
      </w:r>
      <w:r w:rsidRPr="0014431F">
        <w:rPr>
          <w:rFonts w:ascii="Times New Roman" w:hAnsi="Times New Roman"/>
          <w:sz w:val="28"/>
          <w:szCs w:val="28"/>
          <w:lang w:val="kk-KZ"/>
        </w:rPr>
        <w:t xml:space="preserve">мен </w:t>
      </w:r>
      <w:r w:rsidR="006966BC">
        <w:rPr>
          <w:rFonts w:ascii="Times New Roman" w:hAnsi="Times New Roman"/>
          <w:sz w:val="28"/>
          <w:szCs w:val="28"/>
          <w:lang w:val="kk-KZ"/>
        </w:rPr>
        <w:t>уылдырық шарбыс</w:t>
      </w:r>
      <w:r>
        <w:rPr>
          <w:rFonts w:ascii="Times New Roman" w:hAnsi="Times New Roman"/>
          <w:sz w:val="28"/>
          <w:szCs w:val="28"/>
          <w:lang w:val="kk-KZ"/>
        </w:rPr>
        <w:t xml:space="preserve">ын </w:t>
      </w:r>
      <w:r w:rsidRPr="0014431F">
        <w:rPr>
          <w:rFonts w:ascii="Times New Roman" w:hAnsi="Times New Roman"/>
          <w:sz w:val="28"/>
          <w:szCs w:val="28"/>
          <w:lang w:val="kk-KZ"/>
        </w:rPr>
        <w:t xml:space="preserve">өңдеу кезінде </w:t>
      </w:r>
      <w:r w:rsidR="006966BC">
        <w:rPr>
          <w:rFonts w:ascii="Times New Roman" w:hAnsi="Times New Roman"/>
          <w:sz w:val="28"/>
          <w:szCs w:val="28"/>
          <w:lang w:val="kk-KZ"/>
        </w:rPr>
        <w:t>уылдырық шарбыс</w:t>
      </w:r>
      <w:r>
        <w:rPr>
          <w:rFonts w:ascii="Times New Roman" w:hAnsi="Times New Roman"/>
          <w:sz w:val="28"/>
          <w:szCs w:val="28"/>
          <w:lang w:val="kk-KZ"/>
        </w:rPr>
        <w:t xml:space="preserve">ы </w:t>
      </w:r>
      <w:r w:rsidRPr="0014431F">
        <w:rPr>
          <w:rFonts w:ascii="Times New Roman" w:hAnsi="Times New Roman"/>
          <w:sz w:val="28"/>
          <w:szCs w:val="28"/>
          <w:lang w:val="kk-KZ"/>
        </w:rPr>
        <w:t xml:space="preserve">қабығымен қатар, </w:t>
      </w:r>
      <w:r>
        <w:rPr>
          <w:rFonts w:ascii="Times New Roman" w:hAnsi="Times New Roman"/>
          <w:sz w:val="28"/>
          <w:szCs w:val="28"/>
          <w:lang w:val="kk-KZ"/>
        </w:rPr>
        <w:t xml:space="preserve">уылдырық </w:t>
      </w:r>
      <w:r w:rsidR="00490CBE">
        <w:rPr>
          <w:rFonts w:ascii="Times New Roman" w:hAnsi="Times New Roman"/>
          <w:sz w:val="28"/>
          <w:szCs w:val="28"/>
          <w:lang w:val="kk-KZ"/>
        </w:rPr>
        <w:t>та</w:t>
      </w:r>
      <w:r w:rsidRPr="0014431F">
        <w:rPr>
          <w:rFonts w:ascii="Times New Roman" w:hAnsi="Times New Roman"/>
          <w:sz w:val="28"/>
          <w:szCs w:val="28"/>
          <w:lang w:val="kk-KZ"/>
        </w:rPr>
        <w:t xml:space="preserve"> </w:t>
      </w:r>
      <w:r w:rsidR="006966BC">
        <w:rPr>
          <w:rFonts w:ascii="Times New Roman" w:hAnsi="Times New Roman"/>
          <w:sz w:val="28"/>
          <w:szCs w:val="28"/>
          <w:lang w:val="kk-KZ"/>
        </w:rPr>
        <w:t>өзгеріске ұшырайды</w:t>
      </w:r>
      <w:r w:rsidRPr="0014431F">
        <w:rPr>
          <w:rFonts w:ascii="Times New Roman" w:hAnsi="Times New Roman"/>
          <w:sz w:val="28"/>
          <w:szCs w:val="28"/>
          <w:lang w:val="kk-KZ"/>
        </w:rPr>
        <w:t xml:space="preserve">. </w:t>
      </w:r>
      <w:r w:rsidR="00490CBE">
        <w:rPr>
          <w:rFonts w:ascii="Times New Roman" w:hAnsi="Times New Roman"/>
          <w:sz w:val="28"/>
          <w:szCs w:val="28"/>
          <w:lang w:val="kk-KZ"/>
        </w:rPr>
        <w:t>Уылдырық шарбыс</w:t>
      </w:r>
      <w:r>
        <w:rPr>
          <w:rFonts w:ascii="Times New Roman" w:hAnsi="Times New Roman"/>
          <w:sz w:val="28"/>
          <w:szCs w:val="28"/>
          <w:lang w:val="kk-KZ"/>
        </w:rPr>
        <w:t xml:space="preserve">ын </w:t>
      </w:r>
      <w:r w:rsidRPr="0014431F">
        <w:rPr>
          <w:rFonts w:ascii="Times New Roman" w:hAnsi="Times New Roman"/>
          <w:sz w:val="28"/>
          <w:szCs w:val="28"/>
          <w:lang w:val="kk-KZ"/>
        </w:rPr>
        <w:t xml:space="preserve">өңдеу жағдайларына байланысты </w:t>
      </w:r>
      <w:r>
        <w:rPr>
          <w:rFonts w:ascii="Times New Roman" w:hAnsi="Times New Roman"/>
          <w:sz w:val="28"/>
          <w:szCs w:val="28"/>
          <w:lang w:val="kk-KZ"/>
        </w:rPr>
        <w:t xml:space="preserve">ит бүлдірген </w:t>
      </w:r>
      <w:r w:rsidR="0092372F">
        <w:rPr>
          <w:rFonts w:ascii="Times New Roman" w:hAnsi="Times New Roman"/>
          <w:sz w:val="28"/>
          <w:szCs w:val="28"/>
          <w:lang w:val="kk-KZ"/>
        </w:rPr>
        <w:t>е</w:t>
      </w:r>
      <w:r w:rsidRPr="0014431F">
        <w:rPr>
          <w:rFonts w:ascii="Times New Roman" w:hAnsi="Times New Roman"/>
          <w:sz w:val="28"/>
          <w:szCs w:val="28"/>
          <w:lang w:val="kk-KZ"/>
        </w:rPr>
        <w:t xml:space="preserve">рітіндісі әсерінен </w:t>
      </w:r>
      <w:r w:rsidR="00490CBE">
        <w:rPr>
          <w:rFonts w:ascii="Times New Roman" w:hAnsi="Times New Roman"/>
          <w:sz w:val="28"/>
          <w:szCs w:val="28"/>
          <w:lang w:val="kk-KZ"/>
        </w:rPr>
        <w:t>уылдырық шарбыс</w:t>
      </w:r>
      <w:r>
        <w:rPr>
          <w:rFonts w:ascii="Times New Roman" w:hAnsi="Times New Roman"/>
          <w:sz w:val="28"/>
          <w:szCs w:val="28"/>
          <w:lang w:val="kk-KZ"/>
        </w:rPr>
        <w:t xml:space="preserve">ы </w:t>
      </w:r>
      <w:r w:rsidRPr="0014431F">
        <w:rPr>
          <w:rFonts w:ascii="Times New Roman" w:hAnsi="Times New Roman"/>
          <w:sz w:val="28"/>
          <w:szCs w:val="28"/>
          <w:lang w:val="kk-KZ"/>
        </w:rPr>
        <w:t xml:space="preserve">қабығының беткі қабаттарының босап кетуі немесе оның ішкі құрылымдық элементтерінің ыдырауы немесе еруі нәтижесінде қабықтың айтарлықтай бұзылуы байқалады. Бұл деректер, </w:t>
      </w:r>
      <w:r w:rsidR="00490CBE">
        <w:rPr>
          <w:rFonts w:ascii="Times New Roman" w:hAnsi="Times New Roman"/>
          <w:sz w:val="28"/>
          <w:szCs w:val="28"/>
          <w:lang w:val="kk-KZ"/>
        </w:rPr>
        <w:t>уылдырық шарбыс</w:t>
      </w:r>
      <w:r>
        <w:rPr>
          <w:rFonts w:ascii="Times New Roman" w:hAnsi="Times New Roman"/>
          <w:sz w:val="28"/>
          <w:szCs w:val="28"/>
          <w:lang w:val="kk-KZ"/>
        </w:rPr>
        <w:t>ын ит бүлдірген</w:t>
      </w:r>
      <w:r w:rsidRPr="0014431F">
        <w:rPr>
          <w:rFonts w:ascii="Times New Roman" w:hAnsi="Times New Roman"/>
          <w:sz w:val="28"/>
          <w:szCs w:val="28"/>
          <w:lang w:val="kk-KZ"/>
        </w:rPr>
        <w:t xml:space="preserve"> ерітінді</w:t>
      </w:r>
      <w:r>
        <w:rPr>
          <w:rFonts w:ascii="Times New Roman" w:hAnsi="Times New Roman"/>
          <w:sz w:val="28"/>
          <w:szCs w:val="28"/>
          <w:lang w:val="kk-KZ"/>
        </w:rPr>
        <w:t>сі</w:t>
      </w:r>
      <w:r w:rsidRPr="0014431F">
        <w:rPr>
          <w:rFonts w:ascii="Times New Roman" w:hAnsi="Times New Roman"/>
          <w:sz w:val="28"/>
          <w:szCs w:val="28"/>
          <w:lang w:val="kk-KZ"/>
        </w:rPr>
        <w:t xml:space="preserve">мен </w:t>
      </w:r>
      <w:r w:rsidRPr="0014431F">
        <w:rPr>
          <w:rFonts w:ascii="Times New Roman" w:hAnsi="Times New Roman"/>
          <w:sz w:val="28"/>
          <w:szCs w:val="28"/>
          <w:lang w:val="kk-KZ"/>
        </w:rPr>
        <w:lastRenderedPageBreak/>
        <w:t xml:space="preserve">өңдеу процесі қатаң бақыланатын жағдайларда жүзеге асуы керек екенін көрсетеді. Гистологиялық зерттеулердің нәтижелері біз бұрын жасаған қорытындыны растап, </w:t>
      </w:r>
      <w:r w:rsidR="00490CBE">
        <w:rPr>
          <w:rFonts w:ascii="Times New Roman" w:hAnsi="Times New Roman"/>
          <w:sz w:val="28"/>
          <w:szCs w:val="28"/>
          <w:lang w:val="kk-KZ"/>
        </w:rPr>
        <w:t>уылдырық шарбыс</w:t>
      </w:r>
      <w:r>
        <w:rPr>
          <w:rFonts w:ascii="Times New Roman" w:hAnsi="Times New Roman"/>
          <w:sz w:val="28"/>
          <w:szCs w:val="28"/>
          <w:lang w:val="kk-KZ"/>
        </w:rPr>
        <w:t xml:space="preserve">ы </w:t>
      </w:r>
      <w:r w:rsidRPr="0014431F">
        <w:rPr>
          <w:rFonts w:ascii="Times New Roman" w:hAnsi="Times New Roman"/>
          <w:sz w:val="28"/>
          <w:szCs w:val="28"/>
          <w:lang w:val="kk-KZ"/>
        </w:rPr>
        <w:t xml:space="preserve">қабығының құрылымын минималды өзгерістермен алу үшін </w:t>
      </w:r>
      <w:r w:rsidR="00490CBE">
        <w:rPr>
          <w:rFonts w:ascii="Times New Roman" w:hAnsi="Times New Roman"/>
          <w:sz w:val="28"/>
          <w:szCs w:val="28"/>
          <w:lang w:val="kk-KZ"/>
        </w:rPr>
        <w:t>оңтайлы жағдай</w:t>
      </w:r>
      <w:r w:rsidRPr="0014431F">
        <w:rPr>
          <w:rFonts w:ascii="Times New Roman" w:hAnsi="Times New Roman"/>
          <w:sz w:val="28"/>
          <w:szCs w:val="28"/>
          <w:lang w:val="kk-KZ"/>
        </w:rPr>
        <w:t xml:space="preserve">: 3%/100 мг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sidR="00490CBE">
        <w:rPr>
          <w:rFonts w:ascii="Times New Roman" w:hAnsi="Times New Roman"/>
          <w:sz w:val="28"/>
          <w:szCs w:val="28"/>
          <w:lang w:val="kk-KZ"/>
        </w:rPr>
        <w:t>сі</w:t>
      </w:r>
      <w:r w:rsidRPr="0014431F">
        <w:rPr>
          <w:rFonts w:ascii="Times New Roman" w:hAnsi="Times New Roman"/>
          <w:sz w:val="28"/>
          <w:szCs w:val="28"/>
          <w:lang w:val="kk-KZ"/>
        </w:rPr>
        <w:t xml:space="preserve">, </w:t>
      </w:r>
      <w:r w:rsidR="00FB5CC4">
        <w:rPr>
          <w:rFonts w:ascii="Times New Roman" w:hAnsi="Times New Roman"/>
          <w:sz w:val="28"/>
          <w:szCs w:val="28"/>
          <w:lang w:val="kk-KZ"/>
        </w:rPr>
        <w:t>ерітіндінің температурасы 15</w:t>
      </w:r>
      <w:r w:rsidR="00490CBE">
        <w:rPr>
          <w:rFonts w:ascii="Times New Roman" w:hAnsi="Times New Roman"/>
          <w:sz w:val="28"/>
          <w:szCs w:val="28"/>
          <w:lang w:val="kk-KZ"/>
        </w:rPr>
        <w:t>°С</w:t>
      </w:r>
      <w:r w:rsidRPr="0014431F">
        <w:rPr>
          <w:rFonts w:ascii="Times New Roman" w:hAnsi="Times New Roman"/>
          <w:sz w:val="28"/>
          <w:szCs w:val="28"/>
          <w:lang w:val="kk-KZ"/>
        </w:rPr>
        <w:t xml:space="preserve">, ерітінді мен </w:t>
      </w:r>
      <w:r w:rsidR="00490CBE">
        <w:rPr>
          <w:rFonts w:ascii="Times New Roman" w:hAnsi="Times New Roman"/>
          <w:sz w:val="28"/>
          <w:szCs w:val="28"/>
          <w:lang w:val="kk-KZ"/>
        </w:rPr>
        <w:t>уылдырық шарбыс</w:t>
      </w:r>
      <w:r>
        <w:rPr>
          <w:rFonts w:ascii="Times New Roman" w:hAnsi="Times New Roman"/>
          <w:sz w:val="28"/>
          <w:szCs w:val="28"/>
          <w:lang w:val="kk-KZ"/>
        </w:rPr>
        <w:t xml:space="preserve">ының </w:t>
      </w:r>
      <w:r w:rsidRPr="0014431F">
        <w:rPr>
          <w:rFonts w:ascii="Times New Roman" w:hAnsi="Times New Roman"/>
          <w:sz w:val="28"/>
          <w:szCs w:val="28"/>
          <w:lang w:val="kk-KZ"/>
        </w:rPr>
        <w:t>қатынасы 1:2</w:t>
      </w:r>
      <w:r w:rsidR="00490CBE">
        <w:rPr>
          <w:rFonts w:ascii="Times New Roman" w:hAnsi="Times New Roman"/>
          <w:sz w:val="28"/>
          <w:szCs w:val="28"/>
          <w:lang w:val="kk-KZ"/>
        </w:rPr>
        <w:t xml:space="preserve"> </w:t>
      </w:r>
      <w:r w:rsidR="00490CBE" w:rsidRPr="0014431F">
        <w:rPr>
          <w:rFonts w:ascii="Times New Roman" w:hAnsi="Times New Roman"/>
          <w:sz w:val="28"/>
          <w:szCs w:val="28"/>
          <w:lang w:val="kk-KZ"/>
        </w:rPr>
        <w:t>болып табылады</w:t>
      </w:r>
      <w:r w:rsidRPr="0014431F">
        <w:rPr>
          <w:rFonts w:ascii="Times New Roman" w:hAnsi="Times New Roman"/>
          <w:sz w:val="28"/>
          <w:szCs w:val="28"/>
          <w:lang w:val="kk-KZ"/>
        </w:rPr>
        <w:t>.</w:t>
      </w:r>
      <w:r w:rsidR="007261BB" w:rsidRPr="0014431F">
        <w:rPr>
          <w:rFonts w:ascii="Times New Roman" w:hAnsi="Times New Roman"/>
          <w:sz w:val="28"/>
          <w:szCs w:val="28"/>
          <w:lang w:val="kk-KZ"/>
        </w:rPr>
        <w:t xml:space="preserve"> </w:t>
      </w:r>
    </w:p>
    <w:bookmarkEnd w:id="17"/>
    <w:p w14:paraId="6FE7A64F" w14:textId="77777777" w:rsidR="00BF16C1" w:rsidRPr="0014431F" w:rsidRDefault="00BF16C1" w:rsidP="00BF16C1">
      <w:pPr>
        <w:pStyle w:val="a3"/>
        <w:jc w:val="both"/>
        <w:rPr>
          <w:rFonts w:ascii="Times New Roman" w:hAnsi="Times New Roman"/>
          <w:b/>
          <w:spacing w:val="-1"/>
          <w:sz w:val="28"/>
          <w:szCs w:val="28"/>
          <w:highlight w:val="magenta"/>
          <w:lang w:val="kk-KZ"/>
        </w:rPr>
      </w:pPr>
    </w:p>
    <w:p w14:paraId="5B29F48C" w14:textId="08863FE2" w:rsidR="00841D9C" w:rsidRPr="006260E2" w:rsidRDefault="00BF16C1" w:rsidP="006260E2">
      <w:pPr>
        <w:pStyle w:val="a3"/>
        <w:ind w:firstLine="709"/>
        <w:jc w:val="both"/>
        <w:rPr>
          <w:rFonts w:ascii="Times New Roman" w:hAnsi="Times New Roman"/>
          <w:b/>
          <w:spacing w:val="-1"/>
          <w:sz w:val="28"/>
          <w:szCs w:val="28"/>
          <w:lang w:val="kk-KZ"/>
        </w:rPr>
      </w:pPr>
      <w:r w:rsidRPr="0014431F">
        <w:rPr>
          <w:rFonts w:ascii="Times New Roman" w:hAnsi="Times New Roman"/>
          <w:b/>
          <w:spacing w:val="-1"/>
          <w:sz w:val="28"/>
          <w:szCs w:val="28"/>
          <w:lang w:val="kk-KZ"/>
        </w:rPr>
        <w:t>3.</w:t>
      </w:r>
      <w:r w:rsidR="007261BB" w:rsidRPr="0014431F">
        <w:rPr>
          <w:rFonts w:ascii="Times New Roman" w:hAnsi="Times New Roman"/>
          <w:b/>
          <w:spacing w:val="-1"/>
          <w:sz w:val="28"/>
          <w:szCs w:val="28"/>
          <w:lang w:val="kk-KZ"/>
        </w:rPr>
        <w:t>9</w:t>
      </w:r>
      <w:r w:rsidRPr="0014431F">
        <w:rPr>
          <w:rFonts w:ascii="Times New Roman" w:hAnsi="Times New Roman"/>
          <w:b/>
          <w:spacing w:val="-1"/>
          <w:sz w:val="28"/>
          <w:szCs w:val="28"/>
          <w:lang w:val="kk-KZ"/>
        </w:rPr>
        <w:t xml:space="preserve"> </w:t>
      </w:r>
      <w:r w:rsidR="00295014">
        <w:rPr>
          <w:rFonts w:ascii="Times New Roman" w:hAnsi="Times New Roman"/>
          <w:b/>
          <w:spacing w:val="-1"/>
          <w:sz w:val="28"/>
          <w:szCs w:val="28"/>
          <w:lang w:val="kk-KZ"/>
        </w:rPr>
        <w:t>Ит бүлдірген</w:t>
      </w:r>
      <w:r w:rsidR="00295014" w:rsidRPr="0014431F">
        <w:rPr>
          <w:rFonts w:ascii="Times New Roman" w:hAnsi="Times New Roman"/>
          <w:b/>
          <w:spacing w:val="-1"/>
          <w:sz w:val="28"/>
          <w:szCs w:val="28"/>
          <w:lang w:val="kk-KZ"/>
        </w:rPr>
        <w:t xml:space="preserve"> ерітіндісімен өңделген алабұға балықтарының сапасы мен тағамдық құндылығын зерттеу</w:t>
      </w:r>
      <w:r w:rsidRPr="0014431F">
        <w:rPr>
          <w:rFonts w:ascii="Times New Roman" w:hAnsi="Times New Roman"/>
          <w:b/>
          <w:spacing w:val="-1"/>
          <w:sz w:val="28"/>
          <w:szCs w:val="28"/>
          <w:lang w:val="kk-KZ"/>
        </w:rPr>
        <w:t xml:space="preserve"> </w:t>
      </w:r>
    </w:p>
    <w:p w14:paraId="73979671" w14:textId="1BDE515D" w:rsidR="007037EA" w:rsidRPr="0014431F" w:rsidRDefault="007037EA" w:rsidP="00075E38">
      <w:pPr>
        <w:pStyle w:val="a3"/>
        <w:ind w:firstLine="708"/>
        <w:jc w:val="both"/>
        <w:rPr>
          <w:rFonts w:ascii="Times New Roman" w:hAnsi="Times New Roman"/>
          <w:b/>
          <w:sz w:val="28"/>
          <w:szCs w:val="28"/>
          <w:lang w:val="kk-KZ"/>
        </w:rPr>
      </w:pPr>
      <w:r w:rsidRPr="0014431F">
        <w:rPr>
          <w:rFonts w:ascii="Times New Roman" w:hAnsi="Times New Roman"/>
          <w:b/>
          <w:sz w:val="28"/>
          <w:szCs w:val="28"/>
          <w:lang w:val="kk-KZ"/>
        </w:rPr>
        <w:t>3.</w:t>
      </w:r>
      <w:r w:rsidR="007261BB" w:rsidRPr="0014431F">
        <w:rPr>
          <w:rFonts w:ascii="Times New Roman" w:hAnsi="Times New Roman"/>
          <w:b/>
          <w:sz w:val="28"/>
          <w:szCs w:val="28"/>
          <w:lang w:val="kk-KZ"/>
        </w:rPr>
        <w:t>9</w:t>
      </w:r>
      <w:r w:rsidRPr="0014431F">
        <w:rPr>
          <w:rFonts w:ascii="Times New Roman" w:hAnsi="Times New Roman"/>
          <w:b/>
          <w:sz w:val="28"/>
          <w:szCs w:val="28"/>
          <w:lang w:val="kk-KZ"/>
        </w:rPr>
        <w:t>.</w:t>
      </w:r>
      <w:r w:rsidR="00841D9C" w:rsidRPr="0014431F">
        <w:rPr>
          <w:rFonts w:ascii="Times New Roman" w:hAnsi="Times New Roman"/>
          <w:b/>
          <w:sz w:val="28"/>
          <w:szCs w:val="28"/>
          <w:lang w:val="kk-KZ"/>
        </w:rPr>
        <w:t>1</w:t>
      </w:r>
      <w:r w:rsidRPr="0014431F">
        <w:rPr>
          <w:rFonts w:ascii="Times New Roman" w:hAnsi="Times New Roman"/>
          <w:b/>
          <w:sz w:val="28"/>
          <w:szCs w:val="28"/>
          <w:lang w:val="kk-KZ"/>
        </w:rPr>
        <w:t xml:space="preserve"> </w:t>
      </w:r>
      <w:r w:rsidR="003F183E">
        <w:rPr>
          <w:rFonts w:ascii="Times New Roman" w:hAnsi="Times New Roman"/>
          <w:b/>
          <w:sz w:val="28"/>
          <w:szCs w:val="28"/>
          <w:lang w:val="kk-KZ"/>
        </w:rPr>
        <w:t>Физико</w:t>
      </w:r>
      <w:r w:rsidR="00295014" w:rsidRPr="0014431F">
        <w:rPr>
          <w:rFonts w:ascii="Times New Roman" w:hAnsi="Times New Roman"/>
          <w:b/>
          <w:sz w:val="28"/>
          <w:szCs w:val="28"/>
          <w:lang w:val="kk-KZ"/>
        </w:rPr>
        <w:t>-химиялық көрсеткіштер</w:t>
      </w:r>
    </w:p>
    <w:p w14:paraId="3B048710" w14:textId="05DF170A" w:rsidR="00295014" w:rsidRPr="0014431F" w:rsidRDefault="007037EA" w:rsidP="00841D9C">
      <w:pPr>
        <w:pStyle w:val="a5"/>
        <w:shd w:val="clear" w:color="auto" w:fill="FFFFFF"/>
        <w:spacing w:before="0" w:beforeAutospacing="0" w:after="0" w:afterAutospacing="0"/>
        <w:ind w:firstLine="284"/>
        <w:jc w:val="both"/>
        <w:rPr>
          <w:sz w:val="28"/>
          <w:szCs w:val="28"/>
          <w:lang w:val="kk-KZ"/>
        </w:rPr>
      </w:pPr>
      <w:r w:rsidRPr="0014431F">
        <w:rPr>
          <w:sz w:val="28"/>
          <w:szCs w:val="28"/>
          <w:lang w:val="kk-KZ"/>
        </w:rPr>
        <w:t xml:space="preserve">         </w:t>
      </w:r>
      <w:r w:rsidR="00295014" w:rsidRPr="0014431F">
        <w:rPr>
          <w:sz w:val="28"/>
          <w:szCs w:val="28"/>
          <w:lang w:val="kk-KZ"/>
        </w:rPr>
        <w:t xml:space="preserve">Біз </w:t>
      </w:r>
      <w:r w:rsidR="00295014">
        <w:rPr>
          <w:sz w:val="28"/>
          <w:szCs w:val="28"/>
          <w:lang w:val="kk-KZ"/>
        </w:rPr>
        <w:t>алабұға</w:t>
      </w:r>
      <w:r w:rsidR="00295014" w:rsidRPr="0014431F">
        <w:rPr>
          <w:sz w:val="28"/>
          <w:szCs w:val="28"/>
          <w:lang w:val="kk-KZ"/>
        </w:rPr>
        <w:t xml:space="preserve"> балықтарының </w:t>
      </w:r>
      <w:r w:rsidR="00667BD1">
        <w:rPr>
          <w:sz w:val="28"/>
          <w:szCs w:val="28"/>
          <w:lang w:val="kk-KZ"/>
        </w:rPr>
        <w:t>уылдырық шарбыс</w:t>
      </w:r>
      <w:r w:rsidR="00295014">
        <w:rPr>
          <w:sz w:val="28"/>
          <w:szCs w:val="28"/>
          <w:lang w:val="kk-KZ"/>
        </w:rPr>
        <w:t xml:space="preserve">ын </w:t>
      </w:r>
      <w:r w:rsidR="003F183E">
        <w:rPr>
          <w:sz w:val="28"/>
          <w:szCs w:val="28"/>
          <w:lang w:val="kk-KZ"/>
        </w:rPr>
        <w:t>ерітінділерде сақтаудың физико</w:t>
      </w:r>
      <w:r w:rsidR="00295014" w:rsidRPr="0014431F">
        <w:rPr>
          <w:sz w:val="28"/>
          <w:szCs w:val="28"/>
          <w:lang w:val="kk-KZ"/>
        </w:rPr>
        <w:t>-химиялық құрам</w:t>
      </w:r>
      <w:r w:rsidR="005C3F67">
        <w:rPr>
          <w:sz w:val="28"/>
          <w:szCs w:val="28"/>
          <w:lang w:val="kk-KZ"/>
        </w:rPr>
        <w:t>ы</w:t>
      </w:r>
      <w:r w:rsidR="00295014" w:rsidRPr="0014431F">
        <w:rPr>
          <w:sz w:val="28"/>
          <w:szCs w:val="28"/>
          <w:lang w:val="kk-KZ"/>
        </w:rPr>
        <w:t xml:space="preserve"> зертте</w:t>
      </w:r>
      <w:r w:rsidR="005C3F67">
        <w:rPr>
          <w:sz w:val="28"/>
          <w:szCs w:val="28"/>
          <w:lang w:val="kk-KZ"/>
        </w:rPr>
        <w:t>лді</w:t>
      </w:r>
      <w:r w:rsidR="00295014" w:rsidRPr="0014431F">
        <w:rPr>
          <w:sz w:val="28"/>
          <w:szCs w:val="28"/>
          <w:lang w:val="kk-KZ"/>
        </w:rPr>
        <w:t xml:space="preserve"> [</w:t>
      </w:r>
      <w:r w:rsidR="00FB5CC4">
        <w:rPr>
          <w:sz w:val="28"/>
          <w:szCs w:val="28"/>
          <w:lang w:val="kk-KZ"/>
        </w:rPr>
        <w:t>84</w:t>
      </w:r>
      <w:r w:rsidR="00295014" w:rsidRPr="0014431F">
        <w:rPr>
          <w:sz w:val="28"/>
          <w:szCs w:val="28"/>
          <w:lang w:val="kk-KZ"/>
        </w:rPr>
        <w:t>].</w:t>
      </w:r>
    </w:p>
    <w:p w14:paraId="7C5E2FDE" w14:textId="3E868CF3" w:rsidR="005016BC" w:rsidRPr="002D29B6" w:rsidRDefault="006B4586" w:rsidP="006B4586">
      <w:pPr>
        <w:spacing w:before="100" w:beforeAutospacing="1" w:after="100" w:afterAutospacing="1" w:line="240" w:lineRule="auto"/>
        <w:rPr>
          <w:rFonts w:ascii="Times New Roman" w:hAnsi="Times New Roman"/>
          <w:noProof/>
          <w:sz w:val="24"/>
          <w:szCs w:val="24"/>
          <w:lang w:val="kk-KZ"/>
        </w:rPr>
      </w:pPr>
      <w:r w:rsidRPr="002D29B6">
        <w:rPr>
          <w:rFonts w:ascii="Times New Roman" w:hAnsi="Times New Roman"/>
          <w:noProof/>
          <w:sz w:val="24"/>
          <w:szCs w:val="24"/>
          <w:lang w:val="en-US" w:eastAsia="en-US"/>
        </w:rPr>
        <w:drawing>
          <wp:inline distT="0" distB="0" distL="0" distR="0" wp14:anchorId="3F0103D6" wp14:editId="59B8963E">
            <wp:extent cx="2800985" cy="1872392"/>
            <wp:effectExtent l="0" t="0" r="0" b="0"/>
            <wp:docPr id="128" name="Рисунок 12">
              <a:extLst xmlns:a="http://schemas.openxmlformats.org/drawingml/2006/main">
                <a:ext uri="{FF2B5EF4-FFF2-40B4-BE49-F238E27FC236}">
                  <a16:creationId xmlns:a16="http://schemas.microsoft.com/office/drawing/2014/main" id="{54B6E846-6EE6-46CB-80C0-F5513D6E8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54B6E846-6EE6-46CB-80C0-F5513D6E8A4F}"/>
                        </a:ext>
                      </a:extLst>
                    </pic:cNvPr>
                    <pic:cNvPicPr>
                      <a:picLocks noChangeAspect="1"/>
                    </pic:cNvPicPr>
                  </pic:nvPicPr>
                  <pic:blipFill rotWithShape="1">
                    <a:blip r:embed="rId56" cstate="print">
                      <a:extLst>
                        <a:ext uri="{28A0092B-C50C-407E-A947-70E740481C1C}">
                          <a14:useLocalDpi xmlns:a14="http://schemas.microsoft.com/office/drawing/2010/main" val="0"/>
                        </a:ext>
                      </a:extLst>
                    </a:blip>
                    <a:srcRect t="29647" b="19657"/>
                    <a:stretch/>
                  </pic:blipFill>
                  <pic:spPr>
                    <a:xfrm>
                      <a:off x="0" y="0"/>
                      <a:ext cx="2827949" cy="1890417"/>
                    </a:xfrm>
                    <a:prstGeom prst="rect">
                      <a:avLst/>
                    </a:prstGeom>
                  </pic:spPr>
                </pic:pic>
              </a:graphicData>
            </a:graphic>
          </wp:inline>
        </w:drawing>
      </w:r>
      <w:r w:rsidR="00AB341B" w:rsidRPr="002D29B6">
        <w:rPr>
          <w:rFonts w:ascii="Times New Roman" w:hAnsi="Times New Roman"/>
          <w:noProof/>
          <w:sz w:val="24"/>
          <w:szCs w:val="24"/>
          <w:lang w:val="kk-KZ"/>
        </w:rPr>
        <w:t xml:space="preserve">      </w:t>
      </w:r>
      <w:r w:rsidRPr="002D29B6">
        <w:rPr>
          <w:rFonts w:ascii="Times New Roman" w:hAnsi="Times New Roman"/>
          <w:noProof/>
          <w:sz w:val="24"/>
          <w:szCs w:val="24"/>
          <w:lang w:val="en-US" w:eastAsia="en-US"/>
        </w:rPr>
        <w:drawing>
          <wp:inline distT="0" distB="0" distL="0" distR="0" wp14:anchorId="7CECB681" wp14:editId="7A3337D2">
            <wp:extent cx="2675106" cy="1875206"/>
            <wp:effectExtent l="0" t="0" r="0" b="0"/>
            <wp:docPr id="495" name="Рисунок 495" descr="C:\Users\user\Downloads\WhatsApp Image 2024-11-15 at 18.04.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WhatsApp Image 2024-11-15 at 18.04.51 (1).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02982" cy="1894747"/>
                    </a:xfrm>
                    <a:prstGeom prst="rect">
                      <a:avLst/>
                    </a:prstGeom>
                    <a:noFill/>
                    <a:ln>
                      <a:noFill/>
                    </a:ln>
                  </pic:spPr>
                </pic:pic>
              </a:graphicData>
            </a:graphic>
          </wp:inline>
        </w:drawing>
      </w:r>
    </w:p>
    <w:p w14:paraId="6F0686FF" w14:textId="33086BDF" w:rsidR="005016BC" w:rsidRPr="002D29B6" w:rsidRDefault="007936AC" w:rsidP="00380F95">
      <w:pPr>
        <w:pStyle w:val="a5"/>
        <w:shd w:val="clear" w:color="auto" w:fill="FFFFFF"/>
        <w:spacing w:before="0" w:beforeAutospacing="0" w:after="0" w:afterAutospacing="0"/>
        <w:ind w:firstLine="708"/>
        <w:jc w:val="center"/>
        <w:rPr>
          <w:sz w:val="28"/>
          <w:szCs w:val="28"/>
          <w:lang w:val="kk-KZ"/>
        </w:rPr>
      </w:pPr>
      <w:r>
        <w:rPr>
          <w:sz w:val="28"/>
          <w:szCs w:val="28"/>
          <w:lang w:val="kk-KZ"/>
        </w:rPr>
        <w:t>Сурет</w:t>
      </w:r>
      <w:r w:rsidR="00076270" w:rsidRPr="002D29B6">
        <w:rPr>
          <w:sz w:val="28"/>
          <w:szCs w:val="28"/>
          <w:lang w:val="kk-KZ"/>
        </w:rPr>
        <w:t xml:space="preserve"> </w:t>
      </w:r>
      <w:r w:rsidR="006B4586" w:rsidRPr="002D29B6">
        <w:rPr>
          <w:sz w:val="28"/>
          <w:szCs w:val="28"/>
          <w:lang w:val="kk-KZ"/>
        </w:rPr>
        <w:t xml:space="preserve">35 – </w:t>
      </w:r>
      <w:r>
        <w:rPr>
          <w:sz w:val="28"/>
          <w:szCs w:val="28"/>
          <w:lang w:val="kk-KZ"/>
        </w:rPr>
        <w:t>Әртүрлі ерітінділерде алаб</w:t>
      </w:r>
      <w:r w:rsidR="000170F2">
        <w:rPr>
          <w:sz w:val="28"/>
          <w:szCs w:val="28"/>
          <w:lang w:val="kk-KZ"/>
        </w:rPr>
        <w:t>ұға балықтарының уылдырық шарбыс</w:t>
      </w:r>
      <w:r>
        <w:rPr>
          <w:sz w:val="28"/>
          <w:szCs w:val="28"/>
          <w:lang w:val="kk-KZ"/>
        </w:rPr>
        <w:t>ын ұстау</w:t>
      </w:r>
    </w:p>
    <w:p w14:paraId="2DF75551" w14:textId="77777777" w:rsidR="000170F2" w:rsidRDefault="000170F2" w:rsidP="00FE1E45">
      <w:pPr>
        <w:spacing w:after="0" w:line="240" w:lineRule="auto"/>
        <w:ind w:firstLine="709"/>
        <w:jc w:val="both"/>
        <w:rPr>
          <w:rFonts w:ascii="Times New Roman" w:hAnsi="Times New Roman"/>
          <w:sz w:val="28"/>
          <w:szCs w:val="28"/>
          <w:lang w:val="kk-KZ"/>
        </w:rPr>
      </w:pPr>
    </w:p>
    <w:p w14:paraId="55DED95B" w14:textId="23EB1F41" w:rsidR="00FE1E45" w:rsidRPr="005C3F67" w:rsidRDefault="000170F2" w:rsidP="005C3F67">
      <w:pPr>
        <w:pStyle w:val="a3"/>
        <w:ind w:firstLine="708"/>
        <w:jc w:val="both"/>
        <w:rPr>
          <w:rFonts w:ascii="Times New Roman" w:hAnsi="Times New Roman"/>
          <w:sz w:val="28"/>
          <w:szCs w:val="28"/>
          <w:lang w:val="kk-KZ"/>
        </w:rPr>
      </w:pPr>
      <w:r w:rsidRPr="005C3F67">
        <w:rPr>
          <w:rFonts w:ascii="Times New Roman" w:hAnsi="Times New Roman"/>
          <w:sz w:val="28"/>
          <w:szCs w:val="28"/>
          <w:lang w:val="kk-KZ"/>
        </w:rPr>
        <w:t>И</w:t>
      </w:r>
      <w:r w:rsidR="00FE1E45" w:rsidRPr="005C3F67">
        <w:rPr>
          <w:rFonts w:ascii="Times New Roman" w:hAnsi="Times New Roman"/>
          <w:sz w:val="28"/>
          <w:szCs w:val="28"/>
          <w:lang w:val="kk-KZ"/>
        </w:rPr>
        <w:t xml:space="preserve">т бүлдірген жидектерін торлы табақтарға біркелкі </w:t>
      </w:r>
      <w:r w:rsidRPr="005C3F67">
        <w:rPr>
          <w:rFonts w:ascii="Times New Roman" w:hAnsi="Times New Roman"/>
          <w:sz w:val="28"/>
          <w:szCs w:val="28"/>
          <w:lang w:val="kk-KZ"/>
        </w:rPr>
        <w:t>жәйіп</w:t>
      </w:r>
      <w:r w:rsidR="00FE1E45" w:rsidRPr="005C3F67">
        <w:rPr>
          <w:rFonts w:ascii="Times New Roman" w:hAnsi="Times New Roman"/>
          <w:sz w:val="28"/>
          <w:szCs w:val="28"/>
          <w:lang w:val="kk-KZ"/>
        </w:rPr>
        <w:t xml:space="preserve">, шкаф түріндегі кептіргіштерде 40-70 °C температурада 5-8,5% қалдық ылғалдылыққа дейін конвективті </w:t>
      </w:r>
      <w:r w:rsidRPr="005C3F67">
        <w:rPr>
          <w:rFonts w:ascii="Times New Roman" w:hAnsi="Times New Roman"/>
          <w:sz w:val="28"/>
          <w:szCs w:val="28"/>
          <w:lang w:val="kk-KZ"/>
        </w:rPr>
        <w:t>әдіспен кептіріп, кепкен</w:t>
      </w:r>
      <w:r w:rsidR="00FE1E45" w:rsidRPr="005C3F67">
        <w:rPr>
          <w:rFonts w:ascii="Times New Roman" w:hAnsi="Times New Roman"/>
          <w:sz w:val="28"/>
          <w:szCs w:val="28"/>
          <w:lang w:val="kk-KZ"/>
        </w:rPr>
        <w:t xml:space="preserve"> жидектер алынды. Содан кейін оларды суытып, бөлшек мөлшері </w:t>
      </w:r>
      <w:r w:rsidR="00B76867" w:rsidRPr="005C3F67">
        <w:rPr>
          <w:rFonts w:ascii="Times New Roman" w:hAnsi="Times New Roman"/>
          <w:sz w:val="28"/>
          <w:szCs w:val="28"/>
          <w:lang w:val="kk-KZ"/>
        </w:rPr>
        <w:t>0,1-0,5мм</w:t>
      </w:r>
      <w:r w:rsidR="00FE1E45" w:rsidRPr="005C3F67">
        <w:rPr>
          <w:rFonts w:ascii="Times New Roman" w:hAnsi="Times New Roman"/>
          <w:sz w:val="28"/>
          <w:szCs w:val="28"/>
          <w:lang w:val="kk-KZ"/>
        </w:rPr>
        <w:t>-ден аспайты</w:t>
      </w:r>
      <w:r w:rsidR="001310D0" w:rsidRPr="005C3F67">
        <w:rPr>
          <w:rFonts w:ascii="Times New Roman" w:hAnsi="Times New Roman"/>
          <w:sz w:val="28"/>
          <w:szCs w:val="28"/>
          <w:lang w:val="kk-KZ"/>
        </w:rPr>
        <w:t>ндай етіп ұсақтап, жидек ұнтағы дайындалды</w:t>
      </w:r>
      <w:r w:rsidR="00FE1E45" w:rsidRPr="005C3F67">
        <w:rPr>
          <w:rFonts w:ascii="Times New Roman" w:hAnsi="Times New Roman"/>
          <w:sz w:val="28"/>
          <w:szCs w:val="28"/>
          <w:lang w:val="kk-KZ"/>
        </w:rPr>
        <w:t xml:space="preserve">. Алабұға балықтарының тұтас </w:t>
      </w:r>
      <w:r w:rsidRPr="005C3F67">
        <w:rPr>
          <w:rFonts w:ascii="Times New Roman" w:hAnsi="Times New Roman"/>
          <w:sz w:val="28"/>
          <w:szCs w:val="28"/>
          <w:lang w:val="kk-KZ"/>
        </w:rPr>
        <w:t xml:space="preserve">уылдырық шарбысы </w:t>
      </w:r>
      <w:r w:rsidR="00FE1E45" w:rsidRPr="005C3F67">
        <w:rPr>
          <w:rFonts w:ascii="Times New Roman" w:hAnsi="Times New Roman"/>
          <w:sz w:val="28"/>
          <w:szCs w:val="28"/>
          <w:lang w:val="kk-KZ"/>
        </w:rPr>
        <w:t>ерітінділерге батырылды: тұзды ерітінд</w:t>
      </w:r>
      <w:r w:rsidRPr="005C3F67">
        <w:rPr>
          <w:rFonts w:ascii="Times New Roman" w:hAnsi="Times New Roman"/>
          <w:sz w:val="28"/>
          <w:szCs w:val="28"/>
          <w:lang w:val="kk-KZ"/>
        </w:rPr>
        <w:t xml:space="preserve">і (бақылау үлгісі) 100 мл суға 6 </w:t>
      </w:r>
      <w:r w:rsidR="00FE1E45" w:rsidRPr="005C3F67">
        <w:rPr>
          <w:rFonts w:ascii="Times New Roman" w:hAnsi="Times New Roman"/>
          <w:sz w:val="28"/>
          <w:szCs w:val="28"/>
          <w:lang w:val="kk-KZ"/>
        </w:rPr>
        <w:t xml:space="preserve">% тұз; </w:t>
      </w:r>
      <w:r w:rsidR="003D4448" w:rsidRPr="005C3F67">
        <w:rPr>
          <w:rFonts w:ascii="Times New Roman" w:hAnsi="Times New Roman"/>
          <w:sz w:val="28"/>
          <w:szCs w:val="28"/>
          <w:lang w:val="kk-KZ"/>
        </w:rPr>
        <w:t xml:space="preserve">ит бүлдірген </w:t>
      </w:r>
      <w:r w:rsidR="00FE1E45" w:rsidRPr="005C3F67">
        <w:rPr>
          <w:rFonts w:ascii="Times New Roman" w:hAnsi="Times New Roman"/>
          <w:sz w:val="28"/>
          <w:szCs w:val="28"/>
          <w:lang w:val="kk-KZ"/>
        </w:rPr>
        <w:t>қосылған ерітінді (</w:t>
      </w:r>
      <w:r w:rsidR="003D4448" w:rsidRPr="005C3F67">
        <w:rPr>
          <w:rFonts w:ascii="Times New Roman" w:hAnsi="Times New Roman"/>
          <w:sz w:val="28"/>
          <w:szCs w:val="28"/>
          <w:lang w:val="kk-KZ"/>
        </w:rPr>
        <w:t>тәжірибелік үлгі</w:t>
      </w:r>
      <w:r w:rsidRPr="005C3F67">
        <w:rPr>
          <w:rFonts w:ascii="Times New Roman" w:hAnsi="Times New Roman"/>
          <w:sz w:val="28"/>
          <w:szCs w:val="28"/>
          <w:lang w:val="kk-KZ"/>
        </w:rPr>
        <w:t xml:space="preserve">) 6 % тұз, 100 мл суға 3 </w:t>
      </w:r>
      <w:r w:rsidR="00FE1E45" w:rsidRPr="005C3F67">
        <w:rPr>
          <w:rFonts w:ascii="Times New Roman" w:hAnsi="Times New Roman"/>
          <w:sz w:val="28"/>
          <w:szCs w:val="28"/>
          <w:lang w:val="kk-KZ"/>
        </w:rPr>
        <w:t xml:space="preserve">% </w:t>
      </w:r>
      <w:r w:rsidR="003D4448" w:rsidRPr="005C3F67">
        <w:rPr>
          <w:rFonts w:ascii="Times New Roman" w:hAnsi="Times New Roman"/>
          <w:sz w:val="28"/>
          <w:szCs w:val="28"/>
          <w:lang w:val="kk-KZ"/>
        </w:rPr>
        <w:t>ит бүлдірген</w:t>
      </w:r>
      <w:r w:rsidR="00FE1E45" w:rsidRPr="005C3F67">
        <w:rPr>
          <w:rFonts w:ascii="Times New Roman" w:hAnsi="Times New Roman"/>
          <w:sz w:val="28"/>
          <w:szCs w:val="28"/>
          <w:lang w:val="kk-KZ"/>
        </w:rPr>
        <w:t xml:space="preserve"> ұнтағы, уылдырық</w:t>
      </w:r>
      <w:r w:rsidR="00B76867" w:rsidRPr="005C3F67">
        <w:rPr>
          <w:rFonts w:ascii="Times New Roman" w:hAnsi="Times New Roman"/>
          <w:sz w:val="28"/>
          <w:szCs w:val="28"/>
          <w:lang w:val="kk-KZ"/>
        </w:rPr>
        <w:t xml:space="preserve"> </w:t>
      </w:r>
      <w:r w:rsidR="00FE1E45" w:rsidRPr="005C3F67">
        <w:rPr>
          <w:rFonts w:ascii="Times New Roman" w:hAnsi="Times New Roman"/>
          <w:sz w:val="28"/>
          <w:szCs w:val="28"/>
          <w:lang w:val="kk-KZ"/>
        </w:rPr>
        <w:t>:</w:t>
      </w:r>
      <w:r w:rsidR="00B76867" w:rsidRPr="005C3F67">
        <w:rPr>
          <w:rFonts w:ascii="Times New Roman" w:hAnsi="Times New Roman"/>
          <w:sz w:val="28"/>
          <w:szCs w:val="28"/>
          <w:lang w:val="kk-KZ"/>
        </w:rPr>
        <w:t xml:space="preserve"> </w:t>
      </w:r>
      <w:r w:rsidRPr="005C3F67">
        <w:rPr>
          <w:rFonts w:ascii="Times New Roman" w:hAnsi="Times New Roman"/>
          <w:sz w:val="28"/>
          <w:szCs w:val="28"/>
          <w:lang w:val="kk-KZ"/>
        </w:rPr>
        <w:t xml:space="preserve">ерітінді </w:t>
      </w:r>
      <w:r w:rsidR="00B76867" w:rsidRPr="005C3F67">
        <w:rPr>
          <w:rFonts w:ascii="Times New Roman" w:hAnsi="Times New Roman"/>
          <w:sz w:val="28"/>
          <w:szCs w:val="28"/>
          <w:lang w:val="kk-KZ"/>
        </w:rPr>
        <w:t xml:space="preserve">қатынасы </w:t>
      </w:r>
      <w:r w:rsidRPr="005C3F67">
        <w:rPr>
          <w:rFonts w:ascii="Times New Roman" w:hAnsi="Times New Roman"/>
          <w:sz w:val="28"/>
          <w:szCs w:val="28"/>
          <w:lang w:val="kk-KZ"/>
        </w:rPr>
        <w:t xml:space="preserve">1:2, 20 минут </w:t>
      </w:r>
      <w:r w:rsidR="00B76867" w:rsidRPr="005C3F67">
        <w:rPr>
          <w:rFonts w:ascii="Times New Roman" w:hAnsi="Times New Roman"/>
          <w:sz w:val="28"/>
          <w:szCs w:val="28"/>
          <w:lang w:val="kk-KZ"/>
        </w:rPr>
        <w:t>болды</w:t>
      </w:r>
      <w:r w:rsidR="003D4448" w:rsidRPr="005C3F67">
        <w:rPr>
          <w:rFonts w:ascii="Times New Roman" w:hAnsi="Times New Roman"/>
          <w:sz w:val="28"/>
          <w:szCs w:val="28"/>
          <w:lang w:val="kk-KZ"/>
        </w:rPr>
        <w:t xml:space="preserve">. </w:t>
      </w:r>
      <w:r w:rsidR="00FB5CC4" w:rsidRPr="005C3F67">
        <w:rPr>
          <w:rFonts w:ascii="Times New Roman" w:hAnsi="Times New Roman"/>
          <w:sz w:val="28"/>
          <w:szCs w:val="28"/>
          <w:lang w:val="kk-KZ"/>
        </w:rPr>
        <w:t xml:space="preserve">Нәтижелер 15 </w:t>
      </w:r>
      <w:r w:rsidR="003D4448" w:rsidRPr="005C3F67">
        <w:rPr>
          <w:rFonts w:ascii="Times New Roman" w:hAnsi="Times New Roman"/>
          <w:sz w:val="28"/>
          <w:szCs w:val="28"/>
          <w:lang w:val="kk-KZ"/>
        </w:rPr>
        <w:t>кестеде көрсетілген.</w:t>
      </w:r>
    </w:p>
    <w:p w14:paraId="5E22455D" w14:textId="588F2B68" w:rsidR="00841D9C" w:rsidRPr="005C3F67" w:rsidRDefault="000170F2" w:rsidP="005C3F67">
      <w:pPr>
        <w:pStyle w:val="a3"/>
        <w:jc w:val="both"/>
        <w:rPr>
          <w:rFonts w:ascii="Times New Roman" w:hAnsi="Times New Roman"/>
          <w:sz w:val="28"/>
          <w:szCs w:val="28"/>
          <w:lang w:val="kk-KZ"/>
        </w:rPr>
      </w:pPr>
      <w:r w:rsidRPr="005C3F67">
        <w:rPr>
          <w:rFonts w:ascii="Times New Roman" w:hAnsi="Times New Roman"/>
          <w:sz w:val="28"/>
          <w:szCs w:val="28"/>
          <w:lang w:val="kk-KZ"/>
        </w:rPr>
        <w:t xml:space="preserve"> </w:t>
      </w:r>
    </w:p>
    <w:p w14:paraId="230CCA12" w14:textId="2A2779CC" w:rsidR="00841D9C" w:rsidRDefault="007936AC" w:rsidP="00841D9C">
      <w:pPr>
        <w:shd w:val="clear" w:color="auto" w:fill="FFFFFF"/>
        <w:spacing w:after="0" w:line="240" w:lineRule="auto"/>
        <w:jc w:val="both"/>
        <w:rPr>
          <w:rFonts w:ascii="Times New Roman" w:hAnsi="Times New Roman"/>
          <w:sz w:val="28"/>
          <w:szCs w:val="28"/>
          <w:lang w:val="kk-KZ"/>
        </w:rPr>
      </w:pPr>
      <w:r>
        <w:rPr>
          <w:rFonts w:ascii="Times New Roman" w:hAnsi="Times New Roman"/>
          <w:bCs/>
          <w:sz w:val="28"/>
          <w:szCs w:val="28"/>
          <w:lang w:val="kk-KZ"/>
        </w:rPr>
        <w:t>Кесте</w:t>
      </w:r>
      <w:r w:rsidR="007037EA" w:rsidRPr="000A5305">
        <w:rPr>
          <w:rFonts w:ascii="Times New Roman" w:hAnsi="Times New Roman"/>
          <w:bCs/>
          <w:sz w:val="28"/>
          <w:szCs w:val="28"/>
          <w:lang w:val="kk-KZ"/>
        </w:rPr>
        <w:t xml:space="preserve"> </w:t>
      </w:r>
      <w:r w:rsidR="00FB5CC4">
        <w:rPr>
          <w:rFonts w:ascii="Times New Roman" w:hAnsi="Times New Roman"/>
          <w:bCs/>
          <w:sz w:val="28"/>
          <w:szCs w:val="28"/>
          <w:lang w:val="kk-KZ"/>
        </w:rPr>
        <w:t>15</w:t>
      </w:r>
      <w:r w:rsidR="00841D9C" w:rsidRPr="000A5305">
        <w:rPr>
          <w:rFonts w:ascii="Times New Roman" w:hAnsi="Times New Roman"/>
          <w:bCs/>
          <w:sz w:val="28"/>
          <w:szCs w:val="28"/>
          <w:lang w:val="kk-KZ"/>
        </w:rPr>
        <w:t xml:space="preserve"> </w:t>
      </w:r>
      <w:r w:rsidRPr="000A5305">
        <w:rPr>
          <w:rFonts w:ascii="Times New Roman" w:hAnsi="Times New Roman"/>
          <w:bCs/>
          <w:sz w:val="28"/>
          <w:szCs w:val="28"/>
          <w:lang w:val="kk-KZ"/>
        </w:rPr>
        <w:t>–</w:t>
      </w:r>
      <w:r w:rsidR="000170F2">
        <w:rPr>
          <w:rFonts w:ascii="Times New Roman" w:hAnsi="Times New Roman"/>
          <w:bCs/>
          <w:sz w:val="28"/>
          <w:szCs w:val="28"/>
          <w:lang w:val="kk-KZ"/>
        </w:rPr>
        <w:t xml:space="preserve"> </w:t>
      </w:r>
      <w:r w:rsidR="000170F2">
        <w:rPr>
          <w:rFonts w:ascii="Times New Roman" w:hAnsi="Times New Roman"/>
          <w:sz w:val="28"/>
          <w:szCs w:val="28"/>
          <w:lang w:val="kk-KZ"/>
        </w:rPr>
        <w:t>А</w:t>
      </w:r>
      <w:r w:rsidRPr="000A5305">
        <w:rPr>
          <w:rFonts w:ascii="Times New Roman" w:hAnsi="Times New Roman"/>
          <w:sz w:val="28"/>
          <w:szCs w:val="28"/>
          <w:lang w:val="kk-KZ"/>
        </w:rPr>
        <w:t>лабұ</w:t>
      </w:r>
      <w:r w:rsidR="003F183E">
        <w:rPr>
          <w:rFonts w:ascii="Times New Roman" w:hAnsi="Times New Roman"/>
          <w:sz w:val="28"/>
          <w:szCs w:val="28"/>
          <w:lang w:val="kk-KZ"/>
        </w:rPr>
        <w:t>ға балықтары уылдырығының физико</w:t>
      </w:r>
      <w:r w:rsidRPr="000A5305">
        <w:rPr>
          <w:rFonts w:ascii="Times New Roman" w:hAnsi="Times New Roman"/>
          <w:sz w:val="28"/>
          <w:szCs w:val="28"/>
          <w:lang w:val="kk-KZ"/>
        </w:rPr>
        <w:t>-химиялық көрсеткіштері</w:t>
      </w:r>
    </w:p>
    <w:p w14:paraId="12C68A0F" w14:textId="77777777" w:rsidR="000170F2" w:rsidRPr="000A5305" w:rsidRDefault="000170F2" w:rsidP="00841D9C">
      <w:pPr>
        <w:shd w:val="clear" w:color="auto" w:fill="FFFFFF"/>
        <w:spacing w:after="0" w:line="240" w:lineRule="auto"/>
        <w:jc w:val="both"/>
        <w:rPr>
          <w:rFonts w:ascii="Times New Roman" w:hAnsi="Times New Roman"/>
          <w:sz w:val="28"/>
          <w:szCs w:val="28"/>
          <w:lang w:val="kk-KZ"/>
        </w:rPr>
      </w:pPr>
    </w:p>
    <w:tbl>
      <w:tblPr>
        <w:tblW w:w="9356" w:type="dxa"/>
        <w:tblInd w:w="108" w:type="dxa"/>
        <w:shd w:val="clear" w:color="auto" w:fill="FFFFFF"/>
        <w:tblCellMar>
          <w:left w:w="0" w:type="dxa"/>
          <w:right w:w="0" w:type="dxa"/>
        </w:tblCellMar>
        <w:tblLook w:val="04A0" w:firstRow="1" w:lastRow="0" w:firstColumn="1" w:lastColumn="0" w:noHBand="0" w:noVBand="1"/>
      </w:tblPr>
      <w:tblGrid>
        <w:gridCol w:w="2552"/>
        <w:gridCol w:w="3118"/>
        <w:gridCol w:w="3686"/>
      </w:tblGrid>
      <w:tr w:rsidR="00275092" w:rsidRPr="002D29B6" w14:paraId="71E99FA7" w14:textId="77777777" w:rsidTr="00AA307C">
        <w:tc>
          <w:tcPr>
            <w:tcW w:w="2552"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3CB0C8C4"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Компонент, %</w:t>
            </w:r>
          </w:p>
        </w:tc>
        <w:tc>
          <w:tcPr>
            <w:tcW w:w="3118"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6512D1D4" w14:textId="08617666" w:rsidR="00275092" w:rsidRPr="007936AC" w:rsidRDefault="007936AC" w:rsidP="0009371C">
            <w:pPr>
              <w:spacing w:after="0" w:line="240" w:lineRule="auto"/>
              <w:jc w:val="center"/>
              <w:rPr>
                <w:rFonts w:ascii="Times New Roman" w:hAnsi="Times New Roman"/>
                <w:sz w:val="28"/>
                <w:szCs w:val="28"/>
                <w:lang w:val="kk-KZ"/>
              </w:rPr>
            </w:pPr>
            <w:r>
              <w:rPr>
                <w:rFonts w:ascii="Times New Roman" w:hAnsi="Times New Roman"/>
                <w:sz w:val="28"/>
                <w:szCs w:val="28"/>
                <w:lang w:val="kk-KZ"/>
              </w:rPr>
              <w:t>Бақылау үлгісі</w:t>
            </w:r>
          </w:p>
        </w:tc>
        <w:tc>
          <w:tcPr>
            <w:tcW w:w="3686"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1E08AEEC" w14:textId="7F8EE06F" w:rsidR="00275092" w:rsidRPr="002D29B6" w:rsidRDefault="007936AC" w:rsidP="00AA307C">
            <w:pPr>
              <w:spacing w:after="0" w:line="240" w:lineRule="auto"/>
              <w:jc w:val="center"/>
              <w:rPr>
                <w:rFonts w:ascii="Times New Roman" w:hAnsi="Times New Roman"/>
                <w:sz w:val="28"/>
                <w:szCs w:val="28"/>
              </w:rPr>
            </w:pPr>
            <w:r>
              <w:rPr>
                <w:rFonts w:ascii="Times New Roman" w:hAnsi="Times New Roman"/>
                <w:sz w:val="28"/>
                <w:szCs w:val="28"/>
                <w:lang w:val="kk-KZ"/>
              </w:rPr>
              <w:t>Тәжірибелік үлгі</w:t>
            </w:r>
            <w:r w:rsidR="00023A1C">
              <w:rPr>
                <w:rFonts w:ascii="Times New Roman" w:hAnsi="Times New Roman"/>
                <w:sz w:val="28"/>
                <w:szCs w:val="28"/>
                <w:lang w:val="kk-KZ"/>
              </w:rPr>
              <w:t>сі</w:t>
            </w:r>
            <w:r w:rsidR="00275092" w:rsidRPr="002D29B6">
              <w:rPr>
                <w:rFonts w:ascii="Times New Roman" w:hAnsi="Times New Roman"/>
                <w:sz w:val="28"/>
                <w:szCs w:val="28"/>
              </w:rPr>
              <w:t xml:space="preserve"> </w:t>
            </w:r>
          </w:p>
        </w:tc>
      </w:tr>
      <w:tr w:rsidR="007936AC" w:rsidRPr="002D29B6" w14:paraId="2CF45B76" w14:textId="77777777" w:rsidTr="00E37757">
        <w:tc>
          <w:tcPr>
            <w:tcW w:w="2552"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2A9EADC6" w14:textId="1B9C83D8" w:rsidR="007936AC" w:rsidRPr="007936AC" w:rsidRDefault="007936AC" w:rsidP="007936AC">
            <w:pPr>
              <w:spacing w:after="0" w:line="240" w:lineRule="auto"/>
              <w:rPr>
                <w:rFonts w:ascii="Times New Roman" w:hAnsi="Times New Roman"/>
                <w:sz w:val="28"/>
                <w:szCs w:val="28"/>
              </w:rPr>
            </w:pPr>
            <w:r w:rsidRPr="007936AC">
              <w:rPr>
                <w:rFonts w:ascii="Times New Roman" w:hAnsi="Times New Roman"/>
                <w:sz w:val="28"/>
                <w:szCs w:val="28"/>
              </w:rPr>
              <w:t>Ақуыз</w:t>
            </w:r>
          </w:p>
        </w:tc>
        <w:tc>
          <w:tcPr>
            <w:tcW w:w="3118"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247D522F" w14:textId="77777777" w:rsidR="007936AC" w:rsidRPr="002D29B6" w:rsidRDefault="007936AC" w:rsidP="007936AC">
            <w:pPr>
              <w:spacing w:after="0" w:line="240" w:lineRule="auto"/>
              <w:jc w:val="center"/>
              <w:rPr>
                <w:rFonts w:ascii="Times New Roman" w:hAnsi="Times New Roman"/>
                <w:sz w:val="28"/>
                <w:szCs w:val="28"/>
              </w:rPr>
            </w:pPr>
            <w:r w:rsidRPr="002D29B6">
              <w:rPr>
                <w:rFonts w:ascii="Times New Roman" w:hAnsi="Times New Roman"/>
                <w:sz w:val="28"/>
                <w:szCs w:val="28"/>
              </w:rPr>
              <w:t>18.34±0.21</w:t>
            </w:r>
            <w:r w:rsidRPr="002D29B6">
              <w:rPr>
                <w:rFonts w:ascii="Times New Roman" w:hAnsi="Times New Roman"/>
                <w:sz w:val="28"/>
                <w:szCs w:val="28"/>
                <w:vertAlign w:val="superscript"/>
              </w:rPr>
              <w:t>a</w:t>
            </w:r>
          </w:p>
        </w:tc>
        <w:tc>
          <w:tcPr>
            <w:tcW w:w="3686"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6C692F6" w14:textId="77777777" w:rsidR="007936AC" w:rsidRPr="002D29B6" w:rsidRDefault="007936AC" w:rsidP="007936AC">
            <w:pPr>
              <w:spacing w:after="0" w:line="240" w:lineRule="auto"/>
              <w:jc w:val="center"/>
              <w:rPr>
                <w:rFonts w:ascii="Times New Roman" w:hAnsi="Times New Roman"/>
                <w:sz w:val="28"/>
                <w:szCs w:val="28"/>
              </w:rPr>
            </w:pPr>
            <w:r w:rsidRPr="002D29B6">
              <w:rPr>
                <w:rFonts w:ascii="Times New Roman" w:hAnsi="Times New Roman"/>
                <w:sz w:val="28"/>
                <w:szCs w:val="28"/>
              </w:rPr>
              <w:t>18.35±0.21</w:t>
            </w:r>
            <w:r w:rsidRPr="002D29B6">
              <w:rPr>
                <w:rFonts w:ascii="Times New Roman" w:hAnsi="Times New Roman"/>
                <w:sz w:val="28"/>
                <w:szCs w:val="28"/>
                <w:vertAlign w:val="superscript"/>
              </w:rPr>
              <w:t>a</w:t>
            </w:r>
          </w:p>
        </w:tc>
      </w:tr>
      <w:tr w:rsidR="007936AC" w:rsidRPr="002D29B6" w14:paraId="41C60B31" w14:textId="77777777" w:rsidTr="00E37757">
        <w:tc>
          <w:tcPr>
            <w:tcW w:w="2552"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35657A69" w14:textId="226560F3" w:rsidR="007936AC" w:rsidRPr="007936AC" w:rsidRDefault="007936AC" w:rsidP="007936AC">
            <w:pPr>
              <w:spacing w:after="0" w:line="240" w:lineRule="auto"/>
              <w:rPr>
                <w:rFonts w:ascii="Times New Roman" w:hAnsi="Times New Roman"/>
                <w:sz w:val="28"/>
                <w:szCs w:val="28"/>
              </w:rPr>
            </w:pPr>
            <w:r w:rsidRPr="007936AC">
              <w:rPr>
                <w:rFonts w:ascii="Times New Roman" w:hAnsi="Times New Roman"/>
                <w:sz w:val="28"/>
                <w:szCs w:val="28"/>
              </w:rPr>
              <w:t>Май</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1115DEFF" w14:textId="77777777" w:rsidR="007936AC" w:rsidRPr="002D29B6" w:rsidRDefault="007936AC" w:rsidP="007936AC">
            <w:pPr>
              <w:spacing w:after="0" w:line="240" w:lineRule="auto"/>
              <w:jc w:val="center"/>
              <w:rPr>
                <w:rFonts w:ascii="Times New Roman" w:hAnsi="Times New Roman"/>
                <w:sz w:val="28"/>
                <w:szCs w:val="28"/>
              </w:rPr>
            </w:pPr>
            <w:r w:rsidRPr="002D29B6">
              <w:rPr>
                <w:rFonts w:ascii="Times New Roman" w:hAnsi="Times New Roman"/>
                <w:sz w:val="28"/>
                <w:szCs w:val="28"/>
              </w:rPr>
              <w:t>0.20±0.1</w:t>
            </w:r>
            <w:r w:rsidRPr="002D29B6">
              <w:rPr>
                <w:rFonts w:ascii="Times New Roman" w:hAnsi="Times New Roman"/>
                <w:sz w:val="28"/>
                <w:szCs w:val="28"/>
                <w:vertAlign w:val="superscript"/>
              </w:rPr>
              <w:t>a</w:t>
            </w:r>
          </w:p>
        </w:tc>
        <w:tc>
          <w:tcPr>
            <w:tcW w:w="3686"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0F188FBE" w14:textId="77777777" w:rsidR="007936AC" w:rsidRPr="002D29B6" w:rsidRDefault="007936AC" w:rsidP="007936AC">
            <w:pPr>
              <w:spacing w:after="0" w:line="240" w:lineRule="auto"/>
              <w:jc w:val="center"/>
              <w:rPr>
                <w:rFonts w:ascii="Times New Roman" w:hAnsi="Times New Roman"/>
                <w:sz w:val="28"/>
                <w:szCs w:val="28"/>
              </w:rPr>
            </w:pPr>
            <w:r w:rsidRPr="002D29B6">
              <w:rPr>
                <w:rFonts w:ascii="Times New Roman" w:hAnsi="Times New Roman"/>
                <w:sz w:val="28"/>
                <w:szCs w:val="28"/>
              </w:rPr>
              <w:t>0.21±0.1</w:t>
            </w:r>
            <w:r w:rsidRPr="002D29B6">
              <w:rPr>
                <w:rFonts w:ascii="Times New Roman" w:hAnsi="Times New Roman"/>
                <w:sz w:val="28"/>
                <w:szCs w:val="28"/>
                <w:vertAlign w:val="superscript"/>
              </w:rPr>
              <w:t>a</w:t>
            </w:r>
          </w:p>
        </w:tc>
      </w:tr>
      <w:tr w:rsidR="007936AC" w:rsidRPr="002D29B6" w14:paraId="67A1720A" w14:textId="77777777" w:rsidTr="00E37757">
        <w:tc>
          <w:tcPr>
            <w:tcW w:w="2552"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65A82327" w14:textId="4445730E" w:rsidR="007936AC" w:rsidRPr="007936AC" w:rsidRDefault="007936AC" w:rsidP="007936AC">
            <w:pPr>
              <w:spacing w:after="0" w:line="240" w:lineRule="auto"/>
              <w:rPr>
                <w:rFonts w:ascii="Times New Roman" w:hAnsi="Times New Roman"/>
                <w:sz w:val="28"/>
                <w:szCs w:val="28"/>
              </w:rPr>
            </w:pPr>
            <w:r w:rsidRPr="007936AC">
              <w:rPr>
                <w:rFonts w:ascii="Times New Roman" w:hAnsi="Times New Roman"/>
                <w:sz w:val="28"/>
                <w:szCs w:val="28"/>
              </w:rPr>
              <w:t>Су</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E596C86" w14:textId="77777777" w:rsidR="007936AC" w:rsidRPr="002D29B6" w:rsidRDefault="007936AC" w:rsidP="007936AC">
            <w:pPr>
              <w:spacing w:after="0" w:line="240" w:lineRule="auto"/>
              <w:jc w:val="center"/>
              <w:rPr>
                <w:rFonts w:ascii="Times New Roman" w:hAnsi="Times New Roman"/>
                <w:sz w:val="28"/>
                <w:szCs w:val="28"/>
              </w:rPr>
            </w:pPr>
            <w:r w:rsidRPr="002D29B6">
              <w:rPr>
                <w:rFonts w:ascii="Times New Roman" w:hAnsi="Times New Roman"/>
                <w:sz w:val="28"/>
                <w:szCs w:val="28"/>
              </w:rPr>
              <w:t>78.14±1.87</w:t>
            </w:r>
            <w:r w:rsidRPr="002D29B6">
              <w:rPr>
                <w:rFonts w:ascii="Times New Roman" w:hAnsi="Times New Roman"/>
                <w:sz w:val="28"/>
                <w:szCs w:val="28"/>
                <w:vertAlign w:val="superscript"/>
              </w:rPr>
              <w:t>a</w:t>
            </w:r>
          </w:p>
        </w:tc>
        <w:tc>
          <w:tcPr>
            <w:tcW w:w="3686"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47A55D52" w14:textId="77777777" w:rsidR="007936AC" w:rsidRPr="002D29B6" w:rsidRDefault="007936AC" w:rsidP="007936AC">
            <w:pPr>
              <w:spacing w:after="0" w:line="240" w:lineRule="auto"/>
              <w:jc w:val="center"/>
              <w:rPr>
                <w:rFonts w:ascii="Times New Roman" w:hAnsi="Times New Roman"/>
                <w:sz w:val="28"/>
                <w:szCs w:val="28"/>
              </w:rPr>
            </w:pPr>
            <w:r w:rsidRPr="002D29B6">
              <w:rPr>
                <w:rFonts w:ascii="Times New Roman" w:hAnsi="Times New Roman"/>
                <w:sz w:val="28"/>
                <w:szCs w:val="28"/>
              </w:rPr>
              <w:t>76.94±1.62</w:t>
            </w:r>
            <w:r w:rsidRPr="002D29B6">
              <w:rPr>
                <w:rFonts w:ascii="Times New Roman" w:hAnsi="Times New Roman"/>
                <w:sz w:val="28"/>
                <w:szCs w:val="28"/>
                <w:vertAlign w:val="superscript"/>
              </w:rPr>
              <w:t>a</w:t>
            </w:r>
          </w:p>
        </w:tc>
      </w:tr>
      <w:tr w:rsidR="007936AC" w:rsidRPr="002D29B6" w14:paraId="08B46F57" w14:textId="77777777" w:rsidTr="00E37757">
        <w:tc>
          <w:tcPr>
            <w:tcW w:w="2552"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37A0CB91" w14:textId="5515497A" w:rsidR="007936AC" w:rsidRPr="007936AC" w:rsidRDefault="007936AC" w:rsidP="007936AC">
            <w:pPr>
              <w:spacing w:after="0" w:line="240" w:lineRule="auto"/>
              <w:rPr>
                <w:rFonts w:ascii="Times New Roman" w:hAnsi="Times New Roman"/>
                <w:sz w:val="28"/>
                <w:szCs w:val="28"/>
              </w:rPr>
            </w:pPr>
            <w:r w:rsidRPr="007936AC">
              <w:rPr>
                <w:rFonts w:ascii="Times New Roman" w:hAnsi="Times New Roman"/>
                <w:sz w:val="28"/>
                <w:szCs w:val="28"/>
              </w:rPr>
              <w:t>Күл</w:t>
            </w:r>
          </w:p>
        </w:tc>
        <w:tc>
          <w:tcPr>
            <w:tcW w:w="3118"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2EAE3CAA" w14:textId="77777777" w:rsidR="007936AC" w:rsidRPr="002D29B6" w:rsidRDefault="007936AC" w:rsidP="007936AC">
            <w:pPr>
              <w:spacing w:after="0" w:line="240" w:lineRule="auto"/>
              <w:jc w:val="center"/>
              <w:rPr>
                <w:rFonts w:ascii="Times New Roman" w:hAnsi="Times New Roman"/>
                <w:sz w:val="28"/>
                <w:szCs w:val="28"/>
              </w:rPr>
            </w:pPr>
            <w:r w:rsidRPr="002D29B6">
              <w:rPr>
                <w:rFonts w:ascii="Times New Roman" w:hAnsi="Times New Roman"/>
                <w:sz w:val="28"/>
                <w:szCs w:val="28"/>
              </w:rPr>
              <w:t>1.45±0.03</w:t>
            </w:r>
            <w:r w:rsidRPr="002D29B6">
              <w:rPr>
                <w:rFonts w:ascii="Times New Roman" w:hAnsi="Times New Roman"/>
                <w:sz w:val="28"/>
                <w:szCs w:val="28"/>
                <w:vertAlign w:val="superscript"/>
              </w:rPr>
              <w:t>a</w:t>
            </w:r>
          </w:p>
        </w:tc>
        <w:tc>
          <w:tcPr>
            <w:tcW w:w="3686"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6D5A0811" w14:textId="77777777" w:rsidR="007936AC" w:rsidRPr="002D29B6" w:rsidRDefault="007936AC" w:rsidP="007936AC">
            <w:pPr>
              <w:spacing w:after="0" w:line="240" w:lineRule="auto"/>
              <w:jc w:val="center"/>
              <w:rPr>
                <w:rFonts w:ascii="Times New Roman" w:hAnsi="Times New Roman"/>
                <w:sz w:val="28"/>
                <w:szCs w:val="28"/>
              </w:rPr>
            </w:pPr>
            <w:r w:rsidRPr="002D29B6">
              <w:rPr>
                <w:rFonts w:ascii="Times New Roman" w:hAnsi="Times New Roman"/>
                <w:sz w:val="28"/>
                <w:szCs w:val="28"/>
              </w:rPr>
              <w:t>1.52±0.01</w:t>
            </w:r>
            <w:r w:rsidRPr="002D29B6">
              <w:rPr>
                <w:rFonts w:ascii="Times New Roman" w:hAnsi="Times New Roman"/>
                <w:sz w:val="28"/>
                <w:szCs w:val="28"/>
                <w:vertAlign w:val="superscript"/>
              </w:rPr>
              <w:t>b</w:t>
            </w:r>
          </w:p>
        </w:tc>
      </w:tr>
    </w:tbl>
    <w:p w14:paraId="7873E204" w14:textId="605FC188" w:rsidR="003D4448" w:rsidRPr="000170F2" w:rsidRDefault="005C3F67" w:rsidP="00275092">
      <w:pPr>
        <w:shd w:val="clear" w:color="auto" w:fill="FFFFFF"/>
        <w:spacing w:after="0" w:line="240" w:lineRule="auto"/>
        <w:ind w:firstLine="720"/>
        <w:jc w:val="both"/>
        <w:rPr>
          <w:rFonts w:ascii="Times New Roman" w:hAnsi="Times New Roman"/>
          <w:sz w:val="28"/>
          <w:szCs w:val="28"/>
          <w:lang w:val="kk-KZ"/>
        </w:rPr>
      </w:pPr>
      <w:r w:rsidRPr="003D4448">
        <w:rPr>
          <w:rFonts w:ascii="Times New Roman" w:hAnsi="Times New Roman"/>
          <w:sz w:val="28"/>
          <w:szCs w:val="28"/>
        </w:rPr>
        <w:lastRenderedPageBreak/>
        <w:t>Т</w:t>
      </w:r>
      <w:r w:rsidR="003D4448" w:rsidRPr="003D4448">
        <w:rPr>
          <w:rFonts w:ascii="Times New Roman" w:hAnsi="Times New Roman"/>
          <w:sz w:val="28"/>
          <w:szCs w:val="28"/>
        </w:rPr>
        <w:t xml:space="preserve">алдау нәтижелері көрсеткендей, үлгілердегі ақуыз мөлшері айтарлықтай айырмашылық көрсетпейді. </w:t>
      </w:r>
      <w:r w:rsidR="003D4448" w:rsidRPr="003D4448">
        <w:rPr>
          <w:rFonts w:ascii="Times New Roman" w:hAnsi="Times New Roman"/>
          <w:sz w:val="28"/>
          <w:szCs w:val="28"/>
          <w:lang w:val="kk-KZ"/>
        </w:rPr>
        <w:t>Бақылау</w:t>
      </w:r>
      <w:r w:rsidR="003D4448" w:rsidRPr="003D4448">
        <w:rPr>
          <w:rFonts w:ascii="Times New Roman" w:hAnsi="Times New Roman"/>
          <w:sz w:val="28"/>
          <w:szCs w:val="28"/>
        </w:rPr>
        <w:t xml:space="preserve"> және тәжірибелік үлгілердегі ақуыз мөлшері (18,34±0,21) және (18,35±0,2). Тәжірибелік үлгіде май мөлшері (0,21±0,2), ылғалдылық (79,94±1,62) жоғарырақ, бұл балықтың сипаттамаларына, </w:t>
      </w:r>
      <w:r w:rsidR="003D4448" w:rsidRPr="003D4448">
        <w:rPr>
          <w:rFonts w:ascii="Times New Roman" w:hAnsi="Times New Roman"/>
          <w:sz w:val="28"/>
          <w:szCs w:val="28"/>
          <w:lang w:val="kk-KZ"/>
        </w:rPr>
        <w:t>уылдырық ш</w:t>
      </w:r>
      <w:r w:rsidR="000170F2">
        <w:rPr>
          <w:rFonts w:ascii="Times New Roman" w:hAnsi="Times New Roman"/>
          <w:sz w:val="28"/>
          <w:szCs w:val="28"/>
          <w:lang w:val="kk-KZ"/>
        </w:rPr>
        <w:t>арбыс</w:t>
      </w:r>
      <w:r w:rsidR="003D4448" w:rsidRPr="003D4448">
        <w:rPr>
          <w:rFonts w:ascii="Times New Roman" w:hAnsi="Times New Roman"/>
          <w:sz w:val="28"/>
          <w:szCs w:val="28"/>
          <w:lang w:val="kk-KZ"/>
        </w:rPr>
        <w:t xml:space="preserve">ының </w:t>
      </w:r>
      <w:r w:rsidR="003D4448" w:rsidRPr="003D4448">
        <w:rPr>
          <w:rFonts w:ascii="Times New Roman" w:hAnsi="Times New Roman"/>
          <w:sz w:val="28"/>
          <w:szCs w:val="28"/>
        </w:rPr>
        <w:t xml:space="preserve">пісіп жетілу кезеңіне және өңдеу әдісіне байланысты. Тәжірибелік үлгіде (1,52±0,01) күлдің мөлшері артса, </w:t>
      </w:r>
      <w:r w:rsidR="003D4448" w:rsidRPr="003D4448">
        <w:rPr>
          <w:rFonts w:ascii="Times New Roman" w:hAnsi="Times New Roman"/>
          <w:sz w:val="28"/>
          <w:szCs w:val="28"/>
          <w:lang w:val="kk-KZ"/>
        </w:rPr>
        <w:t>бақылау</w:t>
      </w:r>
      <w:r w:rsidR="003D4448" w:rsidRPr="003D4448">
        <w:rPr>
          <w:rFonts w:ascii="Times New Roman" w:hAnsi="Times New Roman"/>
          <w:sz w:val="28"/>
          <w:szCs w:val="28"/>
        </w:rPr>
        <w:t xml:space="preserve"> үлгіде (1,45±0,03) төмендеген. Бұл әртүрлі өңдеу түрлерінің </w:t>
      </w:r>
      <w:r w:rsidR="000170F2">
        <w:rPr>
          <w:rFonts w:ascii="Times New Roman" w:hAnsi="Times New Roman"/>
          <w:sz w:val="28"/>
          <w:szCs w:val="28"/>
          <w:lang w:val="kk-KZ"/>
        </w:rPr>
        <w:t>уылдырық шарбыс</w:t>
      </w:r>
      <w:r w:rsidR="003D4448" w:rsidRPr="003D4448">
        <w:rPr>
          <w:rFonts w:ascii="Times New Roman" w:hAnsi="Times New Roman"/>
          <w:sz w:val="28"/>
          <w:szCs w:val="28"/>
          <w:lang w:val="kk-KZ"/>
        </w:rPr>
        <w:t xml:space="preserve">ының </w:t>
      </w:r>
      <w:r w:rsidR="00CF58A7">
        <w:rPr>
          <w:rFonts w:ascii="Times New Roman" w:hAnsi="Times New Roman"/>
          <w:sz w:val="28"/>
          <w:szCs w:val="28"/>
        </w:rPr>
        <w:t>бастапқы құрамына әсер</w:t>
      </w:r>
      <w:r w:rsidR="00CF58A7">
        <w:rPr>
          <w:rFonts w:ascii="Times New Roman" w:hAnsi="Times New Roman"/>
          <w:sz w:val="28"/>
          <w:szCs w:val="28"/>
          <w:lang w:val="kk-KZ"/>
        </w:rPr>
        <w:t xml:space="preserve">ін </w:t>
      </w:r>
      <w:r w:rsidR="003D4448" w:rsidRPr="003D4448">
        <w:rPr>
          <w:rFonts w:ascii="Times New Roman" w:hAnsi="Times New Roman"/>
          <w:sz w:val="28"/>
          <w:szCs w:val="28"/>
        </w:rPr>
        <w:t xml:space="preserve">көрсетеді. </w:t>
      </w:r>
      <w:r w:rsidR="003D4448" w:rsidRPr="003D4448">
        <w:rPr>
          <w:rFonts w:ascii="Times New Roman" w:hAnsi="Times New Roman"/>
          <w:sz w:val="28"/>
          <w:szCs w:val="28"/>
          <w:lang w:val="kk-KZ"/>
        </w:rPr>
        <w:t>Дәрум</w:t>
      </w:r>
      <w:r w:rsidR="000170F2">
        <w:rPr>
          <w:rFonts w:ascii="Times New Roman" w:hAnsi="Times New Roman"/>
          <w:sz w:val="28"/>
          <w:szCs w:val="28"/>
          <w:lang w:val="kk-KZ"/>
        </w:rPr>
        <w:t>е</w:t>
      </w:r>
      <w:r w:rsidR="003D4448" w:rsidRPr="003D4448">
        <w:rPr>
          <w:rFonts w:ascii="Times New Roman" w:hAnsi="Times New Roman"/>
          <w:sz w:val="28"/>
          <w:szCs w:val="28"/>
          <w:lang w:val="kk-KZ"/>
        </w:rPr>
        <w:t>ндер</w:t>
      </w:r>
      <w:r w:rsidR="003D4448" w:rsidRPr="003D4448">
        <w:rPr>
          <w:rFonts w:ascii="Times New Roman" w:hAnsi="Times New Roman"/>
          <w:sz w:val="28"/>
          <w:szCs w:val="28"/>
        </w:rPr>
        <w:t xml:space="preserve"> мен минералды </w:t>
      </w:r>
      <w:r w:rsidR="000170F2">
        <w:rPr>
          <w:rFonts w:ascii="Times New Roman" w:hAnsi="Times New Roman"/>
          <w:sz w:val="28"/>
          <w:szCs w:val="28"/>
          <w:lang w:val="kk-KZ"/>
        </w:rPr>
        <w:t xml:space="preserve">заттардың </w:t>
      </w:r>
      <w:r w:rsidR="003D4448" w:rsidRPr="003D4448">
        <w:rPr>
          <w:rFonts w:ascii="Times New Roman" w:hAnsi="Times New Roman"/>
          <w:sz w:val="28"/>
          <w:szCs w:val="28"/>
        </w:rPr>
        <w:t xml:space="preserve"> құрамына байланыст</w:t>
      </w:r>
      <w:r w:rsidR="00FB5CC4">
        <w:rPr>
          <w:rFonts w:ascii="Times New Roman" w:hAnsi="Times New Roman"/>
          <w:sz w:val="28"/>
          <w:szCs w:val="28"/>
        </w:rPr>
        <w:t>ы зерттеу нәтижелері 1</w:t>
      </w:r>
      <w:r w:rsidR="00FB5CC4">
        <w:rPr>
          <w:rFonts w:ascii="Times New Roman" w:hAnsi="Times New Roman"/>
          <w:sz w:val="28"/>
          <w:szCs w:val="28"/>
          <w:lang w:val="kk-KZ"/>
        </w:rPr>
        <w:t>6</w:t>
      </w:r>
      <w:r w:rsidR="00FB5CC4">
        <w:rPr>
          <w:rFonts w:ascii="Times New Roman" w:hAnsi="Times New Roman"/>
          <w:sz w:val="28"/>
          <w:szCs w:val="28"/>
        </w:rPr>
        <w:t xml:space="preserve"> және 1</w:t>
      </w:r>
      <w:r w:rsidR="00FB5CC4">
        <w:rPr>
          <w:rFonts w:ascii="Times New Roman" w:hAnsi="Times New Roman"/>
          <w:sz w:val="28"/>
          <w:szCs w:val="28"/>
          <w:lang w:val="kk-KZ"/>
        </w:rPr>
        <w:t>7</w:t>
      </w:r>
      <w:r w:rsidR="000170F2">
        <w:rPr>
          <w:rFonts w:ascii="Times New Roman" w:hAnsi="Times New Roman"/>
          <w:sz w:val="28"/>
          <w:szCs w:val="28"/>
          <w:lang w:val="kk-KZ"/>
        </w:rPr>
        <w:t xml:space="preserve"> </w:t>
      </w:r>
      <w:r w:rsidR="003D4448" w:rsidRPr="003D4448">
        <w:rPr>
          <w:rFonts w:ascii="Times New Roman" w:hAnsi="Times New Roman"/>
          <w:sz w:val="28"/>
          <w:szCs w:val="28"/>
        </w:rPr>
        <w:t>кестелерде көрсетілген.</w:t>
      </w:r>
      <w:r w:rsidR="000170F2">
        <w:rPr>
          <w:rFonts w:ascii="Times New Roman" w:hAnsi="Times New Roman"/>
          <w:sz w:val="28"/>
          <w:szCs w:val="28"/>
          <w:lang w:val="kk-KZ"/>
        </w:rPr>
        <w:t xml:space="preserve"> </w:t>
      </w:r>
    </w:p>
    <w:p w14:paraId="564D1EE4" w14:textId="77777777" w:rsidR="003D4448" w:rsidRDefault="003D4448" w:rsidP="00841D9C">
      <w:pPr>
        <w:pStyle w:val="a3"/>
        <w:jc w:val="both"/>
        <w:rPr>
          <w:rFonts w:ascii="Times New Roman" w:hAnsi="Times New Roman"/>
          <w:sz w:val="28"/>
          <w:szCs w:val="28"/>
        </w:rPr>
      </w:pPr>
    </w:p>
    <w:p w14:paraId="5E5AE21A" w14:textId="1BB31645" w:rsidR="00841D9C" w:rsidRDefault="003D4448" w:rsidP="00841D9C">
      <w:pPr>
        <w:pStyle w:val="a3"/>
        <w:jc w:val="both"/>
        <w:rPr>
          <w:rFonts w:ascii="Times New Roman" w:hAnsi="Times New Roman"/>
          <w:sz w:val="28"/>
          <w:szCs w:val="28"/>
          <w:lang w:val="kk-KZ"/>
        </w:rPr>
      </w:pPr>
      <w:r>
        <w:rPr>
          <w:rFonts w:ascii="Times New Roman" w:hAnsi="Times New Roman"/>
          <w:sz w:val="28"/>
          <w:szCs w:val="28"/>
          <w:lang w:val="kk-KZ"/>
        </w:rPr>
        <w:t xml:space="preserve">Кесте </w:t>
      </w:r>
      <w:r w:rsidR="00FB5CC4">
        <w:rPr>
          <w:rFonts w:ascii="Times New Roman" w:hAnsi="Times New Roman"/>
          <w:sz w:val="28"/>
          <w:szCs w:val="28"/>
        </w:rPr>
        <w:t>1</w:t>
      </w:r>
      <w:r w:rsidR="00FB5CC4">
        <w:rPr>
          <w:rFonts w:ascii="Times New Roman" w:hAnsi="Times New Roman"/>
          <w:sz w:val="28"/>
          <w:szCs w:val="28"/>
          <w:lang w:val="kk-KZ"/>
        </w:rPr>
        <w:t>6</w:t>
      </w:r>
      <w:r w:rsidR="007037EA" w:rsidRPr="002D29B6">
        <w:rPr>
          <w:rFonts w:ascii="Times New Roman" w:hAnsi="Times New Roman"/>
          <w:sz w:val="28"/>
          <w:szCs w:val="28"/>
        </w:rPr>
        <w:t xml:space="preserve"> –</w:t>
      </w:r>
      <w:r w:rsidR="000170F2">
        <w:rPr>
          <w:rFonts w:ascii="Times New Roman" w:hAnsi="Times New Roman"/>
          <w:sz w:val="28"/>
          <w:szCs w:val="28"/>
          <w:lang w:val="kk-KZ"/>
        </w:rPr>
        <w:t xml:space="preserve"> А</w:t>
      </w:r>
      <w:r w:rsidR="000170F2" w:rsidRPr="000A5305">
        <w:rPr>
          <w:rFonts w:ascii="Times New Roman" w:hAnsi="Times New Roman"/>
          <w:sz w:val="28"/>
          <w:szCs w:val="28"/>
          <w:lang w:val="kk-KZ"/>
        </w:rPr>
        <w:t xml:space="preserve">лабұға балықтары уылдырығының </w:t>
      </w:r>
      <w:r>
        <w:rPr>
          <w:rFonts w:ascii="Times New Roman" w:hAnsi="Times New Roman"/>
          <w:sz w:val="28"/>
          <w:szCs w:val="28"/>
          <w:lang w:val="kk-KZ"/>
        </w:rPr>
        <w:t>дәрумендер</w:t>
      </w:r>
      <w:r w:rsidRPr="003D4448">
        <w:rPr>
          <w:rFonts w:ascii="Times New Roman" w:hAnsi="Times New Roman"/>
          <w:sz w:val="28"/>
          <w:szCs w:val="28"/>
        </w:rPr>
        <w:t xml:space="preserve"> құрамы</w:t>
      </w:r>
      <w:r w:rsidR="000170F2">
        <w:rPr>
          <w:rFonts w:ascii="Times New Roman" w:hAnsi="Times New Roman"/>
          <w:sz w:val="28"/>
          <w:szCs w:val="28"/>
          <w:lang w:val="kk-KZ"/>
        </w:rPr>
        <w:t xml:space="preserve">ның </w:t>
      </w:r>
      <w:r w:rsidRPr="003D4448">
        <w:rPr>
          <w:rFonts w:ascii="Times New Roman" w:hAnsi="Times New Roman"/>
          <w:sz w:val="28"/>
          <w:szCs w:val="28"/>
        </w:rPr>
        <w:t xml:space="preserve"> </w:t>
      </w:r>
      <w:r w:rsidR="000170F2" w:rsidRPr="000A5305">
        <w:rPr>
          <w:rFonts w:ascii="Times New Roman" w:hAnsi="Times New Roman"/>
          <w:sz w:val="28"/>
          <w:szCs w:val="28"/>
          <w:lang w:val="kk-KZ"/>
        </w:rPr>
        <w:t>көрсеткіштері</w:t>
      </w:r>
    </w:p>
    <w:p w14:paraId="542F23E0" w14:textId="77777777" w:rsidR="000170F2" w:rsidRPr="000170F2" w:rsidRDefault="000170F2" w:rsidP="00841D9C">
      <w:pPr>
        <w:pStyle w:val="a3"/>
        <w:jc w:val="both"/>
        <w:rPr>
          <w:rFonts w:ascii="Times New Roman" w:hAnsi="Times New Roman"/>
          <w:sz w:val="28"/>
          <w:szCs w:val="28"/>
          <w:lang w:val="kk-KZ"/>
        </w:rPr>
      </w:pPr>
    </w:p>
    <w:tbl>
      <w:tblPr>
        <w:tblW w:w="9214" w:type="dxa"/>
        <w:tblInd w:w="108" w:type="dxa"/>
        <w:shd w:val="clear" w:color="auto" w:fill="FFFFFF"/>
        <w:tblCellMar>
          <w:left w:w="0" w:type="dxa"/>
          <w:right w:w="0" w:type="dxa"/>
        </w:tblCellMar>
        <w:tblLook w:val="04A0" w:firstRow="1" w:lastRow="0" w:firstColumn="1" w:lastColumn="0" w:noHBand="0" w:noVBand="1"/>
      </w:tblPr>
      <w:tblGrid>
        <w:gridCol w:w="3261"/>
        <w:gridCol w:w="2976"/>
        <w:gridCol w:w="2977"/>
      </w:tblGrid>
      <w:tr w:rsidR="00275092" w:rsidRPr="002D29B6" w14:paraId="21F55FD1" w14:textId="77777777" w:rsidTr="00275092">
        <w:tc>
          <w:tcPr>
            <w:tcW w:w="3261"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5FA0DF47" w14:textId="31743E78" w:rsidR="00275092" w:rsidRPr="002D29B6" w:rsidRDefault="003D4448" w:rsidP="00275092">
            <w:pPr>
              <w:spacing w:after="0" w:line="240" w:lineRule="auto"/>
              <w:jc w:val="center"/>
              <w:rPr>
                <w:rFonts w:ascii="Times New Roman" w:hAnsi="Times New Roman"/>
                <w:sz w:val="28"/>
                <w:szCs w:val="28"/>
              </w:rPr>
            </w:pPr>
            <w:r>
              <w:rPr>
                <w:rFonts w:ascii="Times New Roman" w:hAnsi="Times New Roman"/>
                <w:sz w:val="28"/>
                <w:szCs w:val="28"/>
                <w:lang w:val="kk-KZ"/>
              </w:rPr>
              <w:t>Дәрумендер</w:t>
            </w:r>
            <w:r w:rsidR="00275092" w:rsidRPr="002D29B6">
              <w:rPr>
                <w:rFonts w:ascii="Times New Roman" w:hAnsi="Times New Roman"/>
                <w:sz w:val="28"/>
                <w:szCs w:val="28"/>
              </w:rPr>
              <w:t>, мг/100 г</w:t>
            </w:r>
          </w:p>
        </w:tc>
        <w:tc>
          <w:tcPr>
            <w:tcW w:w="2976"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39A28CD9" w14:textId="31655F3E" w:rsidR="00275092" w:rsidRPr="003D4448" w:rsidRDefault="003D4448" w:rsidP="00275092">
            <w:pPr>
              <w:spacing w:after="0" w:line="240" w:lineRule="auto"/>
              <w:jc w:val="center"/>
              <w:rPr>
                <w:rFonts w:ascii="Times New Roman" w:hAnsi="Times New Roman"/>
                <w:sz w:val="28"/>
                <w:szCs w:val="28"/>
                <w:lang w:val="kk-KZ"/>
              </w:rPr>
            </w:pPr>
            <w:r>
              <w:rPr>
                <w:rFonts w:ascii="Times New Roman" w:hAnsi="Times New Roman"/>
                <w:sz w:val="28"/>
                <w:szCs w:val="28"/>
                <w:lang w:val="kk-KZ"/>
              </w:rPr>
              <w:t>Бақылау үлгісі</w:t>
            </w:r>
          </w:p>
        </w:tc>
        <w:tc>
          <w:tcPr>
            <w:tcW w:w="2977"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2C022372" w14:textId="1C7092F3" w:rsidR="00275092" w:rsidRPr="003D4448" w:rsidRDefault="003D4448" w:rsidP="00275092">
            <w:pPr>
              <w:spacing w:after="0" w:line="240" w:lineRule="auto"/>
              <w:jc w:val="center"/>
              <w:rPr>
                <w:rFonts w:ascii="Times New Roman" w:hAnsi="Times New Roman"/>
                <w:sz w:val="28"/>
                <w:szCs w:val="28"/>
                <w:lang w:val="kk-KZ"/>
              </w:rPr>
            </w:pPr>
            <w:r>
              <w:rPr>
                <w:rFonts w:ascii="Times New Roman" w:hAnsi="Times New Roman"/>
                <w:sz w:val="28"/>
                <w:szCs w:val="28"/>
                <w:lang w:val="kk-KZ"/>
              </w:rPr>
              <w:t>Тәжірибелік үлгі</w:t>
            </w:r>
            <w:r w:rsidR="00023A1C">
              <w:rPr>
                <w:rFonts w:ascii="Times New Roman" w:hAnsi="Times New Roman"/>
                <w:sz w:val="28"/>
                <w:szCs w:val="28"/>
                <w:lang w:val="kk-KZ"/>
              </w:rPr>
              <w:t>сі</w:t>
            </w:r>
          </w:p>
        </w:tc>
      </w:tr>
      <w:tr w:rsidR="0076194D" w:rsidRPr="002D29B6" w14:paraId="233EAB5B" w14:textId="77777777" w:rsidTr="00275092">
        <w:tc>
          <w:tcPr>
            <w:tcW w:w="3261"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vAlign w:val="center"/>
            <w:hideMark/>
          </w:tcPr>
          <w:p w14:paraId="5D69A21A" w14:textId="7ED630F4" w:rsidR="0076194D" w:rsidRPr="002D29B6" w:rsidRDefault="003D4448" w:rsidP="009645EC">
            <w:pPr>
              <w:spacing w:after="0" w:line="240" w:lineRule="auto"/>
              <w:rPr>
                <w:rFonts w:ascii="Times New Roman" w:hAnsi="Times New Roman"/>
                <w:sz w:val="28"/>
                <w:szCs w:val="28"/>
              </w:rPr>
            </w:pPr>
            <w:r>
              <w:rPr>
                <w:rFonts w:ascii="Times New Roman" w:hAnsi="Times New Roman"/>
                <w:sz w:val="28"/>
                <w:szCs w:val="28"/>
                <w:lang w:val="kk-KZ"/>
              </w:rPr>
              <w:t>Дәрумен</w:t>
            </w:r>
            <w:r w:rsidR="0076194D" w:rsidRPr="002D29B6">
              <w:rPr>
                <w:rFonts w:ascii="Times New Roman" w:hAnsi="Times New Roman"/>
                <w:sz w:val="28"/>
                <w:szCs w:val="28"/>
              </w:rPr>
              <w:t xml:space="preserve"> A</w:t>
            </w:r>
          </w:p>
        </w:tc>
        <w:tc>
          <w:tcPr>
            <w:tcW w:w="2976"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387C9CBB" w14:textId="77777777" w:rsidR="0076194D" w:rsidRPr="002D29B6" w:rsidRDefault="0076194D" w:rsidP="009645EC">
            <w:pPr>
              <w:spacing w:after="0" w:line="240" w:lineRule="auto"/>
              <w:jc w:val="center"/>
              <w:rPr>
                <w:rFonts w:ascii="Times New Roman" w:hAnsi="Times New Roman"/>
                <w:sz w:val="28"/>
                <w:szCs w:val="28"/>
              </w:rPr>
            </w:pPr>
            <w:r w:rsidRPr="002D29B6">
              <w:rPr>
                <w:rFonts w:ascii="Times New Roman" w:hAnsi="Times New Roman"/>
                <w:sz w:val="28"/>
                <w:szCs w:val="28"/>
              </w:rPr>
              <w:t>0.014±0.01</w:t>
            </w:r>
            <w:r w:rsidRPr="002D29B6">
              <w:rPr>
                <w:rFonts w:ascii="Times New Roman" w:hAnsi="Times New Roman"/>
                <w:sz w:val="28"/>
                <w:szCs w:val="28"/>
                <w:vertAlign w:val="superscript"/>
              </w:rPr>
              <w:t>а</w:t>
            </w:r>
          </w:p>
        </w:tc>
        <w:tc>
          <w:tcPr>
            <w:tcW w:w="2977"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1F95913F" w14:textId="77777777" w:rsidR="0076194D" w:rsidRPr="002D29B6" w:rsidRDefault="0076194D" w:rsidP="009645EC">
            <w:pPr>
              <w:spacing w:after="0" w:line="240" w:lineRule="auto"/>
              <w:jc w:val="center"/>
              <w:rPr>
                <w:rFonts w:ascii="Times New Roman" w:hAnsi="Times New Roman"/>
                <w:sz w:val="28"/>
                <w:szCs w:val="28"/>
              </w:rPr>
            </w:pPr>
            <w:r w:rsidRPr="002D29B6">
              <w:rPr>
                <w:rFonts w:ascii="Times New Roman" w:hAnsi="Times New Roman"/>
                <w:sz w:val="28"/>
                <w:szCs w:val="28"/>
              </w:rPr>
              <w:t>0.016±0.014</w:t>
            </w:r>
            <w:r w:rsidRPr="002D29B6">
              <w:rPr>
                <w:rFonts w:ascii="Times New Roman" w:hAnsi="Times New Roman"/>
                <w:sz w:val="28"/>
                <w:szCs w:val="28"/>
                <w:vertAlign w:val="superscript"/>
              </w:rPr>
              <w:t>а</w:t>
            </w:r>
          </w:p>
        </w:tc>
      </w:tr>
      <w:tr w:rsidR="0076194D" w:rsidRPr="002D29B6" w14:paraId="17CF0E0A" w14:textId="77777777" w:rsidTr="00275092">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vAlign w:val="center"/>
            <w:hideMark/>
          </w:tcPr>
          <w:p w14:paraId="36408545" w14:textId="20FC6038" w:rsidR="0076194D" w:rsidRPr="002D29B6" w:rsidRDefault="003D4448" w:rsidP="009645EC">
            <w:pPr>
              <w:spacing w:after="0" w:line="240" w:lineRule="auto"/>
              <w:rPr>
                <w:rFonts w:ascii="Times New Roman" w:hAnsi="Times New Roman"/>
                <w:sz w:val="28"/>
                <w:szCs w:val="28"/>
              </w:rPr>
            </w:pPr>
            <w:r>
              <w:rPr>
                <w:rFonts w:ascii="Times New Roman" w:hAnsi="Times New Roman"/>
                <w:sz w:val="28"/>
                <w:szCs w:val="28"/>
                <w:lang w:val="kk-KZ"/>
              </w:rPr>
              <w:t>Дәрумен</w:t>
            </w:r>
            <w:r w:rsidR="0076194D" w:rsidRPr="002D29B6">
              <w:rPr>
                <w:rFonts w:ascii="Times New Roman" w:hAnsi="Times New Roman"/>
                <w:sz w:val="28"/>
                <w:szCs w:val="28"/>
              </w:rPr>
              <w:t xml:space="preserve"> B</w:t>
            </w:r>
          </w:p>
        </w:tc>
        <w:tc>
          <w:tcPr>
            <w:tcW w:w="2976"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64457F48" w14:textId="77777777" w:rsidR="0076194D" w:rsidRPr="002D29B6" w:rsidRDefault="0076194D" w:rsidP="009645EC">
            <w:pPr>
              <w:spacing w:after="0" w:line="240" w:lineRule="auto"/>
              <w:jc w:val="center"/>
              <w:rPr>
                <w:rFonts w:ascii="Times New Roman" w:hAnsi="Times New Roman"/>
                <w:sz w:val="28"/>
                <w:szCs w:val="28"/>
              </w:rPr>
            </w:pPr>
            <w:r w:rsidRPr="002D29B6">
              <w:rPr>
                <w:rFonts w:ascii="Times New Roman" w:hAnsi="Times New Roman"/>
                <w:sz w:val="28"/>
                <w:szCs w:val="28"/>
              </w:rPr>
              <w:t>0.20±0.12</w:t>
            </w:r>
            <w:r w:rsidRPr="002D29B6">
              <w:rPr>
                <w:rFonts w:ascii="Times New Roman" w:hAnsi="Times New Roman"/>
                <w:sz w:val="28"/>
                <w:szCs w:val="28"/>
                <w:vertAlign w:val="superscript"/>
              </w:rPr>
              <w:t>а</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5930D77A" w14:textId="77777777" w:rsidR="0076194D" w:rsidRPr="002D29B6" w:rsidRDefault="0076194D" w:rsidP="009645EC">
            <w:pPr>
              <w:spacing w:after="0" w:line="240" w:lineRule="auto"/>
              <w:jc w:val="center"/>
              <w:rPr>
                <w:rFonts w:ascii="Times New Roman" w:hAnsi="Times New Roman"/>
                <w:sz w:val="28"/>
                <w:szCs w:val="28"/>
              </w:rPr>
            </w:pPr>
            <w:r w:rsidRPr="002D29B6">
              <w:rPr>
                <w:rFonts w:ascii="Times New Roman" w:hAnsi="Times New Roman"/>
                <w:sz w:val="28"/>
                <w:szCs w:val="28"/>
              </w:rPr>
              <w:t>0.24±0.16</w:t>
            </w:r>
            <w:r w:rsidRPr="002D29B6">
              <w:rPr>
                <w:rFonts w:ascii="Times New Roman" w:hAnsi="Times New Roman"/>
                <w:sz w:val="28"/>
                <w:szCs w:val="28"/>
                <w:vertAlign w:val="superscript"/>
              </w:rPr>
              <w:t>а</w:t>
            </w:r>
          </w:p>
        </w:tc>
      </w:tr>
      <w:tr w:rsidR="0076194D" w:rsidRPr="002D29B6" w14:paraId="7E983672" w14:textId="77777777" w:rsidTr="00275092">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vAlign w:val="center"/>
            <w:hideMark/>
          </w:tcPr>
          <w:p w14:paraId="7D5A4330" w14:textId="04E51DF4" w:rsidR="0076194D" w:rsidRPr="002D29B6" w:rsidRDefault="003D4448" w:rsidP="009645EC">
            <w:pPr>
              <w:spacing w:after="0" w:line="240" w:lineRule="auto"/>
              <w:rPr>
                <w:rFonts w:ascii="Times New Roman" w:hAnsi="Times New Roman"/>
                <w:sz w:val="28"/>
                <w:szCs w:val="28"/>
              </w:rPr>
            </w:pPr>
            <w:r>
              <w:rPr>
                <w:rFonts w:ascii="Times New Roman" w:hAnsi="Times New Roman"/>
                <w:sz w:val="28"/>
                <w:szCs w:val="28"/>
                <w:lang w:val="kk-KZ"/>
              </w:rPr>
              <w:t>Дәрумен</w:t>
            </w:r>
            <w:r w:rsidR="0076194D" w:rsidRPr="002D29B6">
              <w:rPr>
                <w:rFonts w:ascii="Times New Roman" w:hAnsi="Times New Roman"/>
                <w:sz w:val="28"/>
                <w:szCs w:val="28"/>
              </w:rPr>
              <w:t xml:space="preserve"> Е</w:t>
            </w:r>
          </w:p>
        </w:tc>
        <w:tc>
          <w:tcPr>
            <w:tcW w:w="2976"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0AD07310" w14:textId="77777777" w:rsidR="0076194D" w:rsidRPr="002D29B6" w:rsidRDefault="0076194D" w:rsidP="009645EC">
            <w:pPr>
              <w:spacing w:after="0" w:line="240" w:lineRule="auto"/>
              <w:jc w:val="center"/>
              <w:rPr>
                <w:rFonts w:ascii="Times New Roman" w:hAnsi="Times New Roman"/>
                <w:sz w:val="28"/>
                <w:szCs w:val="28"/>
              </w:rPr>
            </w:pPr>
            <w:r w:rsidRPr="002D29B6">
              <w:rPr>
                <w:rFonts w:ascii="Times New Roman" w:hAnsi="Times New Roman"/>
                <w:sz w:val="28"/>
                <w:szCs w:val="28"/>
              </w:rPr>
              <w:t>2.84±0.01</w:t>
            </w:r>
            <w:r w:rsidRPr="002D29B6">
              <w:rPr>
                <w:rFonts w:ascii="Times New Roman" w:hAnsi="Times New Roman"/>
                <w:sz w:val="28"/>
                <w:szCs w:val="28"/>
                <w:vertAlign w:val="superscript"/>
              </w:rPr>
              <w:t>а</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9DAF291" w14:textId="77777777" w:rsidR="0076194D" w:rsidRPr="002D29B6" w:rsidRDefault="0076194D" w:rsidP="009645EC">
            <w:pPr>
              <w:spacing w:after="0" w:line="240" w:lineRule="auto"/>
              <w:jc w:val="center"/>
              <w:rPr>
                <w:rFonts w:ascii="Times New Roman" w:hAnsi="Times New Roman"/>
                <w:sz w:val="28"/>
                <w:szCs w:val="28"/>
              </w:rPr>
            </w:pPr>
            <w:r w:rsidRPr="002D29B6">
              <w:rPr>
                <w:rFonts w:ascii="Times New Roman" w:hAnsi="Times New Roman"/>
                <w:sz w:val="28"/>
                <w:szCs w:val="28"/>
              </w:rPr>
              <w:t>2.89±0.02</w:t>
            </w:r>
            <w:r w:rsidRPr="002D29B6">
              <w:rPr>
                <w:rFonts w:ascii="Times New Roman" w:hAnsi="Times New Roman"/>
                <w:sz w:val="28"/>
                <w:szCs w:val="28"/>
                <w:vertAlign w:val="superscript"/>
              </w:rPr>
              <w:t>б</w:t>
            </w:r>
          </w:p>
        </w:tc>
      </w:tr>
      <w:tr w:rsidR="0076194D" w:rsidRPr="002D29B6" w14:paraId="057720AD" w14:textId="77777777" w:rsidTr="00275092">
        <w:tc>
          <w:tcPr>
            <w:tcW w:w="3261"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vAlign w:val="center"/>
            <w:hideMark/>
          </w:tcPr>
          <w:p w14:paraId="306D9E43" w14:textId="0092AAB4" w:rsidR="0076194D" w:rsidRPr="002D29B6" w:rsidRDefault="003D4448" w:rsidP="009645EC">
            <w:pPr>
              <w:spacing w:after="0" w:line="240" w:lineRule="auto"/>
              <w:rPr>
                <w:rFonts w:ascii="Times New Roman" w:hAnsi="Times New Roman"/>
                <w:sz w:val="28"/>
                <w:szCs w:val="28"/>
              </w:rPr>
            </w:pPr>
            <w:r>
              <w:rPr>
                <w:rFonts w:ascii="Times New Roman" w:hAnsi="Times New Roman"/>
                <w:sz w:val="28"/>
                <w:szCs w:val="28"/>
                <w:lang w:val="kk-KZ"/>
              </w:rPr>
              <w:t>Дәрумен</w:t>
            </w:r>
            <w:r w:rsidR="0076194D" w:rsidRPr="002D29B6">
              <w:rPr>
                <w:rFonts w:ascii="Times New Roman" w:hAnsi="Times New Roman"/>
                <w:sz w:val="28"/>
                <w:szCs w:val="28"/>
              </w:rPr>
              <w:t xml:space="preserve"> PP</w:t>
            </w:r>
          </w:p>
        </w:tc>
        <w:tc>
          <w:tcPr>
            <w:tcW w:w="2976"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785D4B13" w14:textId="77777777" w:rsidR="0076194D" w:rsidRPr="002D29B6" w:rsidRDefault="0076194D" w:rsidP="009645EC">
            <w:pPr>
              <w:spacing w:after="0" w:line="240" w:lineRule="auto"/>
              <w:jc w:val="center"/>
              <w:rPr>
                <w:rFonts w:ascii="Times New Roman" w:hAnsi="Times New Roman"/>
                <w:sz w:val="28"/>
                <w:szCs w:val="28"/>
              </w:rPr>
            </w:pPr>
            <w:r w:rsidRPr="002D29B6">
              <w:rPr>
                <w:rFonts w:ascii="Times New Roman" w:hAnsi="Times New Roman"/>
                <w:sz w:val="28"/>
                <w:szCs w:val="28"/>
              </w:rPr>
              <w:t>2.07±0.06</w:t>
            </w:r>
            <w:r w:rsidRPr="002D29B6">
              <w:rPr>
                <w:rFonts w:ascii="Times New Roman" w:hAnsi="Times New Roman"/>
                <w:sz w:val="28"/>
                <w:szCs w:val="28"/>
                <w:vertAlign w:val="superscript"/>
              </w:rPr>
              <w:t>а</w:t>
            </w:r>
          </w:p>
        </w:tc>
        <w:tc>
          <w:tcPr>
            <w:tcW w:w="2977"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2E1616D5" w14:textId="77777777" w:rsidR="0076194D" w:rsidRPr="002D29B6" w:rsidRDefault="0076194D" w:rsidP="009645EC">
            <w:pPr>
              <w:spacing w:after="0" w:line="240" w:lineRule="auto"/>
              <w:jc w:val="center"/>
              <w:rPr>
                <w:rFonts w:ascii="Times New Roman" w:hAnsi="Times New Roman"/>
                <w:sz w:val="28"/>
                <w:szCs w:val="28"/>
              </w:rPr>
            </w:pPr>
            <w:r w:rsidRPr="002D29B6">
              <w:rPr>
                <w:rFonts w:ascii="Times New Roman" w:hAnsi="Times New Roman"/>
                <w:sz w:val="28"/>
                <w:szCs w:val="28"/>
              </w:rPr>
              <w:t>2.3±0.05</w:t>
            </w:r>
            <w:r w:rsidRPr="002D29B6">
              <w:rPr>
                <w:rFonts w:ascii="Times New Roman" w:hAnsi="Times New Roman"/>
                <w:sz w:val="28"/>
                <w:szCs w:val="28"/>
                <w:vertAlign w:val="superscript"/>
              </w:rPr>
              <w:t>c</w:t>
            </w:r>
          </w:p>
        </w:tc>
      </w:tr>
    </w:tbl>
    <w:p w14:paraId="462D4C76" w14:textId="77777777" w:rsidR="00075E38" w:rsidRPr="002D29B6" w:rsidRDefault="00075E38" w:rsidP="00E5159F">
      <w:pPr>
        <w:shd w:val="clear" w:color="auto" w:fill="FFFFFF"/>
        <w:spacing w:after="0" w:line="240" w:lineRule="auto"/>
        <w:ind w:firstLine="708"/>
        <w:jc w:val="both"/>
        <w:rPr>
          <w:rFonts w:ascii="Times New Roman" w:hAnsi="Times New Roman"/>
          <w:sz w:val="28"/>
          <w:szCs w:val="28"/>
        </w:rPr>
      </w:pPr>
    </w:p>
    <w:p w14:paraId="0E041613" w14:textId="0CCD3CB6" w:rsidR="007037EA" w:rsidRDefault="00DC3CE9" w:rsidP="005C3F6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Дәрумендер</w:t>
      </w:r>
      <w:r w:rsidR="000170F2">
        <w:rPr>
          <w:rFonts w:ascii="Times New Roman" w:hAnsi="Times New Roman"/>
          <w:sz w:val="28"/>
          <w:szCs w:val="28"/>
        </w:rPr>
        <w:t xml:space="preserve"> құрамын зерттеу 18</w:t>
      </w:r>
      <w:r w:rsidR="000170F2">
        <w:rPr>
          <w:rFonts w:ascii="Times New Roman" w:hAnsi="Times New Roman"/>
          <w:sz w:val="28"/>
          <w:szCs w:val="28"/>
          <w:lang w:val="kk-KZ"/>
        </w:rPr>
        <w:t xml:space="preserve"> </w:t>
      </w:r>
      <w:r w:rsidR="000170F2">
        <w:rPr>
          <w:rFonts w:ascii="Times New Roman" w:hAnsi="Times New Roman"/>
          <w:sz w:val="28"/>
          <w:szCs w:val="28"/>
        </w:rPr>
        <w:t>кесте</w:t>
      </w:r>
      <w:r w:rsidR="000170F2">
        <w:rPr>
          <w:rFonts w:ascii="Times New Roman" w:hAnsi="Times New Roman"/>
          <w:sz w:val="28"/>
          <w:szCs w:val="28"/>
          <w:lang w:val="kk-KZ"/>
        </w:rPr>
        <w:t xml:space="preserve">де </w:t>
      </w:r>
      <w:r w:rsidRPr="00DC3CE9">
        <w:rPr>
          <w:rFonts w:ascii="Times New Roman" w:hAnsi="Times New Roman"/>
          <w:sz w:val="28"/>
          <w:szCs w:val="28"/>
        </w:rPr>
        <w:t xml:space="preserve">көрсеткендей, тәжірибелік үлгіде </w:t>
      </w:r>
      <w:r w:rsidR="004F28D9">
        <w:rPr>
          <w:rFonts w:ascii="Times New Roman" w:hAnsi="Times New Roman"/>
          <w:sz w:val="28"/>
          <w:szCs w:val="28"/>
          <w:lang w:val="kk-KZ"/>
        </w:rPr>
        <w:t>дәрумен</w:t>
      </w:r>
      <w:r w:rsidRPr="00DC3CE9">
        <w:rPr>
          <w:rFonts w:ascii="Times New Roman" w:hAnsi="Times New Roman"/>
          <w:sz w:val="28"/>
          <w:szCs w:val="28"/>
        </w:rPr>
        <w:t xml:space="preserve">дердің мөлшері айтарлықтай артқан, ол </w:t>
      </w:r>
      <w:r w:rsidR="004F28D9">
        <w:rPr>
          <w:rFonts w:ascii="Times New Roman" w:hAnsi="Times New Roman"/>
          <w:sz w:val="28"/>
          <w:szCs w:val="28"/>
          <w:lang w:val="kk-KZ"/>
        </w:rPr>
        <w:t>бақылау</w:t>
      </w:r>
      <w:r w:rsidRPr="00DC3CE9">
        <w:rPr>
          <w:rFonts w:ascii="Times New Roman" w:hAnsi="Times New Roman"/>
          <w:sz w:val="28"/>
          <w:szCs w:val="28"/>
        </w:rPr>
        <w:t xml:space="preserve"> үлгімен салыстырғанда А, Е және В тобының </w:t>
      </w:r>
      <w:r w:rsidR="004F28D9">
        <w:rPr>
          <w:rFonts w:ascii="Times New Roman" w:hAnsi="Times New Roman"/>
          <w:sz w:val="28"/>
          <w:szCs w:val="28"/>
          <w:lang w:val="kk-KZ"/>
        </w:rPr>
        <w:t>дәрумендерін</w:t>
      </w:r>
      <w:r w:rsidRPr="00DC3CE9">
        <w:rPr>
          <w:rFonts w:ascii="Times New Roman" w:hAnsi="Times New Roman"/>
          <w:sz w:val="28"/>
          <w:szCs w:val="28"/>
        </w:rPr>
        <w:t xml:space="preserve">е деген күнделікті қажеттілікті жақсырақ қанағаттандырады (p&gt;0,05). А </w:t>
      </w:r>
      <w:r w:rsidR="004F28D9">
        <w:rPr>
          <w:rFonts w:ascii="Times New Roman" w:hAnsi="Times New Roman"/>
          <w:sz w:val="28"/>
          <w:szCs w:val="28"/>
          <w:lang w:val="kk-KZ"/>
        </w:rPr>
        <w:t>дәруменіні</w:t>
      </w:r>
      <w:r w:rsidRPr="00DC3CE9">
        <w:rPr>
          <w:rFonts w:ascii="Times New Roman" w:hAnsi="Times New Roman"/>
          <w:sz w:val="28"/>
          <w:szCs w:val="28"/>
        </w:rPr>
        <w:t xml:space="preserve">ң мөлшері (0,016±0,014); В </w:t>
      </w:r>
      <w:r w:rsidR="004F28D9">
        <w:rPr>
          <w:rFonts w:ascii="Times New Roman" w:hAnsi="Times New Roman"/>
          <w:sz w:val="28"/>
          <w:szCs w:val="28"/>
          <w:lang w:val="kk-KZ"/>
        </w:rPr>
        <w:t>дәрумені</w:t>
      </w:r>
      <w:r w:rsidRPr="00DC3CE9">
        <w:rPr>
          <w:rFonts w:ascii="Times New Roman" w:hAnsi="Times New Roman"/>
          <w:sz w:val="28"/>
          <w:szCs w:val="28"/>
        </w:rPr>
        <w:t xml:space="preserve"> (0,24±0,16); Е </w:t>
      </w:r>
      <w:r w:rsidR="004F28D9">
        <w:rPr>
          <w:rFonts w:ascii="Times New Roman" w:hAnsi="Times New Roman"/>
          <w:sz w:val="28"/>
          <w:szCs w:val="28"/>
          <w:lang w:val="kk-KZ"/>
        </w:rPr>
        <w:t>дәрумені</w:t>
      </w:r>
      <w:r w:rsidRPr="00DC3CE9">
        <w:rPr>
          <w:rFonts w:ascii="Times New Roman" w:hAnsi="Times New Roman"/>
          <w:sz w:val="28"/>
          <w:szCs w:val="28"/>
        </w:rPr>
        <w:t xml:space="preserve"> (2,89±0,04); РР </w:t>
      </w:r>
      <w:r w:rsidR="004F28D9">
        <w:rPr>
          <w:rFonts w:ascii="Times New Roman" w:hAnsi="Times New Roman"/>
          <w:sz w:val="28"/>
          <w:szCs w:val="28"/>
          <w:lang w:val="kk-KZ"/>
        </w:rPr>
        <w:t>дәрумені</w:t>
      </w:r>
      <w:r w:rsidR="004F28D9" w:rsidRPr="00DC3CE9">
        <w:rPr>
          <w:rFonts w:ascii="Times New Roman" w:hAnsi="Times New Roman"/>
          <w:sz w:val="28"/>
          <w:szCs w:val="28"/>
        </w:rPr>
        <w:t xml:space="preserve"> </w:t>
      </w:r>
      <w:r w:rsidRPr="00DC3CE9">
        <w:rPr>
          <w:rFonts w:ascii="Times New Roman" w:hAnsi="Times New Roman"/>
          <w:sz w:val="28"/>
          <w:szCs w:val="28"/>
        </w:rPr>
        <w:t xml:space="preserve">(2,3±0,05). Бұл, </w:t>
      </w:r>
      <w:r w:rsidR="000170F2">
        <w:rPr>
          <w:rFonts w:ascii="Times New Roman" w:hAnsi="Times New Roman"/>
          <w:sz w:val="28"/>
          <w:szCs w:val="28"/>
          <w:lang w:val="kk-KZ"/>
        </w:rPr>
        <w:t>көксерке</w:t>
      </w:r>
      <w:r w:rsidRPr="00DC3CE9">
        <w:rPr>
          <w:rFonts w:ascii="Times New Roman" w:hAnsi="Times New Roman"/>
          <w:sz w:val="28"/>
          <w:szCs w:val="28"/>
        </w:rPr>
        <w:t xml:space="preserve"> </w:t>
      </w:r>
      <w:r w:rsidR="004F28D9">
        <w:rPr>
          <w:rFonts w:ascii="Times New Roman" w:hAnsi="Times New Roman"/>
          <w:sz w:val="28"/>
          <w:szCs w:val="28"/>
          <w:lang w:val="kk-KZ"/>
        </w:rPr>
        <w:t>уылдырығын</w:t>
      </w:r>
      <w:r w:rsidRPr="00DC3CE9">
        <w:rPr>
          <w:rFonts w:ascii="Times New Roman" w:hAnsi="Times New Roman"/>
          <w:sz w:val="28"/>
          <w:szCs w:val="28"/>
        </w:rPr>
        <w:t xml:space="preserve"> </w:t>
      </w:r>
      <w:r w:rsidR="004F28D9">
        <w:rPr>
          <w:rFonts w:ascii="Times New Roman" w:hAnsi="Times New Roman"/>
          <w:sz w:val="28"/>
          <w:szCs w:val="28"/>
          <w:lang w:val="kk-KZ"/>
        </w:rPr>
        <w:t>ит бүлдірген</w:t>
      </w:r>
      <w:r w:rsidRPr="00DC3CE9">
        <w:rPr>
          <w:rFonts w:ascii="Times New Roman" w:hAnsi="Times New Roman"/>
          <w:sz w:val="28"/>
          <w:szCs w:val="28"/>
        </w:rPr>
        <w:t xml:space="preserve"> ерітінді</w:t>
      </w:r>
      <w:r w:rsidR="004F28D9">
        <w:rPr>
          <w:rFonts w:ascii="Times New Roman" w:hAnsi="Times New Roman"/>
          <w:sz w:val="28"/>
          <w:szCs w:val="28"/>
          <w:lang w:val="kk-KZ"/>
        </w:rPr>
        <w:t>сі</w:t>
      </w:r>
      <w:r w:rsidRPr="00DC3CE9">
        <w:rPr>
          <w:rFonts w:ascii="Times New Roman" w:hAnsi="Times New Roman"/>
          <w:sz w:val="28"/>
          <w:szCs w:val="28"/>
        </w:rPr>
        <w:t>мен өңдеу су</w:t>
      </w:r>
      <w:r w:rsidR="004F28D9">
        <w:rPr>
          <w:rFonts w:ascii="Times New Roman" w:hAnsi="Times New Roman"/>
          <w:sz w:val="28"/>
          <w:szCs w:val="28"/>
          <w:lang w:val="kk-KZ"/>
        </w:rPr>
        <w:t>да</w:t>
      </w:r>
      <w:r w:rsidRPr="00DC3CE9">
        <w:rPr>
          <w:rFonts w:ascii="Times New Roman" w:hAnsi="Times New Roman"/>
          <w:sz w:val="28"/>
          <w:szCs w:val="28"/>
        </w:rPr>
        <w:t xml:space="preserve"> еритін және майға еритін </w:t>
      </w:r>
      <w:r w:rsidR="004F28D9">
        <w:rPr>
          <w:rFonts w:ascii="Times New Roman" w:hAnsi="Times New Roman"/>
          <w:sz w:val="28"/>
          <w:szCs w:val="28"/>
          <w:lang w:val="kk-KZ"/>
        </w:rPr>
        <w:t>дәрумендер</w:t>
      </w:r>
      <w:r w:rsidRPr="00DC3CE9">
        <w:rPr>
          <w:rFonts w:ascii="Times New Roman" w:hAnsi="Times New Roman"/>
          <w:sz w:val="28"/>
          <w:szCs w:val="28"/>
        </w:rPr>
        <w:t>дің мөлшерін арттыр</w:t>
      </w:r>
      <w:r w:rsidR="009A00A2">
        <w:rPr>
          <w:rFonts w:ascii="Times New Roman" w:hAnsi="Times New Roman"/>
          <w:sz w:val="28"/>
          <w:szCs w:val="28"/>
          <w:lang w:val="kk-KZ"/>
        </w:rPr>
        <w:t>уы</w:t>
      </w:r>
      <w:r w:rsidR="009A00A2">
        <w:rPr>
          <w:rFonts w:ascii="Times New Roman" w:hAnsi="Times New Roman"/>
          <w:sz w:val="28"/>
          <w:szCs w:val="28"/>
        </w:rPr>
        <w:t xml:space="preserve"> мүмкін</w:t>
      </w:r>
      <w:r w:rsidR="009A00A2">
        <w:rPr>
          <w:rFonts w:ascii="Times New Roman" w:hAnsi="Times New Roman"/>
          <w:sz w:val="28"/>
          <w:szCs w:val="28"/>
          <w:lang w:val="kk-KZ"/>
        </w:rPr>
        <w:t xml:space="preserve"> екенін көрсетеді. </w:t>
      </w:r>
    </w:p>
    <w:p w14:paraId="40E6B6F0" w14:textId="77777777" w:rsidR="005C3F67" w:rsidRPr="005C3F67" w:rsidRDefault="005C3F67" w:rsidP="009A00A2">
      <w:pPr>
        <w:pStyle w:val="a3"/>
        <w:ind w:firstLine="708"/>
        <w:jc w:val="both"/>
        <w:rPr>
          <w:rFonts w:ascii="Times New Roman" w:hAnsi="Times New Roman"/>
          <w:sz w:val="24"/>
          <w:szCs w:val="24"/>
          <w:lang w:val="kk-KZ"/>
        </w:rPr>
      </w:pPr>
    </w:p>
    <w:p w14:paraId="753616A9" w14:textId="71FA1736" w:rsidR="00966636" w:rsidRDefault="00DC3CE9" w:rsidP="00DC3CE9">
      <w:pPr>
        <w:shd w:val="clear" w:color="auto" w:fill="FFFFFF"/>
        <w:spacing w:after="0" w:line="240" w:lineRule="auto"/>
        <w:jc w:val="both"/>
        <w:rPr>
          <w:rFonts w:ascii="Times New Roman" w:hAnsi="Times New Roman"/>
          <w:sz w:val="28"/>
          <w:szCs w:val="28"/>
          <w:lang w:val="kk-KZ"/>
        </w:rPr>
      </w:pPr>
      <w:r>
        <w:rPr>
          <w:rFonts w:ascii="Times New Roman" w:hAnsi="Times New Roman"/>
          <w:bCs/>
          <w:sz w:val="28"/>
          <w:szCs w:val="28"/>
          <w:lang w:val="kk-KZ"/>
        </w:rPr>
        <w:t>Кесте</w:t>
      </w:r>
      <w:r w:rsidR="007037EA" w:rsidRPr="009A00A2">
        <w:rPr>
          <w:rFonts w:ascii="Times New Roman" w:hAnsi="Times New Roman"/>
          <w:bCs/>
          <w:sz w:val="28"/>
          <w:szCs w:val="28"/>
          <w:lang w:val="kk-KZ"/>
        </w:rPr>
        <w:t xml:space="preserve"> </w:t>
      </w:r>
      <w:r w:rsidR="00FB5CC4">
        <w:rPr>
          <w:rFonts w:ascii="Times New Roman" w:hAnsi="Times New Roman"/>
          <w:bCs/>
          <w:sz w:val="28"/>
          <w:szCs w:val="28"/>
          <w:lang w:val="kk-KZ"/>
        </w:rPr>
        <w:t>17</w:t>
      </w:r>
      <w:r w:rsidR="007037EA" w:rsidRPr="009A00A2">
        <w:rPr>
          <w:rFonts w:ascii="Times New Roman" w:hAnsi="Times New Roman"/>
          <w:bCs/>
          <w:sz w:val="28"/>
          <w:szCs w:val="28"/>
          <w:lang w:val="kk-KZ"/>
        </w:rPr>
        <w:t xml:space="preserve"> – </w:t>
      </w:r>
      <w:r w:rsidR="009A00A2">
        <w:rPr>
          <w:rFonts w:ascii="Times New Roman" w:hAnsi="Times New Roman"/>
          <w:sz w:val="28"/>
          <w:szCs w:val="28"/>
          <w:lang w:val="kk-KZ"/>
        </w:rPr>
        <w:t>А</w:t>
      </w:r>
      <w:r w:rsidR="009A00A2" w:rsidRPr="000A5305">
        <w:rPr>
          <w:rFonts w:ascii="Times New Roman" w:hAnsi="Times New Roman"/>
          <w:sz w:val="28"/>
          <w:szCs w:val="28"/>
          <w:lang w:val="kk-KZ"/>
        </w:rPr>
        <w:t xml:space="preserve">лабұға балықтары уылдырығының </w:t>
      </w:r>
      <w:r w:rsidRPr="009A00A2">
        <w:rPr>
          <w:rFonts w:ascii="Times New Roman" w:hAnsi="Times New Roman"/>
          <w:sz w:val="28"/>
          <w:szCs w:val="28"/>
          <w:lang w:val="kk-KZ"/>
        </w:rPr>
        <w:t xml:space="preserve">минералды </w:t>
      </w:r>
      <w:r w:rsidR="009A00A2">
        <w:rPr>
          <w:rFonts w:ascii="Times New Roman" w:hAnsi="Times New Roman"/>
          <w:sz w:val="28"/>
          <w:szCs w:val="28"/>
          <w:lang w:val="kk-KZ"/>
        </w:rPr>
        <w:t xml:space="preserve">заттардың </w:t>
      </w:r>
      <w:r w:rsidR="009A00A2" w:rsidRPr="000A5305">
        <w:rPr>
          <w:rFonts w:ascii="Times New Roman" w:hAnsi="Times New Roman"/>
          <w:sz w:val="28"/>
          <w:szCs w:val="28"/>
          <w:lang w:val="kk-KZ"/>
        </w:rPr>
        <w:t>көрсеткіштері</w:t>
      </w:r>
    </w:p>
    <w:p w14:paraId="1F972FCE" w14:textId="77777777" w:rsidR="009A00A2" w:rsidRPr="005C3F67" w:rsidRDefault="009A00A2" w:rsidP="00DC3CE9">
      <w:pPr>
        <w:shd w:val="clear" w:color="auto" w:fill="FFFFFF"/>
        <w:spacing w:after="0" w:line="240" w:lineRule="auto"/>
        <w:jc w:val="both"/>
        <w:rPr>
          <w:rFonts w:ascii="Times New Roman" w:hAnsi="Times New Roman"/>
          <w:sz w:val="24"/>
          <w:szCs w:val="24"/>
          <w:lang w:val="kk-KZ"/>
        </w:rPr>
      </w:pPr>
    </w:p>
    <w:tbl>
      <w:tblPr>
        <w:tblW w:w="9356" w:type="dxa"/>
        <w:tblInd w:w="108" w:type="dxa"/>
        <w:shd w:val="clear" w:color="auto" w:fill="FFFFFF"/>
        <w:tblCellMar>
          <w:left w:w="0" w:type="dxa"/>
          <w:right w:w="0" w:type="dxa"/>
        </w:tblCellMar>
        <w:tblLook w:val="04A0" w:firstRow="1" w:lastRow="0" w:firstColumn="1" w:lastColumn="0" w:noHBand="0" w:noVBand="1"/>
      </w:tblPr>
      <w:tblGrid>
        <w:gridCol w:w="3261"/>
        <w:gridCol w:w="2976"/>
        <w:gridCol w:w="3119"/>
      </w:tblGrid>
      <w:tr w:rsidR="00DC3CE9" w:rsidRPr="002D29B6" w14:paraId="6E07C8DF" w14:textId="77777777" w:rsidTr="00275092">
        <w:tc>
          <w:tcPr>
            <w:tcW w:w="3261"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vAlign w:val="center"/>
            <w:hideMark/>
          </w:tcPr>
          <w:p w14:paraId="3CC25960" w14:textId="59315AAC" w:rsidR="00DC3CE9" w:rsidRPr="002D29B6" w:rsidRDefault="00DC3CE9" w:rsidP="009A00A2">
            <w:pPr>
              <w:spacing w:after="0" w:line="240" w:lineRule="auto"/>
              <w:rPr>
                <w:rFonts w:ascii="Times New Roman" w:hAnsi="Times New Roman"/>
                <w:sz w:val="28"/>
                <w:szCs w:val="28"/>
              </w:rPr>
            </w:pPr>
            <w:r w:rsidRPr="002D29B6">
              <w:rPr>
                <w:rFonts w:ascii="Times New Roman" w:hAnsi="Times New Roman"/>
                <w:sz w:val="28"/>
                <w:szCs w:val="28"/>
              </w:rPr>
              <w:t>Минерал</w:t>
            </w:r>
            <w:r>
              <w:rPr>
                <w:rFonts w:ascii="Times New Roman" w:hAnsi="Times New Roman"/>
                <w:sz w:val="28"/>
                <w:szCs w:val="28"/>
                <w:lang w:val="kk-KZ"/>
              </w:rPr>
              <w:t>ды</w:t>
            </w:r>
            <w:r w:rsidR="009A00A2">
              <w:rPr>
                <w:rFonts w:ascii="Times New Roman" w:hAnsi="Times New Roman"/>
                <w:sz w:val="28"/>
                <w:szCs w:val="28"/>
              </w:rPr>
              <w:t xml:space="preserve"> </w:t>
            </w:r>
            <w:r w:rsidR="009A00A2">
              <w:rPr>
                <w:rFonts w:ascii="Times New Roman" w:hAnsi="Times New Roman"/>
                <w:sz w:val="28"/>
                <w:szCs w:val="28"/>
                <w:lang w:val="kk-KZ"/>
              </w:rPr>
              <w:t>заттар</w:t>
            </w:r>
            <w:r w:rsidRPr="002D29B6">
              <w:rPr>
                <w:rFonts w:ascii="Times New Roman" w:hAnsi="Times New Roman"/>
                <w:sz w:val="28"/>
                <w:szCs w:val="28"/>
              </w:rPr>
              <w:t>, мг/г</w:t>
            </w:r>
          </w:p>
        </w:tc>
        <w:tc>
          <w:tcPr>
            <w:tcW w:w="2976"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06EB7EC3" w14:textId="258669ED" w:rsidR="00DC3CE9" w:rsidRPr="002D29B6" w:rsidRDefault="00DC3CE9" w:rsidP="00DC3CE9">
            <w:pPr>
              <w:spacing w:after="0" w:line="240" w:lineRule="auto"/>
              <w:jc w:val="center"/>
              <w:rPr>
                <w:rFonts w:ascii="Times New Roman" w:hAnsi="Times New Roman"/>
                <w:sz w:val="28"/>
                <w:szCs w:val="28"/>
              </w:rPr>
            </w:pPr>
            <w:r>
              <w:rPr>
                <w:rFonts w:ascii="Times New Roman" w:hAnsi="Times New Roman"/>
                <w:sz w:val="28"/>
                <w:szCs w:val="28"/>
                <w:lang w:val="kk-KZ"/>
              </w:rPr>
              <w:t>Бақылау үлгісі</w:t>
            </w:r>
          </w:p>
        </w:tc>
        <w:tc>
          <w:tcPr>
            <w:tcW w:w="3119"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136AABE0" w14:textId="2605B712" w:rsidR="00DC3CE9" w:rsidRPr="002D29B6" w:rsidRDefault="00DC3CE9" w:rsidP="00DC3CE9">
            <w:pPr>
              <w:spacing w:after="0" w:line="240" w:lineRule="auto"/>
              <w:jc w:val="center"/>
              <w:rPr>
                <w:rFonts w:ascii="Times New Roman" w:hAnsi="Times New Roman"/>
                <w:sz w:val="28"/>
                <w:szCs w:val="28"/>
              </w:rPr>
            </w:pPr>
            <w:r>
              <w:rPr>
                <w:rFonts w:ascii="Times New Roman" w:hAnsi="Times New Roman"/>
                <w:sz w:val="28"/>
                <w:szCs w:val="28"/>
                <w:lang w:val="kk-KZ"/>
              </w:rPr>
              <w:t>Тәжірибелік үлгі</w:t>
            </w:r>
            <w:r w:rsidR="00023A1C">
              <w:rPr>
                <w:rFonts w:ascii="Times New Roman" w:hAnsi="Times New Roman"/>
                <w:sz w:val="28"/>
                <w:szCs w:val="28"/>
                <w:lang w:val="kk-KZ"/>
              </w:rPr>
              <w:t>сі</w:t>
            </w:r>
          </w:p>
        </w:tc>
      </w:tr>
      <w:tr w:rsidR="008D3FFD" w:rsidRPr="002D29B6" w14:paraId="52E0DD3C" w14:textId="77777777" w:rsidTr="00275092">
        <w:tc>
          <w:tcPr>
            <w:tcW w:w="3261"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vAlign w:val="center"/>
            <w:hideMark/>
          </w:tcPr>
          <w:p w14:paraId="3BB20DD2" w14:textId="77777777" w:rsidR="008D3FFD" w:rsidRPr="002D29B6" w:rsidRDefault="008D3FFD" w:rsidP="0009371C">
            <w:pPr>
              <w:spacing w:after="0" w:line="240" w:lineRule="auto"/>
              <w:rPr>
                <w:rFonts w:ascii="Times New Roman" w:hAnsi="Times New Roman"/>
                <w:sz w:val="28"/>
                <w:szCs w:val="28"/>
              </w:rPr>
            </w:pPr>
            <w:r w:rsidRPr="002D29B6">
              <w:rPr>
                <w:rFonts w:ascii="Times New Roman" w:hAnsi="Times New Roman"/>
                <w:sz w:val="28"/>
                <w:szCs w:val="28"/>
              </w:rPr>
              <w:t>Калий </w:t>
            </w:r>
          </w:p>
        </w:tc>
        <w:tc>
          <w:tcPr>
            <w:tcW w:w="2976"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38C9000A"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271.21±0.22</w:t>
            </w:r>
            <w:r w:rsidRPr="002D29B6">
              <w:rPr>
                <w:rFonts w:ascii="Times New Roman" w:hAnsi="Times New Roman"/>
                <w:sz w:val="28"/>
                <w:szCs w:val="28"/>
                <w:vertAlign w:val="superscript"/>
              </w:rPr>
              <w:t>a</w:t>
            </w:r>
          </w:p>
        </w:tc>
        <w:tc>
          <w:tcPr>
            <w:tcW w:w="3119"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121355CE"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294.36±0.93</w:t>
            </w:r>
            <w:r w:rsidRPr="002D29B6">
              <w:rPr>
                <w:rFonts w:ascii="Times New Roman" w:hAnsi="Times New Roman"/>
                <w:sz w:val="28"/>
                <w:szCs w:val="28"/>
                <w:vertAlign w:val="superscript"/>
              </w:rPr>
              <w:t>c</w:t>
            </w:r>
          </w:p>
        </w:tc>
      </w:tr>
      <w:tr w:rsidR="008D3FFD" w:rsidRPr="002D29B6" w14:paraId="0DA2C21A" w14:textId="77777777" w:rsidTr="00275092">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vAlign w:val="center"/>
            <w:hideMark/>
          </w:tcPr>
          <w:p w14:paraId="17942908" w14:textId="77777777" w:rsidR="008D3FFD" w:rsidRPr="002D29B6" w:rsidRDefault="008D3FFD" w:rsidP="0009371C">
            <w:pPr>
              <w:spacing w:after="0" w:line="240" w:lineRule="auto"/>
              <w:rPr>
                <w:rFonts w:ascii="Times New Roman" w:hAnsi="Times New Roman"/>
                <w:sz w:val="28"/>
                <w:szCs w:val="28"/>
              </w:rPr>
            </w:pPr>
            <w:r w:rsidRPr="002D29B6">
              <w:rPr>
                <w:rFonts w:ascii="Times New Roman" w:hAnsi="Times New Roman"/>
                <w:sz w:val="28"/>
                <w:szCs w:val="28"/>
              </w:rPr>
              <w:t>Кальций </w:t>
            </w:r>
          </w:p>
        </w:tc>
        <w:tc>
          <w:tcPr>
            <w:tcW w:w="2976"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29F6D067"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40.75±0.21</w:t>
            </w:r>
            <w:r w:rsidRPr="002D29B6">
              <w:rPr>
                <w:rFonts w:ascii="Times New Roman" w:hAnsi="Times New Roman"/>
                <w:sz w:val="28"/>
                <w:szCs w:val="28"/>
                <w:vertAlign w:val="superscript"/>
              </w:rPr>
              <w:t>a</w:t>
            </w:r>
          </w:p>
        </w:tc>
        <w:tc>
          <w:tcPr>
            <w:tcW w:w="3119"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CA5D79B"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44.51±0.50</w:t>
            </w:r>
            <w:r w:rsidRPr="002D29B6">
              <w:rPr>
                <w:rFonts w:ascii="Times New Roman" w:hAnsi="Times New Roman"/>
                <w:sz w:val="28"/>
                <w:szCs w:val="28"/>
                <w:vertAlign w:val="superscript"/>
              </w:rPr>
              <w:t>b</w:t>
            </w:r>
          </w:p>
        </w:tc>
      </w:tr>
      <w:tr w:rsidR="008D3FFD" w:rsidRPr="002D29B6" w14:paraId="72A2CD94" w14:textId="77777777" w:rsidTr="00275092">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vAlign w:val="center"/>
            <w:hideMark/>
          </w:tcPr>
          <w:p w14:paraId="37FD256E" w14:textId="77777777" w:rsidR="008D3FFD" w:rsidRPr="002D29B6" w:rsidRDefault="008D3FFD" w:rsidP="0009371C">
            <w:pPr>
              <w:spacing w:after="0" w:line="240" w:lineRule="auto"/>
              <w:rPr>
                <w:rFonts w:ascii="Times New Roman" w:hAnsi="Times New Roman"/>
                <w:sz w:val="28"/>
                <w:szCs w:val="28"/>
              </w:rPr>
            </w:pPr>
            <w:r w:rsidRPr="002D29B6">
              <w:rPr>
                <w:rFonts w:ascii="Times New Roman" w:hAnsi="Times New Roman"/>
                <w:sz w:val="28"/>
                <w:szCs w:val="28"/>
              </w:rPr>
              <w:t>Натрий</w:t>
            </w:r>
          </w:p>
        </w:tc>
        <w:tc>
          <w:tcPr>
            <w:tcW w:w="2976"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0591C4F8"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38.50±0.18</w:t>
            </w:r>
            <w:r w:rsidRPr="002D29B6">
              <w:rPr>
                <w:rFonts w:ascii="Times New Roman" w:hAnsi="Times New Roman"/>
                <w:sz w:val="28"/>
                <w:szCs w:val="28"/>
                <w:vertAlign w:val="superscript"/>
              </w:rPr>
              <w:t>a</w:t>
            </w:r>
          </w:p>
        </w:tc>
        <w:tc>
          <w:tcPr>
            <w:tcW w:w="3119"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443E0B5A"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42.524±0.12</w:t>
            </w:r>
            <w:r w:rsidRPr="002D29B6">
              <w:rPr>
                <w:rFonts w:ascii="Times New Roman" w:hAnsi="Times New Roman"/>
                <w:sz w:val="28"/>
                <w:szCs w:val="28"/>
                <w:vertAlign w:val="superscript"/>
              </w:rPr>
              <w:t>c</w:t>
            </w:r>
          </w:p>
        </w:tc>
      </w:tr>
      <w:tr w:rsidR="008D3FFD" w:rsidRPr="002D29B6" w14:paraId="72AAEBF7" w14:textId="77777777" w:rsidTr="00275092">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vAlign w:val="center"/>
            <w:hideMark/>
          </w:tcPr>
          <w:p w14:paraId="6AB5A29F" w14:textId="77777777" w:rsidR="008D3FFD" w:rsidRPr="002D29B6" w:rsidRDefault="008D3FFD" w:rsidP="0009371C">
            <w:pPr>
              <w:spacing w:after="0" w:line="240" w:lineRule="auto"/>
              <w:rPr>
                <w:rFonts w:ascii="Times New Roman" w:hAnsi="Times New Roman"/>
                <w:sz w:val="28"/>
                <w:szCs w:val="28"/>
              </w:rPr>
            </w:pPr>
            <w:r w:rsidRPr="002D29B6">
              <w:rPr>
                <w:rFonts w:ascii="Times New Roman" w:hAnsi="Times New Roman"/>
                <w:sz w:val="28"/>
                <w:szCs w:val="28"/>
              </w:rPr>
              <w:t>Магний</w:t>
            </w:r>
          </w:p>
        </w:tc>
        <w:tc>
          <w:tcPr>
            <w:tcW w:w="2976"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552C9157"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24.01±0.15</w:t>
            </w:r>
            <w:r w:rsidRPr="002D29B6">
              <w:rPr>
                <w:rFonts w:ascii="Times New Roman" w:hAnsi="Times New Roman"/>
                <w:sz w:val="28"/>
                <w:szCs w:val="28"/>
                <w:vertAlign w:val="superscript"/>
              </w:rPr>
              <w:t>a</w:t>
            </w:r>
          </w:p>
        </w:tc>
        <w:tc>
          <w:tcPr>
            <w:tcW w:w="3119"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29D09FCE"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25.44±0.55</w:t>
            </w:r>
            <w:r w:rsidRPr="002D29B6">
              <w:rPr>
                <w:rFonts w:ascii="Times New Roman" w:hAnsi="Times New Roman"/>
                <w:sz w:val="28"/>
                <w:szCs w:val="28"/>
                <w:vertAlign w:val="superscript"/>
              </w:rPr>
              <w:t>b</w:t>
            </w:r>
          </w:p>
        </w:tc>
      </w:tr>
      <w:tr w:rsidR="008D3FFD" w:rsidRPr="002D29B6" w14:paraId="3E78FE32" w14:textId="77777777" w:rsidTr="00275092">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vAlign w:val="center"/>
            <w:hideMark/>
          </w:tcPr>
          <w:p w14:paraId="222B5765" w14:textId="43EF8E4E" w:rsidR="008D3FFD" w:rsidRPr="00DC3CE9" w:rsidRDefault="00DC3CE9" w:rsidP="0009371C">
            <w:pPr>
              <w:spacing w:after="0" w:line="240" w:lineRule="auto"/>
              <w:rPr>
                <w:rFonts w:ascii="Times New Roman" w:hAnsi="Times New Roman"/>
                <w:sz w:val="28"/>
                <w:szCs w:val="28"/>
                <w:lang w:val="kk-KZ"/>
              </w:rPr>
            </w:pPr>
            <w:r>
              <w:rPr>
                <w:rFonts w:ascii="Times New Roman" w:hAnsi="Times New Roman"/>
                <w:sz w:val="28"/>
                <w:szCs w:val="28"/>
                <w:lang w:val="kk-KZ"/>
              </w:rPr>
              <w:t>Темір</w:t>
            </w:r>
          </w:p>
        </w:tc>
        <w:tc>
          <w:tcPr>
            <w:tcW w:w="2976"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3C4907C"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1.11±0.02</w:t>
            </w:r>
            <w:r w:rsidRPr="002D29B6">
              <w:rPr>
                <w:rFonts w:ascii="Times New Roman" w:hAnsi="Times New Roman"/>
                <w:sz w:val="28"/>
                <w:szCs w:val="28"/>
                <w:vertAlign w:val="superscript"/>
              </w:rPr>
              <w:t>a</w:t>
            </w:r>
          </w:p>
        </w:tc>
        <w:tc>
          <w:tcPr>
            <w:tcW w:w="3119"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56E7DA3C"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1.25±0.05</w:t>
            </w:r>
            <w:r w:rsidRPr="002D29B6">
              <w:rPr>
                <w:rFonts w:ascii="Times New Roman" w:hAnsi="Times New Roman"/>
                <w:sz w:val="28"/>
                <w:szCs w:val="28"/>
                <w:vertAlign w:val="superscript"/>
              </w:rPr>
              <w:t>a</w:t>
            </w:r>
          </w:p>
        </w:tc>
      </w:tr>
      <w:tr w:rsidR="008D3FFD" w:rsidRPr="002D29B6" w14:paraId="50B46FF5" w14:textId="77777777" w:rsidTr="00275092">
        <w:tc>
          <w:tcPr>
            <w:tcW w:w="3261"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vAlign w:val="center"/>
            <w:hideMark/>
          </w:tcPr>
          <w:p w14:paraId="42BCA80B" w14:textId="77777777" w:rsidR="008D3FFD" w:rsidRPr="002D29B6" w:rsidRDefault="008D3FFD" w:rsidP="0009371C">
            <w:pPr>
              <w:spacing w:after="0" w:line="240" w:lineRule="auto"/>
              <w:rPr>
                <w:rFonts w:ascii="Times New Roman" w:hAnsi="Times New Roman"/>
                <w:sz w:val="28"/>
                <w:szCs w:val="28"/>
              </w:rPr>
            </w:pPr>
            <w:r w:rsidRPr="002D29B6">
              <w:rPr>
                <w:rFonts w:ascii="Times New Roman" w:hAnsi="Times New Roman"/>
                <w:sz w:val="28"/>
                <w:szCs w:val="28"/>
              </w:rPr>
              <w:t>Фосфор</w:t>
            </w:r>
          </w:p>
        </w:tc>
        <w:tc>
          <w:tcPr>
            <w:tcW w:w="2976"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5A878CB4"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233.12±0.93</w:t>
            </w:r>
            <w:r w:rsidRPr="002D29B6">
              <w:rPr>
                <w:rFonts w:ascii="Times New Roman" w:hAnsi="Times New Roman"/>
                <w:sz w:val="28"/>
                <w:szCs w:val="28"/>
                <w:vertAlign w:val="superscript"/>
              </w:rPr>
              <w:t>a</w:t>
            </w:r>
          </w:p>
        </w:tc>
        <w:tc>
          <w:tcPr>
            <w:tcW w:w="3119"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1D2DC603" w14:textId="77777777" w:rsidR="008D3FFD" w:rsidRPr="002D29B6" w:rsidRDefault="008D3FFD" w:rsidP="0009371C">
            <w:pPr>
              <w:spacing w:after="0" w:line="240" w:lineRule="auto"/>
              <w:jc w:val="center"/>
              <w:rPr>
                <w:rFonts w:ascii="Times New Roman" w:hAnsi="Times New Roman"/>
                <w:sz w:val="28"/>
                <w:szCs w:val="28"/>
              </w:rPr>
            </w:pPr>
            <w:r w:rsidRPr="002D29B6">
              <w:rPr>
                <w:rFonts w:ascii="Times New Roman" w:hAnsi="Times New Roman"/>
                <w:sz w:val="28"/>
                <w:szCs w:val="28"/>
              </w:rPr>
              <w:t>240.14±0.14</w:t>
            </w:r>
            <w:r w:rsidRPr="002D29B6">
              <w:rPr>
                <w:rFonts w:ascii="Times New Roman" w:hAnsi="Times New Roman"/>
                <w:sz w:val="28"/>
                <w:szCs w:val="28"/>
                <w:vertAlign w:val="superscript"/>
              </w:rPr>
              <w:t>c</w:t>
            </w:r>
          </w:p>
        </w:tc>
      </w:tr>
    </w:tbl>
    <w:p w14:paraId="0C811B2C" w14:textId="77777777" w:rsidR="009A00A2" w:rsidRDefault="009A00A2" w:rsidP="00AA6906">
      <w:pPr>
        <w:pStyle w:val="a5"/>
        <w:spacing w:before="0" w:beforeAutospacing="0" w:after="0" w:afterAutospacing="0"/>
        <w:ind w:firstLine="709"/>
        <w:jc w:val="both"/>
        <w:rPr>
          <w:sz w:val="28"/>
          <w:szCs w:val="28"/>
          <w:lang w:val="kk-KZ"/>
        </w:rPr>
      </w:pPr>
    </w:p>
    <w:p w14:paraId="389EDAB9" w14:textId="77777777" w:rsidR="005C3F67" w:rsidRDefault="005C3F67" w:rsidP="005C3F67">
      <w:pPr>
        <w:spacing w:after="0" w:line="240" w:lineRule="auto"/>
        <w:ind w:firstLine="709"/>
        <w:jc w:val="both"/>
        <w:rPr>
          <w:rFonts w:ascii="Times New Roman" w:hAnsi="Times New Roman"/>
          <w:sz w:val="28"/>
          <w:szCs w:val="28"/>
          <w:lang w:val="kk-KZ"/>
        </w:rPr>
      </w:pPr>
      <w:r w:rsidRPr="009A00A2">
        <w:rPr>
          <w:rFonts w:ascii="Times New Roman" w:hAnsi="Times New Roman"/>
          <w:sz w:val="28"/>
          <w:szCs w:val="28"/>
          <w:lang w:val="kk-KZ"/>
        </w:rPr>
        <w:t>Алынған нәтижелердің минералды</w:t>
      </w:r>
      <w:r>
        <w:rPr>
          <w:rFonts w:ascii="Times New Roman" w:hAnsi="Times New Roman"/>
          <w:sz w:val="28"/>
          <w:szCs w:val="28"/>
          <w:lang w:val="kk-KZ"/>
        </w:rPr>
        <w:t>қ</w:t>
      </w:r>
      <w:r w:rsidRPr="009A00A2">
        <w:rPr>
          <w:rFonts w:ascii="Times New Roman" w:hAnsi="Times New Roman"/>
          <w:sz w:val="28"/>
          <w:szCs w:val="28"/>
          <w:lang w:val="kk-KZ"/>
        </w:rPr>
        <w:t xml:space="preserve"> құрамы бойынша тәжірибелік үлгіде калий (294,36±0,93), кальций (44,51±0,50), натрий (42,524±0,12), темір (1,25±0,05), фосфор (240,14±0,14) басқа үлгілерге қарағанда жоғары, ал СБС үлгісінде калий (283,36±0,65), кальций (44,64±0,35), натрий (41,84±0,34), </w:t>
      </w:r>
      <w:r w:rsidRPr="009A00A2">
        <w:rPr>
          <w:rFonts w:ascii="Times New Roman" w:hAnsi="Times New Roman"/>
          <w:sz w:val="28"/>
          <w:szCs w:val="28"/>
          <w:lang w:val="kk-KZ"/>
        </w:rPr>
        <w:lastRenderedPageBreak/>
        <w:t>магний (25,45±0,31), темір (1,17±0,04), фосфор (236,71±0,12) құрамы байқалады, бұл минералды заттардың бақылау үлгісіне қарағанда көбейгенін көрсетеді.</w:t>
      </w:r>
    </w:p>
    <w:p w14:paraId="2B342230" w14:textId="57E85C5D" w:rsidR="00AA6906" w:rsidRPr="00326E2C" w:rsidRDefault="00481A00" w:rsidP="00AA6906">
      <w:pPr>
        <w:pStyle w:val="a5"/>
        <w:spacing w:before="0" w:beforeAutospacing="0" w:after="0" w:afterAutospacing="0"/>
        <w:ind w:firstLine="709"/>
        <w:jc w:val="both"/>
        <w:rPr>
          <w:sz w:val="28"/>
          <w:szCs w:val="28"/>
          <w:lang w:val="kk-KZ"/>
        </w:rPr>
      </w:pPr>
      <w:r>
        <w:rPr>
          <w:sz w:val="28"/>
          <w:szCs w:val="28"/>
          <w:lang w:val="kk-KZ"/>
        </w:rPr>
        <w:t>И</w:t>
      </w:r>
      <w:r w:rsidR="00AA6906">
        <w:rPr>
          <w:sz w:val="28"/>
          <w:szCs w:val="28"/>
          <w:lang w:val="kk-KZ"/>
        </w:rPr>
        <w:t>т бүлдірген</w:t>
      </w:r>
      <w:r w:rsidR="00AA6906" w:rsidRPr="009A00A2">
        <w:rPr>
          <w:sz w:val="28"/>
          <w:szCs w:val="28"/>
          <w:lang w:val="kk-KZ"/>
        </w:rPr>
        <w:t xml:space="preserve"> жидектеріні</w:t>
      </w:r>
      <w:r>
        <w:rPr>
          <w:sz w:val="28"/>
          <w:szCs w:val="28"/>
          <w:lang w:val="kk-KZ"/>
        </w:rPr>
        <w:t>ң микроэлементтерге бай болуы</w:t>
      </w:r>
      <w:r w:rsidR="00AA6906" w:rsidRPr="009A00A2">
        <w:rPr>
          <w:sz w:val="28"/>
          <w:szCs w:val="28"/>
          <w:lang w:val="kk-KZ"/>
        </w:rPr>
        <w:t xml:space="preserve"> және оларды адам денсаулығын қолдауда маңызды рөл атқаратын минералдардың әлеуетті көзі ретінде қарастыруға мүмкіндік береді. </w:t>
      </w:r>
      <w:r w:rsidR="00AA6906" w:rsidRPr="00352243">
        <w:rPr>
          <w:sz w:val="28"/>
          <w:szCs w:val="28"/>
          <w:lang w:val="kk-KZ"/>
        </w:rPr>
        <w:t xml:space="preserve">Зерттеу нәтижелері бойынша </w:t>
      </w:r>
      <w:r w:rsidR="00AA6906">
        <w:rPr>
          <w:sz w:val="28"/>
          <w:szCs w:val="28"/>
          <w:lang w:val="kk-KZ"/>
        </w:rPr>
        <w:t xml:space="preserve">ит бүлдірген </w:t>
      </w:r>
      <w:r w:rsidR="00AA6906" w:rsidRPr="00352243">
        <w:rPr>
          <w:sz w:val="28"/>
          <w:szCs w:val="28"/>
          <w:lang w:val="kk-KZ"/>
        </w:rPr>
        <w:t>ерітінді</w:t>
      </w:r>
      <w:r w:rsidR="003442C9">
        <w:rPr>
          <w:sz w:val="28"/>
          <w:szCs w:val="28"/>
          <w:lang w:val="kk-KZ"/>
        </w:rPr>
        <w:t>сі</w:t>
      </w:r>
      <w:r w:rsidR="00AA6906" w:rsidRPr="00352243">
        <w:rPr>
          <w:sz w:val="28"/>
          <w:szCs w:val="28"/>
          <w:lang w:val="kk-KZ"/>
        </w:rPr>
        <w:t xml:space="preserve"> </w:t>
      </w:r>
      <w:r w:rsidR="00AA6906">
        <w:rPr>
          <w:sz w:val="28"/>
          <w:szCs w:val="28"/>
          <w:lang w:val="kk-KZ"/>
        </w:rPr>
        <w:t xml:space="preserve">алабұға </w:t>
      </w:r>
      <w:r w:rsidR="00352243" w:rsidRPr="00352243">
        <w:rPr>
          <w:sz w:val="28"/>
          <w:szCs w:val="28"/>
          <w:lang w:val="kk-KZ"/>
        </w:rPr>
        <w:t>балы</w:t>
      </w:r>
      <w:r w:rsidR="00352243">
        <w:rPr>
          <w:sz w:val="28"/>
          <w:szCs w:val="28"/>
          <w:lang w:val="kk-KZ"/>
        </w:rPr>
        <w:t>қтар</w:t>
      </w:r>
      <w:r w:rsidR="00AA6906" w:rsidRPr="00352243">
        <w:rPr>
          <w:sz w:val="28"/>
          <w:szCs w:val="28"/>
          <w:lang w:val="kk-KZ"/>
        </w:rPr>
        <w:t xml:space="preserve">ының уылдырығын биологиялық белсенді заттармен байытып, адам денсаулығына пайдалы әсер етеді. </w:t>
      </w:r>
      <w:r w:rsidR="00AA6906" w:rsidRPr="00326E2C">
        <w:rPr>
          <w:sz w:val="28"/>
          <w:szCs w:val="28"/>
          <w:lang w:val="kk-KZ"/>
        </w:rPr>
        <w:t xml:space="preserve">Сонымен қатар, бұл </w:t>
      </w:r>
      <w:r w:rsidR="00AA6906">
        <w:rPr>
          <w:sz w:val="28"/>
          <w:szCs w:val="28"/>
          <w:lang w:val="kk-KZ"/>
        </w:rPr>
        <w:t>уылдырықты</w:t>
      </w:r>
      <w:r w:rsidR="00AA6906" w:rsidRPr="00326E2C">
        <w:rPr>
          <w:sz w:val="28"/>
          <w:szCs w:val="28"/>
          <w:lang w:val="kk-KZ"/>
        </w:rPr>
        <w:t xml:space="preserve"> өңдеу процесінде химиялық консерванттарды қолдануды болдырмауға мүмкіндік береді.</w:t>
      </w:r>
    </w:p>
    <w:p w14:paraId="336F6B4A" w14:textId="4D48D921" w:rsidR="005A33DF" w:rsidRPr="0014431F" w:rsidRDefault="00AA6906" w:rsidP="005C3F6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Алабұға</w:t>
      </w:r>
      <w:r w:rsidR="00352243" w:rsidRPr="00326E2C">
        <w:rPr>
          <w:rFonts w:ascii="Times New Roman" w:hAnsi="Times New Roman"/>
          <w:sz w:val="28"/>
          <w:szCs w:val="28"/>
          <w:lang w:val="kk-KZ"/>
        </w:rPr>
        <w:t xml:space="preserve"> балы</w:t>
      </w:r>
      <w:r w:rsidR="00352243">
        <w:rPr>
          <w:rFonts w:ascii="Times New Roman" w:hAnsi="Times New Roman"/>
          <w:sz w:val="28"/>
          <w:szCs w:val="28"/>
          <w:lang w:val="kk-KZ"/>
        </w:rPr>
        <w:t>қтар</w:t>
      </w:r>
      <w:r w:rsidRPr="00326E2C">
        <w:rPr>
          <w:rFonts w:ascii="Times New Roman" w:hAnsi="Times New Roman"/>
          <w:sz w:val="28"/>
          <w:szCs w:val="28"/>
          <w:lang w:val="kk-KZ"/>
        </w:rPr>
        <w:t>ының уылдырығындағы бейорганикалық азоттың фондық құрамын анықтау бо</w:t>
      </w:r>
      <w:r w:rsidR="00481A00">
        <w:rPr>
          <w:rFonts w:ascii="Times New Roman" w:hAnsi="Times New Roman"/>
          <w:sz w:val="28"/>
          <w:szCs w:val="28"/>
          <w:lang w:val="kk-KZ"/>
        </w:rPr>
        <w:t xml:space="preserve">йынша зерттеулер жүргізілді. </w:t>
      </w:r>
    </w:p>
    <w:p w14:paraId="435A4550" w14:textId="77777777" w:rsidR="00AA6906" w:rsidRDefault="00AA6906" w:rsidP="007037EA">
      <w:pPr>
        <w:pStyle w:val="a3"/>
        <w:jc w:val="both"/>
        <w:rPr>
          <w:rFonts w:ascii="Times New Roman" w:hAnsi="Times New Roman"/>
          <w:sz w:val="28"/>
          <w:szCs w:val="28"/>
          <w:lang w:val="kk-KZ"/>
        </w:rPr>
      </w:pPr>
    </w:p>
    <w:p w14:paraId="203DB7E0" w14:textId="143B854C" w:rsidR="007037EA" w:rsidRDefault="00AA6906" w:rsidP="007037EA">
      <w:pPr>
        <w:pStyle w:val="a3"/>
        <w:jc w:val="both"/>
        <w:rPr>
          <w:rFonts w:ascii="Times New Roman" w:hAnsi="Times New Roman"/>
          <w:sz w:val="28"/>
          <w:szCs w:val="28"/>
          <w:lang w:val="kk-KZ"/>
        </w:rPr>
      </w:pPr>
      <w:r>
        <w:rPr>
          <w:rFonts w:ascii="Times New Roman" w:hAnsi="Times New Roman"/>
          <w:sz w:val="28"/>
          <w:szCs w:val="28"/>
          <w:lang w:val="kk-KZ"/>
        </w:rPr>
        <w:t>Кесте</w:t>
      </w:r>
      <w:r w:rsidR="00481A00">
        <w:rPr>
          <w:rFonts w:ascii="Times New Roman" w:hAnsi="Times New Roman"/>
          <w:sz w:val="28"/>
          <w:szCs w:val="28"/>
          <w:lang w:val="kk-KZ"/>
        </w:rPr>
        <w:t xml:space="preserve"> 18</w:t>
      </w:r>
      <w:r w:rsidR="007037EA" w:rsidRPr="00AA6906">
        <w:rPr>
          <w:rFonts w:ascii="Times New Roman" w:hAnsi="Times New Roman"/>
          <w:sz w:val="28"/>
          <w:szCs w:val="28"/>
          <w:lang w:val="kk-KZ"/>
        </w:rPr>
        <w:t xml:space="preserve"> – </w:t>
      </w:r>
      <w:r w:rsidRPr="00AA6906">
        <w:rPr>
          <w:rFonts w:ascii="Times New Roman" w:hAnsi="Times New Roman"/>
          <w:sz w:val="28"/>
          <w:szCs w:val="28"/>
          <w:lang w:val="kk-KZ"/>
        </w:rPr>
        <w:t>Сақтау кезінде алабұға ба</w:t>
      </w:r>
      <w:r w:rsidR="003F183E">
        <w:rPr>
          <w:rFonts w:ascii="Times New Roman" w:hAnsi="Times New Roman"/>
          <w:sz w:val="28"/>
          <w:szCs w:val="28"/>
          <w:lang w:val="kk-KZ"/>
        </w:rPr>
        <w:t>лықтарының уылдырығындағы физико</w:t>
      </w:r>
      <w:r w:rsidRPr="00AA6906">
        <w:rPr>
          <w:rFonts w:ascii="Times New Roman" w:hAnsi="Times New Roman"/>
          <w:sz w:val="28"/>
          <w:szCs w:val="28"/>
          <w:lang w:val="kk-KZ"/>
        </w:rPr>
        <w:t>-химиялық көрсеткіштердің өзгеруі</w:t>
      </w:r>
    </w:p>
    <w:p w14:paraId="55D951EB" w14:textId="77777777" w:rsidR="005A33DF" w:rsidRPr="00AA6906" w:rsidRDefault="005A33DF" w:rsidP="007037EA">
      <w:pPr>
        <w:pStyle w:val="a3"/>
        <w:jc w:val="both"/>
        <w:rPr>
          <w:rFonts w:ascii="Times New Roman" w:hAnsi="Times New Roman"/>
          <w:sz w:val="28"/>
          <w:szCs w:val="28"/>
          <w:lang w:val="kk-KZ"/>
        </w:rPr>
      </w:pPr>
    </w:p>
    <w:tbl>
      <w:tblPr>
        <w:tblStyle w:val="af0"/>
        <w:tblW w:w="9469" w:type="dxa"/>
        <w:tblInd w:w="-5" w:type="dxa"/>
        <w:tblLayout w:type="fixed"/>
        <w:tblLook w:val="04A0" w:firstRow="1" w:lastRow="0" w:firstColumn="1" w:lastColumn="0" w:noHBand="0" w:noVBand="1"/>
      </w:tblPr>
      <w:tblGrid>
        <w:gridCol w:w="1276"/>
        <w:gridCol w:w="1418"/>
        <w:gridCol w:w="1417"/>
        <w:gridCol w:w="1105"/>
        <w:gridCol w:w="1701"/>
        <w:gridCol w:w="1163"/>
        <w:gridCol w:w="113"/>
        <w:gridCol w:w="1276"/>
      </w:tblGrid>
      <w:tr w:rsidR="007037EA" w:rsidRPr="0050491E" w14:paraId="1ED65414" w14:textId="77777777" w:rsidTr="00275092">
        <w:tc>
          <w:tcPr>
            <w:tcW w:w="1276" w:type="dxa"/>
            <w:vMerge w:val="restart"/>
          </w:tcPr>
          <w:p w14:paraId="7AC3C937" w14:textId="36D5EF49" w:rsidR="007037EA" w:rsidRPr="002D29B6" w:rsidRDefault="006B6D46" w:rsidP="0009371C">
            <w:pPr>
              <w:pStyle w:val="a3"/>
              <w:jc w:val="center"/>
              <w:rPr>
                <w:rFonts w:ascii="Times New Roman" w:hAnsi="Times New Roman"/>
                <w:sz w:val="28"/>
                <w:szCs w:val="28"/>
              </w:rPr>
            </w:pPr>
            <w:r>
              <w:rPr>
                <w:rFonts w:ascii="Times New Roman" w:hAnsi="Times New Roman"/>
                <w:sz w:val="28"/>
                <w:szCs w:val="28"/>
                <w:lang w:val="kk-KZ"/>
              </w:rPr>
              <w:t>С</w:t>
            </w:r>
            <w:r w:rsidRPr="006B6D46">
              <w:rPr>
                <w:rFonts w:ascii="Times New Roman" w:hAnsi="Times New Roman"/>
                <w:sz w:val="28"/>
                <w:szCs w:val="28"/>
                <w:lang w:val="kk-KZ"/>
              </w:rPr>
              <w:t>ақтау мерзімі</w:t>
            </w:r>
            <w:r w:rsidR="007037EA" w:rsidRPr="002D29B6">
              <w:rPr>
                <w:rFonts w:ascii="Times New Roman" w:hAnsi="Times New Roman"/>
                <w:sz w:val="28"/>
                <w:szCs w:val="28"/>
              </w:rPr>
              <w:t xml:space="preserve">, </w:t>
            </w:r>
            <w:r w:rsidR="0014178B">
              <w:rPr>
                <w:rFonts w:ascii="Times New Roman" w:hAnsi="Times New Roman"/>
                <w:sz w:val="28"/>
                <w:szCs w:val="28"/>
                <w:lang w:val="kk-KZ"/>
              </w:rPr>
              <w:t>ай</w:t>
            </w:r>
          </w:p>
        </w:tc>
        <w:tc>
          <w:tcPr>
            <w:tcW w:w="3940" w:type="dxa"/>
            <w:gridSpan w:val="3"/>
          </w:tcPr>
          <w:p w14:paraId="440B2FB4" w14:textId="01BB896E" w:rsidR="007037EA" w:rsidRPr="0014178B" w:rsidRDefault="0014178B" w:rsidP="005A33DF">
            <w:pPr>
              <w:pStyle w:val="a3"/>
              <w:jc w:val="center"/>
              <w:rPr>
                <w:rFonts w:ascii="Times New Roman" w:hAnsi="Times New Roman"/>
                <w:sz w:val="28"/>
                <w:szCs w:val="28"/>
                <w:lang w:val="kk-KZ"/>
              </w:rPr>
            </w:pPr>
            <w:r>
              <w:rPr>
                <w:rFonts w:ascii="Times New Roman" w:hAnsi="Times New Roman"/>
                <w:sz w:val="28"/>
                <w:szCs w:val="28"/>
                <w:lang w:val="kk-KZ"/>
              </w:rPr>
              <w:t>Өңделмеген уылдырық шарбы</w:t>
            </w:r>
            <w:r w:rsidR="0054060D">
              <w:rPr>
                <w:rFonts w:ascii="Times New Roman" w:hAnsi="Times New Roman"/>
                <w:sz w:val="28"/>
                <w:szCs w:val="28"/>
                <w:lang w:val="kk-KZ"/>
              </w:rPr>
              <w:t>с</w:t>
            </w:r>
            <w:r>
              <w:rPr>
                <w:rFonts w:ascii="Times New Roman" w:hAnsi="Times New Roman"/>
                <w:sz w:val="28"/>
                <w:szCs w:val="28"/>
                <w:lang w:val="kk-KZ"/>
              </w:rPr>
              <w:t xml:space="preserve">ы </w:t>
            </w:r>
          </w:p>
        </w:tc>
        <w:tc>
          <w:tcPr>
            <w:tcW w:w="4253" w:type="dxa"/>
            <w:gridSpan w:val="4"/>
          </w:tcPr>
          <w:p w14:paraId="7C31D571" w14:textId="00456836" w:rsidR="007037EA" w:rsidRPr="0014178B" w:rsidRDefault="0014178B" w:rsidP="005A33DF">
            <w:pPr>
              <w:pStyle w:val="a3"/>
              <w:jc w:val="center"/>
              <w:rPr>
                <w:rFonts w:ascii="Times New Roman" w:hAnsi="Times New Roman"/>
                <w:sz w:val="28"/>
                <w:szCs w:val="28"/>
                <w:lang w:val="kk-KZ"/>
              </w:rPr>
            </w:pPr>
            <w:r>
              <w:rPr>
                <w:rFonts w:ascii="Times New Roman" w:hAnsi="Times New Roman"/>
                <w:sz w:val="28"/>
                <w:szCs w:val="28"/>
                <w:lang w:val="kk-KZ"/>
              </w:rPr>
              <w:t>Ит бүлдірген ерітіндісімен өңделген уылдырық шарбы</w:t>
            </w:r>
            <w:r w:rsidR="0054060D">
              <w:rPr>
                <w:rFonts w:ascii="Times New Roman" w:hAnsi="Times New Roman"/>
                <w:sz w:val="28"/>
                <w:szCs w:val="28"/>
                <w:lang w:val="kk-KZ"/>
              </w:rPr>
              <w:t>с</w:t>
            </w:r>
            <w:r>
              <w:rPr>
                <w:rFonts w:ascii="Times New Roman" w:hAnsi="Times New Roman"/>
                <w:sz w:val="28"/>
                <w:szCs w:val="28"/>
                <w:lang w:val="kk-KZ"/>
              </w:rPr>
              <w:t xml:space="preserve">ы </w:t>
            </w:r>
          </w:p>
        </w:tc>
      </w:tr>
      <w:tr w:rsidR="005A33DF" w:rsidRPr="002D29B6" w14:paraId="6E78A441" w14:textId="77777777" w:rsidTr="00275092">
        <w:tc>
          <w:tcPr>
            <w:tcW w:w="1276" w:type="dxa"/>
            <w:vMerge/>
          </w:tcPr>
          <w:p w14:paraId="1F6438D7" w14:textId="77777777" w:rsidR="005A33DF" w:rsidRPr="0014178B" w:rsidRDefault="005A33DF" w:rsidP="0009371C">
            <w:pPr>
              <w:pStyle w:val="a3"/>
              <w:jc w:val="center"/>
              <w:rPr>
                <w:rFonts w:ascii="Times New Roman" w:hAnsi="Times New Roman"/>
                <w:sz w:val="28"/>
                <w:szCs w:val="28"/>
                <w:lang w:val="kk-KZ"/>
              </w:rPr>
            </w:pPr>
          </w:p>
        </w:tc>
        <w:tc>
          <w:tcPr>
            <w:tcW w:w="1418" w:type="dxa"/>
          </w:tcPr>
          <w:p w14:paraId="62E56513" w14:textId="5C7D03A4" w:rsidR="005A33DF" w:rsidRPr="005A33DF" w:rsidRDefault="005A33DF" w:rsidP="0009371C">
            <w:pPr>
              <w:pStyle w:val="a3"/>
              <w:jc w:val="center"/>
              <w:rPr>
                <w:rFonts w:ascii="Times New Roman" w:hAnsi="Times New Roman"/>
                <w:sz w:val="28"/>
                <w:szCs w:val="28"/>
              </w:rPr>
            </w:pPr>
            <w:r w:rsidRPr="005A33DF">
              <w:rPr>
                <w:rFonts w:ascii="Times New Roman" w:hAnsi="Times New Roman"/>
                <w:bCs/>
                <w:kern w:val="24"/>
                <w:sz w:val="28"/>
                <w:szCs w:val="28"/>
              </w:rPr>
              <w:t>ҚА, % жалпы азотқа</w:t>
            </w:r>
          </w:p>
        </w:tc>
        <w:tc>
          <w:tcPr>
            <w:tcW w:w="1417" w:type="dxa"/>
          </w:tcPr>
          <w:p w14:paraId="20D982FE" w14:textId="2D9ABF06" w:rsidR="005A33DF" w:rsidRPr="005A33DF" w:rsidRDefault="005A33DF" w:rsidP="0009371C">
            <w:pPr>
              <w:pStyle w:val="a3"/>
              <w:jc w:val="center"/>
              <w:rPr>
                <w:rFonts w:ascii="Times New Roman" w:hAnsi="Times New Roman"/>
                <w:sz w:val="28"/>
                <w:szCs w:val="28"/>
              </w:rPr>
            </w:pPr>
            <w:r w:rsidRPr="005A33DF">
              <w:rPr>
                <w:rFonts w:ascii="Times New Roman" w:hAnsi="Times New Roman"/>
                <w:bCs/>
                <w:kern w:val="24"/>
                <w:sz w:val="28"/>
                <w:szCs w:val="28"/>
              </w:rPr>
              <w:t>АҰН, мг%</w:t>
            </w:r>
          </w:p>
        </w:tc>
        <w:tc>
          <w:tcPr>
            <w:tcW w:w="1105" w:type="dxa"/>
          </w:tcPr>
          <w:p w14:paraId="53830025" w14:textId="77777777" w:rsidR="005A33DF" w:rsidRPr="005A33DF" w:rsidRDefault="005A33DF" w:rsidP="0009371C">
            <w:pPr>
              <w:pStyle w:val="a3"/>
              <w:jc w:val="center"/>
              <w:rPr>
                <w:rFonts w:ascii="Times New Roman" w:hAnsi="Times New Roman"/>
                <w:sz w:val="28"/>
                <w:szCs w:val="28"/>
              </w:rPr>
            </w:pPr>
            <w:r w:rsidRPr="005A33DF">
              <w:rPr>
                <w:rFonts w:ascii="Times New Roman" w:hAnsi="Times New Roman"/>
                <w:sz w:val="28"/>
                <w:szCs w:val="28"/>
              </w:rPr>
              <w:t>рН</w:t>
            </w:r>
          </w:p>
        </w:tc>
        <w:tc>
          <w:tcPr>
            <w:tcW w:w="1701" w:type="dxa"/>
          </w:tcPr>
          <w:p w14:paraId="63A97C48" w14:textId="31A5FA21" w:rsidR="005A33DF" w:rsidRPr="005A33DF" w:rsidRDefault="005A33DF" w:rsidP="0009371C">
            <w:pPr>
              <w:pStyle w:val="a3"/>
              <w:jc w:val="center"/>
              <w:rPr>
                <w:rFonts w:ascii="Times New Roman" w:hAnsi="Times New Roman"/>
                <w:sz w:val="28"/>
                <w:szCs w:val="28"/>
              </w:rPr>
            </w:pPr>
            <w:r w:rsidRPr="005A33DF">
              <w:rPr>
                <w:rFonts w:ascii="Times New Roman" w:hAnsi="Times New Roman"/>
                <w:bCs/>
                <w:kern w:val="24"/>
                <w:sz w:val="28"/>
                <w:szCs w:val="28"/>
              </w:rPr>
              <w:t>ҚА, % жалпы азотқа</w:t>
            </w:r>
          </w:p>
        </w:tc>
        <w:tc>
          <w:tcPr>
            <w:tcW w:w="1276" w:type="dxa"/>
            <w:gridSpan w:val="2"/>
          </w:tcPr>
          <w:p w14:paraId="7811C51F" w14:textId="1EEAE83A" w:rsidR="005A33DF" w:rsidRPr="005A33DF" w:rsidRDefault="005A33DF" w:rsidP="0009371C">
            <w:pPr>
              <w:pStyle w:val="a3"/>
              <w:jc w:val="center"/>
              <w:rPr>
                <w:rFonts w:ascii="Times New Roman" w:hAnsi="Times New Roman"/>
                <w:sz w:val="28"/>
                <w:szCs w:val="28"/>
              </w:rPr>
            </w:pPr>
            <w:r w:rsidRPr="005A33DF">
              <w:rPr>
                <w:rFonts w:ascii="Times New Roman" w:hAnsi="Times New Roman"/>
                <w:bCs/>
                <w:kern w:val="24"/>
                <w:sz w:val="28"/>
                <w:szCs w:val="28"/>
              </w:rPr>
              <w:t>АҰН, мг%</w:t>
            </w:r>
          </w:p>
        </w:tc>
        <w:tc>
          <w:tcPr>
            <w:tcW w:w="1276" w:type="dxa"/>
          </w:tcPr>
          <w:p w14:paraId="5CC436D6" w14:textId="77777777" w:rsidR="005A33DF" w:rsidRPr="002D29B6" w:rsidRDefault="005A33DF" w:rsidP="0009371C">
            <w:pPr>
              <w:pStyle w:val="a3"/>
              <w:jc w:val="center"/>
              <w:rPr>
                <w:rFonts w:ascii="Times New Roman" w:hAnsi="Times New Roman"/>
                <w:sz w:val="28"/>
                <w:szCs w:val="28"/>
              </w:rPr>
            </w:pPr>
            <w:r w:rsidRPr="002D29B6">
              <w:rPr>
                <w:rFonts w:ascii="Times New Roman" w:hAnsi="Times New Roman"/>
                <w:sz w:val="28"/>
                <w:szCs w:val="28"/>
              </w:rPr>
              <w:t>рН</w:t>
            </w:r>
          </w:p>
        </w:tc>
      </w:tr>
      <w:tr w:rsidR="007037EA" w:rsidRPr="002D29B6" w14:paraId="7921D516" w14:textId="77777777" w:rsidTr="0089215E">
        <w:tc>
          <w:tcPr>
            <w:tcW w:w="9469" w:type="dxa"/>
            <w:gridSpan w:val="8"/>
          </w:tcPr>
          <w:p w14:paraId="25423CC3" w14:textId="0B483457" w:rsidR="007037EA" w:rsidRPr="0014178B" w:rsidRDefault="001A7452" w:rsidP="005A33DF">
            <w:pPr>
              <w:pStyle w:val="a3"/>
              <w:jc w:val="center"/>
              <w:rPr>
                <w:rFonts w:ascii="Times New Roman" w:hAnsi="Times New Roman"/>
                <w:sz w:val="28"/>
                <w:szCs w:val="28"/>
                <w:lang w:val="kk-KZ"/>
              </w:rPr>
            </w:pPr>
            <w:r>
              <w:rPr>
                <w:rFonts w:ascii="Times New Roman" w:hAnsi="Times New Roman"/>
                <w:sz w:val="28"/>
                <w:szCs w:val="28"/>
                <w:lang w:val="kk-KZ"/>
              </w:rPr>
              <w:t>Көксерке</w:t>
            </w:r>
            <w:r w:rsidR="0014178B">
              <w:rPr>
                <w:rFonts w:ascii="Times New Roman" w:hAnsi="Times New Roman"/>
                <w:sz w:val="28"/>
                <w:szCs w:val="28"/>
                <w:lang w:val="kk-KZ"/>
              </w:rPr>
              <w:t xml:space="preserve"> шарбы</w:t>
            </w:r>
            <w:r w:rsidR="0054060D">
              <w:rPr>
                <w:rFonts w:ascii="Times New Roman" w:hAnsi="Times New Roman"/>
                <w:sz w:val="28"/>
                <w:szCs w:val="28"/>
                <w:lang w:val="kk-KZ"/>
              </w:rPr>
              <w:t>с</w:t>
            </w:r>
            <w:r w:rsidR="0014178B">
              <w:rPr>
                <w:rFonts w:ascii="Times New Roman" w:hAnsi="Times New Roman"/>
                <w:sz w:val="28"/>
                <w:szCs w:val="28"/>
                <w:lang w:val="kk-KZ"/>
              </w:rPr>
              <w:t xml:space="preserve">ы </w:t>
            </w:r>
          </w:p>
        </w:tc>
      </w:tr>
      <w:tr w:rsidR="007037EA" w:rsidRPr="002D29B6" w14:paraId="746F3A0A" w14:textId="77777777" w:rsidTr="00275092">
        <w:tc>
          <w:tcPr>
            <w:tcW w:w="1276" w:type="dxa"/>
          </w:tcPr>
          <w:p w14:paraId="21F89B70"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0</w:t>
            </w:r>
          </w:p>
        </w:tc>
        <w:tc>
          <w:tcPr>
            <w:tcW w:w="1418" w:type="dxa"/>
          </w:tcPr>
          <w:p w14:paraId="596FE7A2" w14:textId="22FBE3E0"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0,0</w:t>
            </w:r>
            <w:r w:rsidR="00C6595D" w:rsidRPr="002D29B6">
              <w:rPr>
                <w:rFonts w:ascii="Times New Roman" w:hAnsi="Times New Roman"/>
                <w:sz w:val="28"/>
                <w:szCs w:val="28"/>
              </w:rPr>
              <w:t>6</w:t>
            </w:r>
          </w:p>
        </w:tc>
        <w:tc>
          <w:tcPr>
            <w:tcW w:w="1417" w:type="dxa"/>
          </w:tcPr>
          <w:p w14:paraId="35162AC9" w14:textId="30697D0D" w:rsidR="007037EA" w:rsidRPr="002D29B6" w:rsidRDefault="007F67B8" w:rsidP="0009371C">
            <w:pPr>
              <w:pStyle w:val="a3"/>
              <w:jc w:val="center"/>
              <w:rPr>
                <w:rFonts w:ascii="Times New Roman" w:hAnsi="Times New Roman"/>
                <w:sz w:val="28"/>
                <w:szCs w:val="28"/>
              </w:rPr>
            </w:pPr>
            <w:r w:rsidRPr="002D29B6">
              <w:rPr>
                <w:rFonts w:ascii="Times New Roman" w:hAnsi="Times New Roman"/>
                <w:sz w:val="28"/>
                <w:szCs w:val="28"/>
              </w:rPr>
              <w:t>9,97</w:t>
            </w:r>
          </w:p>
        </w:tc>
        <w:tc>
          <w:tcPr>
            <w:tcW w:w="1105" w:type="dxa"/>
          </w:tcPr>
          <w:p w14:paraId="2E74414E"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5,75</w:t>
            </w:r>
          </w:p>
        </w:tc>
        <w:tc>
          <w:tcPr>
            <w:tcW w:w="1701" w:type="dxa"/>
          </w:tcPr>
          <w:p w14:paraId="3CFA1079"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0,04</w:t>
            </w:r>
          </w:p>
        </w:tc>
        <w:tc>
          <w:tcPr>
            <w:tcW w:w="1163" w:type="dxa"/>
          </w:tcPr>
          <w:p w14:paraId="6056C234" w14:textId="468797F6" w:rsidR="007037EA" w:rsidRPr="002D29B6" w:rsidRDefault="007C7A70" w:rsidP="0009371C">
            <w:pPr>
              <w:pStyle w:val="a3"/>
              <w:jc w:val="center"/>
              <w:rPr>
                <w:rFonts w:ascii="Times New Roman" w:hAnsi="Times New Roman"/>
                <w:sz w:val="28"/>
                <w:szCs w:val="28"/>
              </w:rPr>
            </w:pPr>
            <w:r w:rsidRPr="002D29B6">
              <w:rPr>
                <w:rFonts w:ascii="Times New Roman" w:hAnsi="Times New Roman"/>
                <w:sz w:val="28"/>
                <w:szCs w:val="28"/>
              </w:rPr>
              <w:t>9,97</w:t>
            </w:r>
          </w:p>
        </w:tc>
        <w:tc>
          <w:tcPr>
            <w:tcW w:w="1389" w:type="dxa"/>
            <w:gridSpan w:val="2"/>
          </w:tcPr>
          <w:p w14:paraId="7B653355"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5,75</w:t>
            </w:r>
          </w:p>
        </w:tc>
      </w:tr>
      <w:tr w:rsidR="007037EA" w:rsidRPr="002D29B6" w14:paraId="21D445BC" w14:textId="77777777" w:rsidTr="00275092">
        <w:tc>
          <w:tcPr>
            <w:tcW w:w="1276" w:type="dxa"/>
          </w:tcPr>
          <w:p w14:paraId="6A127CB4"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1</w:t>
            </w:r>
          </w:p>
        </w:tc>
        <w:tc>
          <w:tcPr>
            <w:tcW w:w="1418" w:type="dxa"/>
          </w:tcPr>
          <w:p w14:paraId="6246F4F5" w14:textId="3128BD3A" w:rsidR="007037EA" w:rsidRPr="002D29B6" w:rsidRDefault="00F87017" w:rsidP="0009371C">
            <w:pPr>
              <w:pStyle w:val="a3"/>
              <w:jc w:val="center"/>
              <w:rPr>
                <w:rFonts w:ascii="Times New Roman" w:hAnsi="Times New Roman"/>
                <w:sz w:val="28"/>
                <w:szCs w:val="28"/>
              </w:rPr>
            </w:pPr>
            <w:r w:rsidRPr="002D29B6">
              <w:rPr>
                <w:rFonts w:ascii="Times New Roman" w:hAnsi="Times New Roman"/>
                <w:sz w:val="28"/>
                <w:szCs w:val="28"/>
              </w:rPr>
              <w:t>0,1</w:t>
            </w:r>
            <w:r w:rsidR="007037EA" w:rsidRPr="002D29B6">
              <w:rPr>
                <w:rFonts w:ascii="Times New Roman" w:hAnsi="Times New Roman"/>
                <w:sz w:val="28"/>
                <w:szCs w:val="28"/>
              </w:rPr>
              <w:t>7</w:t>
            </w:r>
          </w:p>
        </w:tc>
        <w:tc>
          <w:tcPr>
            <w:tcW w:w="1417" w:type="dxa"/>
          </w:tcPr>
          <w:p w14:paraId="5730469A" w14:textId="4EFB045F" w:rsidR="007037EA" w:rsidRPr="002D29B6" w:rsidRDefault="007037EA" w:rsidP="00F87017">
            <w:pPr>
              <w:pStyle w:val="a3"/>
              <w:jc w:val="center"/>
              <w:rPr>
                <w:rFonts w:ascii="Times New Roman" w:hAnsi="Times New Roman"/>
                <w:sz w:val="28"/>
                <w:szCs w:val="28"/>
              </w:rPr>
            </w:pPr>
            <w:r w:rsidRPr="002D29B6">
              <w:rPr>
                <w:rFonts w:ascii="Times New Roman" w:hAnsi="Times New Roman"/>
                <w:sz w:val="28"/>
                <w:szCs w:val="28"/>
              </w:rPr>
              <w:t>1</w:t>
            </w:r>
            <w:r w:rsidR="00F87017" w:rsidRPr="002D29B6">
              <w:rPr>
                <w:rFonts w:ascii="Times New Roman" w:hAnsi="Times New Roman"/>
                <w:sz w:val="28"/>
                <w:szCs w:val="28"/>
              </w:rPr>
              <w:t>2,36</w:t>
            </w:r>
          </w:p>
        </w:tc>
        <w:tc>
          <w:tcPr>
            <w:tcW w:w="1105" w:type="dxa"/>
          </w:tcPr>
          <w:p w14:paraId="7211557D"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5,82</w:t>
            </w:r>
          </w:p>
        </w:tc>
        <w:tc>
          <w:tcPr>
            <w:tcW w:w="1701" w:type="dxa"/>
          </w:tcPr>
          <w:p w14:paraId="1E098A8F"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0,06</w:t>
            </w:r>
          </w:p>
        </w:tc>
        <w:tc>
          <w:tcPr>
            <w:tcW w:w="1163" w:type="dxa"/>
          </w:tcPr>
          <w:p w14:paraId="6F154406"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10,01</w:t>
            </w:r>
          </w:p>
        </w:tc>
        <w:tc>
          <w:tcPr>
            <w:tcW w:w="1389" w:type="dxa"/>
            <w:gridSpan w:val="2"/>
          </w:tcPr>
          <w:p w14:paraId="1DDF7D3D"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5,77</w:t>
            </w:r>
          </w:p>
        </w:tc>
      </w:tr>
      <w:tr w:rsidR="007037EA" w:rsidRPr="002D29B6" w14:paraId="7968FD2F" w14:textId="77777777" w:rsidTr="00275092">
        <w:tc>
          <w:tcPr>
            <w:tcW w:w="1276" w:type="dxa"/>
          </w:tcPr>
          <w:p w14:paraId="6783F617"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2</w:t>
            </w:r>
          </w:p>
        </w:tc>
        <w:tc>
          <w:tcPr>
            <w:tcW w:w="1418" w:type="dxa"/>
          </w:tcPr>
          <w:p w14:paraId="4C84C46B" w14:textId="543DC0BB" w:rsidR="007037EA" w:rsidRPr="002D29B6" w:rsidRDefault="007037EA" w:rsidP="00F87017">
            <w:pPr>
              <w:pStyle w:val="a3"/>
              <w:jc w:val="center"/>
              <w:rPr>
                <w:rFonts w:ascii="Times New Roman" w:hAnsi="Times New Roman"/>
                <w:sz w:val="28"/>
                <w:szCs w:val="28"/>
              </w:rPr>
            </w:pPr>
            <w:r w:rsidRPr="002D29B6">
              <w:rPr>
                <w:rFonts w:ascii="Times New Roman" w:hAnsi="Times New Roman"/>
                <w:sz w:val="28"/>
                <w:szCs w:val="28"/>
              </w:rPr>
              <w:t>0,</w:t>
            </w:r>
            <w:r w:rsidR="00F87017" w:rsidRPr="002D29B6">
              <w:rPr>
                <w:rFonts w:ascii="Times New Roman" w:hAnsi="Times New Roman"/>
                <w:sz w:val="28"/>
                <w:szCs w:val="28"/>
              </w:rPr>
              <w:t>29</w:t>
            </w:r>
          </w:p>
        </w:tc>
        <w:tc>
          <w:tcPr>
            <w:tcW w:w="1417" w:type="dxa"/>
          </w:tcPr>
          <w:p w14:paraId="1C702493" w14:textId="39DC2C10" w:rsidR="007037EA" w:rsidRPr="002D29B6" w:rsidRDefault="007037EA" w:rsidP="00F87017">
            <w:pPr>
              <w:pStyle w:val="a3"/>
              <w:jc w:val="center"/>
              <w:rPr>
                <w:rFonts w:ascii="Times New Roman" w:hAnsi="Times New Roman"/>
                <w:sz w:val="28"/>
                <w:szCs w:val="28"/>
              </w:rPr>
            </w:pPr>
            <w:r w:rsidRPr="002D29B6">
              <w:rPr>
                <w:rFonts w:ascii="Times New Roman" w:hAnsi="Times New Roman"/>
                <w:sz w:val="28"/>
                <w:szCs w:val="28"/>
              </w:rPr>
              <w:t>1</w:t>
            </w:r>
            <w:r w:rsidR="00F87017" w:rsidRPr="002D29B6">
              <w:rPr>
                <w:rFonts w:ascii="Times New Roman" w:hAnsi="Times New Roman"/>
                <w:sz w:val="28"/>
                <w:szCs w:val="28"/>
              </w:rPr>
              <w:t>5,4</w:t>
            </w:r>
            <w:r w:rsidRPr="002D29B6">
              <w:rPr>
                <w:rFonts w:ascii="Times New Roman" w:hAnsi="Times New Roman"/>
                <w:sz w:val="28"/>
                <w:szCs w:val="28"/>
              </w:rPr>
              <w:t>2</w:t>
            </w:r>
          </w:p>
        </w:tc>
        <w:tc>
          <w:tcPr>
            <w:tcW w:w="1105" w:type="dxa"/>
          </w:tcPr>
          <w:p w14:paraId="1537DDDE"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5,91</w:t>
            </w:r>
          </w:p>
        </w:tc>
        <w:tc>
          <w:tcPr>
            <w:tcW w:w="1701" w:type="dxa"/>
          </w:tcPr>
          <w:p w14:paraId="1B47458C"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0,07</w:t>
            </w:r>
          </w:p>
        </w:tc>
        <w:tc>
          <w:tcPr>
            <w:tcW w:w="1163" w:type="dxa"/>
          </w:tcPr>
          <w:p w14:paraId="1843D2AB"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10,20</w:t>
            </w:r>
          </w:p>
        </w:tc>
        <w:tc>
          <w:tcPr>
            <w:tcW w:w="1389" w:type="dxa"/>
            <w:gridSpan w:val="2"/>
          </w:tcPr>
          <w:p w14:paraId="7CF5B68B"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5,82</w:t>
            </w:r>
          </w:p>
        </w:tc>
      </w:tr>
      <w:tr w:rsidR="007037EA" w:rsidRPr="002D29B6" w14:paraId="7F720011" w14:textId="77777777" w:rsidTr="00275092">
        <w:tc>
          <w:tcPr>
            <w:tcW w:w="1276" w:type="dxa"/>
          </w:tcPr>
          <w:p w14:paraId="4BC5FCAB"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3</w:t>
            </w:r>
          </w:p>
        </w:tc>
        <w:tc>
          <w:tcPr>
            <w:tcW w:w="1418" w:type="dxa"/>
          </w:tcPr>
          <w:p w14:paraId="057B0B0F" w14:textId="376F0D10" w:rsidR="007037EA" w:rsidRPr="002D29B6" w:rsidRDefault="00F87017" w:rsidP="0009371C">
            <w:pPr>
              <w:pStyle w:val="a3"/>
              <w:jc w:val="center"/>
              <w:rPr>
                <w:rFonts w:ascii="Times New Roman" w:hAnsi="Times New Roman"/>
                <w:sz w:val="28"/>
                <w:szCs w:val="28"/>
              </w:rPr>
            </w:pPr>
            <w:r w:rsidRPr="002D29B6">
              <w:rPr>
                <w:rFonts w:ascii="Times New Roman" w:hAnsi="Times New Roman"/>
                <w:sz w:val="28"/>
                <w:szCs w:val="28"/>
              </w:rPr>
              <w:t>0,42</w:t>
            </w:r>
          </w:p>
        </w:tc>
        <w:tc>
          <w:tcPr>
            <w:tcW w:w="1417" w:type="dxa"/>
          </w:tcPr>
          <w:p w14:paraId="5C63F73E" w14:textId="5D71B1B8" w:rsidR="007037EA" w:rsidRPr="002D29B6" w:rsidRDefault="007037EA" w:rsidP="00F87017">
            <w:pPr>
              <w:pStyle w:val="a3"/>
              <w:jc w:val="center"/>
              <w:rPr>
                <w:rFonts w:ascii="Times New Roman" w:hAnsi="Times New Roman"/>
                <w:sz w:val="28"/>
                <w:szCs w:val="28"/>
              </w:rPr>
            </w:pPr>
            <w:r w:rsidRPr="002D29B6">
              <w:rPr>
                <w:rFonts w:ascii="Times New Roman" w:hAnsi="Times New Roman"/>
                <w:sz w:val="28"/>
                <w:szCs w:val="28"/>
              </w:rPr>
              <w:t>1</w:t>
            </w:r>
            <w:r w:rsidR="00F87017" w:rsidRPr="002D29B6">
              <w:rPr>
                <w:rFonts w:ascii="Times New Roman" w:hAnsi="Times New Roman"/>
                <w:sz w:val="28"/>
                <w:szCs w:val="28"/>
              </w:rPr>
              <w:t>8</w:t>
            </w:r>
            <w:r w:rsidRPr="002D29B6">
              <w:rPr>
                <w:rFonts w:ascii="Times New Roman" w:hAnsi="Times New Roman"/>
                <w:sz w:val="28"/>
                <w:szCs w:val="28"/>
              </w:rPr>
              <w:t>,</w:t>
            </w:r>
            <w:r w:rsidR="00F87017" w:rsidRPr="002D29B6">
              <w:rPr>
                <w:rFonts w:ascii="Times New Roman" w:hAnsi="Times New Roman"/>
                <w:sz w:val="28"/>
                <w:szCs w:val="28"/>
              </w:rPr>
              <w:t>62</w:t>
            </w:r>
          </w:p>
        </w:tc>
        <w:tc>
          <w:tcPr>
            <w:tcW w:w="1105" w:type="dxa"/>
          </w:tcPr>
          <w:p w14:paraId="0210F997"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5,93</w:t>
            </w:r>
          </w:p>
        </w:tc>
        <w:tc>
          <w:tcPr>
            <w:tcW w:w="1701" w:type="dxa"/>
          </w:tcPr>
          <w:p w14:paraId="6043D731"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0,08</w:t>
            </w:r>
          </w:p>
        </w:tc>
        <w:tc>
          <w:tcPr>
            <w:tcW w:w="1163" w:type="dxa"/>
          </w:tcPr>
          <w:p w14:paraId="25A35BA1"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10,66</w:t>
            </w:r>
          </w:p>
        </w:tc>
        <w:tc>
          <w:tcPr>
            <w:tcW w:w="1389" w:type="dxa"/>
            <w:gridSpan w:val="2"/>
          </w:tcPr>
          <w:p w14:paraId="06FEFE64"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5,85</w:t>
            </w:r>
          </w:p>
        </w:tc>
      </w:tr>
      <w:tr w:rsidR="007037EA" w:rsidRPr="002D29B6" w14:paraId="115467F5" w14:textId="77777777" w:rsidTr="00275092">
        <w:tc>
          <w:tcPr>
            <w:tcW w:w="1276" w:type="dxa"/>
          </w:tcPr>
          <w:p w14:paraId="53797FCA"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4</w:t>
            </w:r>
          </w:p>
        </w:tc>
        <w:tc>
          <w:tcPr>
            <w:tcW w:w="1418" w:type="dxa"/>
          </w:tcPr>
          <w:p w14:paraId="77284CB5" w14:textId="54AA373F" w:rsidR="007037EA" w:rsidRPr="002D29B6" w:rsidRDefault="00F87017" w:rsidP="0009371C">
            <w:pPr>
              <w:pStyle w:val="a3"/>
              <w:jc w:val="center"/>
              <w:rPr>
                <w:rFonts w:ascii="Times New Roman" w:hAnsi="Times New Roman"/>
                <w:sz w:val="28"/>
                <w:szCs w:val="28"/>
              </w:rPr>
            </w:pPr>
            <w:r w:rsidRPr="002D29B6">
              <w:rPr>
                <w:rFonts w:ascii="Times New Roman" w:hAnsi="Times New Roman"/>
                <w:sz w:val="28"/>
                <w:szCs w:val="28"/>
              </w:rPr>
              <w:t>0,55</w:t>
            </w:r>
          </w:p>
        </w:tc>
        <w:tc>
          <w:tcPr>
            <w:tcW w:w="1417" w:type="dxa"/>
          </w:tcPr>
          <w:p w14:paraId="6013C446" w14:textId="703B9590" w:rsidR="007037EA" w:rsidRPr="002D29B6" w:rsidRDefault="00F87017" w:rsidP="0009371C">
            <w:pPr>
              <w:pStyle w:val="a3"/>
              <w:jc w:val="center"/>
              <w:rPr>
                <w:rFonts w:ascii="Times New Roman" w:hAnsi="Times New Roman"/>
                <w:sz w:val="28"/>
                <w:szCs w:val="28"/>
              </w:rPr>
            </w:pPr>
            <w:r w:rsidRPr="002D29B6">
              <w:rPr>
                <w:rFonts w:ascii="Times New Roman" w:hAnsi="Times New Roman"/>
                <w:sz w:val="28"/>
                <w:szCs w:val="28"/>
              </w:rPr>
              <w:t>20,7</w:t>
            </w:r>
            <w:r w:rsidR="007037EA" w:rsidRPr="002D29B6">
              <w:rPr>
                <w:rFonts w:ascii="Times New Roman" w:hAnsi="Times New Roman"/>
                <w:sz w:val="28"/>
                <w:szCs w:val="28"/>
              </w:rPr>
              <w:t>1</w:t>
            </w:r>
          </w:p>
        </w:tc>
        <w:tc>
          <w:tcPr>
            <w:tcW w:w="1105" w:type="dxa"/>
          </w:tcPr>
          <w:p w14:paraId="715D8978"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5,98</w:t>
            </w:r>
          </w:p>
        </w:tc>
        <w:tc>
          <w:tcPr>
            <w:tcW w:w="1701" w:type="dxa"/>
          </w:tcPr>
          <w:p w14:paraId="2C6FAAD8"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0,10</w:t>
            </w:r>
          </w:p>
        </w:tc>
        <w:tc>
          <w:tcPr>
            <w:tcW w:w="1163" w:type="dxa"/>
          </w:tcPr>
          <w:p w14:paraId="52F9E9D3"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11,27</w:t>
            </w:r>
          </w:p>
        </w:tc>
        <w:tc>
          <w:tcPr>
            <w:tcW w:w="1389" w:type="dxa"/>
            <w:gridSpan w:val="2"/>
          </w:tcPr>
          <w:p w14:paraId="588C16D2"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5,87</w:t>
            </w:r>
          </w:p>
        </w:tc>
      </w:tr>
      <w:tr w:rsidR="007037EA" w:rsidRPr="002D29B6" w14:paraId="5DF1B7CB" w14:textId="77777777" w:rsidTr="00275092">
        <w:tc>
          <w:tcPr>
            <w:tcW w:w="1276" w:type="dxa"/>
          </w:tcPr>
          <w:p w14:paraId="6E24EA88"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w:t>
            </w:r>
          </w:p>
        </w:tc>
        <w:tc>
          <w:tcPr>
            <w:tcW w:w="1418" w:type="dxa"/>
          </w:tcPr>
          <w:p w14:paraId="19465D04" w14:textId="70358E74" w:rsidR="007037EA" w:rsidRPr="002D29B6" w:rsidRDefault="007037EA" w:rsidP="00F87017">
            <w:pPr>
              <w:pStyle w:val="a3"/>
              <w:jc w:val="center"/>
              <w:rPr>
                <w:rFonts w:ascii="Times New Roman" w:hAnsi="Times New Roman"/>
                <w:sz w:val="28"/>
                <w:szCs w:val="28"/>
              </w:rPr>
            </w:pPr>
            <w:r w:rsidRPr="002D29B6">
              <w:rPr>
                <w:rFonts w:ascii="Times New Roman" w:hAnsi="Times New Roman"/>
                <w:sz w:val="28"/>
                <w:szCs w:val="28"/>
              </w:rPr>
              <w:t>0,</w:t>
            </w:r>
            <w:r w:rsidR="00F87017" w:rsidRPr="002D29B6">
              <w:rPr>
                <w:rFonts w:ascii="Times New Roman" w:hAnsi="Times New Roman"/>
                <w:sz w:val="28"/>
                <w:szCs w:val="28"/>
              </w:rPr>
              <w:t>67</w:t>
            </w:r>
          </w:p>
        </w:tc>
        <w:tc>
          <w:tcPr>
            <w:tcW w:w="1417" w:type="dxa"/>
          </w:tcPr>
          <w:p w14:paraId="3B6B34CD" w14:textId="3EBE9209" w:rsidR="007037EA" w:rsidRPr="002D29B6" w:rsidRDefault="00F87017" w:rsidP="00F87017">
            <w:pPr>
              <w:pStyle w:val="a3"/>
              <w:jc w:val="center"/>
              <w:rPr>
                <w:rFonts w:ascii="Times New Roman" w:hAnsi="Times New Roman"/>
                <w:sz w:val="28"/>
                <w:szCs w:val="28"/>
              </w:rPr>
            </w:pPr>
            <w:r w:rsidRPr="002D29B6">
              <w:rPr>
                <w:rFonts w:ascii="Times New Roman" w:hAnsi="Times New Roman"/>
                <w:sz w:val="28"/>
                <w:szCs w:val="28"/>
              </w:rPr>
              <w:t>26</w:t>
            </w:r>
            <w:r w:rsidR="007037EA" w:rsidRPr="002D29B6">
              <w:rPr>
                <w:rFonts w:ascii="Times New Roman" w:hAnsi="Times New Roman"/>
                <w:sz w:val="28"/>
                <w:szCs w:val="28"/>
              </w:rPr>
              <w:t>,</w:t>
            </w:r>
            <w:r w:rsidRPr="002D29B6">
              <w:rPr>
                <w:rFonts w:ascii="Times New Roman" w:hAnsi="Times New Roman"/>
                <w:sz w:val="28"/>
                <w:szCs w:val="28"/>
              </w:rPr>
              <w:t>84</w:t>
            </w:r>
          </w:p>
        </w:tc>
        <w:tc>
          <w:tcPr>
            <w:tcW w:w="1105" w:type="dxa"/>
          </w:tcPr>
          <w:p w14:paraId="1AD567DA" w14:textId="75C08D53" w:rsidR="007037EA" w:rsidRPr="002D29B6" w:rsidRDefault="00F45EBB" w:rsidP="0009371C">
            <w:pPr>
              <w:pStyle w:val="a3"/>
              <w:jc w:val="center"/>
              <w:rPr>
                <w:rFonts w:ascii="Times New Roman" w:hAnsi="Times New Roman"/>
                <w:sz w:val="28"/>
                <w:szCs w:val="28"/>
              </w:rPr>
            </w:pPr>
            <w:r w:rsidRPr="002D29B6">
              <w:rPr>
                <w:rFonts w:ascii="Times New Roman" w:hAnsi="Times New Roman"/>
                <w:sz w:val="28"/>
                <w:szCs w:val="28"/>
              </w:rPr>
              <w:t>6,1</w:t>
            </w:r>
            <w:r w:rsidR="007037EA" w:rsidRPr="002D29B6">
              <w:rPr>
                <w:rFonts w:ascii="Times New Roman" w:hAnsi="Times New Roman"/>
                <w:sz w:val="28"/>
                <w:szCs w:val="28"/>
              </w:rPr>
              <w:t>8</w:t>
            </w:r>
          </w:p>
        </w:tc>
        <w:tc>
          <w:tcPr>
            <w:tcW w:w="1701" w:type="dxa"/>
          </w:tcPr>
          <w:p w14:paraId="07FDE5B3"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0,12</w:t>
            </w:r>
          </w:p>
        </w:tc>
        <w:tc>
          <w:tcPr>
            <w:tcW w:w="1163" w:type="dxa"/>
          </w:tcPr>
          <w:p w14:paraId="3261ACCA"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11,79</w:t>
            </w:r>
          </w:p>
        </w:tc>
        <w:tc>
          <w:tcPr>
            <w:tcW w:w="1389" w:type="dxa"/>
            <w:gridSpan w:val="2"/>
          </w:tcPr>
          <w:p w14:paraId="682E9407"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5,88</w:t>
            </w:r>
          </w:p>
        </w:tc>
      </w:tr>
      <w:tr w:rsidR="007037EA" w:rsidRPr="002D29B6" w14:paraId="0DD049DF" w14:textId="77777777" w:rsidTr="00275092">
        <w:tc>
          <w:tcPr>
            <w:tcW w:w="1276" w:type="dxa"/>
          </w:tcPr>
          <w:p w14:paraId="1D24CC20"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6</w:t>
            </w:r>
          </w:p>
        </w:tc>
        <w:tc>
          <w:tcPr>
            <w:tcW w:w="1418" w:type="dxa"/>
          </w:tcPr>
          <w:p w14:paraId="27B7B840" w14:textId="0AFFD743" w:rsidR="007037EA" w:rsidRPr="002D29B6" w:rsidRDefault="007037EA" w:rsidP="00F87017">
            <w:pPr>
              <w:pStyle w:val="a3"/>
              <w:jc w:val="center"/>
              <w:rPr>
                <w:rFonts w:ascii="Times New Roman" w:hAnsi="Times New Roman"/>
                <w:sz w:val="28"/>
                <w:szCs w:val="28"/>
              </w:rPr>
            </w:pPr>
            <w:r w:rsidRPr="002D29B6">
              <w:rPr>
                <w:rFonts w:ascii="Times New Roman" w:hAnsi="Times New Roman"/>
                <w:sz w:val="28"/>
                <w:szCs w:val="28"/>
              </w:rPr>
              <w:t>0,</w:t>
            </w:r>
            <w:r w:rsidR="00F87017" w:rsidRPr="002D29B6">
              <w:rPr>
                <w:rFonts w:ascii="Times New Roman" w:hAnsi="Times New Roman"/>
                <w:sz w:val="28"/>
                <w:szCs w:val="28"/>
              </w:rPr>
              <w:t>85</w:t>
            </w:r>
          </w:p>
        </w:tc>
        <w:tc>
          <w:tcPr>
            <w:tcW w:w="1417" w:type="dxa"/>
          </w:tcPr>
          <w:p w14:paraId="4E2433CF" w14:textId="22CE5A1A" w:rsidR="007037EA" w:rsidRPr="002D29B6" w:rsidRDefault="00F87017" w:rsidP="0009371C">
            <w:pPr>
              <w:pStyle w:val="a3"/>
              <w:jc w:val="center"/>
              <w:rPr>
                <w:rFonts w:ascii="Times New Roman" w:hAnsi="Times New Roman"/>
                <w:sz w:val="28"/>
                <w:szCs w:val="28"/>
              </w:rPr>
            </w:pPr>
            <w:r w:rsidRPr="002D29B6">
              <w:rPr>
                <w:rFonts w:ascii="Times New Roman" w:hAnsi="Times New Roman"/>
                <w:sz w:val="28"/>
                <w:szCs w:val="28"/>
              </w:rPr>
              <w:t>30,92</w:t>
            </w:r>
          </w:p>
        </w:tc>
        <w:tc>
          <w:tcPr>
            <w:tcW w:w="1105" w:type="dxa"/>
          </w:tcPr>
          <w:p w14:paraId="5DE46DC1" w14:textId="0C10B4E0" w:rsidR="007037EA" w:rsidRPr="002D29B6" w:rsidRDefault="00F45EBB" w:rsidP="0009371C">
            <w:pPr>
              <w:pStyle w:val="a3"/>
              <w:jc w:val="center"/>
              <w:rPr>
                <w:rFonts w:ascii="Times New Roman" w:hAnsi="Times New Roman"/>
                <w:sz w:val="28"/>
                <w:szCs w:val="28"/>
              </w:rPr>
            </w:pPr>
            <w:r w:rsidRPr="002D29B6">
              <w:rPr>
                <w:rFonts w:ascii="Times New Roman" w:hAnsi="Times New Roman"/>
                <w:sz w:val="28"/>
                <w:szCs w:val="28"/>
              </w:rPr>
              <w:t>6,3</w:t>
            </w:r>
            <w:r w:rsidR="007037EA" w:rsidRPr="002D29B6">
              <w:rPr>
                <w:rFonts w:ascii="Times New Roman" w:hAnsi="Times New Roman"/>
                <w:sz w:val="28"/>
                <w:szCs w:val="28"/>
              </w:rPr>
              <w:t>8</w:t>
            </w:r>
          </w:p>
        </w:tc>
        <w:tc>
          <w:tcPr>
            <w:tcW w:w="1701" w:type="dxa"/>
          </w:tcPr>
          <w:p w14:paraId="1F5371FD"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0,14</w:t>
            </w:r>
          </w:p>
        </w:tc>
        <w:tc>
          <w:tcPr>
            <w:tcW w:w="1163" w:type="dxa"/>
          </w:tcPr>
          <w:p w14:paraId="5F48A776"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11,82</w:t>
            </w:r>
          </w:p>
        </w:tc>
        <w:tc>
          <w:tcPr>
            <w:tcW w:w="1389" w:type="dxa"/>
            <w:gridSpan w:val="2"/>
          </w:tcPr>
          <w:p w14:paraId="014D4EAF"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5,91</w:t>
            </w:r>
          </w:p>
        </w:tc>
      </w:tr>
      <w:tr w:rsidR="007037EA" w:rsidRPr="002D29B6" w14:paraId="3269FA57" w14:textId="77777777" w:rsidTr="00275092">
        <w:tc>
          <w:tcPr>
            <w:tcW w:w="1276" w:type="dxa"/>
          </w:tcPr>
          <w:p w14:paraId="0AAEAFA1"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7</w:t>
            </w:r>
          </w:p>
        </w:tc>
        <w:tc>
          <w:tcPr>
            <w:tcW w:w="1418" w:type="dxa"/>
          </w:tcPr>
          <w:p w14:paraId="6A947AA1" w14:textId="73A6A4E5" w:rsidR="007037EA" w:rsidRPr="002D29B6" w:rsidRDefault="00F87017" w:rsidP="00F87017">
            <w:pPr>
              <w:pStyle w:val="a3"/>
              <w:jc w:val="center"/>
              <w:rPr>
                <w:rFonts w:ascii="Times New Roman" w:hAnsi="Times New Roman"/>
                <w:sz w:val="28"/>
                <w:szCs w:val="28"/>
              </w:rPr>
            </w:pPr>
            <w:r w:rsidRPr="002D29B6">
              <w:rPr>
                <w:rFonts w:ascii="Times New Roman" w:hAnsi="Times New Roman"/>
                <w:sz w:val="28"/>
                <w:szCs w:val="28"/>
              </w:rPr>
              <w:t>0,96</w:t>
            </w:r>
          </w:p>
        </w:tc>
        <w:tc>
          <w:tcPr>
            <w:tcW w:w="1417" w:type="dxa"/>
          </w:tcPr>
          <w:p w14:paraId="5D317174" w14:textId="7C1ECE5E" w:rsidR="007037EA" w:rsidRPr="002D29B6" w:rsidRDefault="00F87017" w:rsidP="0009371C">
            <w:pPr>
              <w:pStyle w:val="a3"/>
              <w:jc w:val="center"/>
              <w:rPr>
                <w:rFonts w:ascii="Times New Roman" w:hAnsi="Times New Roman"/>
                <w:sz w:val="28"/>
                <w:szCs w:val="28"/>
              </w:rPr>
            </w:pPr>
            <w:r w:rsidRPr="002D29B6">
              <w:rPr>
                <w:rFonts w:ascii="Times New Roman" w:hAnsi="Times New Roman"/>
                <w:sz w:val="28"/>
                <w:szCs w:val="28"/>
              </w:rPr>
              <w:t>36,94</w:t>
            </w:r>
          </w:p>
        </w:tc>
        <w:tc>
          <w:tcPr>
            <w:tcW w:w="1105" w:type="dxa"/>
          </w:tcPr>
          <w:p w14:paraId="4CDA5425" w14:textId="0D9F1E63" w:rsidR="007037EA" w:rsidRPr="002D29B6" w:rsidRDefault="00F45EBB" w:rsidP="0009371C">
            <w:pPr>
              <w:pStyle w:val="a3"/>
              <w:jc w:val="center"/>
              <w:rPr>
                <w:rFonts w:ascii="Times New Roman" w:hAnsi="Times New Roman"/>
                <w:sz w:val="28"/>
                <w:szCs w:val="28"/>
              </w:rPr>
            </w:pPr>
            <w:r w:rsidRPr="002D29B6">
              <w:rPr>
                <w:rFonts w:ascii="Times New Roman" w:hAnsi="Times New Roman"/>
                <w:sz w:val="28"/>
                <w:szCs w:val="28"/>
              </w:rPr>
              <w:t>6,65</w:t>
            </w:r>
          </w:p>
        </w:tc>
        <w:tc>
          <w:tcPr>
            <w:tcW w:w="1701" w:type="dxa"/>
          </w:tcPr>
          <w:p w14:paraId="6EDAE395"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0,15</w:t>
            </w:r>
          </w:p>
        </w:tc>
        <w:tc>
          <w:tcPr>
            <w:tcW w:w="1163" w:type="dxa"/>
          </w:tcPr>
          <w:p w14:paraId="5E59CAA8"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11,82</w:t>
            </w:r>
          </w:p>
        </w:tc>
        <w:tc>
          <w:tcPr>
            <w:tcW w:w="1389" w:type="dxa"/>
            <w:gridSpan w:val="2"/>
          </w:tcPr>
          <w:p w14:paraId="35C06EDE" w14:textId="637C70BD" w:rsidR="007037EA" w:rsidRPr="002D29B6" w:rsidRDefault="0071176E" w:rsidP="0009371C">
            <w:pPr>
              <w:pStyle w:val="a3"/>
              <w:jc w:val="center"/>
              <w:rPr>
                <w:rFonts w:ascii="Times New Roman" w:hAnsi="Times New Roman"/>
                <w:sz w:val="28"/>
                <w:szCs w:val="28"/>
              </w:rPr>
            </w:pPr>
            <w:r w:rsidRPr="002D29B6">
              <w:rPr>
                <w:rFonts w:ascii="Times New Roman" w:hAnsi="Times New Roman"/>
                <w:sz w:val="28"/>
                <w:szCs w:val="28"/>
              </w:rPr>
              <w:t>5,92</w:t>
            </w:r>
          </w:p>
        </w:tc>
      </w:tr>
      <w:tr w:rsidR="007037EA" w:rsidRPr="002D29B6" w14:paraId="24B9E1E5" w14:textId="77777777" w:rsidTr="00275092">
        <w:tc>
          <w:tcPr>
            <w:tcW w:w="1276" w:type="dxa"/>
          </w:tcPr>
          <w:p w14:paraId="26B59E38"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8</w:t>
            </w:r>
          </w:p>
        </w:tc>
        <w:tc>
          <w:tcPr>
            <w:tcW w:w="1418" w:type="dxa"/>
          </w:tcPr>
          <w:p w14:paraId="2083902E" w14:textId="789FA1EF" w:rsidR="007037EA" w:rsidRPr="002D29B6" w:rsidRDefault="00F87017" w:rsidP="00F87017">
            <w:pPr>
              <w:pStyle w:val="a3"/>
              <w:jc w:val="center"/>
              <w:rPr>
                <w:rFonts w:ascii="Times New Roman" w:hAnsi="Times New Roman"/>
                <w:sz w:val="28"/>
                <w:szCs w:val="28"/>
              </w:rPr>
            </w:pPr>
            <w:r w:rsidRPr="002D29B6">
              <w:rPr>
                <w:rFonts w:ascii="Times New Roman" w:hAnsi="Times New Roman"/>
                <w:sz w:val="28"/>
                <w:szCs w:val="28"/>
              </w:rPr>
              <w:t>1</w:t>
            </w:r>
            <w:r w:rsidR="007037EA" w:rsidRPr="002D29B6">
              <w:rPr>
                <w:rFonts w:ascii="Times New Roman" w:hAnsi="Times New Roman"/>
                <w:sz w:val="28"/>
                <w:szCs w:val="28"/>
              </w:rPr>
              <w:t>,</w:t>
            </w:r>
            <w:r w:rsidRPr="002D29B6">
              <w:rPr>
                <w:rFonts w:ascii="Times New Roman" w:hAnsi="Times New Roman"/>
                <w:sz w:val="28"/>
                <w:szCs w:val="28"/>
              </w:rPr>
              <w:t>02</w:t>
            </w:r>
          </w:p>
        </w:tc>
        <w:tc>
          <w:tcPr>
            <w:tcW w:w="1417" w:type="dxa"/>
          </w:tcPr>
          <w:p w14:paraId="723EF346" w14:textId="7A1ABE06" w:rsidR="007037EA" w:rsidRPr="002D29B6" w:rsidRDefault="00F87017" w:rsidP="0009371C">
            <w:pPr>
              <w:pStyle w:val="a3"/>
              <w:jc w:val="center"/>
              <w:rPr>
                <w:rFonts w:ascii="Times New Roman" w:hAnsi="Times New Roman"/>
                <w:sz w:val="28"/>
                <w:szCs w:val="28"/>
              </w:rPr>
            </w:pPr>
            <w:r w:rsidRPr="002D29B6">
              <w:rPr>
                <w:rFonts w:ascii="Times New Roman" w:hAnsi="Times New Roman"/>
                <w:sz w:val="28"/>
                <w:szCs w:val="28"/>
              </w:rPr>
              <w:t>42,98</w:t>
            </w:r>
          </w:p>
        </w:tc>
        <w:tc>
          <w:tcPr>
            <w:tcW w:w="1105" w:type="dxa"/>
          </w:tcPr>
          <w:p w14:paraId="7407B7F7" w14:textId="120BCFF8" w:rsidR="007037EA" w:rsidRPr="002D29B6" w:rsidRDefault="00F45EBB" w:rsidP="0009371C">
            <w:pPr>
              <w:pStyle w:val="a3"/>
              <w:jc w:val="center"/>
              <w:rPr>
                <w:rFonts w:ascii="Times New Roman" w:hAnsi="Times New Roman"/>
                <w:sz w:val="28"/>
                <w:szCs w:val="28"/>
              </w:rPr>
            </w:pPr>
            <w:r w:rsidRPr="002D29B6">
              <w:rPr>
                <w:rFonts w:ascii="Times New Roman" w:hAnsi="Times New Roman"/>
                <w:sz w:val="28"/>
                <w:szCs w:val="28"/>
              </w:rPr>
              <w:t>7,0</w:t>
            </w:r>
            <w:r w:rsidR="007037EA" w:rsidRPr="002D29B6">
              <w:rPr>
                <w:rFonts w:ascii="Times New Roman" w:hAnsi="Times New Roman"/>
                <w:sz w:val="28"/>
                <w:szCs w:val="28"/>
              </w:rPr>
              <w:t>2</w:t>
            </w:r>
          </w:p>
        </w:tc>
        <w:tc>
          <w:tcPr>
            <w:tcW w:w="1701" w:type="dxa"/>
          </w:tcPr>
          <w:p w14:paraId="67298287"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0,16</w:t>
            </w:r>
          </w:p>
        </w:tc>
        <w:tc>
          <w:tcPr>
            <w:tcW w:w="1163" w:type="dxa"/>
          </w:tcPr>
          <w:p w14:paraId="3E81625D" w14:textId="77777777" w:rsidR="007037EA" w:rsidRPr="002D29B6" w:rsidRDefault="007037EA" w:rsidP="0009371C">
            <w:pPr>
              <w:pStyle w:val="a3"/>
              <w:jc w:val="center"/>
              <w:rPr>
                <w:rFonts w:ascii="Times New Roman" w:hAnsi="Times New Roman"/>
                <w:sz w:val="28"/>
                <w:szCs w:val="28"/>
              </w:rPr>
            </w:pPr>
            <w:r w:rsidRPr="002D29B6">
              <w:rPr>
                <w:rFonts w:ascii="Times New Roman" w:hAnsi="Times New Roman"/>
                <w:sz w:val="28"/>
                <w:szCs w:val="28"/>
              </w:rPr>
              <w:t>11,97</w:t>
            </w:r>
          </w:p>
        </w:tc>
        <w:tc>
          <w:tcPr>
            <w:tcW w:w="1389" w:type="dxa"/>
            <w:gridSpan w:val="2"/>
          </w:tcPr>
          <w:p w14:paraId="04A76427" w14:textId="333A0B96" w:rsidR="007037EA" w:rsidRPr="002D29B6" w:rsidRDefault="0071176E" w:rsidP="0009371C">
            <w:pPr>
              <w:pStyle w:val="a3"/>
              <w:jc w:val="center"/>
              <w:rPr>
                <w:rFonts w:ascii="Times New Roman" w:hAnsi="Times New Roman"/>
                <w:sz w:val="28"/>
                <w:szCs w:val="28"/>
              </w:rPr>
            </w:pPr>
            <w:r w:rsidRPr="002D29B6">
              <w:rPr>
                <w:rFonts w:ascii="Times New Roman" w:hAnsi="Times New Roman"/>
                <w:sz w:val="28"/>
                <w:szCs w:val="28"/>
              </w:rPr>
              <w:t>5,93</w:t>
            </w:r>
          </w:p>
        </w:tc>
      </w:tr>
      <w:tr w:rsidR="0014178B" w:rsidRPr="002D29B6" w14:paraId="673D5F24" w14:textId="77777777" w:rsidTr="0089215E">
        <w:tc>
          <w:tcPr>
            <w:tcW w:w="9469" w:type="dxa"/>
            <w:gridSpan w:val="8"/>
          </w:tcPr>
          <w:p w14:paraId="0A1BCABD" w14:textId="53207532" w:rsidR="0014178B" w:rsidRPr="002D29B6" w:rsidRDefault="0014178B" w:rsidP="005A33DF">
            <w:pPr>
              <w:pStyle w:val="a3"/>
              <w:jc w:val="center"/>
              <w:rPr>
                <w:rFonts w:ascii="Times New Roman" w:hAnsi="Times New Roman"/>
                <w:sz w:val="28"/>
                <w:szCs w:val="28"/>
              </w:rPr>
            </w:pPr>
            <w:r>
              <w:rPr>
                <w:rFonts w:ascii="Times New Roman" w:hAnsi="Times New Roman"/>
                <w:sz w:val="28"/>
                <w:szCs w:val="28"/>
                <w:lang w:val="kk-KZ"/>
              </w:rPr>
              <w:t>Алабұға шарбы</w:t>
            </w:r>
            <w:r w:rsidR="0054060D">
              <w:rPr>
                <w:rFonts w:ascii="Times New Roman" w:hAnsi="Times New Roman"/>
                <w:sz w:val="28"/>
                <w:szCs w:val="28"/>
                <w:lang w:val="kk-KZ"/>
              </w:rPr>
              <w:t>с</w:t>
            </w:r>
            <w:r>
              <w:rPr>
                <w:rFonts w:ascii="Times New Roman" w:hAnsi="Times New Roman"/>
                <w:sz w:val="28"/>
                <w:szCs w:val="28"/>
                <w:lang w:val="kk-KZ"/>
              </w:rPr>
              <w:t xml:space="preserve">ы </w:t>
            </w:r>
          </w:p>
        </w:tc>
      </w:tr>
      <w:tr w:rsidR="0014178B" w:rsidRPr="002D29B6" w14:paraId="312612B3" w14:textId="77777777" w:rsidTr="00275092">
        <w:tc>
          <w:tcPr>
            <w:tcW w:w="1276" w:type="dxa"/>
          </w:tcPr>
          <w:p w14:paraId="3877E7E8"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w:t>
            </w:r>
          </w:p>
        </w:tc>
        <w:tc>
          <w:tcPr>
            <w:tcW w:w="1418" w:type="dxa"/>
          </w:tcPr>
          <w:p w14:paraId="6B088479" w14:textId="6071BD6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0,07</w:t>
            </w:r>
          </w:p>
        </w:tc>
        <w:tc>
          <w:tcPr>
            <w:tcW w:w="1417" w:type="dxa"/>
          </w:tcPr>
          <w:p w14:paraId="40CF03F4" w14:textId="5C1646F0"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9,98</w:t>
            </w:r>
          </w:p>
        </w:tc>
        <w:tc>
          <w:tcPr>
            <w:tcW w:w="1105" w:type="dxa"/>
          </w:tcPr>
          <w:p w14:paraId="60D773FE"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5,76</w:t>
            </w:r>
          </w:p>
        </w:tc>
        <w:tc>
          <w:tcPr>
            <w:tcW w:w="1701" w:type="dxa"/>
          </w:tcPr>
          <w:p w14:paraId="4489B4A2"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0,04</w:t>
            </w:r>
          </w:p>
        </w:tc>
        <w:tc>
          <w:tcPr>
            <w:tcW w:w="1163" w:type="dxa"/>
          </w:tcPr>
          <w:p w14:paraId="71E39120"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9,97</w:t>
            </w:r>
          </w:p>
        </w:tc>
        <w:tc>
          <w:tcPr>
            <w:tcW w:w="1389" w:type="dxa"/>
            <w:gridSpan w:val="2"/>
          </w:tcPr>
          <w:p w14:paraId="42437681"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5,77</w:t>
            </w:r>
          </w:p>
        </w:tc>
      </w:tr>
      <w:tr w:rsidR="0014178B" w:rsidRPr="002D29B6" w14:paraId="36DF2B8C" w14:textId="77777777" w:rsidTr="00275092">
        <w:tc>
          <w:tcPr>
            <w:tcW w:w="1276" w:type="dxa"/>
          </w:tcPr>
          <w:p w14:paraId="1CA81CB8"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w:t>
            </w:r>
          </w:p>
        </w:tc>
        <w:tc>
          <w:tcPr>
            <w:tcW w:w="1418" w:type="dxa"/>
          </w:tcPr>
          <w:p w14:paraId="78628174" w14:textId="25C00514"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0,26</w:t>
            </w:r>
          </w:p>
        </w:tc>
        <w:tc>
          <w:tcPr>
            <w:tcW w:w="1417" w:type="dxa"/>
          </w:tcPr>
          <w:p w14:paraId="760D2B56" w14:textId="19937C31"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13,12</w:t>
            </w:r>
          </w:p>
        </w:tc>
        <w:tc>
          <w:tcPr>
            <w:tcW w:w="1105" w:type="dxa"/>
          </w:tcPr>
          <w:p w14:paraId="7244672B" w14:textId="23529D79"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5,79</w:t>
            </w:r>
          </w:p>
        </w:tc>
        <w:tc>
          <w:tcPr>
            <w:tcW w:w="1701" w:type="dxa"/>
          </w:tcPr>
          <w:p w14:paraId="4536D03C"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0,06</w:t>
            </w:r>
          </w:p>
        </w:tc>
        <w:tc>
          <w:tcPr>
            <w:tcW w:w="1163" w:type="dxa"/>
          </w:tcPr>
          <w:p w14:paraId="62DF7220"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10,11</w:t>
            </w:r>
          </w:p>
        </w:tc>
        <w:tc>
          <w:tcPr>
            <w:tcW w:w="1389" w:type="dxa"/>
            <w:gridSpan w:val="2"/>
          </w:tcPr>
          <w:p w14:paraId="312A17C8"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5,78</w:t>
            </w:r>
          </w:p>
        </w:tc>
      </w:tr>
      <w:tr w:rsidR="0014178B" w:rsidRPr="002D29B6" w14:paraId="7781328C" w14:textId="77777777" w:rsidTr="00275092">
        <w:tc>
          <w:tcPr>
            <w:tcW w:w="1276" w:type="dxa"/>
          </w:tcPr>
          <w:p w14:paraId="2A96762C"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2</w:t>
            </w:r>
          </w:p>
        </w:tc>
        <w:tc>
          <w:tcPr>
            <w:tcW w:w="1418" w:type="dxa"/>
          </w:tcPr>
          <w:p w14:paraId="6940476E" w14:textId="1F1B9BEB"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0,55</w:t>
            </w:r>
          </w:p>
        </w:tc>
        <w:tc>
          <w:tcPr>
            <w:tcW w:w="1417" w:type="dxa"/>
          </w:tcPr>
          <w:p w14:paraId="620131CF" w14:textId="4126AA3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16,30</w:t>
            </w:r>
          </w:p>
        </w:tc>
        <w:tc>
          <w:tcPr>
            <w:tcW w:w="1105" w:type="dxa"/>
          </w:tcPr>
          <w:p w14:paraId="62E0ACC9" w14:textId="67B1E31A"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5,85</w:t>
            </w:r>
          </w:p>
        </w:tc>
        <w:tc>
          <w:tcPr>
            <w:tcW w:w="1701" w:type="dxa"/>
          </w:tcPr>
          <w:p w14:paraId="60518C02"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0,07</w:t>
            </w:r>
          </w:p>
        </w:tc>
        <w:tc>
          <w:tcPr>
            <w:tcW w:w="1163" w:type="dxa"/>
          </w:tcPr>
          <w:p w14:paraId="337525A2"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10,20</w:t>
            </w:r>
          </w:p>
        </w:tc>
        <w:tc>
          <w:tcPr>
            <w:tcW w:w="1389" w:type="dxa"/>
            <w:gridSpan w:val="2"/>
          </w:tcPr>
          <w:p w14:paraId="303189D3"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5,83</w:t>
            </w:r>
          </w:p>
        </w:tc>
      </w:tr>
      <w:tr w:rsidR="0014178B" w:rsidRPr="002D29B6" w14:paraId="6007B22F" w14:textId="77777777" w:rsidTr="00275092">
        <w:tc>
          <w:tcPr>
            <w:tcW w:w="1276" w:type="dxa"/>
          </w:tcPr>
          <w:p w14:paraId="327D2F54"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3</w:t>
            </w:r>
          </w:p>
        </w:tc>
        <w:tc>
          <w:tcPr>
            <w:tcW w:w="1418" w:type="dxa"/>
          </w:tcPr>
          <w:p w14:paraId="078D76C5" w14:textId="0F12EA61"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0,70</w:t>
            </w:r>
          </w:p>
        </w:tc>
        <w:tc>
          <w:tcPr>
            <w:tcW w:w="1417" w:type="dxa"/>
          </w:tcPr>
          <w:p w14:paraId="59122175" w14:textId="10AD0B03"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22,47</w:t>
            </w:r>
          </w:p>
        </w:tc>
        <w:tc>
          <w:tcPr>
            <w:tcW w:w="1105" w:type="dxa"/>
          </w:tcPr>
          <w:p w14:paraId="279A60B2" w14:textId="6127A9DF"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5,98</w:t>
            </w:r>
          </w:p>
        </w:tc>
        <w:tc>
          <w:tcPr>
            <w:tcW w:w="1701" w:type="dxa"/>
          </w:tcPr>
          <w:p w14:paraId="687C4250"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0,08</w:t>
            </w:r>
          </w:p>
        </w:tc>
        <w:tc>
          <w:tcPr>
            <w:tcW w:w="1163" w:type="dxa"/>
          </w:tcPr>
          <w:p w14:paraId="0208D301"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10,56</w:t>
            </w:r>
          </w:p>
        </w:tc>
        <w:tc>
          <w:tcPr>
            <w:tcW w:w="1389" w:type="dxa"/>
            <w:gridSpan w:val="2"/>
          </w:tcPr>
          <w:p w14:paraId="27937BF8"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5,87</w:t>
            </w:r>
          </w:p>
        </w:tc>
      </w:tr>
      <w:tr w:rsidR="0014178B" w:rsidRPr="002D29B6" w14:paraId="081E5A27" w14:textId="77777777" w:rsidTr="00275092">
        <w:tc>
          <w:tcPr>
            <w:tcW w:w="1276" w:type="dxa"/>
          </w:tcPr>
          <w:p w14:paraId="224BA4CB"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4</w:t>
            </w:r>
          </w:p>
        </w:tc>
        <w:tc>
          <w:tcPr>
            <w:tcW w:w="1418" w:type="dxa"/>
          </w:tcPr>
          <w:p w14:paraId="4AFDD2EB" w14:textId="247131C6"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0,85</w:t>
            </w:r>
          </w:p>
        </w:tc>
        <w:tc>
          <w:tcPr>
            <w:tcW w:w="1417" w:type="dxa"/>
          </w:tcPr>
          <w:p w14:paraId="06914CAE" w14:textId="7156142A"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29,58</w:t>
            </w:r>
          </w:p>
        </w:tc>
        <w:tc>
          <w:tcPr>
            <w:tcW w:w="1105" w:type="dxa"/>
          </w:tcPr>
          <w:p w14:paraId="0F375162" w14:textId="3626A6CA"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6,24</w:t>
            </w:r>
          </w:p>
        </w:tc>
        <w:tc>
          <w:tcPr>
            <w:tcW w:w="1701" w:type="dxa"/>
          </w:tcPr>
          <w:p w14:paraId="5839C97C"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0,10</w:t>
            </w:r>
          </w:p>
        </w:tc>
        <w:tc>
          <w:tcPr>
            <w:tcW w:w="1163" w:type="dxa"/>
          </w:tcPr>
          <w:p w14:paraId="3BF36C52"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11,31</w:t>
            </w:r>
          </w:p>
        </w:tc>
        <w:tc>
          <w:tcPr>
            <w:tcW w:w="1389" w:type="dxa"/>
            <w:gridSpan w:val="2"/>
          </w:tcPr>
          <w:p w14:paraId="048F4A34"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5,90</w:t>
            </w:r>
          </w:p>
        </w:tc>
      </w:tr>
      <w:tr w:rsidR="0014178B" w:rsidRPr="002D29B6" w14:paraId="27042E53" w14:textId="77777777" w:rsidTr="00275092">
        <w:tc>
          <w:tcPr>
            <w:tcW w:w="1276" w:type="dxa"/>
          </w:tcPr>
          <w:p w14:paraId="0F75328F"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w:t>
            </w:r>
          </w:p>
        </w:tc>
        <w:tc>
          <w:tcPr>
            <w:tcW w:w="1418" w:type="dxa"/>
          </w:tcPr>
          <w:p w14:paraId="1E2147C2" w14:textId="5609144D"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0,93</w:t>
            </w:r>
          </w:p>
        </w:tc>
        <w:tc>
          <w:tcPr>
            <w:tcW w:w="1417" w:type="dxa"/>
          </w:tcPr>
          <w:p w14:paraId="7DCA8C9A" w14:textId="3FF07DD4"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35,78</w:t>
            </w:r>
          </w:p>
        </w:tc>
        <w:tc>
          <w:tcPr>
            <w:tcW w:w="1105" w:type="dxa"/>
          </w:tcPr>
          <w:p w14:paraId="5E80F9D0" w14:textId="30E2F5FF"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6,55</w:t>
            </w:r>
          </w:p>
        </w:tc>
        <w:tc>
          <w:tcPr>
            <w:tcW w:w="1701" w:type="dxa"/>
          </w:tcPr>
          <w:p w14:paraId="14FC82CC"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0,12</w:t>
            </w:r>
          </w:p>
        </w:tc>
        <w:tc>
          <w:tcPr>
            <w:tcW w:w="1163" w:type="dxa"/>
          </w:tcPr>
          <w:p w14:paraId="3632849B"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11,79</w:t>
            </w:r>
          </w:p>
        </w:tc>
        <w:tc>
          <w:tcPr>
            <w:tcW w:w="1389" w:type="dxa"/>
            <w:gridSpan w:val="2"/>
          </w:tcPr>
          <w:p w14:paraId="4B160680"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5,92</w:t>
            </w:r>
          </w:p>
        </w:tc>
      </w:tr>
      <w:tr w:rsidR="0014178B" w:rsidRPr="002D29B6" w14:paraId="43F54CC6" w14:textId="77777777" w:rsidTr="00275092">
        <w:tc>
          <w:tcPr>
            <w:tcW w:w="1276" w:type="dxa"/>
          </w:tcPr>
          <w:p w14:paraId="6671E71D"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6</w:t>
            </w:r>
          </w:p>
        </w:tc>
        <w:tc>
          <w:tcPr>
            <w:tcW w:w="1418" w:type="dxa"/>
          </w:tcPr>
          <w:p w14:paraId="3ABC2FE2" w14:textId="30133F1B"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0,94</w:t>
            </w:r>
          </w:p>
        </w:tc>
        <w:tc>
          <w:tcPr>
            <w:tcW w:w="1417" w:type="dxa"/>
          </w:tcPr>
          <w:p w14:paraId="6085BD9A" w14:textId="1B718E2C"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38,79</w:t>
            </w:r>
          </w:p>
        </w:tc>
        <w:tc>
          <w:tcPr>
            <w:tcW w:w="1105" w:type="dxa"/>
          </w:tcPr>
          <w:p w14:paraId="05C7A83F" w14:textId="7E74AC4C"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6,84</w:t>
            </w:r>
          </w:p>
        </w:tc>
        <w:tc>
          <w:tcPr>
            <w:tcW w:w="1701" w:type="dxa"/>
          </w:tcPr>
          <w:p w14:paraId="578E308F"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0,14</w:t>
            </w:r>
          </w:p>
        </w:tc>
        <w:tc>
          <w:tcPr>
            <w:tcW w:w="1163" w:type="dxa"/>
          </w:tcPr>
          <w:p w14:paraId="04E9B638"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11,84</w:t>
            </w:r>
          </w:p>
        </w:tc>
        <w:tc>
          <w:tcPr>
            <w:tcW w:w="1389" w:type="dxa"/>
            <w:gridSpan w:val="2"/>
          </w:tcPr>
          <w:p w14:paraId="150034C6"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5,94</w:t>
            </w:r>
          </w:p>
        </w:tc>
      </w:tr>
      <w:tr w:rsidR="0014178B" w:rsidRPr="002D29B6" w14:paraId="0F51D4CE" w14:textId="77777777" w:rsidTr="00275092">
        <w:tc>
          <w:tcPr>
            <w:tcW w:w="1276" w:type="dxa"/>
          </w:tcPr>
          <w:p w14:paraId="348F0E4A"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7</w:t>
            </w:r>
          </w:p>
        </w:tc>
        <w:tc>
          <w:tcPr>
            <w:tcW w:w="1418" w:type="dxa"/>
          </w:tcPr>
          <w:p w14:paraId="6F23F5DC" w14:textId="17CA96E3"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0,98</w:t>
            </w:r>
          </w:p>
        </w:tc>
        <w:tc>
          <w:tcPr>
            <w:tcW w:w="1417" w:type="dxa"/>
          </w:tcPr>
          <w:p w14:paraId="519BF5FA" w14:textId="4856F244"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40,83</w:t>
            </w:r>
          </w:p>
        </w:tc>
        <w:tc>
          <w:tcPr>
            <w:tcW w:w="1105" w:type="dxa"/>
          </w:tcPr>
          <w:p w14:paraId="673857CD" w14:textId="3BB73BDE"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6,92</w:t>
            </w:r>
          </w:p>
        </w:tc>
        <w:tc>
          <w:tcPr>
            <w:tcW w:w="1701" w:type="dxa"/>
          </w:tcPr>
          <w:p w14:paraId="778D4775"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0,15</w:t>
            </w:r>
          </w:p>
        </w:tc>
        <w:tc>
          <w:tcPr>
            <w:tcW w:w="1163" w:type="dxa"/>
          </w:tcPr>
          <w:p w14:paraId="01FB5A9B"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11,98</w:t>
            </w:r>
          </w:p>
        </w:tc>
        <w:tc>
          <w:tcPr>
            <w:tcW w:w="1389" w:type="dxa"/>
            <w:gridSpan w:val="2"/>
          </w:tcPr>
          <w:p w14:paraId="22CF8C9B"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5,94</w:t>
            </w:r>
          </w:p>
        </w:tc>
      </w:tr>
      <w:tr w:rsidR="0014178B" w:rsidRPr="002D29B6" w14:paraId="11C19783" w14:textId="77777777" w:rsidTr="00275092">
        <w:tc>
          <w:tcPr>
            <w:tcW w:w="1276" w:type="dxa"/>
          </w:tcPr>
          <w:p w14:paraId="515D99AF"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8</w:t>
            </w:r>
          </w:p>
        </w:tc>
        <w:tc>
          <w:tcPr>
            <w:tcW w:w="1418" w:type="dxa"/>
          </w:tcPr>
          <w:p w14:paraId="0EDDA6EB" w14:textId="2F97109D"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1,27</w:t>
            </w:r>
          </w:p>
        </w:tc>
        <w:tc>
          <w:tcPr>
            <w:tcW w:w="1417" w:type="dxa"/>
          </w:tcPr>
          <w:p w14:paraId="68593EC4" w14:textId="36DD7B00"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45,97</w:t>
            </w:r>
          </w:p>
        </w:tc>
        <w:tc>
          <w:tcPr>
            <w:tcW w:w="1105" w:type="dxa"/>
          </w:tcPr>
          <w:p w14:paraId="42C9C44A" w14:textId="067B44C2"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7,04</w:t>
            </w:r>
          </w:p>
        </w:tc>
        <w:tc>
          <w:tcPr>
            <w:tcW w:w="1701" w:type="dxa"/>
          </w:tcPr>
          <w:p w14:paraId="517C119D"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0,16</w:t>
            </w:r>
          </w:p>
        </w:tc>
        <w:tc>
          <w:tcPr>
            <w:tcW w:w="1163" w:type="dxa"/>
          </w:tcPr>
          <w:p w14:paraId="1FBC9FDC"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11,98</w:t>
            </w:r>
          </w:p>
        </w:tc>
        <w:tc>
          <w:tcPr>
            <w:tcW w:w="1389" w:type="dxa"/>
            <w:gridSpan w:val="2"/>
          </w:tcPr>
          <w:p w14:paraId="224D7D03" w14:textId="77777777" w:rsidR="0014178B" w:rsidRPr="002D29B6" w:rsidRDefault="0014178B" w:rsidP="0014178B">
            <w:pPr>
              <w:pStyle w:val="a3"/>
              <w:jc w:val="center"/>
              <w:rPr>
                <w:rFonts w:ascii="Times New Roman" w:hAnsi="Times New Roman"/>
                <w:sz w:val="28"/>
                <w:szCs w:val="28"/>
              </w:rPr>
            </w:pPr>
            <w:r w:rsidRPr="002D29B6">
              <w:rPr>
                <w:rFonts w:ascii="Times New Roman" w:hAnsi="Times New Roman"/>
                <w:sz w:val="28"/>
                <w:szCs w:val="28"/>
              </w:rPr>
              <w:t>5,95</w:t>
            </w:r>
          </w:p>
        </w:tc>
      </w:tr>
    </w:tbl>
    <w:p w14:paraId="7A257231" w14:textId="77777777" w:rsidR="003442C9" w:rsidRDefault="003442C9" w:rsidP="00A7264B">
      <w:pPr>
        <w:spacing w:after="0" w:line="240" w:lineRule="auto"/>
        <w:ind w:firstLine="709"/>
        <w:jc w:val="both"/>
        <w:rPr>
          <w:rFonts w:ascii="Times New Roman" w:hAnsi="Times New Roman"/>
          <w:sz w:val="28"/>
          <w:szCs w:val="28"/>
          <w:lang w:val="kk-KZ"/>
        </w:rPr>
      </w:pPr>
    </w:p>
    <w:p w14:paraId="4DB27B6D" w14:textId="0C5A2BD2" w:rsidR="005C3F67" w:rsidRPr="0014431F" w:rsidRDefault="005C3F67" w:rsidP="005C3F6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18 кестеден</w:t>
      </w:r>
      <w:r w:rsidRPr="00326E2C">
        <w:rPr>
          <w:rFonts w:ascii="Times New Roman" w:hAnsi="Times New Roman"/>
          <w:sz w:val="28"/>
          <w:szCs w:val="28"/>
          <w:lang w:val="kk-KZ"/>
        </w:rPr>
        <w:t xml:space="preserve"> көрініп тұрғандай, өңделмеген </w:t>
      </w:r>
      <w:r>
        <w:rPr>
          <w:rFonts w:ascii="Times New Roman" w:hAnsi="Times New Roman"/>
          <w:sz w:val="28"/>
          <w:szCs w:val="28"/>
          <w:lang w:val="kk-KZ"/>
        </w:rPr>
        <w:t>көксерке</w:t>
      </w:r>
      <w:r w:rsidRPr="00326E2C">
        <w:rPr>
          <w:rFonts w:ascii="Times New Roman" w:hAnsi="Times New Roman"/>
          <w:sz w:val="28"/>
          <w:szCs w:val="28"/>
          <w:lang w:val="kk-KZ"/>
        </w:rPr>
        <w:t xml:space="preserve"> және </w:t>
      </w:r>
      <w:r>
        <w:rPr>
          <w:rFonts w:ascii="Times New Roman" w:hAnsi="Times New Roman"/>
          <w:sz w:val="28"/>
          <w:szCs w:val="28"/>
          <w:lang w:val="kk-KZ"/>
        </w:rPr>
        <w:t>алабұға</w:t>
      </w:r>
      <w:r w:rsidRPr="00326E2C">
        <w:rPr>
          <w:rFonts w:ascii="Times New Roman" w:hAnsi="Times New Roman"/>
          <w:sz w:val="28"/>
          <w:szCs w:val="28"/>
          <w:lang w:val="kk-KZ"/>
        </w:rPr>
        <w:t xml:space="preserve"> уылдырығында бейорганикалық азоттың жалпы азоттан үлесі 0,06 - 0,07% </w:t>
      </w:r>
      <w:r w:rsidRPr="00326E2C">
        <w:rPr>
          <w:rFonts w:ascii="Times New Roman" w:hAnsi="Times New Roman"/>
          <w:sz w:val="28"/>
          <w:szCs w:val="28"/>
          <w:lang w:val="kk-KZ"/>
        </w:rPr>
        <w:lastRenderedPageBreak/>
        <w:t>құрайд</w:t>
      </w:r>
      <w:r>
        <w:rPr>
          <w:rFonts w:ascii="Times New Roman" w:hAnsi="Times New Roman"/>
          <w:sz w:val="28"/>
          <w:szCs w:val="28"/>
          <w:lang w:val="kk-KZ"/>
        </w:rPr>
        <w:t>ы, ұшқыш негіздердің азоты 9,97-</w:t>
      </w:r>
      <w:r w:rsidRPr="00326E2C">
        <w:rPr>
          <w:rFonts w:ascii="Times New Roman" w:hAnsi="Times New Roman"/>
          <w:sz w:val="28"/>
          <w:szCs w:val="28"/>
          <w:lang w:val="kk-KZ"/>
        </w:rPr>
        <w:t>9,98 мг/%. 8 айдан кейін осы көрсеткіштер екі есе артты және бейорганикалық азот үшін 1,02% және бақылау үлгілері үшін 1,27%, тәжірибелік үлгілер үшін 0,16% болды.</w:t>
      </w:r>
      <w:r>
        <w:rPr>
          <w:rFonts w:ascii="Times New Roman" w:hAnsi="Times New Roman"/>
          <w:sz w:val="28"/>
          <w:szCs w:val="28"/>
          <w:lang w:val="kk-KZ"/>
        </w:rPr>
        <w:t xml:space="preserve"> Азотты ұ</w:t>
      </w:r>
      <w:r w:rsidRPr="00326E2C">
        <w:rPr>
          <w:rFonts w:ascii="Times New Roman" w:hAnsi="Times New Roman"/>
          <w:sz w:val="28"/>
          <w:szCs w:val="28"/>
          <w:lang w:val="kk-KZ"/>
        </w:rPr>
        <w:t>шқыш негіздер</w:t>
      </w:r>
      <w:r>
        <w:rPr>
          <w:rFonts w:ascii="Times New Roman" w:hAnsi="Times New Roman"/>
          <w:sz w:val="28"/>
          <w:szCs w:val="28"/>
          <w:lang w:val="kk-KZ"/>
        </w:rPr>
        <w:t xml:space="preserve"> </w:t>
      </w:r>
      <w:r w:rsidRPr="00326E2C">
        <w:rPr>
          <w:rFonts w:ascii="Times New Roman" w:hAnsi="Times New Roman"/>
          <w:sz w:val="28"/>
          <w:szCs w:val="28"/>
          <w:lang w:val="kk-KZ"/>
        </w:rPr>
        <w:t xml:space="preserve">8 ай сақтау кезеңінде артты: </w:t>
      </w:r>
      <w:r>
        <w:rPr>
          <w:rFonts w:ascii="Times New Roman" w:hAnsi="Times New Roman"/>
          <w:sz w:val="28"/>
          <w:szCs w:val="28"/>
          <w:lang w:val="kk-KZ"/>
        </w:rPr>
        <w:t xml:space="preserve">көксерке </w:t>
      </w:r>
      <w:r w:rsidRPr="00326E2C">
        <w:rPr>
          <w:rFonts w:ascii="Times New Roman" w:hAnsi="Times New Roman"/>
          <w:sz w:val="28"/>
          <w:szCs w:val="28"/>
          <w:lang w:val="kk-KZ"/>
        </w:rPr>
        <w:t xml:space="preserve">уылдырығында - өңделмеген уылдырықта 9,97-ден 42,98 мг% дейін, өңделген уылдырықта 9,97-ден 11,97 мг% дейін; </w:t>
      </w:r>
      <w:r>
        <w:rPr>
          <w:rFonts w:ascii="Times New Roman" w:hAnsi="Times New Roman"/>
          <w:sz w:val="28"/>
          <w:szCs w:val="28"/>
          <w:lang w:val="kk-KZ"/>
        </w:rPr>
        <w:t xml:space="preserve">алабұға </w:t>
      </w:r>
      <w:r w:rsidRPr="00326E2C">
        <w:rPr>
          <w:rFonts w:ascii="Times New Roman" w:hAnsi="Times New Roman"/>
          <w:sz w:val="28"/>
          <w:szCs w:val="28"/>
          <w:lang w:val="kk-KZ"/>
        </w:rPr>
        <w:t>уылдырығында - өңделмеген уылдырықта 9,98-ден 45,97 мг% дейін және өңделген уылдырықта 11,98 мг% дейін</w:t>
      </w:r>
      <w:r>
        <w:rPr>
          <w:rFonts w:ascii="Times New Roman" w:hAnsi="Times New Roman"/>
          <w:sz w:val="28"/>
          <w:szCs w:val="28"/>
          <w:lang w:val="kk-KZ"/>
        </w:rPr>
        <w:t xml:space="preserve"> құрады</w:t>
      </w:r>
      <w:r w:rsidRPr="00326E2C">
        <w:rPr>
          <w:rFonts w:ascii="Times New Roman" w:hAnsi="Times New Roman"/>
          <w:sz w:val="28"/>
          <w:szCs w:val="28"/>
          <w:lang w:val="kk-KZ"/>
        </w:rPr>
        <w:t xml:space="preserve">. </w:t>
      </w:r>
      <w:r>
        <w:rPr>
          <w:rFonts w:ascii="Times New Roman" w:hAnsi="Times New Roman"/>
          <w:sz w:val="28"/>
          <w:szCs w:val="28"/>
          <w:lang w:val="kk-KZ"/>
        </w:rPr>
        <w:t xml:space="preserve"> Алабұға</w:t>
      </w:r>
      <w:r w:rsidRPr="0014431F">
        <w:rPr>
          <w:rFonts w:ascii="Times New Roman" w:hAnsi="Times New Roman"/>
          <w:sz w:val="28"/>
          <w:szCs w:val="28"/>
          <w:lang w:val="kk-KZ"/>
        </w:rPr>
        <w:t xml:space="preserve"> балығының уылдырығында бейорганикалық азот және ұшқыш негіздердің азотының (</w:t>
      </w:r>
      <w:r w:rsidRPr="005A33DF">
        <w:rPr>
          <w:rFonts w:ascii="Times New Roman" w:hAnsi="Times New Roman"/>
          <w:bCs/>
          <w:kern w:val="24"/>
          <w:sz w:val="28"/>
          <w:szCs w:val="28"/>
          <w:lang w:val="kk-KZ"/>
        </w:rPr>
        <w:t>АҰН</w:t>
      </w:r>
      <w:r w:rsidRPr="0014431F">
        <w:rPr>
          <w:rFonts w:ascii="Times New Roman" w:hAnsi="Times New Roman"/>
          <w:sz w:val="28"/>
          <w:szCs w:val="28"/>
          <w:lang w:val="kk-KZ"/>
        </w:rPr>
        <w:t xml:space="preserve">) құрамының төмендеуі сақталу барысында байқалған. Бейорганикалық азот және </w:t>
      </w:r>
      <w:r w:rsidRPr="005A33DF">
        <w:rPr>
          <w:rFonts w:ascii="Times New Roman" w:hAnsi="Times New Roman"/>
          <w:bCs/>
          <w:kern w:val="24"/>
          <w:sz w:val="28"/>
          <w:szCs w:val="28"/>
          <w:lang w:val="kk-KZ"/>
        </w:rPr>
        <w:t>АҰН</w:t>
      </w:r>
      <w:r w:rsidRPr="0014431F">
        <w:rPr>
          <w:rFonts w:ascii="Times New Roman" w:hAnsi="Times New Roman"/>
          <w:sz w:val="28"/>
          <w:szCs w:val="28"/>
          <w:lang w:val="kk-KZ"/>
        </w:rPr>
        <w:t xml:space="preserve"> құрамындағы өзгерістер,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Pr>
          <w:rFonts w:ascii="Times New Roman" w:hAnsi="Times New Roman"/>
          <w:sz w:val="28"/>
          <w:szCs w:val="28"/>
          <w:lang w:val="kk-KZ"/>
        </w:rPr>
        <w:t>сі</w:t>
      </w:r>
      <w:r w:rsidRPr="0014431F">
        <w:rPr>
          <w:rFonts w:ascii="Times New Roman" w:hAnsi="Times New Roman"/>
          <w:sz w:val="28"/>
          <w:szCs w:val="28"/>
          <w:lang w:val="kk-KZ"/>
        </w:rPr>
        <w:t>мен өңделген уылдырықта гидролитикалық өзгерістердің және типтік бактериалдық процестердің болмауын көрсетеді, бұл жоғарыда келтірілген микробиологиялық зерттеулердің нәтижелерімен расталады.</w:t>
      </w:r>
    </w:p>
    <w:p w14:paraId="53BD4AB4" w14:textId="02452F06" w:rsidR="005C3F67" w:rsidRDefault="005C3F67" w:rsidP="005C3F67">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 xml:space="preserve">Алынған </w:t>
      </w:r>
      <w:r>
        <w:rPr>
          <w:rFonts w:ascii="Times New Roman" w:hAnsi="Times New Roman"/>
          <w:sz w:val="28"/>
          <w:szCs w:val="28"/>
          <w:lang w:val="kk-KZ"/>
        </w:rPr>
        <w:t>нәтижелерді</w:t>
      </w:r>
      <w:r w:rsidRPr="0014431F">
        <w:rPr>
          <w:rFonts w:ascii="Times New Roman" w:hAnsi="Times New Roman"/>
          <w:sz w:val="28"/>
          <w:szCs w:val="28"/>
          <w:lang w:val="kk-KZ"/>
        </w:rPr>
        <w:t xml:space="preserve"> салысты</w:t>
      </w:r>
      <w:r>
        <w:rPr>
          <w:rFonts w:ascii="Times New Roman" w:hAnsi="Times New Roman"/>
          <w:sz w:val="28"/>
          <w:szCs w:val="28"/>
          <w:lang w:val="kk-KZ"/>
        </w:rPr>
        <w:t>ра отырып</w:t>
      </w:r>
      <w:r w:rsidRPr="0014431F">
        <w:rPr>
          <w:rFonts w:ascii="Times New Roman" w:hAnsi="Times New Roman"/>
          <w:sz w:val="28"/>
          <w:szCs w:val="28"/>
          <w:lang w:val="kk-KZ"/>
        </w:rPr>
        <w:t xml:space="preserve">,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Pr>
          <w:rFonts w:ascii="Times New Roman" w:hAnsi="Times New Roman"/>
          <w:sz w:val="28"/>
          <w:szCs w:val="28"/>
          <w:lang w:val="kk-KZ"/>
        </w:rPr>
        <w:t>сі</w:t>
      </w:r>
      <w:r w:rsidRPr="0014431F">
        <w:rPr>
          <w:rFonts w:ascii="Times New Roman" w:hAnsi="Times New Roman"/>
          <w:sz w:val="28"/>
          <w:szCs w:val="28"/>
          <w:lang w:val="kk-KZ"/>
        </w:rPr>
        <w:t xml:space="preserve">мен өңделген уылдырық бейорганикалық азоттың бейорганикалық түрлерінің құрамына елеулі әсер етеді. Уылдырықтың белсенді қышқылдығы (рН)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Pr>
          <w:rFonts w:ascii="Times New Roman" w:hAnsi="Times New Roman"/>
          <w:sz w:val="28"/>
          <w:szCs w:val="28"/>
          <w:lang w:val="kk-KZ"/>
        </w:rPr>
        <w:t>сін</w:t>
      </w:r>
      <w:r w:rsidRPr="0014431F">
        <w:rPr>
          <w:rFonts w:ascii="Times New Roman" w:hAnsi="Times New Roman"/>
          <w:sz w:val="28"/>
          <w:szCs w:val="28"/>
          <w:lang w:val="kk-KZ"/>
        </w:rPr>
        <w:t xml:space="preserve">е орташа алғанда </w:t>
      </w:r>
      <w:r>
        <w:rPr>
          <w:rFonts w:ascii="Times New Roman" w:hAnsi="Times New Roman"/>
          <w:sz w:val="28"/>
          <w:szCs w:val="28"/>
          <w:lang w:val="kk-KZ"/>
        </w:rPr>
        <w:t>көксерке</w:t>
      </w:r>
      <w:r w:rsidRPr="0014431F">
        <w:rPr>
          <w:rFonts w:ascii="Times New Roman" w:hAnsi="Times New Roman"/>
          <w:sz w:val="28"/>
          <w:szCs w:val="28"/>
          <w:lang w:val="kk-KZ"/>
        </w:rPr>
        <w:t xml:space="preserve"> үшін 5,93 және </w:t>
      </w:r>
      <w:r>
        <w:rPr>
          <w:rFonts w:ascii="Times New Roman" w:hAnsi="Times New Roman"/>
          <w:sz w:val="28"/>
          <w:szCs w:val="28"/>
          <w:lang w:val="kk-KZ"/>
        </w:rPr>
        <w:t>алабұға</w:t>
      </w:r>
      <w:r w:rsidRPr="0014431F">
        <w:rPr>
          <w:rFonts w:ascii="Times New Roman" w:hAnsi="Times New Roman"/>
          <w:sz w:val="28"/>
          <w:szCs w:val="28"/>
          <w:lang w:val="kk-KZ"/>
        </w:rPr>
        <w:t xml:space="preserve"> үшін 5,95 құрады.</w:t>
      </w:r>
      <w:r>
        <w:rPr>
          <w:rFonts w:ascii="Times New Roman" w:hAnsi="Times New Roman"/>
          <w:sz w:val="28"/>
          <w:szCs w:val="28"/>
          <w:lang w:val="kk-KZ"/>
        </w:rPr>
        <w:t xml:space="preserve"> Көксерке</w:t>
      </w:r>
      <w:r w:rsidRPr="0014431F">
        <w:rPr>
          <w:rFonts w:ascii="Times New Roman" w:hAnsi="Times New Roman"/>
          <w:sz w:val="28"/>
          <w:szCs w:val="28"/>
          <w:lang w:val="kk-KZ"/>
        </w:rPr>
        <w:t xml:space="preserve"> уылдырығындағы </w:t>
      </w:r>
      <w:r>
        <w:rPr>
          <w:rFonts w:ascii="Times New Roman" w:hAnsi="Times New Roman"/>
          <w:sz w:val="28"/>
          <w:szCs w:val="28"/>
          <w:lang w:val="kk-KZ"/>
        </w:rPr>
        <w:t>майлардың</w:t>
      </w:r>
      <w:r w:rsidRPr="0014431F">
        <w:rPr>
          <w:rFonts w:ascii="Times New Roman" w:hAnsi="Times New Roman"/>
          <w:sz w:val="28"/>
          <w:szCs w:val="28"/>
          <w:lang w:val="kk-KZ"/>
        </w:rPr>
        <w:t xml:space="preserve"> тоты</w:t>
      </w:r>
      <w:r>
        <w:rPr>
          <w:rFonts w:ascii="Times New Roman" w:hAnsi="Times New Roman"/>
          <w:sz w:val="28"/>
          <w:szCs w:val="28"/>
          <w:lang w:val="kk-KZ"/>
        </w:rPr>
        <w:t>ғу</w:t>
      </w:r>
      <w:r w:rsidRPr="0014431F">
        <w:rPr>
          <w:rFonts w:ascii="Times New Roman" w:hAnsi="Times New Roman"/>
          <w:sz w:val="28"/>
          <w:szCs w:val="28"/>
          <w:lang w:val="kk-KZ"/>
        </w:rPr>
        <w:t xml:space="preserve"> және гидролитикалық процестерінің қарқындылығын зерттеу барысында, бақылау және тәжірибелік ү</w:t>
      </w:r>
      <w:r>
        <w:rPr>
          <w:rFonts w:ascii="Times New Roman" w:hAnsi="Times New Roman"/>
          <w:sz w:val="28"/>
          <w:szCs w:val="28"/>
          <w:lang w:val="kk-KZ"/>
        </w:rPr>
        <w:t>лгілерде майдың қышқылдық сан</w:t>
      </w:r>
      <w:r w:rsidRPr="0014431F">
        <w:rPr>
          <w:rFonts w:ascii="Times New Roman" w:hAnsi="Times New Roman"/>
          <w:sz w:val="28"/>
          <w:szCs w:val="28"/>
          <w:lang w:val="kk-KZ"/>
        </w:rPr>
        <w:t xml:space="preserve">ның фоны 3,0-3,2 мг </w:t>
      </w:r>
      <w:r w:rsidRPr="00CA15CC">
        <w:rPr>
          <w:rFonts w:ascii="Times New Roman" w:hAnsi="Times New Roman"/>
          <w:sz w:val="28"/>
          <w:szCs w:val="28"/>
          <w:lang w:val="kk-KZ"/>
        </w:rPr>
        <w:t>КТБ</w:t>
      </w:r>
      <w:r>
        <w:rPr>
          <w:rFonts w:ascii="Times New Roman" w:hAnsi="Times New Roman"/>
          <w:sz w:val="28"/>
          <w:szCs w:val="28"/>
          <w:lang w:val="kk-KZ"/>
        </w:rPr>
        <w:t xml:space="preserve">/г аралығында болғаны анықтады </w:t>
      </w:r>
      <w:r w:rsidRPr="0014431F">
        <w:rPr>
          <w:rFonts w:ascii="Times New Roman" w:hAnsi="Times New Roman"/>
          <w:sz w:val="28"/>
          <w:szCs w:val="28"/>
          <w:lang w:val="kk-KZ"/>
        </w:rPr>
        <w:t>(</w:t>
      </w:r>
      <w:r>
        <w:rPr>
          <w:rFonts w:ascii="Times New Roman" w:hAnsi="Times New Roman"/>
          <w:sz w:val="28"/>
          <w:szCs w:val="28"/>
          <w:lang w:val="kk-KZ"/>
        </w:rPr>
        <w:t>36 сурет). С</w:t>
      </w:r>
      <w:r w:rsidRPr="0014431F">
        <w:rPr>
          <w:rFonts w:ascii="Times New Roman" w:hAnsi="Times New Roman"/>
          <w:sz w:val="28"/>
          <w:szCs w:val="28"/>
          <w:lang w:val="kk-KZ"/>
        </w:rPr>
        <w:t xml:space="preserve">ақтау мерзімінің соңында уылдырық </w:t>
      </w:r>
      <w:r>
        <w:rPr>
          <w:rFonts w:ascii="Times New Roman" w:hAnsi="Times New Roman"/>
          <w:sz w:val="28"/>
          <w:szCs w:val="28"/>
          <w:lang w:val="kk-KZ"/>
        </w:rPr>
        <w:t xml:space="preserve">шарбысы </w:t>
      </w:r>
      <w:r w:rsidRPr="0014431F">
        <w:rPr>
          <w:rFonts w:ascii="Times New Roman" w:hAnsi="Times New Roman"/>
          <w:sz w:val="28"/>
          <w:szCs w:val="28"/>
          <w:lang w:val="kk-KZ"/>
        </w:rPr>
        <w:t>блоктарының</w:t>
      </w:r>
      <w:r>
        <w:rPr>
          <w:rFonts w:ascii="Times New Roman" w:hAnsi="Times New Roman"/>
          <w:sz w:val="28"/>
          <w:szCs w:val="28"/>
          <w:lang w:val="kk-KZ"/>
        </w:rPr>
        <w:t xml:space="preserve"> шеттерінде беткейлік тотығу </w:t>
      </w:r>
      <w:r w:rsidRPr="0014431F">
        <w:rPr>
          <w:rFonts w:ascii="Times New Roman" w:hAnsi="Times New Roman"/>
          <w:sz w:val="28"/>
          <w:szCs w:val="28"/>
          <w:lang w:val="kk-KZ"/>
        </w:rPr>
        <w:t xml:space="preserve">байқалғанын ескере отырып,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Pr>
          <w:rFonts w:ascii="Times New Roman" w:hAnsi="Times New Roman"/>
          <w:sz w:val="28"/>
          <w:szCs w:val="28"/>
          <w:lang w:val="kk-KZ"/>
        </w:rPr>
        <w:t>сі</w:t>
      </w:r>
      <w:r w:rsidRPr="0014431F">
        <w:rPr>
          <w:rFonts w:ascii="Times New Roman" w:hAnsi="Times New Roman"/>
          <w:sz w:val="28"/>
          <w:szCs w:val="28"/>
          <w:lang w:val="kk-KZ"/>
        </w:rPr>
        <w:t xml:space="preserve">мен өңделген </w:t>
      </w:r>
      <w:r>
        <w:rPr>
          <w:rFonts w:ascii="Times New Roman" w:hAnsi="Times New Roman"/>
          <w:sz w:val="28"/>
          <w:szCs w:val="28"/>
          <w:lang w:val="kk-KZ"/>
        </w:rPr>
        <w:t>алабұға балықтар</w:t>
      </w:r>
      <w:r w:rsidRPr="0014431F">
        <w:rPr>
          <w:rFonts w:ascii="Times New Roman" w:hAnsi="Times New Roman"/>
          <w:sz w:val="28"/>
          <w:szCs w:val="28"/>
          <w:lang w:val="kk-KZ"/>
        </w:rPr>
        <w:t xml:space="preserve">ының уылдырық </w:t>
      </w:r>
      <w:r>
        <w:rPr>
          <w:rFonts w:ascii="Times New Roman" w:hAnsi="Times New Roman"/>
          <w:sz w:val="28"/>
          <w:szCs w:val="28"/>
          <w:lang w:val="kk-KZ"/>
        </w:rPr>
        <w:t xml:space="preserve">шарбысы </w:t>
      </w:r>
      <w:r w:rsidRPr="0014431F">
        <w:rPr>
          <w:rFonts w:ascii="Times New Roman" w:hAnsi="Times New Roman"/>
          <w:sz w:val="28"/>
          <w:szCs w:val="28"/>
          <w:lang w:val="kk-KZ"/>
        </w:rPr>
        <w:t>блоктарының беткі және ішкі қабаттарындағы майдың қышқыл сан</w:t>
      </w:r>
      <w:r>
        <w:rPr>
          <w:rFonts w:ascii="Times New Roman" w:hAnsi="Times New Roman"/>
          <w:sz w:val="28"/>
          <w:szCs w:val="28"/>
          <w:lang w:val="kk-KZ"/>
        </w:rPr>
        <w:t>ын анықталды</w:t>
      </w:r>
      <w:r w:rsidRPr="0014431F">
        <w:rPr>
          <w:rFonts w:ascii="Times New Roman" w:hAnsi="Times New Roman"/>
          <w:sz w:val="28"/>
          <w:szCs w:val="28"/>
          <w:lang w:val="kk-KZ"/>
        </w:rPr>
        <w:t>.</w:t>
      </w:r>
    </w:p>
    <w:p w14:paraId="1FE7CB90" w14:textId="77777777" w:rsidR="005C3F67" w:rsidRPr="0014431F" w:rsidRDefault="005C3F67" w:rsidP="005C3F67">
      <w:pPr>
        <w:spacing w:after="0" w:line="240" w:lineRule="auto"/>
        <w:ind w:firstLine="709"/>
        <w:jc w:val="both"/>
        <w:rPr>
          <w:rFonts w:ascii="Times New Roman" w:hAnsi="Times New Roman"/>
          <w:sz w:val="28"/>
          <w:szCs w:val="28"/>
          <w:lang w:val="kk-KZ"/>
        </w:rPr>
      </w:pPr>
    </w:p>
    <w:p w14:paraId="201C4D27" w14:textId="77777777" w:rsidR="007037EA" w:rsidRPr="002D29B6" w:rsidRDefault="007037EA" w:rsidP="00B21C23">
      <w:pPr>
        <w:pStyle w:val="a3"/>
        <w:jc w:val="center"/>
        <w:rPr>
          <w:rFonts w:ascii="Times New Roman" w:hAnsi="Times New Roman"/>
          <w:sz w:val="28"/>
          <w:szCs w:val="28"/>
        </w:rPr>
      </w:pPr>
      <w:r w:rsidRPr="002D29B6">
        <w:rPr>
          <w:rFonts w:ascii="Times New Roman" w:hAnsi="Times New Roman"/>
          <w:noProof/>
          <w:sz w:val="28"/>
          <w:szCs w:val="28"/>
          <w:lang w:val="en-US" w:eastAsia="en-US"/>
        </w:rPr>
        <w:drawing>
          <wp:inline distT="0" distB="0" distL="0" distR="0" wp14:anchorId="5E621252" wp14:editId="7A180913">
            <wp:extent cx="4809506" cy="2256311"/>
            <wp:effectExtent l="0" t="0" r="10160" b="1079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8C88D2F" w14:textId="77777777" w:rsidR="007037EA" w:rsidRPr="002D29B6" w:rsidRDefault="007037EA" w:rsidP="007037EA">
      <w:pPr>
        <w:shd w:val="clear" w:color="auto" w:fill="FFFFFF"/>
        <w:spacing w:after="0" w:line="240" w:lineRule="auto"/>
        <w:ind w:firstLine="720"/>
        <w:jc w:val="both"/>
        <w:rPr>
          <w:rFonts w:ascii="Times New Roman" w:hAnsi="Times New Roman"/>
          <w:sz w:val="28"/>
          <w:szCs w:val="28"/>
        </w:rPr>
      </w:pPr>
    </w:p>
    <w:p w14:paraId="00A8AAF7" w14:textId="7B12E9E9" w:rsidR="007037EA" w:rsidRPr="002D29B6" w:rsidRDefault="006B6D46" w:rsidP="00B54D40">
      <w:pPr>
        <w:pStyle w:val="a3"/>
        <w:jc w:val="center"/>
        <w:rPr>
          <w:rFonts w:ascii="Times New Roman" w:hAnsi="Times New Roman"/>
          <w:spacing w:val="-8"/>
          <w:sz w:val="28"/>
          <w:szCs w:val="28"/>
        </w:rPr>
      </w:pPr>
      <w:r>
        <w:rPr>
          <w:rFonts w:ascii="Times New Roman" w:hAnsi="Times New Roman"/>
          <w:spacing w:val="-8"/>
          <w:sz w:val="28"/>
          <w:szCs w:val="28"/>
          <w:lang w:val="kk-KZ"/>
        </w:rPr>
        <w:t>Сурет</w:t>
      </w:r>
      <w:r w:rsidR="00B54D40" w:rsidRPr="002D29B6">
        <w:rPr>
          <w:rFonts w:ascii="Times New Roman" w:hAnsi="Times New Roman"/>
          <w:spacing w:val="-8"/>
          <w:sz w:val="28"/>
          <w:szCs w:val="28"/>
        </w:rPr>
        <w:t xml:space="preserve"> 36 – </w:t>
      </w:r>
      <w:r w:rsidRPr="006B6D46">
        <w:rPr>
          <w:rFonts w:ascii="Times New Roman" w:hAnsi="Times New Roman"/>
          <w:spacing w:val="-8"/>
          <w:sz w:val="28"/>
          <w:szCs w:val="28"/>
        </w:rPr>
        <w:t xml:space="preserve">Сақтау процесінде </w:t>
      </w:r>
      <w:r>
        <w:rPr>
          <w:rFonts w:ascii="Times New Roman" w:hAnsi="Times New Roman"/>
          <w:spacing w:val="-8"/>
          <w:sz w:val="28"/>
          <w:szCs w:val="28"/>
          <w:lang w:val="kk-KZ"/>
        </w:rPr>
        <w:t>ит бүлдірген</w:t>
      </w:r>
      <w:r w:rsidRPr="006B6D46">
        <w:rPr>
          <w:rFonts w:ascii="Times New Roman" w:hAnsi="Times New Roman"/>
          <w:spacing w:val="-8"/>
          <w:sz w:val="28"/>
          <w:szCs w:val="28"/>
        </w:rPr>
        <w:t xml:space="preserve"> ерітіндісімен өңделген </w:t>
      </w:r>
      <w:r w:rsidR="00023A1C">
        <w:rPr>
          <w:rFonts w:ascii="Times New Roman" w:hAnsi="Times New Roman"/>
          <w:spacing w:val="-8"/>
          <w:sz w:val="28"/>
          <w:szCs w:val="28"/>
          <w:lang w:val="kk-KZ"/>
        </w:rPr>
        <w:t xml:space="preserve">көксерке </w:t>
      </w:r>
      <w:r>
        <w:rPr>
          <w:rFonts w:ascii="Times New Roman" w:hAnsi="Times New Roman"/>
          <w:spacing w:val="-8"/>
          <w:sz w:val="28"/>
          <w:szCs w:val="28"/>
          <w:lang w:val="kk-KZ"/>
        </w:rPr>
        <w:t>шарбы</w:t>
      </w:r>
      <w:r w:rsidR="0054060D">
        <w:rPr>
          <w:rFonts w:ascii="Times New Roman" w:hAnsi="Times New Roman"/>
          <w:spacing w:val="-8"/>
          <w:sz w:val="28"/>
          <w:szCs w:val="28"/>
          <w:lang w:val="kk-KZ"/>
        </w:rPr>
        <w:t>с</w:t>
      </w:r>
      <w:r>
        <w:rPr>
          <w:rFonts w:ascii="Times New Roman" w:hAnsi="Times New Roman"/>
          <w:spacing w:val="-8"/>
          <w:sz w:val="28"/>
          <w:szCs w:val="28"/>
          <w:lang w:val="kk-KZ"/>
        </w:rPr>
        <w:t xml:space="preserve">ының </w:t>
      </w:r>
      <w:r w:rsidRPr="006B6D46">
        <w:rPr>
          <w:rFonts w:ascii="Times New Roman" w:hAnsi="Times New Roman"/>
          <w:spacing w:val="-8"/>
          <w:sz w:val="28"/>
          <w:szCs w:val="28"/>
        </w:rPr>
        <w:t xml:space="preserve">қышқыл санының өзгеруі: өңдеуге дейін бақылау: 1-беткі қабат; II-орта; </w:t>
      </w:r>
      <w:r>
        <w:rPr>
          <w:rFonts w:ascii="Times New Roman" w:hAnsi="Times New Roman"/>
          <w:spacing w:val="-8"/>
          <w:sz w:val="28"/>
          <w:szCs w:val="28"/>
          <w:lang w:val="kk-KZ"/>
        </w:rPr>
        <w:t>ит бүлдірген</w:t>
      </w:r>
      <w:r w:rsidRPr="006B6D46">
        <w:rPr>
          <w:rFonts w:ascii="Times New Roman" w:hAnsi="Times New Roman"/>
          <w:spacing w:val="-8"/>
          <w:sz w:val="28"/>
          <w:szCs w:val="28"/>
        </w:rPr>
        <w:t xml:space="preserve"> ерітіндісімен өңделген: 1-беткі қабат; II-орта</w:t>
      </w:r>
      <w:r>
        <w:rPr>
          <w:rFonts w:ascii="Times New Roman" w:hAnsi="Times New Roman"/>
          <w:spacing w:val="-8"/>
          <w:sz w:val="28"/>
          <w:szCs w:val="28"/>
          <w:lang w:val="kk-KZ"/>
        </w:rPr>
        <w:t xml:space="preserve"> </w:t>
      </w:r>
    </w:p>
    <w:p w14:paraId="61B371F0" w14:textId="77777777" w:rsidR="00E5159F" w:rsidRPr="002D29B6" w:rsidRDefault="00E5159F" w:rsidP="00525D50">
      <w:pPr>
        <w:pStyle w:val="a3"/>
        <w:ind w:firstLine="708"/>
        <w:jc w:val="both"/>
        <w:rPr>
          <w:rFonts w:ascii="Times New Roman" w:hAnsi="Times New Roman"/>
          <w:spacing w:val="-1"/>
          <w:sz w:val="28"/>
          <w:szCs w:val="28"/>
        </w:rPr>
      </w:pPr>
    </w:p>
    <w:p w14:paraId="3034520D" w14:textId="61117F29" w:rsidR="002F055C" w:rsidRPr="005C3F67" w:rsidRDefault="005C3F67" w:rsidP="005C3F67">
      <w:pPr>
        <w:spacing w:after="0" w:line="240" w:lineRule="auto"/>
        <w:ind w:firstLine="709"/>
        <w:jc w:val="both"/>
        <w:rPr>
          <w:rFonts w:ascii="Times New Roman" w:hAnsi="Times New Roman"/>
          <w:sz w:val="28"/>
          <w:szCs w:val="28"/>
          <w:lang w:val="kk-KZ"/>
        </w:rPr>
      </w:pPr>
      <w:r w:rsidRPr="002237F3">
        <w:rPr>
          <w:rFonts w:ascii="Times New Roman" w:hAnsi="Times New Roman"/>
          <w:sz w:val="28"/>
          <w:szCs w:val="28"/>
          <w:lang w:val="kk-KZ"/>
        </w:rPr>
        <w:lastRenderedPageBreak/>
        <w:t>36</w:t>
      </w:r>
      <w:r>
        <w:rPr>
          <w:rFonts w:ascii="Times New Roman" w:hAnsi="Times New Roman"/>
          <w:sz w:val="28"/>
          <w:szCs w:val="28"/>
          <w:lang w:val="kk-KZ"/>
        </w:rPr>
        <w:t xml:space="preserve"> суреттен</w:t>
      </w:r>
      <w:r w:rsidRPr="002237F3">
        <w:rPr>
          <w:rFonts w:ascii="Times New Roman" w:hAnsi="Times New Roman"/>
          <w:sz w:val="28"/>
          <w:szCs w:val="28"/>
          <w:lang w:val="kk-KZ"/>
        </w:rPr>
        <w:t xml:space="preserve"> көрініп тұрғандай, </w:t>
      </w:r>
      <w:r>
        <w:rPr>
          <w:rFonts w:ascii="Times New Roman" w:hAnsi="Times New Roman"/>
          <w:sz w:val="28"/>
          <w:szCs w:val="28"/>
          <w:lang w:val="kk-KZ"/>
        </w:rPr>
        <w:t>ит бүлдірген</w:t>
      </w:r>
      <w:r w:rsidRPr="002237F3">
        <w:rPr>
          <w:rFonts w:ascii="Times New Roman" w:hAnsi="Times New Roman"/>
          <w:sz w:val="28"/>
          <w:szCs w:val="28"/>
          <w:lang w:val="kk-KZ"/>
        </w:rPr>
        <w:t xml:space="preserve"> ерітінді</w:t>
      </w:r>
      <w:r>
        <w:rPr>
          <w:rFonts w:ascii="Times New Roman" w:hAnsi="Times New Roman"/>
          <w:sz w:val="28"/>
          <w:szCs w:val="28"/>
          <w:lang w:val="kk-KZ"/>
        </w:rPr>
        <w:t>сі</w:t>
      </w:r>
      <w:r w:rsidRPr="002237F3">
        <w:rPr>
          <w:rFonts w:ascii="Times New Roman" w:hAnsi="Times New Roman"/>
          <w:sz w:val="28"/>
          <w:szCs w:val="28"/>
          <w:lang w:val="kk-KZ"/>
        </w:rPr>
        <w:t xml:space="preserve">мен өңделген уылдырық блоктарында 2 ай сақтау мерзімінде майдың қышқыл саны төмендеп, 2,9-3,1 мг </w:t>
      </w:r>
      <w:r w:rsidRPr="00CA15CC">
        <w:rPr>
          <w:rFonts w:ascii="Times New Roman" w:hAnsi="Times New Roman"/>
          <w:sz w:val="28"/>
          <w:szCs w:val="28"/>
          <w:lang w:val="kk-KZ"/>
        </w:rPr>
        <w:t>КТБ</w:t>
      </w:r>
      <w:r w:rsidRPr="002237F3">
        <w:rPr>
          <w:rFonts w:ascii="Times New Roman" w:hAnsi="Times New Roman"/>
          <w:sz w:val="28"/>
          <w:szCs w:val="28"/>
          <w:lang w:val="kk-KZ"/>
        </w:rPr>
        <w:t xml:space="preserve">/г құрайды. Үш ай сақтау мерзімінде, </w:t>
      </w:r>
      <w:r>
        <w:rPr>
          <w:rFonts w:ascii="Times New Roman" w:hAnsi="Times New Roman"/>
          <w:sz w:val="28"/>
          <w:szCs w:val="28"/>
          <w:lang w:val="kk-KZ"/>
        </w:rPr>
        <w:t>ит бүлдірген</w:t>
      </w:r>
      <w:r w:rsidRPr="002237F3">
        <w:rPr>
          <w:rFonts w:ascii="Times New Roman" w:hAnsi="Times New Roman"/>
          <w:sz w:val="28"/>
          <w:szCs w:val="28"/>
          <w:lang w:val="kk-KZ"/>
        </w:rPr>
        <w:t xml:space="preserve"> ерітінді</w:t>
      </w:r>
      <w:r>
        <w:rPr>
          <w:rFonts w:ascii="Times New Roman" w:hAnsi="Times New Roman"/>
          <w:sz w:val="28"/>
          <w:szCs w:val="28"/>
          <w:lang w:val="kk-KZ"/>
        </w:rPr>
        <w:t>сі</w:t>
      </w:r>
      <w:r w:rsidRPr="002237F3">
        <w:rPr>
          <w:rFonts w:ascii="Times New Roman" w:hAnsi="Times New Roman"/>
          <w:sz w:val="28"/>
          <w:szCs w:val="28"/>
          <w:lang w:val="kk-KZ"/>
        </w:rPr>
        <w:t>мен өңделген уылдырық блоктарындағы қышқыл сан</w:t>
      </w:r>
      <w:r>
        <w:rPr>
          <w:rFonts w:ascii="Times New Roman" w:hAnsi="Times New Roman"/>
          <w:sz w:val="28"/>
          <w:szCs w:val="28"/>
          <w:lang w:val="kk-KZ"/>
        </w:rPr>
        <w:t xml:space="preserve">ы </w:t>
      </w:r>
      <w:r w:rsidRPr="002237F3">
        <w:rPr>
          <w:rFonts w:ascii="Times New Roman" w:hAnsi="Times New Roman"/>
          <w:sz w:val="28"/>
          <w:szCs w:val="28"/>
          <w:lang w:val="kk-KZ"/>
        </w:rPr>
        <w:t>біртіндеп ұлға</w:t>
      </w:r>
      <w:r>
        <w:rPr>
          <w:rFonts w:ascii="Times New Roman" w:hAnsi="Times New Roman"/>
          <w:sz w:val="28"/>
          <w:szCs w:val="28"/>
          <w:lang w:val="kk-KZ"/>
        </w:rPr>
        <w:t>яды</w:t>
      </w:r>
      <w:r w:rsidRPr="002237F3">
        <w:rPr>
          <w:rFonts w:ascii="Times New Roman" w:hAnsi="Times New Roman"/>
          <w:sz w:val="28"/>
          <w:szCs w:val="28"/>
          <w:lang w:val="kk-KZ"/>
        </w:rPr>
        <w:t xml:space="preserve">, беткі қабаттардағы май қышқылдық саны 3,8 мг </w:t>
      </w:r>
      <w:r w:rsidRPr="00CA15CC">
        <w:rPr>
          <w:rFonts w:ascii="Times New Roman" w:hAnsi="Times New Roman"/>
          <w:sz w:val="28"/>
          <w:szCs w:val="28"/>
          <w:lang w:val="kk-KZ"/>
        </w:rPr>
        <w:t>КТБ</w:t>
      </w:r>
      <w:r w:rsidRPr="002237F3">
        <w:rPr>
          <w:rFonts w:ascii="Times New Roman" w:hAnsi="Times New Roman"/>
          <w:sz w:val="28"/>
          <w:szCs w:val="28"/>
          <w:lang w:val="kk-KZ"/>
        </w:rPr>
        <w:t>/г-қа дейін айтарлықтай артады.</w:t>
      </w:r>
      <w:r>
        <w:rPr>
          <w:rFonts w:ascii="Times New Roman" w:hAnsi="Times New Roman"/>
          <w:sz w:val="28"/>
          <w:szCs w:val="28"/>
          <w:lang w:val="kk-KZ"/>
        </w:rPr>
        <w:t xml:space="preserve"> </w:t>
      </w:r>
      <w:r w:rsidR="002F055C" w:rsidRPr="005C3F67">
        <w:rPr>
          <w:rFonts w:ascii="Times New Roman" w:hAnsi="Times New Roman"/>
          <w:sz w:val="28"/>
          <w:szCs w:val="28"/>
          <w:lang w:val="kk-KZ"/>
        </w:rPr>
        <w:t>Сақтау мерзімінің соңында, 7 және 8 айға қарай, өңделмеген уылдырық үлгілеріндегі қышқыл сан</w:t>
      </w:r>
      <w:r w:rsidR="002F055C">
        <w:rPr>
          <w:rFonts w:ascii="Times New Roman" w:hAnsi="Times New Roman"/>
          <w:sz w:val="28"/>
          <w:szCs w:val="28"/>
          <w:lang w:val="kk-KZ"/>
        </w:rPr>
        <w:t>ы</w:t>
      </w:r>
      <w:r w:rsidR="002F055C" w:rsidRPr="005C3F67">
        <w:rPr>
          <w:rFonts w:ascii="Times New Roman" w:hAnsi="Times New Roman"/>
          <w:sz w:val="28"/>
          <w:szCs w:val="28"/>
          <w:lang w:val="kk-KZ"/>
        </w:rPr>
        <w:t xml:space="preserve"> беткі қабаттарда 6,5-7,5 мг </w:t>
      </w:r>
      <w:r w:rsidR="00CF0113" w:rsidRPr="00CA15CC">
        <w:rPr>
          <w:rFonts w:ascii="Times New Roman" w:hAnsi="Times New Roman"/>
          <w:sz w:val="28"/>
          <w:szCs w:val="28"/>
          <w:lang w:val="kk-KZ"/>
        </w:rPr>
        <w:t>КТБ</w:t>
      </w:r>
      <w:r w:rsidR="00CF0113" w:rsidRPr="005C3F67">
        <w:rPr>
          <w:rFonts w:ascii="Times New Roman" w:hAnsi="Times New Roman"/>
          <w:sz w:val="28"/>
          <w:szCs w:val="28"/>
          <w:lang w:val="kk-KZ"/>
        </w:rPr>
        <w:t>/г</w:t>
      </w:r>
      <w:r w:rsidR="002F055C" w:rsidRPr="005C3F67">
        <w:rPr>
          <w:rFonts w:ascii="Times New Roman" w:hAnsi="Times New Roman"/>
          <w:sz w:val="28"/>
          <w:szCs w:val="28"/>
          <w:lang w:val="kk-KZ"/>
        </w:rPr>
        <w:t xml:space="preserve">, ал ішкі қабаттарда 6,6 мг </w:t>
      </w:r>
      <w:r w:rsidR="00CF0113" w:rsidRPr="00CA15CC">
        <w:rPr>
          <w:rFonts w:ascii="Times New Roman" w:hAnsi="Times New Roman"/>
          <w:sz w:val="28"/>
          <w:szCs w:val="28"/>
          <w:lang w:val="kk-KZ"/>
        </w:rPr>
        <w:t>КТБ</w:t>
      </w:r>
      <w:r w:rsidR="00CF0113" w:rsidRPr="005C3F67">
        <w:rPr>
          <w:rFonts w:ascii="Times New Roman" w:hAnsi="Times New Roman"/>
          <w:sz w:val="28"/>
          <w:szCs w:val="28"/>
          <w:lang w:val="kk-KZ"/>
        </w:rPr>
        <w:t xml:space="preserve">/г </w:t>
      </w:r>
      <w:r w:rsidR="002F055C" w:rsidRPr="005C3F67">
        <w:rPr>
          <w:rFonts w:ascii="Times New Roman" w:hAnsi="Times New Roman"/>
          <w:sz w:val="28"/>
          <w:szCs w:val="28"/>
          <w:lang w:val="kk-KZ"/>
        </w:rPr>
        <w:t>дейін көтеріледі.</w:t>
      </w:r>
    </w:p>
    <w:p w14:paraId="623C7DFC" w14:textId="48519A9D" w:rsidR="002F055C" w:rsidRPr="005A33DF" w:rsidRDefault="002F055C" w:rsidP="002F055C">
      <w:pPr>
        <w:spacing w:after="0" w:line="240" w:lineRule="auto"/>
        <w:ind w:firstLine="709"/>
        <w:jc w:val="both"/>
        <w:rPr>
          <w:rFonts w:ascii="Times New Roman" w:hAnsi="Times New Roman"/>
          <w:sz w:val="28"/>
          <w:szCs w:val="28"/>
          <w:lang w:val="kk-KZ"/>
        </w:rPr>
      </w:pPr>
      <w:r w:rsidRPr="002555F7">
        <w:rPr>
          <w:rFonts w:ascii="Times New Roman" w:hAnsi="Times New Roman"/>
          <w:sz w:val="28"/>
          <w:szCs w:val="28"/>
          <w:lang w:val="kk-KZ"/>
        </w:rPr>
        <w:t xml:space="preserve">Ұқсас нәтижелер </w:t>
      </w:r>
      <w:r>
        <w:rPr>
          <w:rFonts w:ascii="Times New Roman" w:hAnsi="Times New Roman"/>
          <w:sz w:val="28"/>
          <w:szCs w:val="28"/>
          <w:lang w:val="kk-KZ"/>
        </w:rPr>
        <w:t>ит бүлдірген</w:t>
      </w:r>
      <w:r w:rsidRPr="002555F7">
        <w:rPr>
          <w:rFonts w:ascii="Times New Roman" w:hAnsi="Times New Roman"/>
          <w:sz w:val="28"/>
          <w:szCs w:val="28"/>
          <w:lang w:val="kk-KZ"/>
        </w:rPr>
        <w:t xml:space="preserve"> ерітінді</w:t>
      </w:r>
      <w:r w:rsidR="00C16F2C">
        <w:rPr>
          <w:rFonts w:ascii="Times New Roman" w:hAnsi="Times New Roman"/>
          <w:sz w:val="28"/>
          <w:szCs w:val="28"/>
          <w:lang w:val="kk-KZ"/>
        </w:rPr>
        <w:t>сі</w:t>
      </w:r>
      <w:r w:rsidRPr="002555F7">
        <w:rPr>
          <w:rFonts w:ascii="Times New Roman" w:hAnsi="Times New Roman"/>
          <w:sz w:val="28"/>
          <w:szCs w:val="28"/>
          <w:lang w:val="kk-KZ"/>
        </w:rPr>
        <w:t xml:space="preserve">мен өңделген </w:t>
      </w:r>
      <w:r>
        <w:rPr>
          <w:rFonts w:ascii="Times New Roman" w:hAnsi="Times New Roman"/>
          <w:sz w:val="28"/>
          <w:szCs w:val="28"/>
          <w:lang w:val="kk-KZ"/>
        </w:rPr>
        <w:t>алабұға</w:t>
      </w:r>
      <w:r w:rsidR="006F5094" w:rsidRPr="002555F7">
        <w:rPr>
          <w:rFonts w:ascii="Times New Roman" w:hAnsi="Times New Roman"/>
          <w:sz w:val="28"/>
          <w:szCs w:val="28"/>
          <w:lang w:val="kk-KZ"/>
        </w:rPr>
        <w:t xml:space="preserve"> уылдырықтарында </w:t>
      </w:r>
      <w:r w:rsidRPr="002555F7">
        <w:rPr>
          <w:rFonts w:ascii="Times New Roman" w:hAnsi="Times New Roman"/>
          <w:sz w:val="28"/>
          <w:szCs w:val="28"/>
          <w:lang w:val="kk-KZ"/>
        </w:rPr>
        <w:t>байқалады (</w:t>
      </w:r>
      <w:r w:rsidR="00481A00">
        <w:rPr>
          <w:rFonts w:ascii="Times New Roman" w:hAnsi="Times New Roman"/>
          <w:sz w:val="28"/>
          <w:szCs w:val="28"/>
          <w:lang w:val="kk-KZ"/>
        </w:rPr>
        <w:t xml:space="preserve">37 </w:t>
      </w:r>
      <w:r w:rsidRPr="002555F7">
        <w:rPr>
          <w:rFonts w:ascii="Times New Roman" w:hAnsi="Times New Roman"/>
          <w:sz w:val="28"/>
          <w:szCs w:val="28"/>
          <w:lang w:val="kk-KZ"/>
        </w:rPr>
        <w:t>сурет).</w:t>
      </w:r>
    </w:p>
    <w:p w14:paraId="37E24472" w14:textId="77777777" w:rsidR="007037EA" w:rsidRPr="005A33DF" w:rsidRDefault="007037EA" w:rsidP="0045178C">
      <w:pPr>
        <w:pStyle w:val="a3"/>
        <w:jc w:val="both"/>
        <w:rPr>
          <w:rFonts w:ascii="Times New Roman" w:hAnsi="Times New Roman"/>
          <w:sz w:val="28"/>
          <w:szCs w:val="28"/>
          <w:lang w:val="kk-KZ"/>
        </w:rPr>
      </w:pPr>
    </w:p>
    <w:p w14:paraId="7E68AC2B" w14:textId="77777777" w:rsidR="00654653" w:rsidRPr="002D29B6" w:rsidRDefault="00654653" w:rsidP="00654653">
      <w:pPr>
        <w:pStyle w:val="a3"/>
        <w:jc w:val="center"/>
        <w:rPr>
          <w:rFonts w:ascii="Times New Roman" w:hAnsi="Times New Roman"/>
          <w:sz w:val="28"/>
          <w:szCs w:val="28"/>
        </w:rPr>
      </w:pPr>
      <w:r w:rsidRPr="002D29B6">
        <w:rPr>
          <w:rFonts w:ascii="Times New Roman" w:hAnsi="Times New Roman"/>
          <w:noProof/>
          <w:sz w:val="28"/>
          <w:szCs w:val="28"/>
          <w:lang w:val="en-US" w:eastAsia="en-US"/>
        </w:rPr>
        <w:drawing>
          <wp:inline distT="0" distB="0" distL="0" distR="0" wp14:anchorId="1FD99E9E" wp14:editId="1DBD75D9">
            <wp:extent cx="5213267" cy="2493818"/>
            <wp:effectExtent l="0" t="0" r="26035" b="2095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0A1D6E6" w14:textId="77777777" w:rsidR="007037EA" w:rsidRPr="002D29B6" w:rsidRDefault="007037EA" w:rsidP="0045178C">
      <w:pPr>
        <w:pStyle w:val="a3"/>
        <w:jc w:val="both"/>
        <w:rPr>
          <w:rFonts w:ascii="Times New Roman" w:hAnsi="Times New Roman"/>
          <w:sz w:val="28"/>
          <w:szCs w:val="28"/>
        </w:rPr>
      </w:pPr>
    </w:p>
    <w:p w14:paraId="2FDFB285" w14:textId="0F346267" w:rsidR="00F957FB" w:rsidRDefault="00F957FB" w:rsidP="00F957FB">
      <w:pPr>
        <w:pStyle w:val="a3"/>
        <w:jc w:val="center"/>
        <w:rPr>
          <w:rFonts w:ascii="Times New Roman" w:hAnsi="Times New Roman"/>
          <w:spacing w:val="-8"/>
          <w:sz w:val="28"/>
          <w:szCs w:val="28"/>
        </w:rPr>
      </w:pPr>
      <w:r>
        <w:rPr>
          <w:rFonts w:ascii="Times New Roman" w:hAnsi="Times New Roman"/>
          <w:spacing w:val="-8"/>
          <w:sz w:val="28"/>
          <w:szCs w:val="28"/>
          <w:lang w:val="kk-KZ"/>
        </w:rPr>
        <w:t>Сурет</w:t>
      </w:r>
      <w:r w:rsidR="00481A00">
        <w:rPr>
          <w:rFonts w:ascii="Times New Roman" w:hAnsi="Times New Roman"/>
          <w:spacing w:val="-8"/>
          <w:sz w:val="28"/>
          <w:szCs w:val="28"/>
        </w:rPr>
        <w:t xml:space="preserve"> 3</w:t>
      </w:r>
      <w:r w:rsidR="00481A00">
        <w:rPr>
          <w:rFonts w:ascii="Times New Roman" w:hAnsi="Times New Roman"/>
          <w:spacing w:val="-8"/>
          <w:sz w:val="28"/>
          <w:szCs w:val="28"/>
          <w:lang w:val="kk-KZ"/>
        </w:rPr>
        <w:t>7</w:t>
      </w:r>
      <w:r w:rsidR="00654653" w:rsidRPr="002D29B6">
        <w:rPr>
          <w:rFonts w:ascii="Times New Roman" w:hAnsi="Times New Roman"/>
          <w:spacing w:val="-8"/>
          <w:sz w:val="28"/>
          <w:szCs w:val="28"/>
        </w:rPr>
        <w:t xml:space="preserve"> </w:t>
      </w:r>
      <w:r>
        <w:rPr>
          <w:rFonts w:ascii="Times New Roman" w:hAnsi="Times New Roman"/>
          <w:spacing w:val="-8"/>
          <w:sz w:val="28"/>
          <w:szCs w:val="28"/>
        </w:rPr>
        <w:t>–</w:t>
      </w:r>
      <w:r w:rsidR="00654653" w:rsidRPr="002D29B6">
        <w:rPr>
          <w:rFonts w:ascii="Times New Roman" w:hAnsi="Times New Roman"/>
          <w:spacing w:val="-8"/>
          <w:sz w:val="28"/>
          <w:szCs w:val="28"/>
        </w:rPr>
        <w:t xml:space="preserve"> </w:t>
      </w:r>
      <w:r w:rsidRPr="00F957FB">
        <w:rPr>
          <w:rFonts w:ascii="Times New Roman" w:hAnsi="Times New Roman"/>
          <w:spacing w:val="-8"/>
          <w:sz w:val="28"/>
          <w:szCs w:val="28"/>
        </w:rPr>
        <w:t xml:space="preserve">Сақтау процесінде </w:t>
      </w:r>
      <w:r>
        <w:rPr>
          <w:rFonts w:ascii="Times New Roman" w:hAnsi="Times New Roman"/>
          <w:spacing w:val="-8"/>
          <w:sz w:val="28"/>
          <w:szCs w:val="28"/>
          <w:lang w:val="kk-KZ"/>
        </w:rPr>
        <w:t>ит бүлдірген</w:t>
      </w:r>
      <w:r w:rsidRPr="00F957FB">
        <w:rPr>
          <w:rFonts w:ascii="Times New Roman" w:hAnsi="Times New Roman"/>
          <w:spacing w:val="-8"/>
          <w:sz w:val="28"/>
          <w:szCs w:val="28"/>
        </w:rPr>
        <w:t xml:space="preserve"> ерітіндісімен өңделген алабұға </w:t>
      </w:r>
      <w:r>
        <w:rPr>
          <w:rFonts w:ascii="Times New Roman" w:hAnsi="Times New Roman"/>
          <w:spacing w:val="-8"/>
          <w:sz w:val="28"/>
          <w:szCs w:val="28"/>
          <w:lang w:val="kk-KZ"/>
        </w:rPr>
        <w:t>шарбы</w:t>
      </w:r>
      <w:r w:rsidR="0054060D">
        <w:rPr>
          <w:rFonts w:ascii="Times New Roman" w:hAnsi="Times New Roman"/>
          <w:spacing w:val="-8"/>
          <w:sz w:val="28"/>
          <w:szCs w:val="28"/>
          <w:lang w:val="kk-KZ"/>
        </w:rPr>
        <w:t>с</w:t>
      </w:r>
      <w:r>
        <w:rPr>
          <w:rFonts w:ascii="Times New Roman" w:hAnsi="Times New Roman"/>
          <w:spacing w:val="-8"/>
          <w:sz w:val="28"/>
          <w:szCs w:val="28"/>
          <w:lang w:val="kk-KZ"/>
        </w:rPr>
        <w:t xml:space="preserve">ының </w:t>
      </w:r>
      <w:r w:rsidRPr="00F957FB">
        <w:rPr>
          <w:rFonts w:ascii="Times New Roman" w:hAnsi="Times New Roman"/>
          <w:spacing w:val="-8"/>
          <w:sz w:val="28"/>
          <w:szCs w:val="28"/>
        </w:rPr>
        <w:t>қышқыл санының өзгеруі: өңдеуге дейін бақылау:</w:t>
      </w:r>
      <w:r>
        <w:rPr>
          <w:rFonts w:ascii="Times New Roman" w:hAnsi="Times New Roman"/>
          <w:spacing w:val="-8"/>
          <w:sz w:val="28"/>
          <w:szCs w:val="28"/>
          <w:lang w:val="kk-KZ"/>
        </w:rPr>
        <w:t xml:space="preserve"> </w:t>
      </w:r>
      <w:r w:rsidRPr="00F957FB">
        <w:rPr>
          <w:rFonts w:ascii="Times New Roman" w:hAnsi="Times New Roman"/>
          <w:spacing w:val="-8"/>
          <w:sz w:val="28"/>
          <w:szCs w:val="28"/>
        </w:rPr>
        <w:t xml:space="preserve">1-беткі қабат; II-орта; </w:t>
      </w:r>
      <w:r>
        <w:rPr>
          <w:rFonts w:ascii="Times New Roman" w:hAnsi="Times New Roman"/>
          <w:spacing w:val="-8"/>
          <w:sz w:val="28"/>
          <w:szCs w:val="28"/>
          <w:lang w:val="kk-KZ"/>
        </w:rPr>
        <w:t xml:space="preserve">ит бүлдірген </w:t>
      </w:r>
      <w:r w:rsidRPr="00F957FB">
        <w:rPr>
          <w:rFonts w:ascii="Times New Roman" w:hAnsi="Times New Roman"/>
          <w:spacing w:val="-8"/>
          <w:sz w:val="28"/>
          <w:szCs w:val="28"/>
        </w:rPr>
        <w:t>ерітіндісімен өңделген: 1-беткі қабат; II-орта</w:t>
      </w:r>
    </w:p>
    <w:p w14:paraId="111B4492" w14:textId="77777777" w:rsidR="007037EA" w:rsidRPr="002D29B6" w:rsidRDefault="007037EA" w:rsidP="00E34CAE">
      <w:pPr>
        <w:pStyle w:val="a3"/>
        <w:jc w:val="center"/>
        <w:rPr>
          <w:rFonts w:ascii="Times New Roman" w:hAnsi="Times New Roman"/>
          <w:sz w:val="28"/>
          <w:szCs w:val="28"/>
        </w:rPr>
      </w:pPr>
    </w:p>
    <w:p w14:paraId="2F4EE8C3" w14:textId="1F4BDEFE" w:rsidR="00F957FB" w:rsidRDefault="00F957FB" w:rsidP="00654653">
      <w:pPr>
        <w:pStyle w:val="a3"/>
        <w:ind w:firstLine="720"/>
        <w:jc w:val="both"/>
        <w:rPr>
          <w:rFonts w:ascii="Times New Roman" w:hAnsi="Times New Roman"/>
          <w:sz w:val="28"/>
          <w:szCs w:val="28"/>
        </w:rPr>
      </w:pPr>
      <w:r w:rsidRPr="00F957FB">
        <w:rPr>
          <w:rFonts w:ascii="Times New Roman" w:hAnsi="Times New Roman"/>
          <w:sz w:val="28"/>
          <w:szCs w:val="28"/>
        </w:rPr>
        <w:t>Тамақ өнімдерін сақтау кезінде липидтердің өзгеруін сипаттайтын көрсеткішт</w:t>
      </w:r>
      <w:r w:rsidR="006F5094">
        <w:rPr>
          <w:rFonts w:ascii="Times New Roman" w:hAnsi="Times New Roman"/>
          <w:sz w:val="28"/>
          <w:szCs w:val="28"/>
        </w:rPr>
        <w:t>ер тізіміне пероксидті сандар</w:t>
      </w:r>
      <w:r w:rsidR="006F5094">
        <w:rPr>
          <w:rFonts w:ascii="Times New Roman" w:hAnsi="Times New Roman"/>
          <w:sz w:val="28"/>
          <w:szCs w:val="28"/>
          <w:lang w:val="kk-KZ"/>
        </w:rPr>
        <w:t xml:space="preserve"> </w:t>
      </w:r>
      <w:r w:rsidRPr="00F957FB">
        <w:rPr>
          <w:rFonts w:ascii="Times New Roman" w:hAnsi="Times New Roman"/>
          <w:sz w:val="28"/>
          <w:szCs w:val="28"/>
        </w:rPr>
        <w:t xml:space="preserve">кіреді. Сонымен қатар, біз </w:t>
      </w:r>
      <w:r w:rsidR="005A33DF">
        <w:rPr>
          <w:rFonts w:ascii="Times New Roman" w:hAnsi="Times New Roman"/>
          <w:spacing w:val="-8"/>
          <w:sz w:val="28"/>
          <w:szCs w:val="28"/>
          <w:lang w:val="kk-KZ"/>
        </w:rPr>
        <w:t>уылдырығының шарбыс</w:t>
      </w:r>
      <w:r>
        <w:rPr>
          <w:rFonts w:ascii="Times New Roman" w:hAnsi="Times New Roman"/>
          <w:spacing w:val="-8"/>
          <w:sz w:val="28"/>
          <w:szCs w:val="28"/>
          <w:lang w:val="kk-KZ"/>
        </w:rPr>
        <w:t xml:space="preserve">ын </w:t>
      </w:r>
      <w:r w:rsidRPr="00F957FB">
        <w:rPr>
          <w:rFonts w:ascii="Times New Roman" w:hAnsi="Times New Roman"/>
          <w:sz w:val="28"/>
          <w:szCs w:val="28"/>
        </w:rPr>
        <w:t xml:space="preserve">сақтау процесінде </w:t>
      </w:r>
      <w:r w:rsidR="006F5094">
        <w:rPr>
          <w:rFonts w:ascii="Times New Roman" w:hAnsi="Times New Roman"/>
          <w:sz w:val="28"/>
          <w:szCs w:val="28"/>
          <w:lang w:val="kk-KZ"/>
        </w:rPr>
        <w:t>тотық</w:t>
      </w:r>
      <w:r w:rsidR="006F5094">
        <w:rPr>
          <w:rFonts w:ascii="Times New Roman" w:hAnsi="Times New Roman"/>
          <w:sz w:val="28"/>
          <w:szCs w:val="28"/>
        </w:rPr>
        <w:t xml:space="preserve"> санд</w:t>
      </w:r>
      <w:r w:rsidR="006F5094">
        <w:rPr>
          <w:rFonts w:ascii="Times New Roman" w:hAnsi="Times New Roman"/>
          <w:sz w:val="28"/>
          <w:szCs w:val="28"/>
          <w:lang w:val="kk-KZ"/>
        </w:rPr>
        <w:t>ары</w:t>
      </w:r>
      <w:r w:rsidRPr="00F957FB">
        <w:rPr>
          <w:rFonts w:ascii="Times New Roman" w:hAnsi="Times New Roman"/>
          <w:sz w:val="28"/>
          <w:szCs w:val="28"/>
        </w:rPr>
        <w:t xml:space="preserve"> өзгеруін</w:t>
      </w:r>
      <w:r w:rsidR="006F5094">
        <w:rPr>
          <w:rFonts w:ascii="Times New Roman" w:hAnsi="Times New Roman"/>
          <w:sz w:val="28"/>
          <w:szCs w:val="28"/>
        </w:rPr>
        <w:t>ің тәуелділігі байқа</w:t>
      </w:r>
      <w:r w:rsidR="006F5094">
        <w:rPr>
          <w:rFonts w:ascii="Times New Roman" w:hAnsi="Times New Roman"/>
          <w:sz w:val="28"/>
          <w:szCs w:val="28"/>
          <w:lang w:val="kk-KZ"/>
        </w:rPr>
        <w:t>лмады</w:t>
      </w:r>
      <w:r w:rsidRPr="00F957FB">
        <w:rPr>
          <w:rFonts w:ascii="Times New Roman" w:hAnsi="Times New Roman"/>
          <w:sz w:val="28"/>
          <w:szCs w:val="28"/>
        </w:rPr>
        <w:t xml:space="preserve">, </w:t>
      </w:r>
      <w:r w:rsidR="006F5094">
        <w:rPr>
          <w:rFonts w:ascii="Times New Roman" w:hAnsi="Times New Roman"/>
          <w:sz w:val="28"/>
          <w:szCs w:val="28"/>
          <w:lang w:val="kk-KZ"/>
        </w:rPr>
        <w:t>тотықтар</w:t>
      </w:r>
      <w:r w:rsidRPr="00F957FB">
        <w:rPr>
          <w:rFonts w:ascii="Times New Roman" w:hAnsi="Times New Roman"/>
          <w:sz w:val="28"/>
          <w:szCs w:val="28"/>
        </w:rPr>
        <w:t xml:space="preserve"> липидтердің тотығуының негізгі өнімдері болып табылады және сақтау процесінде экспоненциалды сипаттағы өзгерістерге ұшырайды. </w:t>
      </w:r>
    </w:p>
    <w:p w14:paraId="45BF13F9" w14:textId="77777777" w:rsidR="003B28E5" w:rsidRPr="002D29B6" w:rsidRDefault="003B28E5" w:rsidP="00A70EFF">
      <w:pPr>
        <w:pStyle w:val="a3"/>
        <w:jc w:val="both"/>
        <w:rPr>
          <w:rFonts w:ascii="Times New Roman" w:hAnsi="Times New Roman"/>
          <w:b/>
          <w:sz w:val="28"/>
          <w:szCs w:val="28"/>
        </w:rPr>
      </w:pPr>
    </w:p>
    <w:p w14:paraId="3916457F" w14:textId="66000AC9" w:rsidR="00654653" w:rsidRPr="002D29B6" w:rsidRDefault="00654653" w:rsidP="00075E38">
      <w:pPr>
        <w:pStyle w:val="a3"/>
        <w:ind w:firstLine="708"/>
        <w:jc w:val="both"/>
        <w:rPr>
          <w:rFonts w:ascii="Times New Roman" w:hAnsi="Times New Roman"/>
          <w:b/>
          <w:sz w:val="28"/>
          <w:szCs w:val="28"/>
        </w:rPr>
      </w:pPr>
      <w:r w:rsidRPr="002D29B6">
        <w:rPr>
          <w:rFonts w:ascii="Times New Roman" w:hAnsi="Times New Roman"/>
          <w:b/>
          <w:sz w:val="28"/>
          <w:szCs w:val="28"/>
        </w:rPr>
        <w:t>3.</w:t>
      </w:r>
      <w:r w:rsidR="00634AC0" w:rsidRPr="002D29B6">
        <w:rPr>
          <w:rFonts w:ascii="Times New Roman" w:hAnsi="Times New Roman"/>
          <w:b/>
          <w:sz w:val="28"/>
          <w:szCs w:val="28"/>
        </w:rPr>
        <w:t>9</w:t>
      </w:r>
      <w:r w:rsidRPr="002D29B6">
        <w:rPr>
          <w:rFonts w:ascii="Times New Roman" w:hAnsi="Times New Roman"/>
          <w:b/>
          <w:sz w:val="28"/>
          <w:szCs w:val="28"/>
        </w:rPr>
        <w:t>.</w:t>
      </w:r>
      <w:r w:rsidR="00075E38" w:rsidRPr="002D29B6">
        <w:rPr>
          <w:rFonts w:ascii="Times New Roman" w:hAnsi="Times New Roman"/>
          <w:b/>
          <w:sz w:val="28"/>
          <w:szCs w:val="28"/>
        </w:rPr>
        <w:t>2</w:t>
      </w:r>
      <w:r w:rsidRPr="002D29B6">
        <w:rPr>
          <w:rFonts w:ascii="Times New Roman" w:hAnsi="Times New Roman"/>
          <w:b/>
          <w:sz w:val="28"/>
          <w:szCs w:val="28"/>
        </w:rPr>
        <w:t xml:space="preserve"> </w:t>
      </w:r>
      <w:r w:rsidR="00F957FB" w:rsidRPr="00F957FB">
        <w:rPr>
          <w:rFonts w:ascii="Times New Roman" w:hAnsi="Times New Roman"/>
          <w:b/>
          <w:sz w:val="28"/>
          <w:szCs w:val="28"/>
        </w:rPr>
        <w:t>Ақуыздардың фракциялық және аминқышқылдық құрамы</w:t>
      </w:r>
    </w:p>
    <w:p w14:paraId="58540DAA" w14:textId="27AD0787" w:rsidR="00F957FB" w:rsidRPr="00F957FB" w:rsidRDefault="00F957FB" w:rsidP="00F957FB">
      <w:pPr>
        <w:shd w:val="clear" w:color="auto" w:fill="FFFFFF"/>
        <w:spacing w:after="0" w:line="240" w:lineRule="auto"/>
        <w:ind w:firstLine="720"/>
        <w:jc w:val="both"/>
        <w:rPr>
          <w:rFonts w:ascii="Times New Roman" w:hAnsi="Times New Roman"/>
          <w:sz w:val="28"/>
          <w:szCs w:val="28"/>
        </w:rPr>
      </w:pPr>
      <w:r w:rsidRPr="00F957FB">
        <w:rPr>
          <w:rFonts w:ascii="Times New Roman" w:hAnsi="Times New Roman"/>
          <w:sz w:val="28"/>
          <w:szCs w:val="28"/>
        </w:rPr>
        <w:t xml:space="preserve">Кәдімгі </w:t>
      </w:r>
      <w:r>
        <w:rPr>
          <w:rFonts w:ascii="Times New Roman" w:hAnsi="Times New Roman"/>
          <w:sz w:val="28"/>
          <w:szCs w:val="28"/>
          <w:lang w:val="kk-KZ"/>
        </w:rPr>
        <w:t>ит бүлдірген</w:t>
      </w:r>
      <w:r w:rsidRPr="00F957FB">
        <w:rPr>
          <w:rFonts w:ascii="Times New Roman" w:hAnsi="Times New Roman"/>
          <w:sz w:val="28"/>
          <w:szCs w:val="28"/>
        </w:rPr>
        <w:t xml:space="preserve"> ерітіндісінің (Vaccinium vitis-idaea) </w:t>
      </w:r>
      <w:r w:rsidR="006F5094">
        <w:rPr>
          <w:rFonts w:ascii="Times New Roman" w:hAnsi="Times New Roman"/>
          <w:sz w:val="28"/>
          <w:szCs w:val="28"/>
          <w:lang w:val="kk-KZ"/>
        </w:rPr>
        <w:t xml:space="preserve">көксерке </w:t>
      </w:r>
      <w:r w:rsidR="00B21B66">
        <w:rPr>
          <w:rFonts w:ascii="Times New Roman" w:hAnsi="Times New Roman"/>
          <w:sz w:val="28"/>
          <w:szCs w:val="28"/>
          <w:lang w:val="kk-KZ"/>
        </w:rPr>
        <w:t>уылдырық шарбыс</w:t>
      </w:r>
      <w:r w:rsidR="00875B76">
        <w:rPr>
          <w:rFonts w:ascii="Times New Roman" w:hAnsi="Times New Roman"/>
          <w:sz w:val="28"/>
          <w:szCs w:val="28"/>
          <w:lang w:val="kk-KZ"/>
        </w:rPr>
        <w:t xml:space="preserve">ының </w:t>
      </w:r>
      <w:r w:rsidRPr="00F957FB">
        <w:rPr>
          <w:rFonts w:ascii="Times New Roman" w:hAnsi="Times New Roman"/>
          <w:sz w:val="28"/>
          <w:szCs w:val="28"/>
        </w:rPr>
        <w:t>аминқышқылдарының құрамына әсері т</w:t>
      </w:r>
      <w:r w:rsidR="0056024D">
        <w:rPr>
          <w:rFonts w:ascii="Times New Roman" w:hAnsi="Times New Roman"/>
          <w:sz w:val="28"/>
          <w:szCs w:val="28"/>
        </w:rPr>
        <w:t>уралы зерттеулер жүргізілді (</w:t>
      </w:r>
      <w:r w:rsidRPr="00F957FB">
        <w:rPr>
          <w:rFonts w:ascii="Times New Roman" w:hAnsi="Times New Roman"/>
          <w:sz w:val="28"/>
          <w:szCs w:val="28"/>
        </w:rPr>
        <w:t>кесте</w:t>
      </w:r>
      <w:r w:rsidR="0056024D">
        <w:rPr>
          <w:rFonts w:ascii="Times New Roman" w:hAnsi="Times New Roman"/>
          <w:sz w:val="28"/>
          <w:szCs w:val="28"/>
          <w:lang w:val="kk-KZ"/>
        </w:rPr>
        <w:t xml:space="preserve"> </w:t>
      </w:r>
      <w:r w:rsidR="00481A00">
        <w:rPr>
          <w:rFonts w:ascii="Times New Roman" w:hAnsi="Times New Roman"/>
          <w:sz w:val="28"/>
          <w:szCs w:val="28"/>
          <w:lang w:val="kk-KZ"/>
        </w:rPr>
        <w:t>19</w:t>
      </w:r>
      <w:r w:rsidRPr="00F957FB">
        <w:rPr>
          <w:rFonts w:ascii="Times New Roman" w:hAnsi="Times New Roman"/>
          <w:sz w:val="28"/>
          <w:szCs w:val="28"/>
        </w:rPr>
        <w:t xml:space="preserve">). </w:t>
      </w:r>
    </w:p>
    <w:p w14:paraId="48495810" w14:textId="70C7DDE5" w:rsidR="00F957FB" w:rsidRPr="006C4151" w:rsidRDefault="00481A00" w:rsidP="00F957FB">
      <w:pPr>
        <w:shd w:val="clear" w:color="auto" w:fill="FFFFFF"/>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19</w:t>
      </w:r>
      <w:r w:rsidR="00B21B66">
        <w:rPr>
          <w:rFonts w:ascii="Times New Roman" w:hAnsi="Times New Roman"/>
          <w:sz w:val="28"/>
          <w:szCs w:val="28"/>
          <w:lang w:val="kk-KZ"/>
        </w:rPr>
        <w:t xml:space="preserve"> </w:t>
      </w:r>
      <w:r w:rsidR="00F957FB" w:rsidRPr="00481A00">
        <w:rPr>
          <w:rFonts w:ascii="Times New Roman" w:hAnsi="Times New Roman"/>
          <w:sz w:val="28"/>
          <w:szCs w:val="28"/>
          <w:lang w:val="kk-KZ"/>
        </w:rPr>
        <w:t xml:space="preserve">кестеге сәйкес бақылау және тәжірибелік үлгілерде барлық </w:t>
      </w:r>
      <w:r w:rsidR="00875B76">
        <w:rPr>
          <w:rFonts w:ascii="Times New Roman" w:hAnsi="Times New Roman"/>
          <w:sz w:val="28"/>
          <w:szCs w:val="28"/>
          <w:lang w:val="kk-KZ"/>
        </w:rPr>
        <w:t>алмастырылмайтын</w:t>
      </w:r>
      <w:r w:rsidR="00F957FB" w:rsidRPr="00481A00">
        <w:rPr>
          <w:rFonts w:ascii="Times New Roman" w:hAnsi="Times New Roman"/>
          <w:sz w:val="28"/>
          <w:szCs w:val="28"/>
          <w:lang w:val="kk-KZ"/>
        </w:rPr>
        <w:t xml:space="preserve"> аминқышқылдарының болуы байқалады, олардың құрамы 0,18-ден 1,90 г-ға дейін, бұл </w:t>
      </w:r>
      <w:r w:rsidR="00875B76">
        <w:rPr>
          <w:rFonts w:ascii="Times New Roman" w:hAnsi="Times New Roman"/>
          <w:sz w:val="28"/>
          <w:szCs w:val="28"/>
          <w:lang w:val="kk-KZ"/>
        </w:rPr>
        <w:t>алмастырылмайтын</w:t>
      </w:r>
      <w:r w:rsidR="00F957FB" w:rsidRPr="00481A00">
        <w:rPr>
          <w:rFonts w:ascii="Times New Roman" w:hAnsi="Times New Roman"/>
          <w:sz w:val="28"/>
          <w:szCs w:val="28"/>
          <w:lang w:val="kk-KZ"/>
        </w:rPr>
        <w:t xml:space="preserve"> аминқышқылдарының жалпы санының 46,9% - дан астамын құрайды. </w:t>
      </w:r>
      <w:r w:rsidR="00F957FB" w:rsidRPr="006C4151">
        <w:rPr>
          <w:rFonts w:ascii="Times New Roman" w:hAnsi="Times New Roman"/>
          <w:sz w:val="28"/>
          <w:szCs w:val="28"/>
          <w:lang w:val="kk-KZ"/>
        </w:rPr>
        <w:t>Нәтижелер лейциннің (0,94-0,96 %), валиннің (0,98-1,05 %), лизиннің (1,63-</w:t>
      </w:r>
      <w:r w:rsidR="00F957FB" w:rsidRPr="006C4151">
        <w:rPr>
          <w:rFonts w:ascii="Times New Roman" w:hAnsi="Times New Roman"/>
          <w:sz w:val="28"/>
          <w:szCs w:val="28"/>
          <w:lang w:val="kk-KZ"/>
        </w:rPr>
        <w:lastRenderedPageBreak/>
        <w:t>1,65 %), фенилаланиннің (0,18-0,23 %), треониннің (0,76-0,85 %) және триптофанның (1,86-1,90%) жеткілікті жоғары мөлшерін көрсетеді.</w:t>
      </w:r>
    </w:p>
    <w:p w14:paraId="6BEB5CE9" w14:textId="77777777" w:rsidR="00075E38" w:rsidRPr="006C4151" w:rsidRDefault="00075E38" w:rsidP="000D0D52">
      <w:pPr>
        <w:shd w:val="clear" w:color="auto" w:fill="FFFFFF"/>
        <w:spacing w:after="0" w:line="240" w:lineRule="auto"/>
        <w:rPr>
          <w:rFonts w:ascii="Times New Roman" w:hAnsi="Times New Roman"/>
          <w:bCs/>
          <w:sz w:val="28"/>
          <w:szCs w:val="28"/>
          <w:lang w:val="kk-KZ"/>
        </w:rPr>
      </w:pPr>
    </w:p>
    <w:p w14:paraId="66EBFCD6" w14:textId="7ECCAD6B" w:rsidR="00B21B66" w:rsidRDefault="00875B76" w:rsidP="00B21B66">
      <w:pPr>
        <w:shd w:val="clear" w:color="auto" w:fill="FFFFFF"/>
        <w:spacing w:after="0" w:line="240" w:lineRule="auto"/>
        <w:jc w:val="both"/>
        <w:rPr>
          <w:rFonts w:ascii="Times New Roman" w:hAnsi="Times New Roman"/>
          <w:sz w:val="28"/>
          <w:szCs w:val="28"/>
          <w:lang w:val="kk-KZ"/>
        </w:rPr>
      </w:pPr>
      <w:r>
        <w:rPr>
          <w:rFonts w:ascii="Times New Roman" w:hAnsi="Times New Roman"/>
          <w:bCs/>
          <w:sz w:val="28"/>
          <w:szCs w:val="28"/>
          <w:lang w:val="kk-KZ"/>
        </w:rPr>
        <w:t>Кесте</w:t>
      </w:r>
      <w:r w:rsidR="000D0D52" w:rsidRPr="006C4151">
        <w:rPr>
          <w:rFonts w:ascii="Times New Roman" w:hAnsi="Times New Roman"/>
          <w:bCs/>
          <w:sz w:val="28"/>
          <w:szCs w:val="28"/>
          <w:lang w:val="kk-KZ"/>
        </w:rPr>
        <w:t xml:space="preserve"> </w:t>
      </w:r>
      <w:r w:rsidR="00481A00">
        <w:rPr>
          <w:rFonts w:ascii="Times New Roman" w:hAnsi="Times New Roman"/>
          <w:bCs/>
          <w:sz w:val="28"/>
          <w:szCs w:val="28"/>
          <w:lang w:val="kk-KZ"/>
        </w:rPr>
        <w:t>19</w:t>
      </w:r>
      <w:r w:rsidR="000D0D52" w:rsidRPr="006C4151">
        <w:rPr>
          <w:rFonts w:ascii="Times New Roman" w:hAnsi="Times New Roman"/>
          <w:bCs/>
          <w:sz w:val="28"/>
          <w:szCs w:val="28"/>
          <w:lang w:val="kk-KZ"/>
        </w:rPr>
        <w:t xml:space="preserve"> – </w:t>
      </w:r>
      <w:r w:rsidR="00B21B66">
        <w:rPr>
          <w:rFonts w:ascii="Times New Roman" w:hAnsi="Times New Roman"/>
          <w:sz w:val="28"/>
          <w:szCs w:val="28"/>
          <w:lang w:val="kk-KZ"/>
        </w:rPr>
        <w:t>Көксерке</w:t>
      </w:r>
      <w:r>
        <w:rPr>
          <w:rFonts w:ascii="Times New Roman" w:hAnsi="Times New Roman"/>
          <w:sz w:val="28"/>
          <w:szCs w:val="28"/>
          <w:lang w:val="kk-KZ"/>
        </w:rPr>
        <w:t xml:space="preserve"> </w:t>
      </w:r>
      <w:r w:rsidR="00B21B66" w:rsidRPr="006C4151">
        <w:rPr>
          <w:rFonts w:ascii="Times New Roman" w:hAnsi="Times New Roman"/>
          <w:sz w:val="28"/>
          <w:szCs w:val="28"/>
          <w:lang w:val="kk-KZ"/>
        </w:rPr>
        <w:t>уылдыры</w:t>
      </w:r>
      <w:r w:rsidR="00B21B66">
        <w:rPr>
          <w:rFonts w:ascii="Times New Roman" w:hAnsi="Times New Roman"/>
          <w:sz w:val="28"/>
          <w:szCs w:val="28"/>
          <w:lang w:val="kk-KZ"/>
        </w:rPr>
        <w:t>ғының</w:t>
      </w:r>
      <w:r w:rsidRPr="006C4151">
        <w:rPr>
          <w:rFonts w:ascii="Times New Roman" w:hAnsi="Times New Roman"/>
          <w:sz w:val="28"/>
          <w:szCs w:val="28"/>
          <w:lang w:val="kk-KZ"/>
        </w:rPr>
        <w:t xml:space="preserve"> үлгілеріндегі аминқышқылдарының құрамы</w:t>
      </w:r>
      <w:r w:rsidR="00B21B66" w:rsidRPr="00B21B66">
        <w:rPr>
          <w:rFonts w:ascii="Times New Roman" w:hAnsi="Times New Roman"/>
          <w:sz w:val="28"/>
          <w:szCs w:val="28"/>
          <w:lang w:val="kk-KZ"/>
        </w:rPr>
        <w:t xml:space="preserve"> </w:t>
      </w:r>
    </w:p>
    <w:p w14:paraId="1FB5B9E6" w14:textId="77777777" w:rsidR="00B21B66" w:rsidRPr="00B21B66" w:rsidRDefault="00B21B66" w:rsidP="00875B76">
      <w:pPr>
        <w:shd w:val="clear" w:color="auto" w:fill="FFFFFF"/>
        <w:spacing w:after="0" w:line="240" w:lineRule="auto"/>
        <w:jc w:val="both"/>
        <w:rPr>
          <w:rFonts w:ascii="Times New Roman" w:hAnsi="Times New Roman"/>
          <w:sz w:val="28"/>
          <w:szCs w:val="28"/>
          <w:lang w:val="kk-KZ"/>
        </w:rPr>
      </w:pPr>
    </w:p>
    <w:tbl>
      <w:tblPr>
        <w:tblW w:w="9356" w:type="dxa"/>
        <w:tblInd w:w="108" w:type="dxa"/>
        <w:shd w:val="clear" w:color="auto" w:fill="FFFFFF"/>
        <w:tblCellMar>
          <w:left w:w="0" w:type="dxa"/>
          <w:right w:w="0" w:type="dxa"/>
        </w:tblCellMar>
        <w:tblLook w:val="04A0" w:firstRow="1" w:lastRow="0" w:firstColumn="1" w:lastColumn="0" w:noHBand="0" w:noVBand="1"/>
      </w:tblPr>
      <w:tblGrid>
        <w:gridCol w:w="3261"/>
        <w:gridCol w:w="3118"/>
        <w:gridCol w:w="2977"/>
      </w:tblGrid>
      <w:tr w:rsidR="00275092" w:rsidRPr="002D29B6" w14:paraId="1AE458DF" w14:textId="77777777" w:rsidTr="00275092">
        <w:trPr>
          <w:trHeight w:val="270"/>
        </w:trPr>
        <w:tc>
          <w:tcPr>
            <w:tcW w:w="3261"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61C031A3" w14:textId="096A5F9F" w:rsidR="00275092" w:rsidRPr="002D29B6" w:rsidRDefault="00875B76" w:rsidP="0009371C">
            <w:pPr>
              <w:spacing w:after="0" w:line="240" w:lineRule="auto"/>
              <w:jc w:val="center"/>
              <w:rPr>
                <w:rFonts w:ascii="Times New Roman" w:hAnsi="Times New Roman"/>
                <w:sz w:val="28"/>
                <w:szCs w:val="28"/>
              </w:rPr>
            </w:pPr>
            <w:r>
              <w:rPr>
                <w:rFonts w:ascii="Times New Roman" w:hAnsi="Times New Roman"/>
                <w:sz w:val="28"/>
                <w:szCs w:val="28"/>
                <w:lang w:val="kk-KZ"/>
              </w:rPr>
              <w:t>Аминқышқылдар</w:t>
            </w:r>
            <w:r w:rsidR="00275092" w:rsidRPr="002D29B6">
              <w:rPr>
                <w:rFonts w:ascii="Times New Roman" w:hAnsi="Times New Roman"/>
                <w:sz w:val="28"/>
                <w:szCs w:val="28"/>
              </w:rPr>
              <w:t>, г/100г</w:t>
            </w:r>
          </w:p>
        </w:tc>
        <w:tc>
          <w:tcPr>
            <w:tcW w:w="3118"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253D2F08" w14:textId="634FD2C1" w:rsidR="00275092" w:rsidRPr="00875B76" w:rsidRDefault="00875B76" w:rsidP="0009371C">
            <w:pPr>
              <w:spacing w:after="0" w:line="240" w:lineRule="auto"/>
              <w:jc w:val="center"/>
              <w:rPr>
                <w:rFonts w:ascii="Times New Roman" w:hAnsi="Times New Roman"/>
                <w:sz w:val="28"/>
                <w:szCs w:val="28"/>
                <w:lang w:val="kk-KZ"/>
              </w:rPr>
            </w:pPr>
            <w:r>
              <w:rPr>
                <w:rFonts w:ascii="Times New Roman" w:hAnsi="Times New Roman"/>
                <w:sz w:val="28"/>
                <w:szCs w:val="28"/>
                <w:lang w:val="kk-KZ"/>
              </w:rPr>
              <w:t>Бақылау үлгісі</w:t>
            </w:r>
          </w:p>
        </w:tc>
        <w:tc>
          <w:tcPr>
            <w:tcW w:w="2977" w:type="dxa"/>
            <w:tcBorders>
              <w:top w:val="single" w:sz="6" w:space="0" w:color="000000"/>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37420034" w14:textId="2461D437" w:rsidR="00275092" w:rsidRPr="00023A1C" w:rsidRDefault="00875B76" w:rsidP="0009371C">
            <w:pPr>
              <w:spacing w:after="0" w:line="240" w:lineRule="auto"/>
              <w:jc w:val="center"/>
              <w:rPr>
                <w:rFonts w:ascii="Times New Roman" w:hAnsi="Times New Roman"/>
                <w:sz w:val="28"/>
                <w:szCs w:val="28"/>
                <w:lang w:val="kk-KZ"/>
              </w:rPr>
            </w:pPr>
            <w:r>
              <w:rPr>
                <w:rFonts w:ascii="Times New Roman" w:hAnsi="Times New Roman"/>
                <w:sz w:val="28"/>
                <w:szCs w:val="28"/>
                <w:lang w:val="kk-KZ"/>
              </w:rPr>
              <w:t>Тәжірибелік үлгі</w:t>
            </w:r>
            <w:r w:rsidR="00023A1C">
              <w:rPr>
                <w:rFonts w:ascii="Times New Roman" w:hAnsi="Times New Roman"/>
                <w:sz w:val="28"/>
                <w:szCs w:val="28"/>
                <w:lang w:val="kk-KZ"/>
              </w:rPr>
              <w:t>сі</w:t>
            </w:r>
          </w:p>
        </w:tc>
      </w:tr>
      <w:tr w:rsidR="00275092" w:rsidRPr="002D29B6" w14:paraId="4FE15872" w14:textId="77777777" w:rsidTr="00275092">
        <w:trPr>
          <w:trHeight w:val="270"/>
        </w:trPr>
        <w:tc>
          <w:tcPr>
            <w:tcW w:w="3261"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45322CF7"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Валин</w:t>
            </w:r>
          </w:p>
        </w:tc>
        <w:tc>
          <w:tcPr>
            <w:tcW w:w="3118"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30F3E449"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0.98±0.25</w:t>
            </w:r>
            <w:r w:rsidRPr="002D29B6">
              <w:rPr>
                <w:rFonts w:ascii="Times New Roman" w:hAnsi="Times New Roman"/>
                <w:sz w:val="28"/>
                <w:szCs w:val="28"/>
                <w:vertAlign w:val="superscript"/>
              </w:rPr>
              <w:t>a</w:t>
            </w:r>
          </w:p>
        </w:tc>
        <w:tc>
          <w:tcPr>
            <w:tcW w:w="2977" w:type="dxa"/>
            <w:tcBorders>
              <w:top w:val="single" w:sz="6" w:space="0" w:color="000000"/>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17899538"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1.05±0.54</w:t>
            </w:r>
            <w:r w:rsidRPr="002D29B6">
              <w:rPr>
                <w:rFonts w:ascii="Times New Roman" w:hAnsi="Times New Roman"/>
                <w:sz w:val="28"/>
                <w:szCs w:val="28"/>
                <w:vertAlign w:val="superscript"/>
              </w:rPr>
              <w:t>a</w:t>
            </w:r>
          </w:p>
        </w:tc>
      </w:tr>
      <w:tr w:rsidR="00275092" w:rsidRPr="002D29B6" w14:paraId="64A02655" w14:textId="77777777" w:rsidTr="00275092">
        <w:trPr>
          <w:trHeight w:val="27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130AFAAA"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Лейцин + Изолейцин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273EF8CB"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0.94±0.38</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35DB3D97"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0.96±0.42</w:t>
            </w:r>
            <w:r w:rsidRPr="002D29B6">
              <w:rPr>
                <w:rFonts w:ascii="Times New Roman" w:hAnsi="Times New Roman"/>
                <w:sz w:val="28"/>
                <w:szCs w:val="28"/>
                <w:vertAlign w:val="superscript"/>
              </w:rPr>
              <w:t>a</w:t>
            </w:r>
          </w:p>
        </w:tc>
      </w:tr>
      <w:tr w:rsidR="00275092" w:rsidRPr="002D29B6" w14:paraId="14AAB68C" w14:textId="77777777" w:rsidTr="00275092">
        <w:trPr>
          <w:trHeight w:val="27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6EEB78F2"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Лизин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5A8BD599"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1.63±0.26</w:t>
            </w:r>
            <w:r w:rsidRPr="002D29B6">
              <w:rPr>
                <w:rFonts w:ascii="Times New Roman" w:hAnsi="Times New Roman"/>
                <w:sz w:val="28"/>
                <w:szCs w:val="28"/>
                <w:vertAlign w:val="superscript"/>
              </w:rPr>
              <w:t>b</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418E27D2"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1.65±0.59</w:t>
            </w:r>
            <w:r w:rsidRPr="002D29B6">
              <w:rPr>
                <w:rFonts w:ascii="Times New Roman" w:hAnsi="Times New Roman"/>
                <w:sz w:val="28"/>
                <w:szCs w:val="28"/>
                <w:vertAlign w:val="superscript"/>
              </w:rPr>
              <w:t>b</w:t>
            </w:r>
          </w:p>
        </w:tc>
      </w:tr>
      <w:tr w:rsidR="00275092" w:rsidRPr="002D29B6" w14:paraId="30DBD4C6" w14:textId="77777777" w:rsidTr="00275092">
        <w:trPr>
          <w:trHeight w:val="27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429E416"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Метионин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062007EC"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0.54±0.22</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15DC99D1"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0.55±0.25</w:t>
            </w:r>
            <w:r w:rsidRPr="002D29B6">
              <w:rPr>
                <w:rFonts w:ascii="Times New Roman" w:hAnsi="Times New Roman"/>
                <w:sz w:val="28"/>
                <w:szCs w:val="28"/>
                <w:vertAlign w:val="superscript"/>
              </w:rPr>
              <w:t>a</w:t>
            </w:r>
          </w:p>
        </w:tc>
      </w:tr>
      <w:tr w:rsidR="00275092" w:rsidRPr="002D29B6" w14:paraId="068E7457" w14:textId="77777777" w:rsidTr="00275092">
        <w:trPr>
          <w:trHeight w:val="27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C7E722A"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Треонин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19EEA4FB"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0.80±0.31</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33BDE10"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0.85±0.38</w:t>
            </w:r>
            <w:r w:rsidRPr="002D29B6">
              <w:rPr>
                <w:rFonts w:ascii="Times New Roman" w:hAnsi="Times New Roman"/>
                <w:sz w:val="28"/>
                <w:szCs w:val="28"/>
                <w:vertAlign w:val="superscript"/>
              </w:rPr>
              <w:t>a</w:t>
            </w:r>
          </w:p>
        </w:tc>
      </w:tr>
      <w:tr w:rsidR="00275092" w:rsidRPr="002D29B6" w14:paraId="72532AEC" w14:textId="77777777" w:rsidTr="00275092">
        <w:trPr>
          <w:trHeight w:val="27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2211E8CD"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Триптофан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241CC6FB"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1.86±0.16</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F0A6219"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1.90±0.12</w:t>
            </w:r>
            <w:r w:rsidRPr="002D29B6">
              <w:rPr>
                <w:rFonts w:ascii="Times New Roman" w:hAnsi="Times New Roman"/>
                <w:sz w:val="28"/>
                <w:szCs w:val="28"/>
                <w:vertAlign w:val="superscript"/>
              </w:rPr>
              <w:t>a</w:t>
            </w:r>
          </w:p>
        </w:tc>
      </w:tr>
      <w:tr w:rsidR="00275092" w:rsidRPr="002D29B6" w14:paraId="41D9461A" w14:textId="77777777" w:rsidTr="00275092">
        <w:trPr>
          <w:trHeight w:val="27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BA28CAD"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Фенилаланин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25FBCD3F"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0.18±0.01</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47FDC23A"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0.23±0.02</w:t>
            </w:r>
            <w:r w:rsidRPr="002D29B6">
              <w:rPr>
                <w:rFonts w:ascii="Times New Roman" w:hAnsi="Times New Roman"/>
                <w:sz w:val="28"/>
                <w:szCs w:val="28"/>
                <w:vertAlign w:val="superscript"/>
              </w:rPr>
              <w:t>b</w:t>
            </w:r>
          </w:p>
        </w:tc>
      </w:tr>
      <w:tr w:rsidR="00275092" w:rsidRPr="002D29B6" w14:paraId="618EF692" w14:textId="77777777" w:rsidTr="00275092">
        <w:trPr>
          <w:trHeight w:val="33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47631A41"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Аргинин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3FF2FC0A"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1.04±0.36</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67BBEFF6"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1.08±0.31</w:t>
            </w:r>
            <w:r w:rsidRPr="002D29B6">
              <w:rPr>
                <w:rFonts w:ascii="Times New Roman" w:hAnsi="Times New Roman"/>
                <w:sz w:val="28"/>
                <w:szCs w:val="28"/>
                <w:vertAlign w:val="superscript"/>
              </w:rPr>
              <w:t>a</w:t>
            </w:r>
          </w:p>
        </w:tc>
      </w:tr>
      <w:tr w:rsidR="00275092" w:rsidRPr="002D29B6" w14:paraId="023CE892" w14:textId="77777777" w:rsidTr="00275092">
        <w:trPr>
          <w:trHeight w:val="33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44961B5A"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Тирозин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4DA41D24"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0.50±0.42</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2BFED8ED"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0.52±0.41</w:t>
            </w:r>
            <w:r w:rsidRPr="002D29B6">
              <w:rPr>
                <w:rFonts w:ascii="Times New Roman" w:hAnsi="Times New Roman"/>
                <w:sz w:val="28"/>
                <w:szCs w:val="28"/>
                <w:vertAlign w:val="superscript"/>
              </w:rPr>
              <w:t>a</w:t>
            </w:r>
          </w:p>
        </w:tc>
      </w:tr>
      <w:tr w:rsidR="00275092" w:rsidRPr="002D29B6" w14:paraId="69A5D48D" w14:textId="77777777" w:rsidTr="00275092">
        <w:trPr>
          <w:trHeight w:val="33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5B2D937"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Гистидин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69440B51"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0.40±0.14</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72730867"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0.50±0.37</w:t>
            </w:r>
            <w:r w:rsidRPr="002D29B6">
              <w:rPr>
                <w:rFonts w:ascii="Times New Roman" w:hAnsi="Times New Roman"/>
                <w:sz w:val="28"/>
                <w:szCs w:val="28"/>
                <w:vertAlign w:val="superscript"/>
              </w:rPr>
              <w:t>a</w:t>
            </w:r>
          </w:p>
        </w:tc>
      </w:tr>
      <w:tr w:rsidR="00275092" w:rsidRPr="002D29B6" w14:paraId="3F234887" w14:textId="77777777" w:rsidTr="00275092">
        <w:trPr>
          <w:trHeight w:val="33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19D809C7" w14:textId="007AFC8A"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Пролин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0FFBE7FE"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1.13±0.26</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4DFFC6CD"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1.14±0.70</w:t>
            </w:r>
            <w:r w:rsidRPr="002D29B6">
              <w:rPr>
                <w:rFonts w:ascii="Times New Roman" w:hAnsi="Times New Roman"/>
                <w:sz w:val="28"/>
                <w:szCs w:val="28"/>
                <w:vertAlign w:val="superscript"/>
              </w:rPr>
              <w:t>a</w:t>
            </w:r>
          </w:p>
        </w:tc>
      </w:tr>
      <w:tr w:rsidR="00275092" w:rsidRPr="002D29B6" w14:paraId="657E9778" w14:textId="77777777" w:rsidTr="00275092">
        <w:trPr>
          <w:trHeight w:val="33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47A23670"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Серин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350F46E5"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0.57±0.39</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261FA1B9"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0.59±0.35</w:t>
            </w:r>
            <w:r w:rsidRPr="002D29B6">
              <w:rPr>
                <w:rFonts w:ascii="Times New Roman" w:hAnsi="Times New Roman"/>
                <w:sz w:val="28"/>
                <w:szCs w:val="28"/>
                <w:vertAlign w:val="superscript"/>
              </w:rPr>
              <w:t>a</w:t>
            </w:r>
          </w:p>
        </w:tc>
      </w:tr>
      <w:tr w:rsidR="00275092" w:rsidRPr="002D29B6" w14:paraId="09DB8E25" w14:textId="77777777" w:rsidTr="00275092">
        <w:trPr>
          <w:trHeight w:val="330"/>
        </w:trPr>
        <w:tc>
          <w:tcPr>
            <w:tcW w:w="3261"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4485D047"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Аланин</w:t>
            </w:r>
          </w:p>
        </w:tc>
        <w:tc>
          <w:tcPr>
            <w:tcW w:w="3118"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5C940D08"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1.31±0.41</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2" w:space="0" w:color="auto"/>
              <w:right w:val="single" w:sz="2" w:space="0" w:color="auto"/>
            </w:tcBorders>
            <w:shd w:val="clear" w:color="auto" w:fill="FFFFFF"/>
            <w:tcMar>
              <w:top w:w="0" w:type="dxa"/>
              <w:left w:w="108" w:type="dxa"/>
              <w:bottom w:w="0" w:type="dxa"/>
              <w:right w:w="108" w:type="dxa"/>
            </w:tcMar>
            <w:hideMark/>
          </w:tcPr>
          <w:p w14:paraId="36C4D28F"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1.33±0.25</w:t>
            </w:r>
            <w:r w:rsidRPr="002D29B6">
              <w:rPr>
                <w:rFonts w:ascii="Times New Roman" w:hAnsi="Times New Roman"/>
                <w:sz w:val="28"/>
                <w:szCs w:val="28"/>
                <w:vertAlign w:val="superscript"/>
              </w:rPr>
              <w:t>a</w:t>
            </w:r>
          </w:p>
        </w:tc>
      </w:tr>
      <w:tr w:rsidR="00275092" w:rsidRPr="002D29B6" w14:paraId="2B15B8CC" w14:textId="77777777" w:rsidTr="00275092">
        <w:trPr>
          <w:trHeight w:val="330"/>
        </w:trPr>
        <w:tc>
          <w:tcPr>
            <w:tcW w:w="3261"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46E8E301" w14:textId="77777777" w:rsidR="00275092" w:rsidRPr="002D29B6" w:rsidRDefault="00275092" w:rsidP="0009371C">
            <w:pPr>
              <w:spacing w:after="0" w:line="240" w:lineRule="auto"/>
              <w:rPr>
                <w:rFonts w:ascii="Times New Roman" w:hAnsi="Times New Roman"/>
                <w:sz w:val="28"/>
                <w:szCs w:val="28"/>
              </w:rPr>
            </w:pPr>
            <w:r w:rsidRPr="002D29B6">
              <w:rPr>
                <w:rFonts w:ascii="Times New Roman" w:hAnsi="Times New Roman"/>
                <w:sz w:val="28"/>
                <w:szCs w:val="28"/>
              </w:rPr>
              <w:t>Глицин</w:t>
            </w:r>
          </w:p>
        </w:tc>
        <w:tc>
          <w:tcPr>
            <w:tcW w:w="3118"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6F5974BA"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1.02±0.72</w:t>
            </w:r>
            <w:r w:rsidRPr="002D29B6">
              <w:rPr>
                <w:rFonts w:ascii="Times New Roman" w:hAnsi="Times New Roman"/>
                <w:sz w:val="28"/>
                <w:szCs w:val="28"/>
                <w:vertAlign w:val="superscript"/>
              </w:rPr>
              <w:t>a</w:t>
            </w:r>
          </w:p>
        </w:tc>
        <w:tc>
          <w:tcPr>
            <w:tcW w:w="2977" w:type="dxa"/>
            <w:tcBorders>
              <w:top w:val="single" w:sz="2" w:space="0" w:color="auto"/>
              <w:left w:val="single" w:sz="2" w:space="0" w:color="auto"/>
              <w:bottom w:val="single" w:sz="6" w:space="0" w:color="000000"/>
              <w:right w:val="single" w:sz="2" w:space="0" w:color="auto"/>
            </w:tcBorders>
            <w:shd w:val="clear" w:color="auto" w:fill="FFFFFF"/>
            <w:tcMar>
              <w:top w:w="0" w:type="dxa"/>
              <w:left w:w="108" w:type="dxa"/>
              <w:bottom w:w="0" w:type="dxa"/>
              <w:right w:w="108" w:type="dxa"/>
            </w:tcMar>
            <w:hideMark/>
          </w:tcPr>
          <w:p w14:paraId="55DFFBD4" w14:textId="77777777" w:rsidR="00275092" w:rsidRPr="002D29B6" w:rsidRDefault="00275092" w:rsidP="0009371C">
            <w:pPr>
              <w:spacing w:after="0" w:line="240" w:lineRule="auto"/>
              <w:jc w:val="center"/>
              <w:rPr>
                <w:rFonts w:ascii="Times New Roman" w:hAnsi="Times New Roman"/>
                <w:sz w:val="28"/>
                <w:szCs w:val="28"/>
              </w:rPr>
            </w:pPr>
            <w:r w:rsidRPr="002D29B6">
              <w:rPr>
                <w:rFonts w:ascii="Times New Roman" w:hAnsi="Times New Roman"/>
                <w:sz w:val="28"/>
                <w:szCs w:val="28"/>
              </w:rPr>
              <w:t>1.04±0.14</w:t>
            </w:r>
            <w:r w:rsidRPr="002D29B6">
              <w:rPr>
                <w:rFonts w:ascii="Times New Roman" w:hAnsi="Times New Roman"/>
                <w:sz w:val="28"/>
                <w:szCs w:val="28"/>
                <w:vertAlign w:val="superscript"/>
              </w:rPr>
              <w:t>a</w:t>
            </w:r>
          </w:p>
        </w:tc>
      </w:tr>
    </w:tbl>
    <w:p w14:paraId="7B5F32DD" w14:textId="77777777" w:rsidR="000D0D52" w:rsidRPr="002D29B6" w:rsidRDefault="000D0D52" w:rsidP="0045178C">
      <w:pPr>
        <w:pStyle w:val="a3"/>
        <w:jc w:val="both"/>
        <w:rPr>
          <w:rFonts w:ascii="Times New Roman" w:hAnsi="Times New Roman"/>
          <w:sz w:val="28"/>
          <w:szCs w:val="28"/>
        </w:rPr>
      </w:pPr>
    </w:p>
    <w:p w14:paraId="44259F22" w14:textId="38B9CAEF" w:rsidR="00CC3A77" w:rsidRPr="00A3307C" w:rsidRDefault="00875B76" w:rsidP="00A3307C">
      <w:pPr>
        <w:shd w:val="clear" w:color="auto" w:fill="FFFFFF"/>
        <w:spacing w:after="0" w:line="240" w:lineRule="auto"/>
        <w:ind w:firstLine="720"/>
        <w:jc w:val="both"/>
        <w:rPr>
          <w:rFonts w:ascii="Times New Roman" w:hAnsi="Times New Roman"/>
          <w:sz w:val="28"/>
          <w:szCs w:val="28"/>
        </w:rPr>
      </w:pPr>
      <w:r w:rsidRPr="00875B76">
        <w:rPr>
          <w:rFonts w:ascii="Times New Roman" w:hAnsi="Times New Roman"/>
          <w:sz w:val="28"/>
          <w:szCs w:val="28"/>
        </w:rPr>
        <w:t>SDS ерітіндісінде еріген уылдырықтың</w:t>
      </w:r>
      <w:r w:rsidRPr="00875B76">
        <w:rPr>
          <w:rFonts w:ascii="Times New Roman" w:hAnsi="Times New Roman"/>
          <w:sz w:val="28"/>
          <w:szCs w:val="28"/>
          <w:lang w:val="kk-KZ"/>
        </w:rPr>
        <w:t xml:space="preserve"> шарбы</w:t>
      </w:r>
      <w:r w:rsidR="00023A1C">
        <w:rPr>
          <w:rFonts w:ascii="Times New Roman" w:hAnsi="Times New Roman"/>
          <w:sz w:val="28"/>
          <w:szCs w:val="28"/>
          <w:lang w:val="kk-KZ"/>
        </w:rPr>
        <w:t>с</w:t>
      </w:r>
      <w:r w:rsidRPr="00875B76">
        <w:rPr>
          <w:rFonts w:ascii="Times New Roman" w:hAnsi="Times New Roman"/>
          <w:sz w:val="28"/>
          <w:szCs w:val="28"/>
          <w:lang w:val="kk-KZ"/>
        </w:rPr>
        <w:t>ының ақуыздарын</w:t>
      </w:r>
      <w:r w:rsidRPr="00875B76">
        <w:rPr>
          <w:rFonts w:ascii="Times New Roman" w:hAnsi="Times New Roman"/>
          <w:sz w:val="28"/>
          <w:szCs w:val="28"/>
        </w:rPr>
        <w:t xml:space="preserve"> электрофорез әдісімен бөліп алу нәтижесінде молекулалық массалары (мМ) 165, 100, 23 және 17 кДа болатын 4 үлкен фракция табылды (</w:t>
      </w:r>
      <w:r w:rsidR="00481A00">
        <w:rPr>
          <w:rFonts w:ascii="Times New Roman" w:hAnsi="Times New Roman"/>
          <w:sz w:val="28"/>
          <w:szCs w:val="28"/>
          <w:lang w:val="kk-KZ"/>
        </w:rPr>
        <w:t xml:space="preserve">32 </w:t>
      </w:r>
      <w:r w:rsidRPr="00875B76">
        <w:rPr>
          <w:rFonts w:ascii="Times New Roman" w:hAnsi="Times New Roman"/>
          <w:sz w:val="28"/>
          <w:szCs w:val="28"/>
        </w:rPr>
        <w:t>сурет). Алғашқы екі фракция жалпы 90%-дан астамын құрайды, бұл әдеби деректермен расталады.</w:t>
      </w:r>
    </w:p>
    <w:p w14:paraId="4ECF8655" w14:textId="5C4BA120" w:rsidR="00CC3A77" w:rsidRDefault="00CC3A77" w:rsidP="00CC3A77">
      <w:pPr>
        <w:shd w:val="clear" w:color="auto" w:fill="FFFFFF"/>
        <w:spacing w:after="0" w:line="240" w:lineRule="auto"/>
        <w:ind w:firstLine="720"/>
        <w:jc w:val="center"/>
        <w:rPr>
          <w:rFonts w:ascii="Times New Roman" w:hAnsi="Times New Roman"/>
          <w:sz w:val="28"/>
          <w:szCs w:val="28"/>
          <w:lang w:val="kk-KZ"/>
        </w:rPr>
      </w:pPr>
      <w:r w:rsidRPr="00CC3A77">
        <w:rPr>
          <w:rFonts w:ascii="Times New Roman" w:hAnsi="Times New Roman"/>
          <w:noProof/>
          <w:sz w:val="28"/>
          <w:szCs w:val="28"/>
          <w:lang w:val="en-US" w:eastAsia="en-US"/>
        </w:rPr>
        <w:drawing>
          <wp:inline distT="0" distB="0" distL="0" distR="0" wp14:anchorId="5C712B01" wp14:editId="204FD4A4">
            <wp:extent cx="3784060" cy="2246630"/>
            <wp:effectExtent l="0" t="0" r="6985" b="127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8472" t="10803" r="24640" b="28654"/>
                    <a:stretch/>
                  </pic:blipFill>
                  <pic:spPr bwMode="auto">
                    <a:xfrm>
                      <a:off x="0" y="0"/>
                      <a:ext cx="3829928" cy="2273862"/>
                    </a:xfrm>
                    <a:prstGeom prst="rect">
                      <a:avLst/>
                    </a:prstGeom>
                    <a:ln>
                      <a:noFill/>
                    </a:ln>
                    <a:extLst>
                      <a:ext uri="{53640926-AAD7-44D8-BBD7-CCE9431645EC}">
                        <a14:shadowObscured xmlns:a14="http://schemas.microsoft.com/office/drawing/2010/main"/>
                      </a:ext>
                    </a:extLst>
                  </pic:spPr>
                </pic:pic>
              </a:graphicData>
            </a:graphic>
          </wp:inline>
        </w:drawing>
      </w:r>
    </w:p>
    <w:p w14:paraId="0A613762" w14:textId="097B49C5" w:rsidR="00CC3A77" w:rsidRDefault="00CC3A77" w:rsidP="00A56BEC">
      <w:pPr>
        <w:shd w:val="clear" w:color="auto" w:fill="FFFFFF"/>
        <w:spacing w:after="0" w:line="240" w:lineRule="auto"/>
        <w:ind w:firstLine="720"/>
        <w:jc w:val="both"/>
        <w:rPr>
          <w:rFonts w:ascii="Times New Roman" w:hAnsi="Times New Roman"/>
          <w:sz w:val="28"/>
          <w:szCs w:val="28"/>
          <w:lang w:val="kk-KZ"/>
        </w:rPr>
      </w:pPr>
    </w:p>
    <w:p w14:paraId="78235AB4" w14:textId="79EA5B8B" w:rsidR="00A078C6" w:rsidRPr="00CC3A77" w:rsidRDefault="00875B76" w:rsidP="00CC3A77">
      <w:pPr>
        <w:pStyle w:val="a3"/>
        <w:jc w:val="center"/>
        <w:rPr>
          <w:rFonts w:ascii="Times New Roman" w:hAnsi="Times New Roman"/>
          <w:spacing w:val="-7"/>
          <w:sz w:val="28"/>
          <w:szCs w:val="28"/>
          <w:lang w:val="kk-KZ"/>
        </w:rPr>
      </w:pPr>
      <w:r>
        <w:rPr>
          <w:rFonts w:ascii="Times New Roman" w:hAnsi="Times New Roman"/>
          <w:spacing w:val="-7"/>
          <w:sz w:val="28"/>
          <w:szCs w:val="28"/>
          <w:lang w:val="kk-KZ"/>
        </w:rPr>
        <w:t>Сурет</w:t>
      </w:r>
      <w:r w:rsidR="00A078C6" w:rsidRPr="00CC3A77">
        <w:rPr>
          <w:rFonts w:ascii="Times New Roman" w:hAnsi="Times New Roman"/>
          <w:spacing w:val="-7"/>
          <w:sz w:val="28"/>
          <w:szCs w:val="28"/>
          <w:lang w:val="kk-KZ"/>
        </w:rPr>
        <w:t xml:space="preserve"> 32 – </w:t>
      </w:r>
      <w:r w:rsidRPr="00CC3A77">
        <w:rPr>
          <w:rFonts w:ascii="Times New Roman" w:hAnsi="Times New Roman"/>
          <w:spacing w:val="-7"/>
          <w:sz w:val="28"/>
          <w:szCs w:val="28"/>
          <w:lang w:val="kk-KZ"/>
        </w:rPr>
        <w:t xml:space="preserve">Мұздатылғаннан кейін және </w:t>
      </w:r>
      <w:r>
        <w:rPr>
          <w:rFonts w:ascii="Times New Roman" w:hAnsi="Times New Roman"/>
          <w:spacing w:val="-7"/>
          <w:sz w:val="28"/>
          <w:szCs w:val="28"/>
          <w:lang w:val="kk-KZ"/>
        </w:rPr>
        <w:t>ит бүлдірген</w:t>
      </w:r>
      <w:r w:rsidRPr="00CC3A77">
        <w:rPr>
          <w:rFonts w:ascii="Times New Roman" w:hAnsi="Times New Roman"/>
          <w:spacing w:val="-7"/>
          <w:sz w:val="28"/>
          <w:szCs w:val="28"/>
          <w:lang w:val="kk-KZ"/>
        </w:rPr>
        <w:t xml:space="preserve"> ерітіндісімен өңделген алабұға балықтарының </w:t>
      </w:r>
      <w:r>
        <w:rPr>
          <w:rFonts w:ascii="Times New Roman" w:hAnsi="Times New Roman"/>
          <w:spacing w:val="-7"/>
          <w:sz w:val="28"/>
          <w:szCs w:val="28"/>
          <w:lang w:val="kk-KZ"/>
        </w:rPr>
        <w:t>шарбы</w:t>
      </w:r>
      <w:r w:rsidR="0054060D">
        <w:rPr>
          <w:rFonts w:ascii="Times New Roman" w:hAnsi="Times New Roman"/>
          <w:spacing w:val="-7"/>
          <w:sz w:val="28"/>
          <w:szCs w:val="28"/>
          <w:lang w:val="kk-KZ"/>
        </w:rPr>
        <w:t>сы</w:t>
      </w:r>
      <w:r>
        <w:rPr>
          <w:rFonts w:ascii="Times New Roman" w:hAnsi="Times New Roman"/>
          <w:spacing w:val="-7"/>
          <w:sz w:val="28"/>
          <w:szCs w:val="28"/>
          <w:lang w:val="kk-KZ"/>
        </w:rPr>
        <w:t xml:space="preserve">ның </w:t>
      </w:r>
      <w:r w:rsidRPr="00CC3A77">
        <w:rPr>
          <w:rFonts w:ascii="Times New Roman" w:hAnsi="Times New Roman"/>
          <w:spacing w:val="-7"/>
          <w:sz w:val="28"/>
          <w:szCs w:val="28"/>
          <w:lang w:val="kk-KZ"/>
        </w:rPr>
        <w:t>ақуыздарының фракциялық құрамы 1 ай және 8 ай сақтаудан кейін</w:t>
      </w:r>
    </w:p>
    <w:p w14:paraId="45FC6B5F" w14:textId="77777777" w:rsidR="00B33C2F" w:rsidRPr="00CC3A77" w:rsidRDefault="00B33C2F" w:rsidP="00875B76">
      <w:pPr>
        <w:pStyle w:val="a3"/>
        <w:jc w:val="center"/>
        <w:rPr>
          <w:rFonts w:ascii="Times New Roman" w:hAnsi="Times New Roman"/>
          <w:spacing w:val="-7"/>
          <w:sz w:val="28"/>
          <w:szCs w:val="28"/>
          <w:lang w:val="kk-KZ"/>
        </w:rPr>
      </w:pPr>
    </w:p>
    <w:p w14:paraId="36343E99" w14:textId="3FBCA89C" w:rsidR="00A078C6" w:rsidRDefault="00321C96" w:rsidP="0056024D">
      <w:pPr>
        <w:pStyle w:val="a3"/>
        <w:ind w:firstLine="720"/>
        <w:jc w:val="both"/>
        <w:rPr>
          <w:rFonts w:ascii="Times New Roman" w:hAnsi="Times New Roman"/>
          <w:sz w:val="28"/>
          <w:szCs w:val="28"/>
          <w:lang w:val="kk-KZ"/>
        </w:rPr>
      </w:pPr>
      <w:r>
        <w:rPr>
          <w:rFonts w:ascii="Times New Roman" w:hAnsi="Times New Roman"/>
          <w:sz w:val="28"/>
          <w:szCs w:val="28"/>
          <w:lang w:val="kk-KZ"/>
        </w:rPr>
        <w:lastRenderedPageBreak/>
        <w:t xml:space="preserve">Алабұға </w:t>
      </w:r>
      <w:r w:rsidR="00A3307C" w:rsidRPr="00A3307C">
        <w:rPr>
          <w:rFonts w:ascii="Times New Roman" w:hAnsi="Times New Roman"/>
          <w:sz w:val="28"/>
          <w:szCs w:val="28"/>
          <w:lang w:val="kk-KZ"/>
        </w:rPr>
        <w:t>балы</w:t>
      </w:r>
      <w:r w:rsidR="00A3307C">
        <w:rPr>
          <w:rFonts w:ascii="Times New Roman" w:hAnsi="Times New Roman"/>
          <w:sz w:val="28"/>
          <w:szCs w:val="28"/>
          <w:lang w:val="kk-KZ"/>
        </w:rPr>
        <w:t>қтар</w:t>
      </w:r>
      <w:r w:rsidRPr="00A3307C">
        <w:rPr>
          <w:rFonts w:ascii="Times New Roman" w:hAnsi="Times New Roman"/>
          <w:sz w:val="28"/>
          <w:szCs w:val="28"/>
          <w:lang w:val="kk-KZ"/>
        </w:rPr>
        <w:t xml:space="preserve">ының уылдырығындағы </w:t>
      </w:r>
      <w:r>
        <w:rPr>
          <w:rFonts w:ascii="Times New Roman" w:hAnsi="Times New Roman"/>
          <w:sz w:val="28"/>
          <w:szCs w:val="28"/>
          <w:lang w:val="kk-KZ"/>
        </w:rPr>
        <w:t>ақуыздар</w:t>
      </w:r>
      <w:r w:rsidRPr="00A3307C">
        <w:rPr>
          <w:rFonts w:ascii="Times New Roman" w:hAnsi="Times New Roman"/>
          <w:sz w:val="28"/>
          <w:szCs w:val="28"/>
          <w:lang w:val="kk-KZ"/>
        </w:rPr>
        <w:t xml:space="preserve"> алмастырылмайтын және алмастырылатын аминқышқылдарының толық жиынтығымен сипатталады (</w:t>
      </w:r>
      <w:r w:rsidR="0056024D">
        <w:rPr>
          <w:rFonts w:ascii="Times New Roman" w:hAnsi="Times New Roman"/>
          <w:sz w:val="28"/>
          <w:szCs w:val="28"/>
          <w:lang w:val="kk-KZ"/>
        </w:rPr>
        <w:t xml:space="preserve">кесте </w:t>
      </w:r>
      <w:r w:rsidR="00572873">
        <w:rPr>
          <w:rFonts w:ascii="Times New Roman" w:hAnsi="Times New Roman"/>
          <w:sz w:val="28"/>
          <w:szCs w:val="28"/>
          <w:lang w:val="kk-KZ"/>
        </w:rPr>
        <w:t>20</w:t>
      </w:r>
      <w:r w:rsidRPr="00A3307C">
        <w:rPr>
          <w:rFonts w:ascii="Times New Roman" w:hAnsi="Times New Roman"/>
          <w:sz w:val="28"/>
          <w:szCs w:val="28"/>
          <w:lang w:val="kk-KZ"/>
        </w:rPr>
        <w:t xml:space="preserve">). </w:t>
      </w:r>
    </w:p>
    <w:p w14:paraId="73E91F6A" w14:textId="77777777" w:rsidR="00A3307C" w:rsidRPr="00A3307C" w:rsidRDefault="00A3307C" w:rsidP="00A3307C">
      <w:pPr>
        <w:pStyle w:val="a3"/>
        <w:ind w:firstLine="720"/>
        <w:jc w:val="both"/>
        <w:rPr>
          <w:rFonts w:ascii="Times New Roman" w:hAnsi="Times New Roman"/>
          <w:sz w:val="28"/>
          <w:szCs w:val="28"/>
          <w:lang w:val="kk-KZ"/>
        </w:rPr>
      </w:pPr>
    </w:p>
    <w:p w14:paraId="2A11F2AA" w14:textId="0C4A5EC1" w:rsidR="007037EA" w:rsidRDefault="00A348C2" w:rsidP="0045178C">
      <w:pPr>
        <w:pStyle w:val="a3"/>
        <w:jc w:val="both"/>
        <w:rPr>
          <w:rFonts w:ascii="Times New Roman" w:hAnsi="Times New Roman"/>
          <w:spacing w:val="-3"/>
          <w:sz w:val="28"/>
          <w:szCs w:val="28"/>
          <w:lang w:val="kk-KZ"/>
        </w:rPr>
      </w:pPr>
      <w:r>
        <w:rPr>
          <w:rFonts w:ascii="Times New Roman" w:hAnsi="Times New Roman"/>
          <w:sz w:val="28"/>
          <w:szCs w:val="28"/>
          <w:lang w:val="kk-KZ"/>
        </w:rPr>
        <w:t>Кесте</w:t>
      </w:r>
      <w:r w:rsidR="00A078C6" w:rsidRPr="00326E2C">
        <w:rPr>
          <w:rFonts w:ascii="Times New Roman" w:hAnsi="Times New Roman"/>
          <w:sz w:val="28"/>
          <w:szCs w:val="28"/>
          <w:lang w:val="kk-KZ"/>
        </w:rPr>
        <w:t xml:space="preserve"> 2</w:t>
      </w:r>
      <w:r w:rsidR="00572873">
        <w:rPr>
          <w:rFonts w:ascii="Times New Roman" w:hAnsi="Times New Roman"/>
          <w:sz w:val="28"/>
          <w:szCs w:val="28"/>
          <w:lang w:val="kk-KZ"/>
        </w:rPr>
        <w:t>0</w:t>
      </w:r>
      <w:r w:rsidR="00A078C6" w:rsidRPr="00326E2C">
        <w:rPr>
          <w:rFonts w:ascii="Times New Roman" w:hAnsi="Times New Roman"/>
          <w:sz w:val="28"/>
          <w:szCs w:val="28"/>
          <w:lang w:val="kk-KZ"/>
        </w:rPr>
        <w:t xml:space="preserve"> – </w:t>
      </w:r>
      <w:r w:rsidR="00693731">
        <w:rPr>
          <w:rFonts w:ascii="Times New Roman" w:hAnsi="Times New Roman"/>
          <w:sz w:val="28"/>
          <w:szCs w:val="28"/>
          <w:lang w:val="kk-KZ"/>
        </w:rPr>
        <w:t xml:space="preserve">Ит бүлдірген </w:t>
      </w:r>
      <w:r w:rsidR="00693731" w:rsidRPr="00326E2C">
        <w:rPr>
          <w:rFonts w:ascii="Times New Roman" w:hAnsi="Times New Roman"/>
          <w:sz w:val="28"/>
          <w:szCs w:val="28"/>
          <w:lang w:val="kk-KZ"/>
        </w:rPr>
        <w:t xml:space="preserve">ерітіндісімен өңделгеннен </w:t>
      </w:r>
      <w:r w:rsidR="00693731">
        <w:rPr>
          <w:rFonts w:ascii="Times New Roman" w:hAnsi="Times New Roman"/>
          <w:sz w:val="28"/>
          <w:szCs w:val="28"/>
          <w:lang w:val="kk-KZ"/>
        </w:rPr>
        <w:t xml:space="preserve">және </w:t>
      </w:r>
      <w:r w:rsidR="00693731" w:rsidRPr="00326E2C">
        <w:rPr>
          <w:rFonts w:ascii="Times New Roman" w:hAnsi="Times New Roman"/>
          <w:sz w:val="28"/>
          <w:szCs w:val="28"/>
          <w:lang w:val="kk-KZ"/>
        </w:rPr>
        <w:t xml:space="preserve">мұздатылғаннан кейін алабұға балықтарының </w:t>
      </w:r>
      <w:r w:rsidR="00321C96">
        <w:rPr>
          <w:rFonts w:ascii="Times New Roman" w:hAnsi="Times New Roman"/>
          <w:sz w:val="28"/>
          <w:szCs w:val="28"/>
          <w:lang w:val="kk-KZ"/>
        </w:rPr>
        <w:t>шарбы</w:t>
      </w:r>
      <w:r w:rsidR="003E122A">
        <w:rPr>
          <w:rFonts w:ascii="Times New Roman" w:hAnsi="Times New Roman"/>
          <w:sz w:val="28"/>
          <w:szCs w:val="28"/>
          <w:lang w:val="kk-KZ"/>
        </w:rPr>
        <w:t>сы</w:t>
      </w:r>
      <w:r w:rsidR="00321C96">
        <w:rPr>
          <w:rFonts w:ascii="Times New Roman" w:hAnsi="Times New Roman"/>
          <w:sz w:val="28"/>
          <w:szCs w:val="28"/>
          <w:lang w:val="kk-KZ"/>
        </w:rPr>
        <w:t xml:space="preserve">ның </w:t>
      </w:r>
      <w:r w:rsidR="00693731" w:rsidRPr="00326E2C">
        <w:rPr>
          <w:rFonts w:ascii="Times New Roman" w:hAnsi="Times New Roman"/>
          <w:sz w:val="28"/>
          <w:szCs w:val="28"/>
          <w:lang w:val="kk-KZ"/>
        </w:rPr>
        <w:t>ақуызд</w:t>
      </w:r>
      <w:r w:rsidR="0056024D">
        <w:rPr>
          <w:rFonts w:ascii="Times New Roman" w:hAnsi="Times New Roman"/>
          <w:sz w:val="28"/>
          <w:szCs w:val="28"/>
          <w:lang w:val="kk-KZ"/>
        </w:rPr>
        <w:t xml:space="preserve">арының аминқышқылдық құрамы, </w:t>
      </w:r>
      <w:r w:rsidR="00786BDD">
        <w:rPr>
          <w:rFonts w:ascii="Times New Roman" w:hAnsi="Times New Roman"/>
          <w:sz w:val="28"/>
          <w:szCs w:val="28"/>
          <w:lang w:val="kk-KZ"/>
        </w:rPr>
        <w:t>г</w:t>
      </w:r>
      <w:r w:rsidR="0056024D">
        <w:rPr>
          <w:rFonts w:ascii="Times New Roman" w:hAnsi="Times New Roman"/>
          <w:sz w:val="28"/>
          <w:szCs w:val="28"/>
          <w:lang w:val="kk-KZ"/>
        </w:rPr>
        <w:t>/</w:t>
      </w:r>
      <w:r w:rsidR="00693731" w:rsidRPr="00326E2C">
        <w:rPr>
          <w:rFonts w:ascii="Times New Roman" w:hAnsi="Times New Roman"/>
          <w:sz w:val="28"/>
          <w:szCs w:val="28"/>
          <w:lang w:val="kk-KZ"/>
        </w:rPr>
        <w:t>100 г ақуыз</w:t>
      </w:r>
      <w:r w:rsidR="00A078C6" w:rsidRPr="00326E2C">
        <w:rPr>
          <w:rFonts w:ascii="Times New Roman" w:hAnsi="Times New Roman"/>
          <w:spacing w:val="-3"/>
          <w:sz w:val="28"/>
          <w:szCs w:val="28"/>
          <w:lang w:val="kk-KZ"/>
        </w:rPr>
        <w:t xml:space="preserve"> </w:t>
      </w:r>
    </w:p>
    <w:p w14:paraId="10820C5D" w14:textId="77777777" w:rsidR="00A3307C" w:rsidRPr="00A3307C" w:rsidRDefault="00A3307C" w:rsidP="0045178C">
      <w:pPr>
        <w:pStyle w:val="a3"/>
        <w:jc w:val="both"/>
        <w:rPr>
          <w:rFonts w:ascii="Times New Roman" w:hAnsi="Times New Roman"/>
          <w:spacing w:val="-3"/>
          <w:sz w:val="28"/>
          <w:szCs w:val="28"/>
          <w:lang w:val="kk-KZ"/>
        </w:rPr>
      </w:pPr>
    </w:p>
    <w:tbl>
      <w:tblPr>
        <w:tblStyle w:val="af0"/>
        <w:tblW w:w="9356" w:type="dxa"/>
        <w:tblInd w:w="108" w:type="dxa"/>
        <w:tblLayout w:type="fixed"/>
        <w:tblLook w:val="04A0" w:firstRow="1" w:lastRow="0" w:firstColumn="1" w:lastColumn="0" w:noHBand="0" w:noVBand="1"/>
      </w:tblPr>
      <w:tblGrid>
        <w:gridCol w:w="3006"/>
        <w:gridCol w:w="1247"/>
        <w:gridCol w:w="1163"/>
        <w:gridCol w:w="1279"/>
        <w:gridCol w:w="1272"/>
        <w:gridCol w:w="1389"/>
      </w:tblGrid>
      <w:tr w:rsidR="003E122A" w:rsidRPr="0050491E" w14:paraId="0D6D4051" w14:textId="77777777" w:rsidTr="00A3307C">
        <w:tc>
          <w:tcPr>
            <w:tcW w:w="3006" w:type="dxa"/>
            <w:vMerge w:val="restart"/>
          </w:tcPr>
          <w:p w14:paraId="0D973C8D" w14:textId="079DC405" w:rsidR="003E122A" w:rsidRPr="00A348C2" w:rsidRDefault="003E122A" w:rsidP="003E122A">
            <w:pPr>
              <w:pStyle w:val="a3"/>
              <w:jc w:val="center"/>
              <w:rPr>
                <w:rFonts w:ascii="Times New Roman" w:hAnsi="Times New Roman"/>
                <w:b/>
                <w:sz w:val="28"/>
                <w:szCs w:val="28"/>
                <w:lang w:val="kk-KZ"/>
              </w:rPr>
            </w:pPr>
            <w:r>
              <w:rPr>
                <w:rFonts w:ascii="Times New Roman" w:hAnsi="Times New Roman"/>
                <w:sz w:val="28"/>
                <w:szCs w:val="28"/>
                <w:lang w:val="kk-KZ"/>
              </w:rPr>
              <w:t>Аминқышқылдар</w:t>
            </w:r>
          </w:p>
        </w:tc>
        <w:tc>
          <w:tcPr>
            <w:tcW w:w="1247" w:type="dxa"/>
            <w:vMerge w:val="restart"/>
          </w:tcPr>
          <w:p w14:paraId="7DFAAA10" w14:textId="7F0D8722" w:rsidR="003E122A" w:rsidRPr="002D29B6" w:rsidRDefault="003E122A" w:rsidP="003E122A">
            <w:pPr>
              <w:pStyle w:val="a3"/>
              <w:jc w:val="center"/>
              <w:rPr>
                <w:rFonts w:ascii="Times New Roman" w:hAnsi="Times New Roman"/>
                <w:sz w:val="28"/>
                <w:szCs w:val="28"/>
                <w:lang w:val="kk-KZ"/>
              </w:rPr>
            </w:pPr>
            <w:r>
              <w:rPr>
                <w:rFonts w:ascii="Times New Roman" w:hAnsi="Times New Roman"/>
                <w:sz w:val="28"/>
                <w:szCs w:val="28"/>
                <w:lang w:val="kk-KZ"/>
              </w:rPr>
              <w:t>Өңдеуге дейін</w:t>
            </w:r>
            <w:r w:rsidRPr="002D29B6">
              <w:rPr>
                <w:rFonts w:ascii="Times New Roman" w:hAnsi="Times New Roman"/>
                <w:sz w:val="28"/>
                <w:szCs w:val="28"/>
                <w:lang w:val="kk-KZ"/>
              </w:rPr>
              <w:t xml:space="preserve"> </w:t>
            </w:r>
          </w:p>
        </w:tc>
        <w:tc>
          <w:tcPr>
            <w:tcW w:w="2442" w:type="dxa"/>
            <w:gridSpan w:val="2"/>
          </w:tcPr>
          <w:p w14:paraId="145B1489" w14:textId="5D860FEB" w:rsidR="003E122A" w:rsidRPr="00A348C2" w:rsidRDefault="003E122A" w:rsidP="00A3307C">
            <w:pPr>
              <w:pStyle w:val="a3"/>
              <w:jc w:val="center"/>
              <w:rPr>
                <w:rFonts w:ascii="Times New Roman" w:hAnsi="Times New Roman"/>
                <w:sz w:val="28"/>
                <w:szCs w:val="28"/>
                <w:lang w:val="kk-KZ"/>
              </w:rPr>
            </w:pPr>
            <w:r>
              <w:rPr>
                <w:rFonts w:ascii="Times New Roman" w:hAnsi="Times New Roman"/>
                <w:sz w:val="28"/>
                <w:szCs w:val="28"/>
                <w:lang w:val="kk-KZ"/>
              </w:rPr>
              <w:t xml:space="preserve">Мұздатылған шарбы </w:t>
            </w:r>
          </w:p>
        </w:tc>
        <w:tc>
          <w:tcPr>
            <w:tcW w:w="2661" w:type="dxa"/>
            <w:gridSpan w:val="2"/>
          </w:tcPr>
          <w:p w14:paraId="052F94D4" w14:textId="20790373" w:rsidR="003E122A" w:rsidRPr="001F7289" w:rsidRDefault="003E122A" w:rsidP="00A3307C">
            <w:pPr>
              <w:pStyle w:val="a3"/>
              <w:jc w:val="center"/>
              <w:rPr>
                <w:rFonts w:ascii="Times New Roman" w:hAnsi="Times New Roman"/>
                <w:sz w:val="28"/>
                <w:szCs w:val="28"/>
                <w:lang w:val="kk-KZ"/>
              </w:rPr>
            </w:pPr>
            <w:r>
              <w:rPr>
                <w:rFonts w:ascii="Times New Roman" w:hAnsi="Times New Roman"/>
                <w:sz w:val="28"/>
                <w:szCs w:val="28"/>
                <w:lang w:val="kk-KZ"/>
              </w:rPr>
              <w:t xml:space="preserve">Ит бүлдірген ерітіндісімен өңделген шарбы </w:t>
            </w:r>
          </w:p>
        </w:tc>
      </w:tr>
      <w:tr w:rsidR="00A078C6" w:rsidRPr="002D29B6" w14:paraId="7AA44B61" w14:textId="77777777" w:rsidTr="00A3307C">
        <w:tc>
          <w:tcPr>
            <w:tcW w:w="3006" w:type="dxa"/>
            <w:vMerge/>
          </w:tcPr>
          <w:p w14:paraId="334918DA" w14:textId="77777777" w:rsidR="00A078C6" w:rsidRPr="001F7289" w:rsidRDefault="00A078C6" w:rsidP="0009371C">
            <w:pPr>
              <w:pStyle w:val="a3"/>
              <w:jc w:val="both"/>
              <w:rPr>
                <w:rFonts w:ascii="Times New Roman" w:hAnsi="Times New Roman"/>
                <w:sz w:val="28"/>
                <w:szCs w:val="28"/>
                <w:lang w:val="kk-KZ"/>
              </w:rPr>
            </w:pPr>
          </w:p>
        </w:tc>
        <w:tc>
          <w:tcPr>
            <w:tcW w:w="1247" w:type="dxa"/>
            <w:vMerge/>
          </w:tcPr>
          <w:p w14:paraId="164B2A3B" w14:textId="77777777" w:rsidR="00A078C6" w:rsidRPr="001F7289" w:rsidRDefault="00A078C6" w:rsidP="0009371C">
            <w:pPr>
              <w:pStyle w:val="a3"/>
              <w:jc w:val="center"/>
              <w:rPr>
                <w:rFonts w:ascii="Times New Roman" w:hAnsi="Times New Roman"/>
                <w:sz w:val="28"/>
                <w:szCs w:val="28"/>
                <w:lang w:val="kk-KZ"/>
              </w:rPr>
            </w:pPr>
          </w:p>
        </w:tc>
        <w:tc>
          <w:tcPr>
            <w:tcW w:w="5103" w:type="dxa"/>
            <w:gridSpan w:val="4"/>
          </w:tcPr>
          <w:p w14:paraId="5C9FD467" w14:textId="2045C42D" w:rsidR="00A078C6" w:rsidRPr="00A348C2" w:rsidRDefault="00A348C2" w:rsidP="0009371C">
            <w:pPr>
              <w:pStyle w:val="a3"/>
              <w:jc w:val="center"/>
              <w:rPr>
                <w:rFonts w:ascii="Times New Roman" w:hAnsi="Times New Roman"/>
                <w:sz w:val="28"/>
                <w:szCs w:val="28"/>
                <w:lang w:val="kk-KZ"/>
              </w:rPr>
            </w:pPr>
            <w:r>
              <w:rPr>
                <w:rFonts w:ascii="Times New Roman" w:hAnsi="Times New Roman"/>
                <w:sz w:val="28"/>
                <w:szCs w:val="28"/>
                <w:lang w:val="kk-KZ"/>
              </w:rPr>
              <w:t>Сақтау мерзімі</w:t>
            </w:r>
            <w:r w:rsidR="00A078C6" w:rsidRPr="002D29B6">
              <w:rPr>
                <w:rFonts w:ascii="Times New Roman" w:hAnsi="Times New Roman"/>
                <w:sz w:val="28"/>
                <w:szCs w:val="28"/>
              </w:rPr>
              <w:t xml:space="preserve">, </w:t>
            </w:r>
            <w:r>
              <w:rPr>
                <w:rFonts w:ascii="Times New Roman" w:hAnsi="Times New Roman"/>
                <w:sz w:val="28"/>
                <w:szCs w:val="28"/>
                <w:lang w:val="kk-KZ"/>
              </w:rPr>
              <w:t>айлар</w:t>
            </w:r>
          </w:p>
        </w:tc>
      </w:tr>
      <w:tr w:rsidR="00A078C6" w:rsidRPr="002D29B6" w14:paraId="442041A6" w14:textId="77777777" w:rsidTr="00A3307C">
        <w:tc>
          <w:tcPr>
            <w:tcW w:w="3006" w:type="dxa"/>
            <w:vMerge/>
          </w:tcPr>
          <w:p w14:paraId="0BECD1E3" w14:textId="77777777" w:rsidR="00A078C6" w:rsidRPr="002D29B6" w:rsidRDefault="00A078C6" w:rsidP="0009371C">
            <w:pPr>
              <w:pStyle w:val="a3"/>
              <w:jc w:val="both"/>
              <w:rPr>
                <w:rFonts w:ascii="Times New Roman" w:hAnsi="Times New Roman"/>
                <w:b/>
                <w:sz w:val="28"/>
                <w:szCs w:val="28"/>
              </w:rPr>
            </w:pPr>
          </w:p>
        </w:tc>
        <w:tc>
          <w:tcPr>
            <w:tcW w:w="1247" w:type="dxa"/>
            <w:vMerge/>
          </w:tcPr>
          <w:p w14:paraId="173C9881" w14:textId="77777777" w:rsidR="00A078C6" w:rsidRPr="002D29B6" w:rsidRDefault="00A078C6" w:rsidP="0009371C">
            <w:pPr>
              <w:pStyle w:val="a3"/>
              <w:jc w:val="center"/>
              <w:rPr>
                <w:rFonts w:ascii="Times New Roman" w:hAnsi="Times New Roman"/>
                <w:sz w:val="28"/>
                <w:szCs w:val="28"/>
              </w:rPr>
            </w:pPr>
          </w:p>
        </w:tc>
        <w:tc>
          <w:tcPr>
            <w:tcW w:w="1163" w:type="dxa"/>
          </w:tcPr>
          <w:p w14:paraId="0AB358B2" w14:textId="77777777" w:rsidR="00A078C6" w:rsidRPr="002D29B6" w:rsidRDefault="00A078C6" w:rsidP="0009371C">
            <w:pPr>
              <w:pStyle w:val="a3"/>
              <w:jc w:val="center"/>
              <w:rPr>
                <w:rFonts w:ascii="Times New Roman" w:hAnsi="Times New Roman"/>
                <w:sz w:val="28"/>
                <w:szCs w:val="28"/>
              </w:rPr>
            </w:pPr>
            <w:r w:rsidRPr="002D29B6">
              <w:rPr>
                <w:rFonts w:ascii="Times New Roman" w:hAnsi="Times New Roman"/>
                <w:sz w:val="28"/>
                <w:szCs w:val="28"/>
                <w:lang w:val="kk-KZ"/>
              </w:rPr>
              <w:t>ф</w:t>
            </w:r>
            <w:r w:rsidRPr="002D29B6">
              <w:rPr>
                <w:rFonts w:ascii="Times New Roman" w:hAnsi="Times New Roman"/>
                <w:sz w:val="28"/>
                <w:szCs w:val="28"/>
              </w:rPr>
              <w:t>он</w:t>
            </w:r>
          </w:p>
        </w:tc>
        <w:tc>
          <w:tcPr>
            <w:tcW w:w="1279" w:type="dxa"/>
          </w:tcPr>
          <w:p w14:paraId="1D5E5140" w14:textId="77777777" w:rsidR="00A078C6" w:rsidRPr="002D29B6" w:rsidRDefault="00A078C6" w:rsidP="0009371C">
            <w:pPr>
              <w:pStyle w:val="a3"/>
              <w:jc w:val="center"/>
              <w:rPr>
                <w:rFonts w:ascii="Times New Roman" w:hAnsi="Times New Roman"/>
                <w:sz w:val="28"/>
                <w:szCs w:val="28"/>
              </w:rPr>
            </w:pPr>
            <w:r w:rsidRPr="002D29B6">
              <w:rPr>
                <w:rFonts w:ascii="Times New Roman" w:hAnsi="Times New Roman"/>
                <w:sz w:val="28"/>
                <w:szCs w:val="28"/>
              </w:rPr>
              <w:t>8</w:t>
            </w:r>
          </w:p>
        </w:tc>
        <w:tc>
          <w:tcPr>
            <w:tcW w:w="1272" w:type="dxa"/>
          </w:tcPr>
          <w:p w14:paraId="465FBAA6" w14:textId="77777777" w:rsidR="00A078C6" w:rsidRPr="002D29B6" w:rsidRDefault="00A078C6" w:rsidP="0009371C">
            <w:pPr>
              <w:pStyle w:val="a3"/>
              <w:jc w:val="center"/>
              <w:rPr>
                <w:rFonts w:ascii="Times New Roman" w:hAnsi="Times New Roman"/>
                <w:sz w:val="28"/>
                <w:szCs w:val="28"/>
              </w:rPr>
            </w:pPr>
            <w:r w:rsidRPr="002D29B6">
              <w:rPr>
                <w:rFonts w:ascii="Times New Roman" w:hAnsi="Times New Roman"/>
                <w:sz w:val="28"/>
                <w:szCs w:val="28"/>
              </w:rPr>
              <w:t>фон</w:t>
            </w:r>
          </w:p>
        </w:tc>
        <w:tc>
          <w:tcPr>
            <w:tcW w:w="1389" w:type="dxa"/>
          </w:tcPr>
          <w:p w14:paraId="61884732" w14:textId="77777777" w:rsidR="00A078C6" w:rsidRPr="002D29B6" w:rsidRDefault="00A078C6" w:rsidP="0009371C">
            <w:pPr>
              <w:pStyle w:val="a3"/>
              <w:jc w:val="center"/>
              <w:rPr>
                <w:rFonts w:ascii="Times New Roman" w:hAnsi="Times New Roman"/>
                <w:sz w:val="28"/>
                <w:szCs w:val="28"/>
                <w:lang w:val="kk-KZ"/>
              </w:rPr>
            </w:pPr>
            <w:r w:rsidRPr="002D29B6">
              <w:rPr>
                <w:rFonts w:ascii="Times New Roman" w:hAnsi="Times New Roman"/>
                <w:sz w:val="28"/>
                <w:szCs w:val="28"/>
                <w:lang w:val="kk-KZ"/>
              </w:rPr>
              <w:t>8</w:t>
            </w:r>
          </w:p>
        </w:tc>
      </w:tr>
      <w:tr w:rsidR="00D33BB0" w:rsidRPr="00572873" w14:paraId="2F674C91" w14:textId="77777777" w:rsidTr="00A3307C">
        <w:tc>
          <w:tcPr>
            <w:tcW w:w="3006" w:type="dxa"/>
          </w:tcPr>
          <w:p w14:paraId="1A8DC35E" w14:textId="5A8C8C43" w:rsidR="00D33BB0" w:rsidRPr="00572873" w:rsidRDefault="00D33BB0" w:rsidP="00D33BB0">
            <w:pPr>
              <w:pStyle w:val="a3"/>
              <w:jc w:val="both"/>
              <w:rPr>
                <w:rFonts w:ascii="Times New Roman" w:hAnsi="Times New Roman"/>
                <w:sz w:val="28"/>
                <w:szCs w:val="28"/>
              </w:rPr>
            </w:pPr>
            <w:r w:rsidRPr="00D9671B">
              <w:rPr>
                <w:rFonts w:ascii="Times New Roman" w:hAnsi="Times New Roman"/>
                <w:color w:val="000000"/>
                <w:sz w:val="28"/>
                <w:szCs w:val="28"/>
              </w:rPr>
              <w:t xml:space="preserve">Лейцин </w:t>
            </w:r>
          </w:p>
        </w:tc>
        <w:tc>
          <w:tcPr>
            <w:tcW w:w="1247" w:type="dxa"/>
          </w:tcPr>
          <w:p w14:paraId="4B8CB29B" w14:textId="5CEDCECA" w:rsidR="00D33BB0" w:rsidRPr="00572873" w:rsidRDefault="00D33BB0" w:rsidP="00D33BB0">
            <w:pPr>
              <w:pStyle w:val="a3"/>
              <w:jc w:val="center"/>
              <w:rPr>
                <w:rFonts w:ascii="Times New Roman" w:hAnsi="Times New Roman"/>
                <w:sz w:val="28"/>
                <w:szCs w:val="28"/>
              </w:rPr>
            </w:pPr>
            <w:r w:rsidRPr="00D9671B">
              <w:rPr>
                <w:rFonts w:ascii="Times New Roman" w:hAnsi="Times New Roman"/>
                <w:color w:val="000000"/>
                <w:sz w:val="28"/>
                <w:szCs w:val="28"/>
              </w:rPr>
              <w:t>1,89</w:t>
            </w:r>
          </w:p>
        </w:tc>
        <w:tc>
          <w:tcPr>
            <w:tcW w:w="1163" w:type="dxa"/>
          </w:tcPr>
          <w:p w14:paraId="6FACCCC2" w14:textId="361EDF71"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1,88</w:t>
            </w:r>
          </w:p>
        </w:tc>
        <w:tc>
          <w:tcPr>
            <w:tcW w:w="1279" w:type="dxa"/>
          </w:tcPr>
          <w:p w14:paraId="53381042" w14:textId="0A06C1B6"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1,92</w:t>
            </w:r>
          </w:p>
        </w:tc>
        <w:tc>
          <w:tcPr>
            <w:tcW w:w="1272" w:type="dxa"/>
          </w:tcPr>
          <w:p w14:paraId="28D48F77" w14:textId="433E4D52"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1,91</w:t>
            </w:r>
          </w:p>
        </w:tc>
        <w:tc>
          <w:tcPr>
            <w:tcW w:w="1389" w:type="dxa"/>
          </w:tcPr>
          <w:p w14:paraId="7D9099C0" w14:textId="6C759B92"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1,92</w:t>
            </w:r>
          </w:p>
        </w:tc>
      </w:tr>
      <w:tr w:rsidR="00D33BB0" w:rsidRPr="00572873" w14:paraId="5FCEFE57" w14:textId="77777777" w:rsidTr="00A3307C">
        <w:tc>
          <w:tcPr>
            <w:tcW w:w="3006" w:type="dxa"/>
          </w:tcPr>
          <w:p w14:paraId="28F12D38" w14:textId="71C19E7E" w:rsidR="00D33BB0" w:rsidRPr="00572873" w:rsidRDefault="00D33BB0" w:rsidP="00D33BB0">
            <w:pPr>
              <w:pStyle w:val="a3"/>
              <w:jc w:val="both"/>
              <w:rPr>
                <w:rFonts w:ascii="Times New Roman" w:hAnsi="Times New Roman"/>
                <w:sz w:val="28"/>
                <w:szCs w:val="28"/>
              </w:rPr>
            </w:pPr>
            <w:r w:rsidRPr="00D9671B">
              <w:rPr>
                <w:rFonts w:ascii="Times New Roman" w:hAnsi="Times New Roman"/>
                <w:color w:val="000000"/>
                <w:sz w:val="28"/>
                <w:szCs w:val="28"/>
              </w:rPr>
              <w:t xml:space="preserve">Изолейцин </w:t>
            </w:r>
          </w:p>
        </w:tc>
        <w:tc>
          <w:tcPr>
            <w:tcW w:w="1247" w:type="dxa"/>
          </w:tcPr>
          <w:p w14:paraId="47608F51" w14:textId="2BEA4A9A" w:rsidR="00D33BB0" w:rsidRPr="00572873" w:rsidRDefault="00D33BB0" w:rsidP="00D33BB0">
            <w:pPr>
              <w:pStyle w:val="a3"/>
              <w:jc w:val="center"/>
              <w:rPr>
                <w:rFonts w:ascii="Times New Roman" w:hAnsi="Times New Roman"/>
                <w:sz w:val="28"/>
                <w:szCs w:val="28"/>
              </w:rPr>
            </w:pPr>
            <w:r w:rsidRPr="00D9671B">
              <w:rPr>
                <w:rFonts w:ascii="Times New Roman" w:hAnsi="Times New Roman"/>
                <w:color w:val="000000"/>
                <w:sz w:val="28"/>
                <w:szCs w:val="28"/>
              </w:rPr>
              <w:t>1,1</w:t>
            </w:r>
          </w:p>
        </w:tc>
        <w:tc>
          <w:tcPr>
            <w:tcW w:w="1163" w:type="dxa"/>
          </w:tcPr>
          <w:p w14:paraId="5E66E553" w14:textId="4401D6E0"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1,1</w:t>
            </w:r>
          </w:p>
        </w:tc>
        <w:tc>
          <w:tcPr>
            <w:tcW w:w="1279" w:type="dxa"/>
          </w:tcPr>
          <w:p w14:paraId="2C788542" w14:textId="492635F2"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1,11</w:t>
            </w:r>
          </w:p>
        </w:tc>
        <w:tc>
          <w:tcPr>
            <w:tcW w:w="1272" w:type="dxa"/>
          </w:tcPr>
          <w:p w14:paraId="269D023B" w14:textId="75CBDFA5"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1,09</w:t>
            </w:r>
          </w:p>
        </w:tc>
        <w:tc>
          <w:tcPr>
            <w:tcW w:w="1389" w:type="dxa"/>
          </w:tcPr>
          <w:p w14:paraId="706B4F52" w14:textId="7082E3EE"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1,05</w:t>
            </w:r>
          </w:p>
        </w:tc>
      </w:tr>
      <w:tr w:rsidR="00D33BB0" w:rsidRPr="00572873" w14:paraId="089E5557" w14:textId="77777777" w:rsidTr="00A3307C">
        <w:tc>
          <w:tcPr>
            <w:tcW w:w="3006" w:type="dxa"/>
          </w:tcPr>
          <w:p w14:paraId="23002BB2" w14:textId="6B47E3C8" w:rsidR="00D33BB0" w:rsidRPr="00572873" w:rsidRDefault="00D33BB0" w:rsidP="00D33BB0">
            <w:pPr>
              <w:pStyle w:val="a3"/>
              <w:jc w:val="both"/>
              <w:rPr>
                <w:rFonts w:ascii="Times New Roman" w:hAnsi="Times New Roman"/>
                <w:sz w:val="28"/>
                <w:szCs w:val="28"/>
              </w:rPr>
            </w:pPr>
            <w:r w:rsidRPr="00D9671B">
              <w:rPr>
                <w:rFonts w:ascii="Times New Roman" w:hAnsi="Times New Roman"/>
                <w:color w:val="000000"/>
                <w:sz w:val="28"/>
                <w:szCs w:val="28"/>
              </w:rPr>
              <w:t xml:space="preserve">Валин </w:t>
            </w:r>
          </w:p>
        </w:tc>
        <w:tc>
          <w:tcPr>
            <w:tcW w:w="1247" w:type="dxa"/>
          </w:tcPr>
          <w:p w14:paraId="58990834" w14:textId="3FFA64C5" w:rsidR="00D33BB0" w:rsidRPr="00572873" w:rsidRDefault="00D33BB0" w:rsidP="00D33BB0">
            <w:pPr>
              <w:pStyle w:val="a3"/>
              <w:jc w:val="center"/>
              <w:rPr>
                <w:rFonts w:ascii="Times New Roman" w:hAnsi="Times New Roman"/>
                <w:sz w:val="28"/>
                <w:szCs w:val="28"/>
              </w:rPr>
            </w:pPr>
            <w:r w:rsidRPr="00D9671B">
              <w:rPr>
                <w:rFonts w:ascii="Times New Roman" w:hAnsi="Times New Roman"/>
                <w:color w:val="000000"/>
                <w:sz w:val="28"/>
                <w:szCs w:val="28"/>
              </w:rPr>
              <w:t>2,1</w:t>
            </w:r>
          </w:p>
        </w:tc>
        <w:tc>
          <w:tcPr>
            <w:tcW w:w="1163" w:type="dxa"/>
          </w:tcPr>
          <w:p w14:paraId="01DCAA1B" w14:textId="09B63095"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2,12</w:t>
            </w:r>
          </w:p>
        </w:tc>
        <w:tc>
          <w:tcPr>
            <w:tcW w:w="1279" w:type="dxa"/>
          </w:tcPr>
          <w:p w14:paraId="097680EA" w14:textId="19FBF726"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2,13</w:t>
            </w:r>
          </w:p>
        </w:tc>
        <w:tc>
          <w:tcPr>
            <w:tcW w:w="1272" w:type="dxa"/>
          </w:tcPr>
          <w:p w14:paraId="223C3FD8" w14:textId="63588048"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2,24</w:t>
            </w:r>
          </w:p>
        </w:tc>
        <w:tc>
          <w:tcPr>
            <w:tcW w:w="1389" w:type="dxa"/>
          </w:tcPr>
          <w:p w14:paraId="7C69F9BA" w14:textId="4C98B811"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2,24</w:t>
            </w:r>
          </w:p>
        </w:tc>
      </w:tr>
      <w:tr w:rsidR="00D33BB0" w:rsidRPr="00572873" w14:paraId="2FAAECCE" w14:textId="77777777" w:rsidTr="00A3307C">
        <w:tc>
          <w:tcPr>
            <w:tcW w:w="3006" w:type="dxa"/>
          </w:tcPr>
          <w:p w14:paraId="3D3C90BF" w14:textId="11681CC4" w:rsidR="00D33BB0" w:rsidRPr="00572873" w:rsidRDefault="00D33BB0" w:rsidP="00D33BB0">
            <w:pPr>
              <w:pStyle w:val="a3"/>
              <w:jc w:val="both"/>
              <w:rPr>
                <w:rFonts w:ascii="Times New Roman" w:hAnsi="Times New Roman"/>
                <w:sz w:val="28"/>
                <w:szCs w:val="28"/>
              </w:rPr>
            </w:pPr>
            <w:r w:rsidRPr="00D9671B">
              <w:rPr>
                <w:rFonts w:ascii="Times New Roman" w:hAnsi="Times New Roman"/>
                <w:color w:val="000000"/>
                <w:sz w:val="28"/>
                <w:szCs w:val="28"/>
              </w:rPr>
              <w:t xml:space="preserve">Метионин </w:t>
            </w:r>
          </w:p>
        </w:tc>
        <w:tc>
          <w:tcPr>
            <w:tcW w:w="1247" w:type="dxa"/>
          </w:tcPr>
          <w:p w14:paraId="5789B452" w14:textId="62244AAA" w:rsidR="00D33BB0" w:rsidRPr="00572873" w:rsidRDefault="00D33BB0" w:rsidP="00D33BB0">
            <w:pPr>
              <w:pStyle w:val="a3"/>
              <w:jc w:val="center"/>
              <w:rPr>
                <w:rFonts w:ascii="Times New Roman" w:hAnsi="Times New Roman"/>
                <w:sz w:val="28"/>
                <w:szCs w:val="28"/>
              </w:rPr>
            </w:pPr>
            <w:r w:rsidRPr="00D9671B">
              <w:rPr>
                <w:rFonts w:ascii="Times New Roman" w:hAnsi="Times New Roman"/>
                <w:color w:val="000000"/>
                <w:sz w:val="28"/>
                <w:szCs w:val="28"/>
              </w:rPr>
              <w:t>0,05</w:t>
            </w:r>
          </w:p>
        </w:tc>
        <w:tc>
          <w:tcPr>
            <w:tcW w:w="1163" w:type="dxa"/>
          </w:tcPr>
          <w:p w14:paraId="58D78BD3" w14:textId="6461B2EF"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0,05</w:t>
            </w:r>
          </w:p>
        </w:tc>
        <w:tc>
          <w:tcPr>
            <w:tcW w:w="1279" w:type="dxa"/>
          </w:tcPr>
          <w:p w14:paraId="601BF5EB" w14:textId="77032ED6"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0,08</w:t>
            </w:r>
          </w:p>
        </w:tc>
        <w:tc>
          <w:tcPr>
            <w:tcW w:w="1272" w:type="dxa"/>
          </w:tcPr>
          <w:p w14:paraId="2BB6112A" w14:textId="4712A618"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0,09</w:t>
            </w:r>
          </w:p>
        </w:tc>
        <w:tc>
          <w:tcPr>
            <w:tcW w:w="1389" w:type="dxa"/>
          </w:tcPr>
          <w:p w14:paraId="02BD351B" w14:textId="4B6574B3"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0,09</w:t>
            </w:r>
          </w:p>
        </w:tc>
      </w:tr>
      <w:tr w:rsidR="00D33BB0" w:rsidRPr="00572873" w14:paraId="2F350AE2" w14:textId="77777777" w:rsidTr="00A3307C">
        <w:tc>
          <w:tcPr>
            <w:tcW w:w="3006" w:type="dxa"/>
          </w:tcPr>
          <w:p w14:paraId="7CBD9650" w14:textId="5F1F9532" w:rsidR="00D33BB0" w:rsidRPr="00572873" w:rsidRDefault="00D33BB0" w:rsidP="00D33BB0">
            <w:pPr>
              <w:pStyle w:val="a3"/>
              <w:jc w:val="both"/>
              <w:rPr>
                <w:rFonts w:ascii="Times New Roman" w:hAnsi="Times New Roman"/>
                <w:sz w:val="28"/>
                <w:szCs w:val="28"/>
              </w:rPr>
            </w:pPr>
            <w:r w:rsidRPr="00D9671B">
              <w:rPr>
                <w:rFonts w:ascii="Times New Roman" w:hAnsi="Times New Roman"/>
                <w:color w:val="000000"/>
                <w:sz w:val="28"/>
                <w:szCs w:val="28"/>
              </w:rPr>
              <w:t xml:space="preserve">Лизин </w:t>
            </w:r>
          </w:p>
        </w:tc>
        <w:tc>
          <w:tcPr>
            <w:tcW w:w="1247" w:type="dxa"/>
          </w:tcPr>
          <w:p w14:paraId="103C8442" w14:textId="59AB7FE5" w:rsidR="00D33BB0" w:rsidRPr="00572873" w:rsidRDefault="00D33BB0" w:rsidP="00D33BB0">
            <w:pPr>
              <w:pStyle w:val="a3"/>
              <w:jc w:val="center"/>
              <w:rPr>
                <w:rFonts w:ascii="Times New Roman" w:hAnsi="Times New Roman"/>
                <w:sz w:val="28"/>
                <w:szCs w:val="28"/>
              </w:rPr>
            </w:pPr>
            <w:r w:rsidRPr="00D9671B">
              <w:rPr>
                <w:rFonts w:ascii="Times New Roman" w:hAnsi="Times New Roman"/>
                <w:color w:val="000000"/>
                <w:sz w:val="28"/>
                <w:szCs w:val="28"/>
              </w:rPr>
              <w:t>1,98</w:t>
            </w:r>
          </w:p>
        </w:tc>
        <w:tc>
          <w:tcPr>
            <w:tcW w:w="1163" w:type="dxa"/>
          </w:tcPr>
          <w:p w14:paraId="7CAAA1ED" w14:textId="0448A559"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2,02</w:t>
            </w:r>
          </w:p>
        </w:tc>
        <w:tc>
          <w:tcPr>
            <w:tcW w:w="1279" w:type="dxa"/>
          </w:tcPr>
          <w:p w14:paraId="39130C04" w14:textId="687EA3A4"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2,02</w:t>
            </w:r>
          </w:p>
        </w:tc>
        <w:tc>
          <w:tcPr>
            <w:tcW w:w="1272" w:type="dxa"/>
          </w:tcPr>
          <w:p w14:paraId="2AC0C64D" w14:textId="2DF5DF8B"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2,19</w:t>
            </w:r>
          </w:p>
        </w:tc>
        <w:tc>
          <w:tcPr>
            <w:tcW w:w="1389" w:type="dxa"/>
          </w:tcPr>
          <w:p w14:paraId="40845170" w14:textId="70216135"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2,2</w:t>
            </w:r>
          </w:p>
        </w:tc>
      </w:tr>
      <w:tr w:rsidR="00D33BB0" w:rsidRPr="00572873" w14:paraId="4DC93B3F" w14:textId="77777777" w:rsidTr="00A3307C">
        <w:tc>
          <w:tcPr>
            <w:tcW w:w="3006" w:type="dxa"/>
          </w:tcPr>
          <w:p w14:paraId="20EF47BC" w14:textId="5265C252" w:rsidR="00D33BB0" w:rsidRPr="00572873" w:rsidRDefault="00D33BB0" w:rsidP="00D33BB0">
            <w:pPr>
              <w:pStyle w:val="a3"/>
              <w:jc w:val="both"/>
              <w:rPr>
                <w:rFonts w:ascii="Times New Roman" w:hAnsi="Times New Roman"/>
                <w:sz w:val="28"/>
                <w:szCs w:val="28"/>
              </w:rPr>
            </w:pPr>
            <w:r w:rsidRPr="00D9671B">
              <w:rPr>
                <w:rFonts w:ascii="Times New Roman" w:hAnsi="Times New Roman"/>
                <w:color w:val="000000"/>
                <w:sz w:val="28"/>
                <w:szCs w:val="28"/>
              </w:rPr>
              <w:t xml:space="preserve">Фенилаланин </w:t>
            </w:r>
          </w:p>
        </w:tc>
        <w:tc>
          <w:tcPr>
            <w:tcW w:w="1247" w:type="dxa"/>
          </w:tcPr>
          <w:p w14:paraId="169FC3A7" w14:textId="24DCB7B5" w:rsidR="00D33BB0" w:rsidRPr="00572873" w:rsidRDefault="00D33BB0" w:rsidP="00D33BB0">
            <w:pPr>
              <w:pStyle w:val="a3"/>
              <w:jc w:val="center"/>
              <w:rPr>
                <w:rFonts w:ascii="Times New Roman" w:hAnsi="Times New Roman"/>
                <w:sz w:val="28"/>
                <w:szCs w:val="28"/>
              </w:rPr>
            </w:pPr>
            <w:r w:rsidRPr="00D9671B">
              <w:rPr>
                <w:rFonts w:ascii="Times New Roman" w:hAnsi="Times New Roman"/>
                <w:color w:val="000000"/>
                <w:sz w:val="28"/>
                <w:szCs w:val="28"/>
              </w:rPr>
              <w:t>0,6</w:t>
            </w:r>
          </w:p>
        </w:tc>
        <w:tc>
          <w:tcPr>
            <w:tcW w:w="1163" w:type="dxa"/>
          </w:tcPr>
          <w:p w14:paraId="0A2194AB" w14:textId="1B3B114A"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0,62</w:t>
            </w:r>
          </w:p>
        </w:tc>
        <w:tc>
          <w:tcPr>
            <w:tcW w:w="1279" w:type="dxa"/>
          </w:tcPr>
          <w:p w14:paraId="45512409" w14:textId="26D37428"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0,62</w:t>
            </w:r>
          </w:p>
        </w:tc>
        <w:tc>
          <w:tcPr>
            <w:tcW w:w="1272" w:type="dxa"/>
          </w:tcPr>
          <w:p w14:paraId="54E044C9" w14:textId="5E18A370"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0,61</w:t>
            </w:r>
          </w:p>
        </w:tc>
        <w:tc>
          <w:tcPr>
            <w:tcW w:w="1389" w:type="dxa"/>
          </w:tcPr>
          <w:p w14:paraId="3ABBB2DA" w14:textId="0B1870C7"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0,62</w:t>
            </w:r>
          </w:p>
        </w:tc>
      </w:tr>
      <w:tr w:rsidR="00D33BB0" w:rsidRPr="00572873" w14:paraId="14BC3AE4" w14:textId="77777777" w:rsidTr="00A3307C">
        <w:tc>
          <w:tcPr>
            <w:tcW w:w="3006" w:type="dxa"/>
          </w:tcPr>
          <w:p w14:paraId="3BF2C8DD" w14:textId="70CD127E" w:rsidR="00D33BB0" w:rsidRPr="00572873" w:rsidRDefault="00D33BB0" w:rsidP="00D33BB0">
            <w:pPr>
              <w:pStyle w:val="a3"/>
              <w:jc w:val="both"/>
              <w:rPr>
                <w:rFonts w:ascii="Times New Roman" w:hAnsi="Times New Roman"/>
                <w:sz w:val="28"/>
                <w:szCs w:val="28"/>
              </w:rPr>
            </w:pPr>
            <w:r w:rsidRPr="00D9671B">
              <w:rPr>
                <w:rFonts w:ascii="Times New Roman" w:hAnsi="Times New Roman"/>
                <w:color w:val="000000"/>
                <w:sz w:val="28"/>
                <w:szCs w:val="28"/>
              </w:rPr>
              <w:t xml:space="preserve">Треонин </w:t>
            </w:r>
          </w:p>
        </w:tc>
        <w:tc>
          <w:tcPr>
            <w:tcW w:w="1247" w:type="dxa"/>
          </w:tcPr>
          <w:p w14:paraId="6C108C1E" w14:textId="064B72B9" w:rsidR="00D33BB0" w:rsidRPr="00572873" w:rsidRDefault="00D33BB0" w:rsidP="00D33BB0">
            <w:pPr>
              <w:pStyle w:val="a3"/>
              <w:jc w:val="center"/>
              <w:rPr>
                <w:rFonts w:ascii="Times New Roman" w:hAnsi="Times New Roman"/>
                <w:sz w:val="28"/>
                <w:szCs w:val="28"/>
              </w:rPr>
            </w:pPr>
            <w:r w:rsidRPr="00D9671B">
              <w:rPr>
                <w:rFonts w:ascii="Times New Roman" w:hAnsi="Times New Roman"/>
                <w:color w:val="000000"/>
                <w:sz w:val="28"/>
                <w:szCs w:val="28"/>
              </w:rPr>
              <w:t>4,45</w:t>
            </w:r>
          </w:p>
        </w:tc>
        <w:tc>
          <w:tcPr>
            <w:tcW w:w="1163" w:type="dxa"/>
          </w:tcPr>
          <w:p w14:paraId="51DC3FD3" w14:textId="19C1DDAC"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4,91</w:t>
            </w:r>
          </w:p>
        </w:tc>
        <w:tc>
          <w:tcPr>
            <w:tcW w:w="1279" w:type="dxa"/>
          </w:tcPr>
          <w:p w14:paraId="09897545" w14:textId="6D6107EE"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5,01</w:t>
            </w:r>
          </w:p>
        </w:tc>
        <w:tc>
          <w:tcPr>
            <w:tcW w:w="1272" w:type="dxa"/>
          </w:tcPr>
          <w:p w14:paraId="796495F4" w14:textId="6E786E63"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5,02</w:t>
            </w:r>
          </w:p>
        </w:tc>
        <w:tc>
          <w:tcPr>
            <w:tcW w:w="1389" w:type="dxa"/>
          </w:tcPr>
          <w:p w14:paraId="22D9B332" w14:textId="5F5D4204"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5,</w:t>
            </w:r>
            <w:r>
              <w:rPr>
                <w:rFonts w:ascii="Times New Roman" w:hAnsi="Times New Roman"/>
                <w:color w:val="000000"/>
                <w:sz w:val="28"/>
                <w:szCs w:val="28"/>
              </w:rPr>
              <w:t>02</w:t>
            </w:r>
          </w:p>
        </w:tc>
      </w:tr>
      <w:tr w:rsidR="00D33BB0" w:rsidRPr="00572873" w14:paraId="0B4A52F6" w14:textId="77777777" w:rsidTr="00A3307C">
        <w:tc>
          <w:tcPr>
            <w:tcW w:w="3006" w:type="dxa"/>
          </w:tcPr>
          <w:p w14:paraId="142BF960" w14:textId="6CFAE065" w:rsidR="00D33BB0" w:rsidRPr="00572873" w:rsidRDefault="00D33BB0" w:rsidP="00D33BB0">
            <w:pPr>
              <w:pStyle w:val="a3"/>
              <w:jc w:val="both"/>
              <w:rPr>
                <w:rFonts w:ascii="Times New Roman" w:hAnsi="Times New Roman"/>
                <w:sz w:val="28"/>
                <w:szCs w:val="28"/>
              </w:rPr>
            </w:pPr>
            <w:r w:rsidRPr="00D9671B">
              <w:rPr>
                <w:rFonts w:ascii="Times New Roman" w:hAnsi="Times New Roman"/>
                <w:color w:val="000000"/>
                <w:sz w:val="28"/>
                <w:szCs w:val="28"/>
              </w:rPr>
              <w:t xml:space="preserve">Триптофан </w:t>
            </w:r>
          </w:p>
        </w:tc>
        <w:tc>
          <w:tcPr>
            <w:tcW w:w="1247" w:type="dxa"/>
          </w:tcPr>
          <w:p w14:paraId="760A825B" w14:textId="6F7F8477" w:rsidR="00D33BB0" w:rsidRPr="00572873" w:rsidRDefault="00D33BB0" w:rsidP="00D33BB0">
            <w:pPr>
              <w:pStyle w:val="a3"/>
              <w:jc w:val="center"/>
              <w:rPr>
                <w:rFonts w:ascii="Times New Roman" w:hAnsi="Times New Roman"/>
                <w:sz w:val="28"/>
                <w:szCs w:val="28"/>
              </w:rPr>
            </w:pPr>
            <w:r w:rsidRPr="00D9671B">
              <w:rPr>
                <w:rFonts w:ascii="Times New Roman" w:hAnsi="Times New Roman"/>
                <w:color w:val="000000"/>
                <w:sz w:val="28"/>
                <w:szCs w:val="28"/>
              </w:rPr>
              <w:t>0,9</w:t>
            </w:r>
          </w:p>
        </w:tc>
        <w:tc>
          <w:tcPr>
            <w:tcW w:w="1163" w:type="dxa"/>
          </w:tcPr>
          <w:p w14:paraId="0C37DCE4" w14:textId="056CD946"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0,9</w:t>
            </w:r>
          </w:p>
        </w:tc>
        <w:tc>
          <w:tcPr>
            <w:tcW w:w="1279" w:type="dxa"/>
          </w:tcPr>
          <w:p w14:paraId="5621C5CF" w14:textId="688FE7A5"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0,92</w:t>
            </w:r>
          </w:p>
        </w:tc>
        <w:tc>
          <w:tcPr>
            <w:tcW w:w="1272" w:type="dxa"/>
          </w:tcPr>
          <w:p w14:paraId="68AE6BC4" w14:textId="3D86352C"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0,8</w:t>
            </w:r>
          </w:p>
        </w:tc>
        <w:tc>
          <w:tcPr>
            <w:tcW w:w="1389" w:type="dxa"/>
          </w:tcPr>
          <w:p w14:paraId="066928AE" w14:textId="3F3BC016" w:rsidR="00D33BB0" w:rsidRPr="00D33BB0" w:rsidRDefault="00D33BB0" w:rsidP="00D33BB0">
            <w:pPr>
              <w:pStyle w:val="a3"/>
              <w:jc w:val="center"/>
              <w:rPr>
                <w:rFonts w:ascii="Times New Roman" w:hAnsi="Times New Roman"/>
                <w:sz w:val="28"/>
                <w:szCs w:val="28"/>
              </w:rPr>
            </w:pPr>
            <w:r w:rsidRPr="00D33BB0">
              <w:rPr>
                <w:rFonts w:ascii="Times New Roman" w:hAnsi="Times New Roman"/>
                <w:color w:val="000000"/>
                <w:sz w:val="28"/>
                <w:szCs w:val="28"/>
              </w:rPr>
              <w:t>0,9</w:t>
            </w:r>
          </w:p>
        </w:tc>
      </w:tr>
      <w:tr w:rsidR="00C61A04" w:rsidRPr="00572873" w14:paraId="73CE7275" w14:textId="77777777" w:rsidTr="00A3307C">
        <w:tc>
          <w:tcPr>
            <w:tcW w:w="3006" w:type="dxa"/>
          </w:tcPr>
          <w:p w14:paraId="3D5D603D" w14:textId="5CE1E94C" w:rsidR="00C61A04" w:rsidRPr="00572873" w:rsidRDefault="00C61A04" w:rsidP="00C61A04">
            <w:pPr>
              <w:pStyle w:val="a3"/>
              <w:jc w:val="both"/>
              <w:rPr>
                <w:rFonts w:ascii="Times New Roman" w:hAnsi="Times New Roman"/>
                <w:sz w:val="28"/>
                <w:szCs w:val="28"/>
              </w:rPr>
            </w:pPr>
            <w:r w:rsidRPr="002D29B6">
              <w:rPr>
                <w:rFonts w:ascii="Times New Roman" w:hAnsi="Times New Roman"/>
                <w:sz w:val="28"/>
                <w:szCs w:val="28"/>
              </w:rPr>
              <w:t>Глутамин</w:t>
            </w:r>
            <w:r>
              <w:rPr>
                <w:rFonts w:ascii="Times New Roman" w:hAnsi="Times New Roman"/>
                <w:sz w:val="28"/>
                <w:szCs w:val="28"/>
              </w:rPr>
              <w:t xml:space="preserve"> </w:t>
            </w:r>
            <w:r>
              <w:rPr>
                <w:rFonts w:ascii="Times New Roman" w:hAnsi="Times New Roman"/>
                <w:sz w:val="28"/>
                <w:szCs w:val="28"/>
                <w:lang w:val="kk-KZ"/>
              </w:rPr>
              <w:t>қышқылы</w:t>
            </w:r>
            <w:r w:rsidRPr="00C61A04">
              <w:rPr>
                <w:rFonts w:ascii="Times New Roman" w:hAnsi="Times New Roman"/>
                <w:color w:val="000000"/>
                <w:sz w:val="28"/>
                <w:szCs w:val="28"/>
              </w:rPr>
              <w:t xml:space="preserve"> </w:t>
            </w:r>
          </w:p>
        </w:tc>
        <w:tc>
          <w:tcPr>
            <w:tcW w:w="1247" w:type="dxa"/>
          </w:tcPr>
          <w:p w14:paraId="4241D8D4" w14:textId="0CB4E87C"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2,31</w:t>
            </w:r>
          </w:p>
        </w:tc>
        <w:tc>
          <w:tcPr>
            <w:tcW w:w="1163" w:type="dxa"/>
          </w:tcPr>
          <w:p w14:paraId="73282098" w14:textId="13479A44"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2,32</w:t>
            </w:r>
          </w:p>
        </w:tc>
        <w:tc>
          <w:tcPr>
            <w:tcW w:w="1279" w:type="dxa"/>
          </w:tcPr>
          <w:p w14:paraId="6577506B" w14:textId="3CF5E58A"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2,3</w:t>
            </w:r>
          </w:p>
        </w:tc>
        <w:tc>
          <w:tcPr>
            <w:tcW w:w="1272" w:type="dxa"/>
          </w:tcPr>
          <w:p w14:paraId="2D54F39C" w14:textId="4073B9DF"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2,31</w:t>
            </w:r>
          </w:p>
        </w:tc>
        <w:tc>
          <w:tcPr>
            <w:tcW w:w="1389" w:type="dxa"/>
          </w:tcPr>
          <w:p w14:paraId="2F12803D" w14:textId="32AE7894"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2,35</w:t>
            </w:r>
          </w:p>
        </w:tc>
      </w:tr>
      <w:tr w:rsidR="00C61A04" w:rsidRPr="00572873" w14:paraId="6B278B8F" w14:textId="77777777" w:rsidTr="00A3307C">
        <w:tc>
          <w:tcPr>
            <w:tcW w:w="3006" w:type="dxa"/>
          </w:tcPr>
          <w:p w14:paraId="1C154918" w14:textId="6A549410" w:rsidR="00C61A04" w:rsidRPr="00572873" w:rsidRDefault="00C61A04" w:rsidP="00C61A04">
            <w:pPr>
              <w:pStyle w:val="a3"/>
              <w:jc w:val="both"/>
              <w:rPr>
                <w:rFonts w:ascii="Times New Roman" w:hAnsi="Times New Roman"/>
                <w:sz w:val="28"/>
                <w:szCs w:val="28"/>
              </w:rPr>
            </w:pPr>
            <w:r w:rsidRPr="00C61A04">
              <w:rPr>
                <w:rFonts w:ascii="Times New Roman" w:hAnsi="Times New Roman"/>
                <w:color w:val="000000"/>
                <w:sz w:val="28"/>
                <w:szCs w:val="28"/>
              </w:rPr>
              <w:t xml:space="preserve">Пролин </w:t>
            </w:r>
          </w:p>
        </w:tc>
        <w:tc>
          <w:tcPr>
            <w:tcW w:w="1247" w:type="dxa"/>
          </w:tcPr>
          <w:p w14:paraId="77A1F036" w14:textId="49C122E5"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w:t>
            </w:r>
          </w:p>
        </w:tc>
        <w:tc>
          <w:tcPr>
            <w:tcW w:w="1163" w:type="dxa"/>
          </w:tcPr>
          <w:p w14:paraId="1A89474C" w14:textId="1164996A"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0,93</w:t>
            </w:r>
          </w:p>
        </w:tc>
        <w:tc>
          <w:tcPr>
            <w:tcW w:w="1279" w:type="dxa"/>
          </w:tcPr>
          <w:p w14:paraId="1F80F5DE" w14:textId="5B5E3266"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0,95</w:t>
            </w:r>
          </w:p>
        </w:tc>
        <w:tc>
          <w:tcPr>
            <w:tcW w:w="1272" w:type="dxa"/>
          </w:tcPr>
          <w:p w14:paraId="31651586" w14:textId="47C06A6A"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0,93</w:t>
            </w:r>
          </w:p>
        </w:tc>
        <w:tc>
          <w:tcPr>
            <w:tcW w:w="1389" w:type="dxa"/>
          </w:tcPr>
          <w:p w14:paraId="0DF78149" w14:textId="3BBF4BE9"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0,95</w:t>
            </w:r>
          </w:p>
        </w:tc>
      </w:tr>
      <w:tr w:rsidR="00C61A04" w:rsidRPr="00572873" w14:paraId="7C418419" w14:textId="77777777" w:rsidTr="00A3307C">
        <w:tc>
          <w:tcPr>
            <w:tcW w:w="3006" w:type="dxa"/>
          </w:tcPr>
          <w:p w14:paraId="71455AF1" w14:textId="34CFF699" w:rsidR="00C61A04" w:rsidRPr="00572873" w:rsidRDefault="00C61A04" w:rsidP="00C61A04">
            <w:pPr>
              <w:pStyle w:val="a3"/>
              <w:jc w:val="both"/>
              <w:rPr>
                <w:rFonts w:ascii="Times New Roman" w:hAnsi="Times New Roman"/>
                <w:sz w:val="28"/>
                <w:szCs w:val="28"/>
              </w:rPr>
            </w:pPr>
            <w:r w:rsidRPr="00C61A04">
              <w:rPr>
                <w:rFonts w:ascii="Times New Roman" w:hAnsi="Times New Roman"/>
                <w:color w:val="000000"/>
                <w:sz w:val="28"/>
                <w:szCs w:val="28"/>
              </w:rPr>
              <w:t xml:space="preserve">Аланин </w:t>
            </w:r>
          </w:p>
        </w:tc>
        <w:tc>
          <w:tcPr>
            <w:tcW w:w="1247" w:type="dxa"/>
          </w:tcPr>
          <w:p w14:paraId="0CBEC7AA" w14:textId="293413F7"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1,02</w:t>
            </w:r>
          </w:p>
        </w:tc>
        <w:tc>
          <w:tcPr>
            <w:tcW w:w="1163" w:type="dxa"/>
          </w:tcPr>
          <w:p w14:paraId="0DFE7ED5" w14:textId="4DEEB00A"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1,4</w:t>
            </w:r>
          </w:p>
        </w:tc>
        <w:tc>
          <w:tcPr>
            <w:tcW w:w="1279" w:type="dxa"/>
          </w:tcPr>
          <w:p w14:paraId="77545C16" w14:textId="58E44A25"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1,05</w:t>
            </w:r>
          </w:p>
        </w:tc>
        <w:tc>
          <w:tcPr>
            <w:tcW w:w="1272" w:type="dxa"/>
          </w:tcPr>
          <w:p w14:paraId="7A5DA65C" w14:textId="48FD5777"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1,06</w:t>
            </w:r>
          </w:p>
        </w:tc>
        <w:tc>
          <w:tcPr>
            <w:tcW w:w="1389" w:type="dxa"/>
          </w:tcPr>
          <w:p w14:paraId="75C406B0" w14:textId="3A114AE5"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1,08</w:t>
            </w:r>
          </w:p>
        </w:tc>
      </w:tr>
      <w:tr w:rsidR="00C61A04" w:rsidRPr="00572873" w14:paraId="72532FFB" w14:textId="77777777" w:rsidTr="00A3307C">
        <w:tc>
          <w:tcPr>
            <w:tcW w:w="3006" w:type="dxa"/>
          </w:tcPr>
          <w:p w14:paraId="5B6D2A6D" w14:textId="447304CA" w:rsidR="00C61A04" w:rsidRPr="00572873" w:rsidRDefault="00C61A04" w:rsidP="00C61A04">
            <w:pPr>
              <w:pStyle w:val="a3"/>
              <w:jc w:val="both"/>
              <w:rPr>
                <w:rFonts w:ascii="Times New Roman" w:hAnsi="Times New Roman"/>
                <w:sz w:val="28"/>
                <w:szCs w:val="28"/>
              </w:rPr>
            </w:pPr>
            <w:r w:rsidRPr="00C61A04">
              <w:rPr>
                <w:rFonts w:ascii="Times New Roman" w:hAnsi="Times New Roman"/>
                <w:color w:val="000000"/>
                <w:sz w:val="28"/>
                <w:szCs w:val="28"/>
              </w:rPr>
              <w:t xml:space="preserve">Глицин </w:t>
            </w:r>
          </w:p>
        </w:tc>
        <w:tc>
          <w:tcPr>
            <w:tcW w:w="1247" w:type="dxa"/>
          </w:tcPr>
          <w:p w14:paraId="06018D3D" w14:textId="0B8B8BCF"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1,01</w:t>
            </w:r>
          </w:p>
        </w:tc>
        <w:tc>
          <w:tcPr>
            <w:tcW w:w="1163" w:type="dxa"/>
          </w:tcPr>
          <w:p w14:paraId="04941762" w14:textId="037F3030"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1,01</w:t>
            </w:r>
          </w:p>
        </w:tc>
        <w:tc>
          <w:tcPr>
            <w:tcW w:w="1279" w:type="dxa"/>
          </w:tcPr>
          <w:p w14:paraId="4051C33F" w14:textId="41684674"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0,01</w:t>
            </w:r>
          </w:p>
        </w:tc>
        <w:tc>
          <w:tcPr>
            <w:tcW w:w="1272" w:type="dxa"/>
          </w:tcPr>
          <w:p w14:paraId="1BBC2E04" w14:textId="58639FA3"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1,02</w:t>
            </w:r>
          </w:p>
        </w:tc>
        <w:tc>
          <w:tcPr>
            <w:tcW w:w="1389" w:type="dxa"/>
          </w:tcPr>
          <w:p w14:paraId="1D3E1909" w14:textId="00F025B5"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1,2</w:t>
            </w:r>
          </w:p>
        </w:tc>
      </w:tr>
      <w:tr w:rsidR="00C61A04" w:rsidRPr="00572873" w14:paraId="6C388B49" w14:textId="77777777" w:rsidTr="00A3307C">
        <w:tc>
          <w:tcPr>
            <w:tcW w:w="3006" w:type="dxa"/>
          </w:tcPr>
          <w:p w14:paraId="5CB8DE17" w14:textId="17E33D0A" w:rsidR="00C61A04" w:rsidRPr="00572873" w:rsidRDefault="00C61A04" w:rsidP="00C61A04">
            <w:pPr>
              <w:pStyle w:val="a3"/>
              <w:jc w:val="both"/>
              <w:rPr>
                <w:rFonts w:ascii="Times New Roman" w:hAnsi="Times New Roman"/>
                <w:sz w:val="28"/>
                <w:szCs w:val="28"/>
              </w:rPr>
            </w:pPr>
            <w:r w:rsidRPr="00C61A04">
              <w:rPr>
                <w:rFonts w:ascii="Times New Roman" w:hAnsi="Times New Roman"/>
                <w:color w:val="000000"/>
                <w:sz w:val="28"/>
                <w:szCs w:val="28"/>
              </w:rPr>
              <w:t xml:space="preserve">Серин </w:t>
            </w:r>
          </w:p>
        </w:tc>
        <w:tc>
          <w:tcPr>
            <w:tcW w:w="1247" w:type="dxa"/>
          </w:tcPr>
          <w:p w14:paraId="3B2CF185" w14:textId="03A96987"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0,92</w:t>
            </w:r>
          </w:p>
        </w:tc>
        <w:tc>
          <w:tcPr>
            <w:tcW w:w="1163" w:type="dxa"/>
          </w:tcPr>
          <w:p w14:paraId="463A5B00" w14:textId="15420433"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0,92</w:t>
            </w:r>
          </w:p>
        </w:tc>
        <w:tc>
          <w:tcPr>
            <w:tcW w:w="1279" w:type="dxa"/>
          </w:tcPr>
          <w:p w14:paraId="47C1E71E" w14:textId="20A7D170"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0,93</w:t>
            </w:r>
          </w:p>
        </w:tc>
        <w:tc>
          <w:tcPr>
            <w:tcW w:w="1272" w:type="dxa"/>
          </w:tcPr>
          <w:p w14:paraId="74CC34C0" w14:textId="611A7AA8"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0,92</w:t>
            </w:r>
          </w:p>
        </w:tc>
        <w:tc>
          <w:tcPr>
            <w:tcW w:w="1389" w:type="dxa"/>
          </w:tcPr>
          <w:p w14:paraId="59109532" w14:textId="4FE073BB"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0,95</w:t>
            </w:r>
          </w:p>
        </w:tc>
      </w:tr>
      <w:tr w:rsidR="00C61A04" w:rsidRPr="00572873" w14:paraId="75842ECE" w14:textId="77777777" w:rsidTr="00A3307C">
        <w:tc>
          <w:tcPr>
            <w:tcW w:w="3006" w:type="dxa"/>
          </w:tcPr>
          <w:p w14:paraId="5295A696" w14:textId="6E0903E1" w:rsidR="00C61A04" w:rsidRPr="00572873" w:rsidRDefault="00C61A04" w:rsidP="00C61A04">
            <w:pPr>
              <w:pStyle w:val="a3"/>
              <w:jc w:val="both"/>
              <w:rPr>
                <w:rFonts w:ascii="Times New Roman" w:hAnsi="Times New Roman"/>
                <w:sz w:val="28"/>
                <w:szCs w:val="28"/>
              </w:rPr>
            </w:pPr>
            <w:r w:rsidRPr="002D29B6">
              <w:rPr>
                <w:rFonts w:ascii="Times New Roman" w:hAnsi="Times New Roman"/>
                <w:sz w:val="28"/>
                <w:szCs w:val="28"/>
              </w:rPr>
              <w:t>Аспарагин</w:t>
            </w:r>
            <w:r>
              <w:rPr>
                <w:rFonts w:ascii="Times New Roman" w:hAnsi="Times New Roman"/>
                <w:sz w:val="28"/>
                <w:szCs w:val="28"/>
                <w:lang w:val="kk-KZ"/>
              </w:rPr>
              <w:t xml:space="preserve"> қышқылы</w:t>
            </w:r>
          </w:p>
        </w:tc>
        <w:tc>
          <w:tcPr>
            <w:tcW w:w="1247" w:type="dxa"/>
          </w:tcPr>
          <w:p w14:paraId="5224B643" w14:textId="4591D0D5"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1,71</w:t>
            </w:r>
          </w:p>
        </w:tc>
        <w:tc>
          <w:tcPr>
            <w:tcW w:w="1163" w:type="dxa"/>
          </w:tcPr>
          <w:p w14:paraId="65710626" w14:textId="06054BC8"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1,75</w:t>
            </w:r>
          </w:p>
        </w:tc>
        <w:tc>
          <w:tcPr>
            <w:tcW w:w="1279" w:type="dxa"/>
          </w:tcPr>
          <w:p w14:paraId="3C05C987" w14:textId="1438E750"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1,76</w:t>
            </w:r>
          </w:p>
        </w:tc>
        <w:tc>
          <w:tcPr>
            <w:tcW w:w="1272" w:type="dxa"/>
          </w:tcPr>
          <w:p w14:paraId="45112532" w14:textId="660EAF9E"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1,81</w:t>
            </w:r>
          </w:p>
        </w:tc>
        <w:tc>
          <w:tcPr>
            <w:tcW w:w="1389" w:type="dxa"/>
          </w:tcPr>
          <w:p w14:paraId="3DCCD13F" w14:textId="5C742C25"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1,82</w:t>
            </w:r>
          </w:p>
        </w:tc>
      </w:tr>
      <w:tr w:rsidR="00C61A04" w:rsidRPr="00572873" w14:paraId="163D8661" w14:textId="77777777" w:rsidTr="00A3307C">
        <w:tc>
          <w:tcPr>
            <w:tcW w:w="3006" w:type="dxa"/>
          </w:tcPr>
          <w:p w14:paraId="6461D519" w14:textId="6FCE68EC" w:rsidR="00C61A04" w:rsidRPr="00572873" w:rsidRDefault="00C61A04" w:rsidP="00C61A04">
            <w:pPr>
              <w:pStyle w:val="a3"/>
              <w:jc w:val="both"/>
              <w:rPr>
                <w:rFonts w:ascii="Times New Roman" w:hAnsi="Times New Roman"/>
                <w:sz w:val="28"/>
                <w:szCs w:val="28"/>
              </w:rPr>
            </w:pPr>
            <w:r w:rsidRPr="00C61A04">
              <w:rPr>
                <w:rFonts w:ascii="Times New Roman" w:hAnsi="Times New Roman"/>
                <w:color w:val="000000"/>
                <w:sz w:val="28"/>
                <w:szCs w:val="28"/>
              </w:rPr>
              <w:t xml:space="preserve">Аргинин </w:t>
            </w:r>
          </w:p>
        </w:tc>
        <w:tc>
          <w:tcPr>
            <w:tcW w:w="1247" w:type="dxa"/>
          </w:tcPr>
          <w:p w14:paraId="183916D9" w14:textId="5C9C0BA3"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0,98</w:t>
            </w:r>
          </w:p>
        </w:tc>
        <w:tc>
          <w:tcPr>
            <w:tcW w:w="1163" w:type="dxa"/>
          </w:tcPr>
          <w:p w14:paraId="612E327C" w14:textId="69774740"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1,12</w:t>
            </w:r>
          </w:p>
        </w:tc>
        <w:tc>
          <w:tcPr>
            <w:tcW w:w="1279" w:type="dxa"/>
          </w:tcPr>
          <w:p w14:paraId="4453ACF7" w14:textId="1FF556B1"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1,1</w:t>
            </w:r>
          </w:p>
        </w:tc>
        <w:tc>
          <w:tcPr>
            <w:tcW w:w="1272" w:type="dxa"/>
          </w:tcPr>
          <w:p w14:paraId="591F6B7A" w14:textId="220B821E"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0,98</w:t>
            </w:r>
          </w:p>
        </w:tc>
        <w:tc>
          <w:tcPr>
            <w:tcW w:w="1389" w:type="dxa"/>
          </w:tcPr>
          <w:p w14:paraId="256B08CE" w14:textId="38DD19F4"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1,</w:t>
            </w:r>
            <w:r w:rsidR="00D33BB0">
              <w:rPr>
                <w:rFonts w:ascii="Times New Roman" w:hAnsi="Times New Roman"/>
                <w:color w:val="000000"/>
                <w:sz w:val="28"/>
                <w:szCs w:val="28"/>
              </w:rPr>
              <w:t>0</w:t>
            </w:r>
            <w:r w:rsidRPr="00C61A04">
              <w:rPr>
                <w:rFonts w:ascii="Times New Roman" w:hAnsi="Times New Roman"/>
                <w:color w:val="000000"/>
                <w:sz w:val="28"/>
                <w:szCs w:val="28"/>
              </w:rPr>
              <w:t>2</w:t>
            </w:r>
          </w:p>
        </w:tc>
      </w:tr>
      <w:tr w:rsidR="00C61A04" w:rsidRPr="00572873" w14:paraId="1CE23EF8" w14:textId="77777777" w:rsidTr="00A3307C">
        <w:tc>
          <w:tcPr>
            <w:tcW w:w="3006" w:type="dxa"/>
          </w:tcPr>
          <w:p w14:paraId="25EA7FB2" w14:textId="3AB19808" w:rsidR="00C61A04" w:rsidRPr="00572873" w:rsidRDefault="00C61A04" w:rsidP="00C61A04">
            <w:pPr>
              <w:pStyle w:val="a3"/>
              <w:jc w:val="both"/>
              <w:rPr>
                <w:rFonts w:ascii="Times New Roman" w:hAnsi="Times New Roman"/>
                <w:sz w:val="28"/>
                <w:szCs w:val="28"/>
              </w:rPr>
            </w:pPr>
            <w:r w:rsidRPr="00C61A04">
              <w:rPr>
                <w:rFonts w:ascii="Times New Roman" w:hAnsi="Times New Roman"/>
                <w:color w:val="000000"/>
                <w:sz w:val="28"/>
                <w:szCs w:val="28"/>
              </w:rPr>
              <w:t xml:space="preserve">Тирозин </w:t>
            </w:r>
          </w:p>
        </w:tc>
        <w:tc>
          <w:tcPr>
            <w:tcW w:w="1247" w:type="dxa"/>
          </w:tcPr>
          <w:p w14:paraId="30319B45" w14:textId="4A224678"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0,61</w:t>
            </w:r>
          </w:p>
        </w:tc>
        <w:tc>
          <w:tcPr>
            <w:tcW w:w="1163" w:type="dxa"/>
          </w:tcPr>
          <w:p w14:paraId="7A1E641B" w14:textId="1FF64216"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0,61</w:t>
            </w:r>
          </w:p>
        </w:tc>
        <w:tc>
          <w:tcPr>
            <w:tcW w:w="1279" w:type="dxa"/>
          </w:tcPr>
          <w:p w14:paraId="7AF348EE" w14:textId="45520D53"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0,59</w:t>
            </w:r>
          </w:p>
        </w:tc>
        <w:tc>
          <w:tcPr>
            <w:tcW w:w="1272" w:type="dxa"/>
          </w:tcPr>
          <w:p w14:paraId="6241CCAB" w14:textId="77D5FFFE"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0,67</w:t>
            </w:r>
          </w:p>
        </w:tc>
        <w:tc>
          <w:tcPr>
            <w:tcW w:w="1389" w:type="dxa"/>
          </w:tcPr>
          <w:p w14:paraId="11559FDB" w14:textId="67CAA11E"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0,66</w:t>
            </w:r>
          </w:p>
        </w:tc>
      </w:tr>
      <w:tr w:rsidR="00C61A04" w:rsidRPr="00572873" w14:paraId="676681F9" w14:textId="77777777" w:rsidTr="00A3307C">
        <w:tc>
          <w:tcPr>
            <w:tcW w:w="3006" w:type="dxa"/>
          </w:tcPr>
          <w:p w14:paraId="3E94B497" w14:textId="6393E0D3" w:rsidR="00C61A04" w:rsidRPr="00572873" w:rsidRDefault="00C61A04" w:rsidP="00C61A04">
            <w:pPr>
              <w:pStyle w:val="a3"/>
              <w:jc w:val="both"/>
              <w:rPr>
                <w:rFonts w:ascii="Times New Roman" w:hAnsi="Times New Roman"/>
                <w:sz w:val="28"/>
                <w:szCs w:val="28"/>
              </w:rPr>
            </w:pPr>
            <w:r w:rsidRPr="00C61A04">
              <w:rPr>
                <w:rFonts w:ascii="Times New Roman" w:hAnsi="Times New Roman"/>
                <w:color w:val="000000"/>
                <w:sz w:val="28"/>
                <w:szCs w:val="28"/>
                <w:lang w:val="kk-KZ"/>
              </w:rPr>
              <w:t xml:space="preserve">Гистидин </w:t>
            </w:r>
          </w:p>
        </w:tc>
        <w:tc>
          <w:tcPr>
            <w:tcW w:w="1247" w:type="dxa"/>
          </w:tcPr>
          <w:p w14:paraId="69E0D673" w14:textId="3B24F231"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0,43</w:t>
            </w:r>
          </w:p>
        </w:tc>
        <w:tc>
          <w:tcPr>
            <w:tcW w:w="1163" w:type="dxa"/>
          </w:tcPr>
          <w:p w14:paraId="718FF28F" w14:textId="136C1F17"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0,44</w:t>
            </w:r>
          </w:p>
        </w:tc>
        <w:tc>
          <w:tcPr>
            <w:tcW w:w="1279" w:type="dxa"/>
          </w:tcPr>
          <w:p w14:paraId="3A5950A9" w14:textId="35F16E4D"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0,45</w:t>
            </w:r>
          </w:p>
        </w:tc>
        <w:tc>
          <w:tcPr>
            <w:tcW w:w="1272" w:type="dxa"/>
          </w:tcPr>
          <w:p w14:paraId="0F782EDA" w14:textId="0A215B9D"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0,45</w:t>
            </w:r>
          </w:p>
        </w:tc>
        <w:tc>
          <w:tcPr>
            <w:tcW w:w="1389" w:type="dxa"/>
          </w:tcPr>
          <w:p w14:paraId="10AA114D" w14:textId="3CC44F22" w:rsidR="00C61A04" w:rsidRPr="00572873" w:rsidRDefault="00C61A04" w:rsidP="00C61A04">
            <w:pPr>
              <w:pStyle w:val="a3"/>
              <w:jc w:val="center"/>
              <w:rPr>
                <w:rFonts w:ascii="Times New Roman" w:hAnsi="Times New Roman"/>
                <w:sz w:val="28"/>
                <w:szCs w:val="28"/>
              </w:rPr>
            </w:pPr>
            <w:r w:rsidRPr="00C61A04">
              <w:rPr>
                <w:rFonts w:ascii="Times New Roman" w:hAnsi="Times New Roman"/>
                <w:color w:val="000000"/>
                <w:sz w:val="28"/>
                <w:szCs w:val="28"/>
              </w:rPr>
              <w:t>0,46</w:t>
            </w:r>
          </w:p>
        </w:tc>
      </w:tr>
      <w:tr w:rsidR="00D33BB0" w:rsidRPr="002D29B6" w14:paraId="0B18F96E" w14:textId="77777777" w:rsidTr="00B9262C">
        <w:tc>
          <w:tcPr>
            <w:tcW w:w="3006" w:type="dxa"/>
          </w:tcPr>
          <w:p w14:paraId="0807BB16" w14:textId="7659424D" w:rsidR="00D33BB0" w:rsidRPr="002D29B6" w:rsidRDefault="00D33BB0" w:rsidP="00D33BB0">
            <w:pPr>
              <w:pStyle w:val="a3"/>
              <w:rPr>
                <w:rFonts w:ascii="Times New Roman" w:hAnsi="Times New Roman"/>
                <w:sz w:val="28"/>
                <w:szCs w:val="28"/>
              </w:rPr>
            </w:pPr>
            <w:r>
              <w:rPr>
                <w:rFonts w:ascii="Times New Roman" w:hAnsi="Times New Roman"/>
                <w:sz w:val="28"/>
                <w:szCs w:val="28"/>
                <w:lang w:val="kk-KZ"/>
              </w:rPr>
              <w:t>Алмастырылмайтын аминқышқылдар</w:t>
            </w:r>
            <w:r w:rsidRPr="002D29B6">
              <w:rPr>
                <w:rFonts w:ascii="Times New Roman" w:hAnsi="Times New Roman"/>
                <w:sz w:val="28"/>
                <w:szCs w:val="28"/>
              </w:rPr>
              <w:t xml:space="preserve">, % </w:t>
            </w:r>
            <w:r>
              <w:rPr>
                <w:rFonts w:ascii="Times New Roman" w:hAnsi="Times New Roman"/>
                <w:sz w:val="28"/>
                <w:szCs w:val="28"/>
                <w:lang w:val="kk-KZ"/>
              </w:rPr>
              <w:t>суммадан</w:t>
            </w:r>
            <w:r w:rsidRPr="002D29B6">
              <w:rPr>
                <w:rFonts w:ascii="Times New Roman" w:hAnsi="Times New Roman"/>
                <w:sz w:val="28"/>
                <w:szCs w:val="28"/>
              </w:rPr>
              <w:t xml:space="preserve"> </w:t>
            </w:r>
          </w:p>
        </w:tc>
        <w:tc>
          <w:tcPr>
            <w:tcW w:w="1247" w:type="dxa"/>
          </w:tcPr>
          <w:p w14:paraId="2BA1016D" w14:textId="227D6DDA" w:rsidR="00D33BB0" w:rsidRPr="002719FB" w:rsidRDefault="00D33BB0" w:rsidP="00D33BB0">
            <w:pPr>
              <w:pStyle w:val="a3"/>
              <w:jc w:val="center"/>
              <w:rPr>
                <w:rFonts w:ascii="Times New Roman" w:hAnsi="Times New Roman"/>
                <w:sz w:val="28"/>
                <w:szCs w:val="28"/>
              </w:rPr>
            </w:pPr>
            <w:r w:rsidRPr="002719FB">
              <w:rPr>
                <w:rFonts w:ascii="Times New Roman" w:hAnsi="Times New Roman"/>
                <w:bCs/>
                <w:color w:val="000000"/>
                <w:sz w:val="28"/>
                <w:szCs w:val="28"/>
              </w:rPr>
              <w:t>13,07</w:t>
            </w:r>
          </w:p>
        </w:tc>
        <w:tc>
          <w:tcPr>
            <w:tcW w:w="1163" w:type="dxa"/>
          </w:tcPr>
          <w:p w14:paraId="5AC0828B" w14:textId="5C168746" w:rsidR="00D33BB0" w:rsidRPr="00D33BB0" w:rsidRDefault="00D33BB0" w:rsidP="00D33BB0">
            <w:pPr>
              <w:pStyle w:val="a3"/>
              <w:jc w:val="center"/>
              <w:rPr>
                <w:rFonts w:ascii="Times New Roman" w:hAnsi="Times New Roman"/>
                <w:sz w:val="28"/>
                <w:szCs w:val="28"/>
              </w:rPr>
            </w:pPr>
            <w:r w:rsidRPr="00D33BB0">
              <w:rPr>
                <w:rFonts w:ascii="Times New Roman" w:hAnsi="Times New Roman"/>
                <w:bCs/>
                <w:color w:val="000000"/>
                <w:sz w:val="28"/>
                <w:szCs w:val="28"/>
              </w:rPr>
              <w:t>13,6</w:t>
            </w:r>
          </w:p>
        </w:tc>
        <w:tc>
          <w:tcPr>
            <w:tcW w:w="1279" w:type="dxa"/>
          </w:tcPr>
          <w:p w14:paraId="265D076F" w14:textId="113E6998" w:rsidR="00D33BB0" w:rsidRPr="00D33BB0" w:rsidRDefault="00D33BB0" w:rsidP="00D33BB0">
            <w:pPr>
              <w:pStyle w:val="a3"/>
              <w:jc w:val="center"/>
              <w:rPr>
                <w:rFonts w:ascii="Times New Roman" w:hAnsi="Times New Roman"/>
                <w:sz w:val="28"/>
                <w:szCs w:val="28"/>
              </w:rPr>
            </w:pPr>
            <w:r w:rsidRPr="00D33BB0">
              <w:rPr>
                <w:rFonts w:ascii="Times New Roman" w:hAnsi="Times New Roman"/>
                <w:bCs/>
                <w:color w:val="000000"/>
                <w:sz w:val="28"/>
                <w:szCs w:val="28"/>
              </w:rPr>
              <w:t>13,81</w:t>
            </w:r>
          </w:p>
        </w:tc>
        <w:tc>
          <w:tcPr>
            <w:tcW w:w="1272" w:type="dxa"/>
          </w:tcPr>
          <w:p w14:paraId="59F2E73E" w14:textId="33977434" w:rsidR="00D33BB0" w:rsidRPr="00D33BB0" w:rsidRDefault="00D33BB0" w:rsidP="00D33BB0">
            <w:pPr>
              <w:pStyle w:val="a3"/>
              <w:jc w:val="center"/>
              <w:rPr>
                <w:rFonts w:ascii="Times New Roman" w:hAnsi="Times New Roman"/>
                <w:sz w:val="28"/>
                <w:szCs w:val="28"/>
              </w:rPr>
            </w:pPr>
            <w:r w:rsidRPr="00D33BB0">
              <w:rPr>
                <w:rFonts w:ascii="Times New Roman" w:hAnsi="Times New Roman"/>
                <w:bCs/>
                <w:color w:val="000000"/>
                <w:sz w:val="28"/>
                <w:szCs w:val="28"/>
              </w:rPr>
              <w:t>13,95</w:t>
            </w:r>
          </w:p>
        </w:tc>
        <w:tc>
          <w:tcPr>
            <w:tcW w:w="1389" w:type="dxa"/>
          </w:tcPr>
          <w:p w14:paraId="569E1F05" w14:textId="25F73244" w:rsidR="00D33BB0" w:rsidRPr="00D33BB0" w:rsidRDefault="00D33BB0" w:rsidP="00D33BB0">
            <w:pPr>
              <w:pStyle w:val="a3"/>
              <w:jc w:val="center"/>
              <w:rPr>
                <w:rFonts w:ascii="Times New Roman" w:hAnsi="Times New Roman"/>
                <w:sz w:val="28"/>
                <w:szCs w:val="28"/>
              </w:rPr>
            </w:pPr>
            <w:r w:rsidRPr="00D33BB0">
              <w:rPr>
                <w:rFonts w:ascii="Times New Roman" w:hAnsi="Times New Roman"/>
                <w:bCs/>
                <w:color w:val="000000"/>
                <w:sz w:val="28"/>
                <w:szCs w:val="28"/>
              </w:rPr>
              <w:t>14,</w:t>
            </w:r>
            <w:r>
              <w:rPr>
                <w:rFonts w:ascii="Times New Roman" w:hAnsi="Times New Roman"/>
                <w:bCs/>
                <w:color w:val="000000"/>
                <w:sz w:val="28"/>
                <w:szCs w:val="28"/>
              </w:rPr>
              <w:t>04</w:t>
            </w:r>
          </w:p>
        </w:tc>
      </w:tr>
    </w:tbl>
    <w:p w14:paraId="3854CC69" w14:textId="439D358C" w:rsidR="00D9671B" w:rsidRDefault="00D9671B" w:rsidP="002719FB">
      <w:pPr>
        <w:pStyle w:val="a3"/>
        <w:jc w:val="both"/>
        <w:rPr>
          <w:rFonts w:ascii="Times New Roman" w:hAnsi="Times New Roman"/>
          <w:sz w:val="28"/>
          <w:szCs w:val="28"/>
          <w:lang w:val="kk-KZ"/>
        </w:rPr>
      </w:pPr>
    </w:p>
    <w:p w14:paraId="2F8FEDA5" w14:textId="77777777" w:rsidR="002237F3" w:rsidRDefault="002237F3" w:rsidP="002237F3">
      <w:pPr>
        <w:pStyle w:val="a3"/>
        <w:ind w:firstLine="720"/>
        <w:jc w:val="both"/>
        <w:rPr>
          <w:rFonts w:ascii="Times New Roman" w:hAnsi="Times New Roman"/>
          <w:sz w:val="28"/>
          <w:szCs w:val="28"/>
          <w:lang w:val="kk-KZ"/>
        </w:rPr>
      </w:pPr>
      <w:r w:rsidRPr="00A3307C">
        <w:rPr>
          <w:rFonts w:ascii="Times New Roman" w:hAnsi="Times New Roman"/>
          <w:sz w:val="28"/>
          <w:szCs w:val="28"/>
          <w:lang w:val="kk-KZ"/>
        </w:rPr>
        <w:t xml:space="preserve">Алмастырылмайтын аминқышқылдарының ішінде </w:t>
      </w:r>
      <w:r>
        <w:rPr>
          <w:rFonts w:ascii="Times New Roman" w:hAnsi="Times New Roman"/>
          <w:sz w:val="28"/>
          <w:szCs w:val="28"/>
          <w:lang w:val="kk-KZ"/>
        </w:rPr>
        <w:t>көксерке</w:t>
      </w:r>
      <w:r w:rsidRPr="00A3307C">
        <w:rPr>
          <w:rFonts w:ascii="Times New Roman" w:hAnsi="Times New Roman"/>
          <w:sz w:val="28"/>
          <w:szCs w:val="28"/>
          <w:lang w:val="kk-KZ"/>
        </w:rPr>
        <w:t xml:space="preserve"> және </w:t>
      </w:r>
      <w:r>
        <w:rPr>
          <w:rFonts w:ascii="Times New Roman" w:hAnsi="Times New Roman"/>
          <w:sz w:val="28"/>
          <w:szCs w:val="28"/>
          <w:lang w:val="kk-KZ"/>
        </w:rPr>
        <w:t xml:space="preserve">алабұға </w:t>
      </w:r>
      <w:r w:rsidRPr="00A3307C">
        <w:rPr>
          <w:rFonts w:ascii="Times New Roman" w:hAnsi="Times New Roman"/>
          <w:sz w:val="28"/>
          <w:szCs w:val="28"/>
          <w:lang w:val="kk-KZ"/>
        </w:rPr>
        <w:t xml:space="preserve">уылдырығында келесі аминқышқылдарының жоғары деңгейі байқалады, </w:t>
      </w:r>
      <w:r>
        <w:rPr>
          <w:rFonts w:ascii="Times New Roman" w:hAnsi="Times New Roman"/>
          <w:sz w:val="28"/>
          <w:szCs w:val="28"/>
          <w:lang w:val="kk-KZ"/>
        </w:rPr>
        <w:t>г</w:t>
      </w:r>
      <w:r w:rsidRPr="00A3307C">
        <w:rPr>
          <w:rFonts w:ascii="Times New Roman" w:hAnsi="Times New Roman"/>
          <w:sz w:val="28"/>
          <w:szCs w:val="28"/>
          <w:lang w:val="kk-KZ"/>
        </w:rPr>
        <w:t xml:space="preserve">100 г </w:t>
      </w:r>
      <w:r>
        <w:rPr>
          <w:rFonts w:ascii="Times New Roman" w:hAnsi="Times New Roman"/>
          <w:sz w:val="28"/>
          <w:szCs w:val="28"/>
          <w:lang w:val="kk-KZ"/>
        </w:rPr>
        <w:t>ақуыз</w:t>
      </w:r>
      <w:r w:rsidRPr="00A3307C">
        <w:rPr>
          <w:rFonts w:ascii="Times New Roman" w:hAnsi="Times New Roman"/>
          <w:sz w:val="28"/>
          <w:szCs w:val="28"/>
          <w:lang w:val="kk-KZ"/>
        </w:rPr>
        <w:t xml:space="preserve"> бойынша: л</w:t>
      </w:r>
      <w:r>
        <w:rPr>
          <w:rFonts w:ascii="Times New Roman" w:hAnsi="Times New Roman"/>
          <w:sz w:val="28"/>
          <w:szCs w:val="28"/>
          <w:lang w:val="kk-KZ"/>
        </w:rPr>
        <w:t>ейцин – 1,88-1,92</w:t>
      </w:r>
      <w:r w:rsidRPr="00A3307C">
        <w:rPr>
          <w:rFonts w:ascii="Times New Roman" w:hAnsi="Times New Roman"/>
          <w:sz w:val="28"/>
          <w:szCs w:val="28"/>
          <w:lang w:val="kk-KZ"/>
        </w:rPr>
        <w:t xml:space="preserve">; лизин – </w:t>
      </w:r>
      <w:r>
        <w:rPr>
          <w:rFonts w:ascii="Times New Roman" w:hAnsi="Times New Roman"/>
          <w:sz w:val="28"/>
          <w:szCs w:val="28"/>
          <w:lang w:val="kk-KZ"/>
        </w:rPr>
        <w:t>2,02-2,2</w:t>
      </w:r>
      <w:r w:rsidRPr="00A3307C">
        <w:rPr>
          <w:rFonts w:ascii="Times New Roman" w:hAnsi="Times New Roman"/>
          <w:sz w:val="28"/>
          <w:szCs w:val="28"/>
          <w:lang w:val="kk-KZ"/>
        </w:rPr>
        <w:t xml:space="preserve">; валин – </w:t>
      </w:r>
      <w:r>
        <w:rPr>
          <w:rFonts w:ascii="Times New Roman" w:hAnsi="Times New Roman"/>
          <w:sz w:val="28"/>
          <w:szCs w:val="28"/>
          <w:lang w:val="kk-KZ"/>
        </w:rPr>
        <w:t>2,12-2,24</w:t>
      </w:r>
      <w:r w:rsidRPr="00A3307C">
        <w:rPr>
          <w:rFonts w:ascii="Times New Roman" w:hAnsi="Times New Roman"/>
          <w:sz w:val="28"/>
          <w:szCs w:val="28"/>
          <w:lang w:val="kk-KZ"/>
        </w:rPr>
        <w:t xml:space="preserve">; изолейциннің мөлшері – </w:t>
      </w:r>
      <w:r>
        <w:rPr>
          <w:rFonts w:ascii="Times New Roman" w:hAnsi="Times New Roman"/>
          <w:sz w:val="28"/>
          <w:szCs w:val="28"/>
          <w:lang w:val="kk-KZ"/>
        </w:rPr>
        <w:t>1,05-1,11</w:t>
      </w:r>
      <w:r w:rsidRPr="00A3307C">
        <w:rPr>
          <w:rFonts w:ascii="Times New Roman" w:hAnsi="Times New Roman"/>
          <w:sz w:val="28"/>
          <w:szCs w:val="28"/>
          <w:lang w:val="kk-KZ"/>
        </w:rPr>
        <w:t xml:space="preserve">; треонин – </w:t>
      </w:r>
      <w:r>
        <w:rPr>
          <w:rFonts w:ascii="Times New Roman" w:hAnsi="Times New Roman"/>
          <w:sz w:val="28"/>
          <w:szCs w:val="28"/>
          <w:lang w:val="kk-KZ"/>
        </w:rPr>
        <w:t>4,91-5,02; триптофан – 0,8-0,92</w:t>
      </w:r>
      <w:r w:rsidRPr="00A3307C">
        <w:rPr>
          <w:rFonts w:ascii="Times New Roman" w:hAnsi="Times New Roman"/>
          <w:sz w:val="28"/>
          <w:szCs w:val="28"/>
          <w:lang w:val="kk-KZ"/>
        </w:rPr>
        <w:t>. Алмастырылатын аминқышқылдар арасында басым болып табылатындар</w:t>
      </w:r>
      <w:r>
        <w:rPr>
          <w:rFonts w:ascii="Times New Roman" w:hAnsi="Times New Roman"/>
          <w:sz w:val="28"/>
          <w:szCs w:val="28"/>
          <w:lang w:val="kk-KZ"/>
        </w:rPr>
        <w:t>ы – глутамин қышқылы – 2,3-2,35 г/100</w:t>
      </w:r>
      <w:r w:rsidRPr="00A3307C">
        <w:rPr>
          <w:rFonts w:ascii="Times New Roman" w:hAnsi="Times New Roman"/>
          <w:sz w:val="28"/>
          <w:szCs w:val="28"/>
          <w:lang w:val="kk-KZ"/>
        </w:rPr>
        <w:t>г және аспараги</w:t>
      </w:r>
      <w:r>
        <w:rPr>
          <w:rFonts w:ascii="Times New Roman" w:hAnsi="Times New Roman"/>
          <w:sz w:val="28"/>
          <w:szCs w:val="28"/>
          <w:lang w:val="kk-KZ"/>
        </w:rPr>
        <w:t>н қышқылы – 1,75-1,82 г/100</w:t>
      </w:r>
      <w:r w:rsidRPr="00A3307C">
        <w:rPr>
          <w:rFonts w:ascii="Times New Roman" w:hAnsi="Times New Roman"/>
          <w:sz w:val="28"/>
          <w:szCs w:val="28"/>
          <w:lang w:val="kk-KZ"/>
        </w:rPr>
        <w:t>г</w:t>
      </w:r>
      <w:r>
        <w:rPr>
          <w:rFonts w:ascii="Times New Roman" w:hAnsi="Times New Roman"/>
          <w:sz w:val="28"/>
          <w:szCs w:val="28"/>
          <w:lang w:val="kk-KZ"/>
        </w:rPr>
        <w:t>.</w:t>
      </w:r>
    </w:p>
    <w:p w14:paraId="6ACE6BCB" w14:textId="0FBBF28D" w:rsidR="0017142B" w:rsidRPr="00D9671B" w:rsidRDefault="00023A1C" w:rsidP="00C60A9E">
      <w:pPr>
        <w:pStyle w:val="a3"/>
        <w:ind w:firstLine="720"/>
        <w:jc w:val="both"/>
        <w:rPr>
          <w:rFonts w:ascii="Times New Roman" w:hAnsi="Times New Roman"/>
          <w:sz w:val="28"/>
          <w:szCs w:val="28"/>
          <w:lang w:val="kk-KZ"/>
        </w:rPr>
      </w:pPr>
      <w:r>
        <w:rPr>
          <w:rFonts w:ascii="Times New Roman" w:hAnsi="Times New Roman"/>
          <w:sz w:val="28"/>
          <w:szCs w:val="28"/>
          <w:lang w:val="kk-KZ"/>
        </w:rPr>
        <w:t>Көксерке</w:t>
      </w:r>
      <w:r w:rsidR="0017142B" w:rsidRPr="00D9671B">
        <w:rPr>
          <w:rFonts w:ascii="Times New Roman" w:hAnsi="Times New Roman"/>
          <w:sz w:val="28"/>
          <w:szCs w:val="28"/>
          <w:lang w:val="kk-KZ"/>
        </w:rPr>
        <w:t xml:space="preserve"> уылдырығындағы </w:t>
      </w:r>
      <w:r w:rsidR="0017142B" w:rsidRPr="0017142B">
        <w:rPr>
          <w:rFonts w:ascii="Times New Roman" w:hAnsi="Times New Roman"/>
          <w:sz w:val="28"/>
          <w:szCs w:val="28"/>
          <w:lang w:val="kk-KZ"/>
        </w:rPr>
        <w:t>ақуыздың</w:t>
      </w:r>
      <w:r w:rsidR="0017142B" w:rsidRPr="00D9671B">
        <w:rPr>
          <w:rFonts w:ascii="Times New Roman" w:hAnsi="Times New Roman"/>
          <w:sz w:val="28"/>
          <w:szCs w:val="28"/>
          <w:lang w:val="kk-KZ"/>
        </w:rPr>
        <w:t xml:space="preserve"> аминқышқылдық құрамы 8 ай сақтау кезеңінде </w:t>
      </w:r>
      <w:r w:rsidR="0017142B" w:rsidRPr="0017142B">
        <w:rPr>
          <w:rFonts w:ascii="Times New Roman" w:hAnsi="Times New Roman"/>
          <w:sz w:val="28"/>
          <w:szCs w:val="28"/>
          <w:lang w:val="kk-KZ"/>
        </w:rPr>
        <w:t>іс жүзінде</w:t>
      </w:r>
      <w:r w:rsidR="0017142B" w:rsidRPr="00D9671B">
        <w:rPr>
          <w:rFonts w:ascii="Times New Roman" w:hAnsi="Times New Roman"/>
          <w:sz w:val="28"/>
          <w:szCs w:val="28"/>
          <w:lang w:val="kk-KZ"/>
        </w:rPr>
        <w:t xml:space="preserve"> өзгеріссіз қалады (</w:t>
      </w:r>
      <w:r w:rsidR="00572873">
        <w:rPr>
          <w:rFonts w:ascii="Times New Roman" w:hAnsi="Times New Roman"/>
          <w:sz w:val="28"/>
          <w:szCs w:val="28"/>
          <w:lang w:val="kk-KZ"/>
        </w:rPr>
        <w:t xml:space="preserve">33 </w:t>
      </w:r>
      <w:r w:rsidR="0017142B" w:rsidRPr="00D9671B">
        <w:rPr>
          <w:rFonts w:ascii="Times New Roman" w:hAnsi="Times New Roman"/>
          <w:sz w:val="28"/>
          <w:szCs w:val="28"/>
          <w:lang w:val="kk-KZ"/>
        </w:rPr>
        <w:t>сурет).</w:t>
      </w:r>
    </w:p>
    <w:p w14:paraId="2AFD18BF" w14:textId="77777777" w:rsidR="00C60A9E" w:rsidRPr="00D9671B" w:rsidRDefault="00C60A9E" w:rsidP="00C60A9E">
      <w:pPr>
        <w:pStyle w:val="a3"/>
        <w:jc w:val="both"/>
        <w:rPr>
          <w:rFonts w:ascii="Times New Roman" w:hAnsi="Times New Roman"/>
          <w:sz w:val="28"/>
          <w:szCs w:val="28"/>
          <w:lang w:val="kk-KZ"/>
        </w:rPr>
      </w:pPr>
    </w:p>
    <w:p w14:paraId="4AAB198C" w14:textId="77777777" w:rsidR="00197917" w:rsidRPr="002D29B6" w:rsidRDefault="00197917" w:rsidP="00197917">
      <w:pPr>
        <w:pStyle w:val="a3"/>
        <w:jc w:val="center"/>
        <w:rPr>
          <w:rFonts w:ascii="Times New Roman" w:hAnsi="Times New Roman"/>
          <w:sz w:val="28"/>
          <w:szCs w:val="28"/>
        </w:rPr>
      </w:pPr>
      <w:r w:rsidRPr="002D29B6">
        <w:rPr>
          <w:rFonts w:ascii="Times New Roman" w:hAnsi="Times New Roman"/>
          <w:noProof/>
          <w:sz w:val="28"/>
          <w:szCs w:val="28"/>
          <w:lang w:val="en-US" w:eastAsia="en-US"/>
        </w:rPr>
        <w:lastRenderedPageBreak/>
        <w:drawing>
          <wp:inline distT="0" distB="0" distL="0" distR="0" wp14:anchorId="347F5900" wp14:editId="5E7244D7">
            <wp:extent cx="4581728" cy="2117617"/>
            <wp:effectExtent l="0" t="0" r="9525" b="1651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0FFF89D" w14:textId="77777777" w:rsidR="00197917" w:rsidRPr="002D29B6" w:rsidRDefault="00197917" w:rsidP="0045178C">
      <w:pPr>
        <w:pStyle w:val="a3"/>
        <w:jc w:val="both"/>
        <w:rPr>
          <w:rFonts w:ascii="Times New Roman" w:hAnsi="Times New Roman"/>
          <w:sz w:val="28"/>
          <w:szCs w:val="28"/>
        </w:rPr>
      </w:pPr>
    </w:p>
    <w:p w14:paraId="16F14FF7" w14:textId="694F7EA9" w:rsidR="00197917" w:rsidRPr="002D29B6" w:rsidRDefault="0017142B" w:rsidP="00197917">
      <w:pPr>
        <w:pStyle w:val="a3"/>
        <w:jc w:val="center"/>
        <w:rPr>
          <w:rFonts w:ascii="Times New Roman" w:hAnsi="Times New Roman"/>
          <w:spacing w:val="-7"/>
          <w:sz w:val="28"/>
          <w:szCs w:val="28"/>
        </w:rPr>
      </w:pPr>
      <w:r>
        <w:rPr>
          <w:rFonts w:ascii="Times New Roman" w:hAnsi="Times New Roman"/>
          <w:spacing w:val="-9"/>
          <w:sz w:val="28"/>
          <w:szCs w:val="28"/>
          <w:lang w:val="kk-KZ"/>
        </w:rPr>
        <w:t>Сурет</w:t>
      </w:r>
      <w:r w:rsidR="00197917" w:rsidRPr="002D29B6">
        <w:rPr>
          <w:rFonts w:ascii="Times New Roman" w:hAnsi="Times New Roman"/>
          <w:spacing w:val="-9"/>
          <w:sz w:val="28"/>
          <w:szCs w:val="28"/>
        </w:rPr>
        <w:t xml:space="preserve"> </w:t>
      </w:r>
      <w:r w:rsidR="00197917" w:rsidRPr="002D29B6">
        <w:rPr>
          <w:rFonts w:ascii="Times New Roman" w:hAnsi="Times New Roman"/>
          <w:sz w:val="28"/>
          <w:szCs w:val="28"/>
        </w:rPr>
        <w:t>33</w:t>
      </w:r>
      <w:r w:rsidR="00197917" w:rsidRPr="002D29B6">
        <w:rPr>
          <w:rFonts w:ascii="Times New Roman" w:hAnsi="Times New Roman"/>
          <w:spacing w:val="-9"/>
          <w:sz w:val="28"/>
          <w:szCs w:val="28"/>
        </w:rPr>
        <w:t xml:space="preserve"> –</w:t>
      </w:r>
      <w:r>
        <w:rPr>
          <w:rFonts w:ascii="Times New Roman" w:hAnsi="Times New Roman"/>
          <w:spacing w:val="-9"/>
          <w:sz w:val="28"/>
          <w:szCs w:val="28"/>
          <w:lang w:val="kk-KZ"/>
        </w:rPr>
        <w:t xml:space="preserve"> </w:t>
      </w:r>
      <w:r w:rsidRPr="0017142B">
        <w:rPr>
          <w:rFonts w:ascii="Times New Roman" w:hAnsi="Times New Roman"/>
          <w:spacing w:val="-9"/>
          <w:sz w:val="28"/>
          <w:szCs w:val="28"/>
          <w:lang w:val="kk-KZ"/>
        </w:rPr>
        <w:t>Алабұға</w:t>
      </w:r>
      <w:r w:rsidR="00A27F35">
        <w:rPr>
          <w:rFonts w:ascii="Times New Roman" w:hAnsi="Times New Roman"/>
          <w:sz w:val="28"/>
          <w:szCs w:val="28"/>
        </w:rPr>
        <w:t xml:space="preserve"> балы</w:t>
      </w:r>
      <w:r w:rsidR="00A27F35">
        <w:rPr>
          <w:rFonts w:ascii="Times New Roman" w:hAnsi="Times New Roman"/>
          <w:sz w:val="28"/>
          <w:szCs w:val="28"/>
          <w:lang w:val="kk-KZ"/>
        </w:rPr>
        <w:t>қтар</w:t>
      </w:r>
      <w:r w:rsidRPr="0017142B">
        <w:rPr>
          <w:rFonts w:ascii="Times New Roman" w:hAnsi="Times New Roman"/>
          <w:sz w:val="28"/>
          <w:szCs w:val="28"/>
        </w:rPr>
        <w:t xml:space="preserve">ының уылдырығындағы </w:t>
      </w:r>
      <w:r w:rsidRPr="0017142B">
        <w:rPr>
          <w:rFonts w:ascii="Times New Roman" w:hAnsi="Times New Roman"/>
          <w:sz w:val="28"/>
          <w:szCs w:val="28"/>
          <w:lang w:val="kk-KZ"/>
        </w:rPr>
        <w:t xml:space="preserve">ақуыздардың </w:t>
      </w:r>
      <w:r w:rsidRPr="0017142B">
        <w:rPr>
          <w:rFonts w:ascii="Times New Roman" w:hAnsi="Times New Roman"/>
          <w:sz w:val="28"/>
          <w:szCs w:val="28"/>
        </w:rPr>
        <w:t>аминқышқылдық құрамы 1 ай және 8 ай сақтау кезеңінен кейін.</w:t>
      </w:r>
    </w:p>
    <w:p w14:paraId="429581A9" w14:textId="77777777" w:rsidR="00197917" w:rsidRPr="002D29B6" w:rsidRDefault="00197917" w:rsidP="00197917">
      <w:pPr>
        <w:pStyle w:val="a3"/>
        <w:jc w:val="both"/>
        <w:rPr>
          <w:rFonts w:ascii="Times New Roman" w:hAnsi="Times New Roman"/>
          <w:sz w:val="28"/>
          <w:szCs w:val="28"/>
        </w:rPr>
      </w:pPr>
    </w:p>
    <w:p w14:paraId="07308945" w14:textId="5FD5A602" w:rsidR="00197917" w:rsidRPr="0017142B" w:rsidRDefault="0017142B" w:rsidP="002237F3">
      <w:pPr>
        <w:pStyle w:val="a3"/>
        <w:ind w:firstLine="720"/>
        <w:jc w:val="both"/>
        <w:rPr>
          <w:rFonts w:ascii="Times New Roman" w:hAnsi="Times New Roman"/>
          <w:sz w:val="28"/>
          <w:szCs w:val="28"/>
        </w:rPr>
      </w:pPr>
      <w:r w:rsidRPr="0017142B">
        <w:rPr>
          <w:rFonts w:ascii="Times New Roman" w:hAnsi="Times New Roman"/>
          <w:sz w:val="28"/>
          <w:szCs w:val="28"/>
        </w:rPr>
        <w:t xml:space="preserve">Алынған </w:t>
      </w:r>
      <w:r w:rsidR="00BA204C">
        <w:rPr>
          <w:rFonts w:ascii="Times New Roman" w:hAnsi="Times New Roman"/>
          <w:sz w:val="28"/>
          <w:szCs w:val="28"/>
          <w:lang w:val="kk-KZ"/>
        </w:rPr>
        <w:t>нәтижелер</w:t>
      </w:r>
      <w:r w:rsidRPr="0017142B">
        <w:rPr>
          <w:rFonts w:ascii="Times New Roman" w:hAnsi="Times New Roman"/>
          <w:sz w:val="28"/>
          <w:szCs w:val="28"/>
        </w:rPr>
        <w:t xml:space="preserve"> </w:t>
      </w:r>
      <w:r w:rsidR="00023A1C">
        <w:rPr>
          <w:rFonts w:ascii="Times New Roman" w:hAnsi="Times New Roman"/>
          <w:sz w:val="28"/>
          <w:szCs w:val="28"/>
          <w:lang w:val="kk-KZ"/>
        </w:rPr>
        <w:t>көксерке</w:t>
      </w:r>
      <w:r w:rsidRPr="0017142B">
        <w:rPr>
          <w:rFonts w:ascii="Times New Roman" w:hAnsi="Times New Roman"/>
          <w:sz w:val="28"/>
          <w:szCs w:val="28"/>
        </w:rPr>
        <w:t xml:space="preserve"> уылдырығындағы </w:t>
      </w:r>
      <w:r w:rsidRPr="0017142B">
        <w:rPr>
          <w:rFonts w:ascii="Times New Roman" w:hAnsi="Times New Roman"/>
          <w:sz w:val="28"/>
          <w:szCs w:val="28"/>
          <w:lang w:val="kk-KZ"/>
        </w:rPr>
        <w:t>ақуыздардың</w:t>
      </w:r>
      <w:r w:rsidRPr="0017142B">
        <w:rPr>
          <w:rFonts w:ascii="Times New Roman" w:hAnsi="Times New Roman"/>
          <w:sz w:val="28"/>
          <w:szCs w:val="28"/>
        </w:rPr>
        <w:t xml:space="preserve"> аминқышқылдық құрамының сақтау барысында тұрақтылығын сипаттайды. Аминқышқылдар құрамын зерттеу нәтижесінде зерттелген үлгілерде белгілі бір өзгерістер байқалды. Бұл, уылдырықты жидек ерітінділерінде сақтау кезінде жоғары тағамдық құндылығы бар өнім алу мүмкіндігін береді, өйткені ерітіндідегі </w:t>
      </w:r>
      <w:r w:rsidRPr="0017142B">
        <w:rPr>
          <w:rFonts w:ascii="Times New Roman" w:hAnsi="Times New Roman"/>
          <w:sz w:val="28"/>
          <w:szCs w:val="28"/>
          <w:lang w:val="kk-KZ"/>
        </w:rPr>
        <w:t>ақуыздар</w:t>
      </w:r>
      <w:r w:rsidRPr="0017142B">
        <w:rPr>
          <w:rFonts w:ascii="Times New Roman" w:hAnsi="Times New Roman"/>
          <w:sz w:val="28"/>
          <w:szCs w:val="28"/>
        </w:rPr>
        <w:t xml:space="preserve"> уылдырыққа өтіп, жиналады, ал уылдырық термиялық өңдеуге ұшырамағандықтан, өнімде барлық биологиялық құнды қоректік заттар сақталады, бұл өнімнің сапасын жақсартады.</w:t>
      </w:r>
    </w:p>
    <w:p w14:paraId="1CF799A0" w14:textId="77777777" w:rsidR="00BA204C" w:rsidRPr="002D29B6" w:rsidRDefault="00BA204C" w:rsidP="002237F3">
      <w:pPr>
        <w:pStyle w:val="a3"/>
        <w:jc w:val="both"/>
        <w:rPr>
          <w:rFonts w:ascii="Times New Roman" w:hAnsi="Times New Roman"/>
          <w:spacing w:val="-1"/>
          <w:sz w:val="28"/>
          <w:szCs w:val="28"/>
          <w:highlight w:val="yellow"/>
        </w:rPr>
      </w:pPr>
    </w:p>
    <w:p w14:paraId="0DD86935" w14:textId="4E84DA80" w:rsidR="006D4FEA" w:rsidRPr="002D29B6" w:rsidRDefault="006D4FEA" w:rsidP="0015418C">
      <w:pPr>
        <w:pStyle w:val="a3"/>
        <w:ind w:firstLine="708"/>
        <w:jc w:val="both"/>
        <w:rPr>
          <w:rFonts w:ascii="Times New Roman" w:hAnsi="Times New Roman"/>
          <w:b/>
          <w:sz w:val="28"/>
          <w:szCs w:val="28"/>
        </w:rPr>
      </w:pPr>
      <w:r w:rsidRPr="002D29B6">
        <w:rPr>
          <w:rFonts w:ascii="Times New Roman" w:hAnsi="Times New Roman"/>
          <w:b/>
          <w:spacing w:val="-1"/>
          <w:sz w:val="28"/>
          <w:szCs w:val="28"/>
        </w:rPr>
        <w:t>3.</w:t>
      </w:r>
      <w:r w:rsidR="005F3EAB" w:rsidRPr="002D29B6">
        <w:rPr>
          <w:rFonts w:ascii="Times New Roman" w:hAnsi="Times New Roman"/>
          <w:b/>
          <w:spacing w:val="-1"/>
          <w:sz w:val="28"/>
          <w:szCs w:val="28"/>
          <w:lang w:val="kk-KZ"/>
        </w:rPr>
        <w:t>9</w:t>
      </w:r>
      <w:r w:rsidRPr="002D29B6">
        <w:rPr>
          <w:rFonts w:ascii="Times New Roman" w:hAnsi="Times New Roman"/>
          <w:b/>
          <w:spacing w:val="-1"/>
          <w:sz w:val="28"/>
          <w:szCs w:val="28"/>
        </w:rPr>
        <w:t xml:space="preserve">.3 </w:t>
      </w:r>
      <w:r w:rsidR="0017142B" w:rsidRPr="0017142B">
        <w:rPr>
          <w:rFonts w:ascii="Times New Roman" w:hAnsi="Times New Roman"/>
          <w:b/>
          <w:spacing w:val="-1"/>
          <w:sz w:val="28"/>
          <w:szCs w:val="28"/>
        </w:rPr>
        <w:t>Липидтердің фракциялық және май қышқылдық құрамы</w:t>
      </w:r>
    </w:p>
    <w:p w14:paraId="466D74AF" w14:textId="6D9291A4" w:rsidR="00526314" w:rsidRDefault="002F1243" w:rsidP="00A27F35">
      <w:pPr>
        <w:pStyle w:val="a3"/>
        <w:ind w:firstLine="708"/>
        <w:jc w:val="both"/>
        <w:rPr>
          <w:rFonts w:ascii="Times New Roman" w:hAnsi="Times New Roman"/>
          <w:sz w:val="28"/>
          <w:szCs w:val="28"/>
        </w:rPr>
      </w:pPr>
      <w:r w:rsidRPr="002F1243">
        <w:rPr>
          <w:rFonts w:ascii="Times New Roman" w:hAnsi="Times New Roman"/>
          <w:sz w:val="28"/>
          <w:szCs w:val="28"/>
        </w:rPr>
        <w:t xml:space="preserve">Зерттеулер </w:t>
      </w:r>
      <w:r w:rsidRPr="002F1243">
        <w:rPr>
          <w:rFonts w:ascii="Times New Roman" w:hAnsi="Times New Roman"/>
          <w:sz w:val="28"/>
          <w:szCs w:val="28"/>
          <w:lang w:val="kk-KZ"/>
        </w:rPr>
        <w:t>ит бүлдірген</w:t>
      </w:r>
      <w:r w:rsidRPr="002F1243">
        <w:rPr>
          <w:rFonts w:ascii="Times New Roman" w:hAnsi="Times New Roman"/>
          <w:sz w:val="28"/>
          <w:szCs w:val="28"/>
        </w:rPr>
        <w:t xml:space="preserve"> ерітінді</w:t>
      </w:r>
      <w:r w:rsidR="00A27F35">
        <w:rPr>
          <w:rFonts w:ascii="Times New Roman" w:hAnsi="Times New Roman"/>
          <w:sz w:val="28"/>
          <w:szCs w:val="28"/>
          <w:lang w:val="kk-KZ"/>
        </w:rPr>
        <w:t>сі</w:t>
      </w:r>
      <w:r w:rsidRPr="002F1243">
        <w:rPr>
          <w:rFonts w:ascii="Times New Roman" w:hAnsi="Times New Roman"/>
          <w:sz w:val="28"/>
          <w:szCs w:val="28"/>
        </w:rPr>
        <w:t xml:space="preserve">нің </w:t>
      </w:r>
      <w:r w:rsidR="00A27F35">
        <w:rPr>
          <w:rFonts w:ascii="Times New Roman" w:hAnsi="Times New Roman"/>
          <w:sz w:val="28"/>
          <w:szCs w:val="28"/>
          <w:lang w:val="kk-KZ"/>
        </w:rPr>
        <w:t xml:space="preserve">көксерке </w:t>
      </w:r>
      <w:r w:rsidRPr="002F1243">
        <w:rPr>
          <w:rFonts w:ascii="Times New Roman" w:hAnsi="Times New Roman"/>
          <w:sz w:val="28"/>
          <w:szCs w:val="28"/>
        </w:rPr>
        <w:t>уылдырығының май</w:t>
      </w:r>
      <w:r w:rsidR="00A27F35">
        <w:rPr>
          <w:rFonts w:ascii="Times New Roman" w:hAnsi="Times New Roman"/>
          <w:sz w:val="28"/>
          <w:szCs w:val="28"/>
        </w:rPr>
        <w:t xml:space="preserve"> қышқылдарына әсерін зерттеді. </w:t>
      </w:r>
    </w:p>
    <w:p w14:paraId="2AEA25E2" w14:textId="77777777" w:rsidR="00872135" w:rsidRDefault="00872135" w:rsidP="00A27F35">
      <w:pPr>
        <w:pStyle w:val="a3"/>
        <w:ind w:firstLine="708"/>
        <w:jc w:val="both"/>
        <w:rPr>
          <w:rFonts w:ascii="Times New Roman" w:hAnsi="Times New Roman"/>
          <w:sz w:val="28"/>
          <w:szCs w:val="28"/>
        </w:rPr>
      </w:pPr>
    </w:p>
    <w:p w14:paraId="6D585C4C" w14:textId="23A2D34A" w:rsidR="00526314" w:rsidRDefault="00526314" w:rsidP="00A27F35">
      <w:pPr>
        <w:pStyle w:val="a3"/>
        <w:ind w:firstLine="708"/>
        <w:jc w:val="both"/>
        <w:rPr>
          <w:rFonts w:ascii="Times New Roman" w:hAnsi="Times New Roman"/>
          <w:sz w:val="28"/>
          <w:szCs w:val="28"/>
        </w:rPr>
      </w:pPr>
      <w:r>
        <w:rPr>
          <w:noProof/>
          <w:lang w:val="en-US" w:eastAsia="en-US"/>
        </w:rPr>
        <w:drawing>
          <wp:inline distT="0" distB="0" distL="0" distR="0" wp14:anchorId="389086B7" wp14:editId="26CDBE53">
            <wp:extent cx="4905375" cy="2562225"/>
            <wp:effectExtent l="0" t="0" r="9525" b="9525"/>
            <wp:docPr id="377" name="Диаграмма 37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854B847" w14:textId="77777777" w:rsidR="006D4FEA" w:rsidRPr="002D29B6" w:rsidRDefault="006D4FEA" w:rsidP="00526314">
      <w:pPr>
        <w:pStyle w:val="a3"/>
        <w:jc w:val="both"/>
        <w:rPr>
          <w:rFonts w:ascii="Times New Roman" w:hAnsi="Times New Roman"/>
          <w:spacing w:val="-1"/>
          <w:sz w:val="28"/>
          <w:szCs w:val="28"/>
          <w:highlight w:val="yellow"/>
        </w:rPr>
      </w:pPr>
    </w:p>
    <w:p w14:paraId="752E460B" w14:textId="4599215B" w:rsidR="00247BB9" w:rsidRPr="00A44ECE" w:rsidRDefault="002F1243" w:rsidP="00247BB9">
      <w:pPr>
        <w:pStyle w:val="a3"/>
        <w:jc w:val="center"/>
        <w:rPr>
          <w:rFonts w:ascii="Times New Roman" w:hAnsi="Times New Roman"/>
          <w:sz w:val="28"/>
          <w:szCs w:val="28"/>
          <w:lang w:val="kk-KZ"/>
        </w:rPr>
      </w:pPr>
      <w:r>
        <w:rPr>
          <w:rFonts w:ascii="Times New Roman" w:hAnsi="Times New Roman"/>
          <w:sz w:val="28"/>
          <w:szCs w:val="28"/>
          <w:lang w:val="kk-KZ"/>
        </w:rPr>
        <w:t>Сурет</w:t>
      </w:r>
      <w:r w:rsidR="00247BB9" w:rsidRPr="002D29B6">
        <w:rPr>
          <w:rFonts w:ascii="Times New Roman" w:hAnsi="Times New Roman"/>
          <w:sz w:val="28"/>
          <w:szCs w:val="28"/>
        </w:rPr>
        <w:t xml:space="preserve"> 34 – </w:t>
      </w:r>
      <w:r w:rsidRPr="002F1243">
        <w:rPr>
          <w:rFonts w:ascii="Times New Roman" w:hAnsi="Times New Roman"/>
          <w:sz w:val="28"/>
          <w:szCs w:val="28"/>
        </w:rPr>
        <w:t xml:space="preserve">Әр түрлі ерітінділерде ұсталған алабұға балықтарының май қышқылдарының құрамын салыстыру </w:t>
      </w:r>
      <w:r w:rsidR="00A44ECE">
        <w:rPr>
          <w:rFonts w:ascii="Times New Roman" w:hAnsi="Times New Roman"/>
          <w:sz w:val="28"/>
          <w:szCs w:val="28"/>
          <w:lang w:val="kk-KZ"/>
        </w:rPr>
        <w:t>сызбасы</w:t>
      </w:r>
    </w:p>
    <w:p w14:paraId="0B42146D" w14:textId="77777777" w:rsidR="007037EA" w:rsidRPr="002D29B6" w:rsidRDefault="007037EA" w:rsidP="0045178C">
      <w:pPr>
        <w:pStyle w:val="a3"/>
        <w:jc w:val="both"/>
        <w:rPr>
          <w:rFonts w:ascii="Times New Roman" w:hAnsi="Times New Roman"/>
          <w:sz w:val="28"/>
          <w:szCs w:val="28"/>
        </w:rPr>
      </w:pPr>
    </w:p>
    <w:p w14:paraId="73BC18C1" w14:textId="77777777" w:rsidR="00872135" w:rsidRDefault="00872135" w:rsidP="00872135">
      <w:pPr>
        <w:pStyle w:val="a3"/>
        <w:ind w:firstLine="708"/>
        <w:jc w:val="both"/>
        <w:rPr>
          <w:rFonts w:ascii="Times New Roman" w:hAnsi="Times New Roman"/>
          <w:sz w:val="28"/>
          <w:szCs w:val="28"/>
        </w:rPr>
      </w:pPr>
      <w:r w:rsidRPr="002F1243">
        <w:rPr>
          <w:rFonts w:ascii="Times New Roman" w:hAnsi="Times New Roman"/>
          <w:sz w:val="28"/>
          <w:szCs w:val="28"/>
        </w:rPr>
        <w:lastRenderedPageBreak/>
        <w:t>Талдау нәтижелері (</w:t>
      </w:r>
      <w:r>
        <w:rPr>
          <w:rFonts w:ascii="Times New Roman" w:hAnsi="Times New Roman"/>
          <w:sz w:val="28"/>
          <w:szCs w:val="28"/>
          <w:lang w:val="kk-KZ"/>
        </w:rPr>
        <w:t xml:space="preserve">34 </w:t>
      </w:r>
      <w:r w:rsidRPr="002F1243">
        <w:rPr>
          <w:rFonts w:ascii="Times New Roman" w:hAnsi="Times New Roman"/>
          <w:sz w:val="28"/>
          <w:szCs w:val="28"/>
        </w:rPr>
        <w:t>сурет) көрсеткендей, бақылау үлгісінде қаныққан май қышқылдарының жалпы мөлшері 10,97 %, тәжірибелік үлгіде 15,16 %, ол негізінен пальмитин қышқылы мен стеарин қышқылымен ұсынылған. Тәжірибелік үлгіде моноқанықпаған май қышқылдарының үлесі 33,10 %, бақылау үлгісіне қарағанда 1,62 % жоғары. Моноқанықпаған қышқылдар арасында олеин қышқылы - 21,48 % және 21,96 % басым, содан кейін пальмитолеин қышқылы - 6,95 % және 8,12 %. Тәжірибелік үлгіде полиқанықпаған қышқылдардың жоғары мөлшері байқалды - 49,80 %, оның ішінде докозагексаен қышқылы 30,20 %, ал эйкозапентаен қышқылы 6,01 % құрады. Ал бақылау үлгісінде линолен қышқылы басым болды - 12,67 %.</w:t>
      </w:r>
    </w:p>
    <w:p w14:paraId="6BCCDCCE" w14:textId="77777777" w:rsidR="00872135" w:rsidRDefault="002F1243" w:rsidP="00872135">
      <w:pPr>
        <w:pStyle w:val="a3"/>
        <w:ind w:firstLine="708"/>
        <w:jc w:val="both"/>
        <w:rPr>
          <w:rFonts w:ascii="Times New Roman" w:hAnsi="Times New Roman"/>
          <w:sz w:val="28"/>
          <w:szCs w:val="28"/>
        </w:rPr>
      </w:pPr>
      <w:r w:rsidRPr="002F1243">
        <w:rPr>
          <w:rFonts w:ascii="Times New Roman" w:hAnsi="Times New Roman"/>
          <w:sz w:val="28"/>
          <w:szCs w:val="28"/>
        </w:rPr>
        <w:t xml:space="preserve">Сонымен қатар, мұздатылған уылдырықтар мен </w:t>
      </w:r>
      <w:r w:rsidRPr="002F1243">
        <w:rPr>
          <w:rFonts w:ascii="Times New Roman" w:hAnsi="Times New Roman"/>
          <w:sz w:val="28"/>
          <w:szCs w:val="28"/>
          <w:lang w:val="kk-KZ"/>
        </w:rPr>
        <w:t>ит бүлдірген ерітіндісімен</w:t>
      </w:r>
      <w:r w:rsidRPr="002F1243">
        <w:rPr>
          <w:rFonts w:ascii="Times New Roman" w:hAnsi="Times New Roman"/>
          <w:sz w:val="28"/>
          <w:szCs w:val="28"/>
        </w:rPr>
        <w:t xml:space="preserve"> өңделген уылдырықтардың липидтерінің</w:t>
      </w:r>
      <w:r w:rsidR="00572873">
        <w:rPr>
          <w:rFonts w:ascii="Times New Roman" w:hAnsi="Times New Roman"/>
          <w:sz w:val="28"/>
          <w:szCs w:val="28"/>
        </w:rPr>
        <w:t xml:space="preserve"> фракциялық құрамы ұсынылған. 2</w:t>
      </w:r>
      <w:r w:rsidR="00572873">
        <w:rPr>
          <w:rFonts w:ascii="Times New Roman" w:hAnsi="Times New Roman"/>
          <w:sz w:val="28"/>
          <w:szCs w:val="28"/>
          <w:lang w:val="kk-KZ"/>
        </w:rPr>
        <w:t>1</w:t>
      </w:r>
      <w:r w:rsidR="003F37E7">
        <w:rPr>
          <w:rFonts w:ascii="Times New Roman" w:hAnsi="Times New Roman"/>
          <w:sz w:val="28"/>
          <w:szCs w:val="28"/>
          <w:lang w:val="kk-KZ"/>
        </w:rPr>
        <w:t xml:space="preserve"> </w:t>
      </w:r>
      <w:r w:rsidRPr="002F1243">
        <w:rPr>
          <w:rFonts w:ascii="Times New Roman" w:hAnsi="Times New Roman"/>
          <w:sz w:val="28"/>
          <w:szCs w:val="28"/>
        </w:rPr>
        <w:t xml:space="preserve">кестеде көрсетілген мәліметтер триглицеридтер, стеріндер, фосфолипидтер, бос май қышқылдары, стерин эфирлері және диглицеридтер бойынша берілген. </w:t>
      </w:r>
    </w:p>
    <w:p w14:paraId="3DEC3DC0" w14:textId="0A0B3A6B" w:rsidR="002F1243" w:rsidRPr="002F1243" w:rsidRDefault="002F1243" w:rsidP="00872135">
      <w:pPr>
        <w:pStyle w:val="a3"/>
        <w:ind w:firstLine="708"/>
        <w:jc w:val="both"/>
        <w:rPr>
          <w:rFonts w:ascii="Times New Roman" w:hAnsi="Times New Roman"/>
          <w:sz w:val="28"/>
          <w:szCs w:val="28"/>
        </w:rPr>
      </w:pPr>
      <w:r w:rsidRPr="002F1243">
        <w:rPr>
          <w:rFonts w:ascii="Times New Roman" w:hAnsi="Times New Roman"/>
          <w:sz w:val="28"/>
          <w:szCs w:val="28"/>
        </w:rPr>
        <w:t>Липидтердің негізгі бөлігін триглицеридтер құрайды - шамамен 87,0 %. Стериндердің үлесі судак уылдырығындағы липидтерде 5,2 %, фосфолипидтердің үлесі – 3,3 %, бос май қышқылдарының (</w:t>
      </w:r>
      <w:r w:rsidR="0056024D">
        <w:rPr>
          <w:rFonts w:ascii="Times New Roman" w:hAnsi="Times New Roman"/>
          <w:sz w:val="28"/>
          <w:szCs w:val="28"/>
          <w:lang w:val="kk-KZ"/>
        </w:rPr>
        <w:t>БМ</w:t>
      </w:r>
      <w:r w:rsidRPr="002F1243">
        <w:rPr>
          <w:rFonts w:ascii="Times New Roman" w:hAnsi="Times New Roman"/>
          <w:sz w:val="28"/>
          <w:szCs w:val="28"/>
        </w:rPr>
        <w:t>Қ) үлесі – 2,3 %. Моноглицеридтер, диглицеридтер және стерин эфирлерінің мөлшері 1 %-дан аспайды.</w:t>
      </w:r>
    </w:p>
    <w:p w14:paraId="7DED026A" w14:textId="77777777" w:rsidR="002237F3" w:rsidRDefault="002237F3" w:rsidP="00DA69E0">
      <w:pPr>
        <w:pStyle w:val="a3"/>
        <w:jc w:val="both"/>
        <w:rPr>
          <w:rFonts w:ascii="Times New Roman" w:hAnsi="Times New Roman"/>
          <w:sz w:val="28"/>
          <w:szCs w:val="28"/>
        </w:rPr>
      </w:pPr>
    </w:p>
    <w:p w14:paraId="66345FE3" w14:textId="6C9DD478" w:rsidR="00DA69E0" w:rsidRDefault="002F1243" w:rsidP="00DA69E0">
      <w:pPr>
        <w:pStyle w:val="a3"/>
        <w:jc w:val="both"/>
        <w:rPr>
          <w:rFonts w:ascii="Times New Roman" w:hAnsi="Times New Roman"/>
          <w:sz w:val="28"/>
          <w:szCs w:val="28"/>
          <w:lang w:val="kk-KZ"/>
        </w:rPr>
      </w:pPr>
      <w:r>
        <w:rPr>
          <w:rFonts w:ascii="Times New Roman" w:hAnsi="Times New Roman"/>
          <w:sz w:val="28"/>
          <w:szCs w:val="28"/>
          <w:lang w:val="kk-KZ"/>
        </w:rPr>
        <w:t xml:space="preserve">Кесте </w:t>
      </w:r>
      <w:r w:rsidR="00DA69E0" w:rsidRPr="002237F3">
        <w:rPr>
          <w:rFonts w:ascii="Times New Roman" w:hAnsi="Times New Roman"/>
          <w:sz w:val="28"/>
          <w:szCs w:val="28"/>
          <w:lang w:val="kk-KZ"/>
        </w:rPr>
        <w:t>2</w:t>
      </w:r>
      <w:r w:rsidR="00572873">
        <w:rPr>
          <w:rFonts w:ascii="Times New Roman" w:hAnsi="Times New Roman"/>
          <w:sz w:val="28"/>
          <w:szCs w:val="28"/>
          <w:lang w:val="kk-KZ"/>
        </w:rPr>
        <w:t>1</w:t>
      </w:r>
      <w:r w:rsidR="00DA69E0" w:rsidRPr="002237F3">
        <w:rPr>
          <w:rFonts w:ascii="Times New Roman" w:hAnsi="Times New Roman"/>
          <w:sz w:val="28"/>
          <w:szCs w:val="28"/>
          <w:lang w:val="kk-KZ"/>
        </w:rPr>
        <w:t xml:space="preserve"> – </w:t>
      </w:r>
      <w:r w:rsidRPr="002237F3">
        <w:rPr>
          <w:rFonts w:ascii="Times New Roman" w:hAnsi="Times New Roman"/>
          <w:sz w:val="28"/>
          <w:szCs w:val="28"/>
          <w:lang w:val="kk-KZ"/>
        </w:rPr>
        <w:t>Алабұға балықтары</w:t>
      </w:r>
      <w:r w:rsidR="003F37E7">
        <w:rPr>
          <w:rFonts w:ascii="Times New Roman" w:hAnsi="Times New Roman"/>
          <w:sz w:val="28"/>
          <w:szCs w:val="28"/>
          <w:lang w:val="kk-KZ"/>
        </w:rPr>
        <w:t xml:space="preserve"> шарбысының </w:t>
      </w:r>
      <w:r w:rsidRPr="002237F3">
        <w:rPr>
          <w:rFonts w:ascii="Times New Roman" w:hAnsi="Times New Roman"/>
          <w:sz w:val="28"/>
          <w:szCs w:val="28"/>
          <w:lang w:val="kk-KZ"/>
        </w:rPr>
        <w:t>липидтерінің фракциялық құрамы, липидтердің қосындысына</w:t>
      </w:r>
      <w:r w:rsidR="00664DE3">
        <w:rPr>
          <w:rFonts w:ascii="Times New Roman" w:hAnsi="Times New Roman"/>
          <w:sz w:val="28"/>
          <w:szCs w:val="28"/>
          <w:lang w:val="kk-KZ"/>
        </w:rPr>
        <w:t>,</w:t>
      </w:r>
      <w:r w:rsidRPr="002237F3">
        <w:rPr>
          <w:rFonts w:ascii="Times New Roman" w:hAnsi="Times New Roman"/>
          <w:sz w:val="28"/>
          <w:szCs w:val="28"/>
          <w:lang w:val="kk-KZ"/>
        </w:rPr>
        <w:t xml:space="preserve"> %</w:t>
      </w:r>
    </w:p>
    <w:p w14:paraId="624F29E9" w14:textId="77777777" w:rsidR="00A27F35" w:rsidRPr="00A27F35" w:rsidRDefault="00A27F35" w:rsidP="00DA69E0">
      <w:pPr>
        <w:pStyle w:val="a3"/>
        <w:jc w:val="both"/>
        <w:rPr>
          <w:rFonts w:ascii="Times New Roman" w:hAnsi="Times New Roman"/>
          <w:sz w:val="28"/>
          <w:szCs w:val="28"/>
          <w:lang w:val="kk-KZ"/>
        </w:rPr>
      </w:pPr>
    </w:p>
    <w:tbl>
      <w:tblPr>
        <w:tblStyle w:val="af0"/>
        <w:tblW w:w="9356" w:type="dxa"/>
        <w:tblInd w:w="108" w:type="dxa"/>
        <w:tblLayout w:type="fixed"/>
        <w:tblLook w:val="04A0" w:firstRow="1" w:lastRow="0" w:firstColumn="1" w:lastColumn="0" w:noHBand="0" w:noVBand="1"/>
      </w:tblPr>
      <w:tblGrid>
        <w:gridCol w:w="3969"/>
        <w:gridCol w:w="851"/>
        <w:gridCol w:w="709"/>
        <w:gridCol w:w="708"/>
        <w:gridCol w:w="709"/>
        <w:gridCol w:w="709"/>
        <w:gridCol w:w="850"/>
        <w:gridCol w:w="851"/>
      </w:tblGrid>
      <w:tr w:rsidR="00A8651F" w:rsidRPr="002D29B6" w14:paraId="694B5F0E" w14:textId="77777777" w:rsidTr="002F1243">
        <w:trPr>
          <w:cantSplit/>
          <w:trHeight w:val="2334"/>
        </w:trPr>
        <w:tc>
          <w:tcPr>
            <w:tcW w:w="3969" w:type="dxa"/>
          </w:tcPr>
          <w:p w14:paraId="024F80C7" w14:textId="77777777" w:rsidR="00DA69E0" w:rsidRPr="002237F3" w:rsidRDefault="00DA69E0" w:rsidP="0009371C">
            <w:pPr>
              <w:pStyle w:val="a3"/>
              <w:jc w:val="center"/>
              <w:rPr>
                <w:rFonts w:ascii="Times New Roman" w:hAnsi="Times New Roman"/>
                <w:sz w:val="28"/>
                <w:szCs w:val="28"/>
                <w:lang w:val="kk-KZ" w:eastAsia="en-US"/>
              </w:rPr>
            </w:pPr>
          </w:p>
          <w:p w14:paraId="3F0C08B1" w14:textId="1FF12BF9" w:rsidR="00DA69E0" w:rsidRPr="002F1243" w:rsidRDefault="002F1243" w:rsidP="0009371C">
            <w:pPr>
              <w:pStyle w:val="a3"/>
              <w:jc w:val="center"/>
              <w:rPr>
                <w:rFonts w:ascii="Times New Roman" w:hAnsi="Times New Roman"/>
                <w:sz w:val="28"/>
                <w:szCs w:val="28"/>
                <w:lang w:val="kk-KZ" w:eastAsia="en-US"/>
              </w:rPr>
            </w:pPr>
            <w:r>
              <w:rPr>
                <w:rFonts w:ascii="Times New Roman" w:hAnsi="Times New Roman"/>
                <w:sz w:val="28"/>
                <w:szCs w:val="28"/>
                <w:lang w:val="kk-KZ" w:eastAsia="en-US"/>
              </w:rPr>
              <w:t>Атауы</w:t>
            </w:r>
          </w:p>
        </w:tc>
        <w:tc>
          <w:tcPr>
            <w:tcW w:w="851" w:type="dxa"/>
            <w:textDirection w:val="btLr"/>
          </w:tcPr>
          <w:p w14:paraId="4BB64332" w14:textId="7B27828E" w:rsidR="00DA69E0" w:rsidRPr="002D29B6" w:rsidRDefault="00DA69E0" w:rsidP="00A8651F">
            <w:pPr>
              <w:pStyle w:val="a3"/>
              <w:jc w:val="center"/>
              <w:rPr>
                <w:rFonts w:ascii="Times New Roman" w:hAnsi="Times New Roman"/>
                <w:sz w:val="28"/>
                <w:szCs w:val="28"/>
                <w:lang w:eastAsia="en-US"/>
              </w:rPr>
            </w:pPr>
            <w:r w:rsidRPr="002D29B6">
              <w:rPr>
                <w:rFonts w:ascii="Times New Roman" w:hAnsi="Times New Roman"/>
                <w:sz w:val="28"/>
                <w:szCs w:val="28"/>
                <w:lang w:eastAsia="en-US"/>
              </w:rPr>
              <w:t>Фосфолипид</w:t>
            </w:r>
            <w:r w:rsidR="002F1243">
              <w:rPr>
                <w:rFonts w:ascii="Times New Roman" w:hAnsi="Times New Roman"/>
                <w:sz w:val="28"/>
                <w:szCs w:val="28"/>
                <w:lang w:val="kk-KZ" w:eastAsia="en-US"/>
              </w:rPr>
              <w:t>тер</w:t>
            </w:r>
          </w:p>
        </w:tc>
        <w:tc>
          <w:tcPr>
            <w:tcW w:w="709" w:type="dxa"/>
            <w:textDirection w:val="btLr"/>
          </w:tcPr>
          <w:p w14:paraId="2A3CBE4A" w14:textId="75CE1B4B" w:rsidR="00DA69E0" w:rsidRPr="002D29B6" w:rsidRDefault="00DA69E0" w:rsidP="00A8651F">
            <w:pPr>
              <w:pStyle w:val="a3"/>
              <w:jc w:val="center"/>
              <w:rPr>
                <w:rFonts w:ascii="Times New Roman" w:hAnsi="Times New Roman"/>
                <w:sz w:val="28"/>
                <w:szCs w:val="28"/>
                <w:lang w:eastAsia="en-US"/>
              </w:rPr>
            </w:pPr>
            <w:r w:rsidRPr="002D29B6">
              <w:rPr>
                <w:rFonts w:ascii="Times New Roman" w:hAnsi="Times New Roman"/>
                <w:sz w:val="28"/>
                <w:szCs w:val="28"/>
                <w:lang w:eastAsia="en-US"/>
              </w:rPr>
              <w:t>Моноглицерид</w:t>
            </w:r>
            <w:r w:rsidR="002F1243">
              <w:rPr>
                <w:rFonts w:ascii="Times New Roman" w:hAnsi="Times New Roman"/>
                <w:sz w:val="28"/>
                <w:szCs w:val="28"/>
                <w:lang w:val="kk-KZ" w:eastAsia="en-US"/>
              </w:rPr>
              <w:t>тер</w:t>
            </w:r>
          </w:p>
        </w:tc>
        <w:tc>
          <w:tcPr>
            <w:tcW w:w="708" w:type="dxa"/>
            <w:textDirection w:val="btLr"/>
          </w:tcPr>
          <w:p w14:paraId="775CF0A6" w14:textId="172E374E" w:rsidR="00DA69E0" w:rsidRPr="002F1243" w:rsidRDefault="00DA69E0" w:rsidP="00A8651F">
            <w:pPr>
              <w:pStyle w:val="a3"/>
              <w:jc w:val="center"/>
              <w:rPr>
                <w:rFonts w:ascii="Times New Roman" w:hAnsi="Times New Roman"/>
                <w:sz w:val="28"/>
                <w:szCs w:val="28"/>
                <w:lang w:val="kk-KZ" w:eastAsia="en-US"/>
              </w:rPr>
            </w:pPr>
            <w:r w:rsidRPr="002D29B6">
              <w:rPr>
                <w:rFonts w:ascii="Times New Roman" w:hAnsi="Times New Roman"/>
                <w:sz w:val="28"/>
                <w:szCs w:val="28"/>
                <w:lang w:eastAsia="en-US"/>
              </w:rPr>
              <w:t>Диглицерид</w:t>
            </w:r>
            <w:r w:rsidR="002F1243">
              <w:rPr>
                <w:rFonts w:ascii="Times New Roman" w:hAnsi="Times New Roman"/>
                <w:sz w:val="28"/>
                <w:szCs w:val="28"/>
                <w:lang w:val="kk-KZ" w:eastAsia="en-US"/>
              </w:rPr>
              <w:t>тер</w:t>
            </w:r>
          </w:p>
        </w:tc>
        <w:tc>
          <w:tcPr>
            <w:tcW w:w="709" w:type="dxa"/>
            <w:textDirection w:val="btLr"/>
          </w:tcPr>
          <w:p w14:paraId="4389135B" w14:textId="1342D28E" w:rsidR="00DA69E0" w:rsidRPr="002D29B6" w:rsidRDefault="00DA69E0" w:rsidP="00A8651F">
            <w:pPr>
              <w:pStyle w:val="a3"/>
              <w:jc w:val="center"/>
              <w:rPr>
                <w:rFonts w:ascii="Times New Roman" w:hAnsi="Times New Roman"/>
                <w:sz w:val="28"/>
                <w:szCs w:val="28"/>
                <w:lang w:eastAsia="en-US"/>
              </w:rPr>
            </w:pPr>
            <w:r w:rsidRPr="002D29B6">
              <w:rPr>
                <w:rFonts w:ascii="Times New Roman" w:hAnsi="Times New Roman"/>
                <w:sz w:val="28"/>
                <w:szCs w:val="28"/>
                <w:lang w:eastAsia="en-US"/>
              </w:rPr>
              <w:t>Стерин</w:t>
            </w:r>
            <w:r w:rsidR="002F1243">
              <w:rPr>
                <w:rFonts w:ascii="Times New Roman" w:hAnsi="Times New Roman"/>
                <w:sz w:val="28"/>
                <w:szCs w:val="28"/>
                <w:lang w:val="kk-KZ" w:eastAsia="en-US"/>
              </w:rPr>
              <w:t>дер</w:t>
            </w:r>
          </w:p>
        </w:tc>
        <w:tc>
          <w:tcPr>
            <w:tcW w:w="709" w:type="dxa"/>
            <w:textDirection w:val="btLr"/>
          </w:tcPr>
          <w:p w14:paraId="7CB8580E" w14:textId="77777777" w:rsidR="00DA69E0" w:rsidRPr="002D29B6" w:rsidRDefault="00DA69E0" w:rsidP="00A8651F">
            <w:pPr>
              <w:pStyle w:val="a3"/>
              <w:jc w:val="center"/>
              <w:rPr>
                <w:rFonts w:ascii="Times New Roman" w:hAnsi="Times New Roman"/>
                <w:sz w:val="28"/>
                <w:szCs w:val="28"/>
                <w:lang w:eastAsia="en-US"/>
              </w:rPr>
            </w:pPr>
            <w:r w:rsidRPr="002D29B6">
              <w:rPr>
                <w:rFonts w:ascii="Times New Roman" w:hAnsi="Times New Roman"/>
                <w:sz w:val="28"/>
                <w:szCs w:val="28"/>
                <w:lang w:eastAsia="en-US"/>
              </w:rPr>
              <w:t>СЖК</w:t>
            </w:r>
          </w:p>
        </w:tc>
        <w:tc>
          <w:tcPr>
            <w:tcW w:w="850" w:type="dxa"/>
            <w:textDirection w:val="btLr"/>
          </w:tcPr>
          <w:p w14:paraId="471714A9" w14:textId="53B0F221" w:rsidR="00DA69E0" w:rsidRPr="002D29B6" w:rsidRDefault="00DA69E0" w:rsidP="00A8651F">
            <w:pPr>
              <w:pStyle w:val="a3"/>
              <w:jc w:val="center"/>
              <w:rPr>
                <w:rFonts w:ascii="Times New Roman" w:hAnsi="Times New Roman"/>
                <w:sz w:val="28"/>
                <w:szCs w:val="28"/>
                <w:lang w:eastAsia="en-US"/>
              </w:rPr>
            </w:pPr>
            <w:r w:rsidRPr="002D29B6">
              <w:rPr>
                <w:rFonts w:ascii="Times New Roman" w:hAnsi="Times New Roman"/>
                <w:sz w:val="28"/>
                <w:szCs w:val="28"/>
                <w:lang w:eastAsia="en-US"/>
              </w:rPr>
              <w:t>Триглицерид</w:t>
            </w:r>
            <w:r w:rsidR="002F1243">
              <w:rPr>
                <w:rFonts w:ascii="Times New Roman" w:hAnsi="Times New Roman"/>
                <w:sz w:val="28"/>
                <w:szCs w:val="28"/>
                <w:lang w:val="kk-KZ" w:eastAsia="en-US"/>
              </w:rPr>
              <w:t>тер</w:t>
            </w:r>
          </w:p>
        </w:tc>
        <w:tc>
          <w:tcPr>
            <w:tcW w:w="851" w:type="dxa"/>
            <w:textDirection w:val="btLr"/>
          </w:tcPr>
          <w:p w14:paraId="5B806FBC" w14:textId="299757FA" w:rsidR="00DA69E0" w:rsidRPr="002F1243" w:rsidRDefault="002F1243" w:rsidP="00A8651F">
            <w:pPr>
              <w:pStyle w:val="a3"/>
              <w:jc w:val="center"/>
              <w:rPr>
                <w:rFonts w:ascii="Times New Roman" w:hAnsi="Times New Roman"/>
                <w:sz w:val="28"/>
                <w:szCs w:val="28"/>
                <w:lang w:val="kk-KZ" w:eastAsia="en-US"/>
              </w:rPr>
            </w:pPr>
            <w:r>
              <w:rPr>
                <w:rFonts w:ascii="Times New Roman" w:hAnsi="Times New Roman"/>
                <w:sz w:val="28"/>
                <w:szCs w:val="28"/>
                <w:lang w:val="kk-KZ" w:eastAsia="en-US"/>
              </w:rPr>
              <w:t>С</w:t>
            </w:r>
            <w:r w:rsidR="00DA69E0" w:rsidRPr="002D29B6">
              <w:rPr>
                <w:rFonts w:ascii="Times New Roman" w:hAnsi="Times New Roman"/>
                <w:sz w:val="28"/>
                <w:szCs w:val="28"/>
                <w:lang w:eastAsia="en-US"/>
              </w:rPr>
              <w:t>терин</w:t>
            </w:r>
            <w:r>
              <w:rPr>
                <w:rFonts w:ascii="Times New Roman" w:hAnsi="Times New Roman"/>
                <w:sz w:val="28"/>
                <w:szCs w:val="28"/>
                <w:lang w:val="kk-KZ" w:eastAsia="en-US"/>
              </w:rPr>
              <w:t xml:space="preserve"> эфирлері</w:t>
            </w:r>
          </w:p>
        </w:tc>
      </w:tr>
      <w:tr w:rsidR="00A8651F" w:rsidRPr="002D29B6" w14:paraId="26B4B240" w14:textId="77777777" w:rsidTr="00A8651F">
        <w:trPr>
          <w:trHeight w:val="479"/>
        </w:trPr>
        <w:tc>
          <w:tcPr>
            <w:tcW w:w="3969" w:type="dxa"/>
          </w:tcPr>
          <w:p w14:paraId="5AA40DB7" w14:textId="2968E748" w:rsidR="00FE3A80" w:rsidRPr="002F1243" w:rsidRDefault="002F1243" w:rsidP="0009371C">
            <w:pPr>
              <w:pStyle w:val="a3"/>
              <w:rPr>
                <w:rFonts w:ascii="Times New Roman" w:hAnsi="Times New Roman"/>
                <w:sz w:val="28"/>
                <w:szCs w:val="28"/>
                <w:lang w:val="kk-KZ" w:eastAsia="en-US"/>
              </w:rPr>
            </w:pPr>
            <w:r>
              <w:rPr>
                <w:rFonts w:ascii="Times New Roman" w:hAnsi="Times New Roman"/>
                <w:sz w:val="28"/>
                <w:szCs w:val="28"/>
                <w:lang w:val="kk-KZ" w:eastAsia="en-US"/>
              </w:rPr>
              <w:t>Мұздатылған</w:t>
            </w:r>
            <w:r w:rsidR="003F37E7">
              <w:rPr>
                <w:rFonts w:ascii="Times New Roman" w:hAnsi="Times New Roman"/>
                <w:sz w:val="28"/>
                <w:szCs w:val="28"/>
                <w:lang w:val="kk-KZ" w:eastAsia="en-US"/>
              </w:rPr>
              <w:t xml:space="preserve"> шарбы</w:t>
            </w:r>
          </w:p>
        </w:tc>
        <w:tc>
          <w:tcPr>
            <w:tcW w:w="851" w:type="dxa"/>
          </w:tcPr>
          <w:p w14:paraId="62AF114D"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3,3</w:t>
            </w:r>
          </w:p>
        </w:tc>
        <w:tc>
          <w:tcPr>
            <w:tcW w:w="709" w:type="dxa"/>
          </w:tcPr>
          <w:p w14:paraId="71379F6C"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0,5</w:t>
            </w:r>
          </w:p>
        </w:tc>
        <w:tc>
          <w:tcPr>
            <w:tcW w:w="708" w:type="dxa"/>
          </w:tcPr>
          <w:p w14:paraId="7DEBD403"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0,4</w:t>
            </w:r>
          </w:p>
        </w:tc>
        <w:tc>
          <w:tcPr>
            <w:tcW w:w="709" w:type="dxa"/>
          </w:tcPr>
          <w:p w14:paraId="5B3178F0"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5,2</w:t>
            </w:r>
          </w:p>
        </w:tc>
        <w:tc>
          <w:tcPr>
            <w:tcW w:w="709" w:type="dxa"/>
          </w:tcPr>
          <w:p w14:paraId="13F98727"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2,3</w:t>
            </w:r>
          </w:p>
        </w:tc>
        <w:tc>
          <w:tcPr>
            <w:tcW w:w="850" w:type="dxa"/>
          </w:tcPr>
          <w:p w14:paraId="66C28F39" w14:textId="38DFCE41" w:rsidR="00DA69E0" w:rsidRPr="002D29B6" w:rsidRDefault="00553330" w:rsidP="0009371C">
            <w:pPr>
              <w:pStyle w:val="a3"/>
              <w:jc w:val="center"/>
              <w:rPr>
                <w:rFonts w:ascii="Times New Roman" w:hAnsi="Times New Roman"/>
                <w:sz w:val="28"/>
                <w:szCs w:val="28"/>
                <w:lang w:eastAsia="en-US"/>
              </w:rPr>
            </w:pPr>
            <w:r>
              <w:rPr>
                <w:rFonts w:ascii="Times New Roman" w:hAnsi="Times New Roman"/>
                <w:sz w:val="28"/>
                <w:szCs w:val="28"/>
                <w:lang w:eastAsia="en-US"/>
              </w:rPr>
              <w:t>56,</w:t>
            </w:r>
            <w:r w:rsidR="004B634F">
              <w:rPr>
                <w:rFonts w:ascii="Times New Roman" w:hAnsi="Times New Roman"/>
                <w:sz w:val="28"/>
                <w:szCs w:val="28"/>
                <w:lang w:eastAsia="en-US"/>
              </w:rPr>
              <w:t>7</w:t>
            </w:r>
          </w:p>
        </w:tc>
        <w:tc>
          <w:tcPr>
            <w:tcW w:w="851" w:type="dxa"/>
          </w:tcPr>
          <w:p w14:paraId="50FD766A"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0,6</w:t>
            </w:r>
          </w:p>
        </w:tc>
      </w:tr>
      <w:tr w:rsidR="00A8651F" w:rsidRPr="002D29B6" w14:paraId="37B5A5FE" w14:textId="77777777" w:rsidTr="00A8651F">
        <w:tc>
          <w:tcPr>
            <w:tcW w:w="3969" w:type="dxa"/>
          </w:tcPr>
          <w:p w14:paraId="7D2710BF" w14:textId="462A66E1" w:rsidR="00DA69E0" w:rsidRPr="002F1243" w:rsidRDefault="002F1243" w:rsidP="0009371C">
            <w:pPr>
              <w:pStyle w:val="a3"/>
              <w:rPr>
                <w:rFonts w:ascii="Times New Roman" w:hAnsi="Times New Roman"/>
                <w:sz w:val="28"/>
                <w:szCs w:val="28"/>
                <w:lang w:val="kk-KZ" w:eastAsia="en-US"/>
              </w:rPr>
            </w:pPr>
            <w:r>
              <w:rPr>
                <w:rFonts w:ascii="Times New Roman" w:hAnsi="Times New Roman"/>
                <w:sz w:val="28"/>
                <w:szCs w:val="28"/>
                <w:lang w:val="kk-KZ"/>
              </w:rPr>
              <w:t>Ит бүлдірген ерітіндісімен өңделген</w:t>
            </w:r>
            <w:r w:rsidR="003F37E7">
              <w:rPr>
                <w:rFonts w:ascii="Times New Roman" w:hAnsi="Times New Roman"/>
                <w:sz w:val="28"/>
                <w:szCs w:val="28"/>
                <w:lang w:val="kk-KZ"/>
              </w:rPr>
              <w:t xml:space="preserve"> шарбы</w:t>
            </w:r>
          </w:p>
        </w:tc>
        <w:tc>
          <w:tcPr>
            <w:tcW w:w="851" w:type="dxa"/>
          </w:tcPr>
          <w:p w14:paraId="5EBA64DF"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3,5</w:t>
            </w:r>
          </w:p>
        </w:tc>
        <w:tc>
          <w:tcPr>
            <w:tcW w:w="709" w:type="dxa"/>
          </w:tcPr>
          <w:p w14:paraId="2FBCB806"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0,6</w:t>
            </w:r>
          </w:p>
        </w:tc>
        <w:tc>
          <w:tcPr>
            <w:tcW w:w="708" w:type="dxa"/>
          </w:tcPr>
          <w:p w14:paraId="75EC7F11"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0,5</w:t>
            </w:r>
          </w:p>
        </w:tc>
        <w:tc>
          <w:tcPr>
            <w:tcW w:w="709" w:type="dxa"/>
          </w:tcPr>
          <w:p w14:paraId="0CD3948F"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5,1</w:t>
            </w:r>
          </w:p>
        </w:tc>
        <w:tc>
          <w:tcPr>
            <w:tcW w:w="709" w:type="dxa"/>
          </w:tcPr>
          <w:p w14:paraId="2BF6DC49"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2,3</w:t>
            </w:r>
          </w:p>
        </w:tc>
        <w:tc>
          <w:tcPr>
            <w:tcW w:w="850" w:type="dxa"/>
          </w:tcPr>
          <w:p w14:paraId="386DA80C" w14:textId="741DD0C8" w:rsidR="00DA69E0" w:rsidRPr="002D29B6" w:rsidRDefault="00553330" w:rsidP="0009371C">
            <w:pPr>
              <w:pStyle w:val="a3"/>
              <w:jc w:val="center"/>
              <w:rPr>
                <w:rFonts w:ascii="Times New Roman" w:hAnsi="Times New Roman"/>
                <w:sz w:val="28"/>
                <w:szCs w:val="28"/>
                <w:lang w:eastAsia="en-US"/>
              </w:rPr>
            </w:pPr>
            <w:r>
              <w:rPr>
                <w:rFonts w:ascii="Times New Roman" w:hAnsi="Times New Roman"/>
                <w:sz w:val="28"/>
                <w:szCs w:val="28"/>
                <w:lang w:eastAsia="en-US"/>
              </w:rPr>
              <w:t>5</w:t>
            </w:r>
            <w:r w:rsidR="004B634F">
              <w:rPr>
                <w:rFonts w:ascii="Times New Roman" w:hAnsi="Times New Roman"/>
                <w:sz w:val="28"/>
                <w:szCs w:val="28"/>
                <w:lang w:eastAsia="en-US"/>
              </w:rPr>
              <w:t>6,9</w:t>
            </w:r>
          </w:p>
        </w:tc>
        <w:tc>
          <w:tcPr>
            <w:tcW w:w="851" w:type="dxa"/>
          </w:tcPr>
          <w:p w14:paraId="61D4B1CB" w14:textId="77777777" w:rsidR="00DA69E0" w:rsidRPr="002D29B6" w:rsidRDefault="00DA69E0" w:rsidP="0009371C">
            <w:pPr>
              <w:pStyle w:val="a3"/>
              <w:jc w:val="center"/>
              <w:rPr>
                <w:rFonts w:ascii="Times New Roman" w:hAnsi="Times New Roman"/>
                <w:sz w:val="28"/>
                <w:szCs w:val="28"/>
                <w:lang w:eastAsia="en-US"/>
              </w:rPr>
            </w:pPr>
            <w:r w:rsidRPr="002D29B6">
              <w:rPr>
                <w:rFonts w:ascii="Times New Roman" w:hAnsi="Times New Roman"/>
                <w:sz w:val="28"/>
                <w:szCs w:val="28"/>
                <w:lang w:eastAsia="en-US"/>
              </w:rPr>
              <w:t>0,6</w:t>
            </w:r>
          </w:p>
        </w:tc>
      </w:tr>
    </w:tbl>
    <w:p w14:paraId="103BD9A5" w14:textId="77777777" w:rsidR="00F07A7B" w:rsidRPr="002D29B6" w:rsidRDefault="00F07A7B" w:rsidP="00A56BEC">
      <w:pPr>
        <w:pStyle w:val="a3"/>
        <w:ind w:firstLine="720"/>
        <w:jc w:val="both"/>
        <w:rPr>
          <w:rFonts w:ascii="Times New Roman" w:hAnsi="Times New Roman"/>
          <w:sz w:val="28"/>
          <w:szCs w:val="28"/>
        </w:rPr>
      </w:pPr>
    </w:p>
    <w:p w14:paraId="6B531A75" w14:textId="5A40B62E" w:rsidR="00D52C29" w:rsidRPr="00D52C29" w:rsidRDefault="00D52C29" w:rsidP="00D52C29">
      <w:pPr>
        <w:spacing w:after="0" w:line="240" w:lineRule="auto"/>
        <w:ind w:firstLine="709"/>
        <w:jc w:val="both"/>
        <w:rPr>
          <w:rFonts w:ascii="Times New Roman" w:hAnsi="Times New Roman"/>
          <w:sz w:val="28"/>
          <w:szCs w:val="28"/>
        </w:rPr>
      </w:pPr>
      <w:r w:rsidRPr="00D52C29">
        <w:rPr>
          <w:rFonts w:ascii="Times New Roman" w:hAnsi="Times New Roman"/>
          <w:sz w:val="28"/>
          <w:szCs w:val="28"/>
        </w:rPr>
        <w:t xml:space="preserve">Сақтау процесінде </w:t>
      </w:r>
      <w:r>
        <w:rPr>
          <w:rFonts w:ascii="Times New Roman" w:hAnsi="Times New Roman"/>
          <w:sz w:val="28"/>
          <w:szCs w:val="28"/>
          <w:lang w:val="kk-KZ"/>
        </w:rPr>
        <w:t>алабұға</w:t>
      </w:r>
      <w:r w:rsidRPr="00D52C29">
        <w:rPr>
          <w:rFonts w:ascii="Times New Roman" w:hAnsi="Times New Roman"/>
          <w:sz w:val="28"/>
          <w:szCs w:val="28"/>
        </w:rPr>
        <w:t xml:space="preserve"> балықтарының уылдырықтарының липидтерінің май қышқылдары құрамында елеулі өзгерістер анықталмаған. Сонымен қатар, </w:t>
      </w:r>
      <w:r>
        <w:rPr>
          <w:rFonts w:ascii="Times New Roman" w:hAnsi="Times New Roman"/>
          <w:sz w:val="28"/>
          <w:szCs w:val="28"/>
          <w:lang w:val="kk-KZ"/>
        </w:rPr>
        <w:t>ит бүлдірген ерітіндісімен</w:t>
      </w:r>
      <w:r w:rsidRPr="00D52C29">
        <w:rPr>
          <w:rFonts w:ascii="Times New Roman" w:hAnsi="Times New Roman"/>
          <w:sz w:val="28"/>
          <w:szCs w:val="28"/>
        </w:rPr>
        <w:t xml:space="preserve"> өңдеу сақтау кезінде </w:t>
      </w:r>
      <w:r>
        <w:rPr>
          <w:rFonts w:ascii="Times New Roman" w:hAnsi="Times New Roman"/>
          <w:sz w:val="28"/>
          <w:szCs w:val="28"/>
          <w:lang w:val="kk-KZ"/>
        </w:rPr>
        <w:t xml:space="preserve">мұздатылған </w:t>
      </w:r>
      <w:r w:rsidRPr="00D52C29">
        <w:rPr>
          <w:rFonts w:ascii="Times New Roman" w:hAnsi="Times New Roman"/>
          <w:sz w:val="28"/>
          <w:szCs w:val="28"/>
        </w:rPr>
        <w:t>уылдырықтардың липидтерінің май қышқы</w:t>
      </w:r>
      <w:r w:rsidR="00572873">
        <w:rPr>
          <w:rFonts w:ascii="Times New Roman" w:hAnsi="Times New Roman"/>
          <w:sz w:val="28"/>
          <w:szCs w:val="28"/>
        </w:rPr>
        <w:t>лдары құрамына әсер етпеген (2</w:t>
      </w:r>
      <w:r w:rsidR="00572873">
        <w:rPr>
          <w:rFonts w:ascii="Times New Roman" w:hAnsi="Times New Roman"/>
          <w:sz w:val="28"/>
          <w:szCs w:val="28"/>
          <w:lang w:val="kk-KZ"/>
        </w:rPr>
        <w:t>2</w:t>
      </w:r>
      <w:r w:rsidR="0056024D">
        <w:rPr>
          <w:rFonts w:ascii="Times New Roman" w:hAnsi="Times New Roman"/>
          <w:sz w:val="28"/>
          <w:szCs w:val="28"/>
          <w:lang w:val="kk-KZ"/>
        </w:rPr>
        <w:t xml:space="preserve"> </w:t>
      </w:r>
      <w:r w:rsidRPr="00D52C29">
        <w:rPr>
          <w:rFonts w:ascii="Times New Roman" w:hAnsi="Times New Roman"/>
          <w:sz w:val="28"/>
          <w:szCs w:val="28"/>
        </w:rPr>
        <w:t>кесте).</w:t>
      </w:r>
    </w:p>
    <w:p w14:paraId="7DC48453" w14:textId="543046DD" w:rsidR="00FE3A80" w:rsidRDefault="00FE3A80" w:rsidP="00A56BEC">
      <w:pPr>
        <w:pStyle w:val="a3"/>
        <w:ind w:firstLine="720"/>
        <w:jc w:val="both"/>
        <w:rPr>
          <w:rFonts w:ascii="Times New Roman" w:hAnsi="Times New Roman"/>
          <w:sz w:val="28"/>
          <w:szCs w:val="28"/>
        </w:rPr>
      </w:pPr>
    </w:p>
    <w:p w14:paraId="5B1B6440" w14:textId="44E1CE88" w:rsidR="00872135" w:rsidRDefault="00872135" w:rsidP="00A56BEC">
      <w:pPr>
        <w:pStyle w:val="a3"/>
        <w:ind w:firstLine="720"/>
        <w:jc w:val="both"/>
        <w:rPr>
          <w:rFonts w:ascii="Times New Roman" w:hAnsi="Times New Roman"/>
          <w:sz w:val="28"/>
          <w:szCs w:val="28"/>
        </w:rPr>
      </w:pPr>
    </w:p>
    <w:p w14:paraId="25BD04BC" w14:textId="5F6B6528" w:rsidR="00872135" w:rsidRDefault="00872135" w:rsidP="00A56BEC">
      <w:pPr>
        <w:pStyle w:val="a3"/>
        <w:ind w:firstLine="720"/>
        <w:jc w:val="both"/>
        <w:rPr>
          <w:rFonts w:ascii="Times New Roman" w:hAnsi="Times New Roman"/>
          <w:sz w:val="28"/>
          <w:szCs w:val="28"/>
        </w:rPr>
      </w:pPr>
    </w:p>
    <w:p w14:paraId="36148699" w14:textId="77777777" w:rsidR="00872135" w:rsidRPr="00D52C29" w:rsidRDefault="00872135" w:rsidP="00A56BEC">
      <w:pPr>
        <w:pStyle w:val="a3"/>
        <w:ind w:firstLine="720"/>
        <w:jc w:val="both"/>
        <w:rPr>
          <w:rFonts w:ascii="Times New Roman" w:hAnsi="Times New Roman"/>
          <w:sz w:val="28"/>
          <w:szCs w:val="28"/>
        </w:rPr>
      </w:pPr>
    </w:p>
    <w:p w14:paraId="57D32E2B" w14:textId="10742817" w:rsidR="00CB4744" w:rsidRDefault="00D52C29" w:rsidP="0045178C">
      <w:pPr>
        <w:pStyle w:val="a3"/>
        <w:jc w:val="both"/>
        <w:rPr>
          <w:lang w:val="kk-KZ"/>
        </w:rPr>
      </w:pPr>
      <w:r>
        <w:rPr>
          <w:rFonts w:ascii="Times New Roman" w:hAnsi="Times New Roman"/>
          <w:sz w:val="28"/>
          <w:szCs w:val="28"/>
          <w:lang w:val="kk-KZ"/>
        </w:rPr>
        <w:lastRenderedPageBreak/>
        <w:t>Кесте</w:t>
      </w:r>
      <w:r w:rsidR="00FE3A80" w:rsidRPr="00D52C29">
        <w:rPr>
          <w:rFonts w:ascii="Times New Roman" w:hAnsi="Times New Roman"/>
          <w:sz w:val="28"/>
          <w:szCs w:val="28"/>
        </w:rPr>
        <w:t xml:space="preserve"> 2</w:t>
      </w:r>
      <w:r w:rsidR="00572873">
        <w:rPr>
          <w:rFonts w:ascii="Times New Roman" w:hAnsi="Times New Roman"/>
          <w:sz w:val="28"/>
          <w:szCs w:val="28"/>
          <w:lang w:val="kk-KZ"/>
        </w:rPr>
        <w:t>2</w:t>
      </w:r>
      <w:r w:rsidR="00FE3A80" w:rsidRPr="00D52C29">
        <w:rPr>
          <w:rFonts w:ascii="Times New Roman" w:hAnsi="Times New Roman"/>
          <w:sz w:val="28"/>
          <w:szCs w:val="28"/>
        </w:rPr>
        <w:t xml:space="preserve"> – </w:t>
      </w:r>
      <w:r w:rsidRPr="00D52C29">
        <w:rPr>
          <w:rFonts w:ascii="Times New Roman" w:hAnsi="Times New Roman"/>
          <w:sz w:val="28"/>
          <w:szCs w:val="28"/>
          <w:lang w:val="kk-KZ"/>
        </w:rPr>
        <w:t>С</w:t>
      </w:r>
      <w:r w:rsidRPr="00D52C29">
        <w:rPr>
          <w:rFonts w:ascii="Times New Roman" w:hAnsi="Times New Roman"/>
          <w:sz w:val="28"/>
          <w:szCs w:val="28"/>
        </w:rPr>
        <w:t xml:space="preserve">ақтау процесінде </w:t>
      </w:r>
      <w:r w:rsidRPr="00D52C29">
        <w:rPr>
          <w:rFonts w:ascii="Times New Roman" w:hAnsi="Times New Roman"/>
          <w:sz w:val="28"/>
          <w:szCs w:val="28"/>
          <w:lang w:val="kk-KZ"/>
        </w:rPr>
        <w:t>м</w:t>
      </w:r>
      <w:r w:rsidRPr="00D52C29">
        <w:rPr>
          <w:rFonts w:ascii="Times New Roman" w:hAnsi="Times New Roman"/>
          <w:sz w:val="28"/>
          <w:szCs w:val="28"/>
        </w:rPr>
        <w:t xml:space="preserve">ұздатылған және </w:t>
      </w:r>
      <w:r w:rsidRPr="00D52C29">
        <w:rPr>
          <w:rFonts w:ascii="Times New Roman" w:hAnsi="Times New Roman"/>
          <w:sz w:val="28"/>
          <w:szCs w:val="28"/>
          <w:lang w:val="kk-KZ"/>
        </w:rPr>
        <w:t>ит бүлдірген ерітіндісімен</w:t>
      </w:r>
      <w:r w:rsidRPr="00D52C29">
        <w:rPr>
          <w:rFonts w:ascii="Times New Roman" w:hAnsi="Times New Roman"/>
          <w:sz w:val="28"/>
          <w:szCs w:val="28"/>
        </w:rPr>
        <w:t xml:space="preserve"> өңделген </w:t>
      </w:r>
      <w:r w:rsidRPr="00D52C29">
        <w:rPr>
          <w:rFonts w:ascii="Times New Roman" w:hAnsi="Times New Roman"/>
          <w:sz w:val="28"/>
          <w:szCs w:val="28"/>
          <w:lang w:val="kk-KZ"/>
        </w:rPr>
        <w:t>алабұға балықтарының шарбысының</w:t>
      </w:r>
      <w:r w:rsidRPr="00D52C29">
        <w:rPr>
          <w:rFonts w:ascii="Times New Roman" w:hAnsi="Times New Roman"/>
          <w:sz w:val="28"/>
          <w:szCs w:val="28"/>
        </w:rPr>
        <w:t xml:space="preserve"> май қышқылдары құрамын, %</w:t>
      </w:r>
      <w:r>
        <w:rPr>
          <w:lang w:val="kk-KZ"/>
        </w:rPr>
        <w:t xml:space="preserve"> </w:t>
      </w:r>
    </w:p>
    <w:p w14:paraId="1B73A664" w14:textId="77777777" w:rsidR="00CB41E1" w:rsidRPr="00D52C29" w:rsidRDefault="00CB41E1" w:rsidP="0045178C">
      <w:pPr>
        <w:pStyle w:val="a3"/>
        <w:jc w:val="both"/>
        <w:rPr>
          <w:rFonts w:ascii="Times New Roman" w:hAnsi="Times New Roman"/>
          <w:spacing w:val="-1"/>
          <w:sz w:val="28"/>
          <w:szCs w:val="28"/>
        </w:rPr>
      </w:pPr>
    </w:p>
    <w:tbl>
      <w:tblPr>
        <w:tblStyle w:val="af0"/>
        <w:tblW w:w="9356" w:type="dxa"/>
        <w:tblInd w:w="108" w:type="dxa"/>
        <w:tblLayout w:type="fixed"/>
        <w:tblLook w:val="04A0" w:firstRow="1" w:lastRow="0" w:firstColumn="1" w:lastColumn="0" w:noHBand="0" w:noVBand="1"/>
      </w:tblPr>
      <w:tblGrid>
        <w:gridCol w:w="2552"/>
        <w:gridCol w:w="992"/>
        <w:gridCol w:w="1418"/>
        <w:gridCol w:w="1134"/>
        <w:gridCol w:w="992"/>
        <w:gridCol w:w="1276"/>
        <w:gridCol w:w="992"/>
      </w:tblGrid>
      <w:tr w:rsidR="00D52C29" w:rsidRPr="002D29B6" w14:paraId="180E1727" w14:textId="77777777" w:rsidTr="00CB41E1">
        <w:tc>
          <w:tcPr>
            <w:tcW w:w="2552" w:type="dxa"/>
            <w:vMerge w:val="restart"/>
          </w:tcPr>
          <w:p w14:paraId="47DDEAA9" w14:textId="231975AE" w:rsidR="00D52C29" w:rsidRPr="00D52C29" w:rsidRDefault="00D52C29" w:rsidP="00D52C29">
            <w:pPr>
              <w:pStyle w:val="a3"/>
              <w:jc w:val="center"/>
              <w:rPr>
                <w:rFonts w:ascii="Times New Roman" w:hAnsi="Times New Roman"/>
                <w:sz w:val="28"/>
                <w:szCs w:val="28"/>
                <w:lang w:val="kk-KZ"/>
              </w:rPr>
            </w:pPr>
            <w:r w:rsidRPr="00D52C29">
              <w:rPr>
                <w:rFonts w:ascii="Times New Roman" w:hAnsi="Times New Roman"/>
                <w:sz w:val="28"/>
                <w:szCs w:val="28"/>
                <w:lang w:val="kk-KZ"/>
              </w:rPr>
              <w:t>Атауы</w:t>
            </w:r>
          </w:p>
        </w:tc>
        <w:tc>
          <w:tcPr>
            <w:tcW w:w="992" w:type="dxa"/>
            <w:vMerge w:val="restart"/>
          </w:tcPr>
          <w:p w14:paraId="27802AE4"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Шифр</w:t>
            </w:r>
          </w:p>
        </w:tc>
        <w:tc>
          <w:tcPr>
            <w:tcW w:w="1418" w:type="dxa"/>
            <w:vMerge w:val="restart"/>
          </w:tcPr>
          <w:p w14:paraId="7AFA29F7" w14:textId="67721B6F" w:rsidR="00D52C29" w:rsidRPr="00D52C29" w:rsidRDefault="00D52C29" w:rsidP="00D52C29">
            <w:pPr>
              <w:pStyle w:val="a3"/>
              <w:jc w:val="center"/>
              <w:rPr>
                <w:rFonts w:ascii="Times New Roman" w:hAnsi="Times New Roman"/>
                <w:sz w:val="28"/>
                <w:szCs w:val="28"/>
                <w:lang w:val="kk-KZ"/>
              </w:rPr>
            </w:pPr>
            <w:r>
              <w:rPr>
                <w:rFonts w:ascii="Times New Roman" w:hAnsi="Times New Roman"/>
                <w:sz w:val="28"/>
                <w:szCs w:val="28"/>
                <w:lang w:val="kk-KZ"/>
              </w:rPr>
              <w:t>Өңдеуге дейін</w:t>
            </w:r>
          </w:p>
        </w:tc>
        <w:tc>
          <w:tcPr>
            <w:tcW w:w="2126" w:type="dxa"/>
            <w:gridSpan w:val="2"/>
          </w:tcPr>
          <w:p w14:paraId="6A28F153" w14:textId="2E5114D9" w:rsidR="00D52C29" w:rsidRPr="002D29B6" w:rsidRDefault="00D52C29" w:rsidP="00CB41E1">
            <w:pPr>
              <w:pStyle w:val="a3"/>
              <w:jc w:val="center"/>
              <w:rPr>
                <w:rFonts w:ascii="Times New Roman" w:hAnsi="Times New Roman"/>
                <w:sz w:val="28"/>
                <w:szCs w:val="28"/>
              </w:rPr>
            </w:pPr>
            <w:r>
              <w:rPr>
                <w:rFonts w:ascii="Times New Roman" w:hAnsi="Times New Roman"/>
                <w:sz w:val="28"/>
                <w:szCs w:val="28"/>
                <w:lang w:val="kk-KZ"/>
              </w:rPr>
              <w:t xml:space="preserve">Мұздатылған шарбы </w:t>
            </w:r>
          </w:p>
        </w:tc>
        <w:tc>
          <w:tcPr>
            <w:tcW w:w="2268" w:type="dxa"/>
            <w:gridSpan w:val="2"/>
          </w:tcPr>
          <w:p w14:paraId="3FBEDC16" w14:textId="77999136" w:rsidR="00D52C29" w:rsidRPr="002D29B6" w:rsidRDefault="00D52C29" w:rsidP="00CB41E1">
            <w:pPr>
              <w:pStyle w:val="a3"/>
              <w:jc w:val="center"/>
              <w:rPr>
                <w:rFonts w:ascii="Times New Roman" w:hAnsi="Times New Roman"/>
                <w:sz w:val="28"/>
                <w:szCs w:val="28"/>
              </w:rPr>
            </w:pPr>
            <w:r>
              <w:rPr>
                <w:rFonts w:ascii="Times New Roman" w:hAnsi="Times New Roman"/>
                <w:sz w:val="28"/>
                <w:szCs w:val="28"/>
                <w:lang w:val="kk-KZ"/>
              </w:rPr>
              <w:t>Ит бүлдірген ерітіндісімен ө</w:t>
            </w:r>
            <w:r w:rsidR="003E122A">
              <w:rPr>
                <w:rFonts w:ascii="Times New Roman" w:hAnsi="Times New Roman"/>
                <w:sz w:val="28"/>
                <w:szCs w:val="28"/>
                <w:lang w:val="kk-KZ"/>
              </w:rPr>
              <w:t>ң</w:t>
            </w:r>
            <w:r>
              <w:rPr>
                <w:rFonts w:ascii="Times New Roman" w:hAnsi="Times New Roman"/>
                <w:sz w:val="28"/>
                <w:szCs w:val="28"/>
                <w:lang w:val="kk-KZ"/>
              </w:rPr>
              <w:t xml:space="preserve">делген шарбы </w:t>
            </w:r>
          </w:p>
        </w:tc>
      </w:tr>
      <w:tr w:rsidR="00A6360E" w:rsidRPr="002D29B6" w14:paraId="3F9D718E" w14:textId="77777777" w:rsidTr="00CB41E1">
        <w:tc>
          <w:tcPr>
            <w:tcW w:w="2552" w:type="dxa"/>
            <w:vMerge/>
          </w:tcPr>
          <w:p w14:paraId="6F9B00DE" w14:textId="77777777" w:rsidR="00A6360E" w:rsidRPr="00D52C29" w:rsidRDefault="00A6360E" w:rsidP="0009371C">
            <w:pPr>
              <w:pStyle w:val="a3"/>
              <w:jc w:val="both"/>
              <w:rPr>
                <w:rFonts w:ascii="Times New Roman" w:hAnsi="Times New Roman"/>
                <w:sz w:val="28"/>
                <w:szCs w:val="28"/>
              </w:rPr>
            </w:pPr>
          </w:p>
        </w:tc>
        <w:tc>
          <w:tcPr>
            <w:tcW w:w="992" w:type="dxa"/>
            <w:vMerge/>
          </w:tcPr>
          <w:p w14:paraId="287D2C5A" w14:textId="77777777" w:rsidR="00A6360E" w:rsidRPr="002D29B6" w:rsidRDefault="00A6360E" w:rsidP="0009371C">
            <w:pPr>
              <w:pStyle w:val="a3"/>
              <w:jc w:val="center"/>
              <w:rPr>
                <w:rFonts w:ascii="Times New Roman" w:hAnsi="Times New Roman"/>
                <w:sz w:val="28"/>
                <w:szCs w:val="28"/>
              </w:rPr>
            </w:pPr>
          </w:p>
        </w:tc>
        <w:tc>
          <w:tcPr>
            <w:tcW w:w="1418" w:type="dxa"/>
            <w:vMerge/>
          </w:tcPr>
          <w:p w14:paraId="651B3B28" w14:textId="77777777" w:rsidR="00A6360E" w:rsidRPr="002D29B6" w:rsidRDefault="00A6360E" w:rsidP="0009371C">
            <w:pPr>
              <w:pStyle w:val="a3"/>
              <w:jc w:val="center"/>
              <w:rPr>
                <w:rFonts w:ascii="Times New Roman" w:hAnsi="Times New Roman"/>
                <w:sz w:val="28"/>
                <w:szCs w:val="28"/>
              </w:rPr>
            </w:pPr>
          </w:p>
        </w:tc>
        <w:tc>
          <w:tcPr>
            <w:tcW w:w="4394" w:type="dxa"/>
            <w:gridSpan w:val="4"/>
          </w:tcPr>
          <w:p w14:paraId="60B94BCA" w14:textId="683D513D" w:rsidR="00A6360E" w:rsidRPr="002D29B6" w:rsidRDefault="00D52C29" w:rsidP="0009371C">
            <w:pPr>
              <w:pStyle w:val="a3"/>
              <w:jc w:val="center"/>
              <w:rPr>
                <w:rFonts w:ascii="Times New Roman" w:hAnsi="Times New Roman"/>
                <w:sz w:val="28"/>
                <w:szCs w:val="28"/>
              </w:rPr>
            </w:pPr>
            <w:r>
              <w:rPr>
                <w:rFonts w:ascii="Times New Roman" w:hAnsi="Times New Roman"/>
                <w:sz w:val="28"/>
                <w:szCs w:val="28"/>
                <w:lang w:val="kk-KZ"/>
              </w:rPr>
              <w:t>Сақтау мерзімі</w:t>
            </w:r>
            <w:r w:rsidRPr="002D29B6">
              <w:rPr>
                <w:rFonts w:ascii="Times New Roman" w:hAnsi="Times New Roman"/>
                <w:sz w:val="28"/>
                <w:szCs w:val="28"/>
              </w:rPr>
              <w:t xml:space="preserve">, </w:t>
            </w:r>
            <w:r>
              <w:rPr>
                <w:rFonts w:ascii="Times New Roman" w:hAnsi="Times New Roman"/>
                <w:sz w:val="28"/>
                <w:szCs w:val="28"/>
                <w:lang w:val="kk-KZ"/>
              </w:rPr>
              <w:t>айлар</w:t>
            </w:r>
          </w:p>
        </w:tc>
      </w:tr>
      <w:tr w:rsidR="00A6360E" w:rsidRPr="002D29B6" w14:paraId="6DF3B61C" w14:textId="77777777" w:rsidTr="00CB41E1">
        <w:tc>
          <w:tcPr>
            <w:tcW w:w="2552" w:type="dxa"/>
            <w:vMerge/>
          </w:tcPr>
          <w:p w14:paraId="161A2104" w14:textId="77777777" w:rsidR="00A6360E" w:rsidRPr="00D52C29" w:rsidRDefault="00A6360E" w:rsidP="0009371C">
            <w:pPr>
              <w:pStyle w:val="a3"/>
              <w:jc w:val="both"/>
              <w:rPr>
                <w:rFonts w:ascii="Times New Roman" w:hAnsi="Times New Roman"/>
                <w:sz w:val="28"/>
                <w:szCs w:val="28"/>
              </w:rPr>
            </w:pPr>
          </w:p>
        </w:tc>
        <w:tc>
          <w:tcPr>
            <w:tcW w:w="992" w:type="dxa"/>
            <w:vMerge/>
          </w:tcPr>
          <w:p w14:paraId="0371546C" w14:textId="77777777" w:rsidR="00A6360E" w:rsidRPr="002D29B6" w:rsidRDefault="00A6360E" w:rsidP="0009371C">
            <w:pPr>
              <w:pStyle w:val="a3"/>
              <w:jc w:val="center"/>
              <w:rPr>
                <w:rFonts w:ascii="Times New Roman" w:hAnsi="Times New Roman"/>
                <w:sz w:val="28"/>
                <w:szCs w:val="28"/>
              </w:rPr>
            </w:pPr>
          </w:p>
        </w:tc>
        <w:tc>
          <w:tcPr>
            <w:tcW w:w="1418" w:type="dxa"/>
            <w:vMerge/>
          </w:tcPr>
          <w:p w14:paraId="2DC06F07" w14:textId="77777777" w:rsidR="00A6360E" w:rsidRPr="002D29B6" w:rsidRDefault="00A6360E" w:rsidP="0009371C">
            <w:pPr>
              <w:pStyle w:val="a3"/>
              <w:jc w:val="center"/>
              <w:rPr>
                <w:rFonts w:ascii="Times New Roman" w:hAnsi="Times New Roman"/>
                <w:sz w:val="28"/>
                <w:szCs w:val="28"/>
              </w:rPr>
            </w:pPr>
          </w:p>
        </w:tc>
        <w:tc>
          <w:tcPr>
            <w:tcW w:w="1134" w:type="dxa"/>
          </w:tcPr>
          <w:p w14:paraId="4A70376F" w14:textId="77777777" w:rsidR="00A6360E" w:rsidRPr="002D29B6" w:rsidRDefault="00A6360E" w:rsidP="0009371C">
            <w:pPr>
              <w:pStyle w:val="a3"/>
              <w:jc w:val="center"/>
              <w:rPr>
                <w:rFonts w:ascii="Times New Roman" w:hAnsi="Times New Roman"/>
                <w:sz w:val="28"/>
                <w:szCs w:val="28"/>
              </w:rPr>
            </w:pPr>
            <w:r w:rsidRPr="002D29B6">
              <w:rPr>
                <w:rFonts w:ascii="Times New Roman" w:hAnsi="Times New Roman"/>
                <w:sz w:val="28"/>
                <w:szCs w:val="28"/>
              </w:rPr>
              <w:t>фон</w:t>
            </w:r>
          </w:p>
        </w:tc>
        <w:tc>
          <w:tcPr>
            <w:tcW w:w="992" w:type="dxa"/>
          </w:tcPr>
          <w:p w14:paraId="4E0B79A3" w14:textId="77777777" w:rsidR="00A6360E" w:rsidRPr="002D29B6" w:rsidRDefault="00A6360E" w:rsidP="0009371C">
            <w:pPr>
              <w:pStyle w:val="a3"/>
              <w:jc w:val="center"/>
              <w:rPr>
                <w:rFonts w:ascii="Times New Roman" w:hAnsi="Times New Roman"/>
                <w:sz w:val="28"/>
                <w:szCs w:val="28"/>
              </w:rPr>
            </w:pPr>
            <w:r w:rsidRPr="002D29B6">
              <w:rPr>
                <w:rFonts w:ascii="Times New Roman" w:hAnsi="Times New Roman"/>
                <w:sz w:val="28"/>
                <w:szCs w:val="28"/>
              </w:rPr>
              <w:t>8</w:t>
            </w:r>
          </w:p>
        </w:tc>
        <w:tc>
          <w:tcPr>
            <w:tcW w:w="1276" w:type="dxa"/>
          </w:tcPr>
          <w:p w14:paraId="294633AA" w14:textId="77777777" w:rsidR="00A6360E" w:rsidRPr="002D29B6" w:rsidRDefault="00A6360E" w:rsidP="0009371C">
            <w:pPr>
              <w:pStyle w:val="a3"/>
              <w:jc w:val="center"/>
              <w:rPr>
                <w:rFonts w:ascii="Times New Roman" w:hAnsi="Times New Roman"/>
                <w:sz w:val="28"/>
                <w:szCs w:val="28"/>
              </w:rPr>
            </w:pPr>
            <w:r w:rsidRPr="002D29B6">
              <w:rPr>
                <w:rFonts w:ascii="Times New Roman" w:hAnsi="Times New Roman"/>
                <w:sz w:val="28"/>
                <w:szCs w:val="28"/>
              </w:rPr>
              <w:t>фон</w:t>
            </w:r>
          </w:p>
        </w:tc>
        <w:tc>
          <w:tcPr>
            <w:tcW w:w="992" w:type="dxa"/>
          </w:tcPr>
          <w:p w14:paraId="0538C53F" w14:textId="77777777" w:rsidR="00A6360E" w:rsidRPr="002D29B6" w:rsidRDefault="00A6360E" w:rsidP="0009371C">
            <w:pPr>
              <w:pStyle w:val="a3"/>
              <w:jc w:val="center"/>
              <w:rPr>
                <w:rFonts w:ascii="Times New Roman" w:hAnsi="Times New Roman"/>
                <w:sz w:val="28"/>
                <w:szCs w:val="28"/>
              </w:rPr>
            </w:pPr>
            <w:r w:rsidRPr="002D29B6">
              <w:rPr>
                <w:rFonts w:ascii="Times New Roman" w:hAnsi="Times New Roman"/>
                <w:sz w:val="28"/>
                <w:szCs w:val="28"/>
              </w:rPr>
              <w:t>8</w:t>
            </w:r>
          </w:p>
        </w:tc>
      </w:tr>
      <w:tr w:rsidR="00D52C29" w:rsidRPr="002D29B6" w14:paraId="7CEDA63C" w14:textId="77777777" w:rsidTr="00CB41E1">
        <w:tc>
          <w:tcPr>
            <w:tcW w:w="2552" w:type="dxa"/>
          </w:tcPr>
          <w:p w14:paraId="4736B82A" w14:textId="5CEA948F" w:rsidR="00D52C29" w:rsidRPr="00D52C29" w:rsidRDefault="00D52C29" w:rsidP="00CB41E1">
            <w:pPr>
              <w:pStyle w:val="a3"/>
              <w:jc w:val="both"/>
              <w:rPr>
                <w:rFonts w:ascii="Times New Roman" w:hAnsi="Times New Roman"/>
                <w:sz w:val="28"/>
                <w:szCs w:val="28"/>
              </w:rPr>
            </w:pPr>
            <w:r w:rsidRPr="00D52C29">
              <w:rPr>
                <w:rFonts w:ascii="Times New Roman" w:hAnsi="Times New Roman"/>
                <w:sz w:val="28"/>
                <w:szCs w:val="28"/>
              </w:rPr>
              <w:t xml:space="preserve">Миристин </w:t>
            </w:r>
          </w:p>
        </w:tc>
        <w:tc>
          <w:tcPr>
            <w:tcW w:w="992" w:type="dxa"/>
          </w:tcPr>
          <w:p w14:paraId="1944080A"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14:0</w:t>
            </w:r>
          </w:p>
        </w:tc>
        <w:tc>
          <w:tcPr>
            <w:tcW w:w="1418" w:type="dxa"/>
          </w:tcPr>
          <w:p w14:paraId="61F526DF" w14:textId="0FCE7D2E"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1,93</w:t>
            </w:r>
          </w:p>
        </w:tc>
        <w:tc>
          <w:tcPr>
            <w:tcW w:w="1134" w:type="dxa"/>
          </w:tcPr>
          <w:p w14:paraId="14E11E8B" w14:textId="4A54414A"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1,93</w:t>
            </w:r>
          </w:p>
        </w:tc>
        <w:tc>
          <w:tcPr>
            <w:tcW w:w="992" w:type="dxa"/>
          </w:tcPr>
          <w:p w14:paraId="1B5D72B2" w14:textId="1D599B10"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2,06</w:t>
            </w:r>
          </w:p>
        </w:tc>
        <w:tc>
          <w:tcPr>
            <w:tcW w:w="1276" w:type="dxa"/>
          </w:tcPr>
          <w:p w14:paraId="6B05D2FB" w14:textId="119E6CDD"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1,94</w:t>
            </w:r>
          </w:p>
        </w:tc>
        <w:tc>
          <w:tcPr>
            <w:tcW w:w="992" w:type="dxa"/>
          </w:tcPr>
          <w:p w14:paraId="597BC97D" w14:textId="05C308AB"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2,04</w:t>
            </w:r>
          </w:p>
        </w:tc>
      </w:tr>
      <w:tr w:rsidR="00D52C29" w:rsidRPr="002D29B6" w14:paraId="0A17E6A4" w14:textId="77777777" w:rsidTr="00CB41E1">
        <w:tc>
          <w:tcPr>
            <w:tcW w:w="2552" w:type="dxa"/>
          </w:tcPr>
          <w:p w14:paraId="440F463B" w14:textId="136676DC" w:rsidR="00D52C29" w:rsidRPr="00D52C29" w:rsidRDefault="00D52C29" w:rsidP="00CB41E1">
            <w:pPr>
              <w:pStyle w:val="a3"/>
              <w:jc w:val="both"/>
              <w:rPr>
                <w:rFonts w:ascii="Times New Roman" w:hAnsi="Times New Roman"/>
                <w:sz w:val="28"/>
                <w:szCs w:val="28"/>
              </w:rPr>
            </w:pPr>
            <w:r w:rsidRPr="00D52C29">
              <w:rPr>
                <w:rFonts w:ascii="Times New Roman" w:hAnsi="Times New Roman"/>
                <w:sz w:val="28"/>
                <w:szCs w:val="28"/>
              </w:rPr>
              <w:t xml:space="preserve">Пентадекан </w:t>
            </w:r>
          </w:p>
        </w:tc>
        <w:tc>
          <w:tcPr>
            <w:tcW w:w="992" w:type="dxa"/>
          </w:tcPr>
          <w:p w14:paraId="190617C8"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15:0</w:t>
            </w:r>
          </w:p>
        </w:tc>
        <w:tc>
          <w:tcPr>
            <w:tcW w:w="1418" w:type="dxa"/>
          </w:tcPr>
          <w:p w14:paraId="19CB1F09" w14:textId="2E0591C0"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0,01</w:t>
            </w:r>
          </w:p>
        </w:tc>
        <w:tc>
          <w:tcPr>
            <w:tcW w:w="1134" w:type="dxa"/>
          </w:tcPr>
          <w:p w14:paraId="20726BC5" w14:textId="26304C4F"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0,02</w:t>
            </w:r>
          </w:p>
        </w:tc>
        <w:tc>
          <w:tcPr>
            <w:tcW w:w="992" w:type="dxa"/>
          </w:tcPr>
          <w:p w14:paraId="609D33B0" w14:textId="25EC316B"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0,09</w:t>
            </w:r>
          </w:p>
        </w:tc>
        <w:tc>
          <w:tcPr>
            <w:tcW w:w="1276" w:type="dxa"/>
          </w:tcPr>
          <w:p w14:paraId="09D4DFF3" w14:textId="71308A9E"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0,02</w:t>
            </w:r>
          </w:p>
        </w:tc>
        <w:tc>
          <w:tcPr>
            <w:tcW w:w="992" w:type="dxa"/>
          </w:tcPr>
          <w:p w14:paraId="46A02E2A" w14:textId="6E42CACE"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0,08</w:t>
            </w:r>
          </w:p>
        </w:tc>
      </w:tr>
      <w:tr w:rsidR="00D52C29" w:rsidRPr="002D29B6" w14:paraId="427BE403" w14:textId="77777777" w:rsidTr="00CB41E1">
        <w:tc>
          <w:tcPr>
            <w:tcW w:w="2552" w:type="dxa"/>
          </w:tcPr>
          <w:p w14:paraId="51F7CBD6" w14:textId="43C67DC0" w:rsidR="00D52C29" w:rsidRPr="00D52C29" w:rsidRDefault="00D52C29" w:rsidP="00D52C29">
            <w:pPr>
              <w:pStyle w:val="a3"/>
              <w:jc w:val="both"/>
              <w:rPr>
                <w:rFonts w:ascii="Times New Roman" w:hAnsi="Times New Roman"/>
                <w:sz w:val="28"/>
                <w:szCs w:val="28"/>
              </w:rPr>
            </w:pPr>
            <w:r w:rsidRPr="00D52C29">
              <w:rPr>
                <w:rFonts w:ascii="Times New Roman" w:hAnsi="Times New Roman"/>
                <w:sz w:val="28"/>
                <w:szCs w:val="28"/>
              </w:rPr>
              <w:t xml:space="preserve">Пальмитин </w:t>
            </w:r>
          </w:p>
        </w:tc>
        <w:tc>
          <w:tcPr>
            <w:tcW w:w="992" w:type="dxa"/>
          </w:tcPr>
          <w:p w14:paraId="2A53BBAB"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16:0</w:t>
            </w:r>
          </w:p>
        </w:tc>
        <w:tc>
          <w:tcPr>
            <w:tcW w:w="1418" w:type="dxa"/>
          </w:tcPr>
          <w:p w14:paraId="69534A50" w14:textId="5349EE1D"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5,23</w:t>
            </w:r>
          </w:p>
        </w:tc>
        <w:tc>
          <w:tcPr>
            <w:tcW w:w="1134" w:type="dxa"/>
          </w:tcPr>
          <w:p w14:paraId="3B56CBEF" w14:textId="7E9A1A1F"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5,20</w:t>
            </w:r>
          </w:p>
        </w:tc>
        <w:tc>
          <w:tcPr>
            <w:tcW w:w="992" w:type="dxa"/>
          </w:tcPr>
          <w:p w14:paraId="0BDA66BF" w14:textId="0FDCA5BC"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5,21</w:t>
            </w:r>
          </w:p>
        </w:tc>
        <w:tc>
          <w:tcPr>
            <w:tcW w:w="1276" w:type="dxa"/>
          </w:tcPr>
          <w:p w14:paraId="54A45579" w14:textId="1ECED665"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5,22</w:t>
            </w:r>
          </w:p>
        </w:tc>
        <w:tc>
          <w:tcPr>
            <w:tcW w:w="992" w:type="dxa"/>
          </w:tcPr>
          <w:p w14:paraId="3F6FE39D" w14:textId="0003A3E8"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5,08</w:t>
            </w:r>
          </w:p>
        </w:tc>
      </w:tr>
      <w:tr w:rsidR="00D52C29" w:rsidRPr="002D29B6" w14:paraId="53BBF38C" w14:textId="77777777" w:rsidTr="00CB41E1">
        <w:tc>
          <w:tcPr>
            <w:tcW w:w="2552" w:type="dxa"/>
          </w:tcPr>
          <w:p w14:paraId="25E72919" w14:textId="471889AC" w:rsidR="00D52C29" w:rsidRPr="00D52C29" w:rsidRDefault="00D52C29" w:rsidP="00CB41E1">
            <w:pPr>
              <w:pStyle w:val="a3"/>
              <w:jc w:val="both"/>
              <w:rPr>
                <w:rFonts w:ascii="Times New Roman" w:hAnsi="Times New Roman"/>
                <w:sz w:val="28"/>
                <w:szCs w:val="28"/>
              </w:rPr>
            </w:pPr>
            <w:r w:rsidRPr="00D52C29">
              <w:rPr>
                <w:rFonts w:ascii="Times New Roman" w:hAnsi="Times New Roman"/>
                <w:sz w:val="28"/>
                <w:szCs w:val="28"/>
              </w:rPr>
              <w:t xml:space="preserve">Гептадекан </w:t>
            </w:r>
          </w:p>
        </w:tc>
        <w:tc>
          <w:tcPr>
            <w:tcW w:w="992" w:type="dxa"/>
          </w:tcPr>
          <w:p w14:paraId="30206E0A"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17:0</w:t>
            </w:r>
          </w:p>
        </w:tc>
        <w:tc>
          <w:tcPr>
            <w:tcW w:w="1418" w:type="dxa"/>
          </w:tcPr>
          <w:p w14:paraId="672A33D2" w14:textId="29843A49"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1,81</w:t>
            </w:r>
          </w:p>
        </w:tc>
        <w:tc>
          <w:tcPr>
            <w:tcW w:w="1134" w:type="dxa"/>
          </w:tcPr>
          <w:p w14:paraId="5912F659" w14:textId="26B3AC23"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1,82</w:t>
            </w:r>
          </w:p>
        </w:tc>
        <w:tc>
          <w:tcPr>
            <w:tcW w:w="992" w:type="dxa"/>
          </w:tcPr>
          <w:p w14:paraId="4781A639" w14:textId="55DF7EAD"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1,87</w:t>
            </w:r>
          </w:p>
        </w:tc>
        <w:tc>
          <w:tcPr>
            <w:tcW w:w="1276" w:type="dxa"/>
          </w:tcPr>
          <w:p w14:paraId="53D2B624" w14:textId="7A0B90D8"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1,83</w:t>
            </w:r>
          </w:p>
        </w:tc>
        <w:tc>
          <w:tcPr>
            <w:tcW w:w="992" w:type="dxa"/>
          </w:tcPr>
          <w:p w14:paraId="55A27053" w14:textId="28C09679"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1,85</w:t>
            </w:r>
          </w:p>
        </w:tc>
      </w:tr>
      <w:tr w:rsidR="00D52C29" w:rsidRPr="002D29B6" w14:paraId="64F9A738" w14:textId="77777777" w:rsidTr="00CB41E1">
        <w:tc>
          <w:tcPr>
            <w:tcW w:w="2552" w:type="dxa"/>
          </w:tcPr>
          <w:p w14:paraId="6C7B2211" w14:textId="4626C576" w:rsidR="00D52C29" w:rsidRPr="00D52C29" w:rsidRDefault="00D52C29" w:rsidP="00D52C29">
            <w:pPr>
              <w:pStyle w:val="a3"/>
              <w:jc w:val="both"/>
              <w:rPr>
                <w:rFonts w:ascii="Times New Roman" w:hAnsi="Times New Roman"/>
                <w:sz w:val="28"/>
                <w:szCs w:val="28"/>
              </w:rPr>
            </w:pPr>
            <w:r w:rsidRPr="00D52C29">
              <w:rPr>
                <w:rFonts w:ascii="Times New Roman" w:hAnsi="Times New Roman"/>
                <w:sz w:val="28"/>
                <w:szCs w:val="28"/>
              </w:rPr>
              <w:t xml:space="preserve">Стеарин </w:t>
            </w:r>
          </w:p>
        </w:tc>
        <w:tc>
          <w:tcPr>
            <w:tcW w:w="992" w:type="dxa"/>
          </w:tcPr>
          <w:p w14:paraId="4AD6C8B5"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18:0</w:t>
            </w:r>
          </w:p>
        </w:tc>
        <w:tc>
          <w:tcPr>
            <w:tcW w:w="1418" w:type="dxa"/>
          </w:tcPr>
          <w:p w14:paraId="2CDE9C33" w14:textId="41F3DAC3"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4,50</w:t>
            </w:r>
          </w:p>
        </w:tc>
        <w:tc>
          <w:tcPr>
            <w:tcW w:w="1134" w:type="dxa"/>
          </w:tcPr>
          <w:p w14:paraId="731B1F33" w14:textId="7F5957ED"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4,54</w:t>
            </w:r>
          </w:p>
        </w:tc>
        <w:tc>
          <w:tcPr>
            <w:tcW w:w="992" w:type="dxa"/>
          </w:tcPr>
          <w:p w14:paraId="7288DD16" w14:textId="218F133D"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4,55</w:t>
            </w:r>
          </w:p>
        </w:tc>
        <w:tc>
          <w:tcPr>
            <w:tcW w:w="1276" w:type="dxa"/>
          </w:tcPr>
          <w:p w14:paraId="0796950C" w14:textId="08E1D39F"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4,53</w:t>
            </w:r>
          </w:p>
        </w:tc>
        <w:tc>
          <w:tcPr>
            <w:tcW w:w="992" w:type="dxa"/>
          </w:tcPr>
          <w:p w14:paraId="36E0B12C" w14:textId="5A8020AD"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4,54</w:t>
            </w:r>
          </w:p>
        </w:tc>
      </w:tr>
      <w:tr w:rsidR="00D52C29" w:rsidRPr="002D29B6" w14:paraId="1C617911" w14:textId="77777777" w:rsidTr="00CB41E1">
        <w:tc>
          <w:tcPr>
            <w:tcW w:w="2552" w:type="dxa"/>
          </w:tcPr>
          <w:p w14:paraId="725DB808" w14:textId="2DCF60B1" w:rsidR="00D52C29" w:rsidRPr="00D52C29" w:rsidRDefault="00D52C29" w:rsidP="00D52C29">
            <w:pPr>
              <w:pStyle w:val="a3"/>
              <w:jc w:val="both"/>
              <w:rPr>
                <w:rFonts w:ascii="Times New Roman" w:hAnsi="Times New Roman"/>
                <w:sz w:val="28"/>
                <w:szCs w:val="28"/>
              </w:rPr>
            </w:pPr>
            <w:r w:rsidRPr="00D52C29">
              <w:rPr>
                <w:rFonts w:ascii="Times New Roman" w:hAnsi="Times New Roman"/>
                <w:sz w:val="28"/>
                <w:szCs w:val="28"/>
              </w:rPr>
              <w:t xml:space="preserve">Миристолеин </w:t>
            </w:r>
          </w:p>
        </w:tc>
        <w:tc>
          <w:tcPr>
            <w:tcW w:w="992" w:type="dxa"/>
          </w:tcPr>
          <w:p w14:paraId="1069F934"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14:1</w:t>
            </w:r>
          </w:p>
        </w:tc>
        <w:tc>
          <w:tcPr>
            <w:tcW w:w="1418" w:type="dxa"/>
          </w:tcPr>
          <w:p w14:paraId="4C8A01C1" w14:textId="71A6B291"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0,99</w:t>
            </w:r>
          </w:p>
        </w:tc>
        <w:tc>
          <w:tcPr>
            <w:tcW w:w="1134" w:type="dxa"/>
          </w:tcPr>
          <w:p w14:paraId="657215FD" w14:textId="53BA816C"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1,03</w:t>
            </w:r>
          </w:p>
        </w:tc>
        <w:tc>
          <w:tcPr>
            <w:tcW w:w="992" w:type="dxa"/>
          </w:tcPr>
          <w:p w14:paraId="64C272AF" w14:textId="4EB6C6B5"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1,09</w:t>
            </w:r>
          </w:p>
        </w:tc>
        <w:tc>
          <w:tcPr>
            <w:tcW w:w="1276" w:type="dxa"/>
          </w:tcPr>
          <w:p w14:paraId="12B6935F" w14:textId="6183E6E5"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1,01</w:t>
            </w:r>
          </w:p>
        </w:tc>
        <w:tc>
          <w:tcPr>
            <w:tcW w:w="992" w:type="dxa"/>
          </w:tcPr>
          <w:p w14:paraId="0140574B" w14:textId="395ABBA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1,07</w:t>
            </w:r>
          </w:p>
        </w:tc>
      </w:tr>
      <w:tr w:rsidR="00D52C29" w:rsidRPr="002D29B6" w14:paraId="05FB4E5F" w14:textId="77777777" w:rsidTr="00CB41E1">
        <w:tc>
          <w:tcPr>
            <w:tcW w:w="2552" w:type="dxa"/>
          </w:tcPr>
          <w:p w14:paraId="626E4A15" w14:textId="7F67185F" w:rsidR="00D52C29" w:rsidRPr="00D52C29" w:rsidRDefault="00D52C29" w:rsidP="00D52C29">
            <w:pPr>
              <w:pStyle w:val="a3"/>
              <w:jc w:val="both"/>
              <w:rPr>
                <w:rFonts w:ascii="Times New Roman" w:hAnsi="Times New Roman"/>
                <w:sz w:val="28"/>
                <w:szCs w:val="28"/>
              </w:rPr>
            </w:pPr>
            <w:r w:rsidRPr="00D52C29">
              <w:rPr>
                <w:rFonts w:ascii="Times New Roman" w:hAnsi="Times New Roman"/>
                <w:sz w:val="28"/>
                <w:szCs w:val="28"/>
              </w:rPr>
              <w:t xml:space="preserve">Палмитолеин </w:t>
            </w:r>
          </w:p>
        </w:tc>
        <w:tc>
          <w:tcPr>
            <w:tcW w:w="992" w:type="dxa"/>
          </w:tcPr>
          <w:p w14:paraId="3C1CE2DB"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16:1</w:t>
            </w:r>
          </w:p>
        </w:tc>
        <w:tc>
          <w:tcPr>
            <w:tcW w:w="1418" w:type="dxa"/>
          </w:tcPr>
          <w:p w14:paraId="3B37B7D6" w14:textId="509237FE"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6,93</w:t>
            </w:r>
          </w:p>
        </w:tc>
        <w:tc>
          <w:tcPr>
            <w:tcW w:w="1134" w:type="dxa"/>
          </w:tcPr>
          <w:p w14:paraId="63946322" w14:textId="4CDEF6BD"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6,96</w:t>
            </w:r>
          </w:p>
        </w:tc>
        <w:tc>
          <w:tcPr>
            <w:tcW w:w="992" w:type="dxa"/>
          </w:tcPr>
          <w:p w14:paraId="4EABF9C0" w14:textId="07B8A65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7,06</w:t>
            </w:r>
          </w:p>
        </w:tc>
        <w:tc>
          <w:tcPr>
            <w:tcW w:w="1276" w:type="dxa"/>
          </w:tcPr>
          <w:p w14:paraId="369911E4" w14:textId="0DE839C8"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6,98</w:t>
            </w:r>
          </w:p>
        </w:tc>
        <w:tc>
          <w:tcPr>
            <w:tcW w:w="992" w:type="dxa"/>
          </w:tcPr>
          <w:p w14:paraId="29503B2F" w14:textId="31FD389D"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7,05</w:t>
            </w:r>
          </w:p>
        </w:tc>
      </w:tr>
      <w:tr w:rsidR="00D52C29" w:rsidRPr="002D29B6" w14:paraId="3AB3DDD4" w14:textId="77777777" w:rsidTr="00CB41E1">
        <w:tc>
          <w:tcPr>
            <w:tcW w:w="2552" w:type="dxa"/>
          </w:tcPr>
          <w:p w14:paraId="14FA5341" w14:textId="0B2627AA" w:rsidR="00D52C29" w:rsidRPr="00D52C29" w:rsidRDefault="00D52C29" w:rsidP="00D52C29">
            <w:pPr>
              <w:pStyle w:val="a3"/>
              <w:jc w:val="both"/>
              <w:rPr>
                <w:rFonts w:ascii="Times New Roman" w:hAnsi="Times New Roman"/>
                <w:sz w:val="28"/>
                <w:szCs w:val="28"/>
              </w:rPr>
            </w:pPr>
            <w:r w:rsidRPr="00D52C29">
              <w:rPr>
                <w:rFonts w:ascii="Times New Roman" w:hAnsi="Times New Roman"/>
                <w:sz w:val="28"/>
                <w:szCs w:val="28"/>
              </w:rPr>
              <w:t xml:space="preserve">Олеин </w:t>
            </w:r>
          </w:p>
        </w:tc>
        <w:tc>
          <w:tcPr>
            <w:tcW w:w="992" w:type="dxa"/>
          </w:tcPr>
          <w:p w14:paraId="625895B1"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18:1</w:t>
            </w:r>
          </w:p>
        </w:tc>
        <w:tc>
          <w:tcPr>
            <w:tcW w:w="1418" w:type="dxa"/>
          </w:tcPr>
          <w:p w14:paraId="7B73802A" w14:textId="5D15798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13,85</w:t>
            </w:r>
          </w:p>
        </w:tc>
        <w:tc>
          <w:tcPr>
            <w:tcW w:w="1134" w:type="dxa"/>
          </w:tcPr>
          <w:p w14:paraId="1908B56F" w14:textId="2492FB75"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13,76</w:t>
            </w:r>
          </w:p>
        </w:tc>
        <w:tc>
          <w:tcPr>
            <w:tcW w:w="992" w:type="dxa"/>
          </w:tcPr>
          <w:p w14:paraId="7E2525A2" w14:textId="35C582CF"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13,75</w:t>
            </w:r>
          </w:p>
        </w:tc>
        <w:tc>
          <w:tcPr>
            <w:tcW w:w="1276" w:type="dxa"/>
          </w:tcPr>
          <w:p w14:paraId="7221AE89" w14:textId="7538133A"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13,75</w:t>
            </w:r>
          </w:p>
        </w:tc>
        <w:tc>
          <w:tcPr>
            <w:tcW w:w="992" w:type="dxa"/>
          </w:tcPr>
          <w:p w14:paraId="1131B32F" w14:textId="0346A04B"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13,73</w:t>
            </w:r>
          </w:p>
        </w:tc>
      </w:tr>
      <w:tr w:rsidR="00D52C29" w:rsidRPr="002D29B6" w14:paraId="7AF0843F" w14:textId="77777777" w:rsidTr="00CB41E1">
        <w:tc>
          <w:tcPr>
            <w:tcW w:w="2552" w:type="dxa"/>
          </w:tcPr>
          <w:p w14:paraId="2151D9FF" w14:textId="7460F80A" w:rsidR="00D52C29" w:rsidRPr="00D52C29" w:rsidRDefault="00D52C29" w:rsidP="00CB41E1">
            <w:pPr>
              <w:pStyle w:val="a3"/>
              <w:jc w:val="both"/>
              <w:rPr>
                <w:rFonts w:ascii="Times New Roman" w:hAnsi="Times New Roman"/>
                <w:sz w:val="28"/>
                <w:szCs w:val="28"/>
              </w:rPr>
            </w:pPr>
            <w:r w:rsidRPr="00D52C29">
              <w:rPr>
                <w:rFonts w:ascii="Times New Roman" w:hAnsi="Times New Roman"/>
                <w:sz w:val="28"/>
                <w:szCs w:val="28"/>
              </w:rPr>
              <w:t xml:space="preserve">Эйкозен </w:t>
            </w:r>
          </w:p>
        </w:tc>
        <w:tc>
          <w:tcPr>
            <w:tcW w:w="992" w:type="dxa"/>
          </w:tcPr>
          <w:p w14:paraId="5C24C628"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20:1</w:t>
            </w:r>
          </w:p>
        </w:tc>
        <w:tc>
          <w:tcPr>
            <w:tcW w:w="1418" w:type="dxa"/>
          </w:tcPr>
          <w:p w14:paraId="09D2C10E" w14:textId="7E50F33D"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1,49</w:t>
            </w:r>
          </w:p>
        </w:tc>
        <w:tc>
          <w:tcPr>
            <w:tcW w:w="1134" w:type="dxa"/>
          </w:tcPr>
          <w:p w14:paraId="7544E55D" w14:textId="4780196A"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1,5</w:t>
            </w:r>
          </w:p>
        </w:tc>
        <w:tc>
          <w:tcPr>
            <w:tcW w:w="992" w:type="dxa"/>
          </w:tcPr>
          <w:p w14:paraId="6F201239" w14:textId="185BCBE2"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1,55</w:t>
            </w:r>
          </w:p>
        </w:tc>
        <w:tc>
          <w:tcPr>
            <w:tcW w:w="1276" w:type="dxa"/>
          </w:tcPr>
          <w:p w14:paraId="3C681536" w14:textId="14A95573"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1,5</w:t>
            </w:r>
          </w:p>
        </w:tc>
        <w:tc>
          <w:tcPr>
            <w:tcW w:w="992" w:type="dxa"/>
          </w:tcPr>
          <w:p w14:paraId="00027FE1" w14:textId="3F3FE708"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1,54</w:t>
            </w:r>
          </w:p>
        </w:tc>
      </w:tr>
      <w:tr w:rsidR="00D52C29" w:rsidRPr="002D29B6" w14:paraId="3A489057" w14:textId="77777777" w:rsidTr="00CB41E1">
        <w:tc>
          <w:tcPr>
            <w:tcW w:w="2552" w:type="dxa"/>
          </w:tcPr>
          <w:p w14:paraId="1D001B90" w14:textId="03F6C3BA" w:rsidR="00D52C29" w:rsidRPr="00D52C29" w:rsidRDefault="00D52C29" w:rsidP="00D52C29">
            <w:pPr>
              <w:pStyle w:val="a3"/>
              <w:jc w:val="both"/>
              <w:rPr>
                <w:rFonts w:ascii="Times New Roman" w:hAnsi="Times New Roman"/>
                <w:sz w:val="28"/>
                <w:szCs w:val="28"/>
              </w:rPr>
            </w:pPr>
            <w:r w:rsidRPr="00D52C29">
              <w:rPr>
                <w:rFonts w:ascii="Times New Roman" w:hAnsi="Times New Roman"/>
                <w:sz w:val="28"/>
                <w:szCs w:val="28"/>
              </w:rPr>
              <w:t xml:space="preserve">Линол </w:t>
            </w:r>
          </w:p>
        </w:tc>
        <w:tc>
          <w:tcPr>
            <w:tcW w:w="992" w:type="dxa"/>
          </w:tcPr>
          <w:p w14:paraId="282E288C" w14:textId="33BB364B"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18:2</w:t>
            </w:r>
          </w:p>
        </w:tc>
        <w:tc>
          <w:tcPr>
            <w:tcW w:w="1418" w:type="dxa"/>
          </w:tcPr>
          <w:p w14:paraId="0DD65668" w14:textId="50AA8148"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12,04</w:t>
            </w:r>
          </w:p>
        </w:tc>
        <w:tc>
          <w:tcPr>
            <w:tcW w:w="1134" w:type="dxa"/>
          </w:tcPr>
          <w:p w14:paraId="72BD9B8F" w14:textId="118EF7F9"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12,05</w:t>
            </w:r>
          </w:p>
        </w:tc>
        <w:tc>
          <w:tcPr>
            <w:tcW w:w="992" w:type="dxa"/>
          </w:tcPr>
          <w:p w14:paraId="6F05BD99" w14:textId="34CBCBAC"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12,06</w:t>
            </w:r>
          </w:p>
        </w:tc>
        <w:tc>
          <w:tcPr>
            <w:tcW w:w="1276" w:type="dxa"/>
          </w:tcPr>
          <w:p w14:paraId="4A479223" w14:textId="09515284"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12,04</w:t>
            </w:r>
          </w:p>
        </w:tc>
        <w:tc>
          <w:tcPr>
            <w:tcW w:w="992" w:type="dxa"/>
          </w:tcPr>
          <w:p w14:paraId="36BE36C9" w14:textId="0FD73AF1"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12,06</w:t>
            </w:r>
          </w:p>
        </w:tc>
      </w:tr>
      <w:tr w:rsidR="00D52C29" w:rsidRPr="002D29B6" w14:paraId="698786F2" w14:textId="77777777" w:rsidTr="00CB41E1">
        <w:tc>
          <w:tcPr>
            <w:tcW w:w="2552" w:type="dxa"/>
          </w:tcPr>
          <w:p w14:paraId="524A07EF" w14:textId="44011ACD" w:rsidR="00D52C29" w:rsidRPr="00D52C29" w:rsidRDefault="00D52C29" w:rsidP="00D52C29">
            <w:pPr>
              <w:pStyle w:val="a3"/>
              <w:jc w:val="both"/>
              <w:rPr>
                <w:rFonts w:ascii="Times New Roman" w:hAnsi="Times New Roman"/>
                <w:spacing w:val="-1"/>
                <w:sz w:val="28"/>
                <w:szCs w:val="28"/>
              </w:rPr>
            </w:pPr>
            <w:r w:rsidRPr="00D52C29">
              <w:rPr>
                <w:rFonts w:ascii="Times New Roman" w:hAnsi="Times New Roman"/>
                <w:sz w:val="28"/>
                <w:szCs w:val="28"/>
              </w:rPr>
              <w:t xml:space="preserve">Эйкозадиен </w:t>
            </w:r>
          </w:p>
        </w:tc>
        <w:tc>
          <w:tcPr>
            <w:tcW w:w="992" w:type="dxa"/>
          </w:tcPr>
          <w:p w14:paraId="7D1F3A61" w14:textId="0CBAC67F"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20:2</w:t>
            </w:r>
          </w:p>
        </w:tc>
        <w:tc>
          <w:tcPr>
            <w:tcW w:w="1418" w:type="dxa"/>
          </w:tcPr>
          <w:p w14:paraId="320FA449" w14:textId="469750D9"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1,19</w:t>
            </w:r>
          </w:p>
        </w:tc>
        <w:tc>
          <w:tcPr>
            <w:tcW w:w="1134" w:type="dxa"/>
          </w:tcPr>
          <w:p w14:paraId="1D1E408A" w14:textId="78E90E65"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1,20</w:t>
            </w:r>
          </w:p>
        </w:tc>
        <w:tc>
          <w:tcPr>
            <w:tcW w:w="992" w:type="dxa"/>
          </w:tcPr>
          <w:p w14:paraId="2C9EB491" w14:textId="10B1875B"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1,20</w:t>
            </w:r>
          </w:p>
        </w:tc>
        <w:tc>
          <w:tcPr>
            <w:tcW w:w="1276" w:type="dxa"/>
          </w:tcPr>
          <w:p w14:paraId="5F81EE9F" w14:textId="678DAA5C"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1,21</w:t>
            </w:r>
          </w:p>
        </w:tc>
        <w:tc>
          <w:tcPr>
            <w:tcW w:w="992" w:type="dxa"/>
          </w:tcPr>
          <w:p w14:paraId="16AC42B3" w14:textId="05A2740C"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1,20</w:t>
            </w:r>
          </w:p>
        </w:tc>
      </w:tr>
      <w:tr w:rsidR="00D52C29" w:rsidRPr="002D29B6" w14:paraId="4536430D" w14:textId="77777777" w:rsidTr="00CB41E1">
        <w:tc>
          <w:tcPr>
            <w:tcW w:w="2552" w:type="dxa"/>
          </w:tcPr>
          <w:p w14:paraId="433A53A0" w14:textId="0DF2D3DE" w:rsidR="00D52C29" w:rsidRPr="00D52C29" w:rsidRDefault="00D52C29" w:rsidP="00D52C29">
            <w:pPr>
              <w:pStyle w:val="a3"/>
              <w:jc w:val="both"/>
              <w:rPr>
                <w:rFonts w:ascii="Times New Roman" w:hAnsi="Times New Roman"/>
                <w:sz w:val="28"/>
                <w:szCs w:val="28"/>
              </w:rPr>
            </w:pPr>
            <w:r w:rsidRPr="00D52C29">
              <w:rPr>
                <w:rFonts w:ascii="Times New Roman" w:hAnsi="Times New Roman"/>
                <w:sz w:val="28"/>
                <w:szCs w:val="28"/>
              </w:rPr>
              <w:t xml:space="preserve">Линолен </w:t>
            </w:r>
          </w:p>
        </w:tc>
        <w:tc>
          <w:tcPr>
            <w:tcW w:w="992" w:type="dxa"/>
          </w:tcPr>
          <w:p w14:paraId="2FA6EADB"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18:3</w:t>
            </w:r>
          </w:p>
        </w:tc>
        <w:tc>
          <w:tcPr>
            <w:tcW w:w="1418" w:type="dxa"/>
          </w:tcPr>
          <w:p w14:paraId="318CA335" w14:textId="530DDC49"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2,49</w:t>
            </w:r>
          </w:p>
        </w:tc>
        <w:tc>
          <w:tcPr>
            <w:tcW w:w="1134" w:type="dxa"/>
          </w:tcPr>
          <w:p w14:paraId="7B5E0550" w14:textId="1FDA31B4"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2,50</w:t>
            </w:r>
          </w:p>
        </w:tc>
        <w:tc>
          <w:tcPr>
            <w:tcW w:w="992" w:type="dxa"/>
          </w:tcPr>
          <w:p w14:paraId="60FEBED4" w14:textId="0B0F1A5E"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2,51</w:t>
            </w:r>
          </w:p>
        </w:tc>
        <w:tc>
          <w:tcPr>
            <w:tcW w:w="1276" w:type="dxa"/>
          </w:tcPr>
          <w:p w14:paraId="27EBB318" w14:textId="5D734031"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2,49</w:t>
            </w:r>
          </w:p>
        </w:tc>
        <w:tc>
          <w:tcPr>
            <w:tcW w:w="992" w:type="dxa"/>
          </w:tcPr>
          <w:p w14:paraId="18425EA9" w14:textId="444A967F"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2,50</w:t>
            </w:r>
          </w:p>
        </w:tc>
      </w:tr>
      <w:tr w:rsidR="00D52C29" w:rsidRPr="002D29B6" w14:paraId="56382D9B" w14:textId="77777777" w:rsidTr="00CB41E1">
        <w:tc>
          <w:tcPr>
            <w:tcW w:w="2552" w:type="dxa"/>
          </w:tcPr>
          <w:p w14:paraId="67E158A7" w14:textId="71ECB859" w:rsidR="00D52C29" w:rsidRPr="00D52C29" w:rsidRDefault="00D52C29" w:rsidP="00D52C29">
            <w:pPr>
              <w:pStyle w:val="a3"/>
              <w:jc w:val="both"/>
              <w:rPr>
                <w:rFonts w:ascii="Times New Roman" w:hAnsi="Times New Roman"/>
                <w:sz w:val="28"/>
                <w:szCs w:val="28"/>
              </w:rPr>
            </w:pPr>
            <w:r w:rsidRPr="00D52C29">
              <w:rPr>
                <w:rFonts w:ascii="Times New Roman" w:hAnsi="Times New Roman"/>
                <w:sz w:val="28"/>
                <w:szCs w:val="28"/>
              </w:rPr>
              <w:t xml:space="preserve">Арахидон </w:t>
            </w:r>
          </w:p>
        </w:tc>
        <w:tc>
          <w:tcPr>
            <w:tcW w:w="992" w:type="dxa"/>
          </w:tcPr>
          <w:p w14:paraId="4B12E851"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20:4</w:t>
            </w:r>
          </w:p>
        </w:tc>
        <w:tc>
          <w:tcPr>
            <w:tcW w:w="1418" w:type="dxa"/>
          </w:tcPr>
          <w:p w14:paraId="2F67499D" w14:textId="31D1399B"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4,57</w:t>
            </w:r>
          </w:p>
        </w:tc>
        <w:tc>
          <w:tcPr>
            <w:tcW w:w="1134" w:type="dxa"/>
          </w:tcPr>
          <w:p w14:paraId="287FCBE0" w14:textId="2B7AB8D5"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4,56</w:t>
            </w:r>
          </w:p>
        </w:tc>
        <w:tc>
          <w:tcPr>
            <w:tcW w:w="992" w:type="dxa"/>
          </w:tcPr>
          <w:p w14:paraId="49BD20EC" w14:textId="1E118219"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4,56</w:t>
            </w:r>
          </w:p>
        </w:tc>
        <w:tc>
          <w:tcPr>
            <w:tcW w:w="1276" w:type="dxa"/>
          </w:tcPr>
          <w:p w14:paraId="77A4E1B0" w14:textId="20B8ADD5"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4,54</w:t>
            </w:r>
          </w:p>
        </w:tc>
        <w:tc>
          <w:tcPr>
            <w:tcW w:w="992" w:type="dxa"/>
          </w:tcPr>
          <w:p w14:paraId="0B73029E" w14:textId="67F1996C"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4,55</w:t>
            </w:r>
          </w:p>
        </w:tc>
      </w:tr>
      <w:tr w:rsidR="00D52C29" w:rsidRPr="002D29B6" w14:paraId="66FD39F6" w14:textId="77777777" w:rsidTr="00CB41E1">
        <w:tc>
          <w:tcPr>
            <w:tcW w:w="2552" w:type="dxa"/>
          </w:tcPr>
          <w:p w14:paraId="4BBE22E7" w14:textId="062C8117" w:rsidR="00D52C29" w:rsidRPr="00D52C29" w:rsidRDefault="00D52C29" w:rsidP="00CB41E1">
            <w:pPr>
              <w:pStyle w:val="a3"/>
              <w:jc w:val="both"/>
              <w:rPr>
                <w:rFonts w:ascii="Times New Roman" w:hAnsi="Times New Roman"/>
                <w:sz w:val="28"/>
                <w:szCs w:val="28"/>
              </w:rPr>
            </w:pPr>
            <w:r w:rsidRPr="00D52C29">
              <w:rPr>
                <w:rFonts w:ascii="Times New Roman" w:hAnsi="Times New Roman"/>
                <w:sz w:val="28"/>
                <w:szCs w:val="28"/>
              </w:rPr>
              <w:t xml:space="preserve">Эйкозапентаен </w:t>
            </w:r>
          </w:p>
        </w:tc>
        <w:tc>
          <w:tcPr>
            <w:tcW w:w="992" w:type="dxa"/>
          </w:tcPr>
          <w:p w14:paraId="584DDC3F"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20:5</w:t>
            </w:r>
          </w:p>
        </w:tc>
        <w:tc>
          <w:tcPr>
            <w:tcW w:w="1418" w:type="dxa"/>
          </w:tcPr>
          <w:p w14:paraId="3E073F0B" w14:textId="6C1B81E5"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4,89</w:t>
            </w:r>
          </w:p>
        </w:tc>
        <w:tc>
          <w:tcPr>
            <w:tcW w:w="1134" w:type="dxa"/>
          </w:tcPr>
          <w:p w14:paraId="370A60E3" w14:textId="3A97A44B"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4,84</w:t>
            </w:r>
          </w:p>
        </w:tc>
        <w:tc>
          <w:tcPr>
            <w:tcW w:w="992" w:type="dxa"/>
          </w:tcPr>
          <w:p w14:paraId="2433C0C7" w14:textId="6686A5D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4,68</w:t>
            </w:r>
          </w:p>
        </w:tc>
        <w:tc>
          <w:tcPr>
            <w:tcW w:w="1276" w:type="dxa"/>
          </w:tcPr>
          <w:p w14:paraId="707763BD" w14:textId="569505B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4,86</w:t>
            </w:r>
          </w:p>
        </w:tc>
        <w:tc>
          <w:tcPr>
            <w:tcW w:w="992" w:type="dxa"/>
          </w:tcPr>
          <w:p w14:paraId="2F3A3482" w14:textId="2E092ACD"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4,62</w:t>
            </w:r>
          </w:p>
        </w:tc>
      </w:tr>
      <w:tr w:rsidR="00D52C29" w:rsidRPr="002D29B6" w14:paraId="62688989" w14:textId="77777777" w:rsidTr="00CB41E1">
        <w:tc>
          <w:tcPr>
            <w:tcW w:w="2552" w:type="dxa"/>
          </w:tcPr>
          <w:p w14:paraId="249CA52C" w14:textId="4A039308" w:rsidR="00D52C29" w:rsidRPr="00D52C29" w:rsidRDefault="00D52C29" w:rsidP="00CB41E1">
            <w:pPr>
              <w:pStyle w:val="a3"/>
              <w:jc w:val="both"/>
              <w:rPr>
                <w:rFonts w:ascii="Times New Roman" w:hAnsi="Times New Roman"/>
                <w:sz w:val="28"/>
                <w:szCs w:val="28"/>
              </w:rPr>
            </w:pPr>
            <w:r w:rsidRPr="00D52C29">
              <w:rPr>
                <w:rFonts w:ascii="Times New Roman" w:hAnsi="Times New Roman"/>
                <w:sz w:val="28"/>
                <w:szCs w:val="28"/>
              </w:rPr>
              <w:t>Докозагексаен</w:t>
            </w:r>
          </w:p>
        </w:tc>
        <w:tc>
          <w:tcPr>
            <w:tcW w:w="992" w:type="dxa"/>
          </w:tcPr>
          <w:p w14:paraId="2879587C" w14:textId="7777777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22:6</w:t>
            </w:r>
          </w:p>
        </w:tc>
        <w:tc>
          <w:tcPr>
            <w:tcW w:w="1418" w:type="dxa"/>
          </w:tcPr>
          <w:p w14:paraId="52445C2C" w14:textId="144761BB"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38,08</w:t>
            </w:r>
          </w:p>
        </w:tc>
        <w:tc>
          <w:tcPr>
            <w:tcW w:w="1134" w:type="dxa"/>
          </w:tcPr>
          <w:p w14:paraId="2390D6A2" w14:textId="30BBD4D6"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38,09</w:t>
            </w:r>
          </w:p>
        </w:tc>
        <w:tc>
          <w:tcPr>
            <w:tcW w:w="992" w:type="dxa"/>
          </w:tcPr>
          <w:p w14:paraId="0686C5BE" w14:textId="30E0F1D5"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38,11</w:t>
            </w:r>
          </w:p>
        </w:tc>
        <w:tc>
          <w:tcPr>
            <w:tcW w:w="1276" w:type="dxa"/>
          </w:tcPr>
          <w:p w14:paraId="7B5CC909" w14:textId="40AA34EC"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38,08</w:t>
            </w:r>
          </w:p>
        </w:tc>
        <w:tc>
          <w:tcPr>
            <w:tcW w:w="992" w:type="dxa"/>
          </w:tcPr>
          <w:p w14:paraId="31995542" w14:textId="5CBD1295"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38,09</w:t>
            </w:r>
          </w:p>
        </w:tc>
      </w:tr>
      <w:tr w:rsidR="00D52C29" w:rsidRPr="002D29B6" w14:paraId="1673EF28" w14:textId="77777777" w:rsidTr="00CB41E1">
        <w:tc>
          <w:tcPr>
            <w:tcW w:w="2552" w:type="dxa"/>
          </w:tcPr>
          <w:p w14:paraId="5F712E53" w14:textId="0314A4D1" w:rsidR="00D52C29" w:rsidRPr="00D52C29" w:rsidRDefault="00D52C29" w:rsidP="00CB41E1">
            <w:pPr>
              <w:pStyle w:val="a3"/>
              <w:jc w:val="both"/>
              <w:rPr>
                <w:rFonts w:ascii="Times New Roman" w:hAnsi="Times New Roman"/>
                <w:sz w:val="28"/>
                <w:szCs w:val="28"/>
              </w:rPr>
            </w:pPr>
            <w:r w:rsidRPr="00D52C29">
              <w:rPr>
                <w:rFonts w:ascii="Times New Roman" w:hAnsi="Times New Roman"/>
                <w:sz w:val="28"/>
                <w:szCs w:val="28"/>
              </w:rPr>
              <w:t>Қаныққан:</w:t>
            </w:r>
          </w:p>
        </w:tc>
        <w:tc>
          <w:tcPr>
            <w:tcW w:w="992" w:type="dxa"/>
          </w:tcPr>
          <w:p w14:paraId="140B1307" w14:textId="60180F0B" w:rsidR="00D52C29" w:rsidRPr="002D29B6" w:rsidRDefault="00D52C29" w:rsidP="00D52C29">
            <w:pPr>
              <w:pStyle w:val="a3"/>
              <w:jc w:val="center"/>
              <w:rPr>
                <w:rFonts w:ascii="Times New Roman" w:hAnsi="Times New Roman"/>
                <w:sz w:val="28"/>
                <w:szCs w:val="28"/>
              </w:rPr>
            </w:pPr>
          </w:p>
        </w:tc>
        <w:tc>
          <w:tcPr>
            <w:tcW w:w="1418" w:type="dxa"/>
          </w:tcPr>
          <w:p w14:paraId="07E5A41A" w14:textId="5B3CF1B9"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13,48</w:t>
            </w:r>
          </w:p>
        </w:tc>
        <w:tc>
          <w:tcPr>
            <w:tcW w:w="1134" w:type="dxa"/>
          </w:tcPr>
          <w:p w14:paraId="0FD52189" w14:textId="2618321E"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13,51</w:t>
            </w:r>
          </w:p>
        </w:tc>
        <w:tc>
          <w:tcPr>
            <w:tcW w:w="992" w:type="dxa"/>
          </w:tcPr>
          <w:p w14:paraId="7E743F0F" w14:textId="146D00FF"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13,78</w:t>
            </w:r>
          </w:p>
        </w:tc>
        <w:tc>
          <w:tcPr>
            <w:tcW w:w="1276" w:type="dxa"/>
          </w:tcPr>
          <w:p w14:paraId="4CA42ECA" w14:textId="0C997AF4"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13,54</w:t>
            </w:r>
          </w:p>
        </w:tc>
        <w:tc>
          <w:tcPr>
            <w:tcW w:w="992" w:type="dxa"/>
          </w:tcPr>
          <w:p w14:paraId="51A3DD77" w14:textId="06FABF0E"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13,59</w:t>
            </w:r>
          </w:p>
        </w:tc>
      </w:tr>
      <w:tr w:rsidR="00D52C29" w:rsidRPr="002D29B6" w14:paraId="1028AB9E" w14:textId="77777777" w:rsidTr="00CB41E1">
        <w:tc>
          <w:tcPr>
            <w:tcW w:w="2552" w:type="dxa"/>
          </w:tcPr>
          <w:p w14:paraId="78AA8B99" w14:textId="21805DAC" w:rsidR="00D52C29" w:rsidRPr="00D52C29" w:rsidRDefault="00D52C29" w:rsidP="00CB41E1">
            <w:pPr>
              <w:pStyle w:val="a3"/>
              <w:jc w:val="both"/>
              <w:rPr>
                <w:rFonts w:ascii="Times New Roman" w:hAnsi="Times New Roman"/>
                <w:sz w:val="28"/>
                <w:szCs w:val="28"/>
              </w:rPr>
            </w:pPr>
            <w:r w:rsidRPr="00D52C29">
              <w:rPr>
                <w:rFonts w:ascii="Times New Roman" w:hAnsi="Times New Roman"/>
                <w:sz w:val="28"/>
                <w:szCs w:val="28"/>
              </w:rPr>
              <w:t>Моноқанықпаған:</w:t>
            </w:r>
          </w:p>
        </w:tc>
        <w:tc>
          <w:tcPr>
            <w:tcW w:w="992" w:type="dxa"/>
          </w:tcPr>
          <w:p w14:paraId="41BA6405" w14:textId="77777777" w:rsidR="00D52C29" w:rsidRPr="002D29B6" w:rsidRDefault="00D52C29" w:rsidP="00D52C29">
            <w:pPr>
              <w:pStyle w:val="a3"/>
              <w:jc w:val="center"/>
              <w:rPr>
                <w:rFonts w:ascii="Times New Roman" w:hAnsi="Times New Roman"/>
                <w:sz w:val="28"/>
                <w:szCs w:val="28"/>
              </w:rPr>
            </w:pPr>
          </w:p>
        </w:tc>
        <w:tc>
          <w:tcPr>
            <w:tcW w:w="1418" w:type="dxa"/>
          </w:tcPr>
          <w:p w14:paraId="269BDBF9" w14:textId="28854584"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23,26</w:t>
            </w:r>
          </w:p>
        </w:tc>
        <w:tc>
          <w:tcPr>
            <w:tcW w:w="1134" w:type="dxa"/>
          </w:tcPr>
          <w:p w14:paraId="4452B639" w14:textId="3D42F243"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23,25</w:t>
            </w:r>
          </w:p>
        </w:tc>
        <w:tc>
          <w:tcPr>
            <w:tcW w:w="992" w:type="dxa"/>
          </w:tcPr>
          <w:p w14:paraId="34258F96" w14:textId="6906F3F4"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23,45</w:t>
            </w:r>
          </w:p>
        </w:tc>
        <w:tc>
          <w:tcPr>
            <w:tcW w:w="1276" w:type="dxa"/>
          </w:tcPr>
          <w:p w14:paraId="20023008" w14:textId="3B9B5474"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23,24</w:t>
            </w:r>
          </w:p>
        </w:tc>
        <w:tc>
          <w:tcPr>
            <w:tcW w:w="992" w:type="dxa"/>
          </w:tcPr>
          <w:p w14:paraId="0EF961C6" w14:textId="1650A439"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23,39</w:t>
            </w:r>
          </w:p>
        </w:tc>
      </w:tr>
      <w:tr w:rsidR="00D52C29" w:rsidRPr="002D29B6" w14:paraId="18416113" w14:textId="77777777" w:rsidTr="00CB41E1">
        <w:tc>
          <w:tcPr>
            <w:tcW w:w="2552" w:type="dxa"/>
          </w:tcPr>
          <w:p w14:paraId="034C9934" w14:textId="2E522C75" w:rsidR="00D52C29" w:rsidRPr="00D52C29" w:rsidRDefault="00D52C29" w:rsidP="00CB41E1">
            <w:pPr>
              <w:pStyle w:val="a3"/>
              <w:jc w:val="both"/>
              <w:rPr>
                <w:rFonts w:ascii="Times New Roman" w:hAnsi="Times New Roman"/>
                <w:sz w:val="28"/>
                <w:szCs w:val="28"/>
              </w:rPr>
            </w:pPr>
            <w:r w:rsidRPr="00D52C29">
              <w:rPr>
                <w:rFonts w:ascii="Times New Roman" w:hAnsi="Times New Roman"/>
                <w:sz w:val="28"/>
                <w:szCs w:val="28"/>
              </w:rPr>
              <w:t>Полиқанықпаған:</w:t>
            </w:r>
          </w:p>
        </w:tc>
        <w:tc>
          <w:tcPr>
            <w:tcW w:w="992" w:type="dxa"/>
          </w:tcPr>
          <w:p w14:paraId="2C9E1A56" w14:textId="77777777" w:rsidR="00D52C29" w:rsidRPr="002D29B6" w:rsidRDefault="00D52C29" w:rsidP="00D52C29">
            <w:pPr>
              <w:pStyle w:val="a3"/>
              <w:jc w:val="center"/>
              <w:rPr>
                <w:rFonts w:ascii="Times New Roman" w:hAnsi="Times New Roman"/>
                <w:sz w:val="28"/>
                <w:szCs w:val="28"/>
              </w:rPr>
            </w:pPr>
          </w:p>
        </w:tc>
        <w:tc>
          <w:tcPr>
            <w:tcW w:w="1418" w:type="dxa"/>
          </w:tcPr>
          <w:p w14:paraId="486522CC" w14:textId="17607A1D"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63,26</w:t>
            </w:r>
          </w:p>
        </w:tc>
        <w:tc>
          <w:tcPr>
            <w:tcW w:w="1134" w:type="dxa"/>
          </w:tcPr>
          <w:p w14:paraId="6AF4B683" w14:textId="04C896B7"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53,84</w:t>
            </w:r>
          </w:p>
        </w:tc>
        <w:tc>
          <w:tcPr>
            <w:tcW w:w="992" w:type="dxa"/>
          </w:tcPr>
          <w:p w14:paraId="490AA797" w14:textId="2DB1E7AA"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63,12</w:t>
            </w:r>
          </w:p>
        </w:tc>
        <w:tc>
          <w:tcPr>
            <w:tcW w:w="1276" w:type="dxa"/>
          </w:tcPr>
          <w:p w14:paraId="38CC2A31" w14:textId="354B76EA"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53,82</w:t>
            </w:r>
          </w:p>
        </w:tc>
        <w:tc>
          <w:tcPr>
            <w:tcW w:w="992" w:type="dxa"/>
          </w:tcPr>
          <w:p w14:paraId="0B7B6794" w14:textId="320DAEBA" w:rsidR="00D52C29" w:rsidRPr="002D29B6" w:rsidRDefault="00D52C29" w:rsidP="00D52C29">
            <w:pPr>
              <w:pStyle w:val="a3"/>
              <w:jc w:val="center"/>
              <w:rPr>
                <w:rFonts w:ascii="Times New Roman" w:hAnsi="Times New Roman"/>
                <w:sz w:val="28"/>
                <w:szCs w:val="28"/>
              </w:rPr>
            </w:pPr>
            <w:r w:rsidRPr="002D29B6">
              <w:rPr>
                <w:rFonts w:ascii="Times New Roman" w:hAnsi="Times New Roman"/>
                <w:sz w:val="28"/>
                <w:szCs w:val="28"/>
              </w:rPr>
              <w:t>63,02</w:t>
            </w:r>
          </w:p>
        </w:tc>
      </w:tr>
      <w:tr w:rsidR="007224B1" w:rsidRPr="002D29B6" w14:paraId="6C42E780" w14:textId="77777777" w:rsidTr="00CB41E1">
        <w:tc>
          <w:tcPr>
            <w:tcW w:w="2552" w:type="dxa"/>
          </w:tcPr>
          <w:p w14:paraId="7E325AD0" w14:textId="452F493E" w:rsidR="007224B1" w:rsidRPr="002D29B6" w:rsidRDefault="00CB41E1" w:rsidP="007224B1">
            <w:pPr>
              <w:pStyle w:val="a3"/>
              <w:jc w:val="both"/>
              <w:rPr>
                <w:rFonts w:ascii="Times New Roman" w:hAnsi="Times New Roman"/>
                <w:sz w:val="28"/>
                <w:szCs w:val="28"/>
              </w:rPr>
            </w:pPr>
            <w:r>
              <w:rPr>
                <w:rFonts w:ascii="Times New Roman" w:hAnsi="Times New Roman"/>
                <w:sz w:val="28"/>
                <w:szCs w:val="28"/>
                <w:lang w:val="kk-KZ"/>
              </w:rPr>
              <w:t>Жалпы</w:t>
            </w:r>
            <w:r w:rsidR="007224B1" w:rsidRPr="002D29B6">
              <w:rPr>
                <w:rFonts w:ascii="Times New Roman" w:hAnsi="Times New Roman"/>
                <w:sz w:val="28"/>
                <w:szCs w:val="28"/>
              </w:rPr>
              <w:t xml:space="preserve"> ω3</w:t>
            </w:r>
          </w:p>
        </w:tc>
        <w:tc>
          <w:tcPr>
            <w:tcW w:w="992" w:type="dxa"/>
          </w:tcPr>
          <w:p w14:paraId="6CD2E27C" w14:textId="77777777" w:rsidR="007224B1" w:rsidRPr="002D29B6" w:rsidRDefault="007224B1" w:rsidP="007224B1">
            <w:pPr>
              <w:pStyle w:val="a3"/>
              <w:jc w:val="center"/>
              <w:rPr>
                <w:rFonts w:ascii="Times New Roman" w:hAnsi="Times New Roman"/>
                <w:sz w:val="28"/>
                <w:szCs w:val="28"/>
              </w:rPr>
            </w:pPr>
          </w:p>
        </w:tc>
        <w:tc>
          <w:tcPr>
            <w:tcW w:w="1418" w:type="dxa"/>
          </w:tcPr>
          <w:p w14:paraId="714791E0" w14:textId="1FA34D95"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45,4</w:t>
            </w:r>
            <w:r w:rsidR="00AC416C" w:rsidRPr="002D29B6">
              <w:rPr>
                <w:rFonts w:ascii="Times New Roman" w:hAnsi="Times New Roman"/>
                <w:sz w:val="28"/>
                <w:szCs w:val="28"/>
              </w:rPr>
              <w:t>6</w:t>
            </w:r>
          </w:p>
        </w:tc>
        <w:tc>
          <w:tcPr>
            <w:tcW w:w="1134" w:type="dxa"/>
          </w:tcPr>
          <w:p w14:paraId="61B42EB1" w14:textId="3D1FE587"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45,43</w:t>
            </w:r>
          </w:p>
        </w:tc>
        <w:tc>
          <w:tcPr>
            <w:tcW w:w="992" w:type="dxa"/>
          </w:tcPr>
          <w:p w14:paraId="587020EE" w14:textId="45F30D81"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45,3</w:t>
            </w:r>
          </w:p>
        </w:tc>
        <w:tc>
          <w:tcPr>
            <w:tcW w:w="1276" w:type="dxa"/>
          </w:tcPr>
          <w:p w14:paraId="60AC2220" w14:textId="4C00D73A"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45,43</w:t>
            </w:r>
          </w:p>
        </w:tc>
        <w:tc>
          <w:tcPr>
            <w:tcW w:w="992" w:type="dxa"/>
          </w:tcPr>
          <w:p w14:paraId="46A61365" w14:textId="58A0904A"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45,21</w:t>
            </w:r>
          </w:p>
        </w:tc>
      </w:tr>
      <w:tr w:rsidR="007224B1" w:rsidRPr="002D29B6" w14:paraId="19F09F23" w14:textId="77777777" w:rsidTr="00CB41E1">
        <w:tc>
          <w:tcPr>
            <w:tcW w:w="2552" w:type="dxa"/>
          </w:tcPr>
          <w:p w14:paraId="5DB80339" w14:textId="34D40AB2" w:rsidR="007224B1" w:rsidRPr="002D29B6" w:rsidRDefault="00CB41E1" w:rsidP="007224B1">
            <w:pPr>
              <w:pStyle w:val="a3"/>
              <w:jc w:val="both"/>
              <w:rPr>
                <w:rFonts w:ascii="Times New Roman" w:hAnsi="Times New Roman"/>
                <w:sz w:val="28"/>
                <w:szCs w:val="28"/>
              </w:rPr>
            </w:pPr>
            <w:r>
              <w:rPr>
                <w:rFonts w:ascii="Times New Roman" w:hAnsi="Times New Roman"/>
                <w:sz w:val="28"/>
                <w:szCs w:val="28"/>
                <w:lang w:val="kk-KZ"/>
              </w:rPr>
              <w:t>Жалпы</w:t>
            </w:r>
            <w:r w:rsidR="007224B1" w:rsidRPr="002D29B6">
              <w:rPr>
                <w:rFonts w:ascii="Times New Roman" w:hAnsi="Times New Roman"/>
                <w:sz w:val="28"/>
                <w:szCs w:val="28"/>
              </w:rPr>
              <w:t xml:space="preserve"> ω6</w:t>
            </w:r>
          </w:p>
        </w:tc>
        <w:tc>
          <w:tcPr>
            <w:tcW w:w="992" w:type="dxa"/>
          </w:tcPr>
          <w:p w14:paraId="776086EF" w14:textId="77777777" w:rsidR="007224B1" w:rsidRPr="002D29B6" w:rsidRDefault="007224B1" w:rsidP="007224B1">
            <w:pPr>
              <w:pStyle w:val="a3"/>
              <w:jc w:val="center"/>
              <w:rPr>
                <w:rFonts w:ascii="Times New Roman" w:hAnsi="Times New Roman"/>
                <w:sz w:val="28"/>
                <w:szCs w:val="28"/>
              </w:rPr>
            </w:pPr>
          </w:p>
        </w:tc>
        <w:tc>
          <w:tcPr>
            <w:tcW w:w="1418" w:type="dxa"/>
          </w:tcPr>
          <w:p w14:paraId="4D2567E0" w14:textId="7BC2067F"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1</w:t>
            </w:r>
            <w:r w:rsidR="00AC416C" w:rsidRPr="002D29B6">
              <w:rPr>
                <w:rFonts w:ascii="Times New Roman" w:hAnsi="Times New Roman"/>
                <w:sz w:val="28"/>
                <w:szCs w:val="28"/>
              </w:rPr>
              <w:t>7</w:t>
            </w:r>
            <w:r w:rsidRPr="002D29B6">
              <w:rPr>
                <w:rFonts w:ascii="Times New Roman" w:hAnsi="Times New Roman"/>
                <w:sz w:val="28"/>
                <w:szCs w:val="28"/>
              </w:rPr>
              <w:t>,</w:t>
            </w:r>
            <w:r w:rsidR="00AC416C" w:rsidRPr="002D29B6">
              <w:rPr>
                <w:rFonts w:ascii="Times New Roman" w:hAnsi="Times New Roman"/>
                <w:sz w:val="28"/>
                <w:szCs w:val="28"/>
              </w:rPr>
              <w:t>8</w:t>
            </w:r>
          </w:p>
        </w:tc>
        <w:tc>
          <w:tcPr>
            <w:tcW w:w="1134" w:type="dxa"/>
          </w:tcPr>
          <w:p w14:paraId="2F0EC954" w14:textId="18D7AFEB"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17,81</w:t>
            </w:r>
          </w:p>
        </w:tc>
        <w:tc>
          <w:tcPr>
            <w:tcW w:w="992" w:type="dxa"/>
          </w:tcPr>
          <w:p w14:paraId="654E63E5" w14:textId="258482F2"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17,82</w:t>
            </w:r>
          </w:p>
        </w:tc>
        <w:tc>
          <w:tcPr>
            <w:tcW w:w="1276" w:type="dxa"/>
          </w:tcPr>
          <w:p w14:paraId="0B5B33DE" w14:textId="67A036B5"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17,79</w:t>
            </w:r>
          </w:p>
        </w:tc>
        <w:tc>
          <w:tcPr>
            <w:tcW w:w="992" w:type="dxa"/>
          </w:tcPr>
          <w:p w14:paraId="44E17FCC" w14:textId="085FB1D2"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17,81</w:t>
            </w:r>
          </w:p>
        </w:tc>
      </w:tr>
      <w:tr w:rsidR="007224B1" w:rsidRPr="002D29B6" w14:paraId="2EC42D03" w14:textId="77777777" w:rsidTr="00CB41E1">
        <w:tc>
          <w:tcPr>
            <w:tcW w:w="2552" w:type="dxa"/>
          </w:tcPr>
          <w:p w14:paraId="007A4AA2" w14:textId="1AD30FAE" w:rsidR="007224B1" w:rsidRPr="002D29B6" w:rsidRDefault="007224B1" w:rsidP="007224B1">
            <w:pPr>
              <w:pStyle w:val="a3"/>
              <w:jc w:val="both"/>
              <w:rPr>
                <w:rFonts w:ascii="Times New Roman" w:hAnsi="Times New Roman"/>
                <w:sz w:val="28"/>
                <w:szCs w:val="28"/>
              </w:rPr>
            </w:pPr>
            <w:r w:rsidRPr="002D29B6">
              <w:rPr>
                <w:rFonts w:ascii="Times New Roman" w:hAnsi="Times New Roman"/>
                <w:sz w:val="28"/>
                <w:szCs w:val="28"/>
              </w:rPr>
              <w:t>ω6/ω3</w:t>
            </w:r>
          </w:p>
        </w:tc>
        <w:tc>
          <w:tcPr>
            <w:tcW w:w="992" w:type="dxa"/>
          </w:tcPr>
          <w:p w14:paraId="6E8DDF8C" w14:textId="77777777" w:rsidR="007224B1" w:rsidRPr="002D29B6" w:rsidRDefault="007224B1" w:rsidP="007224B1">
            <w:pPr>
              <w:pStyle w:val="a3"/>
              <w:jc w:val="center"/>
              <w:rPr>
                <w:rFonts w:ascii="Times New Roman" w:hAnsi="Times New Roman"/>
                <w:sz w:val="28"/>
                <w:szCs w:val="28"/>
              </w:rPr>
            </w:pPr>
          </w:p>
        </w:tc>
        <w:tc>
          <w:tcPr>
            <w:tcW w:w="1418" w:type="dxa"/>
          </w:tcPr>
          <w:p w14:paraId="53C5EEA0" w14:textId="302AA9AE"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0,</w:t>
            </w:r>
            <w:r w:rsidR="00AC416C" w:rsidRPr="002D29B6">
              <w:rPr>
                <w:rFonts w:ascii="Times New Roman" w:hAnsi="Times New Roman"/>
                <w:sz w:val="28"/>
                <w:szCs w:val="28"/>
              </w:rPr>
              <w:t>391</w:t>
            </w:r>
          </w:p>
        </w:tc>
        <w:tc>
          <w:tcPr>
            <w:tcW w:w="1134" w:type="dxa"/>
          </w:tcPr>
          <w:p w14:paraId="6B6063BD" w14:textId="082FFC74"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0,39</w:t>
            </w:r>
            <w:r w:rsidR="00AC416C" w:rsidRPr="002D29B6">
              <w:rPr>
                <w:rFonts w:ascii="Times New Roman" w:hAnsi="Times New Roman"/>
                <w:sz w:val="28"/>
                <w:szCs w:val="28"/>
              </w:rPr>
              <w:t>2</w:t>
            </w:r>
          </w:p>
        </w:tc>
        <w:tc>
          <w:tcPr>
            <w:tcW w:w="992" w:type="dxa"/>
          </w:tcPr>
          <w:p w14:paraId="6BDF2DE9" w14:textId="33F49435"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0,39</w:t>
            </w:r>
            <w:r w:rsidR="00AC416C" w:rsidRPr="002D29B6">
              <w:rPr>
                <w:rFonts w:ascii="Times New Roman" w:hAnsi="Times New Roman"/>
                <w:sz w:val="28"/>
                <w:szCs w:val="28"/>
              </w:rPr>
              <w:t>3</w:t>
            </w:r>
          </w:p>
        </w:tc>
        <w:tc>
          <w:tcPr>
            <w:tcW w:w="1276" w:type="dxa"/>
          </w:tcPr>
          <w:p w14:paraId="6BF14558" w14:textId="48E67338"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0,39</w:t>
            </w:r>
            <w:r w:rsidR="00AC416C" w:rsidRPr="002D29B6">
              <w:rPr>
                <w:rFonts w:ascii="Times New Roman" w:hAnsi="Times New Roman"/>
                <w:sz w:val="28"/>
                <w:szCs w:val="28"/>
              </w:rPr>
              <w:t>1</w:t>
            </w:r>
          </w:p>
        </w:tc>
        <w:tc>
          <w:tcPr>
            <w:tcW w:w="992" w:type="dxa"/>
          </w:tcPr>
          <w:p w14:paraId="21FE2AFF" w14:textId="4BDF0D80" w:rsidR="007224B1" w:rsidRPr="002D29B6" w:rsidRDefault="007224B1" w:rsidP="00255419">
            <w:pPr>
              <w:pStyle w:val="a3"/>
              <w:jc w:val="center"/>
              <w:rPr>
                <w:rFonts w:ascii="Times New Roman" w:hAnsi="Times New Roman"/>
                <w:sz w:val="28"/>
                <w:szCs w:val="28"/>
              </w:rPr>
            </w:pPr>
            <w:r w:rsidRPr="002D29B6">
              <w:rPr>
                <w:rFonts w:ascii="Times New Roman" w:hAnsi="Times New Roman"/>
                <w:sz w:val="28"/>
                <w:szCs w:val="28"/>
              </w:rPr>
              <w:t>0,39</w:t>
            </w:r>
            <w:r w:rsidR="00AC416C" w:rsidRPr="002D29B6">
              <w:rPr>
                <w:rFonts w:ascii="Times New Roman" w:hAnsi="Times New Roman"/>
                <w:sz w:val="28"/>
                <w:szCs w:val="28"/>
              </w:rPr>
              <w:t>3</w:t>
            </w:r>
          </w:p>
        </w:tc>
      </w:tr>
    </w:tbl>
    <w:p w14:paraId="58EEAAA6" w14:textId="77777777" w:rsidR="00876E17" w:rsidRPr="002D29B6" w:rsidRDefault="00876E17" w:rsidP="0045178C">
      <w:pPr>
        <w:pStyle w:val="a3"/>
        <w:jc w:val="both"/>
        <w:rPr>
          <w:rFonts w:ascii="Times New Roman" w:hAnsi="Times New Roman"/>
          <w:sz w:val="28"/>
          <w:szCs w:val="28"/>
        </w:rPr>
      </w:pPr>
    </w:p>
    <w:p w14:paraId="1EC9C3F8" w14:textId="77777777" w:rsidR="00872135" w:rsidRDefault="00572873" w:rsidP="004F4934">
      <w:pPr>
        <w:pStyle w:val="a3"/>
        <w:ind w:firstLine="708"/>
        <w:jc w:val="both"/>
        <w:rPr>
          <w:rFonts w:ascii="Times New Roman" w:hAnsi="Times New Roman"/>
          <w:sz w:val="28"/>
          <w:szCs w:val="28"/>
        </w:rPr>
      </w:pPr>
      <w:bookmarkStart w:id="18" w:name="_Hlk182314743"/>
      <w:r>
        <w:rPr>
          <w:rFonts w:ascii="Times New Roman" w:hAnsi="Times New Roman"/>
          <w:sz w:val="28"/>
          <w:szCs w:val="28"/>
        </w:rPr>
        <w:t>2</w:t>
      </w:r>
      <w:r w:rsidR="00DD55BD">
        <w:rPr>
          <w:rFonts w:ascii="Times New Roman" w:hAnsi="Times New Roman"/>
          <w:sz w:val="28"/>
          <w:szCs w:val="28"/>
          <w:lang w:val="kk-KZ"/>
        </w:rPr>
        <w:t>2</w:t>
      </w:r>
      <w:r w:rsidR="00CB41E1">
        <w:rPr>
          <w:rFonts w:ascii="Times New Roman" w:hAnsi="Times New Roman"/>
          <w:sz w:val="28"/>
          <w:szCs w:val="28"/>
          <w:lang w:val="kk-KZ"/>
        </w:rPr>
        <w:t xml:space="preserve"> </w:t>
      </w:r>
      <w:r w:rsidR="00CA74A9" w:rsidRPr="00CA74A9">
        <w:rPr>
          <w:rFonts w:ascii="Times New Roman" w:hAnsi="Times New Roman"/>
          <w:sz w:val="28"/>
          <w:szCs w:val="28"/>
        </w:rPr>
        <w:t xml:space="preserve">кестеге сәйкес, липидтердің май қышқылдары құрамында алмастырылмайтын май қышқылдары ретінде шамамен 91 % май қышқылдары анықталған: линол қышқылы (18:2), линолен қышқылы (18:3) және арахидон қышқылы (20:4). </w:t>
      </w:r>
    </w:p>
    <w:p w14:paraId="7F284ACF" w14:textId="75E9A0C6" w:rsidR="00CA74A9" w:rsidRPr="00CA74A9" w:rsidRDefault="00CA74A9" w:rsidP="004F4934">
      <w:pPr>
        <w:pStyle w:val="a3"/>
        <w:ind w:firstLine="708"/>
        <w:jc w:val="both"/>
        <w:rPr>
          <w:rFonts w:ascii="Times New Roman" w:hAnsi="Times New Roman"/>
          <w:sz w:val="28"/>
          <w:szCs w:val="28"/>
        </w:rPr>
      </w:pPr>
      <w:r w:rsidRPr="00CA74A9">
        <w:rPr>
          <w:rFonts w:ascii="Times New Roman" w:hAnsi="Times New Roman"/>
          <w:sz w:val="28"/>
          <w:szCs w:val="28"/>
        </w:rPr>
        <w:t>Алынған мәліметтер сақтау кезінде уылдырықтардың липидтерінің май қышқылдары құрамының тұрақтылығын сипаттайды, өңдеу әдісіне қарамастан.</w:t>
      </w:r>
    </w:p>
    <w:bookmarkEnd w:id="18"/>
    <w:p w14:paraId="463A8A25" w14:textId="463B44CA" w:rsidR="00D509E6" w:rsidRDefault="00D509E6" w:rsidP="00433279">
      <w:pPr>
        <w:pStyle w:val="a3"/>
        <w:jc w:val="both"/>
        <w:rPr>
          <w:rFonts w:ascii="Times New Roman" w:hAnsi="Times New Roman"/>
          <w:b/>
          <w:spacing w:val="-1"/>
          <w:sz w:val="28"/>
          <w:szCs w:val="28"/>
        </w:rPr>
      </w:pPr>
    </w:p>
    <w:p w14:paraId="4ED27FC9" w14:textId="2AB8B7F3" w:rsidR="00D509E6" w:rsidRPr="00D82738" w:rsidRDefault="00D509E6" w:rsidP="00C20590">
      <w:pPr>
        <w:pStyle w:val="a3"/>
        <w:ind w:firstLine="708"/>
        <w:jc w:val="both"/>
        <w:rPr>
          <w:rFonts w:ascii="Times New Roman" w:hAnsi="Times New Roman"/>
          <w:b/>
          <w:spacing w:val="-1"/>
          <w:sz w:val="28"/>
          <w:szCs w:val="28"/>
          <w:lang w:val="kk-KZ"/>
        </w:rPr>
      </w:pPr>
      <w:r w:rsidRPr="002D29B6">
        <w:rPr>
          <w:rFonts w:ascii="Times New Roman" w:hAnsi="Times New Roman"/>
          <w:b/>
          <w:spacing w:val="-1"/>
          <w:sz w:val="28"/>
          <w:szCs w:val="28"/>
        </w:rPr>
        <w:t>3.</w:t>
      </w:r>
      <w:r w:rsidR="00E11B67" w:rsidRPr="002D29B6">
        <w:rPr>
          <w:rFonts w:ascii="Times New Roman" w:hAnsi="Times New Roman"/>
          <w:b/>
          <w:spacing w:val="-1"/>
          <w:sz w:val="28"/>
          <w:szCs w:val="28"/>
        </w:rPr>
        <w:t>9</w:t>
      </w:r>
      <w:r w:rsidRPr="002D29B6">
        <w:rPr>
          <w:rFonts w:ascii="Times New Roman" w:hAnsi="Times New Roman"/>
          <w:b/>
          <w:spacing w:val="-1"/>
          <w:sz w:val="28"/>
          <w:szCs w:val="28"/>
        </w:rPr>
        <w:t>.</w:t>
      </w:r>
      <w:r w:rsidR="005E40A8" w:rsidRPr="002D29B6">
        <w:rPr>
          <w:rFonts w:ascii="Times New Roman" w:hAnsi="Times New Roman"/>
          <w:b/>
          <w:spacing w:val="-1"/>
          <w:sz w:val="28"/>
          <w:szCs w:val="28"/>
        </w:rPr>
        <w:t>4</w:t>
      </w:r>
      <w:r w:rsidRPr="002D29B6">
        <w:rPr>
          <w:rFonts w:ascii="Times New Roman" w:hAnsi="Times New Roman"/>
          <w:b/>
          <w:spacing w:val="-1"/>
          <w:sz w:val="28"/>
          <w:szCs w:val="28"/>
        </w:rPr>
        <w:t xml:space="preserve"> </w:t>
      </w:r>
      <w:r w:rsidR="00CA74A9" w:rsidRPr="00CA74A9">
        <w:rPr>
          <w:rFonts w:ascii="Times New Roman" w:hAnsi="Times New Roman"/>
          <w:b/>
          <w:spacing w:val="-1"/>
          <w:sz w:val="28"/>
          <w:szCs w:val="28"/>
        </w:rPr>
        <w:t>Микробиологиялық көрсеткіштер</w:t>
      </w:r>
      <w:r w:rsidR="00D82738">
        <w:rPr>
          <w:rFonts w:ascii="Times New Roman" w:hAnsi="Times New Roman"/>
          <w:b/>
          <w:spacing w:val="-1"/>
          <w:sz w:val="28"/>
          <w:szCs w:val="28"/>
          <w:lang w:val="kk-KZ"/>
        </w:rPr>
        <w:t>і</w:t>
      </w:r>
    </w:p>
    <w:p w14:paraId="25BF7AC5" w14:textId="6F1A7AF7" w:rsidR="00CA74A9" w:rsidRPr="00481600" w:rsidRDefault="00CA74A9" w:rsidP="00CA74A9">
      <w:pPr>
        <w:pStyle w:val="a5"/>
        <w:spacing w:before="0" w:beforeAutospacing="0" w:after="0" w:afterAutospacing="0"/>
        <w:ind w:firstLine="709"/>
        <w:jc w:val="both"/>
        <w:rPr>
          <w:sz w:val="28"/>
          <w:szCs w:val="28"/>
          <w:lang w:val="kk-KZ"/>
        </w:rPr>
      </w:pPr>
      <w:r>
        <w:rPr>
          <w:sz w:val="28"/>
          <w:szCs w:val="28"/>
          <w:lang w:val="kk-KZ"/>
        </w:rPr>
        <w:t>Зерттеу</w:t>
      </w:r>
      <w:r w:rsidRPr="004E6DE6">
        <w:rPr>
          <w:sz w:val="28"/>
          <w:szCs w:val="28"/>
          <w:lang w:val="kk-KZ"/>
        </w:rPr>
        <w:t xml:space="preserve"> нәтижелері көрсеткендей, </w:t>
      </w:r>
      <w:r>
        <w:rPr>
          <w:sz w:val="28"/>
          <w:szCs w:val="28"/>
          <w:lang w:val="kk-KZ"/>
        </w:rPr>
        <w:t>ит бүлдірген</w:t>
      </w:r>
      <w:r w:rsidRPr="004E6DE6">
        <w:rPr>
          <w:sz w:val="28"/>
          <w:szCs w:val="28"/>
          <w:lang w:val="kk-KZ"/>
        </w:rPr>
        <w:t xml:space="preserve"> ерітінді</w:t>
      </w:r>
      <w:r>
        <w:rPr>
          <w:sz w:val="28"/>
          <w:szCs w:val="28"/>
          <w:lang w:val="kk-KZ"/>
        </w:rPr>
        <w:t>сі</w:t>
      </w:r>
      <w:r w:rsidRPr="004E6DE6">
        <w:rPr>
          <w:sz w:val="28"/>
          <w:szCs w:val="28"/>
          <w:lang w:val="kk-KZ"/>
        </w:rPr>
        <w:t xml:space="preserve">мен өңдеуден кейін 1 немесе 2 ай өткен соң, әртүрлі партиялардағы </w:t>
      </w:r>
      <w:r>
        <w:rPr>
          <w:sz w:val="28"/>
          <w:szCs w:val="28"/>
          <w:lang w:val="kk-KZ"/>
        </w:rPr>
        <w:t xml:space="preserve">алабұға </w:t>
      </w:r>
      <w:r w:rsidRPr="004E6DE6">
        <w:rPr>
          <w:sz w:val="28"/>
          <w:szCs w:val="28"/>
          <w:lang w:val="kk-KZ"/>
        </w:rPr>
        <w:t>балықтарының</w:t>
      </w:r>
      <w:r>
        <w:rPr>
          <w:sz w:val="28"/>
          <w:szCs w:val="28"/>
          <w:lang w:val="kk-KZ"/>
        </w:rPr>
        <w:t xml:space="preserve"> шарбысы</w:t>
      </w:r>
      <w:r w:rsidRPr="004E6DE6">
        <w:rPr>
          <w:sz w:val="28"/>
          <w:szCs w:val="28"/>
          <w:lang w:val="kk-KZ"/>
        </w:rPr>
        <w:t xml:space="preserve"> жалпы микробтық ластануы бойынша айтарлықтай айырмашылықтарға ие болуы мүмкін, ол </w:t>
      </w:r>
      <w:r w:rsidR="004E6DE6">
        <w:rPr>
          <w:sz w:val="28"/>
          <w:szCs w:val="28"/>
          <w:lang w:val="kk-KZ"/>
        </w:rPr>
        <w:t>2,3</w:t>
      </w:r>
      <w:r w:rsidRPr="004E6DE6">
        <w:rPr>
          <w:sz w:val="28"/>
          <w:szCs w:val="28"/>
          <w:lang w:val="kk-KZ"/>
        </w:rPr>
        <w:t xml:space="preserve"> х 10</w:t>
      </w:r>
      <w:r w:rsidR="004E6DE6">
        <w:rPr>
          <w:sz w:val="28"/>
          <w:szCs w:val="28"/>
          <w:vertAlign w:val="superscript"/>
          <w:lang w:val="kk-KZ"/>
        </w:rPr>
        <w:t>2</w:t>
      </w:r>
      <w:r w:rsidRPr="004E6DE6">
        <w:rPr>
          <w:sz w:val="28"/>
          <w:szCs w:val="28"/>
          <w:lang w:val="kk-KZ"/>
        </w:rPr>
        <w:t>-</w:t>
      </w:r>
      <w:r w:rsidR="004E6DE6">
        <w:rPr>
          <w:sz w:val="28"/>
          <w:szCs w:val="28"/>
          <w:lang w:val="kk-KZ"/>
        </w:rPr>
        <w:t>н</w:t>
      </w:r>
      <w:r w:rsidRPr="004E6DE6">
        <w:rPr>
          <w:sz w:val="28"/>
          <w:szCs w:val="28"/>
          <w:lang w:val="kk-KZ"/>
        </w:rPr>
        <w:t xml:space="preserve">ен </w:t>
      </w:r>
      <w:r w:rsidR="004E6DE6">
        <w:rPr>
          <w:sz w:val="28"/>
          <w:szCs w:val="28"/>
          <w:lang w:val="kk-KZ"/>
        </w:rPr>
        <w:t>8,5</w:t>
      </w:r>
      <w:r w:rsidRPr="004E6DE6">
        <w:rPr>
          <w:sz w:val="28"/>
          <w:szCs w:val="28"/>
          <w:lang w:val="kk-KZ"/>
        </w:rPr>
        <w:t xml:space="preserve"> х 10</w:t>
      </w:r>
      <w:r w:rsidR="004E6DE6">
        <w:rPr>
          <w:sz w:val="28"/>
          <w:szCs w:val="28"/>
          <w:vertAlign w:val="superscript"/>
          <w:lang w:val="kk-KZ"/>
        </w:rPr>
        <w:t>2</w:t>
      </w:r>
      <w:r w:rsidRPr="004E6DE6">
        <w:rPr>
          <w:sz w:val="28"/>
          <w:szCs w:val="28"/>
          <w:lang w:val="kk-KZ"/>
        </w:rPr>
        <w:t xml:space="preserve"> </w:t>
      </w:r>
      <w:r w:rsidR="003654E7" w:rsidRPr="00CA15CC">
        <w:rPr>
          <w:sz w:val="28"/>
          <w:szCs w:val="28"/>
          <w:lang w:val="kk-KZ"/>
        </w:rPr>
        <w:t>КТБ</w:t>
      </w:r>
      <w:r w:rsidR="003654E7" w:rsidRPr="003654E7">
        <w:rPr>
          <w:sz w:val="28"/>
          <w:szCs w:val="28"/>
          <w:lang w:val="kk-KZ"/>
        </w:rPr>
        <w:t>/г</w:t>
      </w:r>
      <w:r w:rsidR="003654E7" w:rsidRPr="004E6DE6">
        <w:rPr>
          <w:sz w:val="28"/>
          <w:szCs w:val="28"/>
          <w:lang w:val="kk-KZ"/>
        </w:rPr>
        <w:t xml:space="preserve"> </w:t>
      </w:r>
      <w:r w:rsidRPr="004E6DE6">
        <w:rPr>
          <w:sz w:val="28"/>
          <w:szCs w:val="28"/>
          <w:lang w:val="kk-KZ"/>
        </w:rPr>
        <w:lastRenderedPageBreak/>
        <w:t xml:space="preserve">аралығында болады. </w:t>
      </w:r>
      <w:r w:rsidR="00112409" w:rsidRPr="00481600">
        <w:rPr>
          <w:sz w:val="28"/>
          <w:szCs w:val="28"/>
          <w:lang w:val="kk-KZ"/>
        </w:rPr>
        <w:t>С</w:t>
      </w:r>
      <w:r w:rsidRPr="00481600">
        <w:rPr>
          <w:sz w:val="28"/>
          <w:szCs w:val="28"/>
          <w:lang w:val="kk-KZ"/>
        </w:rPr>
        <w:t>ақтау процесінде жалпы микробтық ластанудың мәндері дерлік тұрақты болып қалады.</w:t>
      </w:r>
    </w:p>
    <w:p w14:paraId="49F2753B" w14:textId="0EB66EAE" w:rsidR="00CA74A9" w:rsidRPr="00326E2C" w:rsidRDefault="00CA74A9" w:rsidP="00112409">
      <w:pPr>
        <w:spacing w:after="0" w:line="240" w:lineRule="auto"/>
        <w:ind w:firstLine="709"/>
        <w:jc w:val="both"/>
        <w:rPr>
          <w:rFonts w:ascii="Times New Roman" w:hAnsi="Times New Roman"/>
          <w:sz w:val="28"/>
          <w:szCs w:val="28"/>
          <w:lang w:val="kk-KZ"/>
        </w:rPr>
      </w:pPr>
      <w:r w:rsidRPr="00481600">
        <w:rPr>
          <w:rFonts w:ascii="Times New Roman" w:hAnsi="Times New Roman"/>
          <w:sz w:val="28"/>
          <w:szCs w:val="28"/>
          <w:lang w:val="kk-KZ"/>
        </w:rPr>
        <w:t xml:space="preserve">Микробиологиялық зерттеулердің нәтижелері бойынша, сақтау процесінде 2 айдан кейін </w:t>
      </w:r>
      <w:r>
        <w:rPr>
          <w:rFonts w:ascii="Times New Roman" w:hAnsi="Times New Roman"/>
          <w:sz w:val="28"/>
          <w:szCs w:val="28"/>
          <w:lang w:val="kk-KZ"/>
        </w:rPr>
        <w:t>алабұға</w:t>
      </w:r>
      <w:r w:rsidRPr="00481600">
        <w:rPr>
          <w:rFonts w:ascii="Times New Roman" w:hAnsi="Times New Roman"/>
          <w:sz w:val="28"/>
          <w:szCs w:val="28"/>
          <w:lang w:val="kk-KZ"/>
        </w:rPr>
        <w:t xml:space="preserve"> балықтарының </w:t>
      </w:r>
      <w:r>
        <w:rPr>
          <w:rFonts w:ascii="Times New Roman" w:hAnsi="Times New Roman"/>
          <w:sz w:val="28"/>
          <w:szCs w:val="28"/>
          <w:lang w:val="kk-KZ"/>
        </w:rPr>
        <w:t>шарбысының</w:t>
      </w:r>
      <w:r w:rsidRPr="00481600">
        <w:rPr>
          <w:rFonts w:ascii="Times New Roman" w:hAnsi="Times New Roman"/>
          <w:sz w:val="28"/>
          <w:szCs w:val="28"/>
          <w:lang w:val="kk-KZ"/>
        </w:rPr>
        <w:t xml:space="preserve"> мезофильді аэробты және факультативті анаэробты микроорганизмдердің саны 8,5 х 10</w:t>
      </w:r>
      <w:r w:rsidRPr="00481600">
        <w:rPr>
          <w:rFonts w:ascii="Times New Roman" w:hAnsi="Times New Roman"/>
          <w:sz w:val="28"/>
          <w:szCs w:val="28"/>
          <w:vertAlign w:val="superscript"/>
          <w:lang w:val="kk-KZ"/>
        </w:rPr>
        <w:t>2</w:t>
      </w:r>
      <w:r w:rsidRPr="00481600">
        <w:rPr>
          <w:rFonts w:ascii="Times New Roman" w:hAnsi="Times New Roman"/>
          <w:sz w:val="28"/>
          <w:szCs w:val="28"/>
          <w:lang w:val="kk-KZ"/>
        </w:rPr>
        <w:t xml:space="preserve"> </w:t>
      </w:r>
      <w:r w:rsidR="003654E7" w:rsidRPr="00CA15CC">
        <w:rPr>
          <w:rFonts w:ascii="Times New Roman" w:hAnsi="Times New Roman"/>
          <w:sz w:val="28"/>
          <w:szCs w:val="28"/>
          <w:lang w:val="kk-KZ"/>
        </w:rPr>
        <w:t>КТБ</w:t>
      </w:r>
      <w:r w:rsidR="003654E7" w:rsidRPr="00E614CE">
        <w:rPr>
          <w:rFonts w:ascii="Times New Roman" w:hAnsi="Times New Roman"/>
          <w:sz w:val="28"/>
          <w:szCs w:val="28"/>
          <w:lang w:val="kk-KZ"/>
        </w:rPr>
        <w:t>/г</w:t>
      </w:r>
      <w:r w:rsidR="003654E7" w:rsidRPr="00481600">
        <w:rPr>
          <w:rFonts w:ascii="Times New Roman" w:hAnsi="Times New Roman"/>
          <w:sz w:val="28"/>
          <w:szCs w:val="28"/>
          <w:lang w:val="kk-KZ"/>
        </w:rPr>
        <w:t xml:space="preserve"> </w:t>
      </w:r>
      <w:r w:rsidR="00E614CE">
        <w:rPr>
          <w:rFonts w:ascii="Times New Roman" w:hAnsi="Times New Roman"/>
          <w:sz w:val="28"/>
          <w:szCs w:val="28"/>
          <w:lang w:val="kk-KZ"/>
        </w:rPr>
        <w:t>болды (</w:t>
      </w:r>
      <w:r w:rsidR="00112409" w:rsidRPr="00481600">
        <w:rPr>
          <w:rFonts w:ascii="Times New Roman" w:hAnsi="Times New Roman"/>
          <w:sz w:val="28"/>
          <w:szCs w:val="28"/>
          <w:lang w:val="kk-KZ"/>
        </w:rPr>
        <w:t>кесте</w:t>
      </w:r>
      <w:r w:rsidR="00DD55BD">
        <w:rPr>
          <w:rFonts w:ascii="Times New Roman" w:hAnsi="Times New Roman"/>
          <w:sz w:val="28"/>
          <w:szCs w:val="28"/>
          <w:lang w:val="kk-KZ"/>
        </w:rPr>
        <w:t xml:space="preserve"> 23</w:t>
      </w:r>
      <w:r w:rsidR="00112409" w:rsidRPr="00481600">
        <w:rPr>
          <w:rFonts w:ascii="Times New Roman" w:hAnsi="Times New Roman"/>
          <w:sz w:val="28"/>
          <w:szCs w:val="28"/>
          <w:lang w:val="kk-KZ"/>
        </w:rPr>
        <w:t>).</w:t>
      </w:r>
      <w:r w:rsidR="00112409">
        <w:rPr>
          <w:rFonts w:ascii="Times New Roman" w:hAnsi="Times New Roman"/>
          <w:sz w:val="28"/>
          <w:szCs w:val="28"/>
          <w:lang w:val="kk-KZ"/>
        </w:rPr>
        <w:t xml:space="preserve"> </w:t>
      </w:r>
      <w:r w:rsidRPr="00112409">
        <w:rPr>
          <w:rFonts w:ascii="Times New Roman" w:hAnsi="Times New Roman"/>
          <w:sz w:val="28"/>
          <w:szCs w:val="28"/>
          <w:lang w:val="kk-KZ"/>
        </w:rPr>
        <w:t>4 °С температурада сақтау кезінде 7 және 8 айларда жалпы ластанудың мөлшері 6,8 х 10</w:t>
      </w:r>
      <w:r w:rsidRPr="00112409">
        <w:rPr>
          <w:rFonts w:ascii="Times New Roman" w:hAnsi="Times New Roman"/>
          <w:sz w:val="28"/>
          <w:szCs w:val="28"/>
          <w:vertAlign w:val="superscript"/>
          <w:lang w:val="kk-KZ"/>
        </w:rPr>
        <w:t>4</w:t>
      </w:r>
      <w:r w:rsidRPr="00112409">
        <w:rPr>
          <w:rFonts w:ascii="Times New Roman" w:hAnsi="Times New Roman"/>
          <w:sz w:val="28"/>
          <w:szCs w:val="28"/>
          <w:lang w:val="kk-KZ"/>
        </w:rPr>
        <w:t xml:space="preserve"> </w:t>
      </w:r>
      <w:r w:rsidR="003654E7" w:rsidRPr="00CA15CC">
        <w:rPr>
          <w:rFonts w:ascii="Times New Roman" w:hAnsi="Times New Roman"/>
          <w:sz w:val="28"/>
          <w:szCs w:val="28"/>
          <w:lang w:val="kk-KZ"/>
        </w:rPr>
        <w:t>КТБ</w:t>
      </w:r>
      <w:r w:rsidR="003654E7" w:rsidRPr="003654E7">
        <w:rPr>
          <w:rFonts w:ascii="Times New Roman" w:hAnsi="Times New Roman"/>
          <w:sz w:val="28"/>
          <w:szCs w:val="28"/>
          <w:lang w:val="kk-KZ"/>
        </w:rPr>
        <w:t>/г</w:t>
      </w:r>
      <w:r w:rsidR="00112409" w:rsidRPr="00112409">
        <w:rPr>
          <w:rFonts w:ascii="Times New Roman" w:hAnsi="Times New Roman"/>
          <w:sz w:val="28"/>
          <w:szCs w:val="28"/>
          <w:lang w:val="kk-KZ"/>
        </w:rPr>
        <w:t>-</w:t>
      </w:r>
      <w:r w:rsidR="00112409">
        <w:rPr>
          <w:rFonts w:ascii="Times New Roman" w:hAnsi="Times New Roman"/>
          <w:sz w:val="28"/>
          <w:szCs w:val="28"/>
          <w:lang w:val="kk-KZ"/>
        </w:rPr>
        <w:t>ғ</w:t>
      </w:r>
      <w:r w:rsidRPr="00112409">
        <w:rPr>
          <w:rFonts w:ascii="Times New Roman" w:hAnsi="Times New Roman"/>
          <w:sz w:val="28"/>
          <w:szCs w:val="28"/>
          <w:lang w:val="kk-KZ"/>
        </w:rPr>
        <w:t xml:space="preserve">а дейін артты, бұл сақтау мерзімінің ұзақтығына теріс әсер етеді. </w:t>
      </w:r>
      <w:r>
        <w:rPr>
          <w:rFonts w:ascii="Times New Roman" w:hAnsi="Times New Roman"/>
          <w:sz w:val="28"/>
          <w:szCs w:val="28"/>
          <w:lang w:val="kk-KZ"/>
        </w:rPr>
        <w:t>Ит бүлдірген ерітіндісімен</w:t>
      </w:r>
      <w:r w:rsidRPr="00326E2C">
        <w:rPr>
          <w:rFonts w:ascii="Times New Roman" w:hAnsi="Times New Roman"/>
          <w:sz w:val="28"/>
          <w:szCs w:val="28"/>
          <w:lang w:val="kk-KZ"/>
        </w:rPr>
        <w:t xml:space="preserve"> өңдеуден кейінгі оңтайлы сақтау мерзімі 6 айды құрайды, мұнда </w:t>
      </w:r>
      <w:r>
        <w:rPr>
          <w:rFonts w:ascii="Times New Roman" w:hAnsi="Times New Roman"/>
          <w:sz w:val="28"/>
          <w:szCs w:val="28"/>
          <w:lang w:val="kk-KZ"/>
        </w:rPr>
        <w:t>МАжФАМС</w:t>
      </w:r>
      <w:r w:rsidRPr="00326E2C">
        <w:rPr>
          <w:rFonts w:ascii="Times New Roman" w:hAnsi="Times New Roman"/>
          <w:sz w:val="28"/>
          <w:szCs w:val="28"/>
          <w:lang w:val="kk-KZ"/>
        </w:rPr>
        <w:t xml:space="preserve"> көрсеткіші 23,5 х 10</w:t>
      </w:r>
      <w:r w:rsidRPr="00326E2C">
        <w:rPr>
          <w:rFonts w:ascii="Times New Roman" w:hAnsi="Times New Roman"/>
          <w:sz w:val="28"/>
          <w:szCs w:val="28"/>
          <w:vertAlign w:val="superscript"/>
          <w:lang w:val="kk-KZ"/>
        </w:rPr>
        <w:t>3</w:t>
      </w:r>
      <w:r w:rsidRPr="00326E2C">
        <w:rPr>
          <w:rFonts w:ascii="Times New Roman" w:hAnsi="Times New Roman"/>
          <w:sz w:val="28"/>
          <w:szCs w:val="28"/>
          <w:lang w:val="kk-KZ"/>
        </w:rPr>
        <w:t xml:space="preserve"> </w:t>
      </w:r>
      <w:r w:rsidR="003654E7" w:rsidRPr="00CA15CC">
        <w:rPr>
          <w:rFonts w:ascii="Times New Roman" w:hAnsi="Times New Roman"/>
          <w:sz w:val="28"/>
          <w:szCs w:val="28"/>
          <w:lang w:val="kk-KZ"/>
        </w:rPr>
        <w:t>КТБ</w:t>
      </w:r>
      <w:r w:rsidR="003654E7" w:rsidRPr="003654E7">
        <w:rPr>
          <w:rFonts w:ascii="Times New Roman" w:hAnsi="Times New Roman"/>
          <w:sz w:val="28"/>
          <w:szCs w:val="28"/>
          <w:lang w:val="kk-KZ"/>
        </w:rPr>
        <w:t>/г</w:t>
      </w:r>
      <w:r w:rsidR="003654E7" w:rsidRPr="00326E2C">
        <w:rPr>
          <w:rFonts w:ascii="Times New Roman" w:hAnsi="Times New Roman"/>
          <w:sz w:val="28"/>
          <w:szCs w:val="28"/>
          <w:lang w:val="kk-KZ"/>
        </w:rPr>
        <w:t xml:space="preserve"> </w:t>
      </w:r>
      <w:r w:rsidRPr="00326E2C">
        <w:rPr>
          <w:rFonts w:ascii="Times New Roman" w:hAnsi="Times New Roman"/>
          <w:sz w:val="28"/>
          <w:szCs w:val="28"/>
          <w:lang w:val="kk-KZ"/>
        </w:rPr>
        <w:t>болады.</w:t>
      </w:r>
      <w:r w:rsidR="00E614CE">
        <w:rPr>
          <w:rFonts w:ascii="Times New Roman" w:hAnsi="Times New Roman"/>
          <w:sz w:val="28"/>
          <w:szCs w:val="28"/>
          <w:lang w:val="kk-KZ"/>
        </w:rPr>
        <w:t xml:space="preserve"> </w:t>
      </w:r>
    </w:p>
    <w:p w14:paraId="398FDDF9" w14:textId="77777777" w:rsidR="00EF08A5" w:rsidRPr="002D29B6" w:rsidRDefault="00EF08A5" w:rsidP="00EF08A5">
      <w:pPr>
        <w:pStyle w:val="a3"/>
        <w:jc w:val="both"/>
        <w:rPr>
          <w:noProof/>
          <w:lang w:val="kk-KZ"/>
        </w:rPr>
      </w:pPr>
    </w:p>
    <w:p w14:paraId="5D45215B" w14:textId="4B70984F" w:rsidR="00433279" w:rsidRPr="00CA74A9" w:rsidRDefault="007D3A5F" w:rsidP="00EF08A5">
      <w:pPr>
        <w:pStyle w:val="a3"/>
        <w:jc w:val="both"/>
        <w:rPr>
          <w:rFonts w:ascii="Times New Roman" w:hAnsi="Times New Roman"/>
          <w:spacing w:val="-1"/>
          <w:sz w:val="28"/>
          <w:szCs w:val="28"/>
          <w:lang w:val="kk-KZ"/>
        </w:rPr>
      </w:pPr>
      <w:r w:rsidRPr="002D29B6">
        <w:rPr>
          <w:noProof/>
          <w:lang w:val="kk-KZ"/>
        </w:rPr>
        <w:t xml:space="preserve">  </w:t>
      </w:r>
      <w:r w:rsidRPr="002D29B6">
        <w:rPr>
          <w:noProof/>
          <w:lang w:val="en-US" w:eastAsia="en-US"/>
        </w:rPr>
        <w:drawing>
          <wp:inline distT="0" distB="0" distL="0" distR="0" wp14:anchorId="00822E66" wp14:editId="7F06AAA5">
            <wp:extent cx="2828841" cy="2087245"/>
            <wp:effectExtent l="0" t="0" r="0" b="8255"/>
            <wp:docPr id="497" name="Рисунок 497" descr="C:\Users\user\Downloads\WhatsApp Image 2024-11-15 at 17.29.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4-11-15 at 17.29.47 (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28841" cy="2087245"/>
                    </a:xfrm>
                    <a:prstGeom prst="rect">
                      <a:avLst/>
                    </a:prstGeom>
                    <a:noFill/>
                    <a:ln>
                      <a:noFill/>
                    </a:ln>
                  </pic:spPr>
                </pic:pic>
              </a:graphicData>
            </a:graphic>
          </wp:inline>
        </w:drawing>
      </w:r>
      <w:r w:rsidR="00EF08A5" w:rsidRPr="002D29B6">
        <w:rPr>
          <w:noProof/>
          <w:lang w:val="kk-KZ"/>
        </w:rPr>
        <w:t xml:space="preserve">   </w:t>
      </w:r>
      <w:r w:rsidRPr="002D29B6">
        <w:rPr>
          <w:noProof/>
          <w:lang w:val="kk-KZ"/>
        </w:rPr>
        <w:t xml:space="preserve">    </w:t>
      </w:r>
      <w:r w:rsidR="0049136D" w:rsidRPr="002D29B6">
        <w:rPr>
          <w:noProof/>
          <w:lang w:val="en-US" w:eastAsia="en-US"/>
        </w:rPr>
        <w:drawing>
          <wp:inline distT="0" distB="0" distL="0" distR="0" wp14:anchorId="721A4E55" wp14:editId="0DB079BF">
            <wp:extent cx="2093115" cy="2817628"/>
            <wp:effectExtent l="0" t="318" r="2223" b="2222"/>
            <wp:docPr id="493" name="Рисунок 493" descr="C:\Users\user\Downloads\WhatsApp Image 2024-11-15 at 17.30.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4-11-15 at 17.30.14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2093115" cy="2817628"/>
                    </a:xfrm>
                    <a:prstGeom prst="rect">
                      <a:avLst/>
                    </a:prstGeom>
                    <a:noFill/>
                    <a:ln>
                      <a:noFill/>
                    </a:ln>
                  </pic:spPr>
                </pic:pic>
              </a:graphicData>
            </a:graphic>
          </wp:inline>
        </w:drawing>
      </w:r>
    </w:p>
    <w:p w14:paraId="4E575C58" w14:textId="77777777" w:rsidR="00EF08A5" w:rsidRPr="002D29B6" w:rsidRDefault="00EF08A5" w:rsidP="0049136D">
      <w:pPr>
        <w:pStyle w:val="a3"/>
        <w:ind w:left="720"/>
        <w:jc w:val="center"/>
        <w:rPr>
          <w:rFonts w:ascii="Times New Roman" w:hAnsi="Times New Roman"/>
          <w:sz w:val="28"/>
          <w:szCs w:val="28"/>
          <w:lang w:val="kk-KZ"/>
        </w:rPr>
      </w:pPr>
    </w:p>
    <w:p w14:paraId="514A20B2" w14:textId="77777777" w:rsidR="007D3A5F" w:rsidRDefault="00CA74A9" w:rsidP="00CA74A9">
      <w:pPr>
        <w:pStyle w:val="a3"/>
        <w:jc w:val="center"/>
        <w:rPr>
          <w:rFonts w:ascii="Times New Roman" w:hAnsi="Times New Roman"/>
          <w:sz w:val="28"/>
          <w:szCs w:val="28"/>
          <w:lang w:val="kk-KZ"/>
        </w:rPr>
      </w:pPr>
      <w:r>
        <w:rPr>
          <w:rFonts w:ascii="Times New Roman" w:hAnsi="Times New Roman"/>
          <w:sz w:val="28"/>
          <w:szCs w:val="28"/>
          <w:lang w:val="kk-KZ"/>
        </w:rPr>
        <w:t>Сурет</w:t>
      </w:r>
      <w:r w:rsidR="0049136D" w:rsidRPr="002D29B6">
        <w:rPr>
          <w:rFonts w:ascii="Times New Roman" w:hAnsi="Times New Roman"/>
          <w:sz w:val="28"/>
          <w:szCs w:val="28"/>
          <w:lang w:val="kk-KZ"/>
        </w:rPr>
        <w:t xml:space="preserve"> </w:t>
      </w:r>
      <w:r w:rsidR="002A2C04" w:rsidRPr="002D29B6">
        <w:rPr>
          <w:rFonts w:ascii="Times New Roman" w:hAnsi="Times New Roman"/>
          <w:sz w:val="28"/>
          <w:szCs w:val="28"/>
          <w:lang w:val="kk-KZ"/>
        </w:rPr>
        <w:t xml:space="preserve">35 </w:t>
      </w:r>
      <w:r w:rsidR="0049136D" w:rsidRPr="002D29B6">
        <w:rPr>
          <w:rFonts w:ascii="Times New Roman" w:hAnsi="Times New Roman"/>
          <w:sz w:val="28"/>
          <w:szCs w:val="28"/>
          <w:lang w:val="kk-KZ"/>
        </w:rPr>
        <w:t xml:space="preserve">– </w:t>
      </w:r>
      <w:r>
        <w:rPr>
          <w:rFonts w:ascii="Times New Roman" w:hAnsi="Times New Roman"/>
          <w:sz w:val="28"/>
          <w:szCs w:val="28"/>
          <w:lang w:val="kk-KZ"/>
        </w:rPr>
        <w:t>Ит бүлдірген</w:t>
      </w:r>
      <w:r w:rsidRPr="00CA74A9">
        <w:rPr>
          <w:rFonts w:ascii="Times New Roman" w:hAnsi="Times New Roman"/>
          <w:sz w:val="28"/>
          <w:szCs w:val="28"/>
          <w:lang w:val="kk-KZ"/>
        </w:rPr>
        <w:t xml:space="preserve"> ерітіндісімен өңделгеннен кейін алабұға балықтарының </w:t>
      </w:r>
      <w:r>
        <w:rPr>
          <w:rFonts w:ascii="Times New Roman" w:hAnsi="Times New Roman"/>
          <w:sz w:val="28"/>
          <w:szCs w:val="28"/>
          <w:lang w:val="kk-KZ"/>
        </w:rPr>
        <w:t>шарбысына</w:t>
      </w:r>
      <w:r w:rsidRPr="00CA74A9">
        <w:rPr>
          <w:rFonts w:ascii="Times New Roman" w:hAnsi="Times New Roman"/>
          <w:sz w:val="28"/>
          <w:szCs w:val="28"/>
          <w:lang w:val="kk-KZ"/>
        </w:rPr>
        <w:t xml:space="preserve"> микробиологиялық зерттеулер жүргізу</w:t>
      </w:r>
      <w:r>
        <w:rPr>
          <w:rFonts w:ascii="Times New Roman" w:hAnsi="Times New Roman"/>
          <w:sz w:val="28"/>
          <w:szCs w:val="28"/>
          <w:lang w:val="kk-KZ"/>
        </w:rPr>
        <w:t xml:space="preserve"> </w:t>
      </w:r>
    </w:p>
    <w:p w14:paraId="5CD2BF48" w14:textId="435F9D80" w:rsidR="00DD641F" w:rsidRPr="00DD641F" w:rsidRDefault="00DD641F" w:rsidP="00DD641F">
      <w:pPr>
        <w:spacing w:before="100" w:beforeAutospacing="1" w:after="100" w:afterAutospacing="1" w:line="240" w:lineRule="auto"/>
        <w:ind w:firstLine="708"/>
        <w:jc w:val="both"/>
        <w:rPr>
          <w:rFonts w:ascii="Times New Roman" w:hAnsi="Times New Roman"/>
          <w:sz w:val="28"/>
          <w:szCs w:val="28"/>
          <w:lang w:val="kk-KZ"/>
        </w:rPr>
      </w:pPr>
      <w:r w:rsidRPr="00DD641F">
        <w:rPr>
          <w:rFonts w:ascii="Times New Roman" w:hAnsi="Times New Roman"/>
          <w:sz w:val="28"/>
          <w:szCs w:val="28"/>
          <w:lang w:val="kk-KZ"/>
        </w:rPr>
        <w:t>Зерттеулер көрсеткендей, ит бүлдірген ерітіндісінің уылдырық</w:t>
      </w:r>
      <w:r>
        <w:rPr>
          <w:rFonts w:ascii="Times New Roman" w:hAnsi="Times New Roman"/>
          <w:sz w:val="28"/>
          <w:szCs w:val="28"/>
          <w:lang w:val="kk-KZ"/>
        </w:rPr>
        <w:t xml:space="preserve"> шарбысындағы</w:t>
      </w:r>
      <w:r w:rsidRPr="00DD641F">
        <w:rPr>
          <w:rFonts w:ascii="Times New Roman" w:hAnsi="Times New Roman"/>
          <w:sz w:val="28"/>
          <w:szCs w:val="28"/>
          <w:lang w:val="kk-KZ"/>
        </w:rPr>
        <w:t xml:space="preserve"> патогенді микроорганизмдердің санын айтарлықтай төмендететіндігі белгілі</w:t>
      </w:r>
      <w:r>
        <w:rPr>
          <w:rFonts w:ascii="Times New Roman" w:hAnsi="Times New Roman"/>
          <w:sz w:val="28"/>
          <w:szCs w:val="28"/>
          <w:lang w:val="kk-KZ"/>
        </w:rPr>
        <w:t xml:space="preserve"> болды</w:t>
      </w:r>
      <w:r w:rsidRPr="00DD641F">
        <w:rPr>
          <w:rFonts w:ascii="Times New Roman" w:hAnsi="Times New Roman"/>
          <w:sz w:val="28"/>
          <w:szCs w:val="28"/>
          <w:lang w:val="kk-KZ"/>
        </w:rPr>
        <w:t>. Бұл әдіс әсіресе уылдырықтың ұзақ мерзімді сақталуын қамтамасыз ететін маңызды фактор болып табылады. Сонымен қатар, ит бүлдірген ерітіндісімен өңделген уылдырықтың органолептикалық қасиеттері де сақталады</w:t>
      </w:r>
      <w:r>
        <w:rPr>
          <w:rFonts w:ascii="Times New Roman" w:hAnsi="Times New Roman"/>
          <w:sz w:val="28"/>
          <w:szCs w:val="28"/>
          <w:lang w:val="kk-KZ"/>
        </w:rPr>
        <w:t xml:space="preserve">. </w:t>
      </w:r>
      <w:r w:rsidRPr="00DD641F">
        <w:rPr>
          <w:rFonts w:ascii="Times New Roman" w:hAnsi="Times New Roman"/>
          <w:sz w:val="28"/>
          <w:szCs w:val="28"/>
          <w:lang w:val="kk-KZ"/>
        </w:rPr>
        <w:t>Ит бүлдірген ерітіндісін қолдану уылдырықтың микробиологиялық қауіпсіздігін қамтамасыз етіп, оның сапасын жоғарылатады. Бұл әдіс уылдырықтың санитарлық нормаларға сәйкес келуін және тұтынушыға қауіпсіз болуын қамтамасыз ететін тиімді өңдеу тәсілі болып табылады.</w:t>
      </w:r>
    </w:p>
    <w:p w14:paraId="7082CBCD" w14:textId="56E61826" w:rsidR="00DD641F" w:rsidRPr="00DD641F" w:rsidRDefault="00DD641F" w:rsidP="00DD641F">
      <w:pPr>
        <w:pStyle w:val="a3"/>
        <w:jc w:val="both"/>
        <w:rPr>
          <w:rFonts w:ascii="Times New Roman" w:hAnsi="Times New Roman"/>
          <w:sz w:val="28"/>
          <w:szCs w:val="28"/>
          <w:lang w:val="kk-KZ"/>
        </w:rPr>
        <w:sectPr w:rsidR="00DD641F" w:rsidRPr="00DD641F" w:rsidSect="00C968AC">
          <w:pgSz w:w="11906" w:h="16838"/>
          <w:pgMar w:top="1134" w:right="851" w:bottom="1134" w:left="1701" w:header="709" w:footer="709" w:gutter="0"/>
          <w:pgNumType w:start="61" w:chapStyle="2"/>
          <w:cols w:space="708"/>
          <w:docGrid w:linePitch="360"/>
        </w:sectPr>
      </w:pPr>
    </w:p>
    <w:p w14:paraId="52E059E8" w14:textId="463DEF70" w:rsidR="00433279" w:rsidRDefault="00CA74A9" w:rsidP="00CA74A9">
      <w:pPr>
        <w:pStyle w:val="a3"/>
        <w:ind w:left="720"/>
        <w:jc w:val="both"/>
        <w:rPr>
          <w:rFonts w:ascii="Times New Roman" w:hAnsi="Times New Roman"/>
          <w:sz w:val="28"/>
          <w:szCs w:val="28"/>
          <w:lang w:val="kk-KZ"/>
        </w:rPr>
      </w:pPr>
      <w:r>
        <w:rPr>
          <w:rFonts w:ascii="Times New Roman" w:hAnsi="Times New Roman"/>
          <w:sz w:val="28"/>
          <w:szCs w:val="28"/>
          <w:lang w:val="kk-KZ"/>
        </w:rPr>
        <w:lastRenderedPageBreak/>
        <w:t>Кесте</w:t>
      </w:r>
      <w:r w:rsidR="00433279" w:rsidRPr="00CA74A9">
        <w:rPr>
          <w:rFonts w:ascii="Times New Roman" w:hAnsi="Times New Roman"/>
          <w:sz w:val="28"/>
          <w:szCs w:val="28"/>
          <w:lang w:val="kk-KZ"/>
        </w:rPr>
        <w:t xml:space="preserve"> 2</w:t>
      </w:r>
      <w:r w:rsidR="00DD55BD">
        <w:rPr>
          <w:rFonts w:ascii="Times New Roman" w:hAnsi="Times New Roman"/>
          <w:sz w:val="28"/>
          <w:szCs w:val="28"/>
          <w:lang w:val="kk-KZ"/>
        </w:rPr>
        <w:t>3</w:t>
      </w:r>
      <w:r w:rsidR="00433279" w:rsidRPr="00CA74A9">
        <w:rPr>
          <w:rFonts w:ascii="Times New Roman" w:hAnsi="Times New Roman"/>
          <w:sz w:val="28"/>
          <w:szCs w:val="28"/>
          <w:lang w:val="kk-KZ"/>
        </w:rPr>
        <w:t xml:space="preserve"> </w:t>
      </w:r>
      <w:r w:rsidRPr="00CA74A9">
        <w:rPr>
          <w:rFonts w:ascii="Times New Roman" w:hAnsi="Times New Roman"/>
          <w:sz w:val="28"/>
          <w:szCs w:val="28"/>
          <w:lang w:val="kk-KZ"/>
        </w:rPr>
        <w:t>–</w:t>
      </w:r>
      <w:r w:rsidR="00433279" w:rsidRPr="00CA74A9">
        <w:rPr>
          <w:rFonts w:ascii="Times New Roman" w:hAnsi="Times New Roman"/>
          <w:sz w:val="28"/>
          <w:szCs w:val="28"/>
          <w:lang w:val="kk-KZ"/>
        </w:rPr>
        <w:t xml:space="preserve"> </w:t>
      </w:r>
      <w:r>
        <w:rPr>
          <w:rFonts w:ascii="Times New Roman" w:hAnsi="Times New Roman"/>
          <w:sz w:val="28"/>
          <w:szCs w:val="28"/>
          <w:lang w:val="kk-KZ"/>
        </w:rPr>
        <w:t xml:space="preserve">Сақтау кезінде ит бүлдірген ерітіндісінмен өңделген алабұға балықтарының шарбысының жалпы микробты ластануы </w:t>
      </w:r>
    </w:p>
    <w:p w14:paraId="3C0AC4EE" w14:textId="77777777" w:rsidR="00414435" w:rsidRPr="00CA74A9" w:rsidRDefault="00414435" w:rsidP="00CA74A9">
      <w:pPr>
        <w:pStyle w:val="a3"/>
        <w:ind w:left="720"/>
        <w:jc w:val="both"/>
        <w:rPr>
          <w:rFonts w:ascii="Times New Roman" w:hAnsi="Times New Roman"/>
          <w:sz w:val="28"/>
          <w:szCs w:val="28"/>
          <w:lang w:val="kk-KZ"/>
        </w:rPr>
      </w:pPr>
    </w:p>
    <w:tbl>
      <w:tblPr>
        <w:tblStyle w:val="af0"/>
        <w:tblW w:w="14139" w:type="dxa"/>
        <w:tblInd w:w="704" w:type="dxa"/>
        <w:tblLook w:val="04A0" w:firstRow="1" w:lastRow="0" w:firstColumn="1" w:lastColumn="0" w:noHBand="0" w:noVBand="1"/>
      </w:tblPr>
      <w:tblGrid>
        <w:gridCol w:w="3029"/>
        <w:gridCol w:w="955"/>
        <w:gridCol w:w="1306"/>
        <w:gridCol w:w="958"/>
        <w:gridCol w:w="891"/>
        <w:gridCol w:w="899"/>
        <w:gridCol w:w="1001"/>
        <w:gridCol w:w="1001"/>
        <w:gridCol w:w="1088"/>
        <w:gridCol w:w="1088"/>
        <w:gridCol w:w="968"/>
        <w:gridCol w:w="955"/>
      </w:tblGrid>
      <w:tr w:rsidR="00433279" w:rsidRPr="002D29B6" w14:paraId="4D2707AD" w14:textId="77777777" w:rsidTr="009475CA">
        <w:tc>
          <w:tcPr>
            <w:tcW w:w="3029" w:type="dxa"/>
            <w:vMerge w:val="restart"/>
          </w:tcPr>
          <w:p w14:paraId="03E5FF0A" w14:textId="56C12F3D" w:rsidR="00433279" w:rsidRPr="00E614CE" w:rsidRDefault="00CA74A9" w:rsidP="00C85C14">
            <w:pPr>
              <w:pStyle w:val="a3"/>
              <w:jc w:val="center"/>
              <w:rPr>
                <w:rFonts w:ascii="Times New Roman" w:hAnsi="Times New Roman"/>
                <w:lang w:val="kk-KZ"/>
              </w:rPr>
            </w:pPr>
            <w:r w:rsidRPr="00E614CE">
              <w:rPr>
                <w:rFonts w:ascii="Times New Roman" w:hAnsi="Times New Roman"/>
                <w:lang w:val="kk-KZ"/>
              </w:rPr>
              <w:t>Көрсеткіштер атауы</w:t>
            </w:r>
          </w:p>
        </w:tc>
        <w:tc>
          <w:tcPr>
            <w:tcW w:w="955" w:type="dxa"/>
            <w:vMerge w:val="restart"/>
          </w:tcPr>
          <w:p w14:paraId="2975C95F" w14:textId="275FD57D" w:rsidR="00433279" w:rsidRPr="00CA74A9" w:rsidRDefault="00CA74A9" w:rsidP="00C85C14">
            <w:pPr>
              <w:pStyle w:val="a3"/>
              <w:jc w:val="center"/>
              <w:rPr>
                <w:rFonts w:ascii="Times New Roman" w:hAnsi="Times New Roman"/>
                <w:lang w:val="kk-KZ"/>
              </w:rPr>
            </w:pPr>
            <w:r>
              <w:rPr>
                <w:rFonts w:ascii="Times New Roman" w:hAnsi="Times New Roman"/>
                <w:lang w:val="kk-KZ"/>
              </w:rPr>
              <w:t>ШРК</w:t>
            </w:r>
          </w:p>
        </w:tc>
        <w:tc>
          <w:tcPr>
            <w:tcW w:w="1306" w:type="dxa"/>
            <w:vMerge w:val="restart"/>
          </w:tcPr>
          <w:p w14:paraId="26BB17D5" w14:textId="618DEC25" w:rsidR="00433279" w:rsidRPr="009475CA" w:rsidRDefault="009475CA" w:rsidP="00C85C14">
            <w:pPr>
              <w:pStyle w:val="a3"/>
              <w:jc w:val="center"/>
              <w:rPr>
                <w:rFonts w:ascii="Times New Roman" w:hAnsi="Times New Roman"/>
                <w:lang w:val="kk-KZ"/>
              </w:rPr>
            </w:pPr>
            <w:r>
              <w:rPr>
                <w:rFonts w:ascii="Times New Roman" w:hAnsi="Times New Roman"/>
                <w:lang w:val="kk-KZ"/>
              </w:rPr>
              <w:t>Өңде</w:t>
            </w:r>
            <w:r w:rsidR="00DA60F4">
              <w:rPr>
                <w:rFonts w:ascii="Times New Roman" w:hAnsi="Times New Roman"/>
                <w:lang w:val="kk-KZ"/>
              </w:rPr>
              <w:t>уге</w:t>
            </w:r>
            <w:r>
              <w:rPr>
                <w:rFonts w:ascii="Times New Roman" w:hAnsi="Times New Roman"/>
                <w:lang w:val="kk-KZ"/>
              </w:rPr>
              <w:t xml:space="preserve"> дейінгі шарбы</w:t>
            </w:r>
          </w:p>
        </w:tc>
        <w:tc>
          <w:tcPr>
            <w:tcW w:w="8849" w:type="dxa"/>
            <w:gridSpan w:val="9"/>
          </w:tcPr>
          <w:p w14:paraId="728E0371" w14:textId="7D9F1430" w:rsidR="00433279" w:rsidRPr="009475CA" w:rsidRDefault="009475CA" w:rsidP="00C85C14">
            <w:pPr>
              <w:pStyle w:val="a3"/>
              <w:jc w:val="center"/>
              <w:rPr>
                <w:rFonts w:ascii="Times New Roman" w:hAnsi="Times New Roman"/>
                <w:lang w:val="kk-KZ"/>
              </w:rPr>
            </w:pPr>
            <w:r>
              <w:rPr>
                <w:rFonts w:ascii="Times New Roman" w:hAnsi="Times New Roman"/>
                <w:lang w:val="kk-KZ"/>
              </w:rPr>
              <w:t>Сақтау мерзімі</w:t>
            </w:r>
            <w:r w:rsidR="00433279" w:rsidRPr="002D29B6">
              <w:rPr>
                <w:rFonts w:ascii="Times New Roman" w:hAnsi="Times New Roman"/>
              </w:rPr>
              <w:t xml:space="preserve">, </w:t>
            </w:r>
            <w:r>
              <w:rPr>
                <w:rFonts w:ascii="Times New Roman" w:hAnsi="Times New Roman"/>
                <w:lang w:val="kk-KZ"/>
              </w:rPr>
              <w:t>айлар</w:t>
            </w:r>
          </w:p>
        </w:tc>
      </w:tr>
      <w:tr w:rsidR="00433279" w:rsidRPr="002D29B6" w14:paraId="5BD22FB2" w14:textId="77777777" w:rsidTr="009475CA">
        <w:tc>
          <w:tcPr>
            <w:tcW w:w="3029" w:type="dxa"/>
            <w:vMerge/>
          </w:tcPr>
          <w:p w14:paraId="6D5E5AFA" w14:textId="77777777" w:rsidR="00433279" w:rsidRPr="00E614CE" w:rsidRDefault="00433279" w:rsidP="00E614CE">
            <w:pPr>
              <w:pStyle w:val="a3"/>
              <w:rPr>
                <w:rFonts w:ascii="Times New Roman" w:hAnsi="Times New Roman"/>
              </w:rPr>
            </w:pPr>
          </w:p>
        </w:tc>
        <w:tc>
          <w:tcPr>
            <w:tcW w:w="955" w:type="dxa"/>
            <w:vMerge/>
          </w:tcPr>
          <w:p w14:paraId="57D50E92" w14:textId="77777777" w:rsidR="00433279" w:rsidRPr="002D29B6" w:rsidRDefault="00433279" w:rsidP="009645EC">
            <w:pPr>
              <w:pStyle w:val="a3"/>
              <w:jc w:val="center"/>
              <w:rPr>
                <w:rFonts w:ascii="Times New Roman" w:hAnsi="Times New Roman"/>
              </w:rPr>
            </w:pPr>
          </w:p>
        </w:tc>
        <w:tc>
          <w:tcPr>
            <w:tcW w:w="1306" w:type="dxa"/>
            <w:vMerge/>
          </w:tcPr>
          <w:p w14:paraId="239CEAA8" w14:textId="77777777" w:rsidR="00433279" w:rsidRPr="002D29B6" w:rsidRDefault="00433279" w:rsidP="009645EC">
            <w:pPr>
              <w:pStyle w:val="a3"/>
              <w:jc w:val="center"/>
              <w:rPr>
                <w:rFonts w:ascii="Times New Roman" w:hAnsi="Times New Roman"/>
              </w:rPr>
            </w:pPr>
          </w:p>
        </w:tc>
        <w:tc>
          <w:tcPr>
            <w:tcW w:w="958" w:type="dxa"/>
          </w:tcPr>
          <w:p w14:paraId="55E2ECEC" w14:textId="77777777" w:rsidR="00433279" w:rsidRPr="002D29B6" w:rsidRDefault="00433279" w:rsidP="009645EC">
            <w:pPr>
              <w:pStyle w:val="a3"/>
              <w:jc w:val="center"/>
              <w:rPr>
                <w:rFonts w:ascii="Times New Roman" w:hAnsi="Times New Roman"/>
              </w:rPr>
            </w:pPr>
            <w:r w:rsidRPr="002D29B6">
              <w:rPr>
                <w:rFonts w:ascii="Times New Roman" w:hAnsi="Times New Roman"/>
              </w:rPr>
              <w:t>0</w:t>
            </w:r>
          </w:p>
        </w:tc>
        <w:tc>
          <w:tcPr>
            <w:tcW w:w="891" w:type="dxa"/>
          </w:tcPr>
          <w:p w14:paraId="7DA7F4EB" w14:textId="77777777" w:rsidR="00433279" w:rsidRPr="002D29B6" w:rsidRDefault="00433279" w:rsidP="009645EC">
            <w:pPr>
              <w:pStyle w:val="a3"/>
              <w:jc w:val="center"/>
              <w:rPr>
                <w:rFonts w:ascii="Times New Roman" w:hAnsi="Times New Roman"/>
              </w:rPr>
            </w:pPr>
            <w:r w:rsidRPr="002D29B6">
              <w:rPr>
                <w:rFonts w:ascii="Times New Roman" w:hAnsi="Times New Roman"/>
              </w:rPr>
              <w:t>1</w:t>
            </w:r>
          </w:p>
        </w:tc>
        <w:tc>
          <w:tcPr>
            <w:tcW w:w="899" w:type="dxa"/>
          </w:tcPr>
          <w:p w14:paraId="2F6BDDBF" w14:textId="77777777" w:rsidR="00433279" w:rsidRPr="002D29B6" w:rsidRDefault="00433279" w:rsidP="009645EC">
            <w:pPr>
              <w:pStyle w:val="a3"/>
              <w:jc w:val="center"/>
              <w:rPr>
                <w:rFonts w:ascii="Times New Roman" w:hAnsi="Times New Roman"/>
              </w:rPr>
            </w:pPr>
            <w:r w:rsidRPr="002D29B6">
              <w:rPr>
                <w:rFonts w:ascii="Times New Roman" w:hAnsi="Times New Roman"/>
              </w:rPr>
              <w:t>2</w:t>
            </w:r>
          </w:p>
        </w:tc>
        <w:tc>
          <w:tcPr>
            <w:tcW w:w="1001" w:type="dxa"/>
          </w:tcPr>
          <w:p w14:paraId="5826C453" w14:textId="77777777" w:rsidR="00433279" w:rsidRPr="002D29B6" w:rsidRDefault="00433279" w:rsidP="009645EC">
            <w:pPr>
              <w:pStyle w:val="a3"/>
              <w:jc w:val="center"/>
              <w:rPr>
                <w:rFonts w:ascii="Times New Roman" w:hAnsi="Times New Roman"/>
              </w:rPr>
            </w:pPr>
            <w:r w:rsidRPr="002D29B6">
              <w:rPr>
                <w:rFonts w:ascii="Times New Roman" w:hAnsi="Times New Roman"/>
              </w:rPr>
              <w:t>3</w:t>
            </w:r>
          </w:p>
        </w:tc>
        <w:tc>
          <w:tcPr>
            <w:tcW w:w="1001" w:type="dxa"/>
          </w:tcPr>
          <w:p w14:paraId="6246791F" w14:textId="77777777" w:rsidR="00433279" w:rsidRPr="002D29B6" w:rsidRDefault="00433279" w:rsidP="009645EC">
            <w:pPr>
              <w:pStyle w:val="a3"/>
              <w:jc w:val="center"/>
              <w:rPr>
                <w:rFonts w:ascii="Times New Roman" w:hAnsi="Times New Roman"/>
              </w:rPr>
            </w:pPr>
            <w:r w:rsidRPr="002D29B6">
              <w:rPr>
                <w:rFonts w:ascii="Times New Roman" w:hAnsi="Times New Roman"/>
              </w:rPr>
              <w:t>4</w:t>
            </w:r>
          </w:p>
        </w:tc>
        <w:tc>
          <w:tcPr>
            <w:tcW w:w="1088" w:type="dxa"/>
          </w:tcPr>
          <w:p w14:paraId="44A1735A" w14:textId="77777777" w:rsidR="00433279" w:rsidRPr="002D29B6" w:rsidRDefault="00433279" w:rsidP="009645EC">
            <w:pPr>
              <w:pStyle w:val="a3"/>
              <w:jc w:val="center"/>
              <w:rPr>
                <w:rFonts w:ascii="Times New Roman" w:hAnsi="Times New Roman"/>
              </w:rPr>
            </w:pPr>
            <w:r w:rsidRPr="002D29B6">
              <w:rPr>
                <w:rFonts w:ascii="Times New Roman" w:hAnsi="Times New Roman"/>
              </w:rPr>
              <w:t>5</w:t>
            </w:r>
          </w:p>
        </w:tc>
        <w:tc>
          <w:tcPr>
            <w:tcW w:w="1088" w:type="dxa"/>
          </w:tcPr>
          <w:p w14:paraId="00D31C6A" w14:textId="77777777" w:rsidR="00433279" w:rsidRPr="002D29B6" w:rsidRDefault="00433279" w:rsidP="009645EC">
            <w:pPr>
              <w:pStyle w:val="a3"/>
              <w:jc w:val="center"/>
              <w:rPr>
                <w:rFonts w:ascii="Times New Roman" w:hAnsi="Times New Roman"/>
              </w:rPr>
            </w:pPr>
            <w:r w:rsidRPr="002D29B6">
              <w:rPr>
                <w:rFonts w:ascii="Times New Roman" w:hAnsi="Times New Roman"/>
              </w:rPr>
              <w:t>6</w:t>
            </w:r>
          </w:p>
        </w:tc>
        <w:tc>
          <w:tcPr>
            <w:tcW w:w="968" w:type="dxa"/>
          </w:tcPr>
          <w:p w14:paraId="3DF5C462" w14:textId="77777777" w:rsidR="00433279" w:rsidRPr="002D29B6" w:rsidRDefault="00433279" w:rsidP="009645EC">
            <w:pPr>
              <w:pStyle w:val="a3"/>
              <w:jc w:val="center"/>
              <w:rPr>
                <w:rFonts w:ascii="Times New Roman" w:hAnsi="Times New Roman"/>
                <w:lang w:val="kk-KZ"/>
              </w:rPr>
            </w:pPr>
            <w:r w:rsidRPr="002D29B6">
              <w:rPr>
                <w:rFonts w:ascii="Times New Roman" w:hAnsi="Times New Roman"/>
                <w:lang w:val="kk-KZ"/>
              </w:rPr>
              <w:t>7</w:t>
            </w:r>
          </w:p>
        </w:tc>
        <w:tc>
          <w:tcPr>
            <w:tcW w:w="955" w:type="dxa"/>
          </w:tcPr>
          <w:p w14:paraId="187BAE16" w14:textId="77777777" w:rsidR="00433279" w:rsidRPr="002D29B6" w:rsidRDefault="00433279" w:rsidP="009645EC">
            <w:pPr>
              <w:pStyle w:val="a3"/>
              <w:jc w:val="center"/>
              <w:rPr>
                <w:rFonts w:ascii="Times New Roman" w:hAnsi="Times New Roman"/>
                <w:lang w:val="kk-KZ"/>
              </w:rPr>
            </w:pPr>
            <w:r w:rsidRPr="002D29B6">
              <w:rPr>
                <w:rFonts w:ascii="Times New Roman" w:hAnsi="Times New Roman"/>
                <w:lang w:val="kk-KZ"/>
              </w:rPr>
              <w:t>8</w:t>
            </w:r>
          </w:p>
        </w:tc>
      </w:tr>
      <w:tr w:rsidR="009475CA" w:rsidRPr="002D29B6" w14:paraId="20F7952C" w14:textId="77777777" w:rsidTr="009475CA">
        <w:tc>
          <w:tcPr>
            <w:tcW w:w="3029" w:type="dxa"/>
            <w:vMerge/>
          </w:tcPr>
          <w:p w14:paraId="297CB83A" w14:textId="77777777" w:rsidR="009475CA" w:rsidRPr="00E614CE" w:rsidRDefault="009475CA" w:rsidP="00E614CE">
            <w:pPr>
              <w:pStyle w:val="a3"/>
              <w:rPr>
                <w:rFonts w:ascii="Times New Roman" w:hAnsi="Times New Roman"/>
              </w:rPr>
            </w:pPr>
          </w:p>
        </w:tc>
        <w:tc>
          <w:tcPr>
            <w:tcW w:w="955" w:type="dxa"/>
            <w:vMerge/>
          </w:tcPr>
          <w:p w14:paraId="30B44683" w14:textId="77777777" w:rsidR="009475CA" w:rsidRPr="002D29B6" w:rsidRDefault="009475CA" w:rsidP="009645EC">
            <w:pPr>
              <w:pStyle w:val="a3"/>
              <w:jc w:val="center"/>
              <w:rPr>
                <w:rFonts w:ascii="Times New Roman" w:hAnsi="Times New Roman"/>
              </w:rPr>
            </w:pPr>
          </w:p>
        </w:tc>
        <w:tc>
          <w:tcPr>
            <w:tcW w:w="1306" w:type="dxa"/>
            <w:vMerge/>
          </w:tcPr>
          <w:p w14:paraId="0F01E756" w14:textId="77777777" w:rsidR="009475CA" w:rsidRPr="002D29B6" w:rsidRDefault="009475CA" w:rsidP="009645EC">
            <w:pPr>
              <w:pStyle w:val="a3"/>
              <w:jc w:val="center"/>
              <w:rPr>
                <w:rFonts w:ascii="Times New Roman" w:hAnsi="Times New Roman"/>
                <w:highlight w:val="yellow"/>
              </w:rPr>
            </w:pPr>
          </w:p>
        </w:tc>
        <w:tc>
          <w:tcPr>
            <w:tcW w:w="8849" w:type="dxa"/>
            <w:gridSpan w:val="9"/>
          </w:tcPr>
          <w:p w14:paraId="50E5F512" w14:textId="0D0551AB" w:rsidR="009475CA" w:rsidRPr="002D29B6" w:rsidRDefault="009475CA" w:rsidP="00112409">
            <w:pPr>
              <w:pStyle w:val="a3"/>
              <w:jc w:val="center"/>
              <w:rPr>
                <w:rFonts w:ascii="Times New Roman" w:hAnsi="Times New Roman"/>
              </w:rPr>
            </w:pPr>
            <w:r w:rsidRPr="009475CA">
              <w:rPr>
                <w:rFonts w:ascii="Times New Roman" w:hAnsi="Times New Roman"/>
                <w:lang w:val="kk-KZ"/>
              </w:rPr>
              <w:t xml:space="preserve">ит бүлдірген ерітіндісінмен өңделген </w:t>
            </w:r>
            <w:r w:rsidR="00112409">
              <w:rPr>
                <w:rFonts w:ascii="Times New Roman" w:hAnsi="Times New Roman"/>
                <w:lang w:val="kk-KZ"/>
              </w:rPr>
              <w:t>көксерке</w:t>
            </w:r>
            <w:r w:rsidRPr="009475CA">
              <w:rPr>
                <w:rFonts w:ascii="Times New Roman" w:hAnsi="Times New Roman"/>
                <w:lang w:val="kk-KZ"/>
              </w:rPr>
              <w:t xml:space="preserve"> балықтарының шарбысы</w:t>
            </w:r>
          </w:p>
        </w:tc>
      </w:tr>
      <w:tr w:rsidR="00433279" w:rsidRPr="002D29B6" w14:paraId="12067EB1" w14:textId="77777777" w:rsidTr="009475CA">
        <w:tc>
          <w:tcPr>
            <w:tcW w:w="3029" w:type="dxa"/>
          </w:tcPr>
          <w:p w14:paraId="55228676" w14:textId="703863C5" w:rsidR="00433279" w:rsidRPr="00E614CE" w:rsidRDefault="009B247F" w:rsidP="00E614CE">
            <w:pPr>
              <w:pStyle w:val="a3"/>
              <w:rPr>
                <w:rFonts w:ascii="Times New Roman" w:hAnsi="Times New Roman"/>
                <w:lang w:val="kk-KZ"/>
              </w:rPr>
            </w:pPr>
            <w:r w:rsidRPr="00E614CE">
              <w:rPr>
                <w:rFonts w:ascii="Times New Roman" w:hAnsi="Times New Roman"/>
                <w:lang w:val="kk-KZ"/>
              </w:rPr>
              <w:t>МАжФАМС</w:t>
            </w:r>
            <w:r w:rsidR="00433279" w:rsidRPr="00E614CE">
              <w:rPr>
                <w:rFonts w:ascii="Times New Roman" w:hAnsi="Times New Roman"/>
              </w:rPr>
              <w:t xml:space="preserve">, </w:t>
            </w:r>
            <w:r w:rsidR="00E614CE" w:rsidRPr="00E614CE">
              <w:rPr>
                <w:rFonts w:ascii="Times New Roman" w:hAnsi="Times New Roman"/>
                <w:lang w:val="kk-KZ"/>
              </w:rPr>
              <w:t>КТБ</w:t>
            </w:r>
            <w:r w:rsidR="00E614CE" w:rsidRPr="00E614CE">
              <w:rPr>
                <w:rFonts w:ascii="Times New Roman" w:hAnsi="Times New Roman"/>
              </w:rPr>
              <w:t>/г</w:t>
            </w:r>
            <w:r w:rsidR="00433279" w:rsidRPr="00E614CE">
              <w:rPr>
                <w:rFonts w:ascii="Times New Roman" w:hAnsi="Times New Roman"/>
              </w:rPr>
              <w:t xml:space="preserve">, </w:t>
            </w:r>
            <w:r w:rsidRPr="00E614CE">
              <w:rPr>
                <w:rFonts w:ascii="Times New Roman" w:hAnsi="Times New Roman"/>
                <w:lang w:val="kk-KZ"/>
              </w:rPr>
              <w:t>көп емес</w:t>
            </w:r>
          </w:p>
        </w:tc>
        <w:tc>
          <w:tcPr>
            <w:tcW w:w="955" w:type="dxa"/>
          </w:tcPr>
          <w:p w14:paraId="288D2FAA" w14:textId="3C6BD018" w:rsidR="00433279" w:rsidRPr="002D29B6" w:rsidRDefault="00433279" w:rsidP="009645EC">
            <w:pPr>
              <w:pStyle w:val="a3"/>
              <w:jc w:val="center"/>
              <w:rPr>
                <w:rFonts w:ascii="Times New Roman" w:hAnsi="Times New Roman"/>
              </w:rPr>
            </w:pPr>
            <w:r w:rsidRPr="002D29B6">
              <w:rPr>
                <w:rFonts w:ascii="Times New Roman" w:hAnsi="Times New Roman"/>
              </w:rPr>
              <w:t>5</w:t>
            </w:r>
            <w:r w:rsidR="002A2C04" w:rsidRPr="002D29B6">
              <w:rPr>
                <w:rFonts w:ascii="Times New Roman" w:hAnsi="Times New Roman"/>
              </w:rPr>
              <w:t>х</w:t>
            </w:r>
            <w:r w:rsidRPr="002D29B6">
              <w:rPr>
                <w:rFonts w:ascii="Times New Roman" w:hAnsi="Times New Roman"/>
              </w:rPr>
              <w:t>10</w:t>
            </w:r>
            <w:r w:rsidRPr="002D29B6">
              <w:rPr>
                <w:rFonts w:ascii="Times New Roman" w:hAnsi="Times New Roman"/>
                <w:vertAlign w:val="superscript"/>
              </w:rPr>
              <w:t>4</w:t>
            </w:r>
          </w:p>
        </w:tc>
        <w:tc>
          <w:tcPr>
            <w:tcW w:w="1306" w:type="dxa"/>
          </w:tcPr>
          <w:p w14:paraId="4B6A5B95" w14:textId="090999F9" w:rsidR="00433279" w:rsidRPr="002D29B6" w:rsidRDefault="00433279" w:rsidP="009645EC">
            <w:pPr>
              <w:pStyle w:val="a3"/>
              <w:jc w:val="center"/>
              <w:rPr>
                <w:rFonts w:ascii="Times New Roman" w:hAnsi="Times New Roman"/>
              </w:rPr>
            </w:pPr>
            <w:r w:rsidRPr="002D29B6">
              <w:rPr>
                <w:rFonts w:ascii="Times New Roman" w:hAnsi="Times New Roman"/>
              </w:rPr>
              <w:t>3,5</w:t>
            </w:r>
            <w:r w:rsidR="002A2C04" w:rsidRPr="002D29B6">
              <w:rPr>
                <w:rFonts w:ascii="Times New Roman" w:hAnsi="Times New Roman"/>
              </w:rPr>
              <w:t>х</w:t>
            </w:r>
            <w:r w:rsidRPr="002D29B6">
              <w:rPr>
                <w:rFonts w:ascii="Times New Roman" w:hAnsi="Times New Roman"/>
              </w:rPr>
              <w:t>10</w:t>
            </w:r>
            <w:r w:rsidRPr="002D29B6">
              <w:rPr>
                <w:rFonts w:ascii="Times New Roman" w:hAnsi="Times New Roman"/>
                <w:vertAlign w:val="superscript"/>
              </w:rPr>
              <w:t>4</w:t>
            </w:r>
          </w:p>
        </w:tc>
        <w:tc>
          <w:tcPr>
            <w:tcW w:w="958" w:type="dxa"/>
          </w:tcPr>
          <w:p w14:paraId="4A484044" w14:textId="73EAAECC" w:rsidR="00433279" w:rsidRPr="002D29B6" w:rsidRDefault="00433279" w:rsidP="009645EC">
            <w:pPr>
              <w:pStyle w:val="a3"/>
              <w:jc w:val="center"/>
              <w:rPr>
                <w:rFonts w:ascii="Times New Roman" w:hAnsi="Times New Roman"/>
              </w:rPr>
            </w:pPr>
            <w:r w:rsidRPr="002D29B6">
              <w:rPr>
                <w:rFonts w:ascii="Times New Roman" w:hAnsi="Times New Roman"/>
              </w:rPr>
              <w:t>1,6</w:t>
            </w:r>
            <w:r w:rsidR="002A2C04" w:rsidRPr="002D29B6">
              <w:rPr>
                <w:rFonts w:ascii="Times New Roman" w:hAnsi="Times New Roman"/>
              </w:rPr>
              <w:t>х</w:t>
            </w:r>
            <w:r w:rsidRPr="002D29B6">
              <w:rPr>
                <w:rFonts w:ascii="Times New Roman" w:hAnsi="Times New Roman"/>
              </w:rPr>
              <w:t>10</w:t>
            </w:r>
            <w:r w:rsidRPr="002D29B6">
              <w:rPr>
                <w:rFonts w:ascii="Times New Roman" w:hAnsi="Times New Roman"/>
                <w:vertAlign w:val="superscript"/>
              </w:rPr>
              <w:t>2</w:t>
            </w:r>
          </w:p>
        </w:tc>
        <w:tc>
          <w:tcPr>
            <w:tcW w:w="891" w:type="dxa"/>
          </w:tcPr>
          <w:p w14:paraId="50D64213" w14:textId="65765F53" w:rsidR="00433279" w:rsidRPr="002D29B6" w:rsidRDefault="00FB1F2B" w:rsidP="009645EC">
            <w:pPr>
              <w:pStyle w:val="a3"/>
              <w:jc w:val="center"/>
              <w:rPr>
                <w:rFonts w:ascii="Times New Roman" w:hAnsi="Times New Roman"/>
              </w:rPr>
            </w:pPr>
            <w:r>
              <w:rPr>
                <w:rFonts w:ascii="Times New Roman" w:hAnsi="Times New Roman"/>
                <w:lang w:val="kk-KZ"/>
              </w:rPr>
              <w:t>2</w:t>
            </w:r>
            <w:r w:rsidR="00433279" w:rsidRPr="002D29B6">
              <w:rPr>
                <w:rFonts w:ascii="Times New Roman" w:hAnsi="Times New Roman"/>
              </w:rPr>
              <w:t>,</w:t>
            </w:r>
            <w:r w:rsidR="00433279" w:rsidRPr="002D29B6">
              <w:rPr>
                <w:rFonts w:ascii="Times New Roman" w:hAnsi="Times New Roman"/>
                <w:lang w:val="kk-KZ"/>
              </w:rPr>
              <w:t>3</w:t>
            </w:r>
            <w:r w:rsidR="002A2C04" w:rsidRPr="002D29B6">
              <w:rPr>
                <w:rFonts w:ascii="Times New Roman" w:hAnsi="Times New Roman"/>
              </w:rPr>
              <w:t>х</w:t>
            </w:r>
            <w:r w:rsidR="00433279" w:rsidRPr="002D29B6">
              <w:rPr>
                <w:rFonts w:ascii="Times New Roman" w:hAnsi="Times New Roman"/>
              </w:rPr>
              <w:t>10</w:t>
            </w:r>
            <w:r w:rsidR="00433279" w:rsidRPr="002D29B6">
              <w:rPr>
                <w:rFonts w:ascii="Times New Roman" w:hAnsi="Times New Roman"/>
                <w:vertAlign w:val="superscript"/>
              </w:rPr>
              <w:t>2</w:t>
            </w:r>
          </w:p>
        </w:tc>
        <w:tc>
          <w:tcPr>
            <w:tcW w:w="899" w:type="dxa"/>
          </w:tcPr>
          <w:p w14:paraId="46B1B6C8" w14:textId="1ECFA85A" w:rsidR="00433279" w:rsidRPr="002D29B6" w:rsidRDefault="00433279" w:rsidP="009645EC">
            <w:pPr>
              <w:pStyle w:val="a3"/>
              <w:jc w:val="center"/>
              <w:rPr>
                <w:rFonts w:ascii="Times New Roman" w:hAnsi="Times New Roman"/>
              </w:rPr>
            </w:pPr>
            <w:r w:rsidRPr="002D29B6">
              <w:rPr>
                <w:rFonts w:ascii="Times New Roman" w:hAnsi="Times New Roman"/>
              </w:rPr>
              <w:t>8,</w:t>
            </w:r>
            <w:r w:rsidRPr="002D29B6">
              <w:rPr>
                <w:rFonts w:ascii="Times New Roman" w:hAnsi="Times New Roman"/>
                <w:lang w:val="kk-KZ"/>
              </w:rPr>
              <w:t>5</w:t>
            </w:r>
            <w:r w:rsidR="002A2C04" w:rsidRPr="002D29B6">
              <w:rPr>
                <w:rFonts w:ascii="Times New Roman" w:hAnsi="Times New Roman"/>
              </w:rPr>
              <w:t>х</w:t>
            </w:r>
            <w:r w:rsidRPr="002D29B6">
              <w:rPr>
                <w:rFonts w:ascii="Times New Roman" w:hAnsi="Times New Roman"/>
              </w:rPr>
              <w:t>10</w:t>
            </w:r>
            <w:r w:rsidRPr="002D29B6">
              <w:rPr>
                <w:rFonts w:ascii="Times New Roman" w:hAnsi="Times New Roman"/>
                <w:vertAlign w:val="superscript"/>
              </w:rPr>
              <w:t>2</w:t>
            </w:r>
          </w:p>
        </w:tc>
        <w:tc>
          <w:tcPr>
            <w:tcW w:w="1001" w:type="dxa"/>
          </w:tcPr>
          <w:p w14:paraId="2ABDF55E" w14:textId="75695D55" w:rsidR="00433279" w:rsidRPr="002D29B6" w:rsidRDefault="00433279" w:rsidP="009645EC">
            <w:pPr>
              <w:pStyle w:val="a3"/>
              <w:jc w:val="center"/>
              <w:rPr>
                <w:rFonts w:ascii="Times New Roman" w:hAnsi="Times New Roman"/>
              </w:rPr>
            </w:pPr>
            <w:r w:rsidRPr="002D29B6">
              <w:rPr>
                <w:rFonts w:ascii="Times New Roman" w:hAnsi="Times New Roman"/>
              </w:rPr>
              <w:t>12,4</w:t>
            </w:r>
            <w:r w:rsidR="002A2C04" w:rsidRPr="002D29B6">
              <w:rPr>
                <w:rFonts w:ascii="Times New Roman" w:hAnsi="Times New Roman"/>
              </w:rPr>
              <w:t>х</w:t>
            </w:r>
            <w:r w:rsidRPr="002D29B6">
              <w:rPr>
                <w:rFonts w:ascii="Times New Roman" w:hAnsi="Times New Roman"/>
              </w:rPr>
              <w:t>10</w:t>
            </w:r>
            <w:r w:rsidRPr="002D29B6">
              <w:rPr>
                <w:rFonts w:ascii="Times New Roman" w:hAnsi="Times New Roman"/>
                <w:vertAlign w:val="superscript"/>
              </w:rPr>
              <w:t>3</w:t>
            </w:r>
          </w:p>
        </w:tc>
        <w:tc>
          <w:tcPr>
            <w:tcW w:w="1001" w:type="dxa"/>
          </w:tcPr>
          <w:p w14:paraId="547AE167" w14:textId="76633632" w:rsidR="00433279" w:rsidRPr="002D29B6" w:rsidRDefault="00433279" w:rsidP="009645EC">
            <w:pPr>
              <w:pStyle w:val="a3"/>
              <w:jc w:val="center"/>
              <w:rPr>
                <w:rFonts w:ascii="Times New Roman" w:hAnsi="Times New Roman"/>
              </w:rPr>
            </w:pPr>
            <w:r w:rsidRPr="002D29B6">
              <w:rPr>
                <w:rFonts w:ascii="Times New Roman" w:hAnsi="Times New Roman"/>
              </w:rPr>
              <w:t>18,5</w:t>
            </w:r>
            <w:r w:rsidR="002A2C04" w:rsidRPr="002D29B6">
              <w:rPr>
                <w:rFonts w:ascii="Times New Roman" w:hAnsi="Times New Roman"/>
              </w:rPr>
              <w:t>х</w:t>
            </w:r>
            <w:r w:rsidRPr="002D29B6">
              <w:rPr>
                <w:rFonts w:ascii="Times New Roman" w:hAnsi="Times New Roman"/>
              </w:rPr>
              <w:t>10</w:t>
            </w:r>
            <w:r w:rsidRPr="002D29B6">
              <w:rPr>
                <w:rFonts w:ascii="Times New Roman" w:hAnsi="Times New Roman"/>
                <w:vertAlign w:val="superscript"/>
              </w:rPr>
              <w:t>3</w:t>
            </w:r>
          </w:p>
        </w:tc>
        <w:tc>
          <w:tcPr>
            <w:tcW w:w="1088" w:type="dxa"/>
          </w:tcPr>
          <w:p w14:paraId="0926067C" w14:textId="4E66D18F" w:rsidR="00433279" w:rsidRPr="002D29B6" w:rsidRDefault="00433279" w:rsidP="009645EC">
            <w:pPr>
              <w:pStyle w:val="a3"/>
              <w:jc w:val="center"/>
              <w:rPr>
                <w:rFonts w:ascii="Times New Roman" w:hAnsi="Times New Roman"/>
                <w:lang w:val="kk-KZ"/>
              </w:rPr>
            </w:pPr>
            <w:r w:rsidRPr="002D29B6">
              <w:rPr>
                <w:rFonts w:ascii="Times New Roman" w:hAnsi="Times New Roman"/>
              </w:rPr>
              <w:t>21,6</w:t>
            </w:r>
            <w:r w:rsidR="002A2C04" w:rsidRPr="002D29B6">
              <w:rPr>
                <w:rFonts w:ascii="Times New Roman" w:hAnsi="Times New Roman"/>
              </w:rPr>
              <w:t>х</w:t>
            </w:r>
            <w:r w:rsidRPr="002D29B6">
              <w:rPr>
                <w:rFonts w:ascii="Times New Roman" w:hAnsi="Times New Roman"/>
              </w:rPr>
              <w:t>10</w:t>
            </w:r>
            <w:r w:rsidRPr="002D29B6">
              <w:rPr>
                <w:rFonts w:ascii="Times New Roman" w:hAnsi="Times New Roman"/>
                <w:vertAlign w:val="superscript"/>
                <w:lang w:val="kk-KZ"/>
              </w:rPr>
              <w:t>3</w:t>
            </w:r>
          </w:p>
        </w:tc>
        <w:tc>
          <w:tcPr>
            <w:tcW w:w="1088" w:type="dxa"/>
          </w:tcPr>
          <w:p w14:paraId="12D38343" w14:textId="4254EDEF" w:rsidR="00433279" w:rsidRPr="002D29B6" w:rsidRDefault="00433279" w:rsidP="009645EC">
            <w:pPr>
              <w:pStyle w:val="a3"/>
              <w:jc w:val="center"/>
              <w:rPr>
                <w:rFonts w:ascii="Times New Roman" w:hAnsi="Times New Roman"/>
              </w:rPr>
            </w:pPr>
            <w:r w:rsidRPr="002D29B6">
              <w:rPr>
                <w:rFonts w:ascii="Times New Roman" w:hAnsi="Times New Roman"/>
              </w:rPr>
              <w:t>23,5</w:t>
            </w:r>
            <w:r w:rsidR="002A2C04" w:rsidRPr="002D29B6">
              <w:rPr>
                <w:rFonts w:ascii="Times New Roman" w:hAnsi="Times New Roman"/>
              </w:rPr>
              <w:t>х</w:t>
            </w:r>
            <w:r w:rsidRPr="002D29B6">
              <w:rPr>
                <w:rFonts w:ascii="Times New Roman" w:hAnsi="Times New Roman"/>
              </w:rPr>
              <w:t>10</w:t>
            </w:r>
            <w:r w:rsidRPr="002D29B6">
              <w:rPr>
                <w:rFonts w:ascii="Times New Roman" w:hAnsi="Times New Roman"/>
                <w:vertAlign w:val="superscript"/>
              </w:rPr>
              <w:t>3</w:t>
            </w:r>
          </w:p>
        </w:tc>
        <w:tc>
          <w:tcPr>
            <w:tcW w:w="968" w:type="dxa"/>
          </w:tcPr>
          <w:p w14:paraId="575F6E5D" w14:textId="4574B3A4" w:rsidR="00433279" w:rsidRPr="002D29B6" w:rsidRDefault="00433279" w:rsidP="009645EC">
            <w:pPr>
              <w:pStyle w:val="a3"/>
              <w:jc w:val="center"/>
              <w:rPr>
                <w:rFonts w:ascii="Times New Roman" w:hAnsi="Times New Roman"/>
                <w:lang w:val="kk-KZ"/>
              </w:rPr>
            </w:pPr>
            <w:r w:rsidRPr="002D29B6">
              <w:rPr>
                <w:rFonts w:ascii="Times New Roman" w:hAnsi="Times New Roman"/>
                <w:lang w:val="kk-KZ"/>
              </w:rPr>
              <w:t>6</w:t>
            </w:r>
            <w:r w:rsidRPr="002D29B6">
              <w:rPr>
                <w:rFonts w:ascii="Times New Roman" w:hAnsi="Times New Roman"/>
              </w:rPr>
              <w:t>,</w:t>
            </w:r>
            <w:r w:rsidRPr="002D29B6">
              <w:rPr>
                <w:rFonts w:ascii="Times New Roman" w:hAnsi="Times New Roman"/>
                <w:lang w:val="kk-KZ"/>
              </w:rPr>
              <w:t>2</w:t>
            </w:r>
            <w:r w:rsidR="002A2C04" w:rsidRPr="002D29B6">
              <w:rPr>
                <w:rFonts w:ascii="Times New Roman" w:hAnsi="Times New Roman"/>
              </w:rPr>
              <w:t>х</w:t>
            </w:r>
            <w:r w:rsidRPr="002D29B6">
              <w:rPr>
                <w:rFonts w:ascii="Times New Roman" w:hAnsi="Times New Roman"/>
              </w:rPr>
              <w:t>10</w:t>
            </w:r>
            <w:r w:rsidRPr="002D29B6">
              <w:rPr>
                <w:rFonts w:ascii="Times New Roman" w:hAnsi="Times New Roman"/>
                <w:vertAlign w:val="superscript"/>
                <w:lang w:val="kk-KZ"/>
              </w:rPr>
              <w:t>4</w:t>
            </w:r>
          </w:p>
        </w:tc>
        <w:tc>
          <w:tcPr>
            <w:tcW w:w="955" w:type="dxa"/>
          </w:tcPr>
          <w:p w14:paraId="0319DB80" w14:textId="1622420A" w:rsidR="00433279" w:rsidRPr="002D29B6" w:rsidRDefault="00433279" w:rsidP="009645EC">
            <w:pPr>
              <w:pStyle w:val="a3"/>
              <w:jc w:val="center"/>
              <w:rPr>
                <w:rFonts w:ascii="Times New Roman" w:hAnsi="Times New Roman"/>
                <w:lang w:val="kk-KZ"/>
              </w:rPr>
            </w:pPr>
            <w:r w:rsidRPr="002D29B6">
              <w:rPr>
                <w:rFonts w:ascii="Times New Roman" w:hAnsi="Times New Roman"/>
                <w:lang w:val="kk-KZ"/>
              </w:rPr>
              <w:t>6,5</w:t>
            </w:r>
            <w:r w:rsidR="002A2C04" w:rsidRPr="002D29B6">
              <w:rPr>
                <w:rFonts w:ascii="Times New Roman" w:hAnsi="Times New Roman"/>
              </w:rPr>
              <w:t>х</w:t>
            </w:r>
            <w:r w:rsidRPr="002D29B6">
              <w:rPr>
                <w:rFonts w:ascii="Times New Roman" w:hAnsi="Times New Roman"/>
              </w:rPr>
              <w:t>10</w:t>
            </w:r>
            <w:r w:rsidRPr="002D29B6">
              <w:rPr>
                <w:rFonts w:ascii="Times New Roman" w:hAnsi="Times New Roman"/>
                <w:vertAlign w:val="superscript"/>
                <w:lang w:val="kk-KZ"/>
              </w:rPr>
              <w:t>4</w:t>
            </w:r>
          </w:p>
        </w:tc>
      </w:tr>
      <w:tr w:rsidR="00112409" w:rsidRPr="002D29B6" w14:paraId="147DC396" w14:textId="77777777" w:rsidTr="009475CA">
        <w:tc>
          <w:tcPr>
            <w:tcW w:w="3029" w:type="dxa"/>
          </w:tcPr>
          <w:p w14:paraId="1E3700D5" w14:textId="405627AB" w:rsidR="00112409" w:rsidRPr="00E614CE" w:rsidRDefault="00112409" w:rsidP="00E614CE">
            <w:pPr>
              <w:pStyle w:val="a3"/>
              <w:rPr>
                <w:rFonts w:ascii="Times New Roman" w:hAnsi="Times New Roman"/>
                <w:lang w:val="kk-KZ"/>
              </w:rPr>
            </w:pPr>
            <w:r w:rsidRPr="00E614CE">
              <w:rPr>
                <w:rFonts w:ascii="Times New Roman" w:hAnsi="Times New Roman"/>
                <w:lang w:val="kk-KZ"/>
              </w:rPr>
              <w:t>ІТТБ</w:t>
            </w:r>
            <w:r w:rsidRPr="00E614CE">
              <w:rPr>
                <w:rFonts w:ascii="Times New Roman" w:hAnsi="Times New Roman"/>
              </w:rPr>
              <w:t xml:space="preserve">,  0,01г </w:t>
            </w:r>
            <w:r w:rsidRPr="00E614CE">
              <w:rPr>
                <w:rFonts w:ascii="Times New Roman" w:hAnsi="Times New Roman"/>
                <w:lang w:val="kk-KZ"/>
              </w:rPr>
              <w:t>өнімде</w:t>
            </w:r>
          </w:p>
        </w:tc>
        <w:tc>
          <w:tcPr>
            <w:tcW w:w="955" w:type="dxa"/>
          </w:tcPr>
          <w:p w14:paraId="3F279C28" w14:textId="77777777" w:rsidR="00112409" w:rsidRPr="002D29B6" w:rsidRDefault="00112409" w:rsidP="009645EC">
            <w:pPr>
              <w:pStyle w:val="a3"/>
              <w:jc w:val="center"/>
              <w:rPr>
                <w:rFonts w:ascii="Times New Roman" w:hAnsi="Times New Roman"/>
              </w:rPr>
            </w:pPr>
            <w:r w:rsidRPr="002D29B6">
              <w:rPr>
                <w:rFonts w:ascii="Times New Roman" w:hAnsi="Times New Roman"/>
              </w:rPr>
              <w:t>0,01</w:t>
            </w:r>
          </w:p>
        </w:tc>
        <w:tc>
          <w:tcPr>
            <w:tcW w:w="1306" w:type="dxa"/>
          </w:tcPr>
          <w:p w14:paraId="6D9E8DE2" w14:textId="5D0F99EB" w:rsidR="00112409" w:rsidRPr="00112409" w:rsidRDefault="00112409" w:rsidP="009645EC">
            <w:pPr>
              <w:pStyle w:val="a3"/>
              <w:jc w:val="center"/>
              <w:rPr>
                <w:rFonts w:ascii="Times New Roman" w:hAnsi="Times New Roman"/>
                <w:lang w:val="kk-KZ"/>
              </w:rPr>
            </w:pPr>
            <w:r>
              <w:rPr>
                <w:rFonts w:ascii="Times New Roman" w:hAnsi="Times New Roman"/>
                <w:lang w:val="kk-KZ"/>
              </w:rPr>
              <w:t>ж</w:t>
            </w:r>
          </w:p>
        </w:tc>
        <w:tc>
          <w:tcPr>
            <w:tcW w:w="958" w:type="dxa"/>
          </w:tcPr>
          <w:p w14:paraId="76B611C2" w14:textId="49954363" w:rsidR="00112409" w:rsidRPr="002D29B6" w:rsidRDefault="00112409" w:rsidP="009645EC">
            <w:pPr>
              <w:pStyle w:val="a3"/>
              <w:jc w:val="center"/>
              <w:rPr>
                <w:rFonts w:ascii="Times New Roman" w:hAnsi="Times New Roman"/>
              </w:rPr>
            </w:pPr>
            <w:r w:rsidRPr="00F94E77">
              <w:rPr>
                <w:rFonts w:ascii="Times New Roman" w:hAnsi="Times New Roman"/>
                <w:lang w:val="kk-KZ"/>
              </w:rPr>
              <w:t>ж</w:t>
            </w:r>
          </w:p>
        </w:tc>
        <w:tc>
          <w:tcPr>
            <w:tcW w:w="891" w:type="dxa"/>
          </w:tcPr>
          <w:p w14:paraId="41D426A7" w14:textId="3D0CD34F" w:rsidR="00112409" w:rsidRPr="002D29B6" w:rsidRDefault="00112409" w:rsidP="009645EC">
            <w:pPr>
              <w:pStyle w:val="a3"/>
              <w:jc w:val="center"/>
              <w:rPr>
                <w:rFonts w:ascii="Times New Roman" w:hAnsi="Times New Roman"/>
              </w:rPr>
            </w:pPr>
            <w:r w:rsidRPr="00F94E77">
              <w:rPr>
                <w:rFonts w:ascii="Times New Roman" w:hAnsi="Times New Roman"/>
                <w:lang w:val="kk-KZ"/>
              </w:rPr>
              <w:t>ж</w:t>
            </w:r>
          </w:p>
        </w:tc>
        <w:tc>
          <w:tcPr>
            <w:tcW w:w="899" w:type="dxa"/>
          </w:tcPr>
          <w:p w14:paraId="02DBB328" w14:textId="23508880" w:rsidR="00112409" w:rsidRPr="002D29B6" w:rsidRDefault="00112409" w:rsidP="009645EC">
            <w:pPr>
              <w:pStyle w:val="a3"/>
              <w:jc w:val="center"/>
              <w:rPr>
                <w:rFonts w:ascii="Times New Roman" w:hAnsi="Times New Roman"/>
              </w:rPr>
            </w:pPr>
            <w:r w:rsidRPr="00F94E77">
              <w:rPr>
                <w:rFonts w:ascii="Times New Roman" w:hAnsi="Times New Roman"/>
                <w:lang w:val="kk-KZ"/>
              </w:rPr>
              <w:t>ж</w:t>
            </w:r>
          </w:p>
        </w:tc>
        <w:tc>
          <w:tcPr>
            <w:tcW w:w="1001" w:type="dxa"/>
          </w:tcPr>
          <w:p w14:paraId="4174BAE1" w14:textId="240D7274" w:rsidR="00112409" w:rsidRPr="002D29B6" w:rsidRDefault="00112409" w:rsidP="009645EC">
            <w:pPr>
              <w:pStyle w:val="a3"/>
              <w:jc w:val="center"/>
              <w:rPr>
                <w:rFonts w:ascii="Times New Roman" w:hAnsi="Times New Roman"/>
              </w:rPr>
            </w:pPr>
            <w:r w:rsidRPr="00F94E77">
              <w:rPr>
                <w:rFonts w:ascii="Times New Roman" w:hAnsi="Times New Roman"/>
                <w:lang w:val="kk-KZ"/>
              </w:rPr>
              <w:t>ж</w:t>
            </w:r>
          </w:p>
        </w:tc>
        <w:tc>
          <w:tcPr>
            <w:tcW w:w="1001" w:type="dxa"/>
          </w:tcPr>
          <w:p w14:paraId="3632302B" w14:textId="52173EC3" w:rsidR="00112409" w:rsidRPr="002D29B6" w:rsidRDefault="00112409" w:rsidP="009645EC">
            <w:pPr>
              <w:pStyle w:val="a3"/>
              <w:jc w:val="center"/>
              <w:rPr>
                <w:rFonts w:ascii="Times New Roman" w:hAnsi="Times New Roman"/>
              </w:rPr>
            </w:pPr>
            <w:r w:rsidRPr="00F94E77">
              <w:rPr>
                <w:rFonts w:ascii="Times New Roman" w:hAnsi="Times New Roman"/>
                <w:lang w:val="kk-KZ"/>
              </w:rPr>
              <w:t>ж</w:t>
            </w:r>
          </w:p>
        </w:tc>
        <w:tc>
          <w:tcPr>
            <w:tcW w:w="1088" w:type="dxa"/>
          </w:tcPr>
          <w:p w14:paraId="3E6EB7B7" w14:textId="036E41FE" w:rsidR="00112409" w:rsidRPr="002D29B6" w:rsidRDefault="00112409" w:rsidP="009645EC">
            <w:pPr>
              <w:pStyle w:val="a3"/>
              <w:jc w:val="center"/>
              <w:rPr>
                <w:rFonts w:ascii="Times New Roman" w:hAnsi="Times New Roman"/>
              </w:rPr>
            </w:pPr>
            <w:r w:rsidRPr="00F94E77">
              <w:rPr>
                <w:rFonts w:ascii="Times New Roman" w:hAnsi="Times New Roman"/>
                <w:lang w:val="kk-KZ"/>
              </w:rPr>
              <w:t>ж</w:t>
            </w:r>
          </w:p>
        </w:tc>
        <w:tc>
          <w:tcPr>
            <w:tcW w:w="1088" w:type="dxa"/>
          </w:tcPr>
          <w:p w14:paraId="388AB602" w14:textId="6BB12AB0" w:rsidR="00112409" w:rsidRPr="002D29B6" w:rsidRDefault="00112409" w:rsidP="009645EC">
            <w:pPr>
              <w:pStyle w:val="a3"/>
              <w:jc w:val="center"/>
              <w:rPr>
                <w:rFonts w:ascii="Times New Roman" w:hAnsi="Times New Roman"/>
                <w:highlight w:val="yellow"/>
              </w:rPr>
            </w:pPr>
            <w:r w:rsidRPr="00F94E77">
              <w:rPr>
                <w:rFonts w:ascii="Times New Roman" w:hAnsi="Times New Roman"/>
                <w:lang w:val="kk-KZ"/>
              </w:rPr>
              <w:t>ж</w:t>
            </w:r>
          </w:p>
        </w:tc>
        <w:tc>
          <w:tcPr>
            <w:tcW w:w="968" w:type="dxa"/>
          </w:tcPr>
          <w:p w14:paraId="3C752BFD" w14:textId="71822D9B" w:rsidR="00112409" w:rsidRPr="002D29B6" w:rsidRDefault="00112409" w:rsidP="009645EC">
            <w:pPr>
              <w:pStyle w:val="a3"/>
              <w:jc w:val="center"/>
              <w:rPr>
                <w:rFonts w:ascii="Times New Roman" w:hAnsi="Times New Roman"/>
              </w:rPr>
            </w:pPr>
            <w:r w:rsidRPr="00F94E77">
              <w:rPr>
                <w:rFonts w:ascii="Times New Roman" w:hAnsi="Times New Roman"/>
                <w:lang w:val="kk-KZ"/>
              </w:rPr>
              <w:t>ж</w:t>
            </w:r>
          </w:p>
        </w:tc>
        <w:tc>
          <w:tcPr>
            <w:tcW w:w="955" w:type="dxa"/>
          </w:tcPr>
          <w:p w14:paraId="76256AC3" w14:textId="2AD2D632" w:rsidR="00112409" w:rsidRPr="002D29B6" w:rsidRDefault="00112409" w:rsidP="009645EC">
            <w:pPr>
              <w:pStyle w:val="a3"/>
              <w:jc w:val="center"/>
              <w:rPr>
                <w:rFonts w:ascii="Times New Roman" w:hAnsi="Times New Roman"/>
              </w:rPr>
            </w:pPr>
            <w:r w:rsidRPr="00F94E77">
              <w:rPr>
                <w:rFonts w:ascii="Times New Roman" w:hAnsi="Times New Roman"/>
                <w:lang w:val="kk-KZ"/>
              </w:rPr>
              <w:t>ж</w:t>
            </w:r>
          </w:p>
        </w:tc>
      </w:tr>
      <w:tr w:rsidR="00112409" w:rsidRPr="002D29B6" w14:paraId="11D0490E" w14:textId="77777777" w:rsidTr="009475CA">
        <w:tc>
          <w:tcPr>
            <w:tcW w:w="3029" w:type="dxa"/>
          </w:tcPr>
          <w:p w14:paraId="37C51800" w14:textId="148697D9" w:rsidR="00112409" w:rsidRPr="00E614CE" w:rsidRDefault="00112409" w:rsidP="00E614CE">
            <w:pPr>
              <w:pStyle w:val="a3"/>
              <w:rPr>
                <w:rFonts w:ascii="Times New Roman" w:hAnsi="Times New Roman"/>
              </w:rPr>
            </w:pPr>
            <w:r w:rsidRPr="00E614CE">
              <w:rPr>
                <w:rFonts w:ascii="Times New Roman" w:hAnsi="Times New Roman"/>
              </w:rPr>
              <w:t>Патогендік микроорганизмдер, оның ішінде 25 г өнімдегі сальмонеллалар</w:t>
            </w:r>
          </w:p>
        </w:tc>
        <w:tc>
          <w:tcPr>
            <w:tcW w:w="955" w:type="dxa"/>
          </w:tcPr>
          <w:p w14:paraId="1F368EEB" w14:textId="77777777" w:rsidR="00112409" w:rsidRPr="002D29B6" w:rsidRDefault="00112409" w:rsidP="009B247F">
            <w:pPr>
              <w:pStyle w:val="a3"/>
              <w:jc w:val="center"/>
              <w:rPr>
                <w:rFonts w:ascii="Times New Roman" w:hAnsi="Times New Roman"/>
                <w:lang w:val="kk-KZ"/>
              </w:rPr>
            </w:pPr>
            <w:r w:rsidRPr="002D29B6">
              <w:rPr>
                <w:rFonts w:ascii="Times New Roman" w:hAnsi="Times New Roman"/>
              </w:rPr>
              <w:t>25</w:t>
            </w:r>
            <w:r w:rsidRPr="002D29B6">
              <w:rPr>
                <w:rFonts w:ascii="Times New Roman" w:hAnsi="Times New Roman"/>
                <w:lang w:val="kk-KZ"/>
              </w:rPr>
              <w:t>,0</w:t>
            </w:r>
          </w:p>
        </w:tc>
        <w:tc>
          <w:tcPr>
            <w:tcW w:w="1306" w:type="dxa"/>
          </w:tcPr>
          <w:p w14:paraId="0B159BD3" w14:textId="77777777" w:rsidR="00112409" w:rsidRPr="002D29B6" w:rsidRDefault="00112409" w:rsidP="009B247F">
            <w:pPr>
              <w:pStyle w:val="a3"/>
              <w:jc w:val="center"/>
              <w:rPr>
                <w:rFonts w:ascii="Times New Roman" w:hAnsi="Times New Roman"/>
              </w:rPr>
            </w:pPr>
            <w:r w:rsidRPr="002D29B6">
              <w:rPr>
                <w:rFonts w:ascii="Times New Roman" w:hAnsi="Times New Roman"/>
              </w:rPr>
              <w:t>н</w:t>
            </w:r>
          </w:p>
        </w:tc>
        <w:tc>
          <w:tcPr>
            <w:tcW w:w="958" w:type="dxa"/>
          </w:tcPr>
          <w:p w14:paraId="5707A7F2" w14:textId="08A5BE70"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891" w:type="dxa"/>
          </w:tcPr>
          <w:p w14:paraId="5BC2D4E4" w14:textId="7165770D"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899" w:type="dxa"/>
          </w:tcPr>
          <w:p w14:paraId="5C6E10D5" w14:textId="57E10CB7"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01" w:type="dxa"/>
          </w:tcPr>
          <w:p w14:paraId="0588ABB3" w14:textId="3A60AE99"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01" w:type="dxa"/>
          </w:tcPr>
          <w:p w14:paraId="672FB037" w14:textId="17605A0A"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88" w:type="dxa"/>
          </w:tcPr>
          <w:p w14:paraId="2B88250B" w14:textId="1B00C419"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88" w:type="dxa"/>
          </w:tcPr>
          <w:p w14:paraId="2101E287" w14:textId="01294BEA"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968" w:type="dxa"/>
          </w:tcPr>
          <w:p w14:paraId="605C0C1D" w14:textId="21B36409"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955" w:type="dxa"/>
          </w:tcPr>
          <w:p w14:paraId="4649A1C8" w14:textId="670EE149"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r>
      <w:tr w:rsidR="00112409" w:rsidRPr="002D29B6" w14:paraId="52343476" w14:textId="77777777" w:rsidTr="009475CA">
        <w:tc>
          <w:tcPr>
            <w:tcW w:w="3029" w:type="dxa"/>
          </w:tcPr>
          <w:p w14:paraId="7E8F57ED" w14:textId="7E5EE99B" w:rsidR="00112409" w:rsidRPr="00E614CE" w:rsidRDefault="00112409" w:rsidP="00E614CE">
            <w:pPr>
              <w:pStyle w:val="a3"/>
              <w:rPr>
                <w:rFonts w:ascii="Times New Roman" w:hAnsi="Times New Roman"/>
              </w:rPr>
            </w:pPr>
            <w:r w:rsidRPr="00E614CE">
              <w:rPr>
                <w:rFonts w:ascii="Times New Roman" w:hAnsi="Times New Roman"/>
              </w:rPr>
              <w:t xml:space="preserve">0,01 г өнімдегі </w:t>
            </w:r>
            <w:r w:rsidRPr="00E614CE">
              <w:rPr>
                <w:rFonts w:ascii="Times New Roman" w:hAnsi="Times New Roman"/>
                <w:lang w:val="kk-KZ"/>
              </w:rPr>
              <w:t>с</w:t>
            </w:r>
            <w:r w:rsidRPr="00E614CE">
              <w:rPr>
                <w:rFonts w:ascii="Times New Roman" w:hAnsi="Times New Roman"/>
              </w:rPr>
              <w:t>тафилококк S. aureus</w:t>
            </w:r>
          </w:p>
        </w:tc>
        <w:tc>
          <w:tcPr>
            <w:tcW w:w="955" w:type="dxa"/>
          </w:tcPr>
          <w:p w14:paraId="5C2D27FE" w14:textId="77777777" w:rsidR="00112409" w:rsidRPr="002D29B6" w:rsidRDefault="00112409" w:rsidP="009B247F">
            <w:pPr>
              <w:pStyle w:val="a3"/>
              <w:jc w:val="center"/>
              <w:rPr>
                <w:rFonts w:ascii="Times New Roman" w:hAnsi="Times New Roman"/>
              </w:rPr>
            </w:pPr>
            <w:r w:rsidRPr="002D29B6">
              <w:rPr>
                <w:rFonts w:ascii="Times New Roman" w:hAnsi="Times New Roman"/>
              </w:rPr>
              <w:t>0,01</w:t>
            </w:r>
          </w:p>
        </w:tc>
        <w:tc>
          <w:tcPr>
            <w:tcW w:w="1306" w:type="dxa"/>
          </w:tcPr>
          <w:p w14:paraId="4B640FB8" w14:textId="77777777" w:rsidR="00112409" w:rsidRPr="002D29B6" w:rsidRDefault="00112409" w:rsidP="009B247F">
            <w:pPr>
              <w:pStyle w:val="a3"/>
              <w:jc w:val="center"/>
              <w:rPr>
                <w:rFonts w:ascii="Times New Roman" w:hAnsi="Times New Roman"/>
              </w:rPr>
            </w:pPr>
            <w:r w:rsidRPr="002D29B6">
              <w:rPr>
                <w:rFonts w:ascii="Times New Roman" w:hAnsi="Times New Roman"/>
              </w:rPr>
              <w:t>0,02</w:t>
            </w:r>
          </w:p>
        </w:tc>
        <w:tc>
          <w:tcPr>
            <w:tcW w:w="958" w:type="dxa"/>
          </w:tcPr>
          <w:p w14:paraId="58BBD484" w14:textId="4098FFE9"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891" w:type="dxa"/>
          </w:tcPr>
          <w:p w14:paraId="38D4C184" w14:textId="6154D72D"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899" w:type="dxa"/>
          </w:tcPr>
          <w:p w14:paraId="5510BE91" w14:textId="0EA6DEB4"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01" w:type="dxa"/>
          </w:tcPr>
          <w:p w14:paraId="7E6BA3CD" w14:textId="505DDA63"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01" w:type="dxa"/>
          </w:tcPr>
          <w:p w14:paraId="0277FB98" w14:textId="317C0B76"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88" w:type="dxa"/>
          </w:tcPr>
          <w:p w14:paraId="4FFB9D1B" w14:textId="644C6B7A"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88" w:type="dxa"/>
          </w:tcPr>
          <w:p w14:paraId="02C6F912" w14:textId="6DDDD7E6"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968" w:type="dxa"/>
          </w:tcPr>
          <w:p w14:paraId="264DCD01" w14:textId="0BAA43AB"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955" w:type="dxa"/>
          </w:tcPr>
          <w:p w14:paraId="11BE7250" w14:textId="42750FDA"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r>
      <w:tr w:rsidR="00112409" w:rsidRPr="002D29B6" w14:paraId="4A95B998" w14:textId="77777777" w:rsidTr="009475CA">
        <w:tc>
          <w:tcPr>
            <w:tcW w:w="3029" w:type="dxa"/>
          </w:tcPr>
          <w:p w14:paraId="37CD850F" w14:textId="655CF7DD" w:rsidR="00112409" w:rsidRPr="00E614CE" w:rsidRDefault="00112409" w:rsidP="00E614CE">
            <w:pPr>
              <w:pStyle w:val="a3"/>
              <w:rPr>
                <w:rFonts w:ascii="Times New Roman" w:hAnsi="Times New Roman"/>
              </w:rPr>
            </w:pPr>
            <w:r w:rsidRPr="00E614CE">
              <w:rPr>
                <w:rFonts w:ascii="Times New Roman" w:hAnsi="Times New Roman"/>
              </w:rPr>
              <w:t>0,01 г өнімдегі сульфитредуктивті клостридиялар</w:t>
            </w:r>
          </w:p>
        </w:tc>
        <w:tc>
          <w:tcPr>
            <w:tcW w:w="955" w:type="dxa"/>
          </w:tcPr>
          <w:p w14:paraId="62766365" w14:textId="77777777" w:rsidR="00112409" w:rsidRPr="002D29B6" w:rsidRDefault="00112409" w:rsidP="009B247F">
            <w:pPr>
              <w:pStyle w:val="a3"/>
              <w:jc w:val="center"/>
              <w:rPr>
                <w:rFonts w:ascii="Times New Roman" w:hAnsi="Times New Roman"/>
              </w:rPr>
            </w:pPr>
            <w:r w:rsidRPr="002D29B6">
              <w:rPr>
                <w:rFonts w:ascii="Times New Roman" w:hAnsi="Times New Roman"/>
              </w:rPr>
              <w:t>0,01</w:t>
            </w:r>
          </w:p>
        </w:tc>
        <w:tc>
          <w:tcPr>
            <w:tcW w:w="1306" w:type="dxa"/>
          </w:tcPr>
          <w:p w14:paraId="72CFF673" w14:textId="027EC917" w:rsidR="00112409" w:rsidRPr="002D29B6" w:rsidRDefault="00112409" w:rsidP="009B247F">
            <w:pPr>
              <w:pStyle w:val="a3"/>
              <w:jc w:val="center"/>
              <w:rPr>
                <w:rFonts w:ascii="Times New Roman" w:hAnsi="Times New Roman"/>
              </w:rPr>
            </w:pPr>
            <w:r>
              <w:rPr>
                <w:rFonts w:ascii="Times New Roman" w:hAnsi="Times New Roman"/>
                <w:lang w:val="kk-KZ"/>
              </w:rPr>
              <w:t>ж</w:t>
            </w:r>
          </w:p>
        </w:tc>
        <w:tc>
          <w:tcPr>
            <w:tcW w:w="958" w:type="dxa"/>
          </w:tcPr>
          <w:p w14:paraId="2F2E9509" w14:textId="7F315A82"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891" w:type="dxa"/>
          </w:tcPr>
          <w:p w14:paraId="29184C78" w14:textId="50EEEC0C"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899" w:type="dxa"/>
          </w:tcPr>
          <w:p w14:paraId="243A5509" w14:textId="31829AE4"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01" w:type="dxa"/>
          </w:tcPr>
          <w:p w14:paraId="6CDD1202" w14:textId="1A66270B"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01" w:type="dxa"/>
          </w:tcPr>
          <w:p w14:paraId="7808CB76" w14:textId="1EB9D609"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88" w:type="dxa"/>
          </w:tcPr>
          <w:p w14:paraId="04726E13" w14:textId="180AE9ED"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1088" w:type="dxa"/>
          </w:tcPr>
          <w:p w14:paraId="34F57A49" w14:textId="77D78254"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968" w:type="dxa"/>
          </w:tcPr>
          <w:p w14:paraId="486122E1" w14:textId="032B2E60"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c>
          <w:tcPr>
            <w:tcW w:w="955" w:type="dxa"/>
          </w:tcPr>
          <w:p w14:paraId="5183DBD7" w14:textId="0482A347" w:rsidR="00112409" w:rsidRPr="002D29B6" w:rsidRDefault="00112409" w:rsidP="009B247F">
            <w:pPr>
              <w:pStyle w:val="a3"/>
              <w:jc w:val="center"/>
              <w:rPr>
                <w:rFonts w:ascii="Times New Roman" w:hAnsi="Times New Roman"/>
              </w:rPr>
            </w:pPr>
            <w:r w:rsidRPr="00F94E77">
              <w:rPr>
                <w:rFonts w:ascii="Times New Roman" w:hAnsi="Times New Roman"/>
                <w:lang w:val="kk-KZ"/>
              </w:rPr>
              <w:t>ж</w:t>
            </w:r>
          </w:p>
        </w:tc>
      </w:tr>
      <w:tr w:rsidR="00112409" w:rsidRPr="002D29B6" w14:paraId="56FFA705" w14:textId="77777777" w:rsidTr="009475CA">
        <w:tc>
          <w:tcPr>
            <w:tcW w:w="3029" w:type="dxa"/>
          </w:tcPr>
          <w:p w14:paraId="6CFDEB09" w14:textId="636406FD" w:rsidR="00112409" w:rsidRPr="00E614CE" w:rsidRDefault="00112409" w:rsidP="00E614CE">
            <w:pPr>
              <w:pStyle w:val="a3"/>
              <w:rPr>
                <w:rFonts w:ascii="Times New Roman" w:hAnsi="Times New Roman"/>
                <w:lang w:val="kk-KZ"/>
              </w:rPr>
            </w:pPr>
            <w:r w:rsidRPr="00E614CE">
              <w:rPr>
                <w:rFonts w:ascii="Times New Roman" w:hAnsi="Times New Roman"/>
                <w:lang w:val="kk-KZ"/>
              </w:rPr>
              <w:t>Зең</w:t>
            </w:r>
            <w:r w:rsidRPr="00E614CE">
              <w:rPr>
                <w:rFonts w:ascii="Times New Roman" w:hAnsi="Times New Roman"/>
              </w:rPr>
              <w:t xml:space="preserve">, </w:t>
            </w:r>
            <w:r w:rsidR="00E614CE" w:rsidRPr="00E614CE">
              <w:rPr>
                <w:rFonts w:ascii="Times New Roman" w:hAnsi="Times New Roman"/>
                <w:lang w:val="kk-KZ"/>
              </w:rPr>
              <w:t>КТБ</w:t>
            </w:r>
            <w:r w:rsidR="00E614CE" w:rsidRPr="00E614CE">
              <w:rPr>
                <w:rFonts w:ascii="Times New Roman" w:hAnsi="Times New Roman"/>
              </w:rPr>
              <w:t>/г</w:t>
            </w:r>
            <w:r w:rsidRPr="00E614CE">
              <w:rPr>
                <w:rFonts w:ascii="Times New Roman" w:hAnsi="Times New Roman"/>
              </w:rPr>
              <w:t xml:space="preserve">, </w:t>
            </w:r>
            <w:r w:rsidRPr="00E614CE">
              <w:rPr>
                <w:rFonts w:ascii="Times New Roman" w:hAnsi="Times New Roman"/>
                <w:lang w:val="kk-KZ"/>
              </w:rPr>
              <w:t>көп емес</w:t>
            </w:r>
          </w:p>
        </w:tc>
        <w:tc>
          <w:tcPr>
            <w:tcW w:w="955" w:type="dxa"/>
          </w:tcPr>
          <w:p w14:paraId="642EAAE8" w14:textId="77777777" w:rsidR="00112409" w:rsidRPr="002D29B6" w:rsidRDefault="00112409" w:rsidP="009645EC">
            <w:pPr>
              <w:pStyle w:val="a3"/>
              <w:jc w:val="center"/>
              <w:rPr>
                <w:rFonts w:ascii="Times New Roman" w:hAnsi="Times New Roman"/>
              </w:rPr>
            </w:pPr>
            <w:r w:rsidRPr="002D29B6">
              <w:rPr>
                <w:rFonts w:ascii="Times New Roman" w:hAnsi="Times New Roman"/>
              </w:rPr>
              <w:t>50</w:t>
            </w:r>
          </w:p>
        </w:tc>
        <w:tc>
          <w:tcPr>
            <w:tcW w:w="1306" w:type="dxa"/>
          </w:tcPr>
          <w:p w14:paraId="6D5F832F" w14:textId="77777777" w:rsidR="00112409" w:rsidRPr="002D29B6" w:rsidRDefault="00112409" w:rsidP="009645EC">
            <w:pPr>
              <w:pStyle w:val="a3"/>
              <w:jc w:val="center"/>
              <w:rPr>
                <w:rFonts w:ascii="Times New Roman" w:hAnsi="Times New Roman"/>
              </w:rPr>
            </w:pPr>
            <w:r w:rsidRPr="002D29B6">
              <w:rPr>
                <w:rFonts w:ascii="Times New Roman" w:hAnsi="Times New Roman"/>
              </w:rPr>
              <w:t>50</w:t>
            </w:r>
          </w:p>
        </w:tc>
        <w:tc>
          <w:tcPr>
            <w:tcW w:w="958" w:type="dxa"/>
          </w:tcPr>
          <w:p w14:paraId="04389A6A" w14:textId="5659F3ED" w:rsidR="00112409" w:rsidRPr="002D29B6" w:rsidRDefault="00112409" w:rsidP="009645EC">
            <w:pPr>
              <w:pStyle w:val="a3"/>
              <w:jc w:val="center"/>
              <w:rPr>
                <w:rFonts w:ascii="Times New Roman" w:hAnsi="Times New Roman"/>
              </w:rPr>
            </w:pPr>
            <w:r w:rsidRPr="000013A3">
              <w:rPr>
                <w:rFonts w:ascii="Times New Roman" w:hAnsi="Times New Roman"/>
                <w:lang w:val="kk-KZ"/>
              </w:rPr>
              <w:t>ж</w:t>
            </w:r>
          </w:p>
        </w:tc>
        <w:tc>
          <w:tcPr>
            <w:tcW w:w="891" w:type="dxa"/>
          </w:tcPr>
          <w:p w14:paraId="0A887D33" w14:textId="78F10D69" w:rsidR="00112409" w:rsidRPr="002D29B6" w:rsidRDefault="00112409" w:rsidP="009645EC">
            <w:pPr>
              <w:pStyle w:val="a3"/>
              <w:jc w:val="center"/>
              <w:rPr>
                <w:rFonts w:ascii="Times New Roman" w:hAnsi="Times New Roman"/>
              </w:rPr>
            </w:pPr>
            <w:r w:rsidRPr="000013A3">
              <w:rPr>
                <w:rFonts w:ascii="Times New Roman" w:hAnsi="Times New Roman"/>
                <w:lang w:val="kk-KZ"/>
              </w:rPr>
              <w:t>ж</w:t>
            </w:r>
          </w:p>
        </w:tc>
        <w:tc>
          <w:tcPr>
            <w:tcW w:w="899" w:type="dxa"/>
          </w:tcPr>
          <w:p w14:paraId="3137B2D8" w14:textId="4A402AA2" w:rsidR="00112409" w:rsidRPr="002D29B6" w:rsidRDefault="00112409" w:rsidP="009645EC">
            <w:pPr>
              <w:pStyle w:val="a3"/>
              <w:jc w:val="center"/>
              <w:rPr>
                <w:rFonts w:ascii="Times New Roman" w:hAnsi="Times New Roman"/>
              </w:rPr>
            </w:pPr>
            <w:r w:rsidRPr="000013A3">
              <w:rPr>
                <w:rFonts w:ascii="Times New Roman" w:hAnsi="Times New Roman"/>
                <w:lang w:val="kk-KZ"/>
              </w:rPr>
              <w:t>ж</w:t>
            </w:r>
          </w:p>
        </w:tc>
        <w:tc>
          <w:tcPr>
            <w:tcW w:w="1001" w:type="dxa"/>
          </w:tcPr>
          <w:p w14:paraId="40D4CD7A" w14:textId="11DF0552" w:rsidR="00112409" w:rsidRPr="002D29B6" w:rsidRDefault="00112409" w:rsidP="009645EC">
            <w:pPr>
              <w:pStyle w:val="a3"/>
              <w:jc w:val="center"/>
              <w:rPr>
                <w:rFonts w:ascii="Times New Roman" w:hAnsi="Times New Roman"/>
              </w:rPr>
            </w:pPr>
            <w:r w:rsidRPr="000013A3">
              <w:rPr>
                <w:rFonts w:ascii="Times New Roman" w:hAnsi="Times New Roman"/>
                <w:lang w:val="kk-KZ"/>
              </w:rPr>
              <w:t>ж</w:t>
            </w:r>
          </w:p>
        </w:tc>
        <w:tc>
          <w:tcPr>
            <w:tcW w:w="1001" w:type="dxa"/>
          </w:tcPr>
          <w:p w14:paraId="3EDBA653" w14:textId="52A6144F" w:rsidR="00112409" w:rsidRPr="002D29B6" w:rsidRDefault="00112409" w:rsidP="009645EC">
            <w:pPr>
              <w:pStyle w:val="a3"/>
              <w:jc w:val="center"/>
              <w:rPr>
                <w:rFonts w:ascii="Times New Roman" w:hAnsi="Times New Roman"/>
              </w:rPr>
            </w:pPr>
            <w:r w:rsidRPr="000013A3">
              <w:rPr>
                <w:rFonts w:ascii="Times New Roman" w:hAnsi="Times New Roman"/>
                <w:lang w:val="kk-KZ"/>
              </w:rPr>
              <w:t>ж</w:t>
            </w:r>
          </w:p>
        </w:tc>
        <w:tc>
          <w:tcPr>
            <w:tcW w:w="1088" w:type="dxa"/>
          </w:tcPr>
          <w:p w14:paraId="0B88924D" w14:textId="77777777" w:rsidR="00112409" w:rsidRPr="002D29B6" w:rsidRDefault="00112409" w:rsidP="009645EC">
            <w:pPr>
              <w:pStyle w:val="a3"/>
              <w:jc w:val="center"/>
              <w:rPr>
                <w:rFonts w:ascii="Times New Roman" w:hAnsi="Times New Roman"/>
              </w:rPr>
            </w:pPr>
            <w:r w:rsidRPr="002D29B6">
              <w:rPr>
                <w:rFonts w:ascii="Times New Roman" w:hAnsi="Times New Roman"/>
              </w:rPr>
              <w:t>10</w:t>
            </w:r>
          </w:p>
        </w:tc>
        <w:tc>
          <w:tcPr>
            <w:tcW w:w="1088" w:type="dxa"/>
          </w:tcPr>
          <w:p w14:paraId="116146C7" w14:textId="77777777" w:rsidR="00112409" w:rsidRPr="002D29B6" w:rsidRDefault="00112409" w:rsidP="009645EC">
            <w:pPr>
              <w:pStyle w:val="a3"/>
              <w:jc w:val="center"/>
              <w:rPr>
                <w:rFonts w:ascii="Times New Roman" w:hAnsi="Times New Roman"/>
              </w:rPr>
            </w:pPr>
            <w:r w:rsidRPr="002D29B6">
              <w:rPr>
                <w:rFonts w:ascii="Times New Roman" w:hAnsi="Times New Roman"/>
              </w:rPr>
              <w:t>22</w:t>
            </w:r>
          </w:p>
        </w:tc>
        <w:tc>
          <w:tcPr>
            <w:tcW w:w="968" w:type="dxa"/>
          </w:tcPr>
          <w:p w14:paraId="5BE4F99D" w14:textId="77777777" w:rsidR="00112409" w:rsidRPr="002D29B6" w:rsidRDefault="00112409" w:rsidP="009645EC">
            <w:pPr>
              <w:pStyle w:val="a3"/>
              <w:jc w:val="center"/>
              <w:rPr>
                <w:rFonts w:ascii="Times New Roman" w:hAnsi="Times New Roman"/>
                <w:lang w:val="kk-KZ"/>
              </w:rPr>
            </w:pPr>
            <w:r w:rsidRPr="002D29B6">
              <w:rPr>
                <w:rFonts w:ascii="Times New Roman" w:hAnsi="Times New Roman"/>
                <w:lang w:val="kk-KZ"/>
              </w:rPr>
              <w:t>34</w:t>
            </w:r>
          </w:p>
        </w:tc>
        <w:tc>
          <w:tcPr>
            <w:tcW w:w="955" w:type="dxa"/>
          </w:tcPr>
          <w:p w14:paraId="7A48D426" w14:textId="77777777" w:rsidR="00112409" w:rsidRPr="002D29B6" w:rsidRDefault="00112409" w:rsidP="009645EC">
            <w:pPr>
              <w:pStyle w:val="a3"/>
              <w:jc w:val="center"/>
              <w:rPr>
                <w:rFonts w:ascii="Times New Roman" w:hAnsi="Times New Roman"/>
                <w:lang w:val="kk-KZ"/>
              </w:rPr>
            </w:pPr>
            <w:r w:rsidRPr="002D29B6">
              <w:rPr>
                <w:rFonts w:ascii="Times New Roman" w:hAnsi="Times New Roman"/>
                <w:lang w:val="kk-KZ"/>
              </w:rPr>
              <w:t>50</w:t>
            </w:r>
          </w:p>
        </w:tc>
      </w:tr>
      <w:tr w:rsidR="00112409" w:rsidRPr="002D29B6" w14:paraId="7D4E85AB" w14:textId="77777777" w:rsidTr="009475CA">
        <w:tc>
          <w:tcPr>
            <w:tcW w:w="3029" w:type="dxa"/>
          </w:tcPr>
          <w:p w14:paraId="28B75657" w14:textId="30388F19" w:rsidR="00112409" w:rsidRPr="00E614CE" w:rsidRDefault="00112409" w:rsidP="00E614CE">
            <w:pPr>
              <w:pStyle w:val="a3"/>
              <w:rPr>
                <w:rFonts w:ascii="Times New Roman" w:hAnsi="Times New Roman"/>
                <w:lang w:val="kk-KZ"/>
              </w:rPr>
            </w:pPr>
            <w:r w:rsidRPr="00E614CE">
              <w:rPr>
                <w:rFonts w:ascii="Times New Roman" w:hAnsi="Times New Roman"/>
                <w:lang w:val="kk-KZ"/>
              </w:rPr>
              <w:t>Ашытқылар</w:t>
            </w:r>
            <w:r w:rsidRPr="00E614CE">
              <w:rPr>
                <w:rFonts w:ascii="Times New Roman" w:hAnsi="Times New Roman"/>
              </w:rPr>
              <w:t xml:space="preserve">, </w:t>
            </w:r>
            <w:r w:rsidR="00E614CE" w:rsidRPr="00E614CE">
              <w:rPr>
                <w:rFonts w:ascii="Times New Roman" w:hAnsi="Times New Roman"/>
                <w:lang w:val="kk-KZ"/>
              </w:rPr>
              <w:t>КТБ</w:t>
            </w:r>
            <w:r w:rsidR="00E614CE" w:rsidRPr="00E614CE">
              <w:rPr>
                <w:rFonts w:ascii="Times New Roman" w:hAnsi="Times New Roman"/>
              </w:rPr>
              <w:t>/г</w:t>
            </w:r>
            <w:r w:rsidRPr="00E614CE">
              <w:rPr>
                <w:rFonts w:ascii="Times New Roman" w:hAnsi="Times New Roman"/>
              </w:rPr>
              <w:t xml:space="preserve">, </w:t>
            </w:r>
            <w:r w:rsidRPr="00E614CE">
              <w:rPr>
                <w:rFonts w:ascii="Times New Roman" w:hAnsi="Times New Roman"/>
                <w:lang w:val="kk-KZ"/>
              </w:rPr>
              <w:t>көп емес</w:t>
            </w:r>
          </w:p>
        </w:tc>
        <w:tc>
          <w:tcPr>
            <w:tcW w:w="955" w:type="dxa"/>
          </w:tcPr>
          <w:p w14:paraId="1C78142F" w14:textId="77777777" w:rsidR="00112409" w:rsidRPr="002D29B6" w:rsidRDefault="00112409" w:rsidP="009645EC">
            <w:pPr>
              <w:pStyle w:val="a3"/>
              <w:jc w:val="center"/>
              <w:rPr>
                <w:rFonts w:ascii="Times New Roman" w:hAnsi="Times New Roman"/>
              </w:rPr>
            </w:pPr>
            <w:r w:rsidRPr="002D29B6">
              <w:rPr>
                <w:rFonts w:ascii="Times New Roman" w:hAnsi="Times New Roman"/>
              </w:rPr>
              <w:t>300</w:t>
            </w:r>
          </w:p>
        </w:tc>
        <w:tc>
          <w:tcPr>
            <w:tcW w:w="1306" w:type="dxa"/>
          </w:tcPr>
          <w:p w14:paraId="45AB1AFA" w14:textId="77777777" w:rsidR="00112409" w:rsidRPr="002D29B6" w:rsidRDefault="00112409" w:rsidP="009645EC">
            <w:pPr>
              <w:pStyle w:val="a3"/>
              <w:jc w:val="center"/>
              <w:rPr>
                <w:rFonts w:ascii="Times New Roman" w:hAnsi="Times New Roman"/>
              </w:rPr>
            </w:pPr>
            <w:r w:rsidRPr="002D29B6">
              <w:rPr>
                <w:rFonts w:ascii="Times New Roman" w:hAnsi="Times New Roman"/>
              </w:rPr>
              <w:t>100</w:t>
            </w:r>
          </w:p>
        </w:tc>
        <w:tc>
          <w:tcPr>
            <w:tcW w:w="958" w:type="dxa"/>
          </w:tcPr>
          <w:p w14:paraId="5036C2BC" w14:textId="2C18B70B" w:rsidR="00112409" w:rsidRPr="002D29B6" w:rsidRDefault="00112409" w:rsidP="009645EC">
            <w:pPr>
              <w:pStyle w:val="a3"/>
              <w:jc w:val="center"/>
              <w:rPr>
                <w:rFonts w:ascii="Times New Roman" w:hAnsi="Times New Roman"/>
              </w:rPr>
            </w:pPr>
            <w:r w:rsidRPr="000013A3">
              <w:rPr>
                <w:rFonts w:ascii="Times New Roman" w:hAnsi="Times New Roman"/>
                <w:lang w:val="kk-KZ"/>
              </w:rPr>
              <w:t>ж</w:t>
            </w:r>
          </w:p>
        </w:tc>
        <w:tc>
          <w:tcPr>
            <w:tcW w:w="891" w:type="dxa"/>
          </w:tcPr>
          <w:p w14:paraId="5FD97EEF" w14:textId="5471A9FB" w:rsidR="00112409" w:rsidRPr="002D29B6" w:rsidRDefault="00112409" w:rsidP="009645EC">
            <w:pPr>
              <w:pStyle w:val="a3"/>
              <w:jc w:val="center"/>
              <w:rPr>
                <w:rFonts w:ascii="Times New Roman" w:hAnsi="Times New Roman"/>
              </w:rPr>
            </w:pPr>
            <w:r w:rsidRPr="000013A3">
              <w:rPr>
                <w:rFonts w:ascii="Times New Roman" w:hAnsi="Times New Roman"/>
                <w:lang w:val="kk-KZ"/>
              </w:rPr>
              <w:t>ж</w:t>
            </w:r>
          </w:p>
        </w:tc>
        <w:tc>
          <w:tcPr>
            <w:tcW w:w="899" w:type="dxa"/>
          </w:tcPr>
          <w:p w14:paraId="35E79275" w14:textId="7C034F41" w:rsidR="00112409" w:rsidRPr="002D29B6" w:rsidRDefault="00112409" w:rsidP="009645EC">
            <w:pPr>
              <w:pStyle w:val="a3"/>
              <w:jc w:val="center"/>
              <w:rPr>
                <w:rFonts w:ascii="Times New Roman" w:hAnsi="Times New Roman"/>
              </w:rPr>
            </w:pPr>
            <w:r w:rsidRPr="000013A3">
              <w:rPr>
                <w:rFonts w:ascii="Times New Roman" w:hAnsi="Times New Roman"/>
                <w:lang w:val="kk-KZ"/>
              </w:rPr>
              <w:t>ж</w:t>
            </w:r>
          </w:p>
        </w:tc>
        <w:tc>
          <w:tcPr>
            <w:tcW w:w="1001" w:type="dxa"/>
          </w:tcPr>
          <w:p w14:paraId="0FEA611B" w14:textId="10D2CBE8" w:rsidR="00112409" w:rsidRPr="002D29B6" w:rsidRDefault="00112409" w:rsidP="009645EC">
            <w:pPr>
              <w:pStyle w:val="a3"/>
              <w:jc w:val="center"/>
              <w:rPr>
                <w:rFonts w:ascii="Times New Roman" w:hAnsi="Times New Roman"/>
              </w:rPr>
            </w:pPr>
            <w:r w:rsidRPr="000013A3">
              <w:rPr>
                <w:rFonts w:ascii="Times New Roman" w:hAnsi="Times New Roman"/>
                <w:lang w:val="kk-KZ"/>
              </w:rPr>
              <w:t>ж</w:t>
            </w:r>
          </w:p>
        </w:tc>
        <w:tc>
          <w:tcPr>
            <w:tcW w:w="1001" w:type="dxa"/>
          </w:tcPr>
          <w:p w14:paraId="2D9C110A" w14:textId="0D3A7A17" w:rsidR="00112409" w:rsidRPr="002D29B6" w:rsidRDefault="00112409" w:rsidP="009645EC">
            <w:pPr>
              <w:pStyle w:val="a3"/>
              <w:jc w:val="center"/>
              <w:rPr>
                <w:rFonts w:ascii="Times New Roman" w:hAnsi="Times New Roman"/>
              </w:rPr>
            </w:pPr>
            <w:r w:rsidRPr="000013A3">
              <w:rPr>
                <w:rFonts w:ascii="Times New Roman" w:hAnsi="Times New Roman"/>
                <w:lang w:val="kk-KZ"/>
              </w:rPr>
              <w:t>ж</w:t>
            </w:r>
          </w:p>
        </w:tc>
        <w:tc>
          <w:tcPr>
            <w:tcW w:w="1088" w:type="dxa"/>
          </w:tcPr>
          <w:p w14:paraId="57468A5E" w14:textId="77777777" w:rsidR="00112409" w:rsidRPr="002D29B6" w:rsidRDefault="00112409" w:rsidP="009645EC">
            <w:pPr>
              <w:pStyle w:val="a3"/>
              <w:jc w:val="center"/>
              <w:rPr>
                <w:rFonts w:ascii="Times New Roman" w:hAnsi="Times New Roman"/>
              </w:rPr>
            </w:pPr>
            <w:r w:rsidRPr="002D29B6">
              <w:rPr>
                <w:rFonts w:ascii="Times New Roman" w:hAnsi="Times New Roman"/>
              </w:rPr>
              <w:t>14</w:t>
            </w:r>
          </w:p>
        </w:tc>
        <w:tc>
          <w:tcPr>
            <w:tcW w:w="1088" w:type="dxa"/>
          </w:tcPr>
          <w:p w14:paraId="48371AE7" w14:textId="77777777" w:rsidR="00112409" w:rsidRPr="002D29B6" w:rsidRDefault="00112409" w:rsidP="009645EC">
            <w:pPr>
              <w:pStyle w:val="a3"/>
              <w:jc w:val="center"/>
              <w:rPr>
                <w:rFonts w:ascii="Times New Roman" w:hAnsi="Times New Roman"/>
              </w:rPr>
            </w:pPr>
            <w:r w:rsidRPr="002D29B6">
              <w:rPr>
                <w:rFonts w:ascii="Times New Roman" w:hAnsi="Times New Roman"/>
              </w:rPr>
              <w:t>32</w:t>
            </w:r>
          </w:p>
        </w:tc>
        <w:tc>
          <w:tcPr>
            <w:tcW w:w="968" w:type="dxa"/>
          </w:tcPr>
          <w:p w14:paraId="050FF932" w14:textId="77777777" w:rsidR="00112409" w:rsidRPr="002D29B6" w:rsidRDefault="00112409" w:rsidP="009645EC">
            <w:pPr>
              <w:pStyle w:val="a3"/>
              <w:jc w:val="center"/>
              <w:rPr>
                <w:rFonts w:ascii="Times New Roman" w:hAnsi="Times New Roman"/>
                <w:lang w:val="kk-KZ"/>
              </w:rPr>
            </w:pPr>
            <w:r w:rsidRPr="002D29B6">
              <w:rPr>
                <w:rFonts w:ascii="Times New Roman" w:hAnsi="Times New Roman"/>
                <w:lang w:val="kk-KZ"/>
              </w:rPr>
              <w:t>38</w:t>
            </w:r>
          </w:p>
        </w:tc>
        <w:tc>
          <w:tcPr>
            <w:tcW w:w="955" w:type="dxa"/>
          </w:tcPr>
          <w:p w14:paraId="50D7AE82" w14:textId="77777777" w:rsidR="00112409" w:rsidRPr="002D29B6" w:rsidRDefault="00112409" w:rsidP="009645EC">
            <w:pPr>
              <w:pStyle w:val="a3"/>
              <w:jc w:val="center"/>
              <w:rPr>
                <w:rFonts w:ascii="Times New Roman" w:hAnsi="Times New Roman"/>
                <w:lang w:val="kk-KZ"/>
              </w:rPr>
            </w:pPr>
            <w:r w:rsidRPr="002D29B6">
              <w:rPr>
                <w:rFonts w:ascii="Times New Roman" w:hAnsi="Times New Roman"/>
                <w:lang w:val="kk-KZ"/>
              </w:rPr>
              <w:t>52</w:t>
            </w:r>
          </w:p>
        </w:tc>
      </w:tr>
      <w:tr w:rsidR="00433279" w:rsidRPr="002D29B6" w14:paraId="0D96FEE3" w14:textId="77777777" w:rsidTr="009475CA">
        <w:tc>
          <w:tcPr>
            <w:tcW w:w="3029" w:type="dxa"/>
          </w:tcPr>
          <w:p w14:paraId="486AE629" w14:textId="77777777" w:rsidR="00433279" w:rsidRPr="00E614CE" w:rsidRDefault="00433279" w:rsidP="00E614CE">
            <w:pPr>
              <w:pStyle w:val="a3"/>
              <w:rPr>
                <w:rFonts w:ascii="Times New Roman" w:hAnsi="Times New Roman"/>
              </w:rPr>
            </w:pPr>
          </w:p>
        </w:tc>
        <w:tc>
          <w:tcPr>
            <w:tcW w:w="955" w:type="dxa"/>
          </w:tcPr>
          <w:p w14:paraId="480C823E" w14:textId="77777777" w:rsidR="00433279" w:rsidRPr="002D29B6" w:rsidRDefault="00433279" w:rsidP="009645EC">
            <w:pPr>
              <w:pStyle w:val="a3"/>
              <w:jc w:val="center"/>
              <w:rPr>
                <w:rFonts w:ascii="Times New Roman" w:hAnsi="Times New Roman"/>
              </w:rPr>
            </w:pPr>
          </w:p>
        </w:tc>
        <w:tc>
          <w:tcPr>
            <w:tcW w:w="1306" w:type="dxa"/>
          </w:tcPr>
          <w:p w14:paraId="22ED6C14" w14:textId="77777777" w:rsidR="00433279" w:rsidRPr="002D29B6" w:rsidRDefault="00433279" w:rsidP="009645EC">
            <w:pPr>
              <w:pStyle w:val="a3"/>
              <w:jc w:val="center"/>
              <w:rPr>
                <w:rFonts w:ascii="Times New Roman" w:hAnsi="Times New Roman"/>
              </w:rPr>
            </w:pPr>
          </w:p>
        </w:tc>
        <w:tc>
          <w:tcPr>
            <w:tcW w:w="8849" w:type="dxa"/>
            <w:gridSpan w:val="9"/>
          </w:tcPr>
          <w:p w14:paraId="0957EFCB" w14:textId="0D930655" w:rsidR="00433279" w:rsidRPr="009475CA" w:rsidRDefault="009475CA" w:rsidP="009645EC">
            <w:pPr>
              <w:pStyle w:val="a3"/>
              <w:jc w:val="center"/>
              <w:rPr>
                <w:rFonts w:ascii="Times New Roman" w:hAnsi="Times New Roman"/>
              </w:rPr>
            </w:pPr>
            <w:r w:rsidRPr="009475CA">
              <w:rPr>
                <w:rFonts w:ascii="Times New Roman" w:hAnsi="Times New Roman"/>
                <w:lang w:val="kk-KZ"/>
              </w:rPr>
              <w:t>ит бүлдірген ерітіндісінмен өңделген алабұға балықтарының шарбысы</w:t>
            </w:r>
          </w:p>
        </w:tc>
      </w:tr>
      <w:tr w:rsidR="009B247F" w:rsidRPr="002D29B6" w14:paraId="68EC5D9E" w14:textId="77777777" w:rsidTr="009475CA">
        <w:tc>
          <w:tcPr>
            <w:tcW w:w="3029" w:type="dxa"/>
          </w:tcPr>
          <w:p w14:paraId="74BD1085" w14:textId="621B7D91" w:rsidR="009B247F" w:rsidRPr="00E614CE" w:rsidRDefault="009B247F" w:rsidP="00E614CE">
            <w:pPr>
              <w:pStyle w:val="a3"/>
              <w:rPr>
                <w:rFonts w:ascii="Times New Roman" w:hAnsi="Times New Roman"/>
              </w:rPr>
            </w:pPr>
            <w:r w:rsidRPr="00E614CE">
              <w:rPr>
                <w:rFonts w:ascii="Times New Roman" w:hAnsi="Times New Roman"/>
                <w:lang w:val="kk-KZ"/>
              </w:rPr>
              <w:t>МАжФАМС</w:t>
            </w:r>
            <w:r w:rsidRPr="00E614CE">
              <w:rPr>
                <w:rFonts w:ascii="Times New Roman" w:hAnsi="Times New Roman"/>
              </w:rPr>
              <w:t xml:space="preserve">, </w:t>
            </w:r>
            <w:r w:rsidR="00E614CE" w:rsidRPr="00E614CE">
              <w:rPr>
                <w:rFonts w:ascii="Times New Roman" w:hAnsi="Times New Roman"/>
                <w:lang w:val="kk-KZ"/>
              </w:rPr>
              <w:t>КТБ</w:t>
            </w:r>
            <w:r w:rsidR="00E614CE" w:rsidRPr="00E614CE">
              <w:rPr>
                <w:rFonts w:ascii="Times New Roman" w:hAnsi="Times New Roman"/>
              </w:rPr>
              <w:t>/г</w:t>
            </w:r>
            <w:r w:rsidRPr="00E614CE">
              <w:rPr>
                <w:rFonts w:ascii="Times New Roman" w:hAnsi="Times New Roman"/>
              </w:rPr>
              <w:t xml:space="preserve">, </w:t>
            </w:r>
            <w:r w:rsidRPr="00E614CE">
              <w:rPr>
                <w:rFonts w:ascii="Times New Roman" w:hAnsi="Times New Roman"/>
                <w:lang w:val="kk-KZ"/>
              </w:rPr>
              <w:t>көп емес</w:t>
            </w:r>
          </w:p>
        </w:tc>
        <w:tc>
          <w:tcPr>
            <w:tcW w:w="955" w:type="dxa"/>
          </w:tcPr>
          <w:p w14:paraId="142FB827" w14:textId="0572DB83" w:rsidR="009B247F" w:rsidRPr="002D29B6" w:rsidRDefault="009B247F" w:rsidP="009B247F">
            <w:pPr>
              <w:pStyle w:val="a3"/>
              <w:jc w:val="center"/>
              <w:rPr>
                <w:rFonts w:ascii="Times New Roman" w:hAnsi="Times New Roman"/>
              </w:rPr>
            </w:pPr>
            <w:r w:rsidRPr="002D29B6">
              <w:rPr>
                <w:rFonts w:ascii="Times New Roman" w:hAnsi="Times New Roman"/>
              </w:rPr>
              <w:t>5х10</w:t>
            </w:r>
            <w:r w:rsidRPr="002D29B6">
              <w:rPr>
                <w:rFonts w:ascii="Times New Roman" w:hAnsi="Times New Roman"/>
                <w:vertAlign w:val="superscript"/>
              </w:rPr>
              <w:t>4</w:t>
            </w:r>
          </w:p>
        </w:tc>
        <w:tc>
          <w:tcPr>
            <w:tcW w:w="1306" w:type="dxa"/>
          </w:tcPr>
          <w:p w14:paraId="05B87122" w14:textId="44A8ABDA" w:rsidR="009B247F" w:rsidRPr="002D29B6" w:rsidRDefault="009B247F" w:rsidP="009B247F">
            <w:pPr>
              <w:pStyle w:val="a3"/>
              <w:jc w:val="center"/>
              <w:rPr>
                <w:rFonts w:ascii="Times New Roman" w:hAnsi="Times New Roman"/>
              </w:rPr>
            </w:pPr>
            <w:r w:rsidRPr="002D29B6">
              <w:rPr>
                <w:rFonts w:ascii="Times New Roman" w:hAnsi="Times New Roman"/>
              </w:rPr>
              <w:t>4х10</w:t>
            </w:r>
            <w:r w:rsidRPr="002D29B6">
              <w:rPr>
                <w:rFonts w:ascii="Times New Roman" w:hAnsi="Times New Roman"/>
                <w:vertAlign w:val="superscript"/>
              </w:rPr>
              <w:t>4</w:t>
            </w:r>
          </w:p>
        </w:tc>
        <w:tc>
          <w:tcPr>
            <w:tcW w:w="958" w:type="dxa"/>
          </w:tcPr>
          <w:p w14:paraId="0FD8EB56" w14:textId="4DACECD3" w:rsidR="009B247F" w:rsidRPr="002D29B6" w:rsidRDefault="009B247F" w:rsidP="009B247F">
            <w:pPr>
              <w:pStyle w:val="a3"/>
              <w:jc w:val="center"/>
              <w:rPr>
                <w:rFonts w:ascii="Times New Roman" w:hAnsi="Times New Roman"/>
              </w:rPr>
            </w:pPr>
            <w:r w:rsidRPr="002D29B6">
              <w:rPr>
                <w:rFonts w:ascii="Times New Roman" w:hAnsi="Times New Roman"/>
              </w:rPr>
              <w:t>2,0х10</w:t>
            </w:r>
            <w:r w:rsidRPr="002D29B6">
              <w:rPr>
                <w:rFonts w:ascii="Times New Roman" w:hAnsi="Times New Roman"/>
                <w:vertAlign w:val="superscript"/>
              </w:rPr>
              <w:t>2</w:t>
            </w:r>
          </w:p>
        </w:tc>
        <w:tc>
          <w:tcPr>
            <w:tcW w:w="891" w:type="dxa"/>
          </w:tcPr>
          <w:p w14:paraId="0FC90EBF" w14:textId="6FC4B9D5" w:rsidR="009B247F" w:rsidRPr="002D29B6" w:rsidRDefault="009B247F" w:rsidP="009B247F">
            <w:pPr>
              <w:pStyle w:val="a3"/>
              <w:jc w:val="center"/>
              <w:rPr>
                <w:rFonts w:ascii="Times New Roman" w:hAnsi="Times New Roman"/>
              </w:rPr>
            </w:pPr>
            <w:r w:rsidRPr="002D29B6">
              <w:rPr>
                <w:rFonts w:ascii="Times New Roman" w:hAnsi="Times New Roman"/>
              </w:rPr>
              <w:t>2,6х10</w:t>
            </w:r>
            <w:r w:rsidRPr="002D29B6">
              <w:rPr>
                <w:rFonts w:ascii="Times New Roman" w:hAnsi="Times New Roman"/>
                <w:vertAlign w:val="superscript"/>
              </w:rPr>
              <w:t>2</w:t>
            </w:r>
          </w:p>
        </w:tc>
        <w:tc>
          <w:tcPr>
            <w:tcW w:w="899" w:type="dxa"/>
          </w:tcPr>
          <w:p w14:paraId="2F477A52" w14:textId="539267F8" w:rsidR="009B247F" w:rsidRPr="002D29B6" w:rsidRDefault="009B247F" w:rsidP="009B247F">
            <w:pPr>
              <w:pStyle w:val="a3"/>
              <w:jc w:val="center"/>
              <w:rPr>
                <w:rFonts w:ascii="Times New Roman" w:hAnsi="Times New Roman"/>
              </w:rPr>
            </w:pPr>
            <w:r w:rsidRPr="002D29B6">
              <w:rPr>
                <w:rFonts w:ascii="Times New Roman" w:hAnsi="Times New Roman"/>
              </w:rPr>
              <w:t>8,5х10</w:t>
            </w:r>
            <w:r w:rsidRPr="002D29B6">
              <w:rPr>
                <w:rFonts w:ascii="Times New Roman" w:hAnsi="Times New Roman"/>
                <w:vertAlign w:val="superscript"/>
              </w:rPr>
              <w:t>2</w:t>
            </w:r>
          </w:p>
        </w:tc>
        <w:tc>
          <w:tcPr>
            <w:tcW w:w="1001" w:type="dxa"/>
          </w:tcPr>
          <w:p w14:paraId="642C79D2" w14:textId="65AB5067" w:rsidR="009B247F" w:rsidRPr="002D29B6" w:rsidRDefault="009B247F" w:rsidP="009B247F">
            <w:pPr>
              <w:pStyle w:val="a3"/>
              <w:jc w:val="center"/>
              <w:rPr>
                <w:rFonts w:ascii="Times New Roman" w:hAnsi="Times New Roman"/>
              </w:rPr>
            </w:pPr>
            <w:r w:rsidRPr="002D29B6">
              <w:rPr>
                <w:rFonts w:ascii="Times New Roman" w:hAnsi="Times New Roman"/>
              </w:rPr>
              <w:t>13,4х10</w:t>
            </w:r>
            <w:r w:rsidRPr="002D29B6">
              <w:rPr>
                <w:rFonts w:ascii="Times New Roman" w:hAnsi="Times New Roman"/>
                <w:vertAlign w:val="superscript"/>
              </w:rPr>
              <w:t>3</w:t>
            </w:r>
          </w:p>
        </w:tc>
        <w:tc>
          <w:tcPr>
            <w:tcW w:w="1001" w:type="dxa"/>
          </w:tcPr>
          <w:p w14:paraId="194A6BEC" w14:textId="17A03F49" w:rsidR="009B247F" w:rsidRPr="002D29B6" w:rsidRDefault="009B247F" w:rsidP="009B247F">
            <w:pPr>
              <w:pStyle w:val="a3"/>
              <w:jc w:val="center"/>
              <w:rPr>
                <w:rFonts w:ascii="Times New Roman" w:hAnsi="Times New Roman"/>
              </w:rPr>
            </w:pPr>
            <w:r w:rsidRPr="002D29B6">
              <w:rPr>
                <w:rFonts w:ascii="Times New Roman" w:hAnsi="Times New Roman"/>
              </w:rPr>
              <w:t>18,9х10</w:t>
            </w:r>
            <w:r w:rsidRPr="002D29B6">
              <w:rPr>
                <w:rFonts w:ascii="Times New Roman" w:hAnsi="Times New Roman"/>
                <w:vertAlign w:val="superscript"/>
              </w:rPr>
              <w:t>3</w:t>
            </w:r>
          </w:p>
        </w:tc>
        <w:tc>
          <w:tcPr>
            <w:tcW w:w="1088" w:type="dxa"/>
          </w:tcPr>
          <w:p w14:paraId="571AEF29" w14:textId="5BDF1755" w:rsidR="009B247F" w:rsidRPr="002D29B6" w:rsidRDefault="009B247F" w:rsidP="009B247F">
            <w:pPr>
              <w:pStyle w:val="a3"/>
              <w:jc w:val="center"/>
              <w:rPr>
                <w:rFonts w:ascii="Times New Roman" w:hAnsi="Times New Roman"/>
                <w:lang w:val="kk-KZ"/>
              </w:rPr>
            </w:pPr>
            <w:r w:rsidRPr="002D29B6">
              <w:rPr>
                <w:rFonts w:ascii="Times New Roman" w:hAnsi="Times New Roman"/>
              </w:rPr>
              <w:t>22,3х10</w:t>
            </w:r>
            <w:r w:rsidRPr="002D29B6">
              <w:rPr>
                <w:rFonts w:ascii="Times New Roman" w:hAnsi="Times New Roman"/>
                <w:vertAlign w:val="superscript"/>
                <w:lang w:val="kk-KZ"/>
              </w:rPr>
              <w:t>3</w:t>
            </w:r>
          </w:p>
        </w:tc>
        <w:tc>
          <w:tcPr>
            <w:tcW w:w="1088" w:type="dxa"/>
          </w:tcPr>
          <w:p w14:paraId="3F55DB1A" w14:textId="1AD889CE" w:rsidR="009B247F" w:rsidRPr="002D29B6" w:rsidRDefault="009B247F" w:rsidP="009B247F">
            <w:pPr>
              <w:pStyle w:val="a3"/>
              <w:jc w:val="center"/>
              <w:rPr>
                <w:rFonts w:ascii="Times New Roman" w:hAnsi="Times New Roman"/>
              </w:rPr>
            </w:pPr>
            <w:r w:rsidRPr="002D29B6">
              <w:rPr>
                <w:rFonts w:ascii="Times New Roman" w:hAnsi="Times New Roman"/>
              </w:rPr>
              <w:t>24,1х10</w:t>
            </w:r>
            <w:r w:rsidRPr="002D29B6">
              <w:rPr>
                <w:rFonts w:ascii="Times New Roman" w:hAnsi="Times New Roman"/>
                <w:vertAlign w:val="superscript"/>
              </w:rPr>
              <w:t>3</w:t>
            </w:r>
          </w:p>
        </w:tc>
        <w:tc>
          <w:tcPr>
            <w:tcW w:w="968" w:type="dxa"/>
          </w:tcPr>
          <w:p w14:paraId="5BC33ACD" w14:textId="613B534C" w:rsidR="009B247F" w:rsidRPr="002D29B6" w:rsidRDefault="009B247F" w:rsidP="009B247F">
            <w:pPr>
              <w:pStyle w:val="a3"/>
              <w:jc w:val="center"/>
              <w:rPr>
                <w:rFonts w:ascii="Times New Roman" w:hAnsi="Times New Roman"/>
              </w:rPr>
            </w:pPr>
            <w:r w:rsidRPr="002D29B6">
              <w:rPr>
                <w:rFonts w:ascii="Times New Roman" w:hAnsi="Times New Roman"/>
                <w:lang w:val="kk-KZ"/>
              </w:rPr>
              <w:t>5,8</w:t>
            </w:r>
            <w:r w:rsidRPr="002D29B6">
              <w:rPr>
                <w:rFonts w:ascii="Times New Roman" w:hAnsi="Times New Roman"/>
              </w:rPr>
              <w:t>х10</w:t>
            </w:r>
            <w:r w:rsidRPr="002D29B6">
              <w:rPr>
                <w:rFonts w:ascii="Times New Roman" w:hAnsi="Times New Roman"/>
                <w:vertAlign w:val="superscript"/>
                <w:lang w:val="kk-KZ"/>
              </w:rPr>
              <w:t>4</w:t>
            </w:r>
          </w:p>
        </w:tc>
        <w:tc>
          <w:tcPr>
            <w:tcW w:w="955" w:type="dxa"/>
          </w:tcPr>
          <w:p w14:paraId="6BB3B9D0" w14:textId="169289A6" w:rsidR="009B247F" w:rsidRPr="002D29B6" w:rsidRDefault="009B247F" w:rsidP="009B247F">
            <w:pPr>
              <w:pStyle w:val="a3"/>
              <w:jc w:val="center"/>
              <w:rPr>
                <w:rFonts w:ascii="Times New Roman" w:hAnsi="Times New Roman"/>
              </w:rPr>
            </w:pPr>
            <w:r w:rsidRPr="002D29B6">
              <w:rPr>
                <w:rFonts w:ascii="Times New Roman" w:hAnsi="Times New Roman"/>
                <w:lang w:val="kk-KZ"/>
              </w:rPr>
              <w:t>6,8</w:t>
            </w:r>
            <w:r w:rsidRPr="002D29B6">
              <w:rPr>
                <w:rFonts w:ascii="Times New Roman" w:hAnsi="Times New Roman"/>
              </w:rPr>
              <w:t>х10</w:t>
            </w:r>
            <w:r w:rsidRPr="002D29B6">
              <w:rPr>
                <w:rFonts w:ascii="Times New Roman" w:hAnsi="Times New Roman"/>
                <w:vertAlign w:val="superscript"/>
                <w:lang w:val="kk-KZ"/>
              </w:rPr>
              <w:t>4</w:t>
            </w:r>
          </w:p>
        </w:tc>
      </w:tr>
      <w:tr w:rsidR="00112409" w:rsidRPr="002D29B6" w14:paraId="3EF272F8" w14:textId="77777777" w:rsidTr="009475CA">
        <w:tc>
          <w:tcPr>
            <w:tcW w:w="3029" w:type="dxa"/>
          </w:tcPr>
          <w:p w14:paraId="4ED05662" w14:textId="2B9B2A3B" w:rsidR="00112409" w:rsidRPr="00E614CE" w:rsidRDefault="00112409" w:rsidP="00E614CE">
            <w:pPr>
              <w:pStyle w:val="a3"/>
              <w:rPr>
                <w:rFonts w:ascii="Times New Roman" w:hAnsi="Times New Roman"/>
              </w:rPr>
            </w:pPr>
            <w:r w:rsidRPr="00E614CE">
              <w:rPr>
                <w:rFonts w:ascii="Times New Roman" w:hAnsi="Times New Roman"/>
                <w:lang w:val="kk-KZ"/>
              </w:rPr>
              <w:t>ІТТБ</w:t>
            </w:r>
            <w:r w:rsidRPr="00E614CE">
              <w:rPr>
                <w:rFonts w:ascii="Times New Roman" w:hAnsi="Times New Roman"/>
              </w:rPr>
              <w:t xml:space="preserve">,  0,01г </w:t>
            </w:r>
            <w:r w:rsidRPr="00E614CE">
              <w:rPr>
                <w:rFonts w:ascii="Times New Roman" w:hAnsi="Times New Roman"/>
                <w:lang w:val="kk-KZ"/>
              </w:rPr>
              <w:t>өнімде</w:t>
            </w:r>
          </w:p>
        </w:tc>
        <w:tc>
          <w:tcPr>
            <w:tcW w:w="955" w:type="dxa"/>
          </w:tcPr>
          <w:p w14:paraId="298EBB3B" w14:textId="77777777" w:rsidR="00112409" w:rsidRPr="002D29B6" w:rsidRDefault="00112409" w:rsidP="009B247F">
            <w:pPr>
              <w:pStyle w:val="a3"/>
              <w:jc w:val="center"/>
              <w:rPr>
                <w:rFonts w:ascii="Times New Roman" w:hAnsi="Times New Roman"/>
              </w:rPr>
            </w:pPr>
            <w:r w:rsidRPr="002D29B6">
              <w:rPr>
                <w:rFonts w:ascii="Times New Roman" w:hAnsi="Times New Roman"/>
              </w:rPr>
              <w:t>0,01</w:t>
            </w:r>
          </w:p>
        </w:tc>
        <w:tc>
          <w:tcPr>
            <w:tcW w:w="1306" w:type="dxa"/>
          </w:tcPr>
          <w:p w14:paraId="63B180CD" w14:textId="47BCF9C7"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958" w:type="dxa"/>
          </w:tcPr>
          <w:p w14:paraId="2BA7256C" w14:textId="38E245A7"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891" w:type="dxa"/>
          </w:tcPr>
          <w:p w14:paraId="465357C2" w14:textId="0FEC80BA"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899" w:type="dxa"/>
          </w:tcPr>
          <w:p w14:paraId="065A77CF" w14:textId="29F63CCA"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1001" w:type="dxa"/>
          </w:tcPr>
          <w:p w14:paraId="57B2FADE" w14:textId="4FE78C4D"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1001" w:type="dxa"/>
          </w:tcPr>
          <w:p w14:paraId="084EF91C" w14:textId="5A70C563"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1088" w:type="dxa"/>
          </w:tcPr>
          <w:p w14:paraId="58B74E35" w14:textId="0DB810F0"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1088" w:type="dxa"/>
          </w:tcPr>
          <w:p w14:paraId="0B403973" w14:textId="1B27EE79"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968" w:type="dxa"/>
          </w:tcPr>
          <w:p w14:paraId="39E89D5C" w14:textId="78483B58"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955" w:type="dxa"/>
          </w:tcPr>
          <w:p w14:paraId="2BE9AF2F" w14:textId="0B53E40E"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r>
      <w:tr w:rsidR="00112409" w:rsidRPr="002D29B6" w14:paraId="39B899FF" w14:textId="77777777" w:rsidTr="009475CA">
        <w:tc>
          <w:tcPr>
            <w:tcW w:w="3029" w:type="dxa"/>
          </w:tcPr>
          <w:p w14:paraId="76316636" w14:textId="46DBC6BA" w:rsidR="00112409" w:rsidRPr="00E614CE" w:rsidRDefault="00112409" w:rsidP="00E614CE">
            <w:pPr>
              <w:pStyle w:val="a3"/>
              <w:rPr>
                <w:rFonts w:ascii="Times New Roman" w:hAnsi="Times New Roman"/>
              </w:rPr>
            </w:pPr>
            <w:r w:rsidRPr="00E614CE">
              <w:rPr>
                <w:rFonts w:ascii="Times New Roman" w:hAnsi="Times New Roman"/>
              </w:rPr>
              <w:t>Патогендік микроорганизмдер, оның ішінде 25 г өнімдегі сальмонеллалар</w:t>
            </w:r>
          </w:p>
        </w:tc>
        <w:tc>
          <w:tcPr>
            <w:tcW w:w="955" w:type="dxa"/>
          </w:tcPr>
          <w:p w14:paraId="602B28D1" w14:textId="77777777" w:rsidR="00112409" w:rsidRPr="002D29B6" w:rsidRDefault="00112409" w:rsidP="009B247F">
            <w:pPr>
              <w:pStyle w:val="a3"/>
              <w:jc w:val="center"/>
              <w:rPr>
                <w:rFonts w:ascii="Times New Roman" w:hAnsi="Times New Roman"/>
              </w:rPr>
            </w:pPr>
            <w:r w:rsidRPr="002D29B6">
              <w:rPr>
                <w:rFonts w:ascii="Times New Roman" w:hAnsi="Times New Roman"/>
              </w:rPr>
              <w:t>25,0</w:t>
            </w:r>
          </w:p>
        </w:tc>
        <w:tc>
          <w:tcPr>
            <w:tcW w:w="1306" w:type="dxa"/>
          </w:tcPr>
          <w:p w14:paraId="72C9B5DC" w14:textId="703485A8"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958" w:type="dxa"/>
          </w:tcPr>
          <w:p w14:paraId="3F52B441" w14:textId="497C713C"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891" w:type="dxa"/>
          </w:tcPr>
          <w:p w14:paraId="62D9FADA" w14:textId="1C948517"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899" w:type="dxa"/>
          </w:tcPr>
          <w:p w14:paraId="5F7963D8" w14:textId="60204535"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1001" w:type="dxa"/>
          </w:tcPr>
          <w:p w14:paraId="4EF84FD3" w14:textId="3863B7E3"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1001" w:type="dxa"/>
          </w:tcPr>
          <w:p w14:paraId="271B433F" w14:textId="53B09CA6"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1088" w:type="dxa"/>
          </w:tcPr>
          <w:p w14:paraId="5BEF8973" w14:textId="4D5F0933"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1088" w:type="dxa"/>
          </w:tcPr>
          <w:p w14:paraId="0F78D826" w14:textId="67EA93E6"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968" w:type="dxa"/>
          </w:tcPr>
          <w:p w14:paraId="2A08D557" w14:textId="21917A6C"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c>
          <w:tcPr>
            <w:tcW w:w="955" w:type="dxa"/>
          </w:tcPr>
          <w:p w14:paraId="2FED328A" w14:textId="10337A8D" w:rsidR="00112409" w:rsidRPr="002D29B6" w:rsidRDefault="00112409" w:rsidP="009B247F">
            <w:pPr>
              <w:pStyle w:val="a3"/>
              <w:jc w:val="center"/>
              <w:rPr>
                <w:rFonts w:ascii="Times New Roman" w:hAnsi="Times New Roman"/>
              </w:rPr>
            </w:pPr>
            <w:r w:rsidRPr="00AD0313">
              <w:rPr>
                <w:rFonts w:ascii="Times New Roman" w:hAnsi="Times New Roman"/>
                <w:lang w:val="kk-KZ"/>
              </w:rPr>
              <w:t>ж</w:t>
            </w:r>
          </w:p>
        </w:tc>
      </w:tr>
      <w:tr w:rsidR="00112409" w:rsidRPr="002D29B6" w14:paraId="329B3D40" w14:textId="77777777" w:rsidTr="009475CA">
        <w:tc>
          <w:tcPr>
            <w:tcW w:w="3029" w:type="dxa"/>
          </w:tcPr>
          <w:p w14:paraId="79F89883" w14:textId="244D9F78" w:rsidR="00112409" w:rsidRPr="00E614CE" w:rsidRDefault="00112409" w:rsidP="00E614CE">
            <w:pPr>
              <w:pStyle w:val="a3"/>
              <w:rPr>
                <w:rFonts w:ascii="Times New Roman" w:hAnsi="Times New Roman"/>
              </w:rPr>
            </w:pPr>
            <w:r w:rsidRPr="00E614CE">
              <w:rPr>
                <w:rFonts w:ascii="Times New Roman" w:hAnsi="Times New Roman"/>
              </w:rPr>
              <w:t xml:space="preserve">0,01 г өнімдегі </w:t>
            </w:r>
            <w:r w:rsidRPr="00E614CE">
              <w:rPr>
                <w:rFonts w:ascii="Times New Roman" w:hAnsi="Times New Roman"/>
                <w:lang w:val="kk-KZ"/>
              </w:rPr>
              <w:t>с</w:t>
            </w:r>
            <w:r w:rsidRPr="00E614CE">
              <w:rPr>
                <w:rFonts w:ascii="Times New Roman" w:hAnsi="Times New Roman"/>
              </w:rPr>
              <w:t>тафилококк S. aureus</w:t>
            </w:r>
          </w:p>
        </w:tc>
        <w:tc>
          <w:tcPr>
            <w:tcW w:w="955" w:type="dxa"/>
          </w:tcPr>
          <w:p w14:paraId="50FFC15D" w14:textId="77777777" w:rsidR="00112409" w:rsidRPr="002D29B6" w:rsidRDefault="00112409" w:rsidP="009B247F">
            <w:pPr>
              <w:pStyle w:val="a3"/>
              <w:jc w:val="center"/>
              <w:rPr>
                <w:rFonts w:ascii="Times New Roman" w:hAnsi="Times New Roman"/>
              </w:rPr>
            </w:pPr>
            <w:r w:rsidRPr="002D29B6">
              <w:rPr>
                <w:rFonts w:ascii="Times New Roman" w:hAnsi="Times New Roman"/>
              </w:rPr>
              <w:t>0,01</w:t>
            </w:r>
          </w:p>
        </w:tc>
        <w:tc>
          <w:tcPr>
            <w:tcW w:w="1306" w:type="dxa"/>
          </w:tcPr>
          <w:p w14:paraId="7EA9FCA6" w14:textId="77777777" w:rsidR="00112409" w:rsidRPr="002D29B6" w:rsidRDefault="00112409" w:rsidP="009B247F">
            <w:pPr>
              <w:pStyle w:val="a3"/>
              <w:jc w:val="center"/>
              <w:rPr>
                <w:rFonts w:ascii="Times New Roman" w:hAnsi="Times New Roman"/>
              </w:rPr>
            </w:pPr>
            <w:r w:rsidRPr="002D29B6">
              <w:rPr>
                <w:rFonts w:ascii="Times New Roman" w:hAnsi="Times New Roman"/>
              </w:rPr>
              <w:t>0,02</w:t>
            </w:r>
          </w:p>
        </w:tc>
        <w:tc>
          <w:tcPr>
            <w:tcW w:w="958" w:type="dxa"/>
          </w:tcPr>
          <w:p w14:paraId="5A4E73C6" w14:textId="06FB0043"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891" w:type="dxa"/>
          </w:tcPr>
          <w:p w14:paraId="0EBC5C5B" w14:textId="5AE78CF5"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899" w:type="dxa"/>
          </w:tcPr>
          <w:p w14:paraId="6B2FD856" w14:textId="76DBD87F"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1001" w:type="dxa"/>
          </w:tcPr>
          <w:p w14:paraId="258B4DCF" w14:textId="4549E047"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1001" w:type="dxa"/>
          </w:tcPr>
          <w:p w14:paraId="6C34CDB2" w14:textId="4C4701D0"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1088" w:type="dxa"/>
          </w:tcPr>
          <w:p w14:paraId="40C41B27" w14:textId="6F2766DF"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1088" w:type="dxa"/>
          </w:tcPr>
          <w:p w14:paraId="3E5279D0" w14:textId="40050A21"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968" w:type="dxa"/>
          </w:tcPr>
          <w:p w14:paraId="7D1807CF" w14:textId="354910E4"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955" w:type="dxa"/>
          </w:tcPr>
          <w:p w14:paraId="1DF09BF1" w14:textId="397431F2"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r>
      <w:tr w:rsidR="00112409" w:rsidRPr="002D29B6" w14:paraId="550CECF2" w14:textId="77777777" w:rsidTr="009475CA">
        <w:tc>
          <w:tcPr>
            <w:tcW w:w="3029" w:type="dxa"/>
          </w:tcPr>
          <w:p w14:paraId="08898BC8" w14:textId="638DEEB2" w:rsidR="00112409" w:rsidRPr="00E614CE" w:rsidRDefault="00112409" w:rsidP="00E614CE">
            <w:pPr>
              <w:pStyle w:val="a3"/>
              <w:rPr>
                <w:rFonts w:ascii="Times New Roman" w:hAnsi="Times New Roman"/>
                <w:lang w:val="kk-KZ"/>
              </w:rPr>
            </w:pPr>
            <w:r w:rsidRPr="00E614CE">
              <w:rPr>
                <w:rFonts w:ascii="Times New Roman" w:hAnsi="Times New Roman"/>
              </w:rPr>
              <w:t>0,01 г өнімдегі сульфитредуктивті клостридиялар</w:t>
            </w:r>
            <w:r w:rsidRPr="00E614CE">
              <w:rPr>
                <w:rFonts w:ascii="Times New Roman" w:hAnsi="Times New Roman"/>
                <w:lang w:val="kk-KZ"/>
              </w:rPr>
              <w:t xml:space="preserve"> </w:t>
            </w:r>
          </w:p>
        </w:tc>
        <w:tc>
          <w:tcPr>
            <w:tcW w:w="955" w:type="dxa"/>
          </w:tcPr>
          <w:p w14:paraId="1FC42EBB" w14:textId="77777777" w:rsidR="00112409" w:rsidRPr="002D29B6" w:rsidRDefault="00112409" w:rsidP="009B247F">
            <w:pPr>
              <w:pStyle w:val="a3"/>
              <w:jc w:val="center"/>
              <w:rPr>
                <w:rFonts w:ascii="Times New Roman" w:hAnsi="Times New Roman"/>
              </w:rPr>
            </w:pPr>
            <w:r w:rsidRPr="002D29B6">
              <w:rPr>
                <w:rFonts w:ascii="Times New Roman" w:hAnsi="Times New Roman"/>
              </w:rPr>
              <w:t>0,01</w:t>
            </w:r>
          </w:p>
        </w:tc>
        <w:tc>
          <w:tcPr>
            <w:tcW w:w="1306" w:type="dxa"/>
          </w:tcPr>
          <w:p w14:paraId="444182D1" w14:textId="77777777" w:rsidR="00112409" w:rsidRPr="002D29B6" w:rsidRDefault="00112409" w:rsidP="009B247F">
            <w:pPr>
              <w:pStyle w:val="a3"/>
              <w:jc w:val="center"/>
              <w:rPr>
                <w:rFonts w:ascii="Times New Roman" w:hAnsi="Times New Roman"/>
              </w:rPr>
            </w:pPr>
            <w:r w:rsidRPr="002D29B6">
              <w:rPr>
                <w:rFonts w:ascii="Times New Roman" w:hAnsi="Times New Roman"/>
              </w:rPr>
              <w:t>н</w:t>
            </w:r>
          </w:p>
        </w:tc>
        <w:tc>
          <w:tcPr>
            <w:tcW w:w="958" w:type="dxa"/>
          </w:tcPr>
          <w:p w14:paraId="20445F53" w14:textId="1DAF3FAB"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891" w:type="dxa"/>
          </w:tcPr>
          <w:p w14:paraId="7A09ACFE" w14:textId="20524E24"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899" w:type="dxa"/>
          </w:tcPr>
          <w:p w14:paraId="603E952A" w14:textId="7C864371"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1001" w:type="dxa"/>
          </w:tcPr>
          <w:p w14:paraId="5BED6710" w14:textId="019C3604"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1001" w:type="dxa"/>
          </w:tcPr>
          <w:p w14:paraId="3D97C5DA" w14:textId="0FF62ADF"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1088" w:type="dxa"/>
          </w:tcPr>
          <w:p w14:paraId="028E0B66" w14:textId="5419CFD9"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1088" w:type="dxa"/>
          </w:tcPr>
          <w:p w14:paraId="1E57FB4F" w14:textId="0475CE36"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968" w:type="dxa"/>
          </w:tcPr>
          <w:p w14:paraId="3050C278" w14:textId="28F5A45A"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c>
          <w:tcPr>
            <w:tcW w:w="955" w:type="dxa"/>
          </w:tcPr>
          <w:p w14:paraId="25414BFD" w14:textId="37DF54FF" w:rsidR="00112409" w:rsidRPr="002D29B6" w:rsidRDefault="00112409" w:rsidP="009B247F">
            <w:pPr>
              <w:pStyle w:val="a3"/>
              <w:jc w:val="center"/>
              <w:rPr>
                <w:rFonts w:ascii="Times New Roman" w:hAnsi="Times New Roman"/>
              </w:rPr>
            </w:pPr>
            <w:r w:rsidRPr="00EA2316">
              <w:rPr>
                <w:rFonts w:ascii="Times New Roman" w:hAnsi="Times New Roman"/>
                <w:lang w:val="kk-KZ"/>
              </w:rPr>
              <w:t>ж</w:t>
            </w:r>
          </w:p>
        </w:tc>
      </w:tr>
      <w:tr w:rsidR="00112409" w:rsidRPr="002D29B6" w14:paraId="645F13D5" w14:textId="77777777" w:rsidTr="009475CA">
        <w:tc>
          <w:tcPr>
            <w:tcW w:w="3029" w:type="dxa"/>
          </w:tcPr>
          <w:p w14:paraId="6BEAD70E" w14:textId="346C9DCC" w:rsidR="00112409" w:rsidRPr="00E614CE" w:rsidRDefault="00112409" w:rsidP="00E614CE">
            <w:pPr>
              <w:pStyle w:val="a3"/>
              <w:rPr>
                <w:rFonts w:ascii="Times New Roman" w:hAnsi="Times New Roman"/>
              </w:rPr>
            </w:pPr>
            <w:r w:rsidRPr="00E614CE">
              <w:rPr>
                <w:rFonts w:ascii="Times New Roman" w:hAnsi="Times New Roman"/>
                <w:lang w:val="kk-KZ"/>
              </w:rPr>
              <w:t>Зең</w:t>
            </w:r>
            <w:r w:rsidRPr="00E614CE">
              <w:rPr>
                <w:rFonts w:ascii="Times New Roman" w:hAnsi="Times New Roman"/>
              </w:rPr>
              <w:t xml:space="preserve">, </w:t>
            </w:r>
            <w:r w:rsidR="00E614CE" w:rsidRPr="00E614CE">
              <w:rPr>
                <w:rFonts w:ascii="Times New Roman" w:hAnsi="Times New Roman"/>
                <w:lang w:val="kk-KZ"/>
              </w:rPr>
              <w:t>КТБ</w:t>
            </w:r>
            <w:r w:rsidR="00E614CE" w:rsidRPr="00E614CE">
              <w:rPr>
                <w:rFonts w:ascii="Times New Roman" w:hAnsi="Times New Roman"/>
              </w:rPr>
              <w:t>/г</w:t>
            </w:r>
            <w:r w:rsidRPr="00E614CE">
              <w:rPr>
                <w:rFonts w:ascii="Times New Roman" w:hAnsi="Times New Roman"/>
              </w:rPr>
              <w:t xml:space="preserve">, </w:t>
            </w:r>
            <w:r w:rsidRPr="00E614CE">
              <w:rPr>
                <w:rFonts w:ascii="Times New Roman" w:hAnsi="Times New Roman"/>
                <w:lang w:val="kk-KZ"/>
              </w:rPr>
              <w:t>көп емес</w:t>
            </w:r>
          </w:p>
        </w:tc>
        <w:tc>
          <w:tcPr>
            <w:tcW w:w="955" w:type="dxa"/>
          </w:tcPr>
          <w:p w14:paraId="2B491771" w14:textId="77777777" w:rsidR="00112409" w:rsidRPr="002D29B6" w:rsidRDefault="00112409" w:rsidP="009B247F">
            <w:pPr>
              <w:pStyle w:val="a3"/>
              <w:jc w:val="center"/>
              <w:rPr>
                <w:rFonts w:ascii="Times New Roman" w:hAnsi="Times New Roman"/>
              </w:rPr>
            </w:pPr>
            <w:r w:rsidRPr="002D29B6">
              <w:rPr>
                <w:rFonts w:ascii="Times New Roman" w:hAnsi="Times New Roman"/>
              </w:rPr>
              <w:t>50</w:t>
            </w:r>
          </w:p>
        </w:tc>
        <w:tc>
          <w:tcPr>
            <w:tcW w:w="1306" w:type="dxa"/>
          </w:tcPr>
          <w:p w14:paraId="2E151E7F" w14:textId="77777777" w:rsidR="00112409" w:rsidRPr="002D29B6" w:rsidRDefault="00112409" w:rsidP="009B247F">
            <w:pPr>
              <w:pStyle w:val="a3"/>
              <w:jc w:val="center"/>
              <w:rPr>
                <w:rFonts w:ascii="Times New Roman" w:hAnsi="Times New Roman"/>
              </w:rPr>
            </w:pPr>
            <w:r w:rsidRPr="002D29B6">
              <w:rPr>
                <w:rFonts w:ascii="Times New Roman" w:hAnsi="Times New Roman"/>
              </w:rPr>
              <w:t>60</w:t>
            </w:r>
          </w:p>
        </w:tc>
        <w:tc>
          <w:tcPr>
            <w:tcW w:w="958" w:type="dxa"/>
          </w:tcPr>
          <w:p w14:paraId="7B3FBCCF" w14:textId="129DBE82" w:rsidR="00112409" w:rsidRPr="002D29B6" w:rsidRDefault="00112409" w:rsidP="009B247F">
            <w:pPr>
              <w:pStyle w:val="a3"/>
              <w:jc w:val="center"/>
              <w:rPr>
                <w:rFonts w:ascii="Times New Roman" w:hAnsi="Times New Roman"/>
              </w:rPr>
            </w:pPr>
            <w:r w:rsidRPr="00886D81">
              <w:rPr>
                <w:rFonts w:ascii="Times New Roman" w:hAnsi="Times New Roman"/>
                <w:lang w:val="kk-KZ"/>
              </w:rPr>
              <w:t>ж</w:t>
            </w:r>
          </w:p>
        </w:tc>
        <w:tc>
          <w:tcPr>
            <w:tcW w:w="891" w:type="dxa"/>
          </w:tcPr>
          <w:p w14:paraId="573B46C3" w14:textId="32567773" w:rsidR="00112409" w:rsidRPr="002D29B6" w:rsidRDefault="00112409" w:rsidP="009B247F">
            <w:pPr>
              <w:pStyle w:val="a3"/>
              <w:jc w:val="center"/>
              <w:rPr>
                <w:rFonts w:ascii="Times New Roman" w:hAnsi="Times New Roman"/>
              </w:rPr>
            </w:pPr>
            <w:r w:rsidRPr="00886D81">
              <w:rPr>
                <w:rFonts w:ascii="Times New Roman" w:hAnsi="Times New Roman"/>
                <w:lang w:val="kk-KZ"/>
              </w:rPr>
              <w:t>ж</w:t>
            </w:r>
          </w:p>
        </w:tc>
        <w:tc>
          <w:tcPr>
            <w:tcW w:w="899" w:type="dxa"/>
          </w:tcPr>
          <w:p w14:paraId="18168088" w14:textId="5B24AF42" w:rsidR="00112409" w:rsidRPr="002D29B6" w:rsidRDefault="00112409" w:rsidP="009B247F">
            <w:pPr>
              <w:pStyle w:val="a3"/>
              <w:jc w:val="center"/>
              <w:rPr>
                <w:rFonts w:ascii="Times New Roman" w:hAnsi="Times New Roman"/>
              </w:rPr>
            </w:pPr>
            <w:r w:rsidRPr="00886D81">
              <w:rPr>
                <w:rFonts w:ascii="Times New Roman" w:hAnsi="Times New Roman"/>
                <w:lang w:val="kk-KZ"/>
              </w:rPr>
              <w:t>ж</w:t>
            </w:r>
          </w:p>
        </w:tc>
        <w:tc>
          <w:tcPr>
            <w:tcW w:w="1001" w:type="dxa"/>
          </w:tcPr>
          <w:p w14:paraId="324DA525" w14:textId="025ED94A" w:rsidR="00112409" w:rsidRPr="002D29B6" w:rsidRDefault="00112409" w:rsidP="009B247F">
            <w:pPr>
              <w:pStyle w:val="a3"/>
              <w:jc w:val="center"/>
              <w:rPr>
                <w:rFonts w:ascii="Times New Roman" w:hAnsi="Times New Roman"/>
              </w:rPr>
            </w:pPr>
            <w:r w:rsidRPr="00886D81">
              <w:rPr>
                <w:rFonts w:ascii="Times New Roman" w:hAnsi="Times New Roman"/>
                <w:lang w:val="kk-KZ"/>
              </w:rPr>
              <w:t>ж</w:t>
            </w:r>
          </w:p>
        </w:tc>
        <w:tc>
          <w:tcPr>
            <w:tcW w:w="1001" w:type="dxa"/>
          </w:tcPr>
          <w:p w14:paraId="67C537B5" w14:textId="47B4744B" w:rsidR="00112409" w:rsidRPr="002D29B6" w:rsidRDefault="00112409" w:rsidP="009B247F">
            <w:pPr>
              <w:pStyle w:val="a3"/>
              <w:jc w:val="center"/>
              <w:rPr>
                <w:rFonts w:ascii="Times New Roman" w:hAnsi="Times New Roman"/>
              </w:rPr>
            </w:pPr>
            <w:r w:rsidRPr="00886D81">
              <w:rPr>
                <w:rFonts w:ascii="Times New Roman" w:hAnsi="Times New Roman"/>
                <w:lang w:val="kk-KZ"/>
              </w:rPr>
              <w:t>ж</w:t>
            </w:r>
          </w:p>
        </w:tc>
        <w:tc>
          <w:tcPr>
            <w:tcW w:w="1088" w:type="dxa"/>
          </w:tcPr>
          <w:p w14:paraId="13F70E99" w14:textId="77777777" w:rsidR="00112409" w:rsidRPr="002D29B6" w:rsidRDefault="00112409" w:rsidP="009B247F">
            <w:pPr>
              <w:pStyle w:val="a3"/>
              <w:jc w:val="center"/>
              <w:rPr>
                <w:rFonts w:ascii="Times New Roman" w:hAnsi="Times New Roman"/>
              </w:rPr>
            </w:pPr>
            <w:r w:rsidRPr="002D29B6">
              <w:rPr>
                <w:rFonts w:ascii="Times New Roman" w:hAnsi="Times New Roman"/>
              </w:rPr>
              <w:t>10</w:t>
            </w:r>
          </w:p>
        </w:tc>
        <w:tc>
          <w:tcPr>
            <w:tcW w:w="1088" w:type="dxa"/>
          </w:tcPr>
          <w:p w14:paraId="07F7B005" w14:textId="77777777" w:rsidR="00112409" w:rsidRPr="002D29B6" w:rsidRDefault="00112409" w:rsidP="009B247F">
            <w:pPr>
              <w:pStyle w:val="a3"/>
              <w:jc w:val="center"/>
              <w:rPr>
                <w:rFonts w:ascii="Times New Roman" w:hAnsi="Times New Roman"/>
              </w:rPr>
            </w:pPr>
            <w:r w:rsidRPr="002D29B6">
              <w:rPr>
                <w:rFonts w:ascii="Times New Roman" w:hAnsi="Times New Roman"/>
              </w:rPr>
              <w:t>26</w:t>
            </w:r>
          </w:p>
        </w:tc>
        <w:tc>
          <w:tcPr>
            <w:tcW w:w="968" w:type="dxa"/>
          </w:tcPr>
          <w:p w14:paraId="44285847" w14:textId="77777777" w:rsidR="00112409" w:rsidRPr="002D29B6" w:rsidRDefault="00112409" w:rsidP="009B247F">
            <w:pPr>
              <w:pStyle w:val="a3"/>
              <w:jc w:val="center"/>
              <w:rPr>
                <w:rFonts w:ascii="Times New Roman" w:hAnsi="Times New Roman"/>
              </w:rPr>
            </w:pPr>
            <w:r w:rsidRPr="002D29B6">
              <w:rPr>
                <w:rFonts w:ascii="Times New Roman" w:hAnsi="Times New Roman"/>
                <w:lang w:val="kk-KZ"/>
              </w:rPr>
              <w:t>32</w:t>
            </w:r>
          </w:p>
        </w:tc>
        <w:tc>
          <w:tcPr>
            <w:tcW w:w="955" w:type="dxa"/>
          </w:tcPr>
          <w:p w14:paraId="5ACF78ED" w14:textId="77777777" w:rsidR="00112409" w:rsidRPr="002D29B6" w:rsidRDefault="00112409" w:rsidP="009B247F">
            <w:pPr>
              <w:pStyle w:val="a3"/>
              <w:jc w:val="center"/>
              <w:rPr>
                <w:rFonts w:ascii="Times New Roman" w:hAnsi="Times New Roman"/>
              </w:rPr>
            </w:pPr>
            <w:r w:rsidRPr="002D29B6">
              <w:rPr>
                <w:rFonts w:ascii="Times New Roman" w:hAnsi="Times New Roman"/>
                <w:lang w:val="kk-KZ"/>
              </w:rPr>
              <w:t>45</w:t>
            </w:r>
          </w:p>
        </w:tc>
      </w:tr>
      <w:tr w:rsidR="00112409" w:rsidRPr="002D29B6" w14:paraId="73C29DF9" w14:textId="77777777" w:rsidTr="009475CA">
        <w:tc>
          <w:tcPr>
            <w:tcW w:w="3029" w:type="dxa"/>
          </w:tcPr>
          <w:p w14:paraId="2E88B642" w14:textId="64846175" w:rsidR="00112409" w:rsidRPr="00E614CE" w:rsidRDefault="00112409" w:rsidP="00E614CE">
            <w:pPr>
              <w:pStyle w:val="a3"/>
              <w:rPr>
                <w:rFonts w:ascii="Times New Roman" w:hAnsi="Times New Roman"/>
              </w:rPr>
            </w:pPr>
            <w:r w:rsidRPr="00E614CE">
              <w:rPr>
                <w:rFonts w:ascii="Times New Roman" w:hAnsi="Times New Roman"/>
                <w:lang w:val="kk-KZ"/>
              </w:rPr>
              <w:t>Ашытқылар</w:t>
            </w:r>
            <w:r w:rsidRPr="00E614CE">
              <w:rPr>
                <w:rFonts w:ascii="Times New Roman" w:hAnsi="Times New Roman"/>
              </w:rPr>
              <w:t xml:space="preserve">, </w:t>
            </w:r>
            <w:r w:rsidR="00E614CE" w:rsidRPr="00E614CE">
              <w:rPr>
                <w:rFonts w:ascii="Times New Roman" w:hAnsi="Times New Roman"/>
                <w:lang w:val="kk-KZ"/>
              </w:rPr>
              <w:t>КТБ</w:t>
            </w:r>
            <w:r w:rsidR="00E614CE" w:rsidRPr="00E614CE">
              <w:rPr>
                <w:rFonts w:ascii="Times New Roman" w:hAnsi="Times New Roman"/>
              </w:rPr>
              <w:t>/г</w:t>
            </w:r>
            <w:r w:rsidRPr="00E614CE">
              <w:rPr>
                <w:rFonts w:ascii="Times New Roman" w:hAnsi="Times New Roman"/>
              </w:rPr>
              <w:t xml:space="preserve">, </w:t>
            </w:r>
            <w:r w:rsidRPr="00E614CE">
              <w:rPr>
                <w:rFonts w:ascii="Times New Roman" w:hAnsi="Times New Roman"/>
                <w:lang w:val="kk-KZ"/>
              </w:rPr>
              <w:t>көп емес</w:t>
            </w:r>
          </w:p>
        </w:tc>
        <w:tc>
          <w:tcPr>
            <w:tcW w:w="955" w:type="dxa"/>
          </w:tcPr>
          <w:p w14:paraId="4DC4E0AF" w14:textId="77777777" w:rsidR="00112409" w:rsidRPr="002D29B6" w:rsidRDefault="00112409" w:rsidP="009B247F">
            <w:pPr>
              <w:pStyle w:val="a3"/>
              <w:jc w:val="center"/>
              <w:rPr>
                <w:rFonts w:ascii="Times New Roman" w:hAnsi="Times New Roman"/>
              </w:rPr>
            </w:pPr>
            <w:r w:rsidRPr="002D29B6">
              <w:rPr>
                <w:rFonts w:ascii="Times New Roman" w:hAnsi="Times New Roman"/>
              </w:rPr>
              <w:t>300</w:t>
            </w:r>
          </w:p>
        </w:tc>
        <w:tc>
          <w:tcPr>
            <w:tcW w:w="1306" w:type="dxa"/>
          </w:tcPr>
          <w:p w14:paraId="14EC8A32" w14:textId="77777777" w:rsidR="00112409" w:rsidRPr="002D29B6" w:rsidRDefault="00112409" w:rsidP="009B247F">
            <w:pPr>
              <w:pStyle w:val="a3"/>
              <w:jc w:val="center"/>
              <w:rPr>
                <w:rFonts w:ascii="Times New Roman" w:hAnsi="Times New Roman"/>
              </w:rPr>
            </w:pPr>
            <w:r w:rsidRPr="002D29B6">
              <w:rPr>
                <w:rFonts w:ascii="Times New Roman" w:hAnsi="Times New Roman"/>
              </w:rPr>
              <w:t>120</w:t>
            </w:r>
          </w:p>
        </w:tc>
        <w:tc>
          <w:tcPr>
            <w:tcW w:w="958" w:type="dxa"/>
          </w:tcPr>
          <w:p w14:paraId="517E53DD" w14:textId="1595637C" w:rsidR="00112409" w:rsidRPr="002D29B6" w:rsidRDefault="00112409" w:rsidP="009B247F">
            <w:pPr>
              <w:pStyle w:val="a3"/>
              <w:jc w:val="center"/>
              <w:rPr>
                <w:rFonts w:ascii="Times New Roman" w:hAnsi="Times New Roman"/>
              </w:rPr>
            </w:pPr>
            <w:r w:rsidRPr="00886D81">
              <w:rPr>
                <w:rFonts w:ascii="Times New Roman" w:hAnsi="Times New Roman"/>
                <w:lang w:val="kk-KZ"/>
              </w:rPr>
              <w:t>ж</w:t>
            </w:r>
          </w:p>
        </w:tc>
        <w:tc>
          <w:tcPr>
            <w:tcW w:w="891" w:type="dxa"/>
          </w:tcPr>
          <w:p w14:paraId="76642BDC" w14:textId="0F31031E" w:rsidR="00112409" w:rsidRPr="002D29B6" w:rsidRDefault="00112409" w:rsidP="009B247F">
            <w:pPr>
              <w:pStyle w:val="a3"/>
              <w:jc w:val="center"/>
              <w:rPr>
                <w:rFonts w:ascii="Times New Roman" w:hAnsi="Times New Roman"/>
              </w:rPr>
            </w:pPr>
            <w:r w:rsidRPr="00886D81">
              <w:rPr>
                <w:rFonts w:ascii="Times New Roman" w:hAnsi="Times New Roman"/>
                <w:lang w:val="kk-KZ"/>
              </w:rPr>
              <w:t>ж</w:t>
            </w:r>
          </w:p>
        </w:tc>
        <w:tc>
          <w:tcPr>
            <w:tcW w:w="899" w:type="dxa"/>
          </w:tcPr>
          <w:p w14:paraId="7BF38A4F" w14:textId="07B11CC9" w:rsidR="00112409" w:rsidRPr="002D29B6" w:rsidRDefault="00112409" w:rsidP="009B247F">
            <w:pPr>
              <w:pStyle w:val="a3"/>
              <w:jc w:val="center"/>
              <w:rPr>
                <w:rFonts w:ascii="Times New Roman" w:hAnsi="Times New Roman"/>
              </w:rPr>
            </w:pPr>
            <w:r w:rsidRPr="00886D81">
              <w:rPr>
                <w:rFonts w:ascii="Times New Roman" w:hAnsi="Times New Roman"/>
                <w:lang w:val="kk-KZ"/>
              </w:rPr>
              <w:t>ж</w:t>
            </w:r>
          </w:p>
        </w:tc>
        <w:tc>
          <w:tcPr>
            <w:tcW w:w="1001" w:type="dxa"/>
          </w:tcPr>
          <w:p w14:paraId="490DEE69" w14:textId="4545B423" w:rsidR="00112409" w:rsidRPr="002D29B6" w:rsidRDefault="00112409" w:rsidP="009B247F">
            <w:pPr>
              <w:pStyle w:val="a3"/>
              <w:jc w:val="center"/>
              <w:rPr>
                <w:rFonts w:ascii="Times New Roman" w:hAnsi="Times New Roman"/>
              </w:rPr>
            </w:pPr>
            <w:r w:rsidRPr="00886D81">
              <w:rPr>
                <w:rFonts w:ascii="Times New Roman" w:hAnsi="Times New Roman"/>
                <w:lang w:val="kk-KZ"/>
              </w:rPr>
              <w:t>ж</w:t>
            </w:r>
          </w:p>
        </w:tc>
        <w:tc>
          <w:tcPr>
            <w:tcW w:w="1001" w:type="dxa"/>
          </w:tcPr>
          <w:p w14:paraId="368019C5" w14:textId="1B9B697D" w:rsidR="00112409" w:rsidRPr="002D29B6" w:rsidRDefault="00112409" w:rsidP="009B247F">
            <w:pPr>
              <w:pStyle w:val="a3"/>
              <w:jc w:val="center"/>
              <w:rPr>
                <w:rFonts w:ascii="Times New Roman" w:hAnsi="Times New Roman"/>
              </w:rPr>
            </w:pPr>
            <w:r w:rsidRPr="00886D81">
              <w:rPr>
                <w:rFonts w:ascii="Times New Roman" w:hAnsi="Times New Roman"/>
                <w:lang w:val="kk-KZ"/>
              </w:rPr>
              <w:t>ж</w:t>
            </w:r>
          </w:p>
        </w:tc>
        <w:tc>
          <w:tcPr>
            <w:tcW w:w="1088" w:type="dxa"/>
          </w:tcPr>
          <w:p w14:paraId="6B697C6C" w14:textId="77777777" w:rsidR="00112409" w:rsidRPr="002D29B6" w:rsidRDefault="00112409" w:rsidP="009B247F">
            <w:pPr>
              <w:pStyle w:val="a3"/>
              <w:jc w:val="center"/>
              <w:rPr>
                <w:rFonts w:ascii="Times New Roman" w:hAnsi="Times New Roman"/>
              </w:rPr>
            </w:pPr>
            <w:r w:rsidRPr="002D29B6">
              <w:rPr>
                <w:rFonts w:ascii="Times New Roman" w:hAnsi="Times New Roman"/>
              </w:rPr>
              <w:t>15</w:t>
            </w:r>
          </w:p>
        </w:tc>
        <w:tc>
          <w:tcPr>
            <w:tcW w:w="1088" w:type="dxa"/>
          </w:tcPr>
          <w:p w14:paraId="48D71D9D" w14:textId="77777777" w:rsidR="00112409" w:rsidRPr="002D29B6" w:rsidRDefault="00112409" w:rsidP="009B247F">
            <w:pPr>
              <w:pStyle w:val="a3"/>
              <w:jc w:val="center"/>
              <w:rPr>
                <w:rFonts w:ascii="Times New Roman" w:hAnsi="Times New Roman"/>
              </w:rPr>
            </w:pPr>
            <w:r w:rsidRPr="002D29B6">
              <w:rPr>
                <w:rFonts w:ascii="Times New Roman" w:hAnsi="Times New Roman"/>
              </w:rPr>
              <w:t>38</w:t>
            </w:r>
          </w:p>
        </w:tc>
        <w:tc>
          <w:tcPr>
            <w:tcW w:w="968" w:type="dxa"/>
          </w:tcPr>
          <w:p w14:paraId="7F97FCE7" w14:textId="77777777" w:rsidR="00112409" w:rsidRPr="002D29B6" w:rsidRDefault="00112409" w:rsidP="009B247F">
            <w:pPr>
              <w:pStyle w:val="a3"/>
              <w:jc w:val="center"/>
              <w:rPr>
                <w:rFonts w:ascii="Times New Roman" w:hAnsi="Times New Roman"/>
              </w:rPr>
            </w:pPr>
            <w:r w:rsidRPr="002D29B6">
              <w:rPr>
                <w:rFonts w:ascii="Times New Roman" w:hAnsi="Times New Roman"/>
                <w:lang w:val="kk-KZ"/>
              </w:rPr>
              <w:t>42</w:t>
            </w:r>
          </w:p>
        </w:tc>
        <w:tc>
          <w:tcPr>
            <w:tcW w:w="955" w:type="dxa"/>
          </w:tcPr>
          <w:p w14:paraId="04CE2734" w14:textId="77777777" w:rsidR="00112409" w:rsidRPr="002D29B6" w:rsidRDefault="00112409" w:rsidP="009B247F">
            <w:pPr>
              <w:pStyle w:val="a3"/>
              <w:jc w:val="center"/>
              <w:rPr>
                <w:rFonts w:ascii="Times New Roman" w:hAnsi="Times New Roman"/>
              </w:rPr>
            </w:pPr>
            <w:r w:rsidRPr="002D29B6">
              <w:rPr>
                <w:rFonts w:ascii="Times New Roman" w:hAnsi="Times New Roman"/>
                <w:lang w:val="kk-KZ"/>
              </w:rPr>
              <w:t>58</w:t>
            </w:r>
          </w:p>
        </w:tc>
      </w:tr>
    </w:tbl>
    <w:p w14:paraId="0C33607B" w14:textId="45EE6C2F" w:rsidR="00433279" w:rsidRPr="00E614CE" w:rsidRDefault="00E614CE" w:rsidP="00075E38">
      <w:pPr>
        <w:pStyle w:val="a3"/>
        <w:jc w:val="both"/>
        <w:rPr>
          <w:rFonts w:ascii="Times New Roman" w:hAnsi="Times New Roman"/>
          <w:sz w:val="28"/>
          <w:szCs w:val="28"/>
          <w:lang w:val="kk-KZ"/>
        </w:rPr>
        <w:sectPr w:rsidR="00433279" w:rsidRPr="00E614CE" w:rsidSect="00D82738">
          <w:pgSz w:w="16838" w:h="11906" w:orient="landscape"/>
          <w:pgMar w:top="851" w:right="1134" w:bottom="1701" w:left="1134" w:header="709" w:footer="709" w:gutter="0"/>
          <w:pgNumType w:start="88" w:chapStyle="2"/>
          <w:cols w:space="708"/>
          <w:docGrid w:linePitch="360"/>
        </w:sectPr>
      </w:pPr>
      <w:r>
        <w:rPr>
          <w:rFonts w:ascii="Times New Roman" w:hAnsi="Times New Roman"/>
          <w:sz w:val="28"/>
          <w:szCs w:val="28"/>
          <w:lang w:val="kk-KZ"/>
        </w:rPr>
        <w:t xml:space="preserve"> </w:t>
      </w:r>
    </w:p>
    <w:p w14:paraId="2A090E73" w14:textId="6CE3CA72" w:rsidR="00270490" w:rsidRPr="002D29B6" w:rsidRDefault="00270490" w:rsidP="00270490">
      <w:pPr>
        <w:pStyle w:val="a3"/>
        <w:ind w:firstLine="708"/>
        <w:jc w:val="both"/>
        <w:rPr>
          <w:rFonts w:ascii="Times New Roman" w:hAnsi="Times New Roman"/>
          <w:b/>
          <w:spacing w:val="-1"/>
          <w:sz w:val="28"/>
          <w:szCs w:val="28"/>
        </w:rPr>
      </w:pPr>
      <w:r w:rsidRPr="002D29B6">
        <w:rPr>
          <w:rFonts w:ascii="Times New Roman" w:hAnsi="Times New Roman"/>
          <w:b/>
          <w:spacing w:val="-1"/>
          <w:sz w:val="28"/>
          <w:szCs w:val="28"/>
        </w:rPr>
        <w:lastRenderedPageBreak/>
        <w:t>3.</w:t>
      </w:r>
      <w:r w:rsidR="00E11B67" w:rsidRPr="002D29B6">
        <w:rPr>
          <w:rFonts w:ascii="Times New Roman" w:hAnsi="Times New Roman"/>
          <w:b/>
          <w:spacing w:val="-1"/>
          <w:sz w:val="28"/>
          <w:szCs w:val="28"/>
        </w:rPr>
        <w:t>9</w:t>
      </w:r>
      <w:r w:rsidRPr="002D29B6">
        <w:rPr>
          <w:rFonts w:ascii="Times New Roman" w:hAnsi="Times New Roman"/>
          <w:b/>
          <w:spacing w:val="-1"/>
          <w:sz w:val="28"/>
          <w:szCs w:val="28"/>
        </w:rPr>
        <w:t>.</w:t>
      </w:r>
      <w:r w:rsidR="00433279" w:rsidRPr="002D29B6">
        <w:rPr>
          <w:rFonts w:ascii="Times New Roman" w:hAnsi="Times New Roman"/>
          <w:b/>
          <w:spacing w:val="-1"/>
          <w:sz w:val="28"/>
          <w:szCs w:val="28"/>
        </w:rPr>
        <w:t>5</w:t>
      </w:r>
      <w:r w:rsidRPr="002D29B6">
        <w:rPr>
          <w:rFonts w:ascii="Times New Roman" w:hAnsi="Times New Roman"/>
          <w:b/>
          <w:spacing w:val="-1"/>
          <w:sz w:val="28"/>
          <w:szCs w:val="28"/>
        </w:rPr>
        <w:t xml:space="preserve"> </w:t>
      </w:r>
      <w:r w:rsidR="009B247F" w:rsidRPr="009B247F">
        <w:rPr>
          <w:rFonts w:ascii="Times New Roman" w:hAnsi="Times New Roman"/>
          <w:b/>
          <w:spacing w:val="-1"/>
          <w:sz w:val="28"/>
          <w:szCs w:val="28"/>
        </w:rPr>
        <w:t>Улы элементтер және органикалық токсиканттар</w:t>
      </w:r>
    </w:p>
    <w:p w14:paraId="0F7E1188" w14:textId="19954EAB" w:rsidR="00112409" w:rsidRDefault="000F590A" w:rsidP="00112409">
      <w:pPr>
        <w:pStyle w:val="a3"/>
        <w:ind w:firstLine="720"/>
        <w:jc w:val="both"/>
        <w:rPr>
          <w:rFonts w:ascii="Times New Roman" w:hAnsi="Times New Roman"/>
          <w:sz w:val="28"/>
          <w:szCs w:val="28"/>
        </w:rPr>
      </w:pPr>
      <w:r w:rsidRPr="000F590A">
        <w:rPr>
          <w:rFonts w:ascii="Times New Roman" w:hAnsi="Times New Roman"/>
          <w:sz w:val="28"/>
          <w:szCs w:val="28"/>
        </w:rPr>
        <w:t>Алабұға балықтары</w:t>
      </w:r>
      <w:r w:rsidR="00112409">
        <w:rPr>
          <w:rFonts w:ascii="Times New Roman" w:hAnsi="Times New Roman"/>
          <w:sz w:val="28"/>
          <w:szCs w:val="28"/>
          <w:lang w:val="kk-KZ"/>
        </w:rPr>
        <w:t xml:space="preserve"> </w:t>
      </w:r>
      <w:r w:rsidR="00F20656">
        <w:rPr>
          <w:rFonts w:ascii="Times New Roman" w:hAnsi="Times New Roman"/>
          <w:sz w:val="28"/>
          <w:szCs w:val="28"/>
          <w:lang w:val="kk-KZ"/>
        </w:rPr>
        <w:t>шарбысының</w:t>
      </w:r>
      <w:r w:rsidRPr="000F590A">
        <w:rPr>
          <w:rFonts w:ascii="Times New Roman" w:hAnsi="Times New Roman"/>
          <w:sz w:val="28"/>
          <w:szCs w:val="28"/>
        </w:rPr>
        <w:t xml:space="preserve"> зерттелген үлгілеріндегі улы элементтердің, хлорорганикалық пестицидтердің, полихлорланған бифенилдердің мөлшері нормаланған мәндерден аспады. </w:t>
      </w:r>
    </w:p>
    <w:p w14:paraId="02B8AFA9" w14:textId="77777777" w:rsidR="00D509E6" w:rsidRPr="00112409" w:rsidRDefault="00D509E6" w:rsidP="00433279">
      <w:pPr>
        <w:pStyle w:val="a3"/>
        <w:jc w:val="both"/>
        <w:rPr>
          <w:rFonts w:ascii="Times New Roman" w:hAnsi="Times New Roman"/>
          <w:spacing w:val="-1"/>
          <w:sz w:val="28"/>
          <w:szCs w:val="28"/>
          <w:lang w:val="kk-KZ"/>
        </w:rPr>
      </w:pPr>
    </w:p>
    <w:p w14:paraId="27A9ED9F" w14:textId="09442FE8" w:rsidR="00270490" w:rsidRDefault="00FE7C79" w:rsidP="00270490">
      <w:pPr>
        <w:pStyle w:val="a3"/>
        <w:jc w:val="both"/>
        <w:rPr>
          <w:rFonts w:ascii="Times New Roman" w:hAnsi="Times New Roman"/>
          <w:spacing w:val="-1"/>
          <w:sz w:val="28"/>
          <w:szCs w:val="28"/>
          <w:lang w:val="kk-KZ"/>
        </w:rPr>
      </w:pPr>
      <w:r>
        <w:rPr>
          <w:rFonts w:ascii="Times New Roman" w:hAnsi="Times New Roman"/>
          <w:spacing w:val="-1"/>
          <w:sz w:val="28"/>
          <w:szCs w:val="28"/>
          <w:lang w:val="kk-KZ"/>
        </w:rPr>
        <w:t>Кесте</w:t>
      </w:r>
      <w:r w:rsidR="00270490" w:rsidRPr="00112409">
        <w:rPr>
          <w:rFonts w:ascii="Times New Roman" w:hAnsi="Times New Roman"/>
          <w:spacing w:val="-1"/>
          <w:sz w:val="28"/>
          <w:szCs w:val="28"/>
          <w:lang w:val="kk-KZ"/>
        </w:rPr>
        <w:t xml:space="preserve"> 2</w:t>
      </w:r>
      <w:r w:rsidR="00DD55BD">
        <w:rPr>
          <w:rFonts w:ascii="Times New Roman" w:hAnsi="Times New Roman"/>
          <w:spacing w:val="-1"/>
          <w:sz w:val="28"/>
          <w:szCs w:val="28"/>
          <w:lang w:val="kk-KZ"/>
        </w:rPr>
        <w:t>4</w:t>
      </w:r>
      <w:r w:rsidR="00270490" w:rsidRPr="00112409">
        <w:rPr>
          <w:rFonts w:ascii="Times New Roman" w:hAnsi="Times New Roman"/>
          <w:spacing w:val="-1"/>
          <w:sz w:val="28"/>
          <w:szCs w:val="28"/>
          <w:lang w:val="kk-KZ"/>
        </w:rPr>
        <w:t xml:space="preserve"> – </w:t>
      </w:r>
      <w:r w:rsidRPr="00112409">
        <w:rPr>
          <w:rFonts w:ascii="Times New Roman" w:hAnsi="Times New Roman"/>
          <w:spacing w:val="-1"/>
          <w:sz w:val="28"/>
          <w:szCs w:val="28"/>
          <w:lang w:val="kk-KZ"/>
        </w:rPr>
        <w:t xml:space="preserve">Алабұға балықтарының </w:t>
      </w:r>
      <w:r>
        <w:rPr>
          <w:rFonts w:ascii="Times New Roman" w:hAnsi="Times New Roman"/>
          <w:spacing w:val="-1"/>
          <w:sz w:val="28"/>
          <w:szCs w:val="28"/>
          <w:lang w:val="kk-KZ"/>
        </w:rPr>
        <w:t xml:space="preserve">шарбысының </w:t>
      </w:r>
      <w:r w:rsidRPr="00112409">
        <w:rPr>
          <w:rFonts w:ascii="Times New Roman" w:hAnsi="Times New Roman"/>
          <w:spacing w:val="-1"/>
          <w:sz w:val="28"/>
          <w:szCs w:val="28"/>
          <w:lang w:val="kk-KZ"/>
        </w:rPr>
        <w:t>қауіпсіздік көрсеткіштері</w:t>
      </w:r>
    </w:p>
    <w:p w14:paraId="5D400FC9" w14:textId="77777777" w:rsidR="00C85C14" w:rsidRPr="00112409" w:rsidRDefault="00C85C14" w:rsidP="00270490">
      <w:pPr>
        <w:pStyle w:val="a3"/>
        <w:jc w:val="both"/>
        <w:rPr>
          <w:rFonts w:ascii="Times New Roman" w:hAnsi="Times New Roman"/>
          <w:sz w:val="28"/>
          <w:szCs w:val="28"/>
          <w:lang w:val="kk-KZ"/>
        </w:rPr>
      </w:pPr>
    </w:p>
    <w:tbl>
      <w:tblPr>
        <w:tblW w:w="93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1276"/>
        <w:gridCol w:w="1418"/>
        <w:gridCol w:w="1257"/>
        <w:gridCol w:w="1244"/>
        <w:gridCol w:w="1361"/>
      </w:tblGrid>
      <w:tr w:rsidR="00270490" w:rsidRPr="001E084D" w14:paraId="65790772" w14:textId="77777777" w:rsidTr="005802AA">
        <w:trPr>
          <w:trHeight w:val="204"/>
        </w:trPr>
        <w:tc>
          <w:tcPr>
            <w:tcW w:w="2835" w:type="dxa"/>
            <w:vMerge w:val="restart"/>
          </w:tcPr>
          <w:p w14:paraId="3D0DBE94" w14:textId="2099ECA3" w:rsidR="00270490" w:rsidRPr="001E084D" w:rsidRDefault="001E084D" w:rsidP="0009371C">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 xml:space="preserve">Анықталатын </w:t>
            </w:r>
            <w:r>
              <w:rPr>
                <w:rFonts w:ascii="Times New Roman" w:eastAsiaTheme="minorHAnsi" w:hAnsi="Times New Roman"/>
                <w:sz w:val="24"/>
                <w:szCs w:val="24"/>
                <w:lang w:val="kk-KZ" w:eastAsia="en-US"/>
              </w:rPr>
              <w:t>к</w:t>
            </w:r>
            <w:r w:rsidRPr="001E084D">
              <w:rPr>
                <w:rFonts w:ascii="Times New Roman" w:eastAsiaTheme="minorHAnsi" w:hAnsi="Times New Roman"/>
                <w:sz w:val="24"/>
                <w:szCs w:val="24"/>
                <w:lang w:eastAsia="en-US"/>
              </w:rPr>
              <w:t>өрсеткіштің атауы</w:t>
            </w:r>
            <w:r w:rsidR="00270490" w:rsidRPr="001E084D">
              <w:rPr>
                <w:rFonts w:ascii="Times New Roman" w:eastAsiaTheme="minorHAnsi" w:hAnsi="Times New Roman"/>
                <w:sz w:val="24"/>
                <w:szCs w:val="24"/>
                <w:lang w:eastAsia="en-US"/>
              </w:rPr>
              <w:t xml:space="preserve"> </w:t>
            </w:r>
          </w:p>
        </w:tc>
        <w:tc>
          <w:tcPr>
            <w:tcW w:w="1276" w:type="dxa"/>
            <w:vMerge w:val="restart"/>
          </w:tcPr>
          <w:p w14:paraId="53551373" w14:textId="6402D6D9" w:rsidR="00270490" w:rsidRPr="001E084D" w:rsidRDefault="00270490" w:rsidP="005A62F3">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 xml:space="preserve">ТР </w:t>
            </w:r>
            <w:r w:rsidR="005A62F3" w:rsidRPr="001E084D">
              <w:rPr>
                <w:rFonts w:ascii="Times New Roman" w:eastAsiaTheme="minorHAnsi" w:hAnsi="Times New Roman"/>
                <w:sz w:val="24"/>
                <w:szCs w:val="24"/>
                <w:lang w:eastAsia="en-US"/>
              </w:rPr>
              <w:t xml:space="preserve">ЕАЭС </w:t>
            </w:r>
            <w:r w:rsidRPr="001E084D">
              <w:rPr>
                <w:rFonts w:ascii="Times New Roman" w:eastAsiaTheme="minorHAnsi" w:hAnsi="Times New Roman"/>
                <w:sz w:val="24"/>
                <w:szCs w:val="24"/>
                <w:lang w:eastAsia="en-US"/>
              </w:rPr>
              <w:t>0</w:t>
            </w:r>
            <w:r w:rsidR="005A62F3" w:rsidRPr="001E084D">
              <w:rPr>
                <w:rFonts w:ascii="Times New Roman" w:eastAsiaTheme="minorHAnsi" w:hAnsi="Times New Roman"/>
                <w:sz w:val="24"/>
                <w:szCs w:val="24"/>
                <w:lang w:eastAsia="en-US"/>
              </w:rPr>
              <w:t>40/2016</w:t>
            </w:r>
          </w:p>
        </w:tc>
        <w:tc>
          <w:tcPr>
            <w:tcW w:w="2675" w:type="dxa"/>
            <w:gridSpan w:val="2"/>
          </w:tcPr>
          <w:p w14:paraId="01D7FAE6" w14:textId="7491D495" w:rsidR="00270490" w:rsidRPr="001E084D" w:rsidRDefault="003F37E7" w:rsidP="0009371C">
            <w:pPr>
              <w:pStyle w:val="a3"/>
              <w:jc w:val="center"/>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Көксерке</w:t>
            </w:r>
            <w:r w:rsidR="001E084D" w:rsidRPr="001E084D">
              <w:rPr>
                <w:rFonts w:ascii="Times New Roman" w:eastAsiaTheme="minorHAnsi" w:hAnsi="Times New Roman"/>
                <w:sz w:val="24"/>
                <w:szCs w:val="24"/>
                <w:lang w:val="kk-KZ" w:eastAsia="en-US"/>
              </w:rPr>
              <w:t xml:space="preserve"> шарбысы</w:t>
            </w:r>
          </w:p>
        </w:tc>
        <w:tc>
          <w:tcPr>
            <w:tcW w:w="2605" w:type="dxa"/>
            <w:gridSpan w:val="2"/>
          </w:tcPr>
          <w:p w14:paraId="55C0EE0B" w14:textId="6411B817" w:rsidR="00270490" w:rsidRPr="001E084D" w:rsidRDefault="001E084D" w:rsidP="0009371C">
            <w:pPr>
              <w:pStyle w:val="a3"/>
              <w:jc w:val="center"/>
              <w:rPr>
                <w:rFonts w:ascii="Times New Roman" w:eastAsiaTheme="minorHAnsi" w:hAnsi="Times New Roman"/>
                <w:sz w:val="24"/>
                <w:szCs w:val="24"/>
                <w:lang w:val="kk-KZ" w:eastAsia="en-US"/>
              </w:rPr>
            </w:pPr>
            <w:r w:rsidRPr="001E084D">
              <w:rPr>
                <w:rFonts w:ascii="Times New Roman" w:eastAsiaTheme="minorHAnsi" w:hAnsi="Times New Roman"/>
                <w:sz w:val="24"/>
                <w:szCs w:val="24"/>
                <w:lang w:val="kk-KZ" w:eastAsia="en-US"/>
              </w:rPr>
              <w:t>Алаб</w:t>
            </w:r>
            <w:r w:rsidR="003F37E7">
              <w:rPr>
                <w:rFonts w:ascii="Times New Roman" w:eastAsiaTheme="minorHAnsi" w:hAnsi="Times New Roman"/>
                <w:sz w:val="24"/>
                <w:szCs w:val="24"/>
                <w:lang w:val="kk-KZ" w:eastAsia="en-US"/>
              </w:rPr>
              <w:t>ұ</w:t>
            </w:r>
            <w:r w:rsidRPr="001E084D">
              <w:rPr>
                <w:rFonts w:ascii="Times New Roman" w:eastAsiaTheme="minorHAnsi" w:hAnsi="Times New Roman"/>
                <w:sz w:val="24"/>
                <w:szCs w:val="24"/>
                <w:lang w:val="kk-KZ" w:eastAsia="en-US"/>
              </w:rPr>
              <w:t>ға шарбысы</w:t>
            </w:r>
          </w:p>
        </w:tc>
      </w:tr>
      <w:tr w:rsidR="001E084D" w:rsidRPr="001E084D" w14:paraId="73B942D1" w14:textId="77777777" w:rsidTr="005802AA">
        <w:trPr>
          <w:trHeight w:val="391"/>
        </w:trPr>
        <w:tc>
          <w:tcPr>
            <w:tcW w:w="2835" w:type="dxa"/>
            <w:vMerge/>
          </w:tcPr>
          <w:p w14:paraId="6F1F7D06" w14:textId="77777777" w:rsidR="001E084D" w:rsidRPr="001E084D" w:rsidRDefault="001E084D" w:rsidP="001E084D">
            <w:pPr>
              <w:pStyle w:val="a3"/>
              <w:rPr>
                <w:rFonts w:ascii="Times New Roman" w:eastAsiaTheme="minorHAnsi" w:hAnsi="Times New Roman"/>
                <w:sz w:val="24"/>
                <w:szCs w:val="24"/>
                <w:lang w:eastAsia="en-US"/>
              </w:rPr>
            </w:pPr>
          </w:p>
        </w:tc>
        <w:tc>
          <w:tcPr>
            <w:tcW w:w="1276" w:type="dxa"/>
            <w:vMerge/>
          </w:tcPr>
          <w:p w14:paraId="260C3C81" w14:textId="77777777" w:rsidR="001E084D" w:rsidRPr="001E084D" w:rsidRDefault="001E084D" w:rsidP="001E084D">
            <w:pPr>
              <w:pStyle w:val="a3"/>
              <w:jc w:val="center"/>
              <w:rPr>
                <w:rFonts w:ascii="Times New Roman" w:eastAsiaTheme="minorHAnsi" w:hAnsi="Times New Roman"/>
                <w:sz w:val="24"/>
                <w:szCs w:val="24"/>
                <w:lang w:eastAsia="en-US"/>
              </w:rPr>
            </w:pPr>
          </w:p>
        </w:tc>
        <w:tc>
          <w:tcPr>
            <w:tcW w:w="1418" w:type="dxa"/>
          </w:tcPr>
          <w:p w14:paraId="6D15FCD8" w14:textId="77777777" w:rsidR="00C85C14" w:rsidRDefault="001E084D" w:rsidP="001E084D">
            <w:pPr>
              <w:pStyle w:val="a3"/>
              <w:jc w:val="center"/>
              <w:rPr>
                <w:rFonts w:ascii="Times New Roman" w:eastAsiaTheme="minorHAnsi" w:hAnsi="Times New Roman"/>
                <w:sz w:val="24"/>
                <w:szCs w:val="24"/>
                <w:lang w:val="kk-KZ" w:eastAsia="en-US"/>
              </w:rPr>
            </w:pPr>
            <w:r w:rsidRPr="001E084D">
              <w:rPr>
                <w:rFonts w:ascii="Times New Roman" w:eastAsiaTheme="minorHAnsi" w:hAnsi="Times New Roman"/>
                <w:sz w:val="24"/>
                <w:szCs w:val="24"/>
                <w:lang w:eastAsia="en-US"/>
              </w:rPr>
              <w:t xml:space="preserve">1 </w:t>
            </w:r>
            <w:r w:rsidRPr="001E084D">
              <w:rPr>
                <w:rFonts w:ascii="Times New Roman" w:eastAsiaTheme="minorHAnsi" w:hAnsi="Times New Roman"/>
                <w:sz w:val="24"/>
                <w:szCs w:val="24"/>
                <w:lang w:val="kk-KZ" w:eastAsia="en-US"/>
              </w:rPr>
              <w:t xml:space="preserve">ай </w:t>
            </w:r>
          </w:p>
          <w:p w14:paraId="62EADE3E" w14:textId="7F91DEAE"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val="kk-KZ" w:eastAsia="en-US"/>
              </w:rPr>
              <w:t>сақтау</w:t>
            </w:r>
          </w:p>
        </w:tc>
        <w:tc>
          <w:tcPr>
            <w:tcW w:w="1257" w:type="dxa"/>
          </w:tcPr>
          <w:p w14:paraId="675CCF4E" w14:textId="04C7109F"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 xml:space="preserve">8 </w:t>
            </w:r>
            <w:r w:rsidRPr="001E084D">
              <w:rPr>
                <w:rFonts w:ascii="Times New Roman" w:eastAsiaTheme="minorHAnsi" w:hAnsi="Times New Roman"/>
                <w:sz w:val="24"/>
                <w:szCs w:val="24"/>
                <w:lang w:val="kk-KZ" w:eastAsia="en-US"/>
              </w:rPr>
              <w:t>ай сақтау</w:t>
            </w:r>
          </w:p>
        </w:tc>
        <w:tc>
          <w:tcPr>
            <w:tcW w:w="1244" w:type="dxa"/>
          </w:tcPr>
          <w:p w14:paraId="39A065AE" w14:textId="56772664" w:rsidR="001E084D" w:rsidRPr="001E084D" w:rsidRDefault="001E084D" w:rsidP="001E084D">
            <w:pPr>
              <w:pStyle w:val="a3"/>
              <w:jc w:val="center"/>
              <w:rPr>
                <w:rFonts w:ascii="Times New Roman" w:eastAsiaTheme="minorHAnsi" w:hAnsi="Times New Roman"/>
                <w:sz w:val="24"/>
                <w:szCs w:val="24"/>
                <w:lang w:val="kk-KZ" w:eastAsia="en-US"/>
              </w:rPr>
            </w:pPr>
            <w:r w:rsidRPr="001E084D">
              <w:rPr>
                <w:rFonts w:ascii="Times New Roman" w:eastAsiaTheme="minorHAnsi" w:hAnsi="Times New Roman"/>
                <w:sz w:val="24"/>
                <w:szCs w:val="24"/>
                <w:lang w:eastAsia="en-US"/>
              </w:rPr>
              <w:t xml:space="preserve">1 </w:t>
            </w:r>
            <w:r w:rsidRPr="001E084D">
              <w:rPr>
                <w:rFonts w:ascii="Times New Roman" w:eastAsiaTheme="minorHAnsi" w:hAnsi="Times New Roman"/>
                <w:sz w:val="24"/>
                <w:szCs w:val="24"/>
                <w:lang w:val="kk-KZ" w:eastAsia="en-US"/>
              </w:rPr>
              <w:t>ай сақтау</w:t>
            </w:r>
          </w:p>
        </w:tc>
        <w:tc>
          <w:tcPr>
            <w:tcW w:w="1361" w:type="dxa"/>
          </w:tcPr>
          <w:p w14:paraId="457FB562" w14:textId="77777777" w:rsidR="00C85C14" w:rsidRDefault="001E084D" w:rsidP="001E084D">
            <w:pPr>
              <w:pStyle w:val="a3"/>
              <w:jc w:val="center"/>
              <w:rPr>
                <w:rFonts w:ascii="Times New Roman" w:eastAsiaTheme="minorHAnsi" w:hAnsi="Times New Roman"/>
                <w:sz w:val="24"/>
                <w:szCs w:val="24"/>
                <w:lang w:val="kk-KZ" w:eastAsia="en-US"/>
              </w:rPr>
            </w:pPr>
            <w:r w:rsidRPr="001E084D">
              <w:rPr>
                <w:rFonts w:ascii="Times New Roman" w:eastAsiaTheme="minorHAnsi" w:hAnsi="Times New Roman"/>
                <w:sz w:val="24"/>
                <w:szCs w:val="24"/>
                <w:lang w:eastAsia="en-US"/>
              </w:rPr>
              <w:t xml:space="preserve">8 </w:t>
            </w:r>
            <w:r w:rsidRPr="001E084D">
              <w:rPr>
                <w:rFonts w:ascii="Times New Roman" w:eastAsiaTheme="minorHAnsi" w:hAnsi="Times New Roman"/>
                <w:sz w:val="24"/>
                <w:szCs w:val="24"/>
                <w:lang w:val="kk-KZ" w:eastAsia="en-US"/>
              </w:rPr>
              <w:t xml:space="preserve">ай </w:t>
            </w:r>
          </w:p>
          <w:p w14:paraId="401B55D9" w14:textId="4F5E3B4E" w:rsidR="001E084D" w:rsidRPr="001E084D" w:rsidRDefault="001E084D" w:rsidP="001E084D">
            <w:pPr>
              <w:pStyle w:val="a3"/>
              <w:jc w:val="center"/>
              <w:rPr>
                <w:rFonts w:ascii="Times New Roman" w:eastAsiaTheme="minorHAnsi" w:hAnsi="Times New Roman"/>
                <w:sz w:val="24"/>
                <w:szCs w:val="24"/>
                <w:lang w:val="kk-KZ" w:eastAsia="en-US"/>
              </w:rPr>
            </w:pPr>
            <w:r w:rsidRPr="001E084D">
              <w:rPr>
                <w:rFonts w:ascii="Times New Roman" w:eastAsiaTheme="minorHAnsi" w:hAnsi="Times New Roman"/>
                <w:sz w:val="24"/>
                <w:szCs w:val="24"/>
                <w:lang w:val="kk-KZ" w:eastAsia="en-US"/>
              </w:rPr>
              <w:t>сақтау</w:t>
            </w:r>
          </w:p>
        </w:tc>
      </w:tr>
      <w:tr w:rsidR="00270490" w:rsidRPr="001E084D" w14:paraId="6B2AE654" w14:textId="77777777" w:rsidTr="00270490">
        <w:trPr>
          <w:trHeight w:val="272"/>
        </w:trPr>
        <w:tc>
          <w:tcPr>
            <w:tcW w:w="9391" w:type="dxa"/>
            <w:gridSpan w:val="6"/>
            <w:tcBorders>
              <w:bottom w:val="single" w:sz="4" w:space="0" w:color="auto"/>
            </w:tcBorders>
          </w:tcPr>
          <w:p w14:paraId="254535BA" w14:textId="0D29B49C" w:rsidR="00270490" w:rsidRPr="001E084D" w:rsidRDefault="00C85C14" w:rsidP="0009371C">
            <w:pPr>
              <w:pStyle w:val="a3"/>
              <w:jc w:val="center"/>
              <w:rPr>
                <w:rFonts w:ascii="Times New Roman" w:hAnsi="Times New Roman"/>
                <w:spacing w:val="-1"/>
                <w:sz w:val="24"/>
                <w:szCs w:val="24"/>
                <w:lang w:val="kk-KZ"/>
              </w:rPr>
            </w:pPr>
            <w:r>
              <w:rPr>
                <w:rFonts w:ascii="Times New Roman" w:hAnsi="Times New Roman"/>
                <w:spacing w:val="-1"/>
                <w:sz w:val="24"/>
                <w:szCs w:val="24"/>
                <w:lang w:val="kk-KZ"/>
              </w:rPr>
              <w:t>Өңдеуге дейінгі шарбы</w:t>
            </w:r>
          </w:p>
        </w:tc>
      </w:tr>
      <w:tr w:rsidR="00270490" w:rsidRPr="001E084D" w14:paraId="6F4F4604" w14:textId="77777777" w:rsidTr="005802AA">
        <w:trPr>
          <w:trHeight w:val="155"/>
        </w:trPr>
        <w:tc>
          <w:tcPr>
            <w:tcW w:w="2835" w:type="dxa"/>
            <w:tcBorders>
              <w:top w:val="single" w:sz="4" w:space="0" w:color="auto"/>
              <w:left w:val="single" w:sz="4" w:space="0" w:color="auto"/>
              <w:bottom w:val="single" w:sz="4" w:space="0" w:color="auto"/>
              <w:right w:val="single" w:sz="4" w:space="0" w:color="auto"/>
            </w:tcBorders>
          </w:tcPr>
          <w:p w14:paraId="67D30279" w14:textId="35A0B005" w:rsidR="00270490" w:rsidRPr="001E084D" w:rsidRDefault="001E084D" w:rsidP="0009371C">
            <w:pPr>
              <w:pStyle w:val="a3"/>
              <w:rPr>
                <w:rFonts w:ascii="Times New Roman" w:eastAsiaTheme="minorHAnsi" w:hAnsi="Times New Roman"/>
                <w:sz w:val="24"/>
                <w:szCs w:val="24"/>
                <w:lang w:eastAsia="en-US"/>
              </w:rPr>
            </w:pPr>
            <w:r w:rsidRPr="001E084D">
              <w:rPr>
                <w:rFonts w:ascii="Times New Roman" w:eastAsiaTheme="minorHAnsi" w:hAnsi="Times New Roman"/>
                <w:sz w:val="24"/>
                <w:szCs w:val="24"/>
                <w:lang w:val="kk-KZ" w:eastAsia="en-US"/>
              </w:rPr>
              <w:t>Улы элементтер</w:t>
            </w:r>
            <w:r w:rsidR="00270490" w:rsidRPr="001E084D">
              <w:rPr>
                <w:rFonts w:ascii="Times New Roman" w:eastAsiaTheme="minorHAnsi" w:hAnsi="Times New Roman"/>
                <w:sz w:val="24"/>
                <w:szCs w:val="24"/>
                <w:lang w:eastAsia="en-US"/>
              </w:rPr>
              <w:t xml:space="preserve">, мг/кг, </w:t>
            </w:r>
            <w:r w:rsidRPr="001E084D">
              <w:rPr>
                <w:rFonts w:ascii="Times New Roman" w:eastAsiaTheme="minorHAnsi" w:hAnsi="Times New Roman"/>
                <w:sz w:val="24"/>
                <w:szCs w:val="24"/>
                <w:lang w:val="kk-KZ" w:eastAsia="en-US"/>
              </w:rPr>
              <w:t>көп емес</w:t>
            </w:r>
            <w:r w:rsidR="00270490" w:rsidRPr="001E084D">
              <w:rPr>
                <w:rFonts w:ascii="Times New Roman" w:eastAsiaTheme="minorHAnsi" w:hAnsi="Times New Roman"/>
                <w:sz w:val="24"/>
                <w:szCs w:val="24"/>
                <w:lang w:eastAsia="en-US"/>
              </w:rPr>
              <w:t>:</w:t>
            </w:r>
          </w:p>
          <w:p w14:paraId="2512D3C5" w14:textId="77777777" w:rsidR="00270490" w:rsidRPr="001E084D" w:rsidRDefault="00270490" w:rsidP="0009371C">
            <w:pPr>
              <w:pStyle w:val="a3"/>
              <w:rPr>
                <w:rFonts w:ascii="Times New Roman" w:hAnsi="Times New Roman"/>
                <w:spacing w:val="-1"/>
                <w:sz w:val="24"/>
                <w:szCs w:val="24"/>
              </w:rPr>
            </w:pPr>
            <w:r w:rsidRPr="001E084D">
              <w:rPr>
                <w:rFonts w:ascii="Times New Roman" w:hAnsi="Times New Roman"/>
                <w:spacing w:val="-1"/>
                <w:sz w:val="24"/>
                <w:szCs w:val="24"/>
              </w:rPr>
              <w:t>Кадмий</w:t>
            </w:r>
          </w:p>
        </w:tc>
        <w:tc>
          <w:tcPr>
            <w:tcW w:w="1276" w:type="dxa"/>
            <w:tcBorders>
              <w:top w:val="single" w:sz="4" w:space="0" w:color="auto"/>
              <w:left w:val="single" w:sz="4" w:space="0" w:color="auto"/>
              <w:bottom w:val="single" w:sz="4" w:space="0" w:color="auto"/>
              <w:right w:val="single" w:sz="4" w:space="0" w:color="auto"/>
            </w:tcBorders>
          </w:tcPr>
          <w:p w14:paraId="5E52F10D" w14:textId="77777777" w:rsidR="00270490" w:rsidRPr="001E084D" w:rsidRDefault="00270490" w:rsidP="0009371C">
            <w:pPr>
              <w:pStyle w:val="a3"/>
              <w:jc w:val="center"/>
              <w:rPr>
                <w:rFonts w:ascii="Times New Roman" w:hAnsi="Times New Roman"/>
                <w:spacing w:val="-1"/>
                <w:sz w:val="24"/>
                <w:szCs w:val="24"/>
              </w:rPr>
            </w:pPr>
          </w:p>
          <w:p w14:paraId="2EF65A50" w14:textId="77777777" w:rsidR="00270490" w:rsidRPr="001E084D" w:rsidRDefault="00270490" w:rsidP="0009371C">
            <w:pPr>
              <w:pStyle w:val="a3"/>
              <w:jc w:val="center"/>
              <w:rPr>
                <w:rFonts w:ascii="Times New Roman" w:hAnsi="Times New Roman"/>
                <w:spacing w:val="-1"/>
                <w:sz w:val="24"/>
                <w:szCs w:val="24"/>
              </w:rPr>
            </w:pPr>
          </w:p>
          <w:p w14:paraId="3BF379B1" w14:textId="77777777" w:rsidR="00270490" w:rsidRPr="001E084D" w:rsidRDefault="00270490" w:rsidP="0009371C">
            <w:pPr>
              <w:pStyle w:val="a3"/>
              <w:jc w:val="center"/>
              <w:rPr>
                <w:rFonts w:ascii="Times New Roman" w:hAnsi="Times New Roman"/>
                <w:spacing w:val="-1"/>
                <w:sz w:val="24"/>
                <w:szCs w:val="24"/>
              </w:rPr>
            </w:pPr>
            <w:r w:rsidRPr="001E084D">
              <w:rPr>
                <w:rFonts w:ascii="Times New Roman" w:hAnsi="Times New Roman"/>
                <w:spacing w:val="-1"/>
                <w:sz w:val="24"/>
                <w:szCs w:val="24"/>
              </w:rPr>
              <w:t>1,0</w:t>
            </w:r>
          </w:p>
        </w:tc>
        <w:tc>
          <w:tcPr>
            <w:tcW w:w="1418" w:type="dxa"/>
            <w:tcBorders>
              <w:top w:val="single" w:sz="4" w:space="0" w:color="auto"/>
              <w:left w:val="single" w:sz="4" w:space="0" w:color="auto"/>
              <w:bottom w:val="single" w:sz="4" w:space="0" w:color="auto"/>
              <w:right w:val="single" w:sz="4" w:space="0" w:color="auto"/>
            </w:tcBorders>
          </w:tcPr>
          <w:p w14:paraId="069051D9" w14:textId="77777777" w:rsidR="00270490" w:rsidRPr="001E084D" w:rsidRDefault="00270490" w:rsidP="0009371C">
            <w:pPr>
              <w:pStyle w:val="a3"/>
              <w:jc w:val="center"/>
              <w:rPr>
                <w:rFonts w:ascii="Times New Roman" w:eastAsiaTheme="minorHAnsi" w:hAnsi="Times New Roman"/>
                <w:sz w:val="24"/>
                <w:szCs w:val="24"/>
                <w:lang w:eastAsia="en-US"/>
              </w:rPr>
            </w:pPr>
          </w:p>
          <w:p w14:paraId="69A09D70" w14:textId="77777777" w:rsidR="00270490" w:rsidRPr="001E084D" w:rsidRDefault="00270490" w:rsidP="0009371C">
            <w:pPr>
              <w:pStyle w:val="a3"/>
              <w:jc w:val="center"/>
              <w:rPr>
                <w:rFonts w:ascii="Times New Roman" w:eastAsiaTheme="minorHAnsi" w:hAnsi="Times New Roman"/>
                <w:sz w:val="24"/>
                <w:szCs w:val="24"/>
                <w:lang w:eastAsia="en-US"/>
              </w:rPr>
            </w:pPr>
          </w:p>
          <w:p w14:paraId="51C4C6F3" w14:textId="77777777" w:rsidR="00270490" w:rsidRPr="001E084D" w:rsidRDefault="00270490" w:rsidP="0009371C">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0,05</w:t>
            </w:r>
          </w:p>
        </w:tc>
        <w:tc>
          <w:tcPr>
            <w:tcW w:w="1257" w:type="dxa"/>
            <w:tcBorders>
              <w:top w:val="single" w:sz="4" w:space="0" w:color="auto"/>
              <w:left w:val="single" w:sz="4" w:space="0" w:color="auto"/>
              <w:bottom w:val="single" w:sz="4" w:space="0" w:color="auto"/>
              <w:right w:val="single" w:sz="4" w:space="0" w:color="auto"/>
            </w:tcBorders>
          </w:tcPr>
          <w:p w14:paraId="05113C63" w14:textId="77777777" w:rsidR="00270490" w:rsidRPr="001E084D" w:rsidRDefault="00270490" w:rsidP="0009371C">
            <w:pPr>
              <w:pStyle w:val="a3"/>
              <w:jc w:val="center"/>
              <w:rPr>
                <w:rFonts w:ascii="Times New Roman" w:hAnsi="Times New Roman"/>
                <w:spacing w:val="-1"/>
                <w:sz w:val="24"/>
                <w:szCs w:val="24"/>
              </w:rPr>
            </w:pPr>
          </w:p>
          <w:p w14:paraId="014648DB" w14:textId="77777777" w:rsidR="00270490" w:rsidRPr="001E084D" w:rsidRDefault="00270490" w:rsidP="0009371C">
            <w:pPr>
              <w:pStyle w:val="a3"/>
              <w:jc w:val="center"/>
              <w:rPr>
                <w:rFonts w:ascii="Times New Roman" w:hAnsi="Times New Roman"/>
                <w:spacing w:val="-1"/>
                <w:sz w:val="24"/>
                <w:szCs w:val="24"/>
              </w:rPr>
            </w:pPr>
          </w:p>
          <w:p w14:paraId="0065B774" w14:textId="77777777" w:rsidR="00270490" w:rsidRPr="001E084D" w:rsidRDefault="00270490" w:rsidP="0009371C">
            <w:pPr>
              <w:pStyle w:val="a3"/>
              <w:jc w:val="center"/>
              <w:rPr>
                <w:rFonts w:ascii="Times New Roman" w:hAnsi="Times New Roman"/>
                <w:spacing w:val="-1"/>
                <w:sz w:val="24"/>
                <w:szCs w:val="24"/>
              </w:rPr>
            </w:pPr>
            <w:r w:rsidRPr="001E084D">
              <w:rPr>
                <w:rFonts w:ascii="Times New Roman" w:hAnsi="Times New Roman"/>
                <w:spacing w:val="-1"/>
                <w:sz w:val="24"/>
                <w:szCs w:val="24"/>
              </w:rPr>
              <w:t>0,9</w:t>
            </w:r>
          </w:p>
        </w:tc>
        <w:tc>
          <w:tcPr>
            <w:tcW w:w="1244" w:type="dxa"/>
            <w:tcBorders>
              <w:top w:val="single" w:sz="4" w:space="0" w:color="auto"/>
              <w:left w:val="single" w:sz="4" w:space="0" w:color="auto"/>
              <w:bottom w:val="single" w:sz="4" w:space="0" w:color="auto"/>
              <w:right w:val="single" w:sz="4" w:space="0" w:color="auto"/>
            </w:tcBorders>
          </w:tcPr>
          <w:p w14:paraId="593B91F7" w14:textId="77777777" w:rsidR="00270490" w:rsidRPr="001E084D" w:rsidRDefault="00270490" w:rsidP="0009371C">
            <w:pPr>
              <w:pStyle w:val="a3"/>
              <w:jc w:val="center"/>
              <w:rPr>
                <w:rFonts w:ascii="Times New Roman" w:eastAsiaTheme="minorHAnsi" w:hAnsi="Times New Roman"/>
                <w:sz w:val="24"/>
                <w:szCs w:val="24"/>
                <w:lang w:eastAsia="en-US"/>
              </w:rPr>
            </w:pPr>
          </w:p>
          <w:p w14:paraId="5D5B983E" w14:textId="77777777" w:rsidR="00270490" w:rsidRPr="001E084D" w:rsidRDefault="00270490" w:rsidP="0009371C">
            <w:pPr>
              <w:pStyle w:val="a3"/>
              <w:jc w:val="center"/>
              <w:rPr>
                <w:rFonts w:ascii="Times New Roman" w:eastAsiaTheme="minorHAnsi" w:hAnsi="Times New Roman"/>
                <w:sz w:val="24"/>
                <w:szCs w:val="24"/>
                <w:lang w:eastAsia="en-US"/>
              </w:rPr>
            </w:pPr>
          </w:p>
          <w:p w14:paraId="1DEC58FE" w14:textId="77777777" w:rsidR="00270490" w:rsidRPr="001E084D" w:rsidRDefault="00270490" w:rsidP="0009371C">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0,07</w:t>
            </w:r>
          </w:p>
        </w:tc>
        <w:tc>
          <w:tcPr>
            <w:tcW w:w="1361" w:type="dxa"/>
            <w:tcBorders>
              <w:top w:val="single" w:sz="4" w:space="0" w:color="auto"/>
              <w:left w:val="single" w:sz="4" w:space="0" w:color="auto"/>
              <w:bottom w:val="single" w:sz="4" w:space="0" w:color="auto"/>
              <w:right w:val="single" w:sz="4" w:space="0" w:color="auto"/>
            </w:tcBorders>
          </w:tcPr>
          <w:p w14:paraId="0F1ED348" w14:textId="77777777" w:rsidR="00270490" w:rsidRPr="001E084D" w:rsidRDefault="00270490" w:rsidP="0009371C">
            <w:pPr>
              <w:pStyle w:val="a3"/>
              <w:jc w:val="center"/>
              <w:rPr>
                <w:rFonts w:ascii="Times New Roman" w:hAnsi="Times New Roman"/>
                <w:spacing w:val="-1"/>
                <w:sz w:val="24"/>
                <w:szCs w:val="24"/>
              </w:rPr>
            </w:pPr>
          </w:p>
          <w:p w14:paraId="2C9C1DD1" w14:textId="77777777" w:rsidR="00270490" w:rsidRPr="001E084D" w:rsidRDefault="00270490" w:rsidP="0009371C">
            <w:pPr>
              <w:pStyle w:val="a3"/>
              <w:jc w:val="center"/>
              <w:rPr>
                <w:rFonts w:ascii="Times New Roman" w:hAnsi="Times New Roman"/>
                <w:spacing w:val="-1"/>
                <w:sz w:val="24"/>
                <w:szCs w:val="24"/>
              </w:rPr>
            </w:pPr>
          </w:p>
          <w:p w14:paraId="7C30984A" w14:textId="77777777" w:rsidR="00270490" w:rsidRPr="001E084D" w:rsidRDefault="00270490" w:rsidP="0009371C">
            <w:pPr>
              <w:pStyle w:val="a3"/>
              <w:jc w:val="center"/>
              <w:rPr>
                <w:rFonts w:ascii="Times New Roman" w:hAnsi="Times New Roman"/>
                <w:spacing w:val="-1"/>
                <w:sz w:val="24"/>
                <w:szCs w:val="24"/>
              </w:rPr>
            </w:pPr>
            <w:r w:rsidRPr="001E084D">
              <w:rPr>
                <w:rFonts w:ascii="Times New Roman" w:hAnsi="Times New Roman"/>
                <w:spacing w:val="-1"/>
                <w:sz w:val="24"/>
                <w:szCs w:val="24"/>
              </w:rPr>
              <w:t>0,89</w:t>
            </w:r>
          </w:p>
        </w:tc>
      </w:tr>
      <w:tr w:rsidR="001E084D" w:rsidRPr="001E084D" w14:paraId="3846E59F" w14:textId="77777777" w:rsidTr="005802AA">
        <w:trPr>
          <w:trHeight w:val="272"/>
        </w:trPr>
        <w:tc>
          <w:tcPr>
            <w:tcW w:w="2835" w:type="dxa"/>
            <w:tcBorders>
              <w:top w:val="single" w:sz="4" w:space="0" w:color="auto"/>
              <w:left w:val="single" w:sz="4" w:space="0" w:color="auto"/>
              <w:bottom w:val="single" w:sz="4" w:space="0" w:color="auto"/>
              <w:right w:val="single" w:sz="4" w:space="0" w:color="auto"/>
            </w:tcBorders>
          </w:tcPr>
          <w:p w14:paraId="4F3E0076" w14:textId="5BB5D868" w:rsidR="001E084D" w:rsidRPr="001E084D" w:rsidRDefault="001E084D" w:rsidP="001E084D">
            <w:pPr>
              <w:pStyle w:val="a3"/>
              <w:rPr>
                <w:rFonts w:ascii="Times New Roman" w:hAnsi="Times New Roman"/>
                <w:spacing w:val="-1"/>
                <w:sz w:val="24"/>
                <w:szCs w:val="24"/>
              </w:rPr>
            </w:pPr>
            <w:r w:rsidRPr="001E084D">
              <w:rPr>
                <w:rFonts w:ascii="Times New Roman" w:hAnsi="Times New Roman"/>
                <w:sz w:val="24"/>
                <w:szCs w:val="24"/>
              </w:rPr>
              <w:t>Қорғасын</w:t>
            </w:r>
          </w:p>
        </w:tc>
        <w:tc>
          <w:tcPr>
            <w:tcW w:w="1276" w:type="dxa"/>
            <w:tcBorders>
              <w:top w:val="single" w:sz="4" w:space="0" w:color="auto"/>
              <w:left w:val="single" w:sz="4" w:space="0" w:color="auto"/>
              <w:bottom w:val="single" w:sz="4" w:space="0" w:color="auto"/>
              <w:right w:val="single" w:sz="4" w:space="0" w:color="auto"/>
            </w:tcBorders>
          </w:tcPr>
          <w:p w14:paraId="18A49632"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1,0</w:t>
            </w:r>
          </w:p>
        </w:tc>
        <w:tc>
          <w:tcPr>
            <w:tcW w:w="1418" w:type="dxa"/>
            <w:tcBorders>
              <w:top w:val="single" w:sz="4" w:space="0" w:color="auto"/>
              <w:left w:val="single" w:sz="4" w:space="0" w:color="auto"/>
              <w:bottom w:val="single" w:sz="4" w:space="0" w:color="auto"/>
              <w:right w:val="single" w:sz="4" w:space="0" w:color="auto"/>
            </w:tcBorders>
          </w:tcPr>
          <w:p w14:paraId="7D22C225"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0,06</w:t>
            </w:r>
          </w:p>
        </w:tc>
        <w:tc>
          <w:tcPr>
            <w:tcW w:w="1257" w:type="dxa"/>
            <w:tcBorders>
              <w:top w:val="single" w:sz="4" w:space="0" w:color="auto"/>
              <w:left w:val="single" w:sz="4" w:space="0" w:color="auto"/>
              <w:bottom w:val="single" w:sz="4" w:space="0" w:color="auto"/>
              <w:right w:val="single" w:sz="4" w:space="0" w:color="auto"/>
            </w:tcBorders>
          </w:tcPr>
          <w:p w14:paraId="397EF84F"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0,91</w:t>
            </w:r>
          </w:p>
        </w:tc>
        <w:tc>
          <w:tcPr>
            <w:tcW w:w="1244" w:type="dxa"/>
            <w:tcBorders>
              <w:top w:val="single" w:sz="4" w:space="0" w:color="auto"/>
              <w:left w:val="single" w:sz="4" w:space="0" w:color="auto"/>
              <w:bottom w:val="single" w:sz="4" w:space="0" w:color="auto"/>
              <w:right w:val="single" w:sz="4" w:space="0" w:color="auto"/>
            </w:tcBorders>
          </w:tcPr>
          <w:p w14:paraId="5708B3B5"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0,09</w:t>
            </w:r>
          </w:p>
        </w:tc>
        <w:tc>
          <w:tcPr>
            <w:tcW w:w="1361" w:type="dxa"/>
            <w:tcBorders>
              <w:top w:val="single" w:sz="4" w:space="0" w:color="auto"/>
              <w:left w:val="single" w:sz="4" w:space="0" w:color="auto"/>
              <w:bottom w:val="single" w:sz="4" w:space="0" w:color="auto"/>
              <w:right w:val="single" w:sz="4" w:space="0" w:color="auto"/>
            </w:tcBorders>
          </w:tcPr>
          <w:p w14:paraId="03E30BC3"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0,90</w:t>
            </w:r>
          </w:p>
        </w:tc>
      </w:tr>
      <w:tr w:rsidR="001E084D" w:rsidRPr="001E084D" w14:paraId="333823E5" w14:textId="77777777" w:rsidTr="005802AA">
        <w:trPr>
          <w:trHeight w:val="272"/>
        </w:trPr>
        <w:tc>
          <w:tcPr>
            <w:tcW w:w="2835" w:type="dxa"/>
            <w:tcBorders>
              <w:top w:val="single" w:sz="4" w:space="0" w:color="auto"/>
              <w:left w:val="single" w:sz="4" w:space="0" w:color="auto"/>
              <w:bottom w:val="single" w:sz="4" w:space="0" w:color="auto"/>
              <w:right w:val="single" w:sz="4" w:space="0" w:color="auto"/>
            </w:tcBorders>
          </w:tcPr>
          <w:p w14:paraId="12E3DDEE" w14:textId="1922DA10" w:rsidR="001E084D" w:rsidRPr="001E084D" w:rsidRDefault="001E084D" w:rsidP="001E084D">
            <w:pPr>
              <w:pStyle w:val="a3"/>
              <w:rPr>
                <w:rFonts w:ascii="Times New Roman" w:hAnsi="Times New Roman"/>
                <w:spacing w:val="-1"/>
                <w:sz w:val="24"/>
                <w:szCs w:val="24"/>
              </w:rPr>
            </w:pPr>
            <w:r w:rsidRPr="001E084D">
              <w:rPr>
                <w:rFonts w:ascii="Times New Roman" w:hAnsi="Times New Roman"/>
                <w:sz w:val="24"/>
                <w:szCs w:val="24"/>
              </w:rPr>
              <w:t>Мышьяк</w:t>
            </w:r>
          </w:p>
        </w:tc>
        <w:tc>
          <w:tcPr>
            <w:tcW w:w="1276" w:type="dxa"/>
            <w:tcBorders>
              <w:top w:val="single" w:sz="4" w:space="0" w:color="auto"/>
              <w:left w:val="single" w:sz="4" w:space="0" w:color="auto"/>
              <w:bottom w:val="single" w:sz="4" w:space="0" w:color="auto"/>
              <w:right w:val="single" w:sz="4" w:space="0" w:color="auto"/>
            </w:tcBorders>
          </w:tcPr>
          <w:p w14:paraId="4AC5ACC8"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1,0</w:t>
            </w:r>
          </w:p>
        </w:tc>
        <w:tc>
          <w:tcPr>
            <w:tcW w:w="1418" w:type="dxa"/>
            <w:tcBorders>
              <w:top w:val="single" w:sz="4" w:space="0" w:color="auto"/>
              <w:left w:val="single" w:sz="4" w:space="0" w:color="auto"/>
              <w:bottom w:val="single" w:sz="4" w:space="0" w:color="auto"/>
              <w:right w:val="single" w:sz="4" w:space="0" w:color="auto"/>
            </w:tcBorders>
          </w:tcPr>
          <w:p w14:paraId="1C824CC6"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0,11</w:t>
            </w:r>
          </w:p>
        </w:tc>
        <w:tc>
          <w:tcPr>
            <w:tcW w:w="1257" w:type="dxa"/>
            <w:tcBorders>
              <w:top w:val="single" w:sz="4" w:space="0" w:color="auto"/>
              <w:left w:val="single" w:sz="4" w:space="0" w:color="auto"/>
              <w:bottom w:val="single" w:sz="4" w:space="0" w:color="auto"/>
              <w:right w:val="single" w:sz="4" w:space="0" w:color="auto"/>
            </w:tcBorders>
          </w:tcPr>
          <w:p w14:paraId="4DC812C8"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0,85</w:t>
            </w:r>
          </w:p>
        </w:tc>
        <w:tc>
          <w:tcPr>
            <w:tcW w:w="1244" w:type="dxa"/>
            <w:tcBorders>
              <w:top w:val="single" w:sz="4" w:space="0" w:color="auto"/>
              <w:left w:val="single" w:sz="4" w:space="0" w:color="auto"/>
              <w:bottom w:val="single" w:sz="4" w:space="0" w:color="auto"/>
              <w:right w:val="single" w:sz="4" w:space="0" w:color="auto"/>
            </w:tcBorders>
          </w:tcPr>
          <w:p w14:paraId="0F856E1B"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0,13</w:t>
            </w:r>
          </w:p>
        </w:tc>
        <w:tc>
          <w:tcPr>
            <w:tcW w:w="1361" w:type="dxa"/>
            <w:tcBorders>
              <w:top w:val="single" w:sz="4" w:space="0" w:color="auto"/>
              <w:left w:val="single" w:sz="4" w:space="0" w:color="auto"/>
              <w:bottom w:val="single" w:sz="4" w:space="0" w:color="auto"/>
              <w:right w:val="single" w:sz="4" w:space="0" w:color="auto"/>
            </w:tcBorders>
          </w:tcPr>
          <w:p w14:paraId="0CDDC76C"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0,89</w:t>
            </w:r>
          </w:p>
        </w:tc>
      </w:tr>
      <w:tr w:rsidR="001E084D" w:rsidRPr="001E084D" w14:paraId="7BA19A68" w14:textId="77777777" w:rsidTr="005802AA">
        <w:trPr>
          <w:trHeight w:val="272"/>
        </w:trPr>
        <w:tc>
          <w:tcPr>
            <w:tcW w:w="2835" w:type="dxa"/>
            <w:tcBorders>
              <w:top w:val="single" w:sz="4" w:space="0" w:color="auto"/>
              <w:left w:val="single" w:sz="4" w:space="0" w:color="auto"/>
              <w:bottom w:val="single" w:sz="4" w:space="0" w:color="auto"/>
              <w:right w:val="single" w:sz="4" w:space="0" w:color="auto"/>
            </w:tcBorders>
          </w:tcPr>
          <w:p w14:paraId="0BC5E1BC" w14:textId="4CEC2CC9" w:rsidR="001E084D" w:rsidRPr="001E084D" w:rsidRDefault="001E084D" w:rsidP="001E084D">
            <w:pPr>
              <w:pStyle w:val="a3"/>
              <w:rPr>
                <w:rFonts w:ascii="Times New Roman" w:hAnsi="Times New Roman"/>
                <w:spacing w:val="-1"/>
                <w:sz w:val="24"/>
                <w:szCs w:val="24"/>
              </w:rPr>
            </w:pPr>
            <w:r w:rsidRPr="001E084D">
              <w:rPr>
                <w:rFonts w:ascii="Times New Roman" w:hAnsi="Times New Roman"/>
                <w:sz w:val="24"/>
                <w:szCs w:val="24"/>
              </w:rPr>
              <w:t>Сынап</w:t>
            </w:r>
          </w:p>
        </w:tc>
        <w:tc>
          <w:tcPr>
            <w:tcW w:w="1276" w:type="dxa"/>
            <w:tcBorders>
              <w:top w:val="single" w:sz="4" w:space="0" w:color="auto"/>
              <w:left w:val="single" w:sz="4" w:space="0" w:color="auto"/>
              <w:bottom w:val="single" w:sz="4" w:space="0" w:color="auto"/>
              <w:right w:val="single" w:sz="4" w:space="0" w:color="auto"/>
            </w:tcBorders>
          </w:tcPr>
          <w:p w14:paraId="41719F18"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0,2</w:t>
            </w:r>
          </w:p>
        </w:tc>
        <w:tc>
          <w:tcPr>
            <w:tcW w:w="1418" w:type="dxa"/>
            <w:tcBorders>
              <w:top w:val="single" w:sz="4" w:space="0" w:color="auto"/>
              <w:left w:val="single" w:sz="4" w:space="0" w:color="auto"/>
              <w:bottom w:val="single" w:sz="4" w:space="0" w:color="auto"/>
              <w:right w:val="single" w:sz="4" w:space="0" w:color="auto"/>
            </w:tcBorders>
          </w:tcPr>
          <w:p w14:paraId="3EF14598"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0,05</w:t>
            </w:r>
          </w:p>
        </w:tc>
        <w:tc>
          <w:tcPr>
            <w:tcW w:w="1257" w:type="dxa"/>
            <w:tcBorders>
              <w:top w:val="single" w:sz="4" w:space="0" w:color="auto"/>
              <w:left w:val="single" w:sz="4" w:space="0" w:color="auto"/>
              <w:bottom w:val="single" w:sz="4" w:space="0" w:color="auto"/>
              <w:right w:val="single" w:sz="4" w:space="0" w:color="auto"/>
            </w:tcBorders>
          </w:tcPr>
          <w:p w14:paraId="4907A4F2"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0,12</w:t>
            </w:r>
          </w:p>
        </w:tc>
        <w:tc>
          <w:tcPr>
            <w:tcW w:w="1244" w:type="dxa"/>
            <w:tcBorders>
              <w:top w:val="single" w:sz="4" w:space="0" w:color="auto"/>
              <w:left w:val="single" w:sz="4" w:space="0" w:color="auto"/>
              <w:bottom w:val="single" w:sz="4" w:space="0" w:color="auto"/>
              <w:right w:val="single" w:sz="4" w:space="0" w:color="auto"/>
            </w:tcBorders>
          </w:tcPr>
          <w:p w14:paraId="454FB1C1"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0,06</w:t>
            </w:r>
          </w:p>
        </w:tc>
        <w:tc>
          <w:tcPr>
            <w:tcW w:w="1361" w:type="dxa"/>
            <w:tcBorders>
              <w:top w:val="single" w:sz="4" w:space="0" w:color="auto"/>
              <w:left w:val="single" w:sz="4" w:space="0" w:color="auto"/>
              <w:bottom w:val="single" w:sz="4" w:space="0" w:color="auto"/>
              <w:right w:val="single" w:sz="4" w:space="0" w:color="auto"/>
            </w:tcBorders>
          </w:tcPr>
          <w:p w14:paraId="1D630ACA"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0,15</w:t>
            </w:r>
          </w:p>
        </w:tc>
      </w:tr>
      <w:tr w:rsidR="001E084D" w:rsidRPr="001E084D" w14:paraId="3C6E3671" w14:textId="77777777" w:rsidTr="005802AA">
        <w:trPr>
          <w:trHeight w:val="272"/>
        </w:trPr>
        <w:tc>
          <w:tcPr>
            <w:tcW w:w="2835" w:type="dxa"/>
            <w:tcBorders>
              <w:top w:val="single" w:sz="4" w:space="0" w:color="auto"/>
              <w:left w:val="single" w:sz="4" w:space="0" w:color="auto"/>
              <w:bottom w:val="single" w:sz="4" w:space="0" w:color="auto"/>
              <w:right w:val="single" w:sz="4" w:space="0" w:color="auto"/>
            </w:tcBorders>
          </w:tcPr>
          <w:p w14:paraId="01AD7C60" w14:textId="6F175E04" w:rsidR="001E084D" w:rsidRPr="001E084D" w:rsidRDefault="001E084D" w:rsidP="001E084D">
            <w:pPr>
              <w:pStyle w:val="a3"/>
              <w:rPr>
                <w:rFonts w:ascii="Times New Roman" w:hAnsi="Times New Roman"/>
                <w:spacing w:val="-1"/>
                <w:sz w:val="24"/>
                <w:szCs w:val="24"/>
              </w:rPr>
            </w:pPr>
            <w:r w:rsidRPr="001E084D">
              <w:rPr>
                <w:rFonts w:ascii="Times New Roman" w:hAnsi="Times New Roman"/>
                <w:sz w:val="24"/>
                <w:szCs w:val="24"/>
              </w:rPr>
              <w:t>ГХЦГ (α,β,ϒ)</w:t>
            </w:r>
          </w:p>
        </w:tc>
        <w:tc>
          <w:tcPr>
            <w:tcW w:w="1276" w:type="dxa"/>
            <w:tcBorders>
              <w:top w:val="single" w:sz="4" w:space="0" w:color="auto"/>
              <w:left w:val="single" w:sz="4" w:space="0" w:color="auto"/>
              <w:bottom w:val="single" w:sz="4" w:space="0" w:color="auto"/>
              <w:right w:val="single" w:sz="4" w:space="0" w:color="auto"/>
            </w:tcBorders>
          </w:tcPr>
          <w:p w14:paraId="77891443"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0,2</w:t>
            </w:r>
          </w:p>
        </w:tc>
        <w:tc>
          <w:tcPr>
            <w:tcW w:w="1418" w:type="dxa"/>
            <w:tcBorders>
              <w:top w:val="single" w:sz="4" w:space="0" w:color="auto"/>
              <w:left w:val="single" w:sz="4" w:space="0" w:color="auto"/>
              <w:bottom w:val="single" w:sz="4" w:space="0" w:color="auto"/>
              <w:right w:val="single" w:sz="4" w:space="0" w:color="auto"/>
            </w:tcBorders>
          </w:tcPr>
          <w:p w14:paraId="60DB40AE"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0,004</w:t>
            </w:r>
          </w:p>
        </w:tc>
        <w:tc>
          <w:tcPr>
            <w:tcW w:w="1257" w:type="dxa"/>
            <w:tcBorders>
              <w:top w:val="single" w:sz="4" w:space="0" w:color="auto"/>
              <w:left w:val="single" w:sz="4" w:space="0" w:color="auto"/>
              <w:bottom w:val="single" w:sz="4" w:space="0" w:color="auto"/>
              <w:right w:val="single" w:sz="4" w:space="0" w:color="auto"/>
            </w:tcBorders>
          </w:tcPr>
          <w:p w14:paraId="564D4B2C"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0,15</w:t>
            </w:r>
          </w:p>
        </w:tc>
        <w:tc>
          <w:tcPr>
            <w:tcW w:w="1244" w:type="dxa"/>
            <w:tcBorders>
              <w:top w:val="single" w:sz="4" w:space="0" w:color="auto"/>
              <w:left w:val="single" w:sz="4" w:space="0" w:color="auto"/>
              <w:bottom w:val="single" w:sz="4" w:space="0" w:color="auto"/>
              <w:right w:val="single" w:sz="4" w:space="0" w:color="auto"/>
            </w:tcBorders>
          </w:tcPr>
          <w:p w14:paraId="6E49A967"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0,005</w:t>
            </w:r>
          </w:p>
        </w:tc>
        <w:tc>
          <w:tcPr>
            <w:tcW w:w="1361" w:type="dxa"/>
            <w:tcBorders>
              <w:top w:val="single" w:sz="4" w:space="0" w:color="auto"/>
              <w:left w:val="single" w:sz="4" w:space="0" w:color="auto"/>
              <w:bottom w:val="single" w:sz="4" w:space="0" w:color="auto"/>
              <w:right w:val="single" w:sz="4" w:space="0" w:color="auto"/>
            </w:tcBorders>
          </w:tcPr>
          <w:p w14:paraId="1AF4CD21"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0,20</w:t>
            </w:r>
          </w:p>
        </w:tc>
      </w:tr>
      <w:tr w:rsidR="001E084D" w:rsidRPr="001E084D" w14:paraId="7264B521" w14:textId="77777777" w:rsidTr="005802AA">
        <w:trPr>
          <w:trHeight w:val="272"/>
        </w:trPr>
        <w:tc>
          <w:tcPr>
            <w:tcW w:w="2835" w:type="dxa"/>
            <w:tcBorders>
              <w:top w:val="single" w:sz="4" w:space="0" w:color="auto"/>
              <w:left w:val="single" w:sz="4" w:space="0" w:color="auto"/>
              <w:bottom w:val="single" w:sz="4" w:space="0" w:color="auto"/>
              <w:right w:val="single" w:sz="4" w:space="0" w:color="auto"/>
            </w:tcBorders>
          </w:tcPr>
          <w:p w14:paraId="6B2B6384" w14:textId="0D6C1A4D" w:rsidR="001E084D" w:rsidRPr="001E084D" w:rsidRDefault="001E084D" w:rsidP="001E084D">
            <w:pPr>
              <w:pStyle w:val="a3"/>
              <w:rPr>
                <w:rFonts w:ascii="Times New Roman" w:hAnsi="Times New Roman"/>
                <w:spacing w:val="-1"/>
                <w:sz w:val="24"/>
                <w:szCs w:val="24"/>
              </w:rPr>
            </w:pPr>
            <w:r w:rsidRPr="001E084D">
              <w:rPr>
                <w:rFonts w:ascii="Times New Roman" w:hAnsi="Times New Roman"/>
                <w:sz w:val="24"/>
                <w:szCs w:val="24"/>
              </w:rPr>
              <w:t>ДДТ және метаболиттер</w:t>
            </w:r>
          </w:p>
        </w:tc>
        <w:tc>
          <w:tcPr>
            <w:tcW w:w="1276" w:type="dxa"/>
            <w:tcBorders>
              <w:top w:val="single" w:sz="4" w:space="0" w:color="auto"/>
              <w:left w:val="single" w:sz="4" w:space="0" w:color="auto"/>
              <w:bottom w:val="single" w:sz="4" w:space="0" w:color="auto"/>
              <w:right w:val="single" w:sz="4" w:space="0" w:color="auto"/>
            </w:tcBorders>
          </w:tcPr>
          <w:p w14:paraId="7A95B051"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0,4</w:t>
            </w:r>
          </w:p>
        </w:tc>
        <w:tc>
          <w:tcPr>
            <w:tcW w:w="1418" w:type="dxa"/>
            <w:tcBorders>
              <w:top w:val="single" w:sz="4" w:space="0" w:color="auto"/>
              <w:left w:val="single" w:sz="4" w:space="0" w:color="auto"/>
              <w:bottom w:val="single" w:sz="4" w:space="0" w:color="auto"/>
              <w:right w:val="single" w:sz="4" w:space="0" w:color="auto"/>
            </w:tcBorders>
          </w:tcPr>
          <w:p w14:paraId="5B9A0CE2"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0,010</w:t>
            </w:r>
          </w:p>
        </w:tc>
        <w:tc>
          <w:tcPr>
            <w:tcW w:w="1257" w:type="dxa"/>
            <w:tcBorders>
              <w:top w:val="single" w:sz="4" w:space="0" w:color="auto"/>
              <w:left w:val="single" w:sz="4" w:space="0" w:color="auto"/>
              <w:bottom w:val="single" w:sz="4" w:space="0" w:color="auto"/>
              <w:right w:val="single" w:sz="4" w:space="0" w:color="auto"/>
            </w:tcBorders>
          </w:tcPr>
          <w:p w14:paraId="3FED24E0"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0,39</w:t>
            </w:r>
          </w:p>
        </w:tc>
        <w:tc>
          <w:tcPr>
            <w:tcW w:w="1244" w:type="dxa"/>
            <w:tcBorders>
              <w:top w:val="single" w:sz="4" w:space="0" w:color="auto"/>
              <w:left w:val="single" w:sz="4" w:space="0" w:color="auto"/>
              <w:bottom w:val="single" w:sz="4" w:space="0" w:color="auto"/>
              <w:right w:val="single" w:sz="4" w:space="0" w:color="auto"/>
            </w:tcBorders>
          </w:tcPr>
          <w:p w14:paraId="07AC7900"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0,0011</w:t>
            </w:r>
          </w:p>
        </w:tc>
        <w:tc>
          <w:tcPr>
            <w:tcW w:w="1361" w:type="dxa"/>
            <w:tcBorders>
              <w:top w:val="single" w:sz="4" w:space="0" w:color="auto"/>
              <w:left w:val="single" w:sz="4" w:space="0" w:color="auto"/>
              <w:bottom w:val="single" w:sz="4" w:space="0" w:color="auto"/>
              <w:right w:val="single" w:sz="4" w:space="0" w:color="auto"/>
            </w:tcBorders>
          </w:tcPr>
          <w:p w14:paraId="7EAA9D62"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0,41</w:t>
            </w:r>
          </w:p>
        </w:tc>
      </w:tr>
      <w:tr w:rsidR="00270490" w:rsidRPr="001E084D" w14:paraId="4F9737CA" w14:textId="77777777" w:rsidTr="00270490">
        <w:trPr>
          <w:trHeight w:val="260"/>
        </w:trPr>
        <w:tc>
          <w:tcPr>
            <w:tcW w:w="9391" w:type="dxa"/>
            <w:gridSpan w:val="6"/>
          </w:tcPr>
          <w:p w14:paraId="1C85AEFF" w14:textId="20D73EDE" w:rsidR="00270490" w:rsidRPr="00C85C14" w:rsidRDefault="00C85C14" w:rsidP="0009371C">
            <w:pPr>
              <w:pStyle w:val="a3"/>
              <w:jc w:val="center"/>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Мұздатылған шарбы</w:t>
            </w:r>
          </w:p>
        </w:tc>
      </w:tr>
      <w:tr w:rsidR="00270490" w:rsidRPr="001E084D" w14:paraId="65B90DDA" w14:textId="77777777" w:rsidTr="005802AA">
        <w:trPr>
          <w:trHeight w:val="246"/>
        </w:trPr>
        <w:tc>
          <w:tcPr>
            <w:tcW w:w="2835" w:type="dxa"/>
          </w:tcPr>
          <w:p w14:paraId="77442156" w14:textId="77777777" w:rsidR="00270490" w:rsidRPr="001E084D" w:rsidRDefault="00270490" w:rsidP="0009371C">
            <w:pPr>
              <w:pStyle w:val="a3"/>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Кадмий</w:t>
            </w:r>
          </w:p>
        </w:tc>
        <w:tc>
          <w:tcPr>
            <w:tcW w:w="1276" w:type="dxa"/>
          </w:tcPr>
          <w:p w14:paraId="0BBFE219" w14:textId="77777777" w:rsidR="00270490" w:rsidRPr="001E084D" w:rsidRDefault="00270490" w:rsidP="0009371C">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1,0</w:t>
            </w:r>
          </w:p>
        </w:tc>
        <w:tc>
          <w:tcPr>
            <w:tcW w:w="1418" w:type="dxa"/>
          </w:tcPr>
          <w:p w14:paraId="5B518450" w14:textId="77777777" w:rsidR="00270490" w:rsidRPr="001E084D" w:rsidRDefault="00270490" w:rsidP="0009371C">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0,04</w:t>
            </w:r>
          </w:p>
        </w:tc>
        <w:tc>
          <w:tcPr>
            <w:tcW w:w="1257" w:type="dxa"/>
          </w:tcPr>
          <w:p w14:paraId="614DE9D8" w14:textId="77777777" w:rsidR="00270490" w:rsidRPr="001E084D" w:rsidRDefault="00270490" w:rsidP="0009371C">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0,04</w:t>
            </w:r>
          </w:p>
        </w:tc>
        <w:tc>
          <w:tcPr>
            <w:tcW w:w="1244" w:type="dxa"/>
          </w:tcPr>
          <w:p w14:paraId="0510FC2F" w14:textId="77777777" w:rsidR="00270490" w:rsidRPr="001E084D" w:rsidRDefault="00270490" w:rsidP="0009371C">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0,06</w:t>
            </w:r>
          </w:p>
        </w:tc>
        <w:tc>
          <w:tcPr>
            <w:tcW w:w="1361" w:type="dxa"/>
          </w:tcPr>
          <w:p w14:paraId="77A73C16" w14:textId="77777777" w:rsidR="00270490" w:rsidRPr="001E084D" w:rsidRDefault="00270490" w:rsidP="0009371C">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0,06</w:t>
            </w:r>
          </w:p>
        </w:tc>
      </w:tr>
      <w:tr w:rsidR="001E084D" w:rsidRPr="001E084D" w14:paraId="73847079" w14:textId="77777777" w:rsidTr="005802AA">
        <w:trPr>
          <w:trHeight w:val="278"/>
        </w:trPr>
        <w:tc>
          <w:tcPr>
            <w:tcW w:w="2835" w:type="dxa"/>
          </w:tcPr>
          <w:p w14:paraId="075559C3" w14:textId="0F1AE58C" w:rsidR="001E084D" w:rsidRPr="001E084D" w:rsidRDefault="001E084D" w:rsidP="001E084D">
            <w:pPr>
              <w:pStyle w:val="a3"/>
              <w:rPr>
                <w:rFonts w:ascii="Times New Roman" w:eastAsiaTheme="minorHAnsi" w:hAnsi="Times New Roman"/>
                <w:sz w:val="24"/>
                <w:szCs w:val="24"/>
                <w:lang w:val="kk-KZ" w:eastAsia="en-US"/>
              </w:rPr>
            </w:pPr>
            <w:r w:rsidRPr="001E084D">
              <w:rPr>
                <w:rFonts w:ascii="Times New Roman" w:hAnsi="Times New Roman"/>
                <w:sz w:val="24"/>
                <w:szCs w:val="24"/>
              </w:rPr>
              <w:t>Қорғасын</w:t>
            </w:r>
          </w:p>
        </w:tc>
        <w:tc>
          <w:tcPr>
            <w:tcW w:w="1276" w:type="dxa"/>
          </w:tcPr>
          <w:p w14:paraId="70614117"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1,0</w:t>
            </w:r>
          </w:p>
        </w:tc>
        <w:tc>
          <w:tcPr>
            <w:tcW w:w="1418" w:type="dxa"/>
          </w:tcPr>
          <w:p w14:paraId="5E0AF27C"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0,06</w:t>
            </w:r>
          </w:p>
        </w:tc>
        <w:tc>
          <w:tcPr>
            <w:tcW w:w="1257" w:type="dxa"/>
          </w:tcPr>
          <w:p w14:paraId="650564DF"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0,06</w:t>
            </w:r>
          </w:p>
        </w:tc>
        <w:tc>
          <w:tcPr>
            <w:tcW w:w="1244" w:type="dxa"/>
          </w:tcPr>
          <w:p w14:paraId="1AFBB972"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0,08</w:t>
            </w:r>
          </w:p>
        </w:tc>
        <w:tc>
          <w:tcPr>
            <w:tcW w:w="1361" w:type="dxa"/>
          </w:tcPr>
          <w:p w14:paraId="46061C9C"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0,08</w:t>
            </w:r>
          </w:p>
        </w:tc>
      </w:tr>
      <w:tr w:rsidR="001E084D" w:rsidRPr="001E084D" w14:paraId="337A1CD5" w14:textId="77777777" w:rsidTr="005802AA">
        <w:trPr>
          <w:trHeight w:val="268"/>
        </w:trPr>
        <w:tc>
          <w:tcPr>
            <w:tcW w:w="2835" w:type="dxa"/>
          </w:tcPr>
          <w:p w14:paraId="3ADBD010" w14:textId="0A9D5DCB" w:rsidR="001E084D" w:rsidRPr="001E084D" w:rsidRDefault="001E084D" w:rsidP="001E084D">
            <w:pPr>
              <w:pStyle w:val="a3"/>
              <w:rPr>
                <w:rFonts w:ascii="Times New Roman" w:eastAsiaTheme="minorHAnsi" w:hAnsi="Times New Roman"/>
                <w:sz w:val="24"/>
                <w:szCs w:val="24"/>
                <w:lang w:eastAsia="en-US"/>
              </w:rPr>
            </w:pPr>
            <w:r w:rsidRPr="001E084D">
              <w:rPr>
                <w:rFonts w:ascii="Times New Roman" w:hAnsi="Times New Roman"/>
                <w:sz w:val="24"/>
                <w:szCs w:val="24"/>
              </w:rPr>
              <w:t>Мышьяк</w:t>
            </w:r>
          </w:p>
        </w:tc>
        <w:tc>
          <w:tcPr>
            <w:tcW w:w="1276" w:type="dxa"/>
          </w:tcPr>
          <w:p w14:paraId="1DC9C444"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1,0</w:t>
            </w:r>
          </w:p>
        </w:tc>
        <w:tc>
          <w:tcPr>
            <w:tcW w:w="1418" w:type="dxa"/>
          </w:tcPr>
          <w:p w14:paraId="607B1EFF"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0,10</w:t>
            </w:r>
          </w:p>
        </w:tc>
        <w:tc>
          <w:tcPr>
            <w:tcW w:w="1257" w:type="dxa"/>
          </w:tcPr>
          <w:p w14:paraId="6E61029D"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0,12</w:t>
            </w:r>
          </w:p>
        </w:tc>
        <w:tc>
          <w:tcPr>
            <w:tcW w:w="1244" w:type="dxa"/>
          </w:tcPr>
          <w:p w14:paraId="1AAE230B"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0,12</w:t>
            </w:r>
          </w:p>
        </w:tc>
        <w:tc>
          <w:tcPr>
            <w:tcW w:w="1361" w:type="dxa"/>
          </w:tcPr>
          <w:p w14:paraId="258326F4"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0,10</w:t>
            </w:r>
          </w:p>
        </w:tc>
      </w:tr>
      <w:tr w:rsidR="001E084D" w:rsidRPr="001E084D" w14:paraId="094C83E0" w14:textId="77777777" w:rsidTr="005802AA">
        <w:trPr>
          <w:trHeight w:val="272"/>
        </w:trPr>
        <w:tc>
          <w:tcPr>
            <w:tcW w:w="2835" w:type="dxa"/>
            <w:tcBorders>
              <w:bottom w:val="single" w:sz="4" w:space="0" w:color="auto"/>
            </w:tcBorders>
          </w:tcPr>
          <w:p w14:paraId="6EB0E813" w14:textId="483A113D" w:rsidR="001E084D" w:rsidRPr="001E084D" w:rsidRDefault="001E084D" w:rsidP="001E084D">
            <w:pPr>
              <w:pStyle w:val="a3"/>
              <w:rPr>
                <w:rFonts w:ascii="Times New Roman" w:eastAsiaTheme="minorHAnsi" w:hAnsi="Times New Roman"/>
                <w:sz w:val="24"/>
                <w:szCs w:val="24"/>
                <w:lang w:eastAsia="en-US"/>
              </w:rPr>
            </w:pPr>
            <w:r w:rsidRPr="001E084D">
              <w:rPr>
                <w:rFonts w:ascii="Times New Roman" w:hAnsi="Times New Roman"/>
                <w:sz w:val="24"/>
                <w:szCs w:val="24"/>
              </w:rPr>
              <w:t>Сынап</w:t>
            </w:r>
          </w:p>
        </w:tc>
        <w:tc>
          <w:tcPr>
            <w:tcW w:w="1276" w:type="dxa"/>
            <w:tcBorders>
              <w:bottom w:val="single" w:sz="4" w:space="0" w:color="auto"/>
            </w:tcBorders>
          </w:tcPr>
          <w:p w14:paraId="13C412CC"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0,2</w:t>
            </w:r>
          </w:p>
        </w:tc>
        <w:tc>
          <w:tcPr>
            <w:tcW w:w="1418" w:type="dxa"/>
            <w:tcBorders>
              <w:bottom w:val="single" w:sz="4" w:space="0" w:color="auto"/>
            </w:tcBorders>
          </w:tcPr>
          <w:p w14:paraId="6411D32E"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0,04</w:t>
            </w:r>
          </w:p>
        </w:tc>
        <w:tc>
          <w:tcPr>
            <w:tcW w:w="1257" w:type="dxa"/>
            <w:tcBorders>
              <w:bottom w:val="single" w:sz="4" w:space="0" w:color="auto"/>
            </w:tcBorders>
          </w:tcPr>
          <w:p w14:paraId="1ADF78F5"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0,04</w:t>
            </w:r>
          </w:p>
        </w:tc>
        <w:tc>
          <w:tcPr>
            <w:tcW w:w="1244" w:type="dxa"/>
            <w:tcBorders>
              <w:bottom w:val="single" w:sz="4" w:space="0" w:color="auto"/>
            </w:tcBorders>
          </w:tcPr>
          <w:p w14:paraId="0A302267"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0,05</w:t>
            </w:r>
          </w:p>
        </w:tc>
        <w:tc>
          <w:tcPr>
            <w:tcW w:w="1361" w:type="dxa"/>
            <w:tcBorders>
              <w:bottom w:val="single" w:sz="4" w:space="0" w:color="auto"/>
            </w:tcBorders>
          </w:tcPr>
          <w:p w14:paraId="73A48343"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0,06</w:t>
            </w:r>
          </w:p>
        </w:tc>
      </w:tr>
      <w:tr w:rsidR="001E084D" w:rsidRPr="001E084D" w14:paraId="2A68956A" w14:textId="77777777" w:rsidTr="005802AA">
        <w:trPr>
          <w:trHeight w:val="272"/>
        </w:trPr>
        <w:tc>
          <w:tcPr>
            <w:tcW w:w="2835" w:type="dxa"/>
            <w:tcBorders>
              <w:bottom w:val="single" w:sz="4" w:space="0" w:color="auto"/>
            </w:tcBorders>
          </w:tcPr>
          <w:p w14:paraId="576BD674" w14:textId="7966AAB8" w:rsidR="001E084D" w:rsidRPr="001E084D" w:rsidRDefault="001E084D" w:rsidP="001E084D">
            <w:pPr>
              <w:pStyle w:val="a3"/>
              <w:rPr>
                <w:rFonts w:ascii="Times New Roman" w:eastAsiaTheme="minorHAnsi" w:hAnsi="Times New Roman"/>
                <w:sz w:val="24"/>
                <w:szCs w:val="24"/>
                <w:lang w:eastAsia="en-US"/>
              </w:rPr>
            </w:pPr>
            <w:r w:rsidRPr="001E084D">
              <w:rPr>
                <w:rFonts w:ascii="Times New Roman" w:hAnsi="Times New Roman"/>
                <w:sz w:val="24"/>
                <w:szCs w:val="24"/>
              </w:rPr>
              <w:t>ГХЦГ (α,β,ϒ)</w:t>
            </w:r>
          </w:p>
        </w:tc>
        <w:tc>
          <w:tcPr>
            <w:tcW w:w="1276" w:type="dxa"/>
            <w:tcBorders>
              <w:bottom w:val="single" w:sz="4" w:space="0" w:color="auto"/>
            </w:tcBorders>
          </w:tcPr>
          <w:p w14:paraId="5F0F152D"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hAnsi="Times New Roman"/>
                <w:spacing w:val="-1"/>
                <w:sz w:val="24"/>
                <w:szCs w:val="24"/>
              </w:rPr>
              <w:t>0,2</w:t>
            </w:r>
          </w:p>
        </w:tc>
        <w:tc>
          <w:tcPr>
            <w:tcW w:w="1418" w:type="dxa"/>
            <w:tcBorders>
              <w:bottom w:val="single" w:sz="4" w:space="0" w:color="auto"/>
            </w:tcBorders>
          </w:tcPr>
          <w:p w14:paraId="60AC54E9"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hAnsi="Times New Roman"/>
                <w:spacing w:val="-1"/>
                <w:sz w:val="24"/>
                <w:szCs w:val="24"/>
              </w:rPr>
              <w:t>0,003</w:t>
            </w:r>
          </w:p>
        </w:tc>
        <w:tc>
          <w:tcPr>
            <w:tcW w:w="1257" w:type="dxa"/>
            <w:tcBorders>
              <w:bottom w:val="single" w:sz="4" w:space="0" w:color="auto"/>
            </w:tcBorders>
          </w:tcPr>
          <w:p w14:paraId="4E424842"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hAnsi="Times New Roman"/>
                <w:spacing w:val="-1"/>
                <w:sz w:val="24"/>
                <w:szCs w:val="24"/>
              </w:rPr>
              <w:t>0,002</w:t>
            </w:r>
          </w:p>
        </w:tc>
        <w:tc>
          <w:tcPr>
            <w:tcW w:w="1244" w:type="dxa"/>
            <w:tcBorders>
              <w:bottom w:val="single" w:sz="4" w:space="0" w:color="auto"/>
            </w:tcBorders>
          </w:tcPr>
          <w:p w14:paraId="5FDAEF1B"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hAnsi="Times New Roman"/>
                <w:spacing w:val="-1"/>
                <w:sz w:val="24"/>
                <w:szCs w:val="24"/>
              </w:rPr>
              <w:t>0,003</w:t>
            </w:r>
          </w:p>
        </w:tc>
        <w:tc>
          <w:tcPr>
            <w:tcW w:w="1361" w:type="dxa"/>
            <w:tcBorders>
              <w:bottom w:val="single" w:sz="4" w:space="0" w:color="auto"/>
            </w:tcBorders>
          </w:tcPr>
          <w:p w14:paraId="6D13C48F"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hAnsi="Times New Roman"/>
                <w:spacing w:val="-1"/>
                <w:sz w:val="24"/>
                <w:szCs w:val="24"/>
              </w:rPr>
              <w:t>0,004</w:t>
            </w:r>
          </w:p>
        </w:tc>
      </w:tr>
      <w:tr w:rsidR="001E084D" w:rsidRPr="001E084D" w14:paraId="13BE4EB5" w14:textId="77777777" w:rsidTr="005802AA">
        <w:trPr>
          <w:trHeight w:val="272"/>
        </w:trPr>
        <w:tc>
          <w:tcPr>
            <w:tcW w:w="2835" w:type="dxa"/>
            <w:tcBorders>
              <w:bottom w:val="single" w:sz="4" w:space="0" w:color="auto"/>
            </w:tcBorders>
          </w:tcPr>
          <w:p w14:paraId="0938D9E7" w14:textId="72007C00" w:rsidR="001E084D" w:rsidRPr="001E084D" w:rsidRDefault="001E084D" w:rsidP="001E084D">
            <w:pPr>
              <w:pStyle w:val="a3"/>
              <w:rPr>
                <w:rFonts w:ascii="Times New Roman" w:eastAsiaTheme="minorHAnsi" w:hAnsi="Times New Roman"/>
                <w:sz w:val="24"/>
                <w:szCs w:val="24"/>
                <w:lang w:eastAsia="en-US"/>
              </w:rPr>
            </w:pPr>
            <w:r w:rsidRPr="001E084D">
              <w:rPr>
                <w:rFonts w:ascii="Times New Roman" w:hAnsi="Times New Roman"/>
                <w:sz w:val="24"/>
                <w:szCs w:val="24"/>
              </w:rPr>
              <w:t>ДДТ және метаболиттер</w:t>
            </w:r>
          </w:p>
        </w:tc>
        <w:tc>
          <w:tcPr>
            <w:tcW w:w="1276" w:type="dxa"/>
            <w:tcBorders>
              <w:bottom w:val="single" w:sz="4" w:space="0" w:color="auto"/>
            </w:tcBorders>
          </w:tcPr>
          <w:p w14:paraId="650C36F3"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hAnsi="Times New Roman"/>
                <w:spacing w:val="-1"/>
                <w:sz w:val="24"/>
                <w:szCs w:val="24"/>
              </w:rPr>
              <w:t>0.4</w:t>
            </w:r>
          </w:p>
        </w:tc>
        <w:tc>
          <w:tcPr>
            <w:tcW w:w="1418" w:type="dxa"/>
            <w:tcBorders>
              <w:bottom w:val="single" w:sz="4" w:space="0" w:color="auto"/>
            </w:tcBorders>
          </w:tcPr>
          <w:p w14:paraId="20A505C9"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hAnsi="Times New Roman"/>
                <w:spacing w:val="-1"/>
                <w:sz w:val="24"/>
                <w:szCs w:val="24"/>
              </w:rPr>
              <w:t>0,011</w:t>
            </w:r>
          </w:p>
        </w:tc>
        <w:tc>
          <w:tcPr>
            <w:tcW w:w="1257" w:type="dxa"/>
            <w:tcBorders>
              <w:bottom w:val="single" w:sz="4" w:space="0" w:color="auto"/>
            </w:tcBorders>
          </w:tcPr>
          <w:p w14:paraId="75DBAD02"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hAnsi="Times New Roman"/>
                <w:spacing w:val="-1"/>
                <w:sz w:val="24"/>
                <w:szCs w:val="24"/>
              </w:rPr>
              <w:t>0,010</w:t>
            </w:r>
          </w:p>
        </w:tc>
        <w:tc>
          <w:tcPr>
            <w:tcW w:w="1244" w:type="dxa"/>
            <w:tcBorders>
              <w:bottom w:val="single" w:sz="4" w:space="0" w:color="auto"/>
            </w:tcBorders>
          </w:tcPr>
          <w:p w14:paraId="07892063"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hAnsi="Times New Roman"/>
                <w:spacing w:val="-1"/>
                <w:sz w:val="24"/>
                <w:szCs w:val="24"/>
              </w:rPr>
              <w:t>0,009</w:t>
            </w:r>
          </w:p>
        </w:tc>
        <w:tc>
          <w:tcPr>
            <w:tcW w:w="1361" w:type="dxa"/>
            <w:tcBorders>
              <w:bottom w:val="single" w:sz="4" w:space="0" w:color="auto"/>
            </w:tcBorders>
          </w:tcPr>
          <w:p w14:paraId="32AC36C7" w14:textId="77777777" w:rsidR="001E084D" w:rsidRPr="001E084D" w:rsidRDefault="001E084D" w:rsidP="001E084D">
            <w:pPr>
              <w:pStyle w:val="a3"/>
              <w:jc w:val="center"/>
              <w:rPr>
                <w:rFonts w:ascii="Times New Roman" w:eastAsiaTheme="minorHAnsi" w:hAnsi="Times New Roman"/>
                <w:sz w:val="24"/>
                <w:szCs w:val="24"/>
                <w:lang w:eastAsia="en-US"/>
              </w:rPr>
            </w:pPr>
            <w:r w:rsidRPr="001E084D">
              <w:rPr>
                <w:rFonts w:ascii="Times New Roman" w:hAnsi="Times New Roman"/>
                <w:spacing w:val="-1"/>
                <w:sz w:val="24"/>
                <w:szCs w:val="24"/>
              </w:rPr>
              <w:t>0,010</w:t>
            </w:r>
          </w:p>
        </w:tc>
      </w:tr>
      <w:tr w:rsidR="00270490" w:rsidRPr="001E084D" w14:paraId="131D16E7" w14:textId="77777777" w:rsidTr="00270490">
        <w:trPr>
          <w:trHeight w:val="272"/>
        </w:trPr>
        <w:tc>
          <w:tcPr>
            <w:tcW w:w="9391" w:type="dxa"/>
            <w:gridSpan w:val="6"/>
            <w:tcBorders>
              <w:top w:val="single" w:sz="4" w:space="0" w:color="auto"/>
              <w:left w:val="single" w:sz="4" w:space="0" w:color="auto"/>
              <w:bottom w:val="single" w:sz="4" w:space="0" w:color="auto"/>
              <w:right w:val="single" w:sz="4" w:space="0" w:color="auto"/>
            </w:tcBorders>
          </w:tcPr>
          <w:p w14:paraId="06DE2423" w14:textId="37DE1107" w:rsidR="00270490" w:rsidRPr="001E084D" w:rsidRDefault="001E084D" w:rsidP="0009371C">
            <w:pPr>
              <w:pStyle w:val="a3"/>
              <w:jc w:val="center"/>
              <w:rPr>
                <w:rFonts w:ascii="Times New Roman" w:hAnsi="Times New Roman"/>
                <w:spacing w:val="-1"/>
                <w:sz w:val="24"/>
                <w:szCs w:val="24"/>
                <w:lang w:val="kk-KZ"/>
              </w:rPr>
            </w:pPr>
            <w:r w:rsidRPr="001E084D">
              <w:rPr>
                <w:rFonts w:ascii="Times New Roman" w:hAnsi="Times New Roman"/>
                <w:sz w:val="24"/>
                <w:szCs w:val="24"/>
                <w:lang w:val="kk-KZ"/>
              </w:rPr>
              <w:t>Ит бүлдірген</w:t>
            </w:r>
            <w:r w:rsidR="00C85C14">
              <w:rPr>
                <w:rFonts w:ascii="Times New Roman" w:hAnsi="Times New Roman"/>
                <w:sz w:val="24"/>
                <w:szCs w:val="24"/>
                <w:lang w:val="kk-KZ"/>
              </w:rPr>
              <w:t xml:space="preserve"> ерітіндісімен өңделген шарбы</w:t>
            </w:r>
          </w:p>
        </w:tc>
      </w:tr>
      <w:tr w:rsidR="00270490" w:rsidRPr="001E084D" w14:paraId="34627047" w14:textId="77777777" w:rsidTr="005802AA">
        <w:trPr>
          <w:trHeight w:val="272"/>
        </w:trPr>
        <w:tc>
          <w:tcPr>
            <w:tcW w:w="2835" w:type="dxa"/>
            <w:tcBorders>
              <w:top w:val="single" w:sz="4" w:space="0" w:color="auto"/>
              <w:left w:val="single" w:sz="4" w:space="0" w:color="auto"/>
              <w:bottom w:val="single" w:sz="4" w:space="0" w:color="auto"/>
              <w:right w:val="single" w:sz="4" w:space="0" w:color="auto"/>
            </w:tcBorders>
          </w:tcPr>
          <w:p w14:paraId="5E045AA2" w14:textId="77777777" w:rsidR="00270490" w:rsidRPr="001E084D" w:rsidRDefault="00270490" w:rsidP="0009371C">
            <w:pPr>
              <w:pStyle w:val="a3"/>
              <w:rPr>
                <w:rFonts w:ascii="Times New Roman" w:hAnsi="Times New Roman"/>
                <w:spacing w:val="-1"/>
                <w:sz w:val="24"/>
                <w:szCs w:val="24"/>
              </w:rPr>
            </w:pPr>
            <w:r w:rsidRPr="001E084D">
              <w:rPr>
                <w:rFonts w:ascii="Times New Roman" w:hAnsi="Times New Roman"/>
                <w:spacing w:val="-1"/>
                <w:sz w:val="24"/>
                <w:szCs w:val="24"/>
              </w:rPr>
              <w:t>Кадмий</w:t>
            </w:r>
          </w:p>
        </w:tc>
        <w:tc>
          <w:tcPr>
            <w:tcW w:w="1276" w:type="dxa"/>
            <w:tcBorders>
              <w:top w:val="single" w:sz="4" w:space="0" w:color="auto"/>
              <w:left w:val="single" w:sz="4" w:space="0" w:color="auto"/>
              <w:bottom w:val="single" w:sz="4" w:space="0" w:color="auto"/>
              <w:right w:val="single" w:sz="4" w:space="0" w:color="auto"/>
            </w:tcBorders>
          </w:tcPr>
          <w:p w14:paraId="6815D3F6" w14:textId="77777777" w:rsidR="00270490" w:rsidRPr="001E084D" w:rsidRDefault="00270490" w:rsidP="0009371C">
            <w:pPr>
              <w:pStyle w:val="a3"/>
              <w:jc w:val="center"/>
              <w:rPr>
                <w:rFonts w:ascii="Times New Roman" w:hAnsi="Times New Roman"/>
                <w:spacing w:val="-1"/>
                <w:sz w:val="24"/>
                <w:szCs w:val="24"/>
              </w:rPr>
            </w:pPr>
            <w:r w:rsidRPr="001E084D">
              <w:rPr>
                <w:rFonts w:ascii="Times New Roman" w:hAnsi="Times New Roman"/>
                <w:spacing w:val="-1"/>
                <w:sz w:val="24"/>
                <w:szCs w:val="24"/>
              </w:rPr>
              <w:t>1,0</w:t>
            </w:r>
          </w:p>
        </w:tc>
        <w:tc>
          <w:tcPr>
            <w:tcW w:w="1418" w:type="dxa"/>
            <w:tcBorders>
              <w:top w:val="single" w:sz="4" w:space="0" w:color="auto"/>
              <w:left w:val="single" w:sz="4" w:space="0" w:color="auto"/>
              <w:bottom w:val="single" w:sz="4" w:space="0" w:color="auto"/>
              <w:right w:val="single" w:sz="4" w:space="0" w:color="auto"/>
            </w:tcBorders>
          </w:tcPr>
          <w:p w14:paraId="28717FC7" w14:textId="77777777" w:rsidR="00270490" w:rsidRPr="001E084D" w:rsidRDefault="00270490" w:rsidP="0009371C">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0,05</w:t>
            </w:r>
          </w:p>
        </w:tc>
        <w:tc>
          <w:tcPr>
            <w:tcW w:w="1257" w:type="dxa"/>
            <w:tcBorders>
              <w:top w:val="single" w:sz="4" w:space="0" w:color="auto"/>
              <w:left w:val="single" w:sz="4" w:space="0" w:color="auto"/>
              <w:bottom w:val="single" w:sz="4" w:space="0" w:color="auto"/>
              <w:right w:val="single" w:sz="4" w:space="0" w:color="auto"/>
            </w:tcBorders>
          </w:tcPr>
          <w:p w14:paraId="253FAEFD" w14:textId="77777777" w:rsidR="00270490" w:rsidRPr="001E084D" w:rsidRDefault="00270490" w:rsidP="0009371C">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w:t>
            </w:r>
          </w:p>
        </w:tc>
        <w:tc>
          <w:tcPr>
            <w:tcW w:w="1244" w:type="dxa"/>
            <w:tcBorders>
              <w:top w:val="single" w:sz="4" w:space="0" w:color="auto"/>
              <w:left w:val="single" w:sz="4" w:space="0" w:color="auto"/>
              <w:bottom w:val="single" w:sz="4" w:space="0" w:color="auto"/>
              <w:right w:val="single" w:sz="4" w:space="0" w:color="auto"/>
            </w:tcBorders>
          </w:tcPr>
          <w:p w14:paraId="1728F482" w14:textId="77777777" w:rsidR="00270490" w:rsidRPr="001E084D" w:rsidRDefault="00270490" w:rsidP="0009371C">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0,06</w:t>
            </w:r>
          </w:p>
        </w:tc>
        <w:tc>
          <w:tcPr>
            <w:tcW w:w="1361" w:type="dxa"/>
            <w:tcBorders>
              <w:top w:val="single" w:sz="4" w:space="0" w:color="auto"/>
              <w:left w:val="single" w:sz="4" w:space="0" w:color="auto"/>
              <w:bottom w:val="single" w:sz="4" w:space="0" w:color="auto"/>
              <w:right w:val="single" w:sz="4" w:space="0" w:color="auto"/>
            </w:tcBorders>
          </w:tcPr>
          <w:p w14:paraId="1938D57A" w14:textId="77777777" w:rsidR="00270490" w:rsidRPr="001E084D" w:rsidRDefault="00270490" w:rsidP="0009371C">
            <w:pPr>
              <w:pStyle w:val="a3"/>
              <w:jc w:val="center"/>
              <w:rPr>
                <w:rFonts w:ascii="Times New Roman" w:eastAsiaTheme="minorHAnsi" w:hAnsi="Times New Roman"/>
                <w:sz w:val="24"/>
                <w:szCs w:val="24"/>
                <w:lang w:eastAsia="en-US"/>
              </w:rPr>
            </w:pPr>
            <w:r w:rsidRPr="001E084D">
              <w:rPr>
                <w:rFonts w:ascii="Times New Roman" w:eastAsiaTheme="minorHAnsi" w:hAnsi="Times New Roman"/>
                <w:sz w:val="24"/>
                <w:szCs w:val="24"/>
                <w:lang w:eastAsia="en-US"/>
              </w:rPr>
              <w:t>0,06</w:t>
            </w:r>
          </w:p>
        </w:tc>
      </w:tr>
      <w:tr w:rsidR="001E084D" w:rsidRPr="001E084D" w14:paraId="4E905E39" w14:textId="77777777" w:rsidTr="005802AA">
        <w:trPr>
          <w:trHeight w:val="272"/>
        </w:trPr>
        <w:tc>
          <w:tcPr>
            <w:tcW w:w="2835" w:type="dxa"/>
            <w:tcBorders>
              <w:top w:val="single" w:sz="4" w:space="0" w:color="auto"/>
              <w:left w:val="single" w:sz="4" w:space="0" w:color="auto"/>
              <w:bottom w:val="single" w:sz="4" w:space="0" w:color="auto"/>
              <w:right w:val="single" w:sz="4" w:space="0" w:color="auto"/>
            </w:tcBorders>
          </w:tcPr>
          <w:p w14:paraId="3F7A2E28" w14:textId="7239EBF9" w:rsidR="001E084D" w:rsidRPr="001E084D" w:rsidRDefault="001E084D" w:rsidP="001E084D">
            <w:pPr>
              <w:pStyle w:val="a3"/>
              <w:rPr>
                <w:rFonts w:ascii="Times New Roman" w:hAnsi="Times New Roman"/>
                <w:spacing w:val="-1"/>
                <w:sz w:val="24"/>
                <w:szCs w:val="24"/>
              </w:rPr>
            </w:pPr>
            <w:r w:rsidRPr="001E084D">
              <w:rPr>
                <w:rFonts w:ascii="Times New Roman" w:hAnsi="Times New Roman"/>
                <w:sz w:val="24"/>
                <w:szCs w:val="24"/>
              </w:rPr>
              <w:t>Қорғасын</w:t>
            </w:r>
          </w:p>
        </w:tc>
        <w:tc>
          <w:tcPr>
            <w:tcW w:w="1276" w:type="dxa"/>
            <w:tcBorders>
              <w:top w:val="single" w:sz="4" w:space="0" w:color="auto"/>
              <w:left w:val="single" w:sz="4" w:space="0" w:color="auto"/>
              <w:bottom w:val="single" w:sz="4" w:space="0" w:color="auto"/>
              <w:right w:val="single" w:sz="4" w:space="0" w:color="auto"/>
            </w:tcBorders>
          </w:tcPr>
          <w:p w14:paraId="4D49909E"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1,0</w:t>
            </w:r>
          </w:p>
        </w:tc>
        <w:tc>
          <w:tcPr>
            <w:tcW w:w="1418" w:type="dxa"/>
            <w:tcBorders>
              <w:top w:val="single" w:sz="4" w:space="0" w:color="auto"/>
              <w:left w:val="single" w:sz="4" w:space="0" w:color="auto"/>
              <w:bottom w:val="single" w:sz="4" w:space="0" w:color="auto"/>
              <w:right w:val="single" w:sz="4" w:space="0" w:color="auto"/>
            </w:tcBorders>
          </w:tcPr>
          <w:p w14:paraId="1A3DE04E"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0,06</w:t>
            </w:r>
          </w:p>
        </w:tc>
        <w:tc>
          <w:tcPr>
            <w:tcW w:w="1257" w:type="dxa"/>
            <w:tcBorders>
              <w:top w:val="single" w:sz="4" w:space="0" w:color="auto"/>
              <w:left w:val="single" w:sz="4" w:space="0" w:color="auto"/>
              <w:bottom w:val="single" w:sz="4" w:space="0" w:color="auto"/>
              <w:right w:val="single" w:sz="4" w:space="0" w:color="auto"/>
            </w:tcBorders>
          </w:tcPr>
          <w:p w14:paraId="52D2E12F"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w:t>
            </w:r>
          </w:p>
        </w:tc>
        <w:tc>
          <w:tcPr>
            <w:tcW w:w="1244" w:type="dxa"/>
            <w:tcBorders>
              <w:top w:val="single" w:sz="4" w:space="0" w:color="auto"/>
              <w:left w:val="single" w:sz="4" w:space="0" w:color="auto"/>
              <w:bottom w:val="single" w:sz="4" w:space="0" w:color="auto"/>
              <w:right w:val="single" w:sz="4" w:space="0" w:color="auto"/>
            </w:tcBorders>
          </w:tcPr>
          <w:p w14:paraId="7F15A189"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0,08</w:t>
            </w:r>
          </w:p>
        </w:tc>
        <w:tc>
          <w:tcPr>
            <w:tcW w:w="1361" w:type="dxa"/>
            <w:tcBorders>
              <w:top w:val="single" w:sz="4" w:space="0" w:color="auto"/>
              <w:left w:val="single" w:sz="4" w:space="0" w:color="auto"/>
              <w:bottom w:val="single" w:sz="4" w:space="0" w:color="auto"/>
              <w:right w:val="single" w:sz="4" w:space="0" w:color="auto"/>
            </w:tcBorders>
          </w:tcPr>
          <w:p w14:paraId="7BE30053"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0,08</w:t>
            </w:r>
          </w:p>
        </w:tc>
      </w:tr>
      <w:tr w:rsidR="001E084D" w:rsidRPr="001E084D" w14:paraId="2538C2A3" w14:textId="77777777" w:rsidTr="005802AA">
        <w:trPr>
          <w:trHeight w:val="272"/>
        </w:trPr>
        <w:tc>
          <w:tcPr>
            <w:tcW w:w="2835" w:type="dxa"/>
            <w:tcBorders>
              <w:top w:val="single" w:sz="4" w:space="0" w:color="auto"/>
              <w:left w:val="single" w:sz="4" w:space="0" w:color="auto"/>
              <w:bottom w:val="single" w:sz="4" w:space="0" w:color="auto"/>
              <w:right w:val="single" w:sz="4" w:space="0" w:color="auto"/>
            </w:tcBorders>
          </w:tcPr>
          <w:p w14:paraId="137B841B" w14:textId="385779F9" w:rsidR="001E084D" w:rsidRPr="001E084D" w:rsidRDefault="001E084D" w:rsidP="001E084D">
            <w:pPr>
              <w:pStyle w:val="a3"/>
              <w:rPr>
                <w:rFonts w:ascii="Times New Roman" w:hAnsi="Times New Roman"/>
                <w:spacing w:val="-1"/>
                <w:sz w:val="24"/>
                <w:szCs w:val="24"/>
              </w:rPr>
            </w:pPr>
            <w:r w:rsidRPr="001E084D">
              <w:rPr>
                <w:rFonts w:ascii="Times New Roman" w:hAnsi="Times New Roman"/>
                <w:sz w:val="24"/>
                <w:szCs w:val="24"/>
              </w:rPr>
              <w:t>Мышьяк</w:t>
            </w:r>
          </w:p>
        </w:tc>
        <w:tc>
          <w:tcPr>
            <w:tcW w:w="1276" w:type="dxa"/>
            <w:tcBorders>
              <w:top w:val="single" w:sz="4" w:space="0" w:color="auto"/>
              <w:left w:val="single" w:sz="4" w:space="0" w:color="auto"/>
              <w:bottom w:val="single" w:sz="4" w:space="0" w:color="auto"/>
              <w:right w:val="single" w:sz="4" w:space="0" w:color="auto"/>
            </w:tcBorders>
          </w:tcPr>
          <w:p w14:paraId="0487B9A8"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1,0</w:t>
            </w:r>
          </w:p>
        </w:tc>
        <w:tc>
          <w:tcPr>
            <w:tcW w:w="1418" w:type="dxa"/>
            <w:tcBorders>
              <w:top w:val="single" w:sz="4" w:space="0" w:color="auto"/>
              <w:left w:val="single" w:sz="4" w:space="0" w:color="auto"/>
              <w:bottom w:val="single" w:sz="4" w:space="0" w:color="auto"/>
              <w:right w:val="single" w:sz="4" w:space="0" w:color="auto"/>
            </w:tcBorders>
          </w:tcPr>
          <w:p w14:paraId="65EA1E32"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0,11</w:t>
            </w:r>
          </w:p>
        </w:tc>
        <w:tc>
          <w:tcPr>
            <w:tcW w:w="1257" w:type="dxa"/>
            <w:tcBorders>
              <w:top w:val="single" w:sz="4" w:space="0" w:color="auto"/>
              <w:left w:val="single" w:sz="4" w:space="0" w:color="auto"/>
              <w:bottom w:val="single" w:sz="4" w:space="0" w:color="auto"/>
              <w:right w:val="single" w:sz="4" w:space="0" w:color="auto"/>
            </w:tcBorders>
          </w:tcPr>
          <w:p w14:paraId="61955EE5"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w:t>
            </w:r>
          </w:p>
        </w:tc>
        <w:tc>
          <w:tcPr>
            <w:tcW w:w="1244" w:type="dxa"/>
            <w:tcBorders>
              <w:top w:val="single" w:sz="4" w:space="0" w:color="auto"/>
              <w:left w:val="single" w:sz="4" w:space="0" w:color="auto"/>
              <w:bottom w:val="single" w:sz="4" w:space="0" w:color="auto"/>
              <w:right w:val="single" w:sz="4" w:space="0" w:color="auto"/>
            </w:tcBorders>
          </w:tcPr>
          <w:p w14:paraId="3A666543"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0,11</w:t>
            </w:r>
          </w:p>
        </w:tc>
        <w:tc>
          <w:tcPr>
            <w:tcW w:w="1361" w:type="dxa"/>
            <w:tcBorders>
              <w:top w:val="single" w:sz="4" w:space="0" w:color="auto"/>
              <w:left w:val="single" w:sz="4" w:space="0" w:color="auto"/>
              <w:bottom w:val="single" w:sz="4" w:space="0" w:color="auto"/>
              <w:right w:val="single" w:sz="4" w:space="0" w:color="auto"/>
            </w:tcBorders>
          </w:tcPr>
          <w:p w14:paraId="05478EAA"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0,10</w:t>
            </w:r>
          </w:p>
        </w:tc>
      </w:tr>
      <w:tr w:rsidR="001E084D" w:rsidRPr="001E084D" w14:paraId="4D5A4DF1" w14:textId="77777777" w:rsidTr="005802AA">
        <w:trPr>
          <w:trHeight w:val="272"/>
        </w:trPr>
        <w:tc>
          <w:tcPr>
            <w:tcW w:w="2835" w:type="dxa"/>
            <w:tcBorders>
              <w:top w:val="single" w:sz="4" w:space="0" w:color="auto"/>
              <w:left w:val="single" w:sz="4" w:space="0" w:color="auto"/>
              <w:bottom w:val="single" w:sz="4" w:space="0" w:color="auto"/>
              <w:right w:val="single" w:sz="4" w:space="0" w:color="auto"/>
            </w:tcBorders>
          </w:tcPr>
          <w:p w14:paraId="0D8FA782" w14:textId="030CC0C4" w:rsidR="001E084D" w:rsidRPr="001E084D" w:rsidRDefault="001E084D" w:rsidP="001E084D">
            <w:pPr>
              <w:pStyle w:val="a3"/>
              <w:rPr>
                <w:rFonts w:ascii="Times New Roman" w:hAnsi="Times New Roman"/>
                <w:spacing w:val="-1"/>
                <w:sz w:val="24"/>
                <w:szCs w:val="24"/>
              </w:rPr>
            </w:pPr>
            <w:r w:rsidRPr="001E084D">
              <w:rPr>
                <w:rFonts w:ascii="Times New Roman" w:hAnsi="Times New Roman"/>
                <w:sz w:val="24"/>
                <w:szCs w:val="24"/>
              </w:rPr>
              <w:t>Сынап</w:t>
            </w:r>
          </w:p>
        </w:tc>
        <w:tc>
          <w:tcPr>
            <w:tcW w:w="1276" w:type="dxa"/>
            <w:tcBorders>
              <w:top w:val="single" w:sz="4" w:space="0" w:color="auto"/>
              <w:left w:val="single" w:sz="4" w:space="0" w:color="auto"/>
              <w:bottom w:val="single" w:sz="4" w:space="0" w:color="auto"/>
              <w:right w:val="single" w:sz="4" w:space="0" w:color="auto"/>
            </w:tcBorders>
          </w:tcPr>
          <w:p w14:paraId="5B19D3DB"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0,2</w:t>
            </w:r>
          </w:p>
        </w:tc>
        <w:tc>
          <w:tcPr>
            <w:tcW w:w="1418" w:type="dxa"/>
            <w:tcBorders>
              <w:top w:val="single" w:sz="4" w:space="0" w:color="auto"/>
              <w:left w:val="single" w:sz="4" w:space="0" w:color="auto"/>
              <w:bottom w:val="single" w:sz="4" w:space="0" w:color="auto"/>
              <w:right w:val="single" w:sz="4" w:space="0" w:color="auto"/>
            </w:tcBorders>
          </w:tcPr>
          <w:p w14:paraId="08E16A27"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0,05</w:t>
            </w:r>
          </w:p>
        </w:tc>
        <w:tc>
          <w:tcPr>
            <w:tcW w:w="1257" w:type="dxa"/>
            <w:tcBorders>
              <w:top w:val="single" w:sz="4" w:space="0" w:color="auto"/>
              <w:left w:val="single" w:sz="4" w:space="0" w:color="auto"/>
              <w:bottom w:val="single" w:sz="4" w:space="0" w:color="auto"/>
              <w:right w:val="single" w:sz="4" w:space="0" w:color="auto"/>
            </w:tcBorders>
          </w:tcPr>
          <w:p w14:paraId="4AB21BBB"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0,05</w:t>
            </w:r>
          </w:p>
        </w:tc>
        <w:tc>
          <w:tcPr>
            <w:tcW w:w="1244" w:type="dxa"/>
            <w:tcBorders>
              <w:top w:val="single" w:sz="4" w:space="0" w:color="auto"/>
              <w:left w:val="single" w:sz="4" w:space="0" w:color="auto"/>
              <w:bottom w:val="single" w:sz="4" w:space="0" w:color="auto"/>
              <w:right w:val="single" w:sz="4" w:space="0" w:color="auto"/>
            </w:tcBorders>
          </w:tcPr>
          <w:p w14:paraId="2DDEAC4D"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0,06</w:t>
            </w:r>
          </w:p>
        </w:tc>
        <w:tc>
          <w:tcPr>
            <w:tcW w:w="1361" w:type="dxa"/>
            <w:tcBorders>
              <w:top w:val="single" w:sz="4" w:space="0" w:color="auto"/>
              <w:left w:val="single" w:sz="4" w:space="0" w:color="auto"/>
              <w:bottom w:val="single" w:sz="4" w:space="0" w:color="auto"/>
              <w:right w:val="single" w:sz="4" w:space="0" w:color="auto"/>
            </w:tcBorders>
          </w:tcPr>
          <w:p w14:paraId="5284D7DE"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eastAsiaTheme="minorHAnsi" w:hAnsi="Times New Roman"/>
                <w:sz w:val="24"/>
                <w:szCs w:val="24"/>
                <w:lang w:eastAsia="en-US"/>
              </w:rPr>
              <w:t>0,07</w:t>
            </w:r>
          </w:p>
        </w:tc>
      </w:tr>
      <w:tr w:rsidR="001E084D" w:rsidRPr="001E084D" w14:paraId="594BDFAA" w14:textId="77777777" w:rsidTr="005802AA">
        <w:trPr>
          <w:trHeight w:val="272"/>
        </w:trPr>
        <w:tc>
          <w:tcPr>
            <w:tcW w:w="2835" w:type="dxa"/>
            <w:tcBorders>
              <w:top w:val="single" w:sz="4" w:space="0" w:color="auto"/>
              <w:left w:val="single" w:sz="4" w:space="0" w:color="auto"/>
              <w:bottom w:val="single" w:sz="4" w:space="0" w:color="auto"/>
              <w:right w:val="single" w:sz="4" w:space="0" w:color="auto"/>
            </w:tcBorders>
          </w:tcPr>
          <w:p w14:paraId="1C6CFEC7" w14:textId="44A2289F" w:rsidR="001E084D" w:rsidRPr="001E084D" w:rsidRDefault="001E084D" w:rsidP="001E084D">
            <w:pPr>
              <w:pStyle w:val="a3"/>
              <w:rPr>
                <w:rFonts w:ascii="Times New Roman" w:hAnsi="Times New Roman"/>
                <w:spacing w:val="-1"/>
                <w:sz w:val="24"/>
                <w:szCs w:val="24"/>
              </w:rPr>
            </w:pPr>
            <w:r w:rsidRPr="001E084D">
              <w:rPr>
                <w:rFonts w:ascii="Times New Roman" w:hAnsi="Times New Roman"/>
                <w:sz w:val="24"/>
                <w:szCs w:val="24"/>
              </w:rPr>
              <w:t>ГХЦГ (α,β,ϒ)</w:t>
            </w:r>
          </w:p>
        </w:tc>
        <w:tc>
          <w:tcPr>
            <w:tcW w:w="1276" w:type="dxa"/>
            <w:tcBorders>
              <w:top w:val="single" w:sz="4" w:space="0" w:color="auto"/>
              <w:left w:val="single" w:sz="4" w:space="0" w:color="auto"/>
              <w:bottom w:val="single" w:sz="4" w:space="0" w:color="auto"/>
              <w:right w:val="single" w:sz="4" w:space="0" w:color="auto"/>
            </w:tcBorders>
          </w:tcPr>
          <w:p w14:paraId="1C76E52C"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0,2</w:t>
            </w:r>
          </w:p>
        </w:tc>
        <w:tc>
          <w:tcPr>
            <w:tcW w:w="1418" w:type="dxa"/>
            <w:tcBorders>
              <w:top w:val="single" w:sz="4" w:space="0" w:color="auto"/>
              <w:left w:val="single" w:sz="4" w:space="0" w:color="auto"/>
              <w:bottom w:val="single" w:sz="4" w:space="0" w:color="auto"/>
              <w:right w:val="single" w:sz="4" w:space="0" w:color="auto"/>
            </w:tcBorders>
          </w:tcPr>
          <w:p w14:paraId="18428A66"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0,003</w:t>
            </w:r>
          </w:p>
        </w:tc>
        <w:tc>
          <w:tcPr>
            <w:tcW w:w="1257" w:type="dxa"/>
            <w:tcBorders>
              <w:top w:val="single" w:sz="4" w:space="0" w:color="auto"/>
              <w:left w:val="single" w:sz="4" w:space="0" w:color="auto"/>
              <w:bottom w:val="single" w:sz="4" w:space="0" w:color="auto"/>
              <w:right w:val="single" w:sz="4" w:space="0" w:color="auto"/>
            </w:tcBorders>
          </w:tcPr>
          <w:p w14:paraId="4BC4347C"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0,002</w:t>
            </w:r>
          </w:p>
        </w:tc>
        <w:tc>
          <w:tcPr>
            <w:tcW w:w="1244" w:type="dxa"/>
            <w:tcBorders>
              <w:top w:val="single" w:sz="4" w:space="0" w:color="auto"/>
              <w:left w:val="single" w:sz="4" w:space="0" w:color="auto"/>
              <w:bottom w:val="single" w:sz="4" w:space="0" w:color="auto"/>
              <w:right w:val="single" w:sz="4" w:space="0" w:color="auto"/>
            </w:tcBorders>
          </w:tcPr>
          <w:p w14:paraId="411E5330"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0,004</w:t>
            </w:r>
          </w:p>
        </w:tc>
        <w:tc>
          <w:tcPr>
            <w:tcW w:w="1361" w:type="dxa"/>
            <w:tcBorders>
              <w:top w:val="single" w:sz="4" w:space="0" w:color="auto"/>
              <w:left w:val="single" w:sz="4" w:space="0" w:color="auto"/>
              <w:bottom w:val="single" w:sz="4" w:space="0" w:color="auto"/>
              <w:right w:val="single" w:sz="4" w:space="0" w:color="auto"/>
            </w:tcBorders>
          </w:tcPr>
          <w:p w14:paraId="436A1F9F"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0,005</w:t>
            </w:r>
          </w:p>
        </w:tc>
      </w:tr>
      <w:tr w:rsidR="001E084D" w:rsidRPr="001E084D" w14:paraId="4F93C76B" w14:textId="77777777" w:rsidTr="005802AA">
        <w:trPr>
          <w:trHeight w:val="272"/>
        </w:trPr>
        <w:tc>
          <w:tcPr>
            <w:tcW w:w="2835" w:type="dxa"/>
            <w:tcBorders>
              <w:top w:val="single" w:sz="4" w:space="0" w:color="auto"/>
              <w:left w:val="single" w:sz="4" w:space="0" w:color="auto"/>
              <w:bottom w:val="single" w:sz="4" w:space="0" w:color="auto"/>
              <w:right w:val="single" w:sz="4" w:space="0" w:color="auto"/>
            </w:tcBorders>
          </w:tcPr>
          <w:p w14:paraId="4ED072D8" w14:textId="7472452D" w:rsidR="001E084D" w:rsidRPr="001E084D" w:rsidRDefault="001E084D" w:rsidP="001E084D">
            <w:pPr>
              <w:pStyle w:val="a3"/>
              <w:rPr>
                <w:rFonts w:ascii="Times New Roman" w:hAnsi="Times New Roman"/>
                <w:spacing w:val="-1"/>
                <w:sz w:val="24"/>
                <w:szCs w:val="24"/>
              </w:rPr>
            </w:pPr>
            <w:r w:rsidRPr="001E084D">
              <w:rPr>
                <w:rFonts w:ascii="Times New Roman" w:hAnsi="Times New Roman"/>
                <w:sz w:val="24"/>
                <w:szCs w:val="24"/>
              </w:rPr>
              <w:t>ДДТ және</w:t>
            </w:r>
            <w:r w:rsidR="005802AA">
              <w:rPr>
                <w:rFonts w:ascii="Times New Roman" w:hAnsi="Times New Roman"/>
                <w:sz w:val="24"/>
                <w:szCs w:val="24"/>
                <w:lang w:val="kk-KZ"/>
              </w:rPr>
              <w:t xml:space="preserve"> </w:t>
            </w:r>
            <w:r w:rsidRPr="001E084D">
              <w:rPr>
                <w:rFonts w:ascii="Times New Roman" w:hAnsi="Times New Roman"/>
                <w:sz w:val="24"/>
                <w:szCs w:val="24"/>
              </w:rPr>
              <w:t>метаболиттер</w:t>
            </w:r>
          </w:p>
        </w:tc>
        <w:tc>
          <w:tcPr>
            <w:tcW w:w="1276" w:type="dxa"/>
            <w:tcBorders>
              <w:top w:val="single" w:sz="4" w:space="0" w:color="auto"/>
              <w:left w:val="single" w:sz="4" w:space="0" w:color="auto"/>
              <w:bottom w:val="single" w:sz="4" w:space="0" w:color="auto"/>
              <w:right w:val="single" w:sz="4" w:space="0" w:color="auto"/>
            </w:tcBorders>
          </w:tcPr>
          <w:p w14:paraId="2DD2AC80"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0,4</w:t>
            </w:r>
          </w:p>
        </w:tc>
        <w:tc>
          <w:tcPr>
            <w:tcW w:w="1418" w:type="dxa"/>
            <w:tcBorders>
              <w:top w:val="single" w:sz="4" w:space="0" w:color="auto"/>
              <w:left w:val="single" w:sz="4" w:space="0" w:color="auto"/>
              <w:bottom w:val="single" w:sz="4" w:space="0" w:color="auto"/>
              <w:right w:val="single" w:sz="4" w:space="0" w:color="auto"/>
            </w:tcBorders>
          </w:tcPr>
          <w:p w14:paraId="063070C9"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0,012</w:t>
            </w:r>
          </w:p>
        </w:tc>
        <w:tc>
          <w:tcPr>
            <w:tcW w:w="1257" w:type="dxa"/>
            <w:tcBorders>
              <w:top w:val="single" w:sz="4" w:space="0" w:color="auto"/>
              <w:left w:val="single" w:sz="4" w:space="0" w:color="auto"/>
              <w:bottom w:val="single" w:sz="4" w:space="0" w:color="auto"/>
              <w:right w:val="single" w:sz="4" w:space="0" w:color="auto"/>
            </w:tcBorders>
          </w:tcPr>
          <w:p w14:paraId="0B639109"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0,011</w:t>
            </w:r>
          </w:p>
        </w:tc>
        <w:tc>
          <w:tcPr>
            <w:tcW w:w="1244" w:type="dxa"/>
            <w:tcBorders>
              <w:top w:val="single" w:sz="4" w:space="0" w:color="auto"/>
              <w:left w:val="single" w:sz="4" w:space="0" w:color="auto"/>
              <w:bottom w:val="single" w:sz="4" w:space="0" w:color="auto"/>
              <w:right w:val="single" w:sz="4" w:space="0" w:color="auto"/>
            </w:tcBorders>
          </w:tcPr>
          <w:p w14:paraId="05BFBAB9"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0,0010</w:t>
            </w:r>
          </w:p>
        </w:tc>
        <w:tc>
          <w:tcPr>
            <w:tcW w:w="1361" w:type="dxa"/>
            <w:tcBorders>
              <w:top w:val="single" w:sz="4" w:space="0" w:color="auto"/>
              <w:left w:val="single" w:sz="4" w:space="0" w:color="auto"/>
              <w:bottom w:val="single" w:sz="4" w:space="0" w:color="auto"/>
              <w:right w:val="single" w:sz="4" w:space="0" w:color="auto"/>
            </w:tcBorders>
          </w:tcPr>
          <w:p w14:paraId="276B0461" w14:textId="77777777" w:rsidR="001E084D" w:rsidRPr="001E084D" w:rsidRDefault="001E084D" w:rsidP="001E084D">
            <w:pPr>
              <w:pStyle w:val="a3"/>
              <w:jc w:val="center"/>
              <w:rPr>
                <w:rFonts w:ascii="Times New Roman" w:hAnsi="Times New Roman"/>
                <w:spacing w:val="-1"/>
                <w:sz w:val="24"/>
                <w:szCs w:val="24"/>
              </w:rPr>
            </w:pPr>
            <w:r w:rsidRPr="001E084D">
              <w:rPr>
                <w:rFonts w:ascii="Times New Roman" w:hAnsi="Times New Roman"/>
                <w:spacing w:val="-1"/>
                <w:sz w:val="24"/>
                <w:szCs w:val="24"/>
              </w:rPr>
              <w:t>0,011</w:t>
            </w:r>
          </w:p>
        </w:tc>
      </w:tr>
    </w:tbl>
    <w:p w14:paraId="735626F7" w14:textId="77777777" w:rsidR="00270490" w:rsidRPr="002D29B6" w:rsidRDefault="00270490" w:rsidP="00270490">
      <w:pPr>
        <w:pStyle w:val="a3"/>
        <w:jc w:val="both"/>
        <w:rPr>
          <w:rFonts w:ascii="Times New Roman" w:hAnsi="Times New Roman"/>
          <w:sz w:val="28"/>
          <w:szCs w:val="28"/>
        </w:rPr>
      </w:pPr>
    </w:p>
    <w:p w14:paraId="6E57E611" w14:textId="7D74827F" w:rsidR="001E084D" w:rsidRPr="0014431F" w:rsidRDefault="00112409" w:rsidP="001E084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 нәтижелерінен</w:t>
      </w:r>
      <w:r w:rsidR="001E084D" w:rsidRPr="00112409">
        <w:rPr>
          <w:rFonts w:ascii="Times New Roman" w:hAnsi="Times New Roman"/>
          <w:sz w:val="28"/>
          <w:szCs w:val="28"/>
          <w:lang w:val="kk-KZ"/>
        </w:rPr>
        <w:t xml:space="preserve"> көрініп тұрғандай, </w:t>
      </w:r>
      <w:r w:rsidR="001E084D">
        <w:rPr>
          <w:rFonts w:ascii="Times New Roman" w:hAnsi="Times New Roman"/>
          <w:sz w:val="28"/>
          <w:szCs w:val="28"/>
          <w:lang w:val="kk-KZ"/>
        </w:rPr>
        <w:t>ит бүлдірген</w:t>
      </w:r>
      <w:r w:rsidR="001E084D" w:rsidRPr="00112409">
        <w:rPr>
          <w:rFonts w:ascii="Times New Roman" w:hAnsi="Times New Roman"/>
          <w:sz w:val="28"/>
          <w:szCs w:val="28"/>
          <w:lang w:val="kk-KZ"/>
        </w:rPr>
        <w:t xml:space="preserve"> ерітіндісімен өңделген үлгілерде улы элементтер анықталмаған. </w:t>
      </w:r>
      <w:r w:rsidR="001E084D" w:rsidRPr="00326E2C">
        <w:rPr>
          <w:rFonts w:ascii="Times New Roman" w:hAnsi="Times New Roman"/>
          <w:sz w:val="28"/>
          <w:szCs w:val="28"/>
          <w:lang w:val="kk-KZ"/>
        </w:rPr>
        <w:t>Улы заттардың құрамына жүргізілген талдаулардың нәтижелері қорғасын мен мышьяктың жоқ екенін көрсетті.</w:t>
      </w:r>
      <w:r w:rsidR="001E084D">
        <w:rPr>
          <w:rFonts w:ascii="Times New Roman" w:hAnsi="Times New Roman"/>
          <w:sz w:val="28"/>
          <w:szCs w:val="28"/>
          <w:lang w:val="kk-KZ"/>
        </w:rPr>
        <w:t xml:space="preserve"> </w:t>
      </w:r>
      <w:r w:rsidR="001E084D" w:rsidRPr="0014431F">
        <w:rPr>
          <w:rFonts w:ascii="Times New Roman" w:hAnsi="Times New Roman"/>
          <w:sz w:val="28"/>
          <w:szCs w:val="28"/>
          <w:lang w:val="kk-KZ"/>
        </w:rPr>
        <w:t>Бұл нәтижелер жеміс ұнтақтары қосылған ерітіндіде ұлпаны сіңдіру процесінде уылдырықтағы улы заттардың ерітіндіге өтуі мүмкін екенін дәлелдейді, себебі натрий хлоридінің иондарының әсерінен ақуыздардың гидратациясы және еруі артып, олардың құрамындағы улы заттар бөлінеді.</w:t>
      </w:r>
    </w:p>
    <w:p w14:paraId="6846949C" w14:textId="0E029384" w:rsidR="007037EA" w:rsidRDefault="007037EA" w:rsidP="0045178C">
      <w:pPr>
        <w:pStyle w:val="a3"/>
        <w:jc w:val="both"/>
        <w:rPr>
          <w:rFonts w:ascii="Times New Roman" w:hAnsi="Times New Roman"/>
          <w:sz w:val="28"/>
          <w:szCs w:val="28"/>
          <w:lang w:val="kk-KZ"/>
        </w:rPr>
      </w:pPr>
    </w:p>
    <w:p w14:paraId="76C01DE7" w14:textId="7A8B7C63" w:rsidR="0087036B" w:rsidRPr="00BF7A0E" w:rsidRDefault="0087036B" w:rsidP="0087036B">
      <w:pPr>
        <w:pStyle w:val="a3"/>
        <w:ind w:firstLine="708"/>
        <w:jc w:val="both"/>
        <w:rPr>
          <w:rFonts w:ascii="Times New Roman" w:hAnsi="Times New Roman"/>
          <w:b/>
          <w:sz w:val="28"/>
          <w:szCs w:val="28"/>
          <w:lang w:val="kk-KZ"/>
        </w:rPr>
      </w:pPr>
      <w:r w:rsidRPr="00BF7A0E">
        <w:rPr>
          <w:rFonts w:ascii="Times New Roman" w:hAnsi="Times New Roman"/>
          <w:b/>
          <w:sz w:val="28"/>
          <w:szCs w:val="28"/>
          <w:lang w:val="kk-KZ"/>
        </w:rPr>
        <w:t>3.</w:t>
      </w:r>
      <w:r w:rsidR="005F3EAB" w:rsidRPr="00BF7A0E">
        <w:rPr>
          <w:rFonts w:ascii="Times New Roman" w:hAnsi="Times New Roman"/>
          <w:b/>
          <w:sz w:val="28"/>
          <w:szCs w:val="28"/>
          <w:lang w:val="kk-KZ"/>
        </w:rPr>
        <w:t>10</w:t>
      </w:r>
      <w:r w:rsidRPr="00BF7A0E">
        <w:rPr>
          <w:rFonts w:ascii="Times New Roman" w:hAnsi="Times New Roman"/>
          <w:b/>
          <w:sz w:val="28"/>
          <w:szCs w:val="28"/>
          <w:lang w:val="kk-KZ"/>
        </w:rPr>
        <w:t xml:space="preserve"> </w:t>
      </w:r>
      <w:r w:rsidR="001E084D" w:rsidRPr="00BF7A0E">
        <w:rPr>
          <w:rFonts w:ascii="Times New Roman" w:hAnsi="Times New Roman"/>
          <w:b/>
          <w:bCs/>
          <w:sz w:val="28"/>
          <w:szCs w:val="28"/>
          <w:lang w:val="kk-KZ"/>
        </w:rPr>
        <w:t xml:space="preserve">Өсімдік шикізатын қосу арқылы дайындалған </w:t>
      </w:r>
      <w:r w:rsidR="00AA048D">
        <w:rPr>
          <w:rFonts w:ascii="Times New Roman" w:hAnsi="Times New Roman"/>
          <w:b/>
          <w:bCs/>
          <w:sz w:val="28"/>
          <w:szCs w:val="28"/>
          <w:lang w:val="kk-KZ"/>
        </w:rPr>
        <w:t>деликатесті</w:t>
      </w:r>
      <w:r w:rsidR="00574321">
        <w:rPr>
          <w:rFonts w:ascii="Times New Roman" w:hAnsi="Times New Roman"/>
          <w:b/>
          <w:bCs/>
          <w:sz w:val="28"/>
          <w:szCs w:val="28"/>
          <w:lang w:val="kk-KZ"/>
        </w:rPr>
        <w:t>к</w:t>
      </w:r>
      <w:r w:rsidR="00AA048D">
        <w:rPr>
          <w:rFonts w:ascii="Times New Roman" w:hAnsi="Times New Roman"/>
          <w:b/>
          <w:bCs/>
          <w:sz w:val="28"/>
          <w:szCs w:val="28"/>
          <w:lang w:val="kk-KZ"/>
        </w:rPr>
        <w:t xml:space="preserve"> </w:t>
      </w:r>
      <w:r w:rsidR="001E084D" w:rsidRPr="00BF7A0E">
        <w:rPr>
          <w:rFonts w:ascii="Times New Roman" w:hAnsi="Times New Roman"/>
          <w:b/>
          <w:bCs/>
          <w:sz w:val="28"/>
          <w:szCs w:val="28"/>
          <w:lang w:val="kk-KZ"/>
        </w:rPr>
        <w:t>уылдырығының</w:t>
      </w:r>
      <w:r w:rsidR="00AA048D">
        <w:rPr>
          <w:rFonts w:ascii="Times New Roman" w:hAnsi="Times New Roman"/>
          <w:b/>
          <w:bCs/>
          <w:sz w:val="28"/>
          <w:szCs w:val="28"/>
          <w:lang w:val="kk-KZ"/>
        </w:rPr>
        <w:t xml:space="preserve"> </w:t>
      </w:r>
      <w:r w:rsidR="00AA048D" w:rsidRPr="00BF7A0E">
        <w:rPr>
          <w:rFonts w:ascii="Times New Roman" w:hAnsi="Times New Roman"/>
          <w:b/>
          <w:bCs/>
          <w:sz w:val="28"/>
          <w:szCs w:val="28"/>
          <w:lang w:val="kk-KZ"/>
        </w:rPr>
        <w:t xml:space="preserve">«ЭКО өнім» </w:t>
      </w:r>
      <w:r w:rsidR="001E084D" w:rsidRPr="00BF7A0E">
        <w:rPr>
          <w:rFonts w:ascii="Times New Roman" w:hAnsi="Times New Roman"/>
          <w:b/>
          <w:bCs/>
          <w:sz w:val="28"/>
          <w:szCs w:val="28"/>
          <w:lang w:val="kk-KZ"/>
        </w:rPr>
        <w:t xml:space="preserve"> рецептуралық құрамының тиімділігін бағалау, технологиясын әзірлеу және сапалық сипаттамаларын зерттеу</w:t>
      </w:r>
    </w:p>
    <w:p w14:paraId="3A04B8FB" w14:textId="7C1294BE" w:rsidR="001E084D" w:rsidRPr="00BE3A99" w:rsidRDefault="001E084D" w:rsidP="00BE3A99">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 xml:space="preserve">Екінші бөлімде келтірілген мәліметтерге сәйкес, </w:t>
      </w:r>
      <w:r w:rsidR="00BE3A99">
        <w:rPr>
          <w:rFonts w:ascii="Times New Roman" w:hAnsi="Times New Roman"/>
          <w:sz w:val="28"/>
          <w:szCs w:val="28"/>
          <w:lang w:val="kk-KZ"/>
        </w:rPr>
        <w:t>көксерке</w:t>
      </w:r>
      <w:r w:rsidRPr="0014431F">
        <w:rPr>
          <w:rFonts w:ascii="Times New Roman" w:hAnsi="Times New Roman"/>
          <w:sz w:val="28"/>
          <w:szCs w:val="28"/>
          <w:lang w:val="kk-KZ"/>
        </w:rPr>
        <w:t xml:space="preserve"> уылдырығының химиялық құрамын байыту үшін келесі өсімдік </w:t>
      </w:r>
      <w:r w:rsidRPr="0014431F">
        <w:rPr>
          <w:rFonts w:ascii="Times New Roman" w:hAnsi="Times New Roman"/>
          <w:sz w:val="28"/>
          <w:szCs w:val="28"/>
          <w:lang w:val="kk-KZ"/>
        </w:rPr>
        <w:lastRenderedPageBreak/>
        <w:t xml:space="preserve">компоненттері таңдалды: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w:t>
      </w:r>
      <w:r w:rsidR="0042043C">
        <w:rPr>
          <w:rFonts w:ascii="Times New Roman" w:hAnsi="Times New Roman"/>
          <w:sz w:val="28"/>
          <w:szCs w:val="28"/>
          <w:lang w:val="kk-KZ"/>
        </w:rPr>
        <w:t xml:space="preserve">теңіз </w:t>
      </w:r>
      <w:r>
        <w:rPr>
          <w:rFonts w:ascii="Times New Roman" w:hAnsi="Times New Roman"/>
          <w:sz w:val="28"/>
          <w:szCs w:val="28"/>
          <w:lang w:val="kk-KZ"/>
        </w:rPr>
        <w:t>шырғана</w:t>
      </w:r>
      <w:r w:rsidR="00F50BE4">
        <w:rPr>
          <w:rFonts w:ascii="Times New Roman" w:hAnsi="Times New Roman"/>
          <w:sz w:val="28"/>
          <w:szCs w:val="28"/>
          <w:lang w:val="kk-KZ"/>
        </w:rPr>
        <w:t>ғы</w:t>
      </w:r>
      <w:r w:rsidRPr="0014431F">
        <w:rPr>
          <w:rFonts w:ascii="Times New Roman" w:hAnsi="Times New Roman"/>
          <w:sz w:val="28"/>
          <w:szCs w:val="28"/>
          <w:lang w:val="kk-KZ"/>
        </w:rPr>
        <w:t xml:space="preserve">, аскөк және теңіз </w:t>
      </w:r>
      <w:r w:rsidR="00DD55BD">
        <w:rPr>
          <w:rFonts w:ascii="Times New Roman" w:hAnsi="Times New Roman"/>
          <w:sz w:val="28"/>
          <w:szCs w:val="28"/>
          <w:lang w:val="kk-KZ"/>
        </w:rPr>
        <w:t>балдыры. 25</w:t>
      </w:r>
      <w:r w:rsidR="00BE3A99">
        <w:rPr>
          <w:rFonts w:ascii="Times New Roman" w:hAnsi="Times New Roman"/>
          <w:sz w:val="28"/>
          <w:szCs w:val="28"/>
          <w:lang w:val="kk-KZ"/>
        </w:rPr>
        <w:t xml:space="preserve"> </w:t>
      </w:r>
      <w:r w:rsidRPr="0014431F">
        <w:rPr>
          <w:rFonts w:ascii="Times New Roman" w:hAnsi="Times New Roman"/>
          <w:sz w:val="28"/>
          <w:szCs w:val="28"/>
          <w:lang w:val="kk-KZ"/>
        </w:rPr>
        <w:t xml:space="preserve">кестеде </w:t>
      </w:r>
      <w:r w:rsidR="00D077C3">
        <w:rPr>
          <w:rFonts w:ascii="Times New Roman" w:hAnsi="Times New Roman"/>
          <w:sz w:val="28"/>
          <w:szCs w:val="28"/>
          <w:lang w:val="kk-KZ"/>
        </w:rPr>
        <w:t xml:space="preserve">әртүрлі қатынаста </w:t>
      </w:r>
      <w:r w:rsidRPr="0014431F">
        <w:rPr>
          <w:rFonts w:ascii="Times New Roman" w:hAnsi="Times New Roman"/>
          <w:sz w:val="28"/>
          <w:szCs w:val="28"/>
          <w:lang w:val="kk-KZ"/>
        </w:rPr>
        <w:t xml:space="preserve">өсімдік қоспалары қосылған </w:t>
      </w:r>
      <w:r w:rsidR="00BE3A99">
        <w:rPr>
          <w:rFonts w:ascii="Times New Roman" w:hAnsi="Times New Roman"/>
          <w:sz w:val="28"/>
          <w:szCs w:val="28"/>
          <w:lang w:val="kk-KZ"/>
        </w:rPr>
        <w:t>көксерке</w:t>
      </w:r>
      <w:r w:rsidRPr="0014431F">
        <w:rPr>
          <w:rFonts w:ascii="Times New Roman" w:hAnsi="Times New Roman"/>
          <w:sz w:val="28"/>
          <w:szCs w:val="28"/>
          <w:lang w:val="kk-KZ"/>
        </w:rPr>
        <w:t xml:space="preserve"> уылдырығынан дайындалған </w:t>
      </w:r>
      <w:r w:rsidR="00FE4419">
        <w:rPr>
          <w:rFonts w:ascii="Times New Roman" w:hAnsi="Times New Roman"/>
          <w:sz w:val="28"/>
          <w:szCs w:val="28"/>
          <w:lang w:val="kk-KZ"/>
        </w:rPr>
        <w:t>деликатестік өнімнің рецептуралары</w:t>
      </w:r>
      <w:r w:rsidRPr="0014431F">
        <w:rPr>
          <w:rFonts w:ascii="Times New Roman" w:hAnsi="Times New Roman"/>
          <w:sz w:val="28"/>
          <w:szCs w:val="28"/>
          <w:lang w:val="kk-KZ"/>
        </w:rPr>
        <w:t xml:space="preserve"> берілген.</w:t>
      </w:r>
    </w:p>
    <w:p w14:paraId="76A6B0FC" w14:textId="77777777" w:rsidR="0087036B" w:rsidRPr="0014431F" w:rsidRDefault="0087036B" w:rsidP="0087036B">
      <w:pPr>
        <w:pStyle w:val="a3"/>
        <w:ind w:firstLine="708"/>
        <w:jc w:val="both"/>
        <w:rPr>
          <w:rFonts w:ascii="Times New Roman" w:eastAsiaTheme="minorHAnsi" w:hAnsi="Times New Roman"/>
          <w:sz w:val="28"/>
          <w:szCs w:val="28"/>
          <w:lang w:val="kk-KZ" w:eastAsia="en-US"/>
        </w:rPr>
      </w:pPr>
    </w:p>
    <w:p w14:paraId="73E0B625" w14:textId="79DA216F" w:rsidR="0087036B" w:rsidRDefault="001E084D" w:rsidP="0087036B">
      <w:pPr>
        <w:pStyle w:val="a3"/>
        <w:jc w:val="both"/>
        <w:rPr>
          <w:rFonts w:ascii="Times New Roman" w:hAnsi="Times New Roman"/>
          <w:sz w:val="28"/>
          <w:szCs w:val="28"/>
          <w:lang w:val="kk-KZ"/>
        </w:rPr>
      </w:pPr>
      <w:r>
        <w:rPr>
          <w:rFonts w:ascii="Times New Roman" w:hAnsi="Times New Roman"/>
          <w:bCs/>
          <w:sz w:val="28"/>
          <w:szCs w:val="28"/>
          <w:lang w:val="kk-KZ"/>
        </w:rPr>
        <w:t>Кесте</w:t>
      </w:r>
      <w:r w:rsidR="0087036B" w:rsidRPr="002D29B6">
        <w:rPr>
          <w:rFonts w:ascii="Times New Roman" w:hAnsi="Times New Roman"/>
          <w:bCs/>
          <w:sz w:val="28"/>
          <w:szCs w:val="28"/>
        </w:rPr>
        <w:t xml:space="preserve"> </w:t>
      </w:r>
      <w:r w:rsidR="00DD55BD">
        <w:rPr>
          <w:rFonts w:ascii="Times New Roman" w:eastAsiaTheme="minorHAnsi" w:hAnsi="Times New Roman"/>
          <w:sz w:val="28"/>
          <w:szCs w:val="28"/>
          <w:lang w:eastAsia="en-US"/>
        </w:rPr>
        <w:t>2</w:t>
      </w:r>
      <w:r w:rsidR="00DD55BD">
        <w:rPr>
          <w:rFonts w:ascii="Times New Roman" w:eastAsiaTheme="minorHAnsi" w:hAnsi="Times New Roman"/>
          <w:sz w:val="28"/>
          <w:szCs w:val="28"/>
          <w:lang w:val="kk-KZ" w:eastAsia="en-US"/>
        </w:rPr>
        <w:t>5</w:t>
      </w:r>
      <w:r w:rsidR="0087036B" w:rsidRPr="002D29B6">
        <w:rPr>
          <w:rFonts w:ascii="Times New Roman" w:hAnsi="Times New Roman"/>
          <w:bCs/>
          <w:sz w:val="28"/>
          <w:szCs w:val="28"/>
        </w:rPr>
        <w:t xml:space="preserve"> – </w:t>
      </w:r>
      <w:r w:rsidR="00BE3A99">
        <w:rPr>
          <w:rFonts w:ascii="Times New Roman" w:hAnsi="Times New Roman"/>
          <w:bCs/>
          <w:sz w:val="28"/>
          <w:szCs w:val="28"/>
          <w:lang w:val="kk-KZ"/>
        </w:rPr>
        <w:t xml:space="preserve">Көксерке </w:t>
      </w:r>
      <w:r>
        <w:rPr>
          <w:rFonts w:ascii="Times New Roman" w:hAnsi="Times New Roman"/>
          <w:bCs/>
          <w:sz w:val="28"/>
          <w:szCs w:val="28"/>
          <w:lang w:val="kk-KZ"/>
        </w:rPr>
        <w:t>деликатестік уылдырығының р</w:t>
      </w:r>
      <w:r w:rsidR="0087036B" w:rsidRPr="002D29B6">
        <w:rPr>
          <w:rFonts w:ascii="Times New Roman" w:hAnsi="Times New Roman"/>
          <w:bCs/>
          <w:sz w:val="28"/>
          <w:szCs w:val="28"/>
        </w:rPr>
        <w:t>ецептура</w:t>
      </w:r>
      <w:r w:rsidR="00FE4419">
        <w:rPr>
          <w:rFonts w:ascii="Times New Roman" w:hAnsi="Times New Roman"/>
          <w:bCs/>
          <w:sz w:val="28"/>
          <w:szCs w:val="28"/>
          <w:lang w:val="kk-KZ"/>
        </w:rPr>
        <w:t>лары</w:t>
      </w:r>
      <w:r w:rsidR="0087036B" w:rsidRPr="002D29B6">
        <w:rPr>
          <w:rFonts w:ascii="Times New Roman" w:hAnsi="Times New Roman"/>
          <w:bCs/>
          <w:sz w:val="28"/>
          <w:szCs w:val="28"/>
        </w:rPr>
        <w:t xml:space="preserve">, </w:t>
      </w:r>
      <w:r w:rsidR="00BE3A99">
        <w:rPr>
          <w:rFonts w:ascii="Times New Roman" w:hAnsi="Times New Roman"/>
          <w:bCs/>
          <w:sz w:val="28"/>
          <w:szCs w:val="28"/>
          <w:lang w:val="kk-KZ"/>
        </w:rPr>
        <w:t>г/</w:t>
      </w:r>
      <w:r w:rsidRPr="001E084D">
        <w:rPr>
          <w:rStyle w:val="ezkurwreuab5ozgtqnkl"/>
          <w:rFonts w:ascii="Times New Roman" w:hAnsi="Times New Roman"/>
          <w:sz w:val="28"/>
          <w:szCs w:val="28"/>
        </w:rPr>
        <w:t>100</w:t>
      </w:r>
      <w:r w:rsidRPr="001E084D">
        <w:rPr>
          <w:rFonts w:ascii="Times New Roman" w:hAnsi="Times New Roman"/>
          <w:sz w:val="28"/>
          <w:szCs w:val="28"/>
        </w:rPr>
        <w:t xml:space="preserve"> </w:t>
      </w:r>
      <w:r w:rsidRPr="001E084D">
        <w:rPr>
          <w:rStyle w:val="ezkurwreuab5ozgtqnkl"/>
          <w:rFonts w:ascii="Times New Roman" w:hAnsi="Times New Roman"/>
          <w:sz w:val="28"/>
          <w:szCs w:val="28"/>
        </w:rPr>
        <w:t>г</w:t>
      </w:r>
      <w:r w:rsidRPr="001E084D">
        <w:rPr>
          <w:rFonts w:ascii="Times New Roman" w:hAnsi="Times New Roman"/>
          <w:sz w:val="28"/>
          <w:szCs w:val="28"/>
        </w:rPr>
        <w:t xml:space="preserve"> </w:t>
      </w:r>
    </w:p>
    <w:p w14:paraId="46DDF457" w14:textId="77777777" w:rsidR="00BE3A99" w:rsidRPr="00BE3A99" w:rsidRDefault="00BE3A99" w:rsidP="0087036B">
      <w:pPr>
        <w:pStyle w:val="a3"/>
        <w:jc w:val="both"/>
        <w:rPr>
          <w:rFonts w:ascii="Times New Roman" w:hAnsi="Times New Roman"/>
          <w:sz w:val="28"/>
          <w:szCs w:val="28"/>
          <w:lang w:val="kk-KZ"/>
        </w:rPr>
      </w:pPr>
    </w:p>
    <w:tbl>
      <w:tblPr>
        <w:tblW w:w="9472" w:type="dxa"/>
        <w:jc w:val="center"/>
        <w:tblCellMar>
          <w:left w:w="0" w:type="dxa"/>
          <w:right w:w="0" w:type="dxa"/>
        </w:tblCellMar>
        <w:tblLook w:val="04A0" w:firstRow="1" w:lastRow="0" w:firstColumn="1" w:lastColumn="0" w:noHBand="0" w:noVBand="1"/>
      </w:tblPr>
      <w:tblGrid>
        <w:gridCol w:w="2469"/>
        <w:gridCol w:w="1418"/>
        <w:gridCol w:w="1443"/>
        <w:gridCol w:w="742"/>
        <w:gridCol w:w="701"/>
        <w:gridCol w:w="715"/>
        <w:gridCol w:w="674"/>
        <w:gridCol w:w="701"/>
        <w:gridCol w:w="609"/>
      </w:tblGrid>
      <w:tr w:rsidR="006148B8" w:rsidRPr="0050491E" w14:paraId="232FB537" w14:textId="77777777" w:rsidTr="00BE3A99">
        <w:trPr>
          <w:trHeight w:val="310"/>
          <w:jc w:val="center"/>
        </w:trPr>
        <w:tc>
          <w:tcPr>
            <w:tcW w:w="24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B068B12" w14:textId="5B6EBB88" w:rsidR="0087036B" w:rsidRPr="001E084D" w:rsidRDefault="0087036B" w:rsidP="0009371C">
            <w:pPr>
              <w:pStyle w:val="a3"/>
              <w:jc w:val="center"/>
              <w:rPr>
                <w:rFonts w:ascii="Times New Roman" w:hAnsi="Times New Roman"/>
                <w:sz w:val="26"/>
                <w:szCs w:val="26"/>
                <w:lang w:val="kk-KZ"/>
              </w:rPr>
            </w:pPr>
            <w:r w:rsidRPr="002D29B6">
              <w:rPr>
                <w:rFonts w:ascii="Times New Roman" w:hAnsi="Times New Roman"/>
                <w:sz w:val="26"/>
                <w:szCs w:val="26"/>
              </w:rPr>
              <w:t>Компонент</w:t>
            </w:r>
            <w:r w:rsidR="001E084D">
              <w:rPr>
                <w:rFonts w:ascii="Times New Roman" w:hAnsi="Times New Roman"/>
                <w:sz w:val="26"/>
                <w:szCs w:val="26"/>
                <w:lang w:val="kk-KZ"/>
              </w:rPr>
              <w:t>тер</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120E9A" w14:textId="7AA56028" w:rsidR="0087036B" w:rsidRPr="00BE3A99" w:rsidRDefault="006148B8" w:rsidP="00BE3A99">
            <w:pPr>
              <w:pStyle w:val="a3"/>
              <w:jc w:val="center"/>
              <w:rPr>
                <w:rFonts w:ascii="Times New Roman" w:hAnsi="Times New Roman"/>
                <w:sz w:val="26"/>
                <w:szCs w:val="26"/>
                <w:lang w:val="kk-KZ"/>
              </w:rPr>
            </w:pPr>
            <w:r>
              <w:rPr>
                <w:rFonts w:ascii="Times New Roman" w:hAnsi="Times New Roman"/>
                <w:sz w:val="26"/>
                <w:szCs w:val="26"/>
                <w:lang w:val="kk-KZ"/>
              </w:rPr>
              <w:t xml:space="preserve">БКН және қоспасыз бақылау үлгісі </w:t>
            </w:r>
          </w:p>
        </w:tc>
        <w:tc>
          <w:tcPr>
            <w:tcW w:w="144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0C6F459" w14:textId="0883291A" w:rsidR="0087036B" w:rsidRPr="006148B8" w:rsidRDefault="0087036B" w:rsidP="0009371C">
            <w:pPr>
              <w:pStyle w:val="a3"/>
              <w:jc w:val="center"/>
              <w:rPr>
                <w:rFonts w:ascii="Times New Roman" w:hAnsi="Times New Roman"/>
                <w:sz w:val="26"/>
                <w:szCs w:val="26"/>
                <w:lang w:val="kk-KZ"/>
              </w:rPr>
            </w:pPr>
            <w:r w:rsidRPr="002D29B6">
              <w:rPr>
                <w:rFonts w:ascii="Times New Roman" w:hAnsi="Times New Roman"/>
                <w:sz w:val="26"/>
                <w:szCs w:val="26"/>
              </w:rPr>
              <w:t>БКН</w:t>
            </w:r>
            <w:r w:rsidR="006148B8">
              <w:rPr>
                <w:rFonts w:ascii="Times New Roman" w:hAnsi="Times New Roman"/>
                <w:sz w:val="26"/>
                <w:szCs w:val="26"/>
                <w:lang w:val="kk-KZ"/>
              </w:rPr>
              <w:t xml:space="preserve"> қосылған бақылау үлгісі</w:t>
            </w:r>
          </w:p>
        </w:tc>
        <w:tc>
          <w:tcPr>
            <w:tcW w:w="4142" w:type="dxa"/>
            <w:gridSpan w:val="6"/>
            <w:tcBorders>
              <w:top w:val="single" w:sz="8" w:space="0" w:color="000000"/>
              <w:left w:val="single" w:sz="8" w:space="0" w:color="000000"/>
              <w:bottom w:val="single" w:sz="8" w:space="0" w:color="000000"/>
              <w:right w:val="single" w:sz="8" w:space="0" w:color="000000"/>
            </w:tcBorders>
          </w:tcPr>
          <w:p w14:paraId="2B98E256" w14:textId="34E54C88" w:rsidR="0087036B" w:rsidRPr="00BF7A0E" w:rsidRDefault="001E084D" w:rsidP="0009371C">
            <w:pPr>
              <w:pStyle w:val="a3"/>
              <w:jc w:val="center"/>
              <w:rPr>
                <w:rFonts w:ascii="Times New Roman" w:hAnsi="Times New Roman"/>
                <w:sz w:val="26"/>
                <w:szCs w:val="26"/>
                <w:lang w:val="kk-KZ"/>
              </w:rPr>
            </w:pPr>
            <w:r>
              <w:rPr>
                <w:rFonts w:ascii="Times New Roman" w:hAnsi="Times New Roman"/>
                <w:sz w:val="26"/>
                <w:szCs w:val="26"/>
                <w:lang w:val="kk-KZ"/>
              </w:rPr>
              <w:t>Уылдырықтың тәжірибелік үлгілері қоспамен</w:t>
            </w:r>
            <w:r w:rsidR="00370B53" w:rsidRPr="00BF7A0E">
              <w:rPr>
                <w:rFonts w:ascii="Times New Roman" w:hAnsi="Times New Roman"/>
                <w:sz w:val="26"/>
                <w:szCs w:val="26"/>
                <w:lang w:val="kk-KZ"/>
              </w:rPr>
              <w:t>, г</w:t>
            </w:r>
          </w:p>
        </w:tc>
      </w:tr>
      <w:tr w:rsidR="006148B8" w:rsidRPr="002D29B6" w14:paraId="7B5EB7C0" w14:textId="77777777" w:rsidTr="00BE3A99">
        <w:trPr>
          <w:trHeight w:val="619"/>
          <w:jc w:val="center"/>
        </w:trPr>
        <w:tc>
          <w:tcPr>
            <w:tcW w:w="2469" w:type="dxa"/>
            <w:vMerge/>
            <w:tcBorders>
              <w:top w:val="single" w:sz="8" w:space="0" w:color="000000"/>
              <w:left w:val="single" w:sz="8" w:space="0" w:color="000000"/>
              <w:bottom w:val="single" w:sz="8" w:space="0" w:color="000000"/>
              <w:right w:val="single" w:sz="8" w:space="0" w:color="000000"/>
            </w:tcBorders>
            <w:vAlign w:val="center"/>
            <w:hideMark/>
          </w:tcPr>
          <w:p w14:paraId="7847CCC1" w14:textId="77777777" w:rsidR="0087036B" w:rsidRPr="00BF7A0E" w:rsidRDefault="0087036B" w:rsidP="0009371C">
            <w:pPr>
              <w:pStyle w:val="a3"/>
              <w:rPr>
                <w:rFonts w:ascii="Times New Roman" w:hAnsi="Times New Roman"/>
                <w:sz w:val="26"/>
                <w:szCs w:val="26"/>
                <w:lang w:val="kk-KZ"/>
              </w:rPr>
            </w:pPr>
          </w:p>
        </w:tc>
        <w:tc>
          <w:tcPr>
            <w:tcW w:w="1418" w:type="dxa"/>
            <w:vMerge/>
            <w:tcBorders>
              <w:top w:val="single" w:sz="8" w:space="0" w:color="000000"/>
              <w:left w:val="single" w:sz="8" w:space="0" w:color="000000"/>
              <w:bottom w:val="single" w:sz="8" w:space="0" w:color="000000"/>
              <w:right w:val="single" w:sz="8" w:space="0" w:color="000000"/>
            </w:tcBorders>
            <w:vAlign w:val="center"/>
            <w:hideMark/>
          </w:tcPr>
          <w:p w14:paraId="7586F6C8" w14:textId="77777777" w:rsidR="0087036B" w:rsidRPr="00BF7A0E" w:rsidRDefault="0087036B" w:rsidP="0009371C">
            <w:pPr>
              <w:pStyle w:val="a3"/>
              <w:jc w:val="center"/>
              <w:rPr>
                <w:rFonts w:ascii="Times New Roman" w:hAnsi="Times New Roman"/>
                <w:sz w:val="26"/>
                <w:szCs w:val="26"/>
                <w:lang w:val="kk-KZ"/>
              </w:rPr>
            </w:pPr>
          </w:p>
        </w:tc>
        <w:tc>
          <w:tcPr>
            <w:tcW w:w="1443" w:type="dxa"/>
            <w:vMerge/>
            <w:tcBorders>
              <w:top w:val="single" w:sz="8" w:space="0" w:color="000000"/>
              <w:left w:val="single" w:sz="8" w:space="0" w:color="000000"/>
              <w:bottom w:val="single" w:sz="8" w:space="0" w:color="000000"/>
              <w:right w:val="single" w:sz="8" w:space="0" w:color="000000"/>
            </w:tcBorders>
            <w:vAlign w:val="center"/>
            <w:hideMark/>
          </w:tcPr>
          <w:p w14:paraId="55B63B6F" w14:textId="77777777" w:rsidR="0087036B" w:rsidRPr="00BF7A0E" w:rsidRDefault="0087036B" w:rsidP="0009371C">
            <w:pPr>
              <w:pStyle w:val="a3"/>
              <w:jc w:val="center"/>
              <w:rPr>
                <w:rFonts w:ascii="Times New Roman" w:hAnsi="Times New Roman"/>
                <w:sz w:val="26"/>
                <w:szCs w:val="26"/>
                <w:lang w:val="kk-KZ"/>
              </w:rPr>
            </w:pP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B12F700" w14:textId="27E807B8"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№1</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19AA77F" w14:textId="0B7CD95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№2</w:t>
            </w:r>
          </w:p>
        </w:tc>
        <w:tc>
          <w:tcPr>
            <w:tcW w:w="7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5188D94" w14:textId="4FAA9A9F"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№3</w:t>
            </w:r>
          </w:p>
        </w:tc>
        <w:tc>
          <w:tcPr>
            <w:tcW w:w="674" w:type="dxa"/>
            <w:tcBorders>
              <w:top w:val="single" w:sz="8" w:space="0" w:color="000000"/>
              <w:left w:val="single" w:sz="8" w:space="0" w:color="000000"/>
              <w:bottom w:val="single" w:sz="8" w:space="0" w:color="000000"/>
              <w:right w:val="single" w:sz="8" w:space="0" w:color="000000"/>
            </w:tcBorders>
          </w:tcPr>
          <w:p w14:paraId="69FC2375" w14:textId="5EFAB28E"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8E91E4B" w14:textId="52A0E7E6"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№5</w:t>
            </w:r>
          </w:p>
        </w:tc>
        <w:tc>
          <w:tcPr>
            <w:tcW w:w="609" w:type="dxa"/>
            <w:tcBorders>
              <w:top w:val="single" w:sz="8" w:space="0" w:color="000000"/>
              <w:left w:val="single" w:sz="8" w:space="0" w:color="000000"/>
              <w:bottom w:val="single" w:sz="8" w:space="0" w:color="000000"/>
              <w:right w:val="single" w:sz="8" w:space="0" w:color="000000"/>
            </w:tcBorders>
          </w:tcPr>
          <w:p w14:paraId="723BCE1A" w14:textId="01ED3521"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№6</w:t>
            </w:r>
          </w:p>
        </w:tc>
      </w:tr>
      <w:tr w:rsidR="006148B8" w:rsidRPr="002D29B6" w14:paraId="4B8221EF" w14:textId="77777777" w:rsidTr="00BE3A99">
        <w:trPr>
          <w:trHeight w:val="619"/>
          <w:jc w:val="center"/>
        </w:trPr>
        <w:tc>
          <w:tcPr>
            <w:tcW w:w="24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BBC27C6" w14:textId="055E3FE4" w:rsidR="0087036B" w:rsidRPr="006148B8" w:rsidRDefault="00907247" w:rsidP="0009371C">
            <w:pPr>
              <w:pStyle w:val="a3"/>
              <w:rPr>
                <w:rFonts w:ascii="Times New Roman" w:hAnsi="Times New Roman"/>
                <w:sz w:val="26"/>
                <w:szCs w:val="26"/>
                <w:lang w:val="kk-KZ"/>
              </w:rPr>
            </w:pPr>
            <w:r>
              <w:rPr>
                <w:rFonts w:ascii="Times New Roman" w:hAnsi="Times New Roman"/>
                <w:sz w:val="26"/>
                <w:szCs w:val="26"/>
                <w:lang w:val="kk-KZ"/>
              </w:rPr>
              <w:t>Көксерке</w:t>
            </w:r>
            <w:r w:rsidR="006148B8">
              <w:rPr>
                <w:rFonts w:ascii="Times New Roman" w:hAnsi="Times New Roman"/>
                <w:sz w:val="26"/>
                <w:szCs w:val="26"/>
                <w:lang w:val="kk-KZ"/>
              </w:rPr>
              <w:t xml:space="preserve"> уылдырығы</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4ECDD6" w14:textId="5EDFC9A4" w:rsidR="0087036B" w:rsidRPr="002D29B6" w:rsidRDefault="0087036B" w:rsidP="003113BA">
            <w:pPr>
              <w:pStyle w:val="a3"/>
              <w:jc w:val="center"/>
              <w:rPr>
                <w:rFonts w:ascii="Times New Roman" w:hAnsi="Times New Roman"/>
                <w:sz w:val="26"/>
                <w:szCs w:val="26"/>
              </w:rPr>
            </w:pPr>
            <w:r w:rsidRPr="002D29B6">
              <w:rPr>
                <w:rFonts w:ascii="Times New Roman" w:hAnsi="Times New Roman"/>
                <w:sz w:val="26"/>
                <w:szCs w:val="26"/>
              </w:rPr>
              <w:t>9</w:t>
            </w:r>
            <w:r w:rsidR="003113BA" w:rsidRPr="002D29B6">
              <w:rPr>
                <w:rFonts w:ascii="Times New Roman" w:hAnsi="Times New Roman"/>
                <w:sz w:val="26"/>
                <w:szCs w:val="26"/>
              </w:rPr>
              <w:t>3</w:t>
            </w:r>
          </w:p>
        </w:tc>
        <w:tc>
          <w:tcPr>
            <w:tcW w:w="1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63B9522" w14:textId="34E5C30C" w:rsidR="0087036B" w:rsidRPr="002D29B6" w:rsidRDefault="0087036B" w:rsidP="003113BA">
            <w:pPr>
              <w:pStyle w:val="a3"/>
              <w:jc w:val="center"/>
              <w:rPr>
                <w:rFonts w:ascii="Times New Roman" w:hAnsi="Times New Roman"/>
                <w:sz w:val="26"/>
                <w:szCs w:val="26"/>
              </w:rPr>
            </w:pPr>
            <w:r w:rsidRPr="002D29B6">
              <w:rPr>
                <w:rFonts w:ascii="Times New Roman" w:hAnsi="Times New Roman"/>
                <w:sz w:val="26"/>
                <w:szCs w:val="26"/>
              </w:rPr>
              <w:t>9</w:t>
            </w:r>
            <w:r w:rsidR="003113BA" w:rsidRPr="002D29B6">
              <w:rPr>
                <w:rFonts w:ascii="Times New Roman" w:hAnsi="Times New Roman"/>
                <w:sz w:val="26"/>
                <w:szCs w:val="26"/>
              </w:rPr>
              <w:t>3</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6D52612" w14:textId="435C3435" w:rsidR="0087036B" w:rsidRPr="002D29B6" w:rsidRDefault="0087036B" w:rsidP="003113BA">
            <w:pPr>
              <w:pStyle w:val="a3"/>
              <w:jc w:val="center"/>
              <w:rPr>
                <w:rFonts w:ascii="Times New Roman" w:hAnsi="Times New Roman"/>
                <w:sz w:val="26"/>
                <w:szCs w:val="26"/>
              </w:rPr>
            </w:pPr>
            <w:r w:rsidRPr="002D29B6">
              <w:rPr>
                <w:rFonts w:ascii="Times New Roman" w:hAnsi="Times New Roman"/>
                <w:sz w:val="26"/>
                <w:szCs w:val="26"/>
              </w:rPr>
              <w:t>9</w:t>
            </w:r>
            <w:r w:rsidR="003113BA" w:rsidRPr="002D29B6">
              <w:rPr>
                <w:rFonts w:ascii="Times New Roman" w:hAnsi="Times New Roman"/>
                <w:sz w:val="26"/>
                <w:szCs w:val="26"/>
              </w:rPr>
              <w:t>3</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A226FF6" w14:textId="48BA06B4" w:rsidR="0087036B" w:rsidRPr="002D29B6" w:rsidRDefault="0087036B" w:rsidP="003113BA">
            <w:pPr>
              <w:pStyle w:val="a3"/>
              <w:jc w:val="center"/>
              <w:rPr>
                <w:rFonts w:ascii="Times New Roman" w:hAnsi="Times New Roman"/>
                <w:sz w:val="26"/>
                <w:szCs w:val="26"/>
              </w:rPr>
            </w:pPr>
            <w:r w:rsidRPr="002D29B6">
              <w:rPr>
                <w:rFonts w:ascii="Times New Roman" w:hAnsi="Times New Roman"/>
                <w:sz w:val="26"/>
                <w:szCs w:val="26"/>
              </w:rPr>
              <w:t>9</w:t>
            </w:r>
            <w:r w:rsidR="003113BA" w:rsidRPr="002D29B6">
              <w:rPr>
                <w:rFonts w:ascii="Times New Roman" w:hAnsi="Times New Roman"/>
                <w:sz w:val="26"/>
                <w:szCs w:val="26"/>
              </w:rPr>
              <w:t>2</w:t>
            </w:r>
          </w:p>
        </w:tc>
        <w:tc>
          <w:tcPr>
            <w:tcW w:w="7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62DE7AA" w14:textId="4AC3D878" w:rsidR="0087036B" w:rsidRPr="002D29B6" w:rsidRDefault="0087036B" w:rsidP="003113BA">
            <w:pPr>
              <w:pStyle w:val="a3"/>
              <w:jc w:val="center"/>
              <w:rPr>
                <w:rFonts w:ascii="Times New Roman" w:hAnsi="Times New Roman"/>
                <w:sz w:val="26"/>
                <w:szCs w:val="26"/>
              </w:rPr>
            </w:pPr>
            <w:r w:rsidRPr="002D29B6">
              <w:rPr>
                <w:rFonts w:ascii="Times New Roman" w:hAnsi="Times New Roman"/>
                <w:sz w:val="26"/>
                <w:szCs w:val="26"/>
              </w:rPr>
              <w:t>9</w:t>
            </w:r>
            <w:r w:rsidR="003113BA" w:rsidRPr="002D29B6">
              <w:rPr>
                <w:rFonts w:ascii="Times New Roman" w:hAnsi="Times New Roman"/>
                <w:sz w:val="26"/>
                <w:szCs w:val="26"/>
              </w:rPr>
              <w:t>1</w:t>
            </w:r>
          </w:p>
        </w:tc>
        <w:tc>
          <w:tcPr>
            <w:tcW w:w="674" w:type="dxa"/>
            <w:tcBorders>
              <w:top w:val="single" w:sz="8" w:space="0" w:color="000000"/>
              <w:left w:val="single" w:sz="8" w:space="0" w:color="000000"/>
              <w:bottom w:val="single" w:sz="8" w:space="0" w:color="000000"/>
              <w:right w:val="single" w:sz="8" w:space="0" w:color="000000"/>
            </w:tcBorders>
          </w:tcPr>
          <w:p w14:paraId="1A1D408C" w14:textId="7C8FDCF5" w:rsidR="0087036B" w:rsidRPr="002D29B6" w:rsidRDefault="0087036B" w:rsidP="003113BA">
            <w:pPr>
              <w:pStyle w:val="a3"/>
              <w:jc w:val="center"/>
              <w:rPr>
                <w:rFonts w:ascii="Times New Roman" w:hAnsi="Times New Roman"/>
                <w:sz w:val="26"/>
                <w:szCs w:val="26"/>
              </w:rPr>
            </w:pPr>
            <w:r w:rsidRPr="002D29B6">
              <w:rPr>
                <w:rFonts w:ascii="Times New Roman" w:hAnsi="Times New Roman"/>
                <w:sz w:val="26"/>
                <w:szCs w:val="26"/>
              </w:rPr>
              <w:t>9</w:t>
            </w:r>
            <w:r w:rsidR="003113BA" w:rsidRPr="002D29B6">
              <w:rPr>
                <w:rFonts w:ascii="Times New Roman" w:hAnsi="Times New Roman"/>
                <w:sz w:val="26"/>
                <w:szCs w:val="26"/>
              </w:rPr>
              <w:t>0</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F4201E4" w14:textId="01C54FFD" w:rsidR="0087036B" w:rsidRPr="002D29B6" w:rsidRDefault="003113BA" w:rsidP="0009371C">
            <w:pPr>
              <w:pStyle w:val="a3"/>
              <w:jc w:val="center"/>
              <w:rPr>
                <w:rFonts w:ascii="Times New Roman" w:hAnsi="Times New Roman"/>
                <w:sz w:val="26"/>
                <w:szCs w:val="26"/>
              </w:rPr>
            </w:pPr>
            <w:r w:rsidRPr="002D29B6">
              <w:rPr>
                <w:rFonts w:ascii="Times New Roman" w:hAnsi="Times New Roman"/>
                <w:sz w:val="26"/>
                <w:szCs w:val="26"/>
              </w:rPr>
              <w:t>89</w:t>
            </w:r>
          </w:p>
        </w:tc>
        <w:tc>
          <w:tcPr>
            <w:tcW w:w="609" w:type="dxa"/>
            <w:tcBorders>
              <w:top w:val="single" w:sz="8" w:space="0" w:color="000000"/>
              <w:left w:val="single" w:sz="8" w:space="0" w:color="000000"/>
              <w:bottom w:val="single" w:sz="8" w:space="0" w:color="000000"/>
              <w:right w:val="single" w:sz="8" w:space="0" w:color="000000"/>
            </w:tcBorders>
          </w:tcPr>
          <w:p w14:paraId="524F6929" w14:textId="0285FB10" w:rsidR="0087036B" w:rsidRPr="002D29B6" w:rsidRDefault="003113BA" w:rsidP="0009371C">
            <w:pPr>
              <w:pStyle w:val="a3"/>
              <w:ind w:left="154" w:hanging="154"/>
              <w:jc w:val="center"/>
              <w:rPr>
                <w:rFonts w:ascii="Times New Roman" w:hAnsi="Times New Roman"/>
                <w:sz w:val="26"/>
                <w:szCs w:val="26"/>
              </w:rPr>
            </w:pPr>
            <w:r w:rsidRPr="002D29B6">
              <w:rPr>
                <w:rFonts w:ascii="Times New Roman" w:hAnsi="Times New Roman"/>
                <w:sz w:val="26"/>
                <w:szCs w:val="26"/>
              </w:rPr>
              <w:t>87</w:t>
            </w:r>
          </w:p>
        </w:tc>
      </w:tr>
      <w:tr w:rsidR="006148B8" w:rsidRPr="002D29B6" w14:paraId="1AC62914" w14:textId="77777777" w:rsidTr="00BE3A99">
        <w:trPr>
          <w:trHeight w:val="310"/>
          <w:jc w:val="center"/>
        </w:trPr>
        <w:tc>
          <w:tcPr>
            <w:tcW w:w="24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A5CB812" w14:textId="046D5CC0" w:rsidR="0087036B" w:rsidRPr="006148B8" w:rsidRDefault="006148B8" w:rsidP="0009371C">
            <w:pPr>
              <w:pStyle w:val="a3"/>
              <w:rPr>
                <w:rFonts w:ascii="Times New Roman" w:hAnsi="Times New Roman"/>
                <w:sz w:val="26"/>
                <w:szCs w:val="26"/>
                <w:lang w:val="kk-KZ"/>
              </w:rPr>
            </w:pPr>
            <w:r>
              <w:rPr>
                <w:rFonts w:ascii="Times New Roman" w:hAnsi="Times New Roman"/>
                <w:sz w:val="26"/>
                <w:szCs w:val="26"/>
                <w:lang w:val="kk-KZ"/>
              </w:rPr>
              <w:t>Өсімдік майы</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20E7A1C"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c>
          <w:tcPr>
            <w:tcW w:w="1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6F4967"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85FEE53"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346D460"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c>
          <w:tcPr>
            <w:tcW w:w="7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4E21D9"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c>
          <w:tcPr>
            <w:tcW w:w="674" w:type="dxa"/>
            <w:tcBorders>
              <w:top w:val="single" w:sz="8" w:space="0" w:color="000000"/>
              <w:left w:val="single" w:sz="8" w:space="0" w:color="000000"/>
              <w:bottom w:val="single" w:sz="8" w:space="0" w:color="000000"/>
              <w:right w:val="single" w:sz="8" w:space="0" w:color="000000"/>
            </w:tcBorders>
          </w:tcPr>
          <w:p w14:paraId="13753370"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2430C9B"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c>
          <w:tcPr>
            <w:tcW w:w="609" w:type="dxa"/>
            <w:tcBorders>
              <w:top w:val="single" w:sz="8" w:space="0" w:color="000000"/>
              <w:left w:val="single" w:sz="8" w:space="0" w:color="000000"/>
              <w:bottom w:val="single" w:sz="8" w:space="0" w:color="000000"/>
              <w:right w:val="single" w:sz="8" w:space="0" w:color="000000"/>
            </w:tcBorders>
          </w:tcPr>
          <w:p w14:paraId="314763A3"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r>
      <w:tr w:rsidR="006148B8" w:rsidRPr="002D29B6" w14:paraId="01811911" w14:textId="77777777" w:rsidTr="00BE3A99">
        <w:trPr>
          <w:trHeight w:val="310"/>
          <w:jc w:val="center"/>
        </w:trPr>
        <w:tc>
          <w:tcPr>
            <w:tcW w:w="24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C0B8783" w14:textId="647B0556" w:rsidR="00576038" w:rsidRPr="006148B8" w:rsidRDefault="006148B8" w:rsidP="003113BA">
            <w:pPr>
              <w:pStyle w:val="a3"/>
              <w:rPr>
                <w:rFonts w:ascii="Times New Roman" w:hAnsi="Times New Roman"/>
                <w:sz w:val="26"/>
                <w:szCs w:val="26"/>
                <w:lang w:val="kk-KZ"/>
              </w:rPr>
            </w:pPr>
            <w:r>
              <w:rPr>
                <w:rFonts w:ascii="Times New Roman" w:hAnsi="Times New Roman"/>
                <w:sz w:val="26"/>
                <w:szCs w:val="26"/>
                <w:lang w:val="kk-KZ"/>
              </w:rPr>
              <w:t>Ас тұзы</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15A847B" w14:textId="589105D6" w:rsidR="00576038" w:rsidRPr="002D29B6" w:rsidRDefault="003113BA" w:rsidP="0009371C">
            <w:pPr>
              <w:pStyle w:val="a3"/>
              <w:jc w:val="center"/>
              <w:rPr>
                <w:rFonts w:ascii="Times New Roman" w:hAnsi="Times New Roman"/>
                <w:sz w:val="26"/>
                <w:szCs w:val="26"/>
              </w:rPr>
            </w:pPr>
            <w:r w:rsidRPr="002D29B6">
              <w:rPr>
                <w:rFonts w:ascii="Times New Roman" w:hAnsi="Times New Roman"/>
                <w:sz w:val="26"/>
                <w:szCs w:val="26"/>
              </w:rPr>
              <w:t>3</w:t>
            </w:r>
          </w:p>
        </w:tc>
        <w:tc>
          <w:tcPr>
            <w:tcW w:w="1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8993EFF" w14:textId="4E99D7C8" w:rsidR="00576038" w:rsidRPr="002D29B6" w:rsidRDefault="003113BA" w:rsidP="0009371C">
            <w:pPr>
              <w:pStyle w:val="a3"/>
              <w:jc w:val="center"/>
              <w:rPr>
                <w:rFonts w:ascii="Times New Roman" w:hAnsi="Times New Roman"/>
                <w:sz w:val="26"/>
                <w:szCs w:val="26"/>
              </w:rPr>
            </w:pPr>
            <w:r w:rsidRPr="002D29B6">
              <w:rPr>
                <w:rFonts w:ascii="Times New Roman" w:hAnsi="Times New Roman"/>
                <w:sz w:val="26"/>
                <w:szCs w:val="26"/>
              </w:rPr>
              <w:t>3</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A128E16" w14:textId="0120E007" w:rsidR="00576038" w:rsidRPr="002D29B6" w:rsidRDefault="003113BA" w:rsidP="0009371C">
            <w:pPr>
              <w:pStyle w:val="a3"/>
              <w:jc w:val="center"/>
              <w:rPr>
                <w:rFonts w:ascii="Times New Roman" w:hAnsi="Times New Roman"/>
                <w:sz w:val="26"/>
                <w:szCs w:val="26"/>
              </w:rPr>
            </w:pPr>
            <w:r w:rsidRPr="002D29B6">
              <w:rPr>
                <w:rFonts w:ascii="Times New Roman" w:hAnsi="Times New Roman"/>
                <w:sz w:val="26"/>
                <w:szCs w:val="26"/>
              </w:rPr>
              <w:t>2</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4E1A679" w14:textId="4123D858" w:rsidR="00576038" w:rsidRPr="002D29B6" w:rsidRDefault="003113BA" w:rsidP="0009371C">
            <w:pPr>
              <w:pStyle w:val="a3"/>
              <w:jc w:val="center"/>
              <w:rPr>
                <w:rFonts w:ascii="Times New Roman" w:hAnsi="Times New Roman"/>
                <w:sz w:val="26"/>
                <w:szCs w:val="26"/>
              </w:rPr>
            </w:pPr>
            <w:r w:rsidRPr="002D29B6">
              <w:rPr>
                <w:rFonts w:ascii="Times New Roman" w:hAnsi="Times New Roman"/>
                <w:sz w:val="26"/>
                <w:szCs w:val="26"/>
              </w:rPr>
              <w:t>2</w:t>
            </w:r>
          </w:p>
        </w:tc>
        <w:tc>
          <w:tcPr>
            <w:tcW w:w="7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FBC70E9" w14:textId="1476F52B" w:rsidR="00576038" w:rsidRPr="002D29B6" w:rsidRDefault="003113BA" w:rsidP="0009371C">
            <w:pPr>
              <w:pStyle w:val="a3"/>
              <w:jc w:val="center"/>
              <w:rPr>
                <w:rFonts w:ascii="Times New Roman" w:hAnsi="Times New Roman"/>
                <w:sz w:val="26"/>
                <w:szCs w:val="26"/>
              </w:rPr>
            </w:pPr>
            <w:r w:rsidRPr="002D29B6">
              <w:rPr>
                <w:rFonts w:ascii="Times New Roman" w:hAnsi="Times New Roman"/>
                <w:sz w:val="26"/>
                <w:szCs w:val="26"/>
              </w:rPr>
              <w:t>2</w:t>
            </w:r>
          </w:p>
        </w:tc>
        <w:tc>
          <w:tcPr>
            <w:tcW w:w="674" w:type="dxa"/>
            <w:tcBorders>
              <w:top w:val="single" w:sz="8" w:space="0" w:color="000000"/>
              <w:left w:val="single" w:sz="8" w:space="0" w:color="000000"/>
              <w:bottom w:val="single" w:sz="8" w:space="0" w:color="000000"/>
              <w:right w:val="single" w:sz="8" w:space="0" w:color="000000"/>
            </w:tcBorders>
          </w:tcPr>
          <w:p w14:paraId="4B446559" w14:textId="78265A9D" w:rsidR="00576038" w:rsidRPr="002D29B6" w:rsidRDefault="003113BA" w:rsidP="0009371C">
            <w:pPr>
              <w:pStyle w:val="a3"/>
              <w:jc w:val="center"/>
              <w:rPr>
                <w:rFonts w:ascii="Times New Roman" w:hAnsi="Times New Roman"/>
                <w:sz w:val="26"/>
                <w:szCs w:val="26"/>
              </w:rPr>
            </w:pPr>
            <w:r w:rsidRPr="002D29B6">
              <w:rPr>
                <w:rFonts w:ascii="Times New Roman" w:hAnsi="Times New Roman"/>
                <w:sz w:val="26"/>
                <w:szCs w:val="26"/>
              </w:rPr>
              <w:t>2</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9F0E4D8" w14:textId="2D5E88A7" w:rsidR="00576038" w:rsidRPr="002D29B6" w:rsidRDefault="003113BA" w:rsidP="0009371C">
            <w:pPr>
              <w:pStyle w:val="a3"/>
              <w:jc w:val="center"/>
              <w:rPr>
                <w:rFonts w:ascii="Times New Roman" w:hAnsi="Times New Roman"/>
                <w:sz w:val="26"/>
                <w:szCs w:val="26"/>
              </w:rPr>
            </w:pPr>
            <w:r w:rsidRPr="002D29B6">
              <w:rPr>
                <w:rFonts w:ascii="Times New Roman" w:hAnsi="Times New Roman"/>
                <w:sz w:val="26"/>
                <w:szCs w:val="26"/>
              </w:rPr>
              <w:t>2</w:t>
            </w:r>
          </w:p>
        </w:tc>
        <w:tc>
          <w:tcPr>
            <w:tcW w:w="609" w:type="dxa"/>
            <w:tcBorders>
              <w:top w:val="single" w:sz="8" w:space="0" w:color="000000"/>
              <w:left w:val="single" w:sz="8" w:space="0" w:color="000000"/>
              <w:bottom w:val="single" w:sz="8" w:space="0" w:color="000000"/>
              <w:right w:val="single" w:sz="8" w:space="0" w:color="000000"/>
            </w:tcBorders>
          </w:tcPr>
          <w:p w14:paraId="49880052" w14:textId="78113CEA" w:rsidR="00576038" w:rsidRPr="002D29B6" w:rsidRDefault="003113BA" w:rsidP="0009371C">
            <w:pPr>
              <w:pStyle w:val="a3"/>
              <w:jc w:val="center"/>
              <w:rPr>
                <w:rFonts w:ascii="Times New Roman" w:hAnsi="Times New Roman"/>
                <w:sz w:val="26"/>
                <w:szCs w:val="26"/>
              </w:rPr>
            </w:pPr>
            <w:r w:rsidRPr="002D29B6">
              <w:rPr>
                <w:rFonts w:ascii="Times New Roman" w:hAnsi="Times New Roman"/>
                <w:sz w:val="26"/>
                <w:szCs w:val="26"/>
              </w:rPr>
              <w:t>2</w:t>
            </w:r>
          </w:p>
        </w:tc>
      </w:tr>
      <w:tr w:rsidR="006148B8" w:rsidRPr="002D29B6" w14:paraId="4766F1C4" w14:textId="77777777" w:rsidTr="00BE3A99">
        <w:trPr>
          <w:trHeight w:val="410"/>
          <w:jc w:val="center"/>
        </w:trPr>
        <w:tc>
          <w:tcPr>
            <w:tcW w:w="24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F2294F8" w14:textId="45717EA5" w:rsidR="0087036B" w:rsidRPr="002D29B6" w:rsidRDefault="006148B8" w:rsidP="0009371C">
            <w:pPr>
              <w:pStyle w:val="a3"/>
              <w:rPr>
                <w:rFonts w:ascii="Times New Roman" w:hAnsi="Times New Roman"/>
                <w:sz w:val="26"/>
                <w:szCs w:val="26"/>
              </w:rPr>
            </w:pPr>
            <w:r w:rsidRPr="006148B8">
              <w:rPr>
                <w:rFonts w:ascii="Times New Roman" w:hAnsi="Times New Roman"/>
                <w:sz w:val="26"/>
                <w:szCs w:val="26"/>
              </w:rPr>
              <w:t>Натрий бензоаты (</w:t>
            </w:r>
            <w:r>
              <w:rPr>
                <w:rFonts w:ascii="Times New Roman" w:hAnsi="Times New Roman"/>
                <w:sz w:val="26"/>
                <w:szCs w:val="26"/>
                <w:lang w:val="kk-KZ"/>
              </w:rPr>
              <w:t>БКН</w:t>
            </w:r>
            <w:r w:rsidRPr="006148B8">
              <w:rPr>
                <w:rFonts w:ascii="Times New Roman" w:hAnsi="Times New Roman"/>
                <w:sz w:val="26"/>
                <w:szCs w:val="26"/>
              </w:rPr>
              <w: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B9CA7B"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1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E99A919"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0,1</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7F90AD0"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820823D"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7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2312C3D"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674" w:type="dxa"/>
            <w:tcBorders>
              <w:top w:val="single" w:sz="8" w:space="0" w:color="000000"/>
              <w:left w:val="single" w:sz="8" w:space="0" w:color="000000"/>
              <w:bottom w:val="single" w:sz="8" w:space="0" w:color="000000"/>
              <w:right w:val="single" w:sz="8" w:space="0" w:color="000000"/>
            </w:tcBorders>
          </w:tcPr>
          <w:p w14:paraId="537ADDFA"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BA2940B"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609" w:type="dxa"/>
            <w:tcBorders>
              <w:top w:val="single" w:sz="8" w:space="0" w:color="000000"/>
              <w:left w:val="single" w:sz="8" w:space="0" w:color="000000"/>
              <w:bottom w:val="single" w:sz="8" w:space="0" w:color="000000"/>
              <w:right w:val="single" w:sz="8" w:space="0" w:color="000000"/>
            </w:tcBorders>
          </w:tcPr>
          <w:p w14:paraId="171623C5"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r>
      <w:tr w:rsidR="006148B8" w:rsidRPr="002D29B6" w14:paraId="4B7C153A" w14:textId="77777777" w:rsidTr="00BE3A99">
        <w:trPr>
          <w:trHeight w:val="310"/>
          <w:jc w:val="center"/>
        </w:trPr>
        <w:tc>
          <w:tcPr>
            <w:tcW w:w="24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55C4B1" w14:textId="1233F91E" w:rsidR="0087036B" w:rsidRPr="006148B8" w:rsidRDefault="006148B8" w:rsidP="0009371C">
            <w:pPr>
              <w:pStyle w:val="a3"/>
              <w:rPr>
                <w:rFonts w:ascii="Times New Roman" w:hAnsi="Times New Roman"/>
                <w:sz w:val="26"/>
                <w:szCs w:val="26"/>
                <w:lang w:val="kk-KZ"/>
              </w:rPr>
            </w:pPr>
            <w:r>
              <w:rPr>
                <w:rFonts w:ascii="Times New Roman" w:hAnsi="Times New Roman"/>
                <w:sz w:val="26"/>
                <w:szCs w:val="26"/>
                <w:lang w:val="kk-KZ"/>
              </w:rPr>
              <w:t>Шырғанақ</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C67A800"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1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FA4B87A"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460E29"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1</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39A460A"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2</w:t>
            </w:r>
          </w:p>
        </w:tc>
        <w:tc>
          <w:tcPr>
            <w:tcW w:w="7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7DACF2"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3</w:t>
            </w:r>
          </w:p>
        </w:tc>
        <w:tc>
          <w:tcPr>
            <w:tcW w:w="674" w:type="dxa"/>
            <w:tcBorders>
              <w:top w:val="single" w:sz="8" w:space="0" w:color="000000"/>
              <w:left w:val="single" w:sz="8" w:space="0" w:color="000000"/>
              <w:bottom w:val="single" w:sz="8" w:space="0" w:color="000000"/>
              <w:right w:val="single" w:sz="8" w:space="0" w:color="000000"/>
            </w:tcBorders>
          </w:tcPr>
          <w:p w14:paraId="0060AC6A"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7C31296"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5</w:t>
            </w:r>
          </w:p>
        </w:tc>
        <w:tc>
          <w:tcPr>
            <w:tcW w:w="609" w:type="dxa"/>
            <w:tcBorders>
              <w:top w:val="single" w:sz="8" w:space="0" w:color="000000"/>
              <w:left w:val="single" w:sz="8" w:space="0" w:color="000000"/>
              <w:bottom w:val="single" w:sz="8" w:space="0" w:color="000000"/>
              <w:right w:val="single" w:sz="8" w:space="0" w:color="000000"/>
            </w:tcBorders>
          </w:tcPr>
          <w:p w14:paraId="31ACC130"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r>
      <w:tr w:rsidR="006148B8" w:rsidRPr="002D29B6" w14:paraId="13E43E74" w14:textId="77777777" w:rsidTr="00BE3A99">
        <w:trPr>
          <w:trHeight w:val="310"/>
          <w:jc w:val="center"/>
        </w:trPr>
        <w:tc>
          <w:tcPr>
            <w:tcW w:w="24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247265D" w14:textId="0769B681" w:rsidR="0087036B" w:rsidRPr="006148B8" w:rsidRDefault="006148B8" w:rsidP="0009371C">
            <w:pPr>
              <w:pStyle w:val="a3"/>
              <w:rPr>
                <w:rFonts w:ascii="Times New Roman" w:hAnsi="Times New Roman"/>
                <w:sz w:val="26"/>
                <w:szCs w:val="26"/>
                <w:lang w:val="kk-KZ"/>
              </w:rPr>
            </w:pPr>
            <w:r>
              <w:rPr>
                <w:rFonts w:ascii="Times New Roman" w:hAnsi="Times New Roman"/>
                <w:sz w:val="26"/>
                <w:szCs w:val="26"/>
                <w:lang w:val="kk-KZ"/>
              </w:rPr>
              <w:t>Ит бүлдірген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E97A4E3"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1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A9D6FE9"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DAF025"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1</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E3BA59D"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2</w:t>
            </w:r>
          </w:p>
        </w:tc>
        <w:tc>
          <w:tcPr>
            <w:tcW w:w="7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14D60A4"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3</w:t>
            </w:r>
          </w:p>
        </w:tc>
        <w:tc>
          <w:tcPr>
            <w:tcW w:w="674" w:type="dxa"/>
            <w:tcBorders>
              <w:top w:val="single" w:sz="8" w:space="0" w:color="000000"/>
              <w:left w:val="single" w:sz="8" w:space="0" w:color="000000"/>
              <w:bottom w:val="single" w:sz="8" w:space="0" w:color="000000"/>
              <w:right w:val="single" w:sz="8" w:space="0" w:color="000000"/>
            </w:tcBorders>
          </w:tcPr>
          <w:p w14:paraId="10811693"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34BB236"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5</w:t>
            </w:r>
          </w:p>
        </w:tc>
        <w:tc>
          <w:tcPr>
            <w:tcW w:w="609" w:type="dxa"/>
            <w:tcBorders>
              <w:top w:val="single" w:sz="8" w:space="0" w:color="000000"/>
              <w:left w:val="single" w:sz="8" w:space="0" w:color="000000"/>
              <w:bottom w:val="single" w:sz="8" w:space="0" w:color="000000"/>
              <w:right w:val="single" w:sz="8" w:space="0" w:color="000000"/>
            </w:tcBorders>
          </w:tcPr>
          <w:p w14:paraId="4A00986C"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r>
      <w:tr w:rsidR="006148B8" w:rsidRPr="002D29B6" w14:paraId="0B49D96B" w14:textId="77777777" w:rsidTr="00BE3A99">
        <w:trPr>
          <w:trHeight w:val="310"/>
          <w:jc w:val="center"/>
        </w:trPr>
        <w:tc>
          <w:tcPr>
            <w:tcW w:w="24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63CAC1A" w14:textId="35EFE0FD" w:rsidR="0087036B" w:rsidRPr="006148B8" w:rsidRDefault="006148B8" w:rsidP="00BE3A99">
            <w:pPr>
              <w:pStyle w:val="a3"/>
              <w:rPr>
                <w:rFonts w:ascii="Times New Roman" w:hAnsi="Times New Roman"/>
                <w:sz w:val="26"/>
                <w:szCs w:val="26"/>
                <w:lang w:val="kk-KZ"/>
              </w:rPr>
            </w:pPr>
            <w:r>
              <w:rPr>
                <w:rFonts w:ascii="Times New Roman" w:hAnsi="Times New Roman"/>
                <w:sz w:val="26"/>
                <w:szCs w:val="26"/>
                <w:lang w:val="kk-KZ"/>
              </w:rPr>
              <w:t xml:space="preserve">Теңіз </w:t>
            </w:r>
            <w:r w:rsidR="00BE3A99">
              <w:rPr>
                <w:rFonts w:ascii="Times New Roman" w:hAnsi="Times New Roman"/>
                <w:sz w:val="26"/>
                <w:szCs w:val="26"/>
                <w:lang w:val="kk-KZ"/>
              </w:rPr>
              <w:t>балдыры</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0A3319E"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1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FB361E0"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FBEA24C"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1</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F6501DF"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2</w:t>
            </w:r>
          </w:p>
        </w:tc>
        <w:tc>
          <w:tcPr>
            <w:tcW w:w="7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1058DB2"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3</w:t>
            </w:r>
          </w:p>
        </w:tc>
        <w:tc>
          <w:tcPr>
            <w:tcW w:w="674" w:type="dxa"/>
            <w:tcBorders>
              <w:top w:val="single" w:sz="8" w:space="0" w:color="000000"/>
              <w:left w:val="single" w:sz="8" w:space="0" w:color="000000"/>
              <w:bottom w:val="single" w:sz="8" w:space="0" w:color="000000"/>
              <w:right w:val="single" w:sz="8" w:space="0" w:color="000000"/>
            </w:tcBorders>
          </w:tcPr>
          <w:p w14:paraId="3D19BCA8"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4</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F674E74"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5</w:t>
            </w:r>
          </w:p>
        </w:tc>
        <w:tc>
          <w:tcPr>
            <w:tcW w:w="609" w:type="dxa"/>
            <w:tcBorders>
              <w:top w:val="single" w:sz="8" w:space="0" w:color="000000"/>
              <w:left w:val="single" w:sz="8" w:space="0" w:color="000000"/>
              <w:bottom w:val="single" w:sz="8" w:space="0" w:color="000000"/>
              <w:right w:val="single" w:sz="8" w:space="0" w:color="000000"/>
            </w:tcBorders>
          </w:tcPr>
          <w:p w14:paraId="59396E50"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r>
      <w:tr w:rsidR="006148B8" w:rsidRPr="002D29B6" w14:paraId="3AB0E6E3" w14:textId="77777777" w:rsidTr="00BE3A99">
        <w:trPr>
          <w:trHeight w:val="310"/>
          <w:jc w:val="center"/>
        </w:trPr>
        <w:tc>
          <w:tcPr>
            <w:tcW w:w="24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B2695FE" w14:textId="36D1F5ED" w:rsidR="0087036B" w:rsidRPr="006148B8" w:rsidRDefault="006148B8" w:rsidP="0009371C">
            <w:pPr>
              <w:pStyle w:val="a3"/>
              <w:rPr>
                <w:rFonts w:ascii="Times New Roman" w:hAnsi="Times New Roman"/>
                <w:sz w:val="26"/>
                <w:szCs w:val="26"/>
                <w:lang w:val="kk-KZ"/>
              </w:rPr>
            </w:pPr>
            <w:r>
              <w:rPr>
                <w:rFonts w:ascii="Times New Roman" w:hAnsi="Times New Roman"/>
                <w:sz w:val="26"/>
                <w:szCs w:val="26"/>
                <w:lang w:val="kk-KZ"/>
              </w:rPr>
              <w:t>Аскөк</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550CFD"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1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3E005FA"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7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45206EA"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1</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9E0073E"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7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2828CE6"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3</w:t>
            </w:r>
          </w:p>
        </w:tc>
        <w:tc>
          <w:tcPr>
            <w:tcW w:w="674" w:type="dxa"/>
            <w:tcBorders>
              <w:top w:val="single" w:sz="8" w:space="0" w:color="000000"/>
              <w:left w:val="single" w:sz="8" w:space="0" w:color="000000"/>
              <w:bottom w:val="single" w:sz="8" w:space="0" w:color="000000"/>
              <w:right w:val="single" w:sz="8" w:space="0" w:color="000000"/>
            </w:tcBorders>
          </w:tcPr>
          <w:p w14:paraId="35640FF3"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w:t>
            </w:r>
          </w:p>
        </w:tc>
        <w:tc>
          <w:tcPr>
            <w:tcW w:w="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AC4A030"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5</w:t>
            </w:r>
          </w:p>
        </w:tc>
        <w:tc>
          <w:tcPr>
            <w:tcW w:w="609" w:type="dxa"/>
            <w:tcBorders>
              <w:top w:val="single" w:sz="8" w:space="0" w:color="000000"/>
              <w:left w:val="single" w:sz="8" w:space="0" w:color="000000"/>
              <w:bottom w:val="single" w:sz="8" w:space="0" w:color="000000"/>
              <w:right w:val="single" w:sz="8" w:space="0" w:color="000000"/>
            </w:tcBorders>
          </w:tcPr>
          <w:p w14:paraId="44423325" w14:textId="77777777" w:rsidR="0087036B" w:rsidRPr="002D29B6" w:rsidRDefault="0087036B" w:rsidP="0009371C">
            <w:pPr>
              <w:pStyle w:val="a3"/>
              <w:jc w:val="center"/>
              <w:rPr>
                <w:rFonts w:ascii="Times New Roman" w:hAnsi="Times New Roman"/>
                <w:sz w:val="26"/>
                <w:szCs w:val="26"/>
              </w:rPr>
            </w:pPr>
            <w:r w:rsidRPr="002D29B6">
              <w:rPr>
                <w:rFonts w:ascii="Times New Roman" w:hAnsi="Times New Roman"/>
                <w:sz w:val="26"/>
                <w:szCs w:val="26"/>
              </w:rPr>
              <w:t>7</w:t>
            </w:r>
          </w:p>
        </w:tc>
      </w:tr>
    </w:tbl>
    <w:p w14:paraId="2F966124" w14:textId="77777777" w:rsidR="007037EA" w:rsidRPr="002D29B6" w:rsidRDefault="007037EA" w:rsidP="0045178C">
      <w:pPr>
        <w:pStyle w:val="a3"/>
        <w:jc w:val="both"/>
        <w:rPr>
          <w:rFonts w:ascii="Times New Roman" w:hAnsi="Times New Roman"/>
          <w:sz w:val="28"/>
          <w:szCs w:val="28"/>
        </w:rPr>
      </w:pPr>
    </w:p>
    <w:p w14:paraId="5729F7DB" w14:textId="2910739D" w:rsidR="00CB4497" w:rsidRPr="00673068" w:rsidRDefault="00673068" w:rsidP="00CB4497">
      <w:pPr>
        <w:pStyle w:val="a3"/>
        <w:ind w:firstLine="708"/>
        <w:jc w:val="both"/>
        <w:rPr>
          <w:rFonts w:ascii="Times New Roman" w:hAnsi="Times New Roman"/>
          <w:sz w:val="28"/>
          <w:szCs w:val="28"/>
        </w:rPr>
      </w:pPr>
      <w:r w:rsidRPr="00673068">
        <w:rPr>
          <w:rFonts w:ascii="Times New Roman" w:hAnsi="Times New Roman"/>
          <w:sz w:val="28"/>
          <w:szCs w:val="28"/>
        </w:rPr>
        <w:t>Дайын өнімдегі уылдырық пен қосылатын қоспалардың пайыздық қатынасын анықтау үшін органолептикалық сипаттамалар бойынша зерттеулер жүргізілді. Бұл зерттеулерде сыртқы түрі, пішіні, түсі, иісі, дәмі және консистенциясы бағаланды.</w:t>
      </w:r>
      <w:r w:rsidR="00BF2345" w:rsidRPr="00673068">
        <w:rPr>
          <w:rFonts w:ascii="Times New Roman" w:hAnsi="Times New Roman"/>
          <w:sz w:val="28"/>
          <w:szCs w:val="28"/>
        </w:rPr>
        <w:t xml:space="preserve"> </w:t>
      </w:r>
    </w:p>
    <w:p w14:paraId="45FE62FE" w14:textId="77777777" w:rsidR="00CB4497" w:rsidRPr="002D29B6" w:rsidRDefault="00CB4497" w:rsidP="00CB4497">
      <w:pPr>
        <w:spacing w:before="100" w:beforeAutospacing="1" w:after="100" w:afterAutospacing="1" w:line="240" w:lineRule="auto"/>
        <w:jc w:val="center"/>
        <w:rPr>
          <w:rFonts w:ascii="Times New Roman" w:hAnsi="Times New Roman"/>
          <w:sz w:val="24"/>
          <w:szCs w:val="24"/>
        </w:rPr>
      </w:pPr>
      <w:r w:rsidRPr="002D29B6">
        <w:rPr>
          <w:rFonts w:ascii="Times New Roman" w:hAnsi="Times New Roman"/>
          <w:noProof/>
          <w:sz w:val="24"/>
          <w:szCs w:val="24"/>
          <w:lang w:val="en-US" w:eastAsia="en-US"/>
        </w:rPr>
        <w:drawing>
          <wp:inline distT="0" distB="0" distL="0" distR="0" wp14:anchorId="157A3B97" wp14:editId="6E0A627A">
            <wp:extent cx="4310557" cy="2143125"/>
            <wp:effectExtent l="0" t="0" r="0" b="0"/>
            <wp:docPr id="486" name="Рисунок 486" descr="C:\Users\user\Downloads\WhatsApp Image 2024-11-16 at 16.19.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11-16 at 16.19.57.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43607" cy="2159557"/>
                    </a:xfrm>
                    <a:prstGeom prst="rect">
                      <a:avLst/>
                    </a:prstGeom>
                    <a:noFill/>
                    <a:ln>
                      <a:noFill/>
                    </a:ln>
                  </pic:spPr>
                </pic:pic>
              </a:graphicData>
            </a:graphic>
          </wp:inline>
        </w:drawing>
      </w:r>
    </w:p>
    <w:p w14:paraId="4B289532" w14:textId="5FEA6DF1" w:rsidR="00CB4497" w:rsidRPr="002D29B6" w:rsidRDefault="00673068" w:rsidP="00673068">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lang w:val="kk-KZ"/>
        </w:rPr>
        <w:t>Сурет</w:t>
      </w:r>
      <w:r w:rsidR="00A36DC7" w:rsidRPr="002D29B6">
        <w:rPr>
          <w:rFonts w:ascii="Times New Roman" w:hAnsi="Times New Roman"/>
          <w:sz w:val="28"/>
          <w:szCs w:val="28"/>
        </w:rPr>
        <w:t xml:space="preserve"> </w:t>
      </w:r>
      <w:r w:rsidR="00463A79" w:rsidRPr="002D29B6">
        <w:rPr>
          <w:rFonts w:ascii="Times New Roman" w:hAnsi="Times New Roman"/>
          <w:sz w:val="28"/>
          <w:szCs w:val="28"/>
        </w:rPr>
        <w:t>36</w:t>
      </w:r>
      <w:r>
        <w:rPr>
          <w:rFonts w:ascii="Times New Roman" w:hAnsi="Times New Roman"/>
          <w:sz w:val="28"/>
          <w:szCs w:val="28"/>
          <w:lang w:val="kk-KZ"/>
        </w:rPr>
        <w:t xml:space="preserve"> </w:t>
      </w:r>
      <w:r>
        <w:rPr>
          <w:rFonts w:ascii="Times New Roman" w:hAnsi="Times New Roman"/>
          <w:sz w:val="28"/>
          <w:szCs w:val="28"/>
        </w:rPr>
        <w:t>–</w:t>
      </w:r>
      <w:r w:rsidR="00A36DC7" w:rsidRPr="002D29B6">
        <w:rPr>
          <w:rFonts w:ascii="Times New Roman" w:hAnsi="Times New Roman"/>
          <w:sz w:val="28"/>
          <w:szCs w:val="28"/>
        </w:rPr>
        <w:t xml:space="preserve"> </w:t>
      </w:r>
      <w:r w:rsidRPr="00673068">
        <w:rPr>
          <w:rFonts w:ascii="Times New Roman" w:hAnsi="Times New Roman"/>
          <w:sz w:val="28"/>
          <w:szCs w:val="28"/>
        </w:rPr>
        <w:t>Өсімдік компоненттері қосылған уылдырық үлгілері</w:t>
      </w:r>
    </w:p>
    <w:p w14:paraId="5226A4CB" w14:textId="77777777" w:rsidR="00CB4497" w:rsidRPr="002D29B6" w:rsidRDefault="00CB4497" w:rsidP="00280308">
      <w:pPr>
        <w:pStyle w:val="a3"/>
        <w:jc w:val="both"/>
        <w:rPr>
          <w:rFonts w:ascii="Times New Roman" w:eastAsiaTheme="minorHAnsi" w:hAnsi="Times New Roman"/>
          <w:sz w:val="28"/>
          <w:szCs w:val="28"/>
          <w:lang w:eastAsia="en-US"/>
        </w:rPr>
      </w:pPr>
    </w:p>
    <w:p w14:paraId="7C7EF380" w14:textId="77777777" w:rsidR="00B17D82" w:rsidRDefault="00A82086" w:rsidP="005802AA">
      <w:pPr>
        <w:spacing w:after="0" w:line="240" w:lineRule="auto"/>
        <w:ind w:firstLine="709"/>
        <w:jc w:val="both"/>
        <w:rPr>
          <w:rFonts w:ascii="Times New Roman" w:hAnsi="Times New Roman"/>
          <w:sz w:val="28"/>
          <w:szCs w:val="28"/>
        </w:rPr>
      </w:pPr>
      <w:r w:rsidRPr="00A82086">
        <w:rPr>
          <w:rFonts w:ascii="Times New Roman" w:hAnsi="Times New Roman"/>
          <w:sz w:val="28"/>
          <w:szCs w:val="28"/>
        </w:rPr>
        <w:t>Барлық уылдырық үлгілерінің сапасына органолептикалық баға «</w:t>
      </w:r>
      <w:r>
        <w:rPr>
          <w:rFonts w:ascii="Times New Roman" w:hAnsi="Times New Roman"/>
          <w:sz w:val="28"/>
          <w:szCs w:val="28"/>
          <w:lang w:val="kk-KZ"/>
        </w:rPr>
        <w:t>Тағам</w:t>
      </w:r>
      <w:r w:rsidRPr="00A82086">
        <w:rPr>
          <w:rFonts w:ascii="Times New Roman" w:hAnsi="Times New Roman"/>
          <w:sz w:val="28"/>
          <w:szCs w:val="28"/>
        </w:rPr>
        <w:t xml:space="preserve"> өнімдерінің қауіпсіздігі мен сапасы» кафедрасын</w:t>
      </w:r>
      <w:r>
        <w:rPr>
          <w:rFonts w:ascii="Times New Roman" w:hAnsi="Times New Roman"/>
          <w:sz w:val="28"/>
          <w:szCs w:val="28"/>
          <w:lang w:val="kk-KZ"/>
        </w:rPr>
        <w:t>да</w:t>
      </w:r>
      <w:r w:rsidRPr="00A82086">
        <w:rPr>
          <w:rFonts w:ascii="Times New Roman" w:hAnsi="Times New Roman"/>
          <w:sz w:val="28"/>
          <w:szCs w:val="28"/>
        </w:rPr>
        <w:t xml:space="preserve"> </w:t>
      </w:r>
      <w:r w:rsidR="00443B81">
        <w:rPr>
          <w:rFonts w:ascii="Times New Roman" w:hAnsi="Times New Roman"/>
          <w:sz w:val="28"/>
          <w:szCs w:val="28"/>
        </w:rPr>
        <w:t>жүргізіл</w:t>
      </w:r>
      <w:r w:rsidR="00443B81">
        <w:rPr>
          <w:rFonts w:ascii="Times New Roman" w:hAnsi="Times New Roman"/>
          <w:sz w:val="28"/>
          <w:szCs w:val="28"/>
          <w:lang w:val="kk-KZ"/>
        </w:rPr>
        <w:t xml:space="preserve">іп </w:t>
      </w:r>
      <w:r w:rsidRPr="00A82086">
        <w:rPr>
          <w:rFonts w:ascii="Times New Roman" w:hAnsi="Times New Roman"/>
          <w:sz w:val="28"/>
          <w:szCs w:val="28"/>
        </w:rPr>
        <w:t>дегустация</w:t>
      </w:r>
      <w:r w:rsidR="00443B81">
        <w:rPr>
          <w:rFonts w:ascii="Times New Roman" w:hAnsi="Times New Roman"/>
          <w:sz w:val="28"/>
          <w:szCs w:val="28"/>
          <w:lang w:val="kk-KZ"/>
        </w:rPr>
        <w:t>да</w:t>
      </w:r>
      <w:r w:rsidRPr="00A82086">
        <w:rPr>
          <w:rFonts w:ascii="Times New Roman" w:hAnsi="Times New Roman"/>
          <w:sz w:val="28"/>
          <w:szCs w:val="28"/>
        </w:rPr>
        <w:t xml:space="preserve"> </w:t>
      </w:r>
      <w:r w:rsidR="00384AB9">
        <w:rPr>
          <w:rFonts w:ascii="Times New Roman" w:hAnsi="Times New Roman"/>
          <w:sz w:val="28"/>
          <w:szCs w:val="28"/>
          <w:lang w:val="kk-KZ"/>
        </w:rPr>
        <w:t>берілді</w:t>
      </w:r>
      <w:r w:rsidRPr="00A82086">
        <w:rPr>
          <w:rFonts w:ascii="Times New Roman" w:hAnsi="Times New Roman"/>
          <w:sz w:val="28"/>
          <w:szCs w:val="28"/>
        </w:rPr>
        <w:t>. Жоғары бағаларды №3 тәжірибелік үлгі (</w:t>
      </w:r>
      <w:r>
        <w:rPr>
          <w:rFonts w:ascii="Times New Roman" w:hAnsi="Times New Roman"/>
          <w:sz w:val="28"/>
          <w:szCs w:val="28"/>
          <w:lang w:val="kk-KZ"/>
        </w:rPr>
        <w:t>ит бүлдірген</w:t>
      </w:r>
      <w:r w:rsidRPr="00A82086">
        <w:rPr>
          <w:rFonts w:ascii="Times New Roman" w:hAnsi="Times New Roman"/>
          <w:sz w:val="28"/>
          <w:szCs w:val="28"/>
        </w:rPr>
        <w:t xml:space="preserve">, </w:t>
      </w:r>
      <w:r w:rsidR="00BE3A99">
        <w:rPr>
          <w:rFonts w:ascii="Times New Roman" w:hAnsi="Times New Roman"/>
          <w:sz w:val="28"/>
          <w:szCs w:val="28"/>
          <w:lang w:val="kk-KZ"/>
        </w:rPr>
        <w:t>шы</w:t>
      </w:r>
      <w:r>
        <w:rPr>
          <w:rFonts w:ascii="Times New Roman" w:hAnsi="Times New Roman"/>
          <w:sz w:val="28"/>
          <w:szCs w:val="28"/>
          <w:lang w:val="kk-KZ"/>
        </w:rPr>
        <w:t>рғанақ</w:t>
      </w:r>
      <w:r w:rsidRPr="00A82086">
        <w:rPr>
          <w:rFonts w:ascii="Times New Roman" w:hAnsi="Times New Roman"/>
          <w:sz w:val="28"/>
          <w:szCs w:val="28"/>
        </w:rPr>
        <w:t xml:space="preserve"> және </w:t>
      </w:r>
      <w:r w:rsidR="00384AB9">
        <w:rPr>
          <w:rFonts w:ascii="Times New Roman" w:hAnsi="Times New Roman"/>
          <w:sz w:val="28"/>
          <w:szCs w:val="28"/>
          <w:lang w:val="kk-KZ"/>
        </w:rPr>
        <w:t xml:space="preserve">теңіз </w:t>
      </w:r>
      <w:r w:rsidR="00BE3A99">
        <w:rPr>
          <w:rFonts w:ascii="Times New Roman" w:hAnsi="Times New Roman"/>
          <w:sz w:val="28"/>
          <w:szCs w:val="28"/>
          <w:lang w:val="kk-KZ"/>
        </w:rPr>
        <w:t>балдыры</w:t>
      </w:r>
      <w:r w:rsidRPr="00A82086">
        <w:rPr>
          <w:rFonts w:ascii="Times New Roman" w:hAnsi="Times New Roman"/>
          <w:sz w:val="28"/>
          <w:szCs w:val="28"/>
        </w:rPr>
        <w:t xml:space="preserve"> қосылған) және №5 тәжірибелік үлгі (аскөк қосылған) алды. Бұл үлгілерде қоспалардың дәмі үйлесімді болып шықты. </w:t>
      </w:r>
    </w:p>
    <w:p w14:paraId="70E6C4BC" w14:textId="5F37D8A4" w:rsidR="003165F0" w:rsidRPr="00C57BC4" w:rsidRDefault="00A82086" w:rsidP="005802AA">
      <w:pPr>
        <w:spacing w:after="0" w:line="240" w:lineRule="auto"/>
        <w:ind w:firstLine="709"/>
        <w:jc w:val="both"/>
        <w:rPr>
          <w:rFonts w:ascii="Times New Roman" w:hAnsi="Times New Roman"/>
          <w:sz w:val="28"/>
          <w:szCs w:val="28"/>
          <w:lang w:val="kk-KZ"/>
        </w:rPr>
      </w:pPr>
      <w:r w:rsidRPr="00A82086">
        <w:rPr>
          <w:rFonts w:ascii="Times New Roman" w:hAnsi="Times New Roman"/>
          <w:sz w:val="28"/>
          <w:szCs w:val="28"/>
        </w:rPr>
        <w:lastRenderedPageBreak/>
        <w:t>Уылдырық дәндері серпімді, аздап ылғал, бір-бірінен оңай ажыратылады.</w:t>
      </w:r>
      <w:r w:rsidR="005802AA">
        <w:rPr>
          <w:rFonts w:ascii="Times New Roman" w:hAnsi="Times New Roman"/>
          <w:sz w:val="28"/>
          <w:szCs w:val="28"/>
          <w:lang w:val="kk-KZ"/>
        </w:rPr>
        <w:t xml:space="preserve"> </w:t>
      </w:r>
      <w:r w:rsidRPr="00C57BC4">
        <w:rPr>
          <w:rFonts w:ascii="Times New Roman" w:hAnsi="Times New Roman"/>
          <w:sz w:val="28"/>
          <w:szCs w:val="28"/>
          <w:lang w:val="kk-KZ"/>
        </w:rPr>
        <w:t xml:space="preserve">Алдын ала алынған мәліметтер </w:t>
      </w:r>
      <w:r w:rsidR="00BE3A99">
        <w:rPr>
          <w:rFonts w:ascii="Times New Roman" w:hAnsi="Times New Roman"/>
          <w:sz w:val="28"/>
          <w:szCs w:val="28"/>
          <w:lang w:val="kk-KZ"/>
        </w:rPr>
        <w:t xml:space="preserve">бойынша </w:t>
      </w:r>
      <w:r>
        <w:rPr>
          <w:rFonts w:ascii="Times New Roman" w:hAnsi="Times New Roman"/>
          <w:sz w:val="28"/>
          <w:szCs w:val="28"/>
          <w:lang w:val="kk-KZ"/>
        </w:rPr>
        <w:t>ит бүлдірген</w:t>
      </w:r>
      <w:r w:rsidRPr="00C57BC4">
        <w:rPr>
          <w:rFonts w:ascii="Times New Roman" w:hAnsi="Times New Roman"/>
          <w:sz w:val="28"/>
          <w:szCs w:val="28"/>
          <w:lang w:val="kk-KZ"/>
        </w:rPr>
        <w:t xml:space="preserve">, </w:t>
      </w:r>
      <w:r>
        <w:rPr>
          <w:rFonts w:ascii="Times New Roman" w:hAnsi="Times New Roman"/>
          <w:sz w:val="28"/>
          <w:szCs w:val="28"/>
          <w:lang w:val="kk-KZ"/>
        </w:rPr>
        <w:t>шырғанақ</w:t>
      </w:r>
      <w:r w:rsidRPr="00C57BC4">
        <w:rPr>
          <w:rFonts w:ascii="Times New Roman" w:hAnsi="Times New Roman"/>
          <w:sz w:val="28"/>
          <w:szCs w:val="28"/>
          <w:lang w:val="kk-KZ"/>
        </w:rPr>
        <w:t xml:space="preserve">, теңіз </w:t>
      </w:r>
      <w:r w:rsidR="00BE3A99">
        <w:rPr>
          <w:rFonts w:ascii="Times New Roman" w:hAnsi="Times New Roman"/>
          <w:sz w:val="28"/>
          <w:szCs w:val="28"/>
          <w:lang w:val="kk-KZ"/>
        </w:rPr>
        <w:t xml:space="preserve">балдыры </w:t>
      </w:r>
      <w:r w:rsidRPr="00C57BC4">
        <w:rPr>
          <w:rFonts w:ascii="Times New Roman" w:hAnsi="Times New Roman"/>
          <w:sz w:val="28"/>
          <w:szCs w:val="28"/>
          <w:lang w:val="kk-KZ"/>
        </w:rPr>
        <w:t xml:space="preserve">және аскөк ұнтақтарының оңтайлы қатынасын қосу арқылы </w:t>
      </w:r>
      <w:r w:rsidR="00BE3A99">
        <w:rPr>
          <w:rFonts w:ascii="Times New Roman" w:hAnsi="Times New Roman"/>
          <w:sz w:val="28"/>
          <w:szCs w:val="28"/>
          <w:lang w:val="kk-KZ"/>
        </w:rPr>
        <w:t xml:space="preserve">көксерке </w:t>
      </w:r>
      <w:r w:rsidR="00907247" w:rsidRPr="00C57BC4">
        <w:rPr>
          <w:rFonts w:ascii="Times New Roman" w:hAnsi="Times New Roman"/>
          <w:sz w:val="28"/>
          <w:szCs w:val="28"/>
          <w:lang w:val="kk-KZ"/>
        </w:rPr>
        <w:t xml:space="preserve">деликатестік </w:t>
      </w:r>
      <w:r w:rsidRPr="00C57BC4">
        <w:rPr>
          <w:rFonts w:ascii="Times New Roman" w:hAnsi="Times New Roman"/>
          <w:sz w:val="28"/>
          <w:szCs w:val="28"/>
          <w:lang w:val="kk-KZ"/>
        </w:rPr>
        <w:t>уылдырығын</w:t>
      </w:r>
      <w:r w:rsidR="00384AB9" w:rsidRPr="00C57BC4">
        <w:rPr>
          <w:rFonts w:ascii="Times New Roman" w:hAnsi="Times New Roman"/>
          <w:sz w:val="28"/>
          <w:szCs w:val="28"/>
          <w:lang w:val="kk-KZ"/>
        </w:rPr>
        <w:t>ың рецептурасы мен технологиясы</w:t>
      </w:r>
      <w:r w:rsidRPr="00C57BC4">
        <w:rPr>
          <w:rFonts w:ascii="Times New Roman" w:hAnsi="Times New Roman"/>
          <w:sz w:val="28"/>
          <w:szCs w:val="28"/>
          <w:lang w:val="kk-KZ"/>
        </w:rPr>
        <w:t xml:space="preserve"> әзірле</w:t>
      </w:r>
      <w:r w:rsidR="00384AB9">
        <w:rPr>
          <w:rFonts w:ascii="Times New Roman" w:hAnsi="Times New Roman"/>
          <w:sz w:val="28"/>
          <w:szCs w:val="28"/>
          <w:lang w:val="kk-KZ"/>
        </w:rPr>
        <w:t xml:space="preserve">нді </w:t>
      </w:r>
      <w:r w:rsidRPr="00C57BC4">
        <w:rPr>
          <w:rFonts w:ascii="Times New Roman" w:hAnsi="Times New Roman"/>
          <w:sz w:val="28"/>
          <w:szCs w:val="28"/>
          <w:lang w:val="kk-KZ"/>
        </w:rPr>
        <w:t>(кесте</w:t>
      </w:r>
      <w:r w:rsidR="00467B05">
        <w:rPr>
          <w:rFonts w:ascii="Times New Roman" w:hAnsi="Times New Roman"/>
          <w:sz w:val="28"/>
          <w:szCs w:val="28"/>
          <w:lang w:val="kk-KZ"/>
        </w:rPr>
        <w:t xml:space="preserve"> 26</w:t>
      </w:r>
      <w:r w:rsidRPr="00C57BC4">
        <w:rPr>
          <w:rFonts w:ascii="Times New Roman" w:hAnsi="Times New Roman"/>
          <w:sz w:val="28"/>
          <w:szCs w:val="28"/>
          <w:lang w:val="kk-KZ"/>
        </w:rPr>
        <w:t>).</w:t>
      </w:r>
      <w:r>
        <w:rPr>
          <w:rFonts w:ascii="Times New Roman" w:hAnsi="Times New Roman"/>
          <w:sz w:val="28"/>
          <w:szCs w:val="28"/>
          <w:lang w:val="kk-KZ"/>
        </w:rPr>
        <w:t xml:space="preserve"> </w:t>
      </w:r>
    </w:p>
    <w:p w14:paraId="6F8AC2A5" w14:textId="77777777" w:rsidR="005802AA" w:rsidRDefault="00A82086" w:rsidP="005802AA">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 xml:space="preserve">Табиғи өнімдерді жасау үшін қолданылатын өсімдік компоненттері функционалдық ингредиенттердің, минералдық заттардың, </w:t>
      </w:r>
      <w:r>
        <w:rPr>
          <w:rFonts w:ascii="Times New Roman" w:hAnsi="Times New Roman"/>
          <w:sz w:val="28"/>
          <w:szCs w:val="28"/>
          <w:lang w:val="kk-KZ"/>
        </w:rPr>
        <w:t>дәрумен</w:t>
      </w:r>
      <w:r w:rsidRPr="0014431F">
        <w:rPr>
          <w:rFonts w:ascii="Times New Roman" w:hAnsi="Times New Roman"/>
          <w:sz w:val="28"/>
          <w:szCs w:val="28"/>
          <w:lang w:val="kk-KZ"/>
        </w:rPr>
        <w:t>дердің, тағамдық талшықтардың және биологиялық белсенді зат</w:t>
      </w:r>
      <w:r w:rsidR="00384AB9">
        <w:rPr>
          <w:rFonts w:ascii="Times New Roman" w:hAnsi="Times New Roman"/>
          <w:sz w:val="28"/>
          <w:szCs w:val="28"/>
          <w:lang w:val="kk-KZ"/>
        </w:rPr>
        <w:t xml:space="preserve">тардың бай көзі болып табылады. </w:t>
      </w:r>
      <w:r w:rsidR="00384AB9" w:rsidRPr="0014431F">
        <w:rPr>
          <w:rFonts w:ascii="Times New Roman" w:hAnsi="Times New Roman"/>
          <w:sz w:val="28"/>
          <w:szCs w:val="28"/>
          <w:lang w:val="kk-KZ"/>
        </w:rPr>
        <w:t>Өсімдік компоненттері</w:t>
      </w:r>
      <w:r w:rsidR="00384AB9">
        <w:rPr>
          <w:rFonts w:ascii="Times New Roman" w:hAnsi="Times New Roman"/>
          <w:sz w:val="28"/>
          <w:szCs w:val="28"/>
          <w:lang w:val="kk-KZ"/>
        </w:rPr>
        <w:t xml:space="preserve"> өнімнің тағамдық құндылығын</w:t>
      </w:r>
      <w:r w:rsidRPr="0014431F">
        <w:rPr>
          <w:rFonts w:ascii="Times New Roman" w:hAnsi="Times New Roman"/>
          <w:sz w:val="28"/>
          <w:szCs w:val="28"/>
          <w:lang w:val="kk-KZ"/>
        </w:rPr>
        <w:t xml:space="preserve"> арт</w:t>
      </w:r>
      <w:r w:rsidR="00384AB9">
        <w:rPr>
          <w:rFonts w:ascii="Times New Roman" w:hAnsi="Times New Roman"/>
          <w:sz w:val="28"/>
          <w:szCs w:val="28"/>
          <w:lang w:val="kk-KZ"/>
        </w:rPr>
        <w:t xml:space="preserve">тырып, табиғи консерванттық ролін атқарып, химиялық консерванттарды </w:t>
      </w:r>
      <w:r w:rsidRPr="0014431F">
        <w:rPr>
          <w:rFonts w:ascii="Times New Roman" w:hAnsi="Times New Roman"/>
          <w:sz w:val="28"/>
          <w:szCs w:val="28"/>
          <w:lang w:val="kk-KZ"/>
        </w:rPr>
        <w:t xml:space="preserve">қолданбауға мүмкіндік береді. </w:t>
      </w:r>
      <w:r w:rsidR="00907247">
        <w:rPr>
          <w:rFonts w:ascii="Times New Roman" w:hAnsi="Times New Roman"/>
          <w:sz w:val="28"/>
          <w:szCs w:val="28"/>
          <w:lang w:val="kk-KZ"/>
        </w:rPr>
        <w:t>Көксерке</w:t>
      </w:r>
      <w:r w:rsidRPr="0014431F">
        <w:rPr>
          <w:rFonts w:ascii="Times New Roman" w:hAnsi="Times New Roman"/>
          <w:sz w:val="28"/>
          <w:szCs w:val="28"/>
          <w:lang w:val="kk-KZ"/>
        </w:rPr>
        <w:t xml:space="preserve"> уылдырығының құрамына </w:t>
      </w:r>
      <w:r w:rsidR="005802AA">
        <w:rPr>
          <w:rFonts w:ascii="Times New Roman" w:hAnsi="Times New Roman"/>
          <w:sz w:val="28"/>
          <w:szCs w:val="28"/>
          <w:lang w:val="kk-KZ"/>
        </w:rPr>
        <w:t>қ</w:t>
      </w:r>
      <w:r w:rsidR="00384AB9">
        <w:rPr>
          <w:rFonts w:ascii="Times New Roman" w:hAnsi="Times New Roman"/>
          <w:sz w:val="28"/>
          <w:szCs w:val="28"/>
          <w:lang w:val="kk-KZ"/>
        </w:rPr>
        <w:t>осылатын</w:t>
      </w:r>
      <w:r w:rsidRPr="0014431F">
        <w:rPr>
          <w:rFonts w:ascii="Times New Roman" w:hAnsi="Times New Roman"/>
          <w:sz w:val="28"/>
          <w:szCs w:val="28"/>
          <w:lang w:val="kk-KZ"/>
        </w:rPr>
        <w:t xml:space="preserve"> өсімдік шикізат</w:t>
      </w:r>
      <w:r w:rsidR="00384AB9">
        <w:rPr>
          <w:rFonts w:ascii="Times New Roman" w:hAnsi="Times New Roman"/>
          <w:sz w:val="28"/>
          <w:szCs w:val="28"/>
          <w:lang w:val="kk-KZ"/>
        </w:rPr>
        <w:t>тар</w:t>
      </w:r>
      <w:r w:rsidRPr="0014431F">
        <w:rPr>
          <w:rFonts w:ascii="Times New Roman" w:hAnsi="Times New Roman"/>
          <w:sz w:val="28"/>
          <w:szCs w:val="28"/>
          <w:lang w:val="kk-KZ"/>
        </w:rPr>
        <w:t xml:space="preserve">ы </w:t>
      </w:r>
      <w:r w:rsidR="00384AB9">
        <w:rPr>
          <w:rFonts w:ascii="Times New Roman" w:hAnsi="Times New Roman"/>
          <w:sz w:val="28"/>
          <w:szCs w:val="28"/>
          <w:lang w:val="kk-KZ"/>
        </w:rPr>
        <w:t xml:space="preserve">балыққа тән </w:t>
      </w:r>
      <w:r w:rsidRPr="0014431F">
        <w:rPr>
          <w:rFonts w:ascii="Times New Roman" w:hAnsi="Times New Roman"/>
          <w:sz w:val="28"/>
          <w:szCs w:val="28"/>
          <w:lang w:val="kk-KZ"/>
        </w:rPr>
        <w:t>ерекше иісті жоюға көмектесіп, тартымды дәм мен хош иіс береді.</w:t>
      </w:r>
    </w:p>
    <w:p w14:paraId="43ABE2D3" w14:textId="20762589" w:rsidR="00907247" w:rsidRPr="00907247" w:rsidRDefault="00907247" w:rsidP="005802A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w:t>
      </w:r>
      <w:r w:rsidRPr="00907247">
        <w:rPr>
          <w:rFonts w:ascii="Times New Roman" w:hAnsi="Times New Roman"/>
          <w:sz w:val="28"/>
          <w:szCs w:val="28"/>
          <w:lang w:val="kk-KZ"/>
        </w:rPr>
        <w:t>ұздалған уылдырыққа бактерицидті және бактериостатикалық қасиеттері бар кейбір өсімдік қоспаларын енгізу дайын өнімнің тұзды</w:t>
      </w:r>
      <w:r w:rsidR="00384AB9">
        <w:rPr>
          <w:rFonts w:ascii="Times New Roman" w:hAnsi="Times New Roman"/>
          <w:sz w:val="28"/>
          <w:szCs w:val="28"/>
          <w:lang w:val="kk-KZ"/>
        </w:rPr>
        <w:t>лы</w:t>
      </w:r>
      <w:r w:rsidRPr="00907247">
        <w:rPr>
          <w:rFonts w:ascii="Times New Roman" w:hAnsi="Times New Roman"/>
          <w:sz w:val="28"/>
          <w:szCs w:val="28"/>
          <w:lang w:val="kk-KZ"/>
        </w:rPr>
        <w:t>ғын төмендетуге, натрий бензо</w:t>
      </w:r>
      <w:r>
        <w:rPr>
          <w:rFonts w:ascii="Times New Roman" w:hAnsi="Times New Roman"/>
          <w:sz w:val="28"/>
          <w:szCs w:val="28"/>
          <w:lang w:val="kk-KZ"/>
        </w:rPr>
        <w:t>аты антисептигін</w:t>
      </w:r>
      <w:r w:rsidRPr="00907247">
        <w:rPr>
          <w:rFonts w:ascii="Times New Roman" w:hAnsi="Times New Roman"/>
          <w:sz w:val="28"/>
          <w:szCs w:val="28"/>
          <w:lang w:val="kk-KZ"/>
        </w:rPr>
        <w:t xml:space="preserve"> </w:t>
      </w:r>
      <w:r>
        <w:rPr>
          <w:rFonts w:ascii="Times New Roman" w:hAnsi="Times New Roman"/>
          <w:sz w:val="28"/>
          <w:szCs w:val="28"/>
          <w:lang w:val="kk-KZ"/>
        </w:rPr>
        <w:t>қолданбауға</w:t>
      </w:r>
      <w:r w:rsidRPr="00907247">
        <w:rPr>
          <w:rFonts w:ascii="Times New Roman" w:hAnsi="Times New Roman"/>
          <w:sz w:val="28"/>
          <w:szCs w:val="28"/>
          <w:lang w:val="kk-KZ"/>
        </w:rPr>
        <w:t xml:space="preserve">, сыртқы түрін тартымды етіп, жаңа дәмдік қасиеттермен байытылған </w:t>
      </w:r>
      <w:r w:rsidR="00384AB9">
        <w:rPr>
          <w:rFonts w:ascii="Times New Roman" w:hAnsi="Times New Roman"/>
          <w:sz w:val="28"/>
          <w:szCs w:val="28"/>
          <w:lang w:val="kk-KZ"/>
        </w:rPr>
        <w:t>өнімдердің ассортимент</w:t>
      </w:r>
      <w:r w:rsidRPr="00907247">
        <w:rPr>
          <w:rFonts w:ascii="Times New Roman" w:hAnsi="Times New Roman"/>
          <w:sz w:val="28"/>
          <w:szCs w:val="28"/>
          <w:lang w:val="kk-KZ"/>
        </w:rPr>
        <w:t>і</w:t>
      </w:r>
      <w:r w:rsidR="00384AB9">
        <w:rPr>
          <w:rFonts w:ascii="Times New Roman" w:hAnsi="Times New Roman"/>
          <w:sz w:val="28"/>
          <w:szCs w:val="28"/>
          <w:lang w:val="kk-KZ"/>
        </w:rPr>
        <w:t>н</w:t>
      </w:r>
      <w:r w:rsidRPr="00907247">
        <w:rPr>
          <w:rFonts w:ascii="Times New Roman" w:hAnsi="Times New Roman"/>
          <w:sz w:val="28"/>
          <w:szCs w:val="28"/>
          <w:lang w:val="kk-KZ"/>
        </w:rPr>
        <w:t xml:space="preserve"> кеңейтуге мүмкіндік береді. Өсімдік </w:t>
      </w:r>
      <w:r w:rsidR="002E28AA">
        <w:rPr>
          <w:rFonts w:ascii="Times New Roman" w:hAnsi="Times New Roman"/>
          <w:sz w:val="28"/>
          <w:szCs w:val="28"/>
          <w:lang w:val="kk-KZ"/>
        </w:rPr>
        <w:t xml:space="preserve">компоненттерімен </w:t>
      </w:r>
      <w:r w:rsidRPr="00907247">
        <w:rPr>
          <w:rFonts w:ascii="Times New Roman" w:hAnsi="Times New Roman"/>
          <w:sz w:val="28"/>
          <w:szCs w:val="28"/>
          <w:lang w:val="kk-KZ"/>
        </w:rPr>
        <w:t xml:space="preserve"> байытылған өнімдердің та</w:t>
      </w:r>
      <w:r w:rsidR="00384AB9">
        <w:rPr>
          <w:rFonts w:ascii="Times New Roman" w:hAnsi="Times New Roman"/>
          <w:sz w:val="28"/>
          <w:szCs w:val="28"/>
          <w:lang w:val="kk-KZ"/>
        </w:rPr>
        <w:t>ғамдық</w:t>
      </w:r>
      <w:r w:rsidR="002E28AA">
        <w:rPr>
          <w:rFonts w:ascii="Times New Roman" w:hAnsi="Times New Roman"/>
          <w:sz w:val="28"/>
          <w:szCs w:val="28"/>
          <w:lang w:val="kk-KZ"/>
        </w:rPr>
        <w:t xml:space="preserve"> құндылығын артады. </w:t>
      </w:r>
    </w:p>
    <w:p w14:paraId="5233BEEF" w14:textId="77777777" w:rsidR="00280308" w:rsidRPr="0014431F" w:rsidRDefault="00280308" w:rsidP="00463A79">
      <w:pPr>
        <w:autoSpaceDE w:val="0"/>
        <w:autoSpaceDN w:val="0"/>
        <w:adjustRightInd w:val="0"/>
        <w:spacing w:after="0" w:line="240" w:lineRule="auto"/>
        <w:jc w:val="both"/>
        <w:rPr>
          <w:rFonts w:ascii="Times New Roman" w:hAnsi="Times New Roman"/>
          <w:sz w:val="28"/>
          <w:szCs w:val="28"/>
          <w:lang w:val="kk-KZ"/>
        </w:rPr>
      </w:pPr>
    </w:p>
    <w:p w14:paraId="50FE2FBE" w14:textId="4C0A32A9" w:rsidR="00BF2345" w:rsidRDefault="00A82086" w:rsidP="00BF2345">
      <w:pPr>
        <w:pStyle w:val="a3"/>
        <w:jc w:val="both"/>
        <w:rPr>
          <w:rFonts w:ascii="Times New Roman" w:hAnsi="Times New Roman"/>
          <w:sz w:val="28"/>
          <w:szCs w:val="28"/>
          <w:lang w:val="kk-KZ"/>
        </w:rPr>
      </w:pPr>
      <w:r>
        <w:rPr>
          <w:rFonts w:ascii="Times New Roman" w:hAnsi="Times New Roman"/>
          <w:bCs/>
          <w:sz w:val="28"/>
          <w:szCs w:val="28"/>
          <w:lang w:val="kk-KZ"/>
        </w:rPr>
        <w:t>Кесте</w:t>
      </w:r>
      <w:r w:rsidR="00BF2345" w:rsidRPr="00907247">
        <w:rPr>
          <w:rFonts w:ascii="Times New Roman" w:hAnsi="Times New Roman"/>
          <w:bCs/>
          <w:sz w:val="28"/>
          <w:szCs w:val="28"/>
          <w:lang w:val="kk-KZ"/>
        </w:rPr>
        <w:t xml:space="preserve"> </w:t>
      </w:r>
      <w:r w:rsidR="00467B05">
        <w:rPr>
          <w:rFonts w:ascii="Times New Roman" w:hAnsi="Times New Roman"/>
          <w:bCs/>
          <w:sz w:val="28"/>
          <w:szCs w:val="28"/>
          <w:lang w:val="kk-KZ"/>
        </w:rPr>
        <w:t>26</w:t>
      </w:r>
      <w:r w:rsidR="00BF2345" w:rsidRPr="00907247">
        <w:rPr>
          <w:rFonts w:ascii="Times New Roman" w:hAnsi="Times New Roman"/>
          <w:bCs/>
          <w:sz w:val="28"/>
          <w:szCs w:val="28"/>
          <w:lang w:val="kk-KZ"/>
        </w:rPr>
        <w:t xml:space="preserve"> – </w:t>
      </w:r>
      <w:r w:rsidR="00907247">
        <w:rPr>
          <w:rFonts w:ascii="Times New Roman" w:hAnsi="Times New Roman"/>
          <w:bCs/>
          <w:sz w:val="28"/>
          <w:szCs w:val="28"/>
          <w:lang w:val="kk-KZ"/>
        </w:rPr>
        <w:t xml:space="preserve">Көксерке </w:t>
      </w:r>
      <w:r>
        <w:rPr>
          <w:rFonts w:ascii="Times New Roman" w:hAnsi="Times New Roman"/>
          <w:bCs/>
          <w:sz w:val="28"/>
          <w:szCs w:val="28"/>
          <w:lang w:val="kk-KZ"/>
        </w:rPr>
        <w:t>деликатестік уылдырығының р</w:t>
      </w:r>
      <w:r w:rsidRPr="00907247">
        <w:rPr>
          <w:rFonts w:ascii="Times New Roman" w:hAnsi="Times New Roman"/>
          <w:bCs/>
          <w:sz w:val="28"/>
          <w:szCs w:val="28"/>
          <w:lang w:val="kk-KZ"/>
        </w:rPr>
        <w:t>ецептура</w:t>
      </w:r>
      <w:r>
        <w:rPr>
          <w:rFonts w:ascii="Times New Roman" w:hAnsi="Times New Roman"/>
          <w:bCs/>
          <w:sz w:val="28"/>
          <w:szCs w:val="28"/>
          <w:lang w:val="kk-KZ"/>
        </w:rPr>
        <w:t>сы</w:t>
      </w:r>
      <w:r w:rsidRPr="00907247">
        <w:rPr>
          <w:rFonts w:ascii="Times New Roman" w:hAnsi="Times New Roman"/>
          <w:bCs/>
          <w:sz w:val="28"/>
          <w:szCs w:val="28"/>
          <w:lang w:val="kk-KZ"/>
        </w:rPr>
        <w:t xml:space="preserve">, </w:t>
      </w:r>
      <w:r w:rsidR="00907247">
        <w:rPr>
          <w:rFonts w:ascii="Times New Roman" w:hAnsi="Times New Roman"/>
          <w:bCs/>
          <w:sz w:val="28"/>
          <w:szCs w:val="28"/>
          <w:lang w:val="kk-KZ"/>
        </w:rPr>
        <w:t>г/</w:t>
      </w:r>
      <w:r w:rsidRPr="00907247">
        <w:rPr>
          <w:rStyle w:val="ezkurwreuab5ozgtqnkl"/>
          <w:rFonts w:ascii="Times New Roman" w:hAnsi="Times New Roman"/>
          <w:sz w:val="28"/>
          <w:szCs w:val="28"/>
          <w:lang w:val="kk-KZ"/>
        </w:rPr>
        <w:t>100</w:t>
      </w:r>
      <w:r w:rsidRPr="00907247">
        <w:rPr>
          <w:rFonts w:ascii="Times New Roman" w:hAnsi="Times New Roman"/>
          <w:sz w:val="28"/>
          <w:szCs w:val="28"/>
          <w:lang w:val="kk-KZ"/>
        </w:rPr>
        <w:t xml:space="preserve"> </w:t>
      </w:r>
      <w:r w:rsidRPr="00907247">
        <w:rPr>
          <w:rStyle w:val="ezkurwreuab5ozgtqnkl"/>
          <w:rFonts w:ascii="Times New Roman" w:hAnsi="Times New Roman"/>
          <w:sz w:val="28"/>
          <w:szCs w:val="28"/>
          <w:lang w:val="kk-KZ"/>
        </w:rPr>
        <w:t>г</w:t>
      </w:r>
      <w:r w:rsidRPr="00907247">
        <w:rPr>
          <w:rFonts w:ascii="Times New Roman" w:hAnsi="Times New Roman"/>
          <w:sz w:val="28"/>
          <w:szCs w:val="28"/>
          <w:lang w:val="kk-KZ"/>
        </w:rPr>
        <w:t xml:space="preserve"> </w:t>
      </w:r>
    </w:p>
    <w:p w14:paraId="33969B97" w14:textId="77777777" w:rsidR="00907247" w:rsidRPr="00907247" w:rsidRDefault="00907247" w:rsidP="00BF2345">
      <w:pPr>
        <w:pStyle w:val="a3"/>
        <w:jc w:val="both"/>
        <w:rPr>
          <w:rFonts w:ascii="Times New Roman" w:hAnsi="Times New Roman"/>
          <w:sz w:val="28"/>
          <w:szCs w:val="28"/>
          <w:lang w:val="kk-KZ"/>
        </w:rPr>
      </w:pPr>
    </w:p>
    <w:tbl>
      <w:tblPr>
        <w:tblW w:w="9291" w:type="dxa"/>
        <w:jc w:val="center"/>
        <w:tblCellMar>
          <w:left w:w="0" w:type="dxa"/>
          <w:right w:w="0" w:type="dxa"/>
        </w:tblCellMar>
        <w:tblLook w:val="04A0" w:firstRow="1" w:lastRow="0" w:firstColumn="1" w:lastColumn="0" w:noHBand="0" w:noVBand="1"/>
      </w:tblPr>
      <w:tblGrid>
        <w:gridCol w:w="2064"/>
        <w:gridCol w:w="1870"/>
        <w:gridCol w:w="1870"/>
        <w:gridCol w:w="808"/>
        <w:gridCol w:w="912"/>
        <w:gridCol w:w="894"/>
        <w:gridCol w:w="873"/>
      </w:tblGrid>
      <w:tr w:rsidR="00A82086" w:rsidRPr="0050491E" w14:paraId="493454CD" w14:textId="77777777" w:rsidTr="002E28AA">
        <w:trPr>
          <w:trHeight w:val="310"/>
          <w:jc w:val="center"/>
        </w:trPr>
        <w:tc>
          <w:tcPr>
            <w:tcW w:w="209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27A7C0B" w14:textId="358A8593"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6"/>
                <w:szCs w:val="26"/>
              </w:rPr>
              <w:t>Компонент</w:t>
            </w:r>
            <w:r>
              <w:rPr>
                <w:rFonts w:ascii="Times New Roman" w:hAnsi="Times New Roman"/>
                <w:sz w:val="26"/>
                <w:szCs w:val="26"/>
                <w:lang w:val="kk-KZ"/>
              </w:rPr>
              <w:t>тер</w:t>
            </w:r>
          </w:p>
        </w:tc>
        <w:tc>
          <w:tcPr>
            <w:tcW w:w="170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7702008" w14:textId="0843CE95" w:rsidR="00A82086" w:rsidRPr="00907247" w:rsidRDefault="00A82086" w:rsidP="00907247">
            <w:pPr>
              <w:pStyle w:val="a3"/>
              <w:jc w:val="center"/>
              <w:rPr>
                <w:rFonts w:ascii="Times New Roman" w:hAnsi="Times New Roman"/>
                <w:sz w:val="26"/>
                <w:szCs w:val="26"/>
                <w:lang w:val="kk-KZ"/>
              </w:rPr>
            </w:pPr>
            <w:r>
              <w:rPr>
                <w:rFonts w:ascii="Times New Roman" w:hAnsi="Times New Roman"/>
                <w:sz w:val="26"/>
                <w:szCs w:val="26"/>
                <w:lang w:val="kk-KZ"/>
              </w:rPr>
              <w:t xml:space="preserve">Уылдырықтың БКН және қоспасыз бақылау үлгісі </w:t>
            </w:r>
          </w:p>
        </w:tc>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3899D02" w14:textId="0289F40E" w:rsidR="00A82086" w:rsidRPr="00907247" w:rsidRDefault="00A82086" w:rsidP="00A82086">
            <w:pPr>
              <w:pStyle w:val="a3"/>
              <w:jc w:val="center"/>
              <w:rPr>
                <w:rFonts w:ascii="Times New Roman" w:hAnsi="Times New Roman"/>
                <w:sz w:val="28"/>
                <w:szCs w:val="28"/>
                <w:lang w:val="kk-KZ"/>
              </w:rPr>
            </w:pPr>
            <w:r>
              <w:rPr>
                <w:rFonts w:ascii="Times New Roman" w:hAnsi="Times New Roman"/>
                <w:sz w:val="26"/>
                <w:szCs w:val="26"/>
                <w:lang w:val="kk-KZ"/>
              </w:rPr>
              <w:t xml:space="preserve">Уылдырықтың </w:t>
            </w:r>
            <w:r w:rsidRPr="00907247">
              <w:rPr>
                <w:rFonts w:ascii="Times New Roman" w:hAnsi="Times New Roman"/>
                <w:sz w:val="26"/>
                <w:szCs w:val="26"/>
                <w:lang w:val="kk-KZ"/>
              </w:rPr>
              <w:t>БКН</w:t>
            </w:r>
            <w:r>
              <w:rPr>
                <w:rFonts w:ascii="Times New Roman" w:hAnsi="Times New Roman"/>
                <w:sz w:val="26"/>
                <w:szCs w:val="26"/>
                <w:lang w:val="kk-KZ"/>
              </w:rPr>
              <w:t xml:space="preserve"> қосылған бақылау үлгісі</w:t>
            </w:r>
          </w:p>
        </w:tc>
        <w:tc>
          <w:tcPr>
            <w:tcW w:w="3622"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1594838" w14:textId="43F0A3AA" w:rsidR="00A82086" w:rsidRPr="00326E2C" w:rsidRDefault="00A82086" w:rsidP="00A82086">
            <w:pPr>
              <w:pStyle w:val="a3"/>
              <w:jc w:val="center"/>
              <w:rPr>
                <w:rFonts w:ascii="Times New Roman" w:hAnsi="Times New Roman"/>
                <w:sz w:val="28"/>
                <w:szCs w:val="28"/>
                <w:lang w:val="kk-KZ"/>
              </w:rPr>
            </w:pPr>
            <w:r>
              <w:rPr>
                <w:rFonts w:ascii="Times New Roman" w:hAnsi="Times New Roman"/>
                <w:sz w:val="26"/>
                <w:szCs w:val="26"/>
                <w:lang w:val="kk-KZ"/>
              </w:rPr>
              <w:t>Уылдырықтың тәжірибелік үлгілері қоспамен</w:t>
            </w:r>
            <w:r w:rsidRPr="00326E2C">
              <w:rPr>
                <w:rFonts w:ascii="Times New Roman" w:hAnsi="Times New Roman"/>
                <w:sz w:val="26"/>
                <w:szCs w:val="26"/>
                <w:lang w:val="kk-KZ"/>
              </w:rPr>
              <w:t>, г</w:t>
            </w:r>
          </w:p>
        </w:tc>
      </w:tr>
      <w:tr w:rsidR="00BF2345" w:rsidRPr="002D29B6" w14:paraId="19C3B1CC" w14:textId="77777777" w:rsidTr="002E28AA">
        <w:trPr>
          <w:trHeight w:val="619"/>
          <w:jc w:val="center"/>
        </w:trPr>
        <w:tc>
          <w:tcPr>
            <w:tcW w:w="2096" w:type="dxa"/>
            <w:vMerge/>
            <w:tcBorders>
              <w:top w:val="single" w:sz="8" w:space="0" w:color="000000"/>
              <w:left w:val="single" w:sz="8" w:space="0" w:color="000000"/>
              <w:bottom w:val="single" w:sz="8" w:space="0" w:color="000000"/>
              <w:right w:val="single" w:sz="8" w:space="0" w:color="000000"/>
            </w:tcBorders>
            <w:vAlign w:val="center"/>
            <w:hideMark/>
          </w:tcPr>
          <w:p w14:paraId="77A608BF" w14:textId="77777777" w:rsidR="00BF2345" w:rsidRPr="00326E2C" w:rsidRDefault="00BF2345" w:rsidP="0009371C">
            <w:pPr>
              <w:pStyle w:val="a3"/>
              <w:rPr>
                <w:rFonts w:ascii="Times New Roman" w:hAnsi="Times New Roman"/>
                <w:sz w:val="28"/>
                <w:szCs w:val="28"/>
                <w:lang w:val="kk-KZ"/>
              </w:rPr>
            </w:pPr>
          </w:p>
        </w:tc>
        <w:tc>
          <w:tcPr>
            <w:tcW w:w="1703" w:type="dxa"/>
            <w:vMerge/>
            <w:tcBorders>
              <w:top w:val="single" w:sz="8" w:space="0" w:color="000000"/>
              <w:left w:val="single" w:sz="8" w:space="0" w:color="000000"/>
              <w:bottom w:val="single" w:sz="8" w:space="0" w:color="000000"/>
              <w:right w:val="single" w:sz="8" w:space="0" w:color="000000"/>
            </w:tcBorders>
            <w:vAlign w:val="center"/>
            <w:hideMark/>
          </w:tcPr>
          <w:p w14:paraId="37AA8425" w14:textId="77777777" w:rsidR="00BF2345" w:rsidRPr="00326E2C" w:rsidRDefault="00BF2345" w:rsidP="0009371C">
            <w:pPr>
              <w:pStyle w:val="a3"/>
              <w:jc w:val="center"/>
              <w:rPr>
                <w:rFonts w:ascii="Times New Roman" w:hAnsi="Times New Roman"/>
                <w:sz w:val="28"/>
                <w:szCs w:val="28"/>
                <w:lang w:val="kk-KZ"/>
              </w:rPr>
            </w:pPr>
          </w:p>
        </w:tc>
        <w:tc>
          <w:tcPr>
            <w:tcW w:w="1870" w:type="dxa"/>
            <w:vMerge/>
            <w:tcBorders>
              <w:top w:val="single" w:sz="8" w:space="0" w:color="000000"/>
              <w:left w:val="single" w:sz="8" w:space="0" w:color="000000"/>
              <w:bottom w:val="single" w:sz="8" w:space="0" w:color="000000"/>
              <w:right w:val="single" w:sz="8" w:space="0" w:color="000000"/>
            </w:tcBorders>
            <w:vAlign w:val="center"/>
            <w:hideMark/>
          </w:tcPr>
          <w:p w14:paraId="239C438E" w14:textId="77777777" w:rsidR="00BF2345" w:rsidRPr="00326E2C" w:rsidRDefault="00BF2345" w:rsidP="0009371C">
            <w:pPr>
              <w:pStyle w:val="a3"/>
              <w:jc w:val="center"/>
              <w:rPr>
                <w:rFonts w:ascii="Times New Roman" w:hAnsi="Times New Roman"/>
                <w:sz w:val="28"/>
                <w:szCs w:val="28"/>
                <w:lang w:val="kk-KZ"/>
              </w:rPr>
            </w:pPr>
          </w:p>
        </w:tc>
        <w:tc>
          <w:tcPr>
            <w:tcW w:w="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CD85655" w14:textId="3F30C934" w:rsidR="00BF2345" w:rsidRPr="002D29B6" w:rsidRDefault="00BF2345" w:rsidP="0009371C">
            <w:pPr>
              <w:pStyle w:val="a3"/>
              <w:jc w:val="center"/>
              <w:rPr>
                <w:rFonts w:ascii="Times New Roman" w:hAnsi="Times New Roman"/>
                <w:sz w:val="28"/>
                <w:szCs w:val="28"/>
              </w:rPr>
            </w:pPr>
            <w:r w:rsidRPr="002D29B6">
              <w:rPr>
                <w:rFonts w:ascii="Times New Roman" w:hAnsi="Times New Roman"/>
                <w:sz w:val="28"/>
                <w:szCs w:val="28"/>
              </w:rPr>
              <w:t>№1</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274DA1D" w14:textId="4DA3A4B5" w:rsidR="00BF2345" w:rsidRPr="002D29B6" w:rsidRDefault="00BF2345" w:rsidP="0009371C">
            <w:pPr>
              <w:pStyle w:val="a3"/>
              <w:jc w:val="center"/>
              <w:rPr>
                <w:rFonts w:ascii="Times New Roman" w:hAnsi="Times New Roman"/>
                <w:sz w:val="28"/>
                <w:szCs w:val="28"/>
              </w:rPr>
            </w:pPr>
            <w:r w:rsidRPr="002D29B6">
              <w:rPr>
                <w:rFonts w:ascii="Times New Roman" w:hAnsi="Times New Roman"/>
                <w:sz w:val="28"/>
                <w:szCs w:val="28"/>
              </w:rPr>
              <w:t>№2</w:t>
            </w:r>
          </w:p>
        </w:tc>
        <w:tc>
          <w:tcPr>
            <w:tcW w:w="9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7E05F34" w14:textId="19F2A546" w:rsidR="00BF2345" w:rsidRPr="002D29B6" w:rsidRDefault="00BF2345" w:rsidP="0009371C">
            <w:pPr>
              <w:pStyle w:val="a3"/>
              <w:jc w:val="center"/>
              <w:rPr>
                <w:rFonts w:ascii="Times New Roman" w:hAnsi="Times New Roman"/>
                <w:sz w:val="28"/>
                <w:szCs w:val="28"/>
              </w:rPr>
            </w:pPr>
            <w:r w:rsidRPr="002D29B6">
              <w:rPr>
                <w:rFonts w:ascii="Times New Roman" w:hAnsi="Times New Roman"/>
                <w:sz w:val="28"/>
                <w:szCs w:val="28"/>
              </w:rPr>
              <w:t>№3</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B13179" w14:textId="0CBB2907" w:rsidR="00BF2345" w:rsidRPr="002D29B6" w:rsidRDefault="00BF2345" w:rsidP="0009371C">
            <w:pPr>
              <w:pStyle w:val="a3"/>
              <w:jc w:val="center"/>
              <w:rPr>
                <w:rFonts w:ascii="Times New Roman" w:hAnsi="Times New Roman"/>
                <w:sz w:val="28"/>
                <w:szCs w:val="28"/>
              </w:rPr>
            </w:pPr>
            <w:r w:rsidRPr="002D29B6">
              <w:rPr>
                <w:rFonts w:ascii="Times New Roman" w:hAnsi="Times New Roman"/>
                <w:sz w:val="28"/>
                <w:szCs w:val="28"/>
              </w:rPr>
              <w:t>№4</w:t>
            </w:r>
          </w:p>
        </w:tc>
      </w:tr>
      <w:tr w:rsidR="00A82086" w:rsidRPr="002D29B6" w14:paraId="1F225888" w14:textId="77777777" w:rsidTr="002E28AA">
        <w:trPr>
          <w:trHeight w:val="619"/>
          <w:jc w:val="center"/>
        </w:trPr>
        <w:tc>
          <w:tcPr>
            <w:tcW w:w="20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88937D" w14:textId="6606EE54" w:rsidR="00A82086" w:rsidRPr="002D29B6" w:rsidRDefault="00907247" w:rsidP="00A82086">
            <w:pPr>
              <w:pStyle w:val="a3"/>
              <w:rPr>
                <w:rFonts w:ascii="Times New Roman" w:hAnsi="Times New Roman"/>
                <w:sz w:val="28"/>
                <w:szCs w:val="28"/>
              </w:rPr>
            </w:pPr>
            <w:r>
              <w:rPr>
                <w:rFonts w:ascii="Times New Roman" w:hAnsi="Times New Roman"/>
                <w:sz w:val="26"/>
                <w:szCs w:val="26"/>
                <w:lang w:val="kk-KZ"/>
              </w:rPr>
              <w:t>Көксерке</w:t>
            </w:r>
            <w:r w:rsidR="00A82086">
              <w:rPr>
                <w:rFonts w:ascii="Times New Roman" w:hAnsi="Times New Roman"/>
                <w:sz w:val="26"/>
                <w:szCs w:val="26"/>
                <w:lang w:val="kk-KZ"/>
              </w:rPr>
              <w:t xml:space="preserve"> уылдырығы</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98ED49D" w14:textId="64D2D13E"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93</w:t>
            </w:r>
          </w:p>
        </w:tc>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77F5955" w14:textId="7BFFC409"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93</w:t>
            </w:r>
          </w:p>
        </w:tc>
        <w:tc>
          <w:tcPr>
            <w:tcW w:w="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B930AF7" w14:textId="7AA5FCFF"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91</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3186D95" w14:textId="7078774E"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91</w:t>
            </w:r>
          </w:p>
        </w:tc>
        <w:tc>
          <w:tcPr>
            <w:tcW w:w="9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30F4C1" w14:textId="201DB32F"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91</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2A3AE5" w14:textId="13D1C32E"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89</w:t>
            </w:r>
          </w:p>
        </w:tc>
      </w:tr>
      <w:tr w:rsidR="00A82086" w:rsidRPr="002D29B6" w14:paraId="1926B01C" w14:textId="77777777" w:rsidTr="002E28AA">
        <w:trPr>
          <w:trHeight w:val="310"/>
          <w:jc w:val="center"/>
        </w:trPr>
        <w:tc>
          <w:tcPr>
            <w:tcW w:w="20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AB1E45" w14:textId="71472C32" w:rsidR="00A82086" w:rsidRPr="002D29B6" w:rsidRDefault="00A82086" w:rsidP="00A82086">
            <w:pPr>
              <w:pStyle w:val="a3"/>
              <w:rPr>
                <w:rFonts w:ascii="Times New Roman" w:hAnsi="Times New Roman"/>
                <w:sz w:val="28"/>
                <w:szCs w:val="28"/>
              </w:rPr>
            </w:pPr>
            <w:r>
              <w:rPr>
                <w:rFonts w:ascii="Times New Roman" w:hAnsi="Times New Roman"/>
                <w:sz w:val="26"/>
                <w:szCs w:val="26"/>
                <w:lang w:val="kk-KZ"/>
              </w:rPr>
              <w:t>Өсімдік майы</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B4EDC5"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4</w:t>
            </w:r>
          </w:p>
        </w:tc>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6127AF3"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4</w:t>
            </w:r>
          </w:p>
        </w:tc>
        <w:tc>
          <w:tcPr>
            <w:tcW w:w="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E03BB0E"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4</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02BEED0"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4</w:t>
            </w:r>
          </w:p>
        </w:tc>
        <w:tc>
          <w:tcPr>
            <w:tcW w:w="9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0757C87"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4</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370E26"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4</w:t>
            </w:r>
          </w:p>
        </w:tc>
      </w:tr>
      <w:tr w:rsidR="00A82086" w:rsidRPr="002D29B6" w14:paraId="0AE4558C" w14:textId="77777777" w:rsidTr="002E28AA">
        <w:trPr>
          <w:trHeight w:val="310"/>
          <w:jc w:val="center"/>
        </w:trPr>
        <w:tc>
          <w:tcPr>
            <w:tcW w:w="20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771A9D9" w14:textId="4BE921F8" w:rsidR="00A82086" w:rsidRPr="002D29B6" w:rsidRDefault="00A82086" w:rsidP="00A82086">
            <w:pPr>
              <w:pStyle w:val="a3"/>
              <w:rPr>
                <w:rFonts w:ascii="Times New Roman" w:hAnsi="Times New Roman"/>
                <w:sz w:val="28"/>
                <w:szCs w:val="28"/>
              </w:rPr>
            </w:pPr>
            <w:r>
              <w:rPr>
                <w:rFonts w:ascii="Times New Roman" w:hAnsi="Times New Roman"/>
                <w:sz w:val="26"/>
                <w:szCs w:val="26"/>
                <w:lang w:val="kk-KZ"/>
              </w:rPr>
              <w:t>Ас тұзы</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E8DC060" w14:textId="6CA8A02B"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3</w:t>
            </w:r>
          </w:p>
        </w:tc>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F19F4D8" w14:textId="1C158011"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3</w:t>
            </w:r>
          </w:p>
        </w:tc>
        <w:tc>
          <w:tcPr>
            <w:tcW w:w="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1D2F7BC" w14:textId="7FDEDBF9"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2</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576A50A" w14:textId="23A9CA75"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2</w:t>
            </w:r>
          </w:p>
        </w:tc>
        <w:tc>
          <w:tcPr>
            <w:tcW w:w="9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3A63DE4" w14:textId="43C8ACAA"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2</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BA1025C" w14:textId="0494DE83"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2</w:t>
            </w:r>
          </w:p>
        </w:tc>
      </w:tr>
      <w:tr w:rsidR="00A82086" w:rsidRPr="002D29B6" w14:paraId="7A850A64" w14:textId="77777777" w:rsidTr="002E28AA">
        <w:trPr>
          <w:trHeight w:val="410"/>
          <w:jc w:val="center"/>
        </w:trPr>
        <w:tc>
          <w:tcPr>
            <w:tcW w:w="20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3ECFA6" w14:textId="3DCE52AA" w:rsidR="00A82086" w:rsidRPr="002D29B6" w:rsidRDefault="00A82086" w:rsidP="00A82086">
            <w:pPr>
              <w:pStyle w:val="a3"/>
              <w:rPr>
                <w:rFonts w:ascii="Times New Roman" w:hAnsi="Times New Roman"/>
                <w:sz w:val="28"/>
                <w:szCs w:val="28"/>
              </w:rPr>
            </w:pPr>
            <w:r w:rsidRPr="006148B8">
              <w:rPr>
                <w:rFonts w:ascii="Times New Roman" w:hAnsi="Times New Roman"/>
                <w:sz w:val="26"/>
                <w:szCs w:val="26"/>
              </w:rPr>
              <w:t>Натрий бензоаты (</w:t>
            </w:r>
            <w:r>
              <w:rPr>
                <w:rFonts w:ascii="Times New Roman" w:hAnsi="Times New Roman"/>
                <w:sz w:val="26"/>
                <w:szCs w:val="26"/>
                <w:lang w:val="kk-KZ"/>
              </w:rPr>
              <w:t>БКН</w:t>
            </w:r>
            <w:r w:rsidRPr="006148B8">
              <w:rPr>
                <w:rFonts w:ascii="Times New Roman" w:hAnsi="Times New Roman"/>
                <w:sz w:val="26"/>
                <w:szCs w:val="26"/>
              </w:rPr>
              <w:t>)</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0B11D53"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BEC31B"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0,1</w:t>
            </w:r>
          </w:p>
        </w:tc>
        <w:tc>
          <w:tcPr>
            <w:tcW w:w="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24FC75D"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9A00BA2"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BEB1F51"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61D3B9F"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r>
      <w:tr w:rsidR="00A82086" w:rsidRPr="002D29B6" w14:paraId="4B95FF4C" w14:textId="77777777" w:rsidTr="002E28AA">
        <w:trPr>
          <w:trHeight w:val="310"/>
          <w:jc w:val="center"/>
        </w:trPr>
        <w:tc>
          <w:tcPr>
            <w:tcW w:w="20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CEC910B" w14:textId="2C8ECEEC" w:rsidR="00A82086" w:rsidRPr="002D29B6" w:rsidRDefault="00A82086" w:rsidP="00A82086">
            <w:pPr>
              <w:pStyle w:val="a3"/>
              <w:rPr>
                <w:rFonts w:ascii="Times New Roman" w:hAnsi="Times New Roman"/>
                <w:sz w:val="28"/>
                <w:szCs w:val="28"/>
              </w:rPr>
            </w:pPr>
            <w:r>
              <w:rPr>
                <w:rFonts w:ascii="Times New Roman" w:hAnsi="Times New Roman"/>
                <w:sz w:val="26"/>
                <w:szCs w:val="26"/>
                <w:lang w:val="kk-KZ"/>
              </w:rPr>
              <w:t>Шырғанақ</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A85306E"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29FD934"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95C99CD"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0851541"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3</w:t>
            </w:r>
          </w:p>
        </w:tc>
        <w:tc>
          <w:tcPr>
            <w:tcW w:w="9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C8D38E6"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0CCCB0A"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r>
      <w:tr w:rsidR="00A82086" w:rsidRPr="002D29B6" w14:paraId="5AA07C15" w14:textId="77777777" w:rsidTr="002E28AA">
        <w:trPr>
          <w:trHeight w:val="310"/>
          <w:jc w:val="center"/>
        </w:trPr>
        <w:tc>
          <w:tcPr>
            <w:tcW w:w="20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46FD715" w14:textId="40A4AAF6" w:rsidR="00A82086" w:rsidRPr="002D29B6" w:rsidRDefault="00A82086" w:rsidP="00A82086">
            <w:pPr>
              <w:pStyle w:val="a3"/>
              <w:rPr>
                <w:rFonts w:ascii="Times New Roman" w:hAnsi="Times New Roman"/>
                <w:sz w:val="28"/>
                <w:szCs w:val="28"/>
              </w:rPr>
            </w:pPr>
            <w:r>
              <w:rPr>
                <w:rFonts w:ascii="Times New Roman" w:hAnsi="Times New Roman"/>
                <w:sz w:val="26"/>
                <w:szCs w:val="26"/>
                <w:lang w:val="kk-KZ"/>
              </w:rPr>
              <w:t>Ит бүлдірген</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19B2914"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83C60D"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25195C6"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3</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EEB977B"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F1F3FA0"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CD88CDB"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r>
      <w:tr w:rsidR="00A82086" w:rsidRPr="002D29B6" w14:paraId="651C0190" w14:textId="77777777" w:rsidTr="002E28AA">
        <w:trPr>
          <w:trHeight w:val="310"/>
          <w:jc w:val="center"/>
        </w:trPr>
        <w:tc>
          <w:tcPr>
            <w:tcW w:w="20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9C51941" w14:textId="121CCB32" w:rsidR="00A82086" w:rsidRPr="002D29B6" w:rsidRDefault="00907247" w:rsidP="00907247">
            <w:pPr>
              <w:pStyle w:val="a3"/>
              <w:rPr>
                <w:rFonts w:ascii="Times New Roman" w:hAnsi="Times New Roman"/>
                <w:sz w:val="28"/>
                <w:szCs w:val="28"/>
              </w:rPr>
            </w:pPr>
            <w:r>
              <w:rPr>
                <w:rFonts w:ascii="Times New Roman" w:hAnsi="Times New Roman"/>
                <w:sz w:val="26"/>
                <w:szCs w:val="26"/>
                <w:lang w:val="kk-KZ"/>
              </w:rPr>
              <w:t>Теңіз балдыры</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966B477"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42641F9"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ABDDA53"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06D9F81"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88D13B8"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3</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73A5D5A"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r>
      <w:tr w:rsidR="00A82086" w:rsidRPr="002D29B6" w14:paraId="0436655D" w14:textId="77777777" w:rsidTr="002E28AA">
        <w:trPr>
          <w:trHeight w:val="310"/>
          <w:jc w:val="center"/>
        </w:trPr>
        <w:tc>
          <w:tcPr>
            <w:tcW w:w="20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E74D02B" w14:textId="03502A28" w:rsidR="00A82086" w:rsidRPr="002D29B6" w:rsidRDefault="00A82086" w:rsidP="00A82086">
            <w:pPr>
              <w:pStyle w:val="a3"/>
              <w:rPr>
                <w:rFonts w:ascii="Times New Roman" w:hAnsi="Times New Roman"/>
                <w:sz w:val="28"/>
                <w:szCs w:val="28"/>
              </w:rPr>
            </w:pPr>
            <w:r>
              <w:rPr>
                <w:rFonts w:ascii="Times New Roman" w:hAnsi="Times New Roman"/>
                <w:sz w:val="26"/>
                <w:szCs w:val="26"/>
                <w:lang w:val="kk-KZ"/>
              </w:rPr>
              <w:t>Аскөк</w:t>
            </w:r>
          </w:p>
        </w:tc>
        <w:tc>
          <w:tcPr>
            <w:tcW w:w="170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263002C"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0A903F"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8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F4C88D2"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629A227"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63E7F0C"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9CB0C6" w14:textId="77777777" w:rsidR="00A82086" w:rsidRPr="002D29B6" w:rsidRDefault="00A82086" w:rsidP="00A82086">
            <w:pPr>
              <w:pStyle w:val="a3"/>
              <w:jc w:val="center"/>
              <w:rPr>
                <w:rFonts w:ascii="Times New Roman" w:hAnsi="Times New Roman"/>
                <w:sz w:val="28"/>
                <w:szCs w:val="28"/>
              </w:rPr>
            </w:pPr>
            <w:r w:rsidRPr="002D29B6">
              <w:rPr>
                <w:rFonts w:ascii="Times New Roman" w:hAnsi="Times New Roman"/>
                <w:sz w:val="28"/>
                <w:szCs w:val="28"/>
              </w:rPr>
              <w:t>5</w:t>
            </w:r>
          </w:p>
        </w:tc>
      </w:tr>
    </w:tbl>
    <w:p w14:paraId="268329F1" w14:textId="77777777" w:rsidR="00A70EFF" w:rsidRPr="00A82086" w:rsidRDefault="00A70EFF" w:rsidP="00A82086">
      <w:pPr>
        <w:pStyle w:val="a3"/>
        <w:ind w:firstLine="708"/>
        <w:jc w:val="both"/>
        <w:rPr>
          <w:rFonts w:ascii="Times New Roman" w:hAnsi="Times New Roman"/>
          <w:sz w:val="28"/>
          <w:szCs w:val="28"/>
        </w:rPr>
      </w:pPr>
    </w:p>
    <w:p w14:paraId="3436B66C" w14:textId="1F70DD6E" w:rsidR="00A82086" w:rsidRDefault="00A82086" w:rsidP="00A82086">
      <w:pPr>
        <w:spacing w:after="0" w:line="240" w:lineRule="auto"/>
        <w:ind w:firstLine="708"/>
        <w:jc w:val="both"/>
        <w:rPr>
          <w:rFonts w:ascii="Times New Roman" w:hAnsi="Times New Roman"/>
          <w:sz w:val="28"/>
          <w:szCs w:val="28"/>
        </w:rPr>
      </w:pPr>
      <w:r>
        <w:rPr>
          <w:rFonts w:ascii="Times New Roman" w:hAnsi="Times New Roman"/>
          <w:sz w:val="28"/>
          <w:szCs w:val="28"/>
          <w:lang w:val="kk-KZ"/>
        </w:rPr>
        <w:t xml:space="preserve">Шырғанақ, ит бүлдірген, аскөк, және теңіз </w:t>
      </w:r>
      <w:r w:rsidR="00907247">
        <w:rPr>
          <w:rFonts w:ascii="Times New Roman" w:hAnsi="Times New Roman"/>
          <w:sz w:val="28"/>
          <w:szCs w:val="28"/>
          <w:lang w:val="kk-KZ"/>
        </w:rPr>
        <w:t xml:space="preserve">балдырының </w:t>
      </w:r>
      <w:r w:rsidRPr="00A82086">
        <w:rPr>
          <w:rFonts w:ascii="Times New Roman" w:hAnsi="Times New Roman"/>
          <w:sz w:val="28"/>
          <w:szCs w:val="28"/>
        </w:rPr>
        <w:t xml:space="preserve">өсімдік қоспаларын </w:t>
      </w:r>
      <w:r w:rsidR="00907247">
        <w:rPr>
          <w:rFonts w:ascii="Times New Roman" w:hAnsi="Times New Roman"/>
          <w:sz w:val="28"/>
          <w:szCs w:val="28"/>
          <w:lang w:val="kk-KZ"/>
        </w:rPr>
        <w:t xml:space="preserve">көксерке </w:t>
      </w:r>
      <w:r w:rsidRPr="00A82086">
        <w:rPr>
          <w:rFonts w:ascii="Times New Roman" w:hAnsi="Times New Roman"/>
          <w:sz w:val="28"/>
          <w:szCs w:val="28"/>
        </w:rPr>
        <w:t>уылдырығын</w:t>
      </w:r>
      <w:r w:rsidR="008530F8">
        <w:rPr>
          <w:rFonts w:ascii="Times New Roman" w:hAnsi="Times New Roman"/>
          <w:sz w:val="28"/>
          <w:szCs w:val="28"/>
        </w:rPr>
        <w:t xml:space="preserve"> өндіріс</w:t>
      </w:r>
      <w:r w:rsidR="008530F8">
        <w:rPr>
          <w:rFonts w:ascii="Times New Roman" w:hAnsi="Times New Roman"/>
          <w:sz w:val="28"/>
          <w:szCs w:val="28"/>
          <w:lang w:val="kk-KZ"/>
        </w:rPr>
        <w:t>те</w:t>
      </w:r>
      <w:r w:rsidRPr="00A82086">
        <w:rPr>
          <w:rFonts w:ascii="Times New Roman" w:hAnsi="Times New Roman"/>
          <w:sz w:val="28"/>
          <w:szCs w:val="28"/>
        </w:rPr>
        <w:t xml:space="preserve"> қолдану оның органолептикалық сипаттамаларын жақсартып, тағамдық және биологиялық құндылығын арттырады, уылдырықты </w:t>
      </w:r>
      <w:r w:rsidR="007B2826">
        <w:rPr>
          <w:rFonts w:ascii="Times New Roman" w:hAnsi="Times New Roman"/>
          <w:sz w:val="28"/>
          <w:szCs w:val="28"/>
          <w:lang w:val="kk-KZ"/>
        </w:rPr>
        <w:t>дәрумен</w:t>
      </w:r>
      <w:r w:rsidRPr="00A82086">
        <w:rPr>
          <w:rFonts w:ascii="Times New Roman" w:hAnsi="Times New Roman"/>
          <w:sz w:val="28"/>
          <w:szCs w:val="28"/>
        </w:rPr>
        <w:t xml:space="preserve">дермен, макро- және микроэлементтермен, талшықтармен байытады. Сонымен қатар, таңдалған өсімдік қоспалары бактерицидті, бактериостатикалық және антиоксиданттық </w:t>
      </w:r>
      <w:r w:rsidRPr="00A82086">
        <w:rPr>
          <w:rFonts w:ascii="Times New Roman" w:hAnsi="Times New Roman"/>
          <w:sz w:val="28"/>
          <w:szCs w:val="28"/>
        </w:rPr>
        <w:lastRenderedPageBreak/>
        <w:t>қасиеттері бар заттарды қамтиды, бұл дайын өнімнің сапасын сақтауға оң әсер етіп, сақтау мерзімін ұзартуға мүмкіндік береді.</w:t>
      </w:r>
    </w:p>
    <w:p w14:paraId="47EB8938" w14:textId="77777777" w:rsidR="00B17D82" w:rsidRPr="00A82086" w:rsidRDefault="00B17D82" w:rsidP="00A82086">
      <w:pPr>
        <w:spacing w:after="0" w:line="240" w:lineRule="auto"/>
        <w:ind w:firstLine="708"/>
        <w:jc w:val="both"/>
        <w:rPr>
          <w:rFonts w:ascii="Times New Roman" w:hAnsi="Times New Roman"/>
          <w:sz w:val="28"/>
          <w:szCs w:val="28"/>
        </w:rPr>
      </w:pPr>
    </w:p>
    <w:p w14:paraId="356D36A9" w14:textId="68BB72A2" w:rsidR="00023EEF" w:rsidRPr="00BF7A0E" w:rsidRDefault="00023EEF" w:rsidP="008D4EF5">
      <w:pPr>
        <w:pStyle w:val="a3"/>
        <w:ind w:firstLine="708"/>
        <w:jc w:val="both"/>
        <w:rPr>
          <w:rFonts w:ascii="Times New Roman" w:hAnsi="Times New Roman"/>
          <w:b/>
          <w:sz w:val="28"/>
          <w:szCs w:val="28"/>
        </w:rPr>
      </w:pPr>
      <w:r w:rsidRPr="00BF7A0E">
        <w:rPr>
          <w:rFonts w:ascii="Times New Roman" w:hAnsi="Times New Roman"/>
          <w:b/>
          <w:sz w:val="28"/>
          <w:szCs w:val="28"/>
        </w:rPr>
        <w:t>3.</w:t>
      </w:r>
      <w:r w:rsidR="008D4EF5" w:rsidRPr="00BF7A0E">
        <w:rPr>
          <w:rFonts w:ascii="Times New Roman" w:hAnsi="Times New Roman"/>
          <w:b/>
          <w:sz w:val="28"/>
          <w:szCs w:val="28"/>
        </w:rPr>
        <w:t>10.1</w:t>
      </w:r>
      <w:r w:rsidRPr="00BF7A0E">
        <w:rPr>
          <w:rFonts w:ascii="Times New Roman" w:hAnsi="Times New Roman"/>
          <w:b/>
          <w:sz w:val="28"/>
          <w:szCs w:val="28"/>
        </w:rPr>
        <w:t xml:space="preserve"> </w:t>
      </w:r>
      <w:r w:rsidR="007B2826" w:rsidRPr="00BF7A0E">
        <w:rPr>
          <w:rFonts w:ascii="Times New Roman" w:hAnsi="Times New Roman"/>
          <w:b/>
          <w:sz w:val="28"/>
          <w:szCs w:val="28"/>
        </w:rPr>
        <w:t>Дайын өнімнің сипаттамасы</w:t>
      </w:r>
    </w:p>
    <w:p w14:paraId="39D6B368" w14:textId="7FF3D746" w:rsidR="00023EEF" w:rsidRPr="00BF7A0E" w:rsidRDefault="008530F8" w:rsidP="004C738B">
      <w:pPr>
        <w:pStyle w:val="a3"/>
        <w:ind w:firstLine="708"/>
        <w:jc w:val="both"/>
        <w:rPr>
          <w:rFonts w:ascii="Times New Roman" w:hAnsi="Times New Roman"/>
          <w:sz w:val="28"/>
          <w:szCs w:val="28"/>
        </w:rPr>
      </w:pPr>
      <w:r w:rsidRPr="00BF7A0E">
        <w:rPr>
          <w:rFonts w:ascii="Times New Roman" w:hAnsi="Times New Roman"/>
          <w:sz w:val="28"/>
          <w:szCs w:val="28"/>
        </w:rPr>
        <w:t xml:space="preserve">Өсімдік </w:t>
      </w:r>
      <w:r>
        <w:rPr>
          <w:rFonts w:ascii="Times New Roman" w:hAnsi="Times New Roman"/>
          <w:sz w:val="28"/>
          <w:szCs w:val="28"/>
          <w:lang w:val="kk-KZ"/>
        </w:rPr>
        <w:t>компонеттері қосылған өнімдердің</w:t>
      </w:r>
      <w:r>
        <w:rPr>
          <w:rFonts w:ascii="Times New Roman" w:hAnsi="Times New Roman"/>
          <w:sz w:val="28"/>
          <w:szCs w:val="28"/>
        </w:rPr>
        <w:t xml:space="preserve"> органолептикалық бағал</w:t>
      </w:r>
      <w:r>
        <w:rPr>
          <w:rFonts w:ascii="Times New Roman" w:hAnsi="Times New Roman"/>
          <w:sz w:val="28"/>
          <w:szCs w:val="28"/>
          <w:lang w:val="kk-KZ"/>
        </w:rPr>
        <w:t xml:space="preserve">ануы </w:t>
      </w:r>
      <w:r w:rsidR="00907247">
        <w:rPr>
          <w:rFonts w:ascii="Times New Roman" w:hAnsi="Times New Roman"/>
          <w:sz w:val="28"/>
          <w:szCs w:val="28"/>
          <w:lang w:val="kk-KZ"/>
        </w:rPr>
        <w:t>көксерке</w:t>
      </w:r>
      <w:r w:rsidR="00F318AC" w:rsidRPr="00BF7A0E">
        <w:rPr>
          <w:rFonts w:ascii="Times New Roman" w:hAnsi="Times New Roman"/>
          <w:sz w:val="28"/>
          <w:szCs w:val="28"/>
        </w:rPr>
        <w:t xml:space="preserve"> уылдырығын</w:t>
      </w:r>
      <w:r>
        <w:rPr>
          <w:rFonts w:ascii="Times New Roman" w:hAnsi="Times New Roman"/>
          <w:sz w:val="28"/>
          <w:szCs w:val="28"/>
          <w:lang w:val="kk-KZ"/>
        </w:rPr>
        <w:t>ың</w:t>
      </w:r>
      <w:r w:rsidR="00F318AC" w:rsidRPr="00BF7A0E">
        <w:rPr>
          <w:rFonts w:ascii="Times New Roman" w:hAnsi="Times New Roman"/>
          <w:sz w:val="28"/>
          <w:szCs w:val="28"/>
        </w:rPr>
        <w:t xml:space="preserve"> </w:t>
      </w:r>
      <w:r w:rsidR="00907247">
        <w:rPr>
          <w:rFonts w:ascii="Times New Roman" w:hAnsi="Times New Roman"/>
          <w:sz w:val="28"/>
          <w:szCs w:val="28"/>
        </w:rPr>
        <w:t>рецепт</w:t>
      </w:r>
      <w:r>
        <w:rPr>
          <w:rFonts w:ascii="Times New Roman" w:hAnsi="Times New Roman"/>
          <w:sz w:val="28"/>
          <w:szCs w:val="28"/>
          <w:lang w:val="kk-KZ"/>
        </w:rPr>
        <w:t>урасын</w:t>
      </w:r>
      <w:r>
        <w:rPr>
          <w:rFonts w:ascii="Times New Roman" w:hAnsi="Times New Roman"/>
          <w:sz w:val="28"/>
          <w:szCs w:val="28"/>
        </w:rPr>
        <w:t xml:space="preserve"> әзірлеу</w:t>
      </w:r>
      <w:r>
        <w:rPr>
          <w:rFonts w:ascii="Times New Roman" w:hAnsi="Times New Roman"/>
          <w:sz w:val="28"/>
          <w:szCs w:val="28"/>
          <w:lang w:val="kk-KZ"/>
        </w:rPr>
        <w:t>де</w:t>
      </w:r>
      <w:r w:rsidR="00F318AC" w:rsidRPr="00BF7A0E">
        <w:rPr>
          <w:rFonts w:ascii="Times New Roman" w:hAnsi="Times New Roman"/>
          <w:sz w:val="28"/>
          <w:szCs w:val="28"/>
        </w:rPr>
        <w:t xml:space="preserve"> </w:t>
      </w:r>
      <w:r>
        <w:rPr>
          <w:rFonts w:ascii="Times New Roman" w:hAnsi="Times New Roman"/>
          <w:sz w:val="28"/>
          <w:szCs w:val="28"/>
          <w:lang w:val="kk-KZ"/>
        </w:rPr>
        <w:t>н</w:t>
      </w:r>
      <w:r w:rsidRPr="00BF7A0E">
        <w:rPr>
          <w:rFonts w:ascii="Times New Roman" w:hAnsi="Times New Roman"/>
          <w:sz w:val="28"/>
          <w:szCs w:val="28"/>
        </w:rPr>
        <w:t>егізгі критерийлердің бірі</w:t>
      </w:r>
      <w:r w:rsidR="00F318AC" w:rsidRPr="00BF7A0E">
        <w:rPr>
          <w:rFonts w:ascii="Times New Roman" w:hAnsi="Times New Roman"/>
          <w:sz w:val="28"/>
          <w:szCs w:val="28"/>
        </w:rPr>
        <w:t xml:space="preserve"> болды [</w:t>
      </w:r>
      <w:r w:rsidR="00DD55BD">
        <w:rPr>
          <w:rFonts w:ascii="Times New Roman" w:hAnsi="Times New Roman"/>
          <w:sz w:val="28"/>
          <w:szCs w:val="28"/>
          <w:lang w:val="kk-KZ"/>
        </w:rPr>
        <w:t>85</w:t>
      </w:r>
      <w:r w:rsidR="00F318AC" w:rsidRPr="00BF7A0E">
        <w:rPr>
          <w:rFonts w:ascii="Times New Roman" w:hAnsi="Times New Roman"/>
          <w:sz w:val="28"/>
          <w:szCs w:val="28"/>
        </w:rPr>
        <w:t xml:space="preserve">]. Өсімдік </w:t>
      </w:r>
      <w:r>
        <w:rPr>
          <w:rFonts w:ascii="Times New Roman" w:hAnsi="Times New Roman"/>
          <w:sz w:val="28"/>
          <w:szCs w:val="28"/>
          <w:lang w:val="kk-KZ"/>
        </w:rPr>
        <w:t>компонеттері</w:t>
      </w:r>
      <w:r w:rsidR="007B314F">
        <w:rPr>
          <w:rFonts w:ascii="Times New Roman" w:hAnsi="Times New Roman"/>
          <w:sz w:val="28"/>
          <w:szCs w:val="28"/>
          <w:lang w:val="kk-KZ"/>
        </w:rPr>
        <w:t xml:space="preserve"> қосылған өнімдердің</w:t>
      </w:r>
      <w:r w:rsidR="007B314F">
        <w:rPr>
          <w:rFonts w:ascii="Times New Roman" w:hAnsi="Times New Roman"/>
          <w:sz w:val="28"/>
          <w:szCs w:val="28"/>
        </w:rPr>
        <w:t xml:space="preserve"> </w:t>
      </w:r>
      <w:r w:rsidR="00F318AC" w:rsidRPr="00BF7A0E">
        <w:rPr>
          <w:rFonts w:ascii="Times New Roman" w:hAnsi="Times New Roman"/>
          <w:sz w:val="28"/>
          <w:szCs w:val="28"/>
        </w:rPr>
        <w:t xml:space="preserve">сипаттамасы келесі көрсеткіштер бойынша анықталды: сыртқы түрі, дәмі, иісі, консистенциясы (кесте </w:t>
      </w:r>
      <w:r w:rsidR="00467B05">
        <w:rPr>
          <w:rFonts w:ascii="Times New Roman" w:hAnsi="Times New Roman"/>
          <w:sz w:val="28"/>
          <w:szCs w:val="28"/>
          <w:lang w:val="kk-KZ"/>
        </w:rPr>
        <w:t>27</w:t>
      </w:r>
      <w:r w:rsidR="00F318AC" w:rsidRPr="00BF7A0E">
        <w:rPr>
          <w:rFonts w:ascii="Times New Roman" w:hAnsi="Times New Roman"/>
          <w:sz w:val="28"/>
          <w:szCs w:val="28"/>
        </w:rPr>
        <w:t>).</w:t>
      </w:r>
    </w:p>
    <w:p w14:paraId="7501DEFF" w14:textId="77777777" w:rsidR="00526314" w:rsidRDefault="00526314" w:rsidP="00F318AC">
      <w:pPr>
        <w:spacing w:after="0" w:line="240" w:lineRule="auto"/>
        <w:jc w:val="both"/>
        <w:rPr>
          <w:rFonts w:ascii="Times New Roman" w:hAnsi="Times New Roman"/>
          <w:sz w:val="28"/>
          <w:szCs w:val="28"/>
          <w:lang w:val="kk-KZ"/>
        </w:rPr>
      </w:pPr>
    </w:p>
    <w:p w14:paraId="7FCE735D" w14:textId="27AB6301" w:rsidR="007037EA" w:rsidRDefault="00F318AC" w:rsidP="00F318AC">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w:t>
      </w:r>
      <w:r w:rsidR="004C738B" w:rsidRPr="001308C9">
        <w:rPr>
          <w:rFonts w:ascii="Times New Roman" w:hAnsi="Times New Roman"/>
          <w:sz w:val="28"/>
          <w:szCs w:val="28"/>
          <w:lang w:val="kk-KZ"/>
        </w:rPr>
        <w:t xml:space="preserve"> </w:t>
      </w:r>
      <w:r w:rsidR="00467B05">
        <w:rPr>
          <w:rFonts w:ascii="Times New Roman" w:hAnsi="Times New Roman"/>
          <w:sz w:val="28"/>
          <w:szCs w:val="28"/>
          <w:lang w:val="kk-KZ"/>
        </w:rPr>
        <w:t>27</w:t>
      </w:r>
      <w:r w:rsidR="001308C9">
        <w:rPr>
          <w:rFonts w:ascii="Times New Roman" w:hAnsi="Times New Roman"/>
          <w:sz w:val="28"/>
          <w:szCs w:val="28"/>
          <w:lang w:val="kk-KZ"/>
        </w:rPr>
        <w:t xml:space="preserve"> – </w:t>
      </w:r>
      <w:r w:rsidR="00D040E5">
        <w:rPr>
          <w:rFonts w:ascii="Times New Roman" w:hAnsi="Times New Roman"/>
          <w:sz w:val="28"/>
          <w:szCs w:val="28"/>
          <w:lang w:val="kk-KZ"/>
        </w:rPr>
        <w:t>Көксерке</w:t>
      </w:r>
      <w:r>
        <w:rPr>
          <w:rFonts w:ascii="Times New Roman" w:hAnsi="Times New Roman"/>
          <w:sz w:val="28"/>
          <w:szCs w:val="28"/>
          <w:lang w:val="kk-KZ"/>
        </w:rPr>
        <w:t xml:space="preserve"> деликатестік</w:t>
      </w:r>
      <w:r w:rsidRPr="001308C9">
        <w:rPr>
          <w:rFonts w:ascii="Times New Roman" w:hAnsi="Times New Roman"/>
          <w:sz w:val="28"/>
          <w:szCs w:val="28"/>
          <w:lang w:val="kk-KZ"/>
        </w:rPr>
        <w:t xml:space="preserve"> уылдырығының органолептикалық көрсеткіштері</w:t>
      </w:r>
    </w:p>
    <w:p w14:paraId="3C6A1AEF" w14:textId="77777777" w:rsidR="003165F0" w:rsidRPr="003165F0" w:rsidRDefault="003165F0" w:rsidP="00F318AC">
      <w:pPr>
        <w:spacing w:after="0" w:line="240" w:lineRule="auto"/>
        <w:jc w:val="both"/>
        <w:rPr>
          <w:rFonts w:ascii="Times New Roman" w:hAnsi="Times New Roman"/>
          <w:sz w:val="28"/>
          <w:szCs w:val="28"/>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984"/>
        <w:gridCol w:w="1985"/>
        <w:gridCol w:w="1984"/>
        <w:gridCol w:w="1985"/>
      </w:tblGrid>
      <w:tr w:rsidR="00657E14" w:rsidRPr="0045442D" w14:paraId="5CA4FFEE" w14:textId="77777777" w:rsidTr="003165F0">
        <w:tc>
          <w:tcPr>
            <w:tcW w:w="1418" w:type="dxa"/>
            <w:vMerge w:val="restart"/>
            <w:shd w:val="clear" w:color="auto" w:fill="auto"/>
          </w:tcPr>
          <w:p w14:paraId="2E2CB737" w14:textId="1494953E" w:rsidR="00657E14" w:rsidRPr="003165F0" w:rsidRDefault="00F318AC" w:rsidP="0009371C">
            <w:pPr>
              <w:pStyle w:val="a3"/>
              <w:jc w:val="center"/>
              <w:rPr>
                <w:rFonts w:ascii="Times New Roman" w:eastAsia="Calibri" w:hAnsi="Times New Roman"/>
                <w:sz w:val="28"/>
                <w:szCs w:val="28"/>
                <w:lang w:val="kk-KZ"/>
              </w:rPr>
            </w:pPr>
            <w:r w:rsidRPr="003165F0">
              <w:rPr>
                <w:rFonts w:ascii="Times New Roman" w:eastAsia="Calibri" w:hAnsi="Times New Roman"/>
                <w:sz w:val="28"/>
                <w:szCs w:val="28"/>
                <w:lang w:val="kk-KZ"/>
              </w:rPr>
              <w:t>Көрсеткіштер атауы</w:t>
            </w:r>
          </w:p>
        </w:tc>
        <w:tc>
          <w:tcPr>
            <w:tcW w:w="7938" w:type="dxa"/>
            <w:gridSpan w:val="4"/>
            <w:shd w:val="clear" w:color="auto" w:fill="auto"/>
          </w:tcPr>
          <w:p w14:paraId="047D7959" w14:textId="7AA85698" w:rsidR="00657E14" w:rsidRPr="003165F0" w:rsidRDefault="003165F0" w:rsidP="003165F0">
            <w:pPr>
              <w:pStyle w:val="a3"/>
              <w:jc w:val="center"/>
              <w:rPr>
                <w:rFonts w:ascii="Times New Roman" w:eastAsia="Calibri" w:hAnsi="Times New Roman"/>
                <w:sz w:val="28"/>
                <w:szCs w:val="28"/>
                <w:lang w:val="kk-KZ"/>
              </w:rPr>
            </w:pPr>
            <w:r w:rsidRPr="003165F0">
              <w:rPr>
                <w:rFonts w:ascii="Times New Roman" w:eastAsia="Calibri" w:hAnsi="Times New Roman"/>
                <w:sz w:val="28"/>
                <w:szCs w:val="28"/>
              </w:rPr>
              <w:t>Көксерке уылдырығының үлгісінің сипаттамасы</w:t>
            </w:r>
          </w:p>
        </w:tc>
      </w:tr>
      <w:tr w:rsidR="003165F0" w:rsidRPr="00C535F8" w14:paraId="1DC131B5" w14:textId="77777777" w:rsidTr="003165F0">
        <w:trPr>
          <w:trHeight w:val="629"/>
        </w:trPr>
        <w:tc>
          <w:tcPr>
            <w:tcW w:w="1418" w:type="dxa"/>
            <w:vMerge/>
            <w:shd w:val="clear" w:color="auto" w:fill="auto"/>
          </w:tcPr>
          <w:p w14:paraId="40FB3AEE" w14:textId="77777777" w:rsidR="003165F0" w:rsidRPr="003165F0" w:rsidRDefault="003165F0" w:rsidP="0009371C">
            <w:pPr>
              <w:pStyle w:val="a3"/>
              <w:rPr>
                <w:rFonts w:ascii="Times New Roman" w:eastAsia="Calibri" w:hAnsi="Times New Roman"/>
                <w:sz w:val="28"/>
                <w:szCs w:val="28"/>
                <w:lang w:val="kk-KZ"/>
              </w:rPr>
            </w:pPr>
          </w:p>
        </w:tc>
        <w:tc>
          <w:tcPr>
            <w:tcW w:w="1984" w:type="dxa"/>
            <w:shd w:val="clear" w:color="auto" w:fill="auto"/>
          </w:tcPr>
          <w:p w14:paraId="768DA0AE" w14:textId="7865E11B" w:rsidR="003165F0" w:rsidRPr="003165F0" w:rsidRDefault="003165F0" w:rsidP="003165F0">
            <w:pPr>
              <w:pStyle w:val="a3"/>
              <w:jc w:val="center"/>
              <w:rPr>
                <w:rFonts w:ascii="Times New Roman" w:eastAsia="Calibri" w:hAnsi="Times New Roman"/>
                <w:sz w:val="28"/>
                <w:szCs w:val="28"/>
                <w:lang w:val="kk-KZ"/>
              </w:rPr>
            </w:pPr>
            <w:r w:rsidRPr="003165F0">
              <w:rPr>
                <w:rFonts w:ascii="Times New Roman" w:hAnsi="Times New Roman"/>
                <w:kern w:val="24"/>
                <w:sz w:val="28"/>
                <w:szCs w:val="28"/>
              </w:rPr>
              <w:t>Теңіз шырғанағы қосылған</w:t>
            </w:r>
          </w:p>
        </w:tc>
        <w:tc>
          <w:tcPr>
            <w:tcW w:w="1985" w:type="dxa"/>
            <w:shd w:val="clear" w:color="auto" w:fill="auto"/>
          </w:tcPr>
          <w:p w14:paraId="4AEBD5C7" w14:textId="15D0CD76" w:rsidR="003165F0" w:rsidRPr="003165F0" w:rsidRDefault="003165F0" w:rsidP="003165F0">
            <w:pPr>
              <w:pStyle w:val="a3"/>
              <w:jc w:val="center"/>
              <w:rPr>
                <w:rFonts w:ascii="Times New Roman" w:eastAsia="Calibri" w:hAnsi="Times New Roman"/>
                <w:sz w:val="28"/>
                <w:szCs w:val="28"/>
                <w:lang w:val="kk-KZ"/>
              </w:rPr>
            </w:pPr>
            <w:r w:rsidRPr="003165F0">
              <w:rPr>
                <w:rFonts w:ascii="Times New Roman" w:hAnsi="Times New Roman"/>
                <w:kern w:val="24"/>
                <w:sz w:val="28"/>
                <w:szCs w:val="28"/>
              </w:rPr>
              <w:t>Ит бүлдірген қосылған</w:t>
            </w:r>
          </w:p>
        </w:tc>
        <w:tc>
          <w:tcPr>
            <w:tcW w:w="1984" w:type="dxa"/>
            <w:shd w:val="clear" w:color="auto" w:fill="auto"/>
          </w:tcPr>
          <w:p w14:paraId="340204BE" w14:textId="4679330C" w:rsidR="003165F0" w:rsidRPr="003165F0" w:rsidRDefault="003165F0" w:rsidP="003165F0">
            <w:pPr>
              <w:pStyle w:val="a3"/>
              <w:jc w:val="center"/>
              <w:rPr>
                <w:rFonts w:ascii="Times New Roman" w:hAnsi="Times New Roman"/>
                <w:sz w:val="28"/>
                <w:szCs w:val="28"/>
              </w:rPr>
            </w:pPr>
            <w:r w:rsidRPr="003165F0">
              <w:rPr>
                <w:rFonts w:ascii="Times New Roman" w:hAnsi="Times New Roman"/>
                <w:kern w:val="24"/>
                <w:sz w:val="28"/>
                <w:szCs w:val="28"/>
              </w:rPr>
              <w:t>Аскөк</w:t>
            </w:r>
          </w:p>
          <w:p w14:paraId="28E1CA66" w14:textId="4C7CCAE8" w:rsidR="003165F0" w:rsidRPr="003165F0" w:rsidRDefault="003165F0" w:rsidP="003165F0">
            <w:pPr>
              <w:pStyle w:val="a3"/>
              <w:jc w:val="center"/>
              <w:rPr>
                <w:rFonts w:ascii="Times New Roman" w:eastAsia="Calibri" w:hAnsi="Times New Roman"/>
                <w:sz w:val="28"/>
                <w:szCs w:val="28"/>
                <w:lang w:val="kk-KZ"/>
              </w:rPr>
            </w:pPr>
            <w:r w:rsidRPr="003165F0">
              <w:rPr>
                <w:rFonts w:ascii="Times New Roman" w:hAnsi="Times New Roman"/>
                <w:kern w:val="24"/>
                <w:sz w:val="28"/>
                <w:szCs w:val="28"/>
              </w:rPr>
              <w:t>қосылған</w:t>
            </w:r>
          </w:p>
        </w:tc>
        <w:tc>
          <w:tcPr>
            <w:tcW w:w="1985" w:type="dxa"/>
            <w:shd w:val="clear" w:color="auto" w:fill="auto"/>
          </w:tcPr>
          <w:p w14:paraId="755B2F7C" w14:textId="32A8270E" w:rsidR="003165F0" w:rsidRPr="003165F0" w:rsidRDefault="003165F0" w:rsidP="003165F0">
            <w:pPr>
              <w:pStyle w:val="a3"/>
              <w:jc w:val="center"/>
              <w:rPr>
                <w:rFonts w:ascii="Times New Roman" w:hAnsi="Times New Roman"/>
                <w:sz w:val="28"/>
                <w:szCs w:val="28"/>
              </w:rPr>
            </w:pPr>
            <w:r w:rsidRPr="003165F0">
              <w:rPr>
                <w:rFonts w:ascii="Times New Roman" w:hAnsi="Times New Roman"/>
                <w:kern w:val="24"/>
                <w:sz w:val="28"/>
                <w:szCs w:val="28"/>
              </w:rPr>
              <w:t>Теңіз балдыры</w:t>
            </w:r>
          </w:p>
          <w:p w14:paraId="791E62CC" w14:textId="4639B0DE" w:rsidR="003165F0" w:rsidRPr="003165F0" w:rsidRDefault="003165F0" w:rsidP="003165F0">
            <w:pPr>
              <w:pStyle w:val="a3"/>
              <w:jc w:val="center"/>
              <w:rPr>
                <w:rFonts w:ascii="Times New Roman" w:eastAsia="Calibri" w:hAnsi="Times New Roman"/>
                <w:sz w:val="28"/>
                <w:szCs w:val="28"/>
                <w:lang w:val="kk-KZ"/>
              </w:rPr>
            </w:pPr>
            <w:r w:rsidRPr="003165F0">
              <w:rPr>
                <w:rFonts w:ascii="Times New Roman" w:hAnsi="Times New Roman"/>
                <w:kern w:val="24"/>
                <w:sz w:val="28"/>
                <w:szCs w:val="28"/>
              </w:rPr>
              <w:t>қосылған</w:t>
            </w:r>
          </w:p>
        </w:tc>
      </w:tr>
      <w:tr w:rsidR="003165F0" w:rsidRPr="0050491E" w14:paraId="68859CAD" w14:textId="77777777" w:rsidTr="003165F0">
        <w:tc>
          <w:tcPr>
            <w:tcW w:w="1418" w:type="dxa"/>
            <w:shd w:val="clear" w:color="auto" w:fill="auto"/>
          </w:tcPr>
          <w:p w14:paraId="179CC180" w14:textId="47941C29" w:rsidR="003165F0" w:rsidRPr="003165F0" w:rsidRDefault="003165F0" w:rsidP="0009371C">
            <w:pPr>
              <w:pStyle w:val="a3"/>
              <w:rPr>
                <w:rFonts w:ascii="Times New Roman" w:eastAsia="Calibri" w:hAnsi="Times New Roman"/>
                <w:sz w:val="28"/>
                <w:szCs w:val="28"/>
                <w:lang w:val="kk-KZ"/>
              </w:rPr>
            </w:pPr>
            <w:r w:rsidRPr="003165F0">
              <w:rPr>
                <w:rFonts w:ascii="Times New Roman" w:eastAsia="Calibri" w:hAnsi="Times New Roman"/>
                <w:sz w:val="28"/>
                <w:szCs w:val="28"/>
                <w:lang w:val="kk-KZ"/>
              </w:rPr>
              <w:t>Сыртқы түрі</w:t>
            </w:r>
          </w:p>
        </w:tc>
        <w:tc>
          <w:tcPr>
            <w:tcW w:w="1984" w:type="dxa"/>
            <w:shd w:val="clear" w:color="auto" w:fill="auto"/>
          </w:tcPr>
          <w:p w14:paraId="73B80FAF" w14:textId="2F6207C8" w:rsidR="003165F0" w:rsidRPr="003165F0" w:rsidRDefault="003165F0" w:rsidP="003165F0">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ты</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бір т</w:t>
            </w:r>
            <w:r w:rsidRPr="003165F0">
              <w:rPr>
                <w:rFonts w:ascii="Times New Roman" w:eastAsia="MS Mincho" w:hAnsi="Times New Roman"/>
                <w:sz w:val="28"/>
                <w:szCs w:val="28"/>
                <w:lang w:val="kk-KZ"/>
              </w:rPr>
              <w:t>ү</w:t>
            </w:r>
            <w:r w:rsidRPr="003165F0">
              <w:rPr>
                <w:rFonts w:ascii="Times New Roman" w:eastAsia="Batang" w:hAnsi="Times New Roman"/>
                <w:sz w:val="28"/>
                <w:szCs w:val="28"/>
                <w:lang w:val="kk-KZ"/>
              </w:rPr>
              <w:t>ріні</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 Уылдыры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тар таза, т</w:t>
            </w:r>
            <w:r w:rsidRPr="003165F0">
              <w:rPr>
                <w:rFonts w:ascii="Times New Roman" w:eastAsia="MS Mincho" w:hAnsi="Times New Roman"/>
                <w:sz w:val="28"/>
                <w:szCs w:val="28"/>
                <w:lang w:val="kk-KZ"/>
              </w:rPr>
              <w:t>ұ</w:t>
            </w:r>
            <w:r w:rsidRPr="003165F0">
              <w:rPr>
                <w:rFonts w:ascii="Times New Roman" w:eastAsia="Batang" w:hAnsi="Times New Roman"/>
                <w:sz w:val="28"/>
                <w:szCs w:val="28"/>
                <w:lang w:val="kk-KZ"/>
              </w:rPr>
              <w:t>тас, біртекті</w:t>
            </w:r>
          </w:p>
        </w:tc>
        <w:tc>
          <w:tcPr>
            <w:tcW w:w="1985" w:type="dxa"/>
            <w:shd w:val="clear" w:color="auto" w:fill="auto"/>
          </w:tcPr>
          <w:p w14:paraId="36668EDB" w14:textId="438EE675" w:rsidR="003165F0" w:rsidRPr="003165F0" w:rsidRDefault="003165F0" w:rsidP="003165F0">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ты</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бір т</w:t>
            </w:r>
            <w:r w:rsidRPr="003165F0">
              <w:rPr>
                <w:rFonts w:ascii="Times New Roman" w:eastAsia="MS Mincho" w:hAnsi="Times New Roman"/>
                <w:sz w:val="28"/>
                <w:szCs w:val="28"/>
                <w:lang w:val="kk-KZ"/>
              </w:rPr>
              <w:t>ү</w:t>
            </w:r>
            <w:r w:rsidRPr="003165F0">
              <w:rPr>
                <w:rFonts w:ascii="Times New Roman" w:eastAsia="Batang" w:hAnsi="Times New Roman"/>
                <w:sz w:val="28"/>
                <w:szCs w:val="28"/>
                <w:lang w:val="kk-KZ"/>
              </w:rPr>
              <w:t>ріні</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 Уылдыры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тар таза, т</w:t>
            </w:r>
            <w:r w:rsidRPr="003165F0">
              <w:rPr>
                <w:rFonts w:ascii="Times New Roman" w:eastAsia="MS Mincho" w:hAnsi="Times New Roman"/>
                <w:sz w:val="28"/>
                <w:szCs w:val="28"/>
                <w:lang w:val="kk-KZ"/>
              </w:rPr>
              <w:t>ұ</w:t>
            </w:r>
            <w:r w:rsidRPr="003165F0">
              <w:rPr>
                <w:rFonts w:ascii="Times New Roman" w:eastAsia="Batang" w:hAnsi="Times New Roman"/>
                <w:sz w:val="28"/>
                <w:szCs w:val="28"/>
                <w:lang w:val="kk-KZ"/>
              </w:rPr>
              <w:t>тас</w:t>
            </w:r>
            <w:r w:rsidR="00D040E5">
              <w:rPr>
                <w:rFonts w:ascii="Times New Roman" w:eastAsia="Batang" w:hAnsi="Times New Roman"/>
                <w:sz w:val="28"/>
                <w:szCs w:val="28"/>
                <w:lang w:val="kk-KZ"/>
              </w:rPr>
              <w:t xml:space="preserve"> </w:t>
            </w:r>
            <w:r w:rsidRPr="003165F0">
              <w:rPr>
                <w:rFonts w:ascii="Times New Roman" w:eastAsia="Batang" w:hAnsi="Times New Roman"/>
                <w:sz w:val="28"/>
                <w:szCs w:val="28"/>
                <w:lang w:val="kk-KZ"/>
              </w:rPr>
              <w:t>біртекті</w:t>
            </w:r>
          </w:p>
        </w:tc>
        <w:tc>
          <w:tcPr>
            <w:tcW w:w="1984" w:type="dxa"/>
            <w:shd w:val="clear" w:color="auto" w:fill="auto"/>
          </w:tcPr>
          <w:p w14:paraId="178343A6" w14:textId="43C27659" w:rsidR="003165F0" w:rsidRPr="003165F0" w:rsidRDefault="003165F0" w:rsidP="003165F0">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ты</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бір т</w:t>
            </w:r>
            <w:r w:rsidRPr="003165F0">
              <w:rPr>
                <w:rFonts w:ascii="Times New Roman" w:eastAsia="MS Mincho" w:hAnsi="Times New Roman"/>
                <w:sz w:val="28"/>
                <w:szCs w:val="28"/>
                <w:lang w:val="kk-KZ"/>
              </w:rPr>
              <w:t>ү</w:t>
            </w:r>
            <w:r w:rsidRPr="003165F0">
              <w:rPr>
                <w:rFonts w:ascii="Times New Roman" w:eastAsia="Batang" w:hAnsi="Times New Roman"/>
                <w:sz w:val="28"/>
                <w:szCs w:val="28"/>
                <w:lang w:val="kk-KZ"/>
              </w:rPr>
              <w:t>ріні</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 Уылдыры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тар таза, т</w:t>
            </w:r>
            <w:r w:rsidRPr="003165F0">
              <w:rPr>
                <w:rFonts w:ascii="Times New Roman" w:eastAsia="MS Mincho" w:hAnsi="Times New Roman"/>
                <w:sz w:val="28"/>
                <w:szCs w:val="28"/>
                <w:lang w:val="kk-KZ"/>
              </w:rPr>
              <w:t>ұ</w:t>
            </w:r>
            <w:r w:rsidR="00C92D41">
              <w:rPr>
                <w:rFonts w:ascii="Times New Roman" w:eastAsia="Batang" w:hAnsi="Times New Roman"/>
                <w:sz w:val="28"/>
                <w:szCs w:val="28"/>
                <w:lang w:val="kk-KZ"/>
              </w:rPr>
              <w:t>тас</w:t>
            </w:r>
            <w:r w:rsidRPr="003165F0">
              <w:rPr>
                <w:rFonts w:ascii="Times New Roman" w:eastAsia="Batang" w:hAnsi="Times New Roman"/>
                <w:sz w:val="28"/>
                <w:szCs w:val="28"/>
                <w:lang w:val="kk-KZ"/>
              </w:rPr>
              <w:t xml:space="preserve"> біртекті</w:t>
            </w:r>
          </w:p>
        </w:tc>
        <w:tc>
          <w:tcPr>
            <w:tcW w:w="1985" w:type="dxa"/>
            <w:shd w:val="clear" w:color="auto" w:fill="auto"/>
          </w:tcPr>
          <w:p w14:paraId="21C6F3D9" w14:textId="0425BFBD" w:rsidR="003165F0" w:rsidRPr="003165F0" w:rsidRDefault="003165F0" w:rsidP="003165F0">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ты</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бір т</w:t>
            </w:r>
            <w:r w:rsidRPr="003165F0">
              <w:rPr>
                <w:rFonts w:ascii="Times New Roman" w:eastAsia="MS Mincho" w:hAnsi="Times New Roman"/>
                <w:sz w:val="28"/>
                <w:szCs w:val="28"/>
                <w:lang w:val="kk-KZ"/>
              </w:rPr>
              <w:t>ү</w:t>
            </w:r>
            <w:r w:rsidRPr="003165F0">
              <w:rPr>
                <w:rFonts w:ascii="Times New Roman" w:eastAsia="Batang" w:hAnsi="Times New Roman"/>
                <w:sz w:val="28"/>
                <w:szCs w:val="28"/>
                <w:lang w:val="kk-KZ"/>
              </w:rPr>
              <w:t>ріні</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 Уылдыры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тар таза, т</w:t>
            </w:r>
            <w:r w:rsidRPr="003165F0">
              <w:rPr>
                <w:rFonts w:ascii="Times New Roman" w:eastAsia="MS Mincho" w:hAnsi="Times New Roman"/>
                <w:sz w:val="28"/>
                <w:szCs w:val="28"/>
                <w:lang w:val="kk-KZ"/>
              </w:rPr>
              <w:t>ұ</w:t>
            </w:r>
            <w:r w:rsidRPr="003165F0">
              <w:rPr>
                <w:rFonts w:ascii="Times New Roman" w:eastAsia="Batang" w:hAnsi="Times New Roman"/>
                <w:sz w:val="28"/>
                <w:szCs w:val="28"/>
                <w:lang w:val="kk-KZ"/>
              </w:rPr>
              <w:t>тас, біртекті</w:t>
            </w:r>
          </w:p>
        </w:tc>
      </w:tr>
      <w:tr w:rsidR="003165F0" w:rsidRPr="0050491E" w14:paraId="5DADC9BE" w14:textId="77777777" w:rsidTr="003165F0">
        <w:tc>
          <w:tcPr>
            <w:tcW w:w="1418" w:type="dxa"/>
            <w:shd w:val="clear" w:color="auto" w:fill="auto"/>
          </w:tcPr>
          <w:p w14:paraId="68D898AC" w14:textId="2C2CE5E5" w:rsidR="003165F0" w:rsidRPr="003165F0" w:rsidRDefault="003165F0" w:rsidP="0009371C">
            <w:pPr>
              <w:pStyle w:val="a3"/>
              <w:rPr>
                <w:rFonts w:ascii="Times New Roman" w:eastAsia="Calibri" w:hAnsi="Times New Roman"/>
                <w:sz w:val="28"/>
                <w:szCs w:val="28"/>
                <w:lang w:val="kk-KZ"/>
              </w:rPr>
            </w:pPr>
            <w:r w:rsidRPr="003165F0">
              <w:rPr>
                <w:rFonts w:ascii="Times New Roman" w:eastAsia="Calibri" w:hAnsi="Times New Roman"/>
                <w:sz w:val="28"/>
                <w:szCs w:val="28"/>
                <w:lang w:val="kk-KZ"/>
              </w:rPr>
              <w:t>Түсі</w:t>
            </w:r>
          </w:p>
        </w:tc>
        <w:tc>
          <w:tcPr>
            <w:tcW w:w="1984" w:type="dxa"/>
            <w:shd w:val="clear" w:color="auto" w:fill="auto"/>
          </w:tcPr>
          <w:p w14:paraId="5865FA0A" w14:textId="3015FA4D" w:rsidR="003165F0" w:rsidRPr="003165F0" w:rsidRDefault="003165F0" w:rsidP="003165F0">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Біртекті, берілген 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ты</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т</w:t>
            </w:r>
            <w:r w:rsidRPr="003165F0">
              <w:rPr>
                <w:rFonts w:ascii="Times New Roman" w:eastAsia="MS Mincho" w:hAnsi="Times New Roman"/>
                <w:sz w:val="28"/>
                <w:szCs w:val="28"/>
                <w:lang w:val="kk-KZ"/>
              </w:rPr>
              <w:t>ұ</w:t>
            </w:r>
            <w:r w:rsidRPr="003165F0">
              <w:rPr>
                <w:rFonts w:ascii="Times New Roman" w:eastAsia="Batang" w:hAnsi="Times New Roman"/>
                <w:sz w:val="28"/>
                <w:szCs w:val="28"/>
                <w:lang w:val="kk-KZ"/>
              </w:rPr>
              <w:t>зды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ына т</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н, сар</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ыш ре</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і бар</w:t>
            </w:r>
          </w:p>
        </w:tc>
        <w:tc>
          <w:tcPr>
            <w:tcW w:w="1985" w:type="dxa"/>
            <w:shd w:val="clear" w:color="auto" w:fill="auto"/>
          </w:tcPr>
          <w:p w14:paraId="5B363FA0" w14:textId="12F4B995" w:rsidR="003165F0" w:rsidRPr="003165F0" w:rsidRDefault="003165F0" w:rsidP="003165F0">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Біртекті, берілген 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ты</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т</w:t>
            </w:r>
            <w:r w:rsidRPr="003165F0">
              <w:rPr>
                <w:rFonts w:ascii="Times New Roman" w:eastAsia="MS Mincho" w:hAnsi="Times New Roman"/>
                <w:sz w:val="28"/>
                <w:szCs w:val="28"/>
                <w:lang w:val="kk-KZ"/>
              </w:rPr>
              <w:t>ұ</w:t>
            </w:r>
            <w:r w:rsidRPr="003165F0">
              <w:rPr>
                <w:rFonts w:ascii="Times New Roman" w:eastAsia="Batang" w:hAnsi="Times New Roman"/>
                <w:sz w:val="28"/>
                <w:szCs w:val="28"/>
                <w:lang w:val="kk-KZ"/>
              </w:rPr>
              <w:t>зды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ына т</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 xml:space="preserve">н, </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ыз</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ылт ре</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і бар</w:t>
            </w:r>
          </w:p>
        </w:tc>
        <w:tc>
          <w:tcPr>
            <w:tcW w:w="1984" w:type="dxa"/>
            <w:shd w:val="clear" w:color="auto" w:fill="auto"/>
          </w:tcPr>
          <w:p w14:paraId="4B33CFD7" w14:textId="77EB0ED4" w:rsidR="003165F0" w:rsidRPr="003165F0" w:rsidRDefault="003165F0" w:rsidP="00C92D41">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Біртекті, берілген 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ты</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т</w:t>
            </w:r>
            <w:r w:rsidRPr="003165F0">
              <w:rPr>
                <w:rFonts w:ascii="Times New Roman" w:eastAsia="MS Mincho" w:hAnsi="Times New Roman"/>
                <w:sz w:val="28"/>
                <w:szCs w:val="28"/>
                <w:lang w:val="kk-KZ"/>
              </w:rPr>
              <w:t>ұ</w:t>
            </w:r>
            <w:r w:rsidRPr="003165F0">
              <w:rPr>
                <w:rFonts w:ascii="Times New Roman" w:eastAsia="Batang" w:hAnsi="Times New Roman"/>
                <w:sz w:val="28"/>
                <w:szCs w:val="28"/>
                <w:lang w:val="kk-KZ"/>
              </w:rPr>
              <w:t>зды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ына т</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 xml:space="preserve">н, орташа жасыл </w:t>
            </w:r>
            <w:r w:rsidR="00C92D41">
              <w:rPr>
                <w:rFonts w:ascii="Times New Roman" w:eastAsia="Batang" w:hAnsi="Times New Roman"/>
                <w:sz w:val="28"/>
                <w:szCs w:val="28"/>
                <w:lang w:val="kk-KZ"/>
              </w:rPr>
              <w:t>реңді</w:t>
            </w:r>
            <w:r w:rsidRPr="003165F0">
              <w:rPr>
                <w:rFonts w:ascii="Times New Roman" w:eastAsia="Batang" w:hAnsi="Times New Roman"/>
                <w:sz w:val="28"/>
                <w:szCs w:val="28"/>
                <w:lang w:val="kk-KZ"/>
              </w:rPr>
              <w:t xml:space="preserve"> т</w:t>
            </w:r>
            <w:r w:rsidRPr="003165F0">
              <w:rPr>
                <w:rFonts w:ascii="Times New Roman" w:eastAsia="MS Mincho" w:hAnsi="Times New Roman"/>
                <w:sz w:val="28"/>
                <w:szCs w:val="28"/>
                <w:lang w:val="kk-KZ"/>
              </w:rPr>
              <w:t>ү</w:t>
            </w:r>
            <w:r w:rsidRPr="003165F0">
              <w:rPr>
                <w:rFonts w:ascii="Times New Roman" w:eastAsia="Batang" w:hAnsi="Times New Roman"/>
                <w:sz w:val="28"/>
                <w:szCs w:val="28"/>
                <w:lang w:val="kk-KZ"/>
              </w:rPr>
              <w:t>стес</w:t>
            </w:r>
          </w:p>
        </w:tc>
        <w:tc>
          <w:tcPr>
            <w:tcW w:w="1985" w:type="dxa"/>
            <w:shd w:val="clear" w:color="auto" w:fill="auto"/>
          </w:tcPr>
          <w:p w14:paraId="681DE381" w14:textId="2143EF34" w:rsidR="003165F0" w:rsidRPr="003165F0" w:rsidRDefault="003165F0" w:rsidP="003165F0">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Біртекті, берілген 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ты</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т</w:t>
            </w:r>
            <w:r w:rsidRPr="003165F0">
              <w:rPr>
                <w:rFonts w:ascii="Times New Roman" w:eastAsia="MS Mincho" w:hAnsi="Times New Roman"/>
                <w:sz w:val="28"/>
                <w:szCs w:val="28"/>
                <w:lang w:val="kk-KZ"/>
              </w:rPr>
              <w:t>ұ</w:t>
            </w:r>
            <w:r w:rsidRPr="003165F0">
              <w:rPr>
                <w:rFonts w:ascii="Times New Roman" w:eastAsia="Batang" w:hAnsi="Times New Roman"/>
                <w:sz w:val="28"/>
                <w:szCs w:val="28"/>
                <w:lang w:val="kk-KZ"/>
              </w:rPr>
              <w:t>зды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ына т</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н, жасыл т</w:t>
            </w:r>
            <w:r w:rsidRPr="003165F0">
              <w:rPr>
                <w:rFonts w:ascii="Times New Roman" w:eastAsia="MS Mincho" w:hAnsi="Times New Roman"/>
                <w:sz w:val="28"/>
                <w:szCs w:val="28"/>
                <w:lang w:val="kk-KZ"/>
              </w:rPr>
              <w:t>ү</w:t>
            </w:r>
            <w:r w:rsidRPr="003165F0">
              <w:rPr>
                <w:rFonts w:ascii="Times New Roman" w:eastAsia="Batang" w:hAnsi="Times New Roman"/>
                <w:sz w:val="28"/>
                <w:szCs w:val="28"/>
                <w:lang w:val="kk-KZ"/>
              </w:rPr>
              <w:t>сті   </w:t>
            </w:r>
          </w:p>
        </w:tc>
      </w:tr>
      <w:tr w:rsidR="003165F0" w:rsidRPr="0050491E" w14:paraId="6653381F" w14:textId="77777777" w:rsidTr="00526314">
        <w:trPr>
          <w:trHeight w:val="699"/>
        </w:trPr>
        <w:tc>
          <w:tcPr>
            <w:tcW w:w="1418" w:type="dxa"/>
            <w:shd w:val="clear" w:color="auto" w:fill="auto"/>
          </w:tcPr>
          <w:p w14:paraId="6F215DDB" w14:textId="7EC779D8" w:rsidR="003165F0" w:rsidRPr="003165F0" w:rsidRDefault="003165F0" w:rsidP="0009371C">
            <w:pPr>
              <w:pStyle w:val="a3"/>
              <w:rPr>
                <w:rFonts w:ascii="Times New Roman" w:eastAsia="Calibri" w:hAnsi="Times New Roman"/>
                <w:sz w:val="28"/>
                <w:szCs w:val="28"/>
                <w:lang w:val="kk-KZ"/>
              </w:rPr>
            </w:pPr>
            <w:r w:rsidRPr="003165F0">
              <w:rPr>
                <w:rFonts w:ascii="Times New Roman" w:eastAsia="Calibri" w:hAnsi="Times New Roman"/>
                <w:sz w:val="28"/>
                <w:szCs w:val="28"/>
                <w:lang w:val="kk-KZ"/>
              </w:rPr>
              <w:t>Дәмі және иісі</w:t>
            </w:r>
          </w:p>
        </w:tc>
        <w:tc>
          <w:tcPr>
            <w:tcW w:w="1984" w:type="dxa"/>
            <w:shd w:val="clear" w:color="auto" w:fill="auto"/>
          </w:tcPr>
          <w:p w14:paraId="09C4C9CD" w14:textId="12B418B4" w:rsidR="003165F0" w:rsidRPr="003165F0" w:rsidRDefault="003165F0" w:rsidP="003165F0">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Берілген 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 xml:space="preserve"> т</w:t>
            </w:r>
            <w:r w:rsidRPr="003165F0">
              <w:rPr>
                <w:rFonts w:ascii="Times New Roman" w:eastAsia="MS Mincho" w:hAnsi="Times New Roman"/>
                <w:sz w:val="28"/>
                <w:szCs w:val="28"/>
                <w:lang w:val="kk-KZ"/>
              </w:rPr>
              <w:t>ү</w:t>
            </w:r>
            <w:r w:rsidRPr="003165F0">
              <w:rPr>
                <w:rFonts w:ascii="Times New Roman" w:eastAsia="Batang" w:hAnsi="Times New Roman"/>
                <w:sz w:val="28"/>
                <w:szCs w:val="28"/>
                <w:lang w:val="kk-KZ"/>
              </w:rPr>
              <w:t>ріні</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ына ж</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 xml:space="preserve">не </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осыл</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ан ингредиенттерге (</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ыш</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ылтым) т</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н, б</w:t>
            </w:r>
            <w:r w:rsidRPr="003165F0">
              <w:rPr>
                <w:rFonts w:ascii="Times New Roman" w:eastAsia="MS Mincho" w:hAnsi="Times New Roman"/>
                <w:sz w:val="28"/>
                <w:szCs w:val="28"/>
                <w:lang w:val="kk-KZ"/>
              </w:rPr>
              <w:t>ө</w:t>
            </w:r>
            <w:r w:rsidRPr="003165F0">
              <w:rPr>
                <w:rFonts w:ascii="Times New Roman" w:eastAsia="Batang" w:hAnsi="Times New Roman"/>
                <w:sz w:val="28"/>
                <w:szCs w:val="28"/>
                <w:lang w:val="kk-KZ"/>
              </w:rPr>
              <w:t>тен д</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м ж</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не иісі жо</w:t>
            </w:r>
            <w:r w:rsidRPr="003165F0">
              <w:rPr>
                <w:rFonts w:ascii="Times New Roman" w:eastAsia="MS Mincho" w:hAnsi="Times New Roman"/>
                <w:sz w:val="28"/>
                <w:szCs w:val="28"/>
                <w:lang w:val="kk-KZ"/>
              </w:rPr>
              <w:t>қ</w:t>
            </w:r>
          </w:p>
        </w:tc>
        <w:tc>
          <w:tcPr>
            <w:tcW w:w="1985" w:type="dxa"/>
            <w:shd w:val="clear" w:color="auto" w:fill="auto"/>
          </w:tcPr>
          <w:p w14:paraId="5D7E6AF4" w14:textId="6A74DC5A" w:rsidR="003165F0" w:rsidRPr="003165F0" w:rsidRDefault="003165F0" w:rsidP="003165F0">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Берілген 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 xml:space="preserve"> т</w:t>
            </w:r>
            <w:r w:rsidRPr="003165F0">
              <w:rPr>
                <w:rFonts w:ascii="Times New Roman" w:eastAsia="MS Mincho" w:hAnsi="Times New Roman"/>
                <w:sz w:val="28"/>
                <w:szCs w:val="28"/>
                <w:lang w:val="kk-KZ"/>
              </w:rPr>
              <w:t>ү</w:t>
            </w:r>
            <w:r w:rsidRPr="003165F0">
              <w:rPr>
                <w:rFonts w:ascii="Times New Roman" w:eastAsia="Batang" w:hAnsi="Times New Roman"/>
                <w:sz w:val="28"/>
                <w:szCs w:val="28"/>
                <w:lang w:val="kk-KZ"/>
              </w:rPr>
              <w:t>ріні</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ына ж</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 xml:space="preserve">не </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осыл</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ан ингредиенттерге (</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ыш</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ылтым) т</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н, б</w:t>
            </w:r>
            <w:r w:rsidRPr="003165F0">
              <w:rPr>
                <w:rFonts w:ascii="Times New Roman" w:eastAsia="MS Mincho" w:hAnsi="Times New Roman"/>
                <w:sz w:val="28"/>
                <w:szCs w:val="28"/>
                <w:lang w:val="kk-KZ"/>
              </w:rPr>
              <w:t>ө</w:t>
            </w:r>
            <w:r w:rsidRPr="003165F0">
              <w:rPr>
                <w:rFonts w:ascii="Times New Roman" w:eastAsia="Batang" w:hAnsi="Times New Roman"/>
                <w:sz w:val="28"/>
                <w:szCs w:val="28"/>
                <w:lang w:val="kk-KZ"/>
              </w:rPr>
              <w:t>тен д</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м ж</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не иісі жо</w:t>
            </w:r>
            <w:r w:rsidRPr="003165F0">
              <w:rPr>
                <w:rFonts w:ascii="Times New Roman" w:eastAsia="MS Mincho" w:hAnsi="Times New Roman"/>
                <w:sz w:val="28"/>
                <w:szCs w:val="28"/>
                <w:lang w:val="kk-KZ"/>
              </w:rPr>
              <w:t>қ</w:t>
            </w:r>
          </w:p>
        </w:tc>
        <w:tc>
          <w:tcPr>
            <w:tcW w:w="1984" w:type="dxa"/>
            <w:shd w:val="clear" w:color="auto" w:fill="auto"/>
          </w:tcPr>
          <w:p w14:paraId="55D9F64B" w14:textId="14B8E34B" w:rsidR="003165F0" w:rsidRPr="003165F0" w:rsidRDefault="003165F0" w:rsidP="00C92D41">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Берілген 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 xml:space="preserve"> т</w:t>
            </w:r>
            <w:r w:rsidRPr="003165F0">
              <w:rPr>
                <w:rFonts w:ascii="Times New Roman" w:eastAsia="MS Mincho" w:hAnsi="Times New Roman"/>
                <w:sz w:val="28"/>
                <w:szCs w:val="28"/>
                <w:lang w:val="kk-KZ"/>
              </w:rPr>
              <w:t>ү</w:t>
            </w:r>
            <w:r w:rsidRPr="003165F0">
              <w:rPr>
                <w:rFonts w:ascii="Times New Roman" w:eastAsia="Batang" w:hAnsi="Times New Roman"/>
                <w:sz w:val="28"/>
                <w:szCs w:val="28"/>
                <w:lang w:val="kk-KZ"/>
              </w:rPr>
              <w:t>ріні</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ына ж</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 xml:space="preserve">не </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осыл</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 xml:space="preserve">ан ингредиенттерге (орташа </w:t>
            </w:r>
            <w:r w:rsidR="00C92D41">
              <w:rPr>
                <w:rFonts w:ascii="Times New Roman" w:eastAsia="Batang" w:hAnsi="Times New Roman"/>
                <w:sz w:val="28"/>
                <w:szCs w:val="28"/>
                <w:lang w:val="kk-KZ"/>
              </w:rPr>
              <w:t>аскөк</w:t>
            </w:r>
            <w:r w:rsidRPr="003165F0">
              <w:rPr>
                <w:rFonts w:ascii="Times New Roman" w:eastAsia="Batang" w:hAnsi="Times New Roman"/>
                <w:sz w:val="28"/>
                <w:szCs w:val="28"/>
                <w:lang w:val="kk-KZ"/>
              </w:rPr>
              <w:t xml:space="preserve"> иісі) т</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н, б</w:t>
            </w:r>
            <w:r w:rsidRPr="003165F0">
              <w:rPr>
                <w:rFonts w:ascii="Times New Roman" w:eastAsia="MS Mincho" w:hAnsi="Times New Roman"/>
                <w:sz w:val="28"/>
                <w:szCs w:val="28"/>
                <w:lang w:val="kk-KZ"/>
              </w:rPr>
              <w:t>ө</w:t>
            </w:r>
            <w:r w:rsidRPr="003165F0">
              <w:rPr>
                <w:rFonts w:ascii="Times New Roman" w:eastAsia="Batang" w:hAnsi="Times New Roman"/>
                <w:sz w:val="28"/>
                <w:szCs w:val="28"/>
                <w:lang w:val="kk-KZ"/>
              </w:rPr>
              <w:t>тен д</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м ж</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не иісі жо</w:t>
            </w:r>
            <w:r w:rsidRPr="003165F0">
              <w:rPr>
                <w:rFonts w:ascii="Times New Roman" w:eastAsia="MS Mincho" w:hAnsi="Times New Roman"/>
                <w:sz w:val="28"/>
                <w:szCs w:val="28"/>
                <w:lang w:val="kk-KZ"/>
              </w:rPr>
              <w:t>қ</w:t>
            </w:r>
          </w:p>
        </w:tc>
        <w:tc>
          <w:tcPr>
            <w:tcW w:w="1985" w:type="dxa"/>
            <w:shd w:val="clear" w:color="auto" w:fill="auto"/>
          </w:tcPr>
          <w:p w14:paraId="25CA8B6A" w14:textId="2B28986D" w:rsidR="003165F0" w:rsidRPr="003165F0" w:rsidRDefault="003165F0" w:rsidP="003165F0">
            <w:pPr>
              <w:pStyle w:val="a3"/>
              <w:rPr>
                <w:rFonts w:ascii="Times New Roman" w:eastAsia="Batang" w:hAnsi="Times New Roman"/>
                <w:sz w:val="28"/>
                <w:szCs w:val="28"/>
                <w:lang w:val="kk-KZ"/>
              </w:rPr>
            </w:pPr>
            <w:r w:rsidRPr="003165F0">
              <w:rPr>
                <w:rFonts w:ascii="Times New Roman" w:eastAsia="Batang" w:hAnsi="Times New Roman"/>
                <w:sz w:val="28"/>
                <w:szCs w:val="28"/>
                <w:lang w:val="kk-KZ"/>
              </w:rPr>
              <w:t>Берілген балы</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 xml:space="preserve"> т</w:t>
            </w:r>
            <w:r w:rsidRPr="003165F0">
              <w:rPr>
                <w:rFonts w:ascii="Times New Roman" w:eastAsia="MS Mincho" w:hAnsi="Times New Roman"/>
                <w:sz w:val="28"/>
                <w:szCs w:val="28"/>
                <w:lang w:val="kk-KZ"/>
              </w:rPr>
              <w:t>ү</w:t>
            </w:r>
            <w:r w:rsidRPr="003165F0">
              <w:rPr>
                <w:rFonts w:ascii="Times New Roman" w:eastAsia="Batang" w:hAnsi="Times New Roman"/>
                <w:sz w:val="28"/>
                <w:szCs w:val="28"/>
                <w:lang w:val="kk-KZ"/>
              </w:rPr>
              <w:t>ріні</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уылдыры</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ына ж</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 xml:space="preserve">не </w:t>
            </w:r>
            <w:r w:rsidRPr="003165F0">
              <w:rPr>
                <w:rFonts w:ascii="Times New Roman" w:eastAsia="MS Mincho" w:hAnsi="Times New Roman"/>
                <w:sz w:val="28"/>
                <w:szCs w:val="28"/>
                <w:lang w:val="kk-KZ"/>
              </w:rPr>
              <w:t>қ</w:t>
            </w:r>
            <w:r w:rsidRPr="003165F0">
              <w:rPr>
                <w:rFonts w:ascii="Times New Roman" w:eastAsia="Batang" w:hAnsi="Times New Roman"/>
                <w:sz w:val="28"/>
                <w:szCs w:val="28"/>
                <w:lang w:val="kk-KZ"/>
              </w:rPr>
              <w:t>осыл</w:t>
            </w:r>
            <w:r w:rsidRPr="003165F0">
              <w:rPr>
                <w:rFonts w:ascii="Times New Roman" w:eastAsia="MS Mincho" w:hAnsi="Times New Roman"/>
                <w:sz w:val="28"/>
                <w:szCs w:val="28"/>
                <w:lang w:val="kk-KZ"/>
              </w:rPr>
              <w:t>ғ</w:t>
            </w:r>
            <w:r w:rsidRPr="003165F0">
              <w:rPr>
                <w:rFonts w:ascii="Times New Roman" w:eastAsia="Batang" w:hAnsi="Times New Roman"/>
                <w:sz w:val="28"/>
                <w:szCs w:val="28"/>
                <w:lang w:val="kk-KZ"/>
              </w:rPr>
              <w:t>ан ингредиенттерге (же</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іл те</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із балдырыны</w:t>
            </w:r>
            <w:r w:rsidRPr="003165F0">
              <w:rPr>
                <w:rFonts w:ascii="Times New Roman" w:eastAsia="MS Mincho" w:hAnsi="Times New Roman"/>
                <w:sz w:val="28"/>
                <w:szCs w:val="28"/>
                <w:lang w:val="kk-KZ"/>
              </w:rPr>
              <w:t>ң</w:t>
            </w:r>
            <w:r w:rsidRPr="003165F0">
              <w:rPr>
                <w:rFonts w:ascii="Times New Roman" w:eastAsia="Batang" w:hAnsi="Times New Roman"/>
                <w:sz w:val="28"/>
                <w:szCs w:val="28"/>
                <w:lang w:val="kk-KZ"/>
              </w:rPr>
              <w:t xml:space="preserve"> иісі) т</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н, б</w:t>
            </w:r>
            <w:r w:rsidRPr="003165F0">
              <w:rPr>
                <w:rFonts w:ascii="Times New Roman" w:eastAsia="MS Mincho" w:hAnsi="Times New Roman"/>
                <w:sz w:val="28"/>
                <w:szCs w:val="28"/>
                <w:lang w:val="kk-KZ"/>
              </w:rPr>
              <w:t>ө</w:t>
            </w:r>
            <w:r w:rsidRPr="003165F0">
              <w:rPr>
                <w:rFonts w:ascii="Times New Roman" w:eastAsia="Batang" w:hAnsi="Times New Roman"/>
                <w:sz w:val="28"/>
                <w:szCs w:val="28"/>
                <w:lang w:val="kk-KZ"/>
              </w:rPr>
              <w:t>тен д</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м ж</w:t>
            </w:r>
            <w:r w:rsidRPr="003165F0">
              <w:rPr>
                <w:rFonts w:ascii="Times New Roman" w:eastAsia="MS Mincho" w:hAnsi="Times New Roman"/>
                <w:sz w:val="28"/>
                <w:szCs w:val="28"/>
                <w:lang w:val="kk-KZ"/>
              </w:rPr>
              <w:t>ә</w:t>
            </w:r>
            <w:r w:rsidRPr="003165F0">
              <w:rPr>
                <w:rFonts w:ascii="Times New Roman" w:eastAsia="Batang" w:hAnsi="Times New Roman"/>
                <w:sz w:val="28"/>
                <w:szCs w:val="28"/>
                <w:lang w:val="kk-KZ"/>
              </w:rPr>
              <w:t>не иісі жо</w:t>
            </w:r>
            <w:r w:rsidRPr="003165F0">
              <w:rPr>
                <w:rFonts w:ascii="Times New Roman" w:eastAsia="MS Mincho" w:hAnsi="Times New Roman"/>
                <w:sz w:val="28"/>
                <w:szCs w:val="28"/>
                <w:lang w:val="kk-KZ"/>
              </w:rPr>
              <w:t>қ</w:t>
            </w:r>
          </w:p>
        </w:tc>
      </w:tr>
      <w:tr w:rsidR="003165F0" w:rsidRPr="00C535F8" w14:paraId="3FF556F6" w14:textId="77777777" w:rsidTr="003165F0">
        <w:tc>
          <w:tcPr>
            <w:tcW w:w="1418" w:type="dxa"/>
            <w:shd w:val="clear" w:color="auto" w:fill="auto"/>
          </w:tcPr>
          <w:p w14:paraId="219CFC91" w14:textId="49A32099" w:rsidR="003165F0" w:rsidRPr="003165F0" w:rsidRDefault="003165F0" w:rsidP="00E60DEA">
            <w:pPr>
              <w:pStyle w:val="a3"/>
              <w:rPr>
                <w:rFonts w:ascii="Times New Roman" w:eastAsia="Calibri" w:hAnsi="Times New Roman"/>
                <w:sz w:val="28"/>
                <w:szCs w:val="28"/>
                <w:lang w:val="kk-KZ"/>
              </w:rPr>
            </w:pPr>
            <w:r w:rsidRPr="003165F0">
              <w:rPr>
                <w:rFonts w:ascii="Times New Roman" w:eastAsia="Calibri" w:hAnsi="Times New Roman"/>
                <w:sz w:val="28"/>
                <w:szCs w:val="28"/>
              </w:rPr>
              <w:t>Консистенция</w:t>
            </w:r>
            <w:r w:rsidRPr="003165F0">
              <w:rPr>
                <w:rFonts w:ascii="Times New Roman" w:eastAsia="Calibri" w:hAnsi="Times New Roman"/>
                <w:sz w:val="28"/>
                <w:szCs w:val="28"/>
                <w:lang w:val="kk-KZ"/>
              </w:rPr>
              <w:t>сы</w:t>
            </w:r>
          </w:p>
        </w:tc>
        <w:tc>
          <w:tcPr>
            <w:tcW w:w="1984" w:type="dxa"/>
            <w:shd w:val="clear" w:color="auto" w:fill="auto"/>
          </w:tcPr>
          <w:p w14:paraId="1E921175" w14:textId="09A9E951" w:rsidR="003165F0" w:rsidRPr="003165F0" w:rsidRDefault="003165F0" w:rsidP="003165F0">
            <w:pPr>
              <w:pStyle w:val="a3"/>
              <w:rPr>
                <w:rFonts w:ascii="Times New Roman" w:eastAsia="Batang" w:hAnsi="Times New Roman"/>
                <w:sz w:val="28"/>
                <w:szCs w:val="28"/>
              </w:rPr>
            </w:pPr>
            <w:r w:rsidRPr="003165F0">
              <w:rPr>
                <w:rFonts w:ascii="Times New Roman" w:eastAsia="Batang" w:hAnsi="Times New Roman"/>
                <w:sz w:val="28"/>
                <w:szCs w:val="28"/>
              </w:rPr>
              <w:t>Ж</w:t>
            </w:r>
            <w:r w:rsidRPr="003165F0">
              <w:rPr>
                <w:rFonts w:ascii="Times New Roman" w:eastAsia="MS Mincho" w:hAnsi="Times New Roman"/>
                <w:sz w:val="28"/>
                <w:szCs w:val="28"/>
              </w:rPr>
              <w:t>ұ</w:t>
            </w:r>
            <w:r w:rsidRPr="003165F0">
              <w:rPr>
                <w:rFonts w:ascii="Times New Roman" w:eastAsia="Batang" w:hAnsi="Times New Roman"/>
                <w:sz w:val="28"/>
                <w:szCs w:val="28"/>
              </w:rPr>
              <w:t>мса</w:t>
            </w:r>
            <w:r w:rsidRPr="003165F0">
              <w:rPr>
                <w:rFonts w:ascii="Times New Roman" w:eastAsia="MS Mincho" w:hAnsi="Times New Roman"/>
                <w:sz w:val="28"/>
                <w:szCs w:val="28"/>
              </w:rPr>
              <w:t>қ</w:t>
            </w:r>
            <w:r w:rsidRPr="003165F0">
              <w:rPr>
                <w:rFonts w:ascii="Times New Roman" w:eastAsia="Batang" w:hAnsi="Times New Roman"/>
                <w:sz w:val="28"/>
                <w:szCs w:val="28"/>
              </w:rPr>
              <w:t>, біртекті</w:t>
            </w:r>
          </w:p>
        </w:tc>
        <w:tc>
          <w:tcPr>
            <w:tcW w:w="1985" w:type="dxa"/>
            <w:shd w:val="clear" w:color="auto" w:fill="auto"/>
          </w:tcPr>
          <w:p w14:paraId="64B4739E" w14:textId="008BA86C" w:rsidR="003165F0" w:rsidRPr="003165F0" w:rsidRDefault="003165F0" w:rsidP="003165F0">
            <w:pPr>
              <w:pStyle w:val="a3"/>
              <w:rPr>
                <w:rFonts w:ascii="Times New Roman" w:eastAsia="Batang" w:hAnsi="Times New Roman"/>
                <w:sz w:val="28"/>
                <w:szCs w:val="28"/>
              </w:rPr>
            </w:pPr>
            <w:r w:rsidRPr="003165F0">
              <w:rPr>
                <w:rFonts w:ascii="Times New Roman" w:eastAsia="Batang" w:hAnsi="Times New Roman"/>
                <w:sz w:val="28"/>
                <w:szCs w:val="28"/>
              </w:rPr>
              <w:t>Ж</w:t>
            </w:r>
            <w:r w:rsidRPr="003165F0">
              <w:rPr>
                <w:rFonts w:ascii="Times New Roman" w:eastAsia="MS Mincho" w:hAnsi="Times New Roman"/>
                <w:sz w:val="28"/>
                <w:szCs w:val="28"/>
              </w:rPr>
              <w:t>ұ</w:t>
            </w:r>
            <w:r w:rsidRPr="003165F0">
              <w:rPr>
                <w:rFonts w:ascii="Times New Roman" w:eastAsia="Batang" w:hAnsi="Times New Roman"/>
                <w:sz w:val="28"/>
                <w:szCs w:val="28"/>
              </w:rPr>
              <w:t>мса</w:t>
            </w:r>
            <w:r w:rsidRPr="003165F0">
              <w:rPr>
                <w:rFonts w:ascii="Times New Roman" w:eastAsia="MS Mincho" w:hAnsi="Times New Roman"/>
                <w:sz w:val="28"/>
                <w:szCs w:val="28"/>
              </w:rPr>
              <w:t>қ</w:t>
            </w:r>
            <w:r w:rsidRPr="003165F0">
              <w:rPr>
                <w:rFonts w:ascii="Times New Roman" w:eastAsia="Batang" w:hAnsi="Times New Roman"/>
                <w:sz w:val="28"/>
                <w:szCs w:val="28"/>
              </w:rPr>
              <w:t>, біртекті</w:t>
            </w:r>
          </w:p>
        </w:tc>
        <w:tc>
          <w:tcPr>
            <w:tcW w:w="1984" w:type="dxa"/>
            <w:shd w:val="clear" w:color="auto" w:fill="auto"/>
          </w:tcPr>
          <w:p w14:paraId="79C4647D" w14:textId="1FC14FB4" w:rsidR="003165F0" w:rsidRPr="003165F0" w:rsidRDefault="003165F0" w:rsidP="003165F0">
            <w:pPr>
              <w:pStyle w:val="a3"/>
              <w:rPr>
                <w:rFonts w:ascii="Times New Roman" w:eastAsia="Batang" w:hAnsi="Times New Roman"/>
                <w:sz w:val="28"/>
                <w:szCs w:val="28"/>
              </w:rPr>
            </w:pPr>
            <w:r w:rsidRPr="003165F0">
              <w:rPr>
                <w:rFonts w:ascii="Times New Roman" w:eastAsia="Batang" w:hAnsi="Times New Roman"/>
                <w:sz w:val="28"/>
                <w:szCs w:val="28"/>
              </w:rPr>
              <w:t>Ж</w:t>
            </w:r>
            <w:r w:rsidRPr="003165F0">
              <w:rPr>
                <w:rFonts w:ascii="Times New Roman" w:eastAsia="MS Mincho" w:hAnsi="Times New Roman"/>
                <w:sz w:val="28"/>
                <w:szCs w:val="28"/>
              </w:rPr>
              <w:t>ұ</w:t>
            </w:r>
            <w:r w:rsidRPr="003165F0">
              <w:rPr>
                <w:rFonts w:ascii="Times New Roman" w:eastAsia="Batang" w:hAnsi="Times New Roman"/>
                <w:sz w:val="28"/>
                <w:szCs w:val="28"/>
              </w:rPr>
              <w:t>мса</w:t>
            </w:r>
            <w:r w:rsidRPr="003165F0">
              <w:rPr>
                <w:rFonts w:ascii="Times New Roman" w:eastAsia="MS Mincho" w:hAnsi="Times New Roman"/>
                <w:sz w:val="28"/>
                <w:szCs w:val="28"/>
              </w:rPr>
              <w:t>қ</w:t>
            </w:r>
            <w:r w:rsidRPr="003165F0">
              <w:rPr>
                <w:rFonts w:ascii="Times New Roman" w:eastAsia="Batang" w:hAnsi="Times New Roman"/>
                <w:sz w:val="28"/>
                <w:szCs w:val="28"/>
              </w:rPr>
              <w:t>, біртекті</w:t>
            </w:r>
          </w:p>
        </w:tc>
        <w:tc>
          <w:tcPr>
            <w:tcW w:w="1985" w:type="dxa"/>
            <w:shd w:val="clear" w:color="auto" w:fill="auto"/>
          </w:tcPr>
          <w:p w14:paraId="5EECDD5E" w14:textId="7873AD1E" w:rsidR="003165F0" w:rsidRPr="003165F0" w:rsidRDefault="003165F0" w:rsidP="003165F0">
            <w:pPr>
              <w:pStyle w:val="a3"/>
              <w:rPr>
                <w:rFonts w:ascii="Times New Roman" w:eastAsia="Batang" w:hAnsi="Times New Roman"/>
                <w:sz w:val="28"/>
                <w:szCs w:val="28"/>
              </w:rPr>
            </w:pPr>
            <w:r w:rsidRPr="003165F0">
              <w:rPr>
                <w:rFonts w:ascii="Times New Roman" w:eastAsia="Batang" w:hAnsi="Times New Roman"/>
                <w:sz w:val="28"/>
                <w:szCs w:val="28"/>
              </w:rPr>
              <w:t>Ж</w:t>
            </w:r>
            <w:r w:rsidRPr="003165F0">
              <w:rPr>
                <w:rFonts w:ascii="Times New Roman" w:eastAsia="MS Mincho" w:hAnsi="Times New Roman"/>
                <w:sz w:val="28"/>
                <w:szCs w:val="28"/>
              </w:rPr>
              <w:t>ұ</w:t>
            </w:r>
            <w:r w:rsidRPr="003165F0">
              <w:rPr>
                <w:rFonts w:ascii="Times New Roman" w:eastAsia="Batang" w:hAnsi="Times New Roman"/>
                <w:sz w:val="28"/>
                <w:szCs w:val="28"/>
              </w:rPr>
              <w:t>мса</w:t>
            </w:r>
            <w:r w:rsidRPr="003165F0">
              <w:rPr>
                <w:rFonts w:ascii="Times New Roman" w:eastAsia="MS Mincho" w:hAnsi="Times New Roman"/>
                <w:sz w:val="28"/>
                <w:szCs w:val="28"/>
              </w:rPr>
              <w:t>қ</w:t>
            </w:r>
            <w:r w:rsidRPr="003165F0">
              <w:rPr>
                <w:rFonts w:ascii="Times New Roman" w:eastAsia="Batang" w:hAnsi="Times New Roman"/>
                <w:sz w:val="28"/>
                <w:szCs w:val="28"/>
              </w:rPr>
              <w:t>, біртекті</w:t>
            </w:r>
          </w:p>
        </w:tc>
      </w:tr>
    </w:tbl>
    <w:p w14:paraId="3BE22962" w14:textId="1324AF8F" w:rsidR="00526314" w:rsidRPr="00526314" w:rsidRDefault="00526314" w:rsidP="00526314">
      <w:pPr>
        <w:pStyle w:val="a3"/>
        <w:ind w:firstLine="708"/>
        <w:jc w:val="both"/>
        <w:rPr>
          <w:rFonts w:ascii="Times New Roman" w:hAnsi="Times New Roman"/>
          <w:sz w:val="28"/>
          <w:szCs w:val="28"/>
        </w:rPr>
      </w:pPr>
      <w:r w:rsidRPr="00BF7A0E">
        <w:rPr>
          <w:rFonts w:ascii="Times New Roman" w:hAnsi="Times New Roman"/>
          <w:sz w:val="28"/>
          <w:szCs w:val="28"/>
        </w:rPr>
        <w:lastRenderedPageBreak/>
        <w:t xml:space="preserve">Уылдырықтың қасиеттері құрамына ас тұзы мен өсімдік майы кіретін барлық компоненттер қосылғаннан кейін анықталды. </w:t>
      </w:r>
      <w:r>
        <w:rPr>
          <w:rFonts w:ascii="Times New Roman" w:hAnsi="Times New Roman"/>
          <w:sz w:val="28"/>
          <w:szCs w:val="28"/>
          <w:lang w:val="kk-KZ"/>
        </w:rPr>
        <w:t xml:space="preserve">Қосылатын </w:t>
      </w:r>
      <w:r w:rsidRPr="00BF7A0E">
        <w:rPr>
          <w:rFonts w:ascii="Times New Roman" w:hAnsi="Times New Roman"/>
          <w:sz w:val="28"/>
          <w:szCs w:val="28"/>
        </w:rPr>
        <w:t xml:space="preserve">өсімдік компоненттерінің мөлшерін нақтылау «дәм» көрсеткіші бойынша органолептикалық әдіспен жүргізілді. </w:t>
      </w:r>
      <w:r w:rsidRPr="00BF7A0E">
        <w:rPr>
          <w:rFonts w:ascii="Times New Roman" w:hAnsi="Times New Roman"/>
          <w:sz w:val="28"/>
          <w:szCs w:val="28"/>
          <w:lang w:val="kk-KZ"/>
        </w:rPr>
        <w:t>Ит бүлдірген</w:t>
      </w:r>
      <w:r w:rsidRPr="00BF7A0E">
        <w:rPr>
          <w:rFonts w:ascii="Times New Roman" w:hAnsi="Times New Roman"/>
          <w:sz w:val="28"/>
          <w:szCs w:val="28"/>
        </w:rPr>
        <w:t xml:space="preserve">, </w:t>
      </w:r>
      <w:r w:rsidRPr="00BF7A0E">
        <w:rPr>
          <w:rFonts w:ascii="Times New Roman" w:hAnsi="Times New Roman"/>
          <w:sz w:val="28"/>
          <w:szCs w:val="28"/>
          <w:lang w:val="kk-KZ"/>
        </w:rPr>
        <w:t>шырғанақ</w:t>
      </w:r>
      <w:r w:rsidRPr="00BF7A0E">
        <w:rPr>
          <w:rFonts w:ascii="Times New Roman" w:hAnsi="Times New Roman"/>
          <w:sz w:val="28"/>
          <w:szCs w:val="28"/>
        </w:rPr>
        <w:t xml:space="preserve"> және теңіз </w:t>
      </w:r>
      <w:r>
        <w:rPr>
          <w:rFonts w:ascii="Times New Roman" w:hAnsi="Times New Roman"/>
          <w:sz w:val="28"/>
          <w:szCs w:val="28"/>
          <w:lang w:val="kk-KZ"/>
        </w:rPr>
        <w:t>балдырының</w:t>
      </w:r>
      <w:r w:rsidRPr="00BF7A0E">
        <w:rPr>
          <w:rFonts w:ascii="Times New Roman" w:hAnsi="Times New Roman"/>
          <w:sz w:val="28"/>
          <w:szCs w:val="28"/>
        </w:rPr>
        <w:t xml:space="preserve"> ұтымды мөлшері 3%</w:t>
      </w:r>
      <w:r>
        <w:rPr>
          <w:rFonts w:ascii="Times New Roman" w:hAnsi="Times New Roman"/>
          <w:sz w:val="28"/>
          <w:szCs w:val="28"/>
          <w:lang w:val="kk-KZ"/>
        </w:rPr>
        <w:t xml:space="preserve">, ал аскөк 5 </w:t>
      </w:r>
      <w:r w:rsidRPr="00BF7A0E">
        <w:rPr>
          <w:rFonts w:ascii="Times New Roman" w:hAnsi="Times New Roman"/>
          <w:sz w:val="28"/>
          <w:szCs w:val="28"/>
        </w:rPr>
        <w:t xml:space="preserve">% құрады. </w:t>
      </w:r>
    </w:p>
    <w:p w14:paraId="41FA0DCE" w14:textId="488BF27B" w:rsidR="007037EA" w:rsidRPr="00697D7C" w:rsidRDefault="00BF7A0E" w:rsidP="00697D7C">
      <w:pPr>
        <w:pStyle w:val="a3"/>
        <w:ind w:firstLine="708"/>
        <w:jc w:val="both"/>
        <w:rPr>
          <w:rFonts w:ascii="Times New Roman" w:hAnsi="Times New Roman"/>
          <w:sz w:val="28"/>
          <w:szCs w:val="28"/>
        </w:rPr>
      </w:pPr>
      <w:r w:rsidRPr="00BF7A0E">
        <w:rPr>
          <w:rFonts w:ascii="Times New Roman" w:hAnsi="Times New Roman"/>
          <w:sz w:val="28"/>
          <w:szCs w:val="28"/>
        </w:rPr>
        <w:t>Дайын өнімдердің органол</w:t>
      </w:r>
      <w:r w:rsidR="003165F0">
        <w:rPr>
          <w:rFonts w:ascii="Times New Roman" w:hAnsi="Times New Roman"/>
          <w:sz w:val="28"/>
          <w:szCs w:val="28"/>
        </w:rPr>
        <w:t>ептикалық зерттеу нәтижелері 37</w:t>
      </w:r>
      <w:r w:rsidR="003165F0">
        <w:rPr>
          <w:rFonts w:ascii="Times New Roman" w:hAnsi="Times New Roman"/>
          <w:sz w:val="28"/>
          <w:szCs w:val="28"/>
          <w:lang w:val="kk-KZ"/>
        </w:rPr>
        <w:t xml:space="preserve"> </w:t>
      </w:r>
      <w:r w:rsidR="00697D7C">
        <w:rPr>
          <w:rFonts w:ascii="Times New Roman" w:hAnsi="Times New Roman"/>
          <w:sz w:val="28"/>
          <w:szCs w:val="28"/>
        </w:rPr>
        <w:t>суретте көрсетілген.</w:t>
      </w:r>
    </w:p>
    <w:p w14:paraId="4D5D450B" w14:textId="0140300D" w:rsidR="003165F0" w:rsidRDefault="003165F0" w:rsidP="00467B05">
      <w:pPr>
        <w:autoSpaceDE w:val="0"/>
        <w:autoSpaceDN w:val="0"/>
        <w:adjustRightInd w:val="0"/>
        <w:spacing w:after="0" w:line="240" w:lineRule="auto"/>
        <w:rPr>
          <w:rFonts w:ascii="Times New Roman" w:hAnsi="Times New Roman"/>
          <w:sz w:val="28"/>
          <w:szCs w:val="28"/>
          <w:lang w:val="kk-KZ"/>
        </w:rPr>
      </w:pPr>
      <w:r w:rsidRPr="003165F0">
        <w:rPr>
          <w:rFonts w:ascii="Times New Roman" w:hAnsi="Times New Roman"/>
          <w:noProof/>
          <w:sz w:val="28"/>
          <w:szCs w:val="28"/>
          <w:lang w:val="en-US" w:eastAsia="en-US"/>
        </w:rPr>
        <w:drawing>
          <wp:inline distT="0" distB="0" distL="0" distR="0" wp14:anchorId="16800AAA" wp14:editId="6584F715">
            <wp:extent cx="6219300" cy="4257675"/>
            <wp:effectExtent l="0" t="0" r="0" b="0"/>
            <wp:docPr id="450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25096" cy="4261643"/>
                    </a:xfrm>
                    <a:prstGeom prst="rect">
                      <a:avLst/>
                    </a:prstGeom>
                    <a:noFill/>
                    <a:ln>
                      <a:noFill/>
                    </a:ln>
                    <a:effectLst/>
                  </pic:spPr>
                </pic:pic>
              </a:graphicData>
            </a:graphic>
          </wp:inline>
        </w:drawing>
      </w:r>
    </w:p>
    <w:p w14:paraId="30F066BD" w14:textId="784118C6" w:rsidR="00A769B1" w:rsidRPr="00BF7A0E" w:rsidRDefault="00BF7A0E" w:rsidP="003165F0">
      <w:pPr>
        <w:autoSpaceDE w:val="0"/>
        <w:autoSpaceDN w:val="0"/>
        <w:adjustRightInd w:val="0"/>
        <w:spacing w:after="0" w:line="240" w:lineRule="auto"/>
        <w:jc w:val="center"/>
        <w:rPr>
          <w:rFonts w:ascii="Times New Roman" w:eastAsiaTheme="minorHAnsi" w:hAnsi="Times New Roman"/>
          <w:sz w:val="28"/>
          <w:szCs w:val="28"/>
          <w:lang w:val="kk-KZ" w:eastAsia="en-US"/>
        </w:rPr>
      </w:pPr>
      <w:r>
        <w:rPr>
          <w:rFonts w:ascii="Times New Roman" w:eastAsiaTheme="minorHAnsi" w:hAnsi="Times New Roman"/>
          <w:iCs/>
          <w:sz w:val="28"/>
          <w:szCs w:val="28"/>
          <w:lang w:val="kk-KZ" w:eastAsia="en-US"/>
        </w:rPr>
        <w:t>Сурет</w:t>
      </w:r>
      <w:r w:rsidR="004C738B" w:rsidRPr="003165F0">
        <w:rPr>
          <w:rFonts w:ascii="Times New Roman" w:eastAsiaTheme="minorHAnsi" w:hAnsi="Times New Roman"/>
          <w:iCs/>
          <w:sz w:val="28"/>
          <w:szCs w:val="28"/>
          <w:lang w:val="kk-KZ" w:eastAsia="en-US"/>
        </w:rPr>
        <w:t xml:space="preserve"> 37</w:t>
      </w:r>
      <w:r w:rsidR="00A769B1" w:rsidRPr="003165F0">
        <w:rPr>
          <w:rFonts w:ascii="Times New Roman" w:eastAsiaTheme="minorHAnsi" w:hAnsi="Times New Roman"/>
          <w:iCs/>
          <w:sz w:val="28"/>
          <w:szCs w:val="28"/>
          <w:lang w:val="kk-KZ" w:eastAsia="en-US"/>
        </w:rPr>
        <w:t xml:space="preserve"> – </w:t>
      </w:r>
      <w:r>
        <w:rPr>
          <w:rFonts w:ascii="Times New Roman" w:eastAsiaTheme="minorHAnsi" w:hAnsi="Times New Roman"/>
          <w:iCs/>
          <w:sz w:val="28"/>
          <w:szCs w:val="28"/>
          <w:lang w:val="kk-KZ" w:eastAsia="en-US"/>
        </w:rPr>
        <w:t>Деликатесті уылдырықтың сапа п</w:t>
      </w:r>
      <w:r w:rsidR="00A769B1" w:rsidRPr="003165F0">
        <w:rPr>
          <w:rFonts w:ascii="Times New Roman" w:eastAsiaTheme="minorHAnsi" w:hAnsi="Times New Roman"/>
          <w:iCs/>
          <w:sz w:val="28"/>
          <w:szCs w:val="28"/>
          <w:lang w:val="kk-KZ" w:eastAsia="en-US"/>
        </w:rPr>
        <w:t>рофилограмм</w:t>
      </w:r>
      <w:r>
        <w:rPr>
          <w:rFonts w:ascii="Times New Roman" w:eastAsiaTheme="minorHAnsi" w:hAnsi="Times New Roman"/>
          <w:iCs/>
          <w:sz w:val="28"/>
          <w:szCs w:val="28"/>
          <w:lang w:val="kk-KZ" w:eastAsia="en-US"/>
        </w:rPr>
        <w:t>асы</w:t>
      </w:r>
      <w:r w:rsidR="00A769B1" w:rsidRPr="003165F0">
        <w:rPr>
          <w:rFonts w:ascii="Times New Roman" w:eastAsiaTheme="minorHAnsi" w:hAnsi="Times New Roman"/>
          <w:iCs/>
          <w:sz w:val="28"/>
          <w:szCs w:val="28"/>
          <w:lang w:val="kk-KZ" w:eastAsia="en-US"/>
        </w:rPr>
        <w:t>:</w:t>
      </w:r>
      <w:r w:rsidR="00A769B1" w:rsidRPr="003165F0">
        <w:rPr>
          <w:rFonts w:ascii="Times New Roman" w:hAnsi="Times New Roman"/>
          <w:sz w:val="28"/>
          <w:szCs w:val="28"/>
          <w:lang w:val="kk-KZ"/>
        </w:rPr>
        <w:t xml:space="preserve"> </w:t>
      </w:r>
      <w:r w:rsidRPr="003165F0">
        <w:rPr>
          <w:rStyle w:val="ezkurwreuab5ozgtqnkl"/>
          <w:rFonts w:ascii="Times New Roman" w:hAnsi="Times New Roman"/>
          <w:sz w:val="28"/>
          <w:szCs w:val="28"/>
          <w:lang w:val="kk-KZ"/>
        </w:rPr>
        <w:t>бензой</w:t>
      </w:r>
      <w:r w:rsidRPr="003165F0">
        <w:rPr>
          <w:rFonts w:ascii="Times New Roman" w:hAnsi="Times New Roman"/>
          <w:sz w:val="28"/>
          <w:szCs w:val="28"/>
          <w:lang w:val="kk-KZ"/>
        </w:rPr>
        <w:t xml:space="preserve"> қышқылы </w:t>
      </w:r>
      <w:r w:rsidRPr="00BF7A0E">
        <w:rPr>
          <w:rFonts w:ascii="Times New Roman" w:hAnsi="Times New Roman"/>
          <w:sz w:val="28"/>
          <w:szCs w:val="28"/>
          <w:lang w:val="kk-KZ"/>
        </w:rPr>
        <w:t>натрий</w:t>
      </w:r>
      <w:r>
        <w:rPr>
          <w:lang w:val="kk-KZ"/>
        </w:rPr>
        <w:t xml:space="preserve"> </w:t>
      </w:r>
      <w:r w:rsidR="00A769B1" w:rsidRPr="003165F0">
        <w:rPr>
          <w:rFonts w:ascii="Times New Roman" w:hAnsi="Times New Roman"/>
          <w:sz w:val="28"/>
          <w:szCs w:val="28"/>
          <w:lang w:val="kk-KZ"/>
        </w:rPr>
        <w:t>(Б</w:t>
      </w:r>
      <w:r>
        <w:rPr>
          <w:rFonts w:ascii="Times New Roman" w:hAnsi="Times New Roman"/>
          <w:sz w:val="28"/>
          <w:szCs w:val="28"/>
          <w:lang w:val="kk-KZ"/>
        </w:rPr>
        <w:t>Қ</w:t>
      </w:r>
      <w:r w:rsidR="00A769B1" w:rsidRPr="003165F0">
        <w:rPr>
          <w:rFonts w:ascii="Times New Roman" w:hAnsi="Times New Roman"/>
          <w:sz w:val="28"/>
          <w:szCs w:val="28"/>
          <w:lang w:val="kk-KZ"/>
        </w:rPr>
        <w:t xml:space="preserve">Н), </w:t>
      </w:r>
      <w:r>
        <w:rPr>
          <w:rFonts w:ascii="Times New Roman" w:hAnsi="Times New Roman"/>
          <w:sz w:val="28"/>
          <w:szCs w:val="28"/>
          <w:lang w:val="kk-KZ"/>
        </w:rPr>
        <w:t>ит бүлдірген</w:t>
      </w:r>
      <w:r w:rsidR="00A769B1" w:rsidRPr="003165F0">
        <w:rPr>
          <w:rFonts w:ascii="Times New Roman" w:hAnsi="Times New Roman"/>
          <w:sz w:val="28"/>
          <w:szCs w:val="28"/>
          <w:lang w:val="kk-KZ"/>
        </w:rPr>
        <w:t xml:space="preserve"> (</w:t>
      </w:r>
      <w:r>
        <w:rPr>
          <w:rFonts w:ascii="Times New Roman" w:hAnsi="Times New Roman"/>
          <w:sz w:val="28"/>
          <w:szCs w:val="28"/>
          <w:lang w:val="kk-KZ"/>
        </w:rPr>
        <w:t>үлгі</w:t>
      </w:r>
      <w:r w:rsidR="00A769B1" w:rsidRPr="003165F0">
        <w:rPr>
          <w:rFonts w:ascii="Times New Roman" w:hAnsi="Times New Roman"/>
          <w:sz w:val="28"/>
          <w:szCs w:val="28"/>
          <w:lang w:val="kk-KZ"/>
        </w:rPr>
        <w:t xml:space="preserve"> №1), </w:t>
      </w:r>
      <w:r w:rsidR="004C059B">
        <w:rPr>
          <w:rFonts w:ascii="Times New Roman" w:hAnsi="Times New Roman"/>
          <w:sz w:val="28"/>
          <w:szCs w:val="28"/>
          <w:lang w:val="kk-KZ"/>
        </w:rPr>
        <w:t>теңіз шырғанағы</w:t>
      </w:r>
      <w:r w:rsidR="00A769B1" w:rsidRPr="003165F0">
        <w:rPr>
          <w:rFonts w:ascii="Times New Roman" w:hAnsi="Times New Roman"/>
          <w:sz w:val="28"/>
          <w:szCs w:val="28"/>
          <w:lang w:val="kk-KZ"/>
        </w:rPr>
        <w:t xml:space="preserve"> (</w:t>
      </w:r>
      <w:r>
        <w:rPr>
          <w:rFonts w:ascii="Times New Roman" w:hAnsi="Times New Roman"/>
          <w:sz w:val="28"/>
          <w:szCs w:val="28"/>
          <w:lang w:val="kk-KZ"/>
        </w:rPr>
        <w:t>үлгі</w:t>
      </w:r>
      <w:r w:rsidR="00A769B1" w:rsidRPr="003165F0">
        <w:rPr>
          <w:rFonts w:ascii="Times New Roman" w:hAnsi="Times New Roman"/>
          <w:sz w:val="28"/>
          <w:szCs w:val="28"/>
          <w:lang w:val="kk-KZ"/>
        </w:rPr>
        <w:t xml:space="preserve"> №2), </w:t>
      </w:r>
      <w:r>
        <w:rPr>
          <w:rFonts w:ascii="Times New Roman" w:hAnsi="Times New Roman"/>
          <w:sz w:val="28"/>
          <w:szCs w:val="28"/>
          <w:lang w:val="kk-KZ"/>
        </w:rPr>
        <w:t>аскөк</w:t>
      </w:r>
      <w:r w:rsidR="00A769B1" w:rsidRPr="003165F0">
        <w:rPr>
          <w:rFonts w:ascii="Times New Roman" w:hAnsi="Times New Roman"/>
          <w:sz w:val="28"/>
          <w:szCs w:val="28"/>
          <w:lang w:val="kk-KZ"/>
        </w:rPr>
        <w:t xml:space="preserve"> (№3) </w:t>
      </w:r>
      <w:r>
        <w:rPr>
          <w:rFonts w:ascii="Times New Roman" w:hAnsi="Times New Roman"/>
          <w:sz w:val="28"/>
          <w:szCs w:val="28"/>
          <w:lang w:val="kk-KZ"/>
        </w:rPr>
        <w:t xml:space="preserve">және теңіз </w:t>
      </w:r>
      <w:r w:rsidR="006F36E7">
        <w:rPr>
          <w:rFonts w:ascii="Times New Roman" w:hAnsi="Times New Roman"/>
          <w:sz w:val="28"/>
          <w:szCs w:val="28"/>
          <w:lang w:val="kk-KZ"/>
        </w:rPr>
        <w:t>балдыры</w:t>
      </w:r>
      <w:r w:rsidR="00A769B1" w:rsidRPr="003165F0">
        <w:rPr>
          <w:rFonts w:ascii="Times New Roman" w:hAnsi="Times New Roman"/>
          <w:sz w:val="28"/>
          <w:szCs w:val="28"/>
          <w:lang w:val="kk-KZ"/>
        </w:rPr>
        <w:t xml:space="preserve"> (</w:t>
      </w:r>
      <w:r>
        <w:rPr>
          <w:rFonts w:ascii="Times New Roman" w:hAnsi="Times New Roman"/>
          <w:sz w:val="28"/>
          <w:szCs w:val="28"/>
          <w:lang w:val="kk-KZ"/>
        </w:rPr>
        <w:t>үлгі</w:t>
      </w:r>
      <w:r w:rsidR="00A769B1" w:rsidRPr="003165F0">
        <w:rPr>
          <w:rFonts w:ascii="Times New Roman" w:hAnsi="Times New Roman"/>
          <w:sz w:val="28"/>
          <w:szCs w:val="28"/>
          <w:lang w:val="kk-KZ"/>
        </w:rPr>
        <w:t xml:space="preserve"> 4)</w:t>
      </w:r>
      <w:r>
        <w:rPr>
          <w:rFonts w:ascii="Times New Roman" w:hAnsi="Times New Roman"/>
          <w:sz w:val="28"/>
          <w:szCs w:val="28"/>
          <w:lang w:val="kk-KZ"/>
        </w:rPr>
        <w:t xml:space="preserve"> қосылған</w:t>
      </w:r>
    </w:p>
    <w:p w14:paraId="11A21E67" w14:textId="77777777" w:rsidR="007037EA" w:rsidRPr="003165F0" w:rsidRDefault="007037EA" w:rsidP="0045178C">
      <w:pPr>
        <w:pStyle w:val="a3"/>
        <w:jc w:val="both"/>
        <w:rPr>
          <w:rFonts w:ascii="Times New Roman" w:hAnsi="Times New Roman"/>
          <w:sz w:val="28"/>
          <w:szCs w:val="28"/>
          <w:lang w:val="kk-KZ"/>
        </w:rPr>
      </w:pPr>
    </w:p>
    <w:p w14:paraId="137522AC" w14:textId="17A4EC54" w:rsidR="0009371C" w:rsidRDefault="00BF7A0E" w:rsidP="006F36E7">
      <w:pPr>
        <w:autoSpaceDE w:val="0"/>
        <w:autoSpaceDN w:val="0"/>
        <w:adjustRightInd w:val="0"/>
        <w:spacing w:after="0" w:line="240" w:lineRule="auto"/>
        <w:ind w:firstLine="708"/>
        <w:jc w:val="both"/>
        <w:rPr>
          <w:rFonts w:ascii="Times New Roman" w:eastAsiaTheme="minorHAnsi" w:hAnsi="Times New Roman"/>
          <w:sz w:val="28"/>
          <w:szCs w:val="28"/>
          <w:lang w:val="kk-KZ" w:eastAsia="en-US"/>
        </w:rPr>
      </w:pPr>
      <w:r w:rsidRPr="00326E2C">
        <w:rPr>
          <w:rFonts w:ascii="Times New Roman" w:hAnsi="Times New Roman"/>
          <w:sz w:val="28"/>
          <w:szCs w:val="28"/>
          <w:lang w:val="kk-KZ"/>
        </w:rPr>
        <w:t>37</w:t>
      </w:r>
      <w:r w:rsidR="001308C9">
        <w:rPr>
          <w:rFonts w:ascii="Times New Roman" w:hAnsi="Times New Roman"/>
          <w:sz w:val="28"/>
          <w:szCs w:val="28"/>
          <w:lang w:val="kk-KZ"/>
        </w:rPr>
        <w:t xml:space="preserve"> </w:t>
      </w:r>
      <w:r w:rsidR="00697D7C">
        <w:rPr>
          <w:rFonts w:ascii="Times New Roman" w:hAnsi="Times New Roman"/>
          <w:sz w:val="28"/>
          <w:szCs w:val="28"/>
          <w:lang w:val="kk-KZ"/>
        </w:rPr>
        <w:t xml:space="preserve">суретте </w:t>
      </w:r>
      <w:r w:rsidRPr="00326E2C">
        <w:rPr>
          <w:rFonts w:ascii="Times New Roman" w:hAnsi="Times New Roman"/>
          <w:sz w:val="28"/>
          <w:szCs w:val="28"/>
          <w:lang w:val="kk-KZ"/>
        </w:rPr>
        <w:t>өсімдік қоспалары қосылған барлық үлгілер органолептикалық көрсеткіштер бойынша қолайлы болып шықты, бұл өнім ассорт</w:t>
      </w:r>
      <w:r w:rsidR="00697D7C">
        <w:rPr>
          <w:rFonts w:ascii="Times New Roman" w:hAnsi="Times New Roman"/>
          <w:sz w:val="28"/>
          <w:szCs w:val="28"/>
          <w:lang w:val="kk-KZ"/>
        </w:rPr>
        <w:t>иментін кеңейтуге мүмкіндік бер</w:t>
      </w:r>
      <w:r w:rsidRPr="00326E2C">
        <w:rPr>
          <w:rFonts w:ascii="Times New Roman" w:hAnsi="Times New Roman"/>
          <w:sz w:val="28"/>
          <w:szCs w:val="28"/>
          <w:lang w:val="kk-KZ"/>
        </w:rPr>
        <w:t>ді.</w:t>
      </w:r>
      <w:r w:rsidR="006F36E7">
        <w:rPr>
          <w:rFonts w:ascii="Times New Roman" w:hAnsi="Times New Roman"/>
          <w:sz w:val="28"/>
          <w:szCs w:val="28"/>
          <w:lang w:val="kk-KZ"/>
        </w:rPr>
        <w:t xml:space="preserve"> Ит бүлдірген</w:t>
      </w:r>
      <w:r w:rsidR="006F36E7" w:rsidRPr="003165F0">
        <w:rPr>
          <w:rFonts w:ascii="Times New Roman" w:hAnsi="Times New Roman"/>
          <w:sz w:val="28"/>
          <w:szCs w:val="28"/>
          <w:lang w:val="kk-KZ"/>
        </w:rPr>
        <w:t xml:space="preserve">, </w:t>
      </w:r>
      <w:r w:rsidR="006F36E7">
        <w:rPr>
          <w:rFonts w:ascii="Times New Roman" w:hAnsi="Times New Roman"/>
          <w:sz w:val="28"/>
          <w:szCs w:val="28"/>
          <w:lang w:val="kk-KZ"/>
        </w:rPr>
        <w:t>теңіз шырғанағы</w:t>
      </w:r>
      <w:r w:rsidR="006F36E7" w:rsidRPr="003165F0">
        <w:rPr>
          <w:rFonts w:ascii="Times New Roman" w:hAnsi="Times New Roman"/>
          <w:sz w:val="28"/>
          <w:szCs w:val="28"/>
          <w:lang w:val="kk-KZ"/>
        </w:rPr>
        <w:t xml:space="preserve">, </w:t>
      </w:r>
      <w:r w:rsidR="006F36E7">
        <w:rPr>
          <w:rFonts w:ascii="Times New Roman" w:hAnsi="Times New Roman"/>
          <w:sz w:val="28"/>
          <w:szCs w:val="28"/>
          <w:lang w:val="kk-KZ"/>
        </w:rPr>
        <w:t>аскөк</w:t>
      </w:r>
      <w:r w:rsidR="006F36E7" w:rsidRPr="003165F0">
        <w:rPr>
          <w:rFonts w:ascii="Times New Roman" w:hAnsi="Times New Roman"/>
          <w:sz w:val="28"/>
          <w:szCs w:val="28"/>
          <w:lang w:val="kk-KZ"/>
        </w:rPr>
        <w:t xml:space="preserve"> </w:t>
      </w:r>
      <w:r w:rsidR="006F36E7">
        <w:rPr>
          <w:rFonts w:ascii="Times New Roman" w:hAnsi="Times New Roman"/>
          <w:sz w:val="28"/>
          <w:szCs w:val="28"/>
          <w:lang w:val="kk-KZ"/>
        </w:rPr>
        <w:t>және теңіз балдыры</w:t>
      </w:r>
      <w:r w:rsidR="006F36E7">
        <w:rPr>
          <w:rFonts w:ascii="Times New Roman" w:eastAsiaTheme="minorHAnsi" w:hAnsi="Times New Roman"/>
          <w:sz w:val="28"/>
          <w:szCs w:val="28"/>
          <w:lang w:val="kk-KZ" w:eastAsia="en-US"/>
        </w:rPr>
        <w:t xml:space="preserve"> қосылған деликатесті</w:t>
      </w:r>
      <w:r w:rsidR="00E02C45">
        <w:rPr>
          <w:rFonts w:ascii="Times New Roman" w:eastAsiaTheme="minorHAnsi" w:hAnsi="Times New Roman"/>
          <w:sz w:val="28"/>
          <w:szCs w:val="28"/>
          <w:lang w:val="kk-KZ" w:eastAsia="en-US"/>
        </w:rPr>
        <w:t>к</w:t>
      </w:r>
      <w:r w:rsidR="006F36E7">
        <w:rPr>
          <w:rFonts w:ascii="Times New Roman" w:eastAsiaTheme="minorHAnsi" w:hAnsi="Times New Roman"/>
          <w:sz w:val="28"/>
          <w:szCs w:val="28"/>
          <w:lang w:val="kk-KZ" w:eastAsia="en-US"/>
        </w:rPr>
        <w:t xml:space="preserve"> көксерке уылдырығының рецептурасы ұсынылды. </w:t>
      </w:r>
      <w:r w:rsidR="00803581">
        <w:rPr>
          <w:rFonts w:ascii="Times New Roman" w:eastAsiaTheme="minorHAnsi" w:hAnsi="Times New Roman"/>
          <w:sz w:val="28"/>
          <w:szCs w:val="28"/>
          <w:lang w:val="kk-KZ" w:eastAsia="en-US"/>
        </w:rPr>
        <w:t>Өсімдік компонент</w:t>
      </w:r>
      <w:r w:rsidR="006F36E7">
        <w:rPr>
          <w:rFonts w:ascii="Times New Roman" w:eastAsiaTheme="minorHAnsi" w:hAnsi="Times New Roman"/>
          <w:sz w:val="28"/>
          <w:szCs w:val="28"/>
          <w:lang w:val="kk-KZ" w:eastAsia="en-US"/>
        </w:rPr>
        <w:t>т</w:t>
      </w:r>
      <w:r w:rsidR="00803581">
        <w:rPr>
          <w:rFonts w:ascii="Times New Roman" w:eastAsiaTheme="minorHAnsi" w:hAnsi="Times New Roman"/>
          <w:sz w:val="28"/>
          <w:szCs w:val="28"/>
          <w:lang w:val="kk-KZ" w:eastAsia="en-US"/>
        </w:rPr>
        <w:t xml:space="preserve">ері қосылған деликатесті көксерке уылдырығы </w:t>
      </w:r>
      <w:r w:rsidR="00803581" w:rsidRPr="00BF7A0E">
        <w:rPr>
          <w:rFonts w:ascii="Times New Roman" w:hAnsi="Times New Roman"/>
          <w:b/>
          <w:bCs/>
          <w:sz w:val="28"/>
          <w:szCs w:val="28"/>
          <w:lang w:val="kk-KZ"/>
        </w:rPr>
        <w:t>«</w:t>
      </w:r>
      <w:r w:rsidR="00803581" w:rsidRPr="00803581">
        <w:rPr>
          <w:rFonts w:ascii="Times New Roman" w:hAnsi="Times New Roman"/>
          <w:bCs/>
          <w:sz w:val="28"/>
          <w:szCs w:val="28"/>
          <w:lang w:val="kk-KZ"/>
        </w:rPr>
        <w:t>ЭКО өнім» 38 суретте келтірілген.</w:t>
      </w:r>
      <w:r w:rsidR="00803581" w:rsidRPr="00BF7A0E">
        <w:rPr>
          <w:rFonts w:ascii="Times New Roman" w:hAnsi="Times New Roman"/>
          <w:b/>
          <w:bCs/>
          <w:sz w:val="28"/>
          <w:szCs w:val="28"/>
          <w:lang w:val="kk-KZ"/>
        </w:rPr>
        <w:t xml:space="preserve"> </w:t>
      </w:r>
      <w:r w:rsidR="00803581">
        <w:rPr>
          <w:rFonts w:ascii="Times New Roman" w:eastAsiaTheme="minorHAnsi" w:hAnsi="Times New Roman"/>
          <w:sz w:val="28"/>
          <w:szCs w:val="28"/>
          <w:lang w:val="kk-KZ" w:eastAsia="en-US"/>
        </w:rPr>
        <w:t xml:space="preserve"> </w:t>
      </w:r>
    </w:p>
    <w:p w14:paraId="21EFBF7D" w14:textId="77777777" w:rsidR="004C738B" w:rsidRPr="002D29B6" w:rsidRDefault="004C738B" w:rsidP="005802AA">
      <w:pPr>
        <w:spacing w:before="100" w:beforeAutospacing="1" w:after="100" w:afterAutospacing="1" w:line="240" w:lineRule="auto"/>
        <w:jc w:val="center"/>
        <w:rPr>
          <w:rFonts w:ascii="Times New Roman" w:hAnsi="Times New Roman"/>
          <w:sz w:val="24"/>
          <w:szCs w:val="24"/>
        </w:rPr>
      </w:pPr>
      <w:r w:rsidRPr="002D29B6">
        <w:rPr>
          <w:rFonts w:ascii="Times New Roman" w:hAnsi="Times New Roman"/>
          <w:noProof/>
          <w:sz w:val="24"/>
          <w:szCs w:val="24"/>
          <w:lang w:val="en-US" w:eastAsia="en-US"/>
        </w:rPr>
        <w:lastRenderedPageBreak/>
        <w:drawing>
          <wp:inline distT="0" distB="0" distL="0" distR="0" wp14:anchorId="477E1401" wp14:editId="225F126A">
            <wp:extent cx="3781425" cy="1765243"/>
            <wp:effectExtent l="0" t="0" r="0" b="6985"/>
            <wp:docPr id="130" name="Рисунок 5">
              <a:extLst xmlns:a="http://schemas.openxmlformats.org/drawingml/2006/main">
                <a:ext uri="{FF2B5EF4-FFF2-40B4-BE49-F238E27FC236}">
                  <a16:creationId xmlns:a16="http://schemas.microsoft.com/office/drawing/2014/main" id="{995408CF-B4E0-4CCE-A2D3-ECB754DD44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995408CF-B4E0-4CCE-A2D3-ECB754DD44B0}"/>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817352" cy="1782014"/>
                    </a:xfrm>
                    <a:prstGeom prst="rect">
                      <a:avLst/>
                    </a:prstGeom>
                  </pic:spPr>
                </pic:pic>
              </a:graphicData>
            </a:graphic>
          </wp:inline>
        </w:drawing>
      </w:r>
    </w:p>
    <w:p w14:paraId="0BB47C15" w14:textId="38F957D3" w:rsidR="00BF7A0E" w:rsidRPr="00BF7A0E" w:rsidRDefault="00BF7A0E" w:rsidP="00BF7A0E">
      <w:pPr>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8658AE" w:rsidRPr="002D29B6">
        <w:rPr>
          <w:rFonts w:ascii="Times New Roman" w:hAnsi="Times New Roman"/>
          <w:sz w:val="28"/>
          <w:szCs w:val="28"/>
        </w:rPr>
        <w:t xml:space="preserve"> 38</w:t>
      </w:r>
      <w:r w:rsidR="004C738B" w:rsidRPr="002D29B6">
        <w:rPr>
          <w:rFonts w:ascii="Times New Roman" w:hAnsi="Times New Roman"/>
          <w:sz w:val="28"/>
          <w:szCs w:val="28"/>
        </w:rPr>
        <w:t xml:space="preserve"> </w:t>
      </w:r>
      <w:r>
        <w:rPr>
          <w:rFonts w:ascii="Times New Roman" w:hAnsi="Times New Roman"/>
          <w:sz w:val="28"/>
          <w:szCs w:val="28"/>
        </w:rPr>
        <w:t>–</w:t>
      </w:r>
      <w:r>
        <w:rPr>
          <w:rFonts w:ascii="Times New Roman" w:hAnsi="Times New Roman"/>
          <w:sz w:val="28"/>
          <w:szCs w:val="28"/>
          <w:lang w:val="kk-KZ"/>
        </w:rPr>
        <w:t xml:space="preserve"> </w:t>
      </w:r>
      <w:r w:rsidRPr="00BF7A0E">
        <w:rPr>
          <w:rFonts w:ascii="Times New Roman" w:hAnsi="Times New Roman"/>
          <w:sz w:val="28"/>
          <w:szCs w:val="28"/>
          <w:lang w:val="kk-KZ"/>
        </w:rPr>
        <w:t xml:space="preserve">Өсімдік компоненттері қосылған </w:t>
      </w:r>
      <w:r w:rsidR="00803581">
        <w:rPr>
          <w:rFonts w:ascii="Times New Roman" w:eastAsiaTheme="minorHAnsi" w:hAnsi="Times New Roman"/>
          <w:sz w:val="28"/>
          <w:szCs w:val="28"/>
          <w:lang w:val="kk-KZ" w:eastAsia="en-US"/>
        </w:rPr>
        <w:t>деликатесті</w:t>
      </w:r>
      <w:r w:rsidR="004C4DE2">
        <w:rPr>
          <w:rFonts w:ascii="Times New Roman" w:eastAsiaTheme="minorHAnsi" w:hAnsi="Times New Roman"/>
          <w:sz w:val="28"/>
          <w:szCs w:val="28"/>
          <w:lang w:val="kk-KZ" w:eastAsia="en-US"/>
        </w:rPr>
        <w:t>к</w:t>
      </w:r>
      <w:r w:rsidR="00803581">
        <w:rPr>
          <w:rFonts w:ascii="Times New Roman" w:eastAsiaTheme="minorHAnsi" w:hAnsi="Times New Roman"/>
          <w:sz w:val="28"/>
          <w:szCs w:val="28"/>
          <w:lang w:val="kk-KZ" w:eastAsia="en-US"/>
        </w:rPr>
        <w:t xml:space="preserve"> көксерке уылдырығы </w:t>
      </w:r>
      <w:r w:rsidR="00803581" w:rsidRPr="00BF7A0E">
        <w:rPr>
          <w:rFonts w:ascii="Times New Roman" w:hAnsi="Times New Roman"/>
          <w:b/>
          <w:bCs/>
          <w:sz w:val="28"/>
          <w:szCs w:val="28"/>
          <w:lang w:val="kk-KZ"/>
        </w:rPr>
        <w:t>«</w:t>
      </w:r>
      <w:r w:rsidR="00803581" w:rsidRPr="00803581">
        <w:rPr>
          <w:rFonts w:ascii="Times New Roman" w:hAnsi="Times New Roman"/>
          <w:bCs/>
          <w:sz w:val="28"/>
          <w:szCs w:val="28"/>
          <w:lang w:val="kk-KZ"/>
        </w:rPr>
        <w:t>ЭКО өнім»</w:t>
      </w:r>
    </w:p>
    <w:p w14:paraId="536A384D" w14:textId="77777777" w:rsidR="003165F0" w:rsidRDefault="003165F0" w:rsidP="00BF7A0E">
      <w:pPr>
        <w:autoSpaceDE w:val="0"/>
        <w:autoSpaceDN w:val="0"/>
        <w:adjustRightInd w:val="0"/>
        <w:spacing w:after="0" w:line="240" w:lineRule="auto"/>
        <w:jc w:val="center"/>
        <w:rPr>
          <w:rFonts w:ascii="Times New Roman" w:hAnsi="Times New Roman"/>
          <w:sz w:val="28"/>
          <w:szCs w:val="28"/>
          <w:lang w:val="kk-KZ"/>
        </w:rPr>
      </w:pPr>
    </w:p>
    <w:p w14:paraId="7E9D5E04" w14:textId="72F3A9E3" w:rsidR="00BF7A0E" w:rsidRDefault="00BF7A0E" w:rsidP="003165F0">
      <w:pPr>
        <w:autoSpaceDE w:val="0"/>
        <w:autoSpaceDN w:val="0"/>
        <w:adjustRightInd w:val="0"/>
        <w:spacing w:after="0" w:line="240" w:lineRule="auto"/>
        <w:ind w:firstLine="708"/>
        <w:jc w:val="both"/>
        <w:rPr>
          <w:rFonts w:ascii="Times New Roman" w:hAnsi="Times New Roman"/>
          <w:sz w:val="28"/>
          <w:szCs w:val="28"/>
          <w:lang w:val="kk-KZ"/>
        </w:rPr>
      </w:pPr>
      <w:r w:rsidRPr="00BF7A0E">
        <w:rPr>
          <w:rFonts w:ascii="Times New Roman" w:hAnsi="Times New Roman"/>
          <w:sz w:val="28"/>
          <w:szCs w:val="28"/>
          <w:lang w:val="kk-KZ"/>
        </w:rPr>
        <w:t xml:space="preserve">Бақылау үлгісі ретінде </w:t>
      </w:r>
      <w:r w:rsidR="003165F0">
        <w:rPr>
          <w:rFonts w:ascii="Times New Roman" w:hAnsi="Times New Roman"/>
          <w:sz w:val="28"/>
          <w:szCs w:val="28"/>
          <w:lang w:val="kk-KZ"/>
        </w:rPr>
        <w:t>натрий бензой қышқылы (БҚ</w:t>
      </w:r>
      <w:r w:rsidRPr="00BF7A0E">
        <w:rPr>
          <w:rFonts w:ascii="Times New Roman" w:hAnsi="Times New Roman"/>
          <w:sz w:val="28"/>
          <w:szCs w:val="28"/>
          <w:lang w:val="kk-KZ"/>
        </w:rPr>
        <w:t>Н) қосылған уылдырық</w:t>
      </w:r>
      <w:r w:rsidR="00773C8C">
        <w:rPr>
          <w:rFonts w:ascii="Times New Roman" w:hAnsi="Times New Roman"/>
          <w:sz w:val="28"/>
          <w:szCs w:val="28"/>
          <w:lang w:val="kk-KZ"/>
        </w:rPr>
        <w:t xml:space="preserve">, бекітілген рецепт негізінде жасалған </w:t>
      </w:r>
      <w:r w:rsidRPr="00BF7A0E">
        <w:rPr>
          <w:rFonts w:ascii="Times New Roman" w:hAnsi="Times New Roman"/>
          <w:sz w:val="28"/>
          <w:szCs w:val="28"/>
          <w:lang w:val="kk-KZ"/>
        </w:rPr>
        <w:t xml:space="preserve"> </w:t>
      </w:r>
      <w:r w:rsidR="00773C8C">
        <w:rPr>
          <w:rFonts w:ascii="Times New Roman" w:hAnsi="Times New Roman"/>
          <w:sz w:val="28"/>
          <w:szCs w:val="28"/>
          <w:lang w:val="kk-KZ"/>
        </w:rPr>
        <w:t>теңіз шырғанағы</w:t>
      </w:r>
      <w:r w:rsidRPr="00BF7A0E">
        <w:rPr>
          <w:rFonts w:ascii="Times New Roman" w:hAnsi="Times New Roman"/>
          <w:sz w:val="28"/>
          <w:szCs w:val="28"/>
          <w:lang w:val="kk-KZ"/>
        </w:rPr>
        <w:t xml:space="preserve"> (№1 үлгі), </w:t>
      </w:r>
      <w:r>
        <w:rPr>
          <w:rFonts w:ascii="Times New Roman" w:hAnsi="Times New Roman"/>
          <w:sz w:val="28"/>
          <w:szCs w:val="28"/>
          <w:lang w:val="kk-KZ"/>
        </w:rPr>
        <w:t xml:space="preserve">ит бүлдірген </w:t>
      </w:r>
      <w:r w:rsidRPr="00BF7A0E">
        <w:rPr>
          <w:rFonts w:ascii="Times New Roman" w:hAnsi="Times New Roman"/>
          <w:sz w:val="28"/>
          <w:szCs w:val="28"/>
          <w:lang w:val="kk-KZ"/>
        </w:rPr>
        <w:t xml:space="preserve">(№2 үлгі), аскөк (№3 үлгі) және теңіз </w:t>
      </w:r>
      <w:r w:rsidR="003165F0">
        <w:rPr>
          <w:rFonts w:ascii="Times New Roman" w:hAnsi="Times New Roman"/>
          <w:sz w:val="28"/>
          <w:szCs w:val="28"/>
          <w:lang w:val="kk-KZ"/>
        </w:rPr>
        <w:t>балдыры</w:t>
      </w:r>
      <w:r w:rsidRPr="00BF7A0E">
        <w:rPr>
          <w:rFonts w:ascii="Times New Roman" w:hAnsi="Times New Roman"/>
          <w:sz w:val="28"/>
          <w:szCs w:val="28"/>
          <w:lang w:val="kk-KZ"/>
        </w:rPr>
        <w:t xml:space="preserve"> (4 үлгі) қосылған үлгілер</w:t>
      </w:r>
      <w:r w:rsidR="00773C8C">
        <w:rPr>
          <w:rFonts w:ascii="Times New Roman" w:hAnsi="Times New Roman"/>
          <w:sz w:val="28"/>
          <w:szCs w:val="28"/>
          <w:lang w:val="kk-KZ"/>
        </w:rPr>
        <w:t>інің сапалық көрсеткіштері анықталды</w:t>
      </w:r>
      <w:r w:rsidRPr="00BF7A0E">
        <w:rPr>
          <w:rFonts w:ascii="Times New Roman" w:hAnsi="Times New Roman"/>
          <w:sz w:val="28"/>
          <w:szCs w:val="28"/>
          <w:lang w:val="kk-KZ"/>
        </w:rPr>
        <w:t xml:space="preserve"> (суреттер 39, 40, 41, 42, 43).</w:t>
      </w:r>
      <w:r w:rsidR="00773C8C">
        <w:rPr>
          <w:rFonts w:ascii="Times New Roman" w:hAnsi="Times New Roman"/>
          <w:sz w:val="28"/>
          <w:szCs w:val="28"/>
          <w:lang w:val="kk-KZ"/>
        </w:rPr>
        <w:t xml:space="preserve">  </w:t>
      </w:r>
    </w:p>
    <w:p w14:paraId="27342BF3" w14:textId="77777777" w:rsidR="00467B05" w:rsidRDefault="00467B05" w:rsidP="003165F0">
      <w:pPr>
        <w:autoSpaceDE w:val="0"/>
        <w:autoSpaceDN w:val="0"/>
        <w:adjustRightInd w:val="0"/>
        <w:spacing w:after="0" w:line="240" w:lineRule="auto"/>
        <w:ind w:firstLine="708"/>
        <w:jc w:val="both"/>
        <w:rPr>
          <w:rFonts w:ascii="Times New Roman" w:hAnsi="Times New Roman"/>
          <w:sz w:val="28"/>
          <w:szCs w:val="28"/>
          <w:lang w:val="kk-KZ"/>
        </w:rPr>
      </w:pPr>
    </w:p>
    <w:p w14:paraId="79985EE5" w14:textId="77777777" w:rsidR="00781AD1" w:rsidRPr="002D29B6" w:rsidRDefault="00781AD1" w:rsidP="00873D3A">
      <w:pPr>
        <w:pStyle w:val="a3"/>
        <w:jc w:val="center"/>
      </w:pPr>
      <w:r w:rsidRPr="002D29B6">
        <w:rPr>
          <w:noProof/>
          <w:lang w:val="en-US" w:eastAsia="en-US"/>
        </w:rPr>
        <w:drawing>
          <wp:inline distT="0" distB="0" distL="0" distR="0" wp14:anchorId="232EA4BE" wp14:editId="1ABF1279">
            <wp:extent cx="5086350" cy="2077720"/>
            <wp:effectExtent l="0" t="0" r="0" b="1778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57D6808" w14:textId="77777777" w:rsidR="00C85FC9" w:rsidRPr="002D29B6" w:rsidRDefault="00C85FC9" w:rsidP="00C85FC9">
      <w:pPr>
        <w:pStyle w:val="a3"/>
        <w:ind w:firstLine="708"/>
        <w:jc w:val="both"/>
        <w:rPr>
          <w:rFonts w:ascii="Times New Roman" w:hAnsi="Times New Roman"/>
          <w:sz w:val="20"/>
          <w:szCs w:val="20"/>
        </w:rPr>
      </w:pPr>
    </w:p>
    <w:p w14:paraId="45B894EB" w14:textId="2DB14AF9" w:rsidR="006C4D78" w:rsidRDefault="00BF7A0E" w:rsidP="004C059B">
      <w:pPr>
        <w:pStyle w:val="a3"/>
        <w:jc w:val="center"/>
        <w:rPr>
          <w:rFonts w:ascii="Times New Roman" w:hAnsi="Times New Roman"/>
          <w:sz w:val="28"/>
          <w:szCs w:val="28"/>
          <w:lang w:val="kk-KZ"/>
        </w:rPr>
      </w:pPr>
      <w:r>
        <w:rPr>
          <w:rFonts w:ascii="Times New Roman" w:hAnsi="Times New Roman"/>
          <w:sz w:val="28"/>
          <w:szCs w:val="28"/>
          <w:lang w:val="kk-KZ"/>
        </w:rPr>
        <w:t>Сурет</w:t>
      </w:r>
      <w:r w:rsidR="006C4D78" w:rsidRPr="002D29B6">
        <w:rPr>
          <w:rFonts w:ascii="Times New Roman" w:hAnsi="Times New Roman"/>
          <w:sz w:val="28"/>
          <w:szCs w:val="28"/>
        </w:rPr>
        <w:t xml:space="preserve"> </w:t>
      </w:r>
      <w:r w:rsidR="008658AE" w:rsidRPr="002D29B6">
        <w:rPr>
          <w:rFonts w:ascii="Times New Roman" w:hAnsi="Times New Roman"/>
          <w:sz w:val="28"/>
          <w:szCs w:val="28"/>
        </w:rPr>
        <w:t>39</w:t>
      </w:r>
      <w:r w:rsidR="006C4D78" w:rsidRPr="002D29B6">
        <w:rPr>
          <w:rFonts w:ascii="Times New Roman" w:hAnsi="Times New Roman"/>
          <w:sz w:val="28"/>
          <w:szCs w:val="28"/>
        </w:rPr>
        <w:t xml:space="preserve"> – </w:t>
      </w:r>
      <w:r w:rsidRPr="00BF7A0E">
        <w:rPr>
          <w:rFonts w:ascii="Times New Roman" w:hAnsi="Times New Roman"/>
          <w:sz w:val="28"/>
          <w:szCs w:val="28"/>
        </w:rPr>
        <w:t xml:space="preserve">Өсімдік компоненттері қосылған </w:t>
      </w:r>
      <w:r w:rsidR="003165F0">
        <w:rPr>
          <w:rFonts w:ascii="Times New Roman" w:hAnsi="Times New Roman"/>
          <w:sz w:val="28"/>
          <w:szCs w:val="28"/>
          <w:lang w:val="kk-KZ"/>
        </w:rPr>
        <w:t>көксерке</w:t>
      </w:r>
      <w:r w:rsidRPr="00BF7A0E">
        <w:rPr>
          <w:rFonts w:ascii="Times New Roman" w:hAnsi="Times New Roman"/>
          <w:sz w:val="28"/>
          <w:szCs w:val="28"/>
        </w:rPr>
        <w:t xml:space="preserve"> уылдыры</w:t>
      </w:r>
      <w:r>
        <w:rPr>
          <w:rFonts w:ascii="Times New Roman" w:hAnsi="Times New Roman"/>
          <w:sz w:val="28"/>
          <w:szCs w:val="28"/>
          <w:lang w:val="kk-KZ"/>
        </w:rPr>
        <w:t>ғының</w:t>
      </w:r>
      <w:r w:rsidRPr="00BF7A0E">
        <w:rPr>
          <w:rFonts w:ascii="Times New Roman" w:hAnsi="Times New Roman"/>
          <w:sz w:val="28"/>
          <w:szCs w:val="28"/>
        </w:rPr>
        <w:t xml:space="preserve"> тағамдық құнд</w:t>
      </w:r>
      <w:r w:rsidR="003165F0">
        <w:rPr>
          <w:rFonts w:ascii="Times New Roman" w:hAnsi="Times New Roman"/>
          <w:sz w:val="28"/>
          <w:szCs w:val="28"/>
        </w:rPr>
        <w:t xml:space="preserve">ылығының нәтижелері, г/100 гр: </w:t>
      </w:r>
      <w:r>
        <w:rPr>
          <w:rFonts w:ascii="Times New Roman" w:hAnsi="Times New Roman"/>
          <w:sz w:val="28"/>
          <w:szCs w:val="28"/>
          <w:lang w:val="kk-KZ"/>
        </w:rPr>
        <w:t>БНҚ</w:t>
      </w:r>
      <w:r w:rsidR="003165F0">
        <w:rPr>
          <w:rFonts w:ascii="Times New Roman" w:hAnsi="Times New Roman"/>
          <w:sz w:val="28"/>
          <w:szCs w:val="28"/>
        </w:rPr>
        <w:t>-натрий бензой</w:t>
      </w:r>
      <w:r w:rsidR="003165F0">
        <w:rPr>
          <w:rFonts w:ascii="Times New Roman" w:hAnsi="Times New Roman"/>
          <w:sz w:val="28"/>
          <w:szCs w:val="28"/>
          <w:lang w:val="kk-KZ"/>
        </w:rPr>
        <w:t xml:space="preserve"> </w:t>
      </w:r>
      <w:r w:rsidRPr="00BF7A0E">
        <w:rPr>
          <w:rFonts w:ascii="Times New Roman" w:hAnsi="Times New Roman"/>
          <w:sz w:val="28"/>
          <w:szCs w:val="28"/>
        </w:rPr>
        <w:t xml:space="preserve">қышқылы қосылған </w:t>
      </w:r>
      <w:r w:rsidR="00924B21">
        <w:rPr>
          <w:rFonts w:ascii="Times New Roman" w:hAnsi="Times New Roman"/>
          <w:sz w:val="28"/>
          <w:szCs w:val="28"/>
          <w:lang w:val="kk-KZ"/>
        </w:rPr>
        <w:t>көксерке</w:t>
      </w:r>
      <w:r w:rsidRPr="00BF7A0E">
        <w:rPr>
          <w:rFonts w:ascii="Times New Roman" w:hAnsi="Times New Roman"/>
          <w:sz w:val="28"/>
          <w:szCs w:val="28"/>
        </w:rPr>
        <w:t xml:space="preserve"> уылдырығы, № 1-</w:t>
      </w:r>
      <w:r w:rsidR="004C059B" w:rsidRPr="004C059B">
        <w:rPr>
          <w:rFonts w:ascii="Times New Roman" w:hAnsi="Times New Roman"/>
          <w:sz w:val="28"/>
          <w:szCs w:val="28"/>
          <w:lang w:val="kk-KZ"/>
        </w:rPr>
        <w:t xml:space="preserve"> </w:t>
      </w:r>
      <w:r w:rsidR="004C059B">
        <w:rPr>
          <w:rFonts w:ascii="Times New Roman" w:hAnsi="Times New Roman"/>
          <w:sz w:val="28"/>
          <w:szCs w:val="28"/>
          <w:lang w:val="kk-KZ"/>
        </w:rPr>
        <w:t>теңіз шырғанағы</w:t>
      </w:r>
      <w:r w:rsidRPr="00BF7A0E">
        <w:rPr>
          <w:rFonts w:ascii="Times New Roman" w:hAnsi="Times New Roman"/>
          <w:sz w:val="28"/>
          <w:szCs w:val="28"/>
        </w:rPr>
        <w:t xml:space="preserve"> қосылған, № 2-</w:t>
      </w:r>
      <w:r>
        <w:rPr>
          <w:rFonts w:ascii="Times New Roman" w:hAnsi="Times New Roman"/>
          <w:sz w:val="28"/>
          <w:szCs w:val="28"/>
          <w:lang w:val="kk-KZ"/>
        </w:rPr>
        <w:t>ит бүлдірген</w:t>
      </w:r>
      <w:r w:rsidRPr="00BF7A0E">
        <w:rPr>
          <w:rFonts w:ascii="Times New Roman" w:hAnsi="Times New Roman"/>
          <w:sz w:val="28"/>
          <w:szCs w:val="28"/>
        </w:rPr>
        <w:t xml:space="preserve"> қосылған, № 3-аскөк қосылған, № 4 – теңіз </w:t>
      </w:r>
      <w:r w:rsidR="003165F0">
        <w:rPr>
          <w:rFonts w:ascii="Times New Roman" w:hAnsi="Times New Roman"/>
          <w:sz w:val="28"/>
          <w:szCs w:val="28"/>
          <w:lang w:val="kk-KZ"/>
        </w:rPr>
        <w:t>балдыры</w:t>
      </w:r>
      <w:r w:rsidRPr="00BF7A0E">
        <w:rPr>
          <w:rFonts w:ascii="Times New Roman" w:hAnsi="Times New Roman"/>
          <w:sz w:val="28"/>
          <w:szCs w:val="28"/>
        </w:rPr>
        <w:t xml:space="preserve"> қосылған</w:t>
      </w:r>
      <w:r w:rsidR="003165F0">
        <w:rPr>
          <w:rFonts w:ascii="Times New Roman" w:hAnsi="Times New Roman"/>
          <w:sz w:val="28"/>
          <w:szCs w:val="28"/>
          <w:lang w:val="kk-KZ"/>
        </w:rPr>
        <w:t xml:space="preserve"> уылдырық</w:t>
      </w:r>
    </w:p>
    <w:p w14:paraId="025087FE" w14:textId="77777777" w:rsidR="004C059B" w:rsidRPr="004C059B" w:rsidRDefault="004C059B" w:rsidP="004C059B">
      <w:pPr>
        <w:pStyle w:val="a3"/>
        <w:jc w:val="center"/>
        <w:rPr>
          <w:rFonts w:ascii="Times New Roman" w:hAnsi="Times New Roman"/>
          <w:sz w:val="28"/>
          <w:szCs w:val="28"/>
          <w:lang w:val="kk-KZ"/>
        </w:rPr>
      </w:pPr>
    </w:p>
    <w:p w14:paraId="5535C46D" w14:textId="2D0B107C" w:rsidR="006C4D78" w:rsidRDefault="003165F0" w:rsidP="00AC6A59">
      <w:pPr>
        <w:pStyle w:val="a3"/>
        <w:ind w:firstLine="708"/>
        <w:jc w:val="both"/>
        <w:rPr>
          <w:rFonts w:ascii="Times New Roman" w:hAnsi="Times New Roman"/>
          <w:sz w:val="28"/>
          <w:szCs w:val="28"/>
          <w:lang w:val="kk-KZ"/>
        </w:rPr>
      </w:pPr>
      <w:r w:rsidRPr="004C059B">
        <w:rPr>
          <w:rFonts w:ascii="Times New Roman" w:hAnsi="Times New Roman"/>
          <w:sz w:val="28"/>
          <w:szCs w:val="28"/>
          <w:lang w:val="kk-KZ"/>
        </w:rPr>
        <w:t>39</w:t>
      </w:r>
      <w:r>
        <w:rPr>
          <w:rFonts w:ascii="Times New Roman" w:hAnsi="Times New Roman"/>
          <w:sz w:val="28"/>
          <w:szCs w:val="28"/>
          <w:lang w:val="kk-KZ"/>
        </w:rPr>
        <w:t xml:space="preserve"> </w:t>
      </w:r>
      <w:r w:rsidR="00BF7A0E" w:rsidRPr="004C059B">
        <w:rPr>
          <w:rFonts w:ascii="Times New Roman" w:hAnsi="Times New Roman"/>
          <w:sz w:val="28"/>
          <w:szCs w:val="28"/>
          <w:lang w:val="kk-KZ"/>
        </w:rPr>
        <w:t>суретте</w:t>
      </w:r>
      <w:r w:rsidR="00924B21">
        <w:rPr>
          <w:rFonts w:ascii="Times New Roman" w:hAnsi="Times New Roman"/>
          <w:sz w:val="28"/>
          <w:szCs w:val="28"/>
          <w:lang w:val="kk-KZ"/>
        </w:rPr>
        <w:t xml:space="preserve">гі </w:t>
      </w:r>
      <w:r w:rsidR="00BF7A0E" w:rsidRPr="004C059B">
        <w:rPr>
          <w:rFonts w:ascii="Times New Roman" w:hAnsi="Times New Roman"/>
          <w:sz w:val="28"/>
          <w:szCs w:val="28"/>
          <w:lang w:val="kk-KZ"/>
        </w:rPr>
        <w:t>нәтижелер</w:t>
      </w:r>
      <w:r w:rsidR="00924B21">
        <w:rPr>
          <w:rFonts w:ascii="Times New Roman" w:hAnsi="Times New Roman"/>
          <w:sz w:val="28"/>
          <w:szCs w:val="28"/>
          <w:lang w:val="kk-KZ"/>
        </w:rPr>
        <w:t>ге</w:t>
      </w:r>
      <w:r w:rsidR="00BF7A0E" w:rsidRPr="004C059B">
        <w:rPr>
          <w:rFonts w:ascii="Times New Roman" w:hAnsi="Times New Roman"/>
          <w:sz w:val="28"/>
          <w:szCs w:val="28"/>
          <w:lang w:val="kk-KZ"/>
        </w:rPr>
        <w:t xml:space="preserve"> </w:t>
      </w:r>
      <w:r w:rsidR="00924B21">
        <w:rPr>
          <w:rFonts w:ascii="Times New Roman" w:hAnsi="Times New Roman"/>
          <w:sz w:val="28"/>
          <w:szCs w:val="28"/>
          <w:lang w:val="kk-KZ"/>
        </w:rPr>
        <w:t xml:space="preserve">сәйкес </w:t>
      </w:r>
      <w:r w:rsidR="009D79C4">
        <w:rPr>
          <w:rFonts w:ascii="Times New Roman" w:hAnsi="Times New Roman"/>
          <w:sz w:val="28"/>
          <w:szCs w:val="28"/>
          <w:lang w:val="kk-KZ"/>
        </w:rPr>
        <w:t>ақуыз мөлшері</w:t>
      </w:r>
      <w:r w:rsidR="00E6435E">
        <w:rPr>
          <w:rFonts w:ascii="Times New Roman" w:hAnsi="Times New Roman"/>
          <w:sz w:val="28"/>
          <w:szCs w:val="28"/>
          <w:lang w:val="kk-KZ"/>
        </w:rPr>
        <w:t xml:space="preserve">: </w:t>
      </w:r>
      <w:r w:rsidR="009D79C4" w:rsidRPr="009D79C4">
        <w:rPr>
          <w:rFonts w:ascii="Times New Roman" w:hAnsi="Times New Roman"/>
          <w:sz w:val="28"/>
          <w:szCs w:val="28"/>
          <w:lang w:val="kk-KZ"/>
        </w:rPr>
        <w:t>№ 1</w:t>
      </w:r>
      <w:r w:rsidR="009D79C4">
        <w:rPr>
          <w:rFonts w:ascii="Times New Roman" w:hAnsi="Times New Roman"/>
          <w:sz w:val="28"/>
          <w:szCs w:val="28"/>
          <w:lang w:val="kk-KZ"/>
        </w:rPr>
        <w:t xml:space="preserve"> үлгіде 2</w:t>
      </w:r>
      <w:r w:rsidR="00E6435E">
        <w:rPr>
          <w:rFonts w:ascii="Times New Roman" w:hAnsi="Times New Roman"/>
          <w:sz w:val="28"/>
          <w:szCs w:val="28"/>
          <w:lang w:val="kk-KZ"/>
        </w:rPr>
        <w:t>0</w:t>
      </w:r>
      <w:r w:rsidR="009D79C4">
        <w:rPr>
          <w:rFonts w:ascii="Times New Roman" w:hAnsi="Times New Roman"/>
          <w:sz w:val="28"/>
          <w:szCs w:val="28"/>
          <w:lang w:val="kk-KZ"/>
        </w:rPr>
        <w:t>,3</w:t>
      </w:r>
      <w:r w:rsidR="009D79C4" w:rsidRPr="009D79C4">
        <w:rPr>
          <w:rFonts w:ascii="Times New Roman" w:hAnsi="Times New Roman"/>
          <w:sz w:val="28"/>
          <w:szCs w:val="28"/>
          <w:lang w:val="kk-KZ"/>
        </w:rPr>
        <w:t>%</w:t>
      </w:r>
      <w:r w:rsidR="009D79C4">
        <w:rPr>
          <w:rFonts w:ascii="Times New Roman" w:hAnsi="Times New Roman"/>
          <w:sz w:val="28"/>
          <w:szCs w:val="28"/>
          <w:lang w:val="kk-KZ"/>
        </w:rPr>
        <w:t>,</w:t>
      </w:r>
      <w:r w:rsidR="00E6435E">
        <w:rPr>
          <w:rFonts w:ascii="Times New Roman" w:hAnsi="Times New Roman"/>
          <w:sz w:val="28"/>
          <w:szCs w:val="28"/>
          <w:lang w:val="kk-KZ"/>
        </w:rPr>
        <w:t xml:space="preserve"> № 2</w:t>
      </w:r>
      <w:r w:rsidR="00E6435E" w:rsidRPr="00E6435E">
        <w:rPr>
          <w:rFonts w:ascii="Times New Roman" w:hAnsi="Times New Roman"/>
          <w:sz w:val="28"/>
          <w:szCs w:val="28"/>
          <w:lang w:val="kk-KZ"/>
        </w:rPr>
        <w:t xml:space="preserve"> </w:t>
      </w:r>
      <w:r w:rsidR="00E6435E">
        <w:rPr>
          <w:rFonts w:ascii="Times New Roman" w:hAnsi="Times New Roman"/>
          <w:sz w:val="28"/>
          <w:szCs w:val="28"/>
          <w:lang w:val="kk-KZ"/>
        </w:rPr>
        <w:t>үлгіде 20,5%, № 3</w:t>
      </w:r>
      <w:r w:rsidR="00E6435E" w:rsidRPr="00E6435E">
        <w:rPr>
          <w:rFonts w:ascii="Times New Roman" w:hAnsi="Times New Roman"/>
          <w:sz w:val="28"/>
          <w:szCs w:val="28"/>
          <w:lang w:val="kk-KZ"/>
        </w:rPr>
        <w:t xml:space="preserve"> </w:t>
      </w:r>
      <w:r w:rsidR="00E6435E">
        <w:rPr>
          <w:rFonts w:ascii="Times New Roman" w:hAnsi="Times New Roman"/>
          <w:sz w:val="28"/>
          <w:szCs w:val="28"/>
          <w:lang w:val="kk-KZ"/>
        </w:rPr>
        <w:t>үлгіде 20,5 %, № 4 үлгіде 1</w:t>
      </w:r>
      <w:r w:rsidR="001C7276">
        <w:rPr>
          <w:rFonts w:ascii="Times New Roman" w:hAnsi="Times New Roman"/>
          <w:sz w:val="28"/>
          <w:szCs w:val="28"/>
          <w:lang w:val="kk-KZ"/>
        </w:rPr>
        <w:t>9,</w:t>
      </w:r>
      <w:r w:rsidR="00E6435E">
        <w:rPr>
          <w:rFonts w:ascii="Times New Roman" w:hAnsi="Times New Roman"/>
          <w:sz w:val="28"/>
          <w:szCs w:val="28"/>
          <w:lang w:val="kk-KZ"/>
        </w:rPr>
        <w:t>5 %</w:t>
      </w:r>
      <w:r w:rsidR="001C7276">
        <w:rPr>
          <w:rFonts w:ascii="Times New Roman" w:hAnsi="Times New Roman"/>
          <w:sz w:val="28"/>
          <w:szCs w:val="28"/>
          <w:lang w:val="kk-KZ"/>
        </w:rPr>
        <w:t xml:space="preserve"> болды</w:t>
      </w:r>
      <w:r w:rsidR="00E6435E">
        <w:rPr>
          <w:rFonts w:ascii="Times New Roman" w:hAnsi="Times New Roman"/>
          <w:sz w:val="28"/>
          <w:szCs w:val="28"/>
          <w:lang w:val="kk-KZ"/>
        </w:rPr>
        <w:t>. Майдың мөлшері 2%, 2,02%, 2,02%, 2,01 сәйкесінше.</w:t>
      </w:r>
      <w:r w:rsidR="00AC6A59">
        <w:rPr>
          <w:rFonts w:ascii="Times New Roman" w:hAnsi="Times New Roman"/>
          <w:sz w:val="28"/>
          <w:szCs w:val="28"/>
          <w:lang w:val="kk-KZ"/>
        </w:rPr>
        <w:t xml:space="preserve"> </w:t>
      </w:r>
      <w:r w:rsidR="00AC6A59" w:rsidRPr="004C059B">
        <w:rPr>
          <w:rFonts w:ascii="Times New Roman" w:hAnsi="Times New Roman"/>
          <w:sz w:val="28"/>
          <w:szCs w:val="28"/>
          <w:lang w:val="kk-KZ"/>
        </w:rPr>
        <w:t>Ө</w:t>
      </w:r>
      <w:r w:rsidR="00BF7A0E" w:rsidRPr="004C059B">
        <w:rPr>
          <w:rFonts w:ascii="Times New Roman" w:hAnsi="Times New Roman"/>
          <w:sz w:val="28"/>
          <w:szCs w:val="28"/>
          <w:lang w:val="kk-KZ"/>
        </w:rPr>
        <w:t xml:space="preserve">сімдік </w:t>
      </w:r>
      <w:r w:rsidR="00AC6A59">
        <w:rPr>
          <w:rFonts w:ascii="Times New Roman" w:hAnsi="Times New Roman"/>
          <w:sz w:val="28"/>
          <w:szCs w:val="28"/>
          <w:lang w:val="kk-KZ"/>
        </w:rPr>
        <w:t>компоненттері қосылған дайын өнімінің тағамдық құндылығы</w:t>
      </w:r>
      <w:r w:rsidR="00BF7A0E" w:rsidRPr="004C059B">
        <w:rPr>
          <w:rFonts w:ascii="Times New Roman" w:hAnsi="Times New Roman"/>
          <w:sz w:val="28"/>
          <w:szCs w:val="28"/>
          <w:lang w:val="kk-KZ"/>
        </w:rPr>
        <w:t xml:space="preserve"> арт</w:t>
      </w:r>
      <w:r w:rsidR="00AC6A59">
        <w:rPr>
          <w:rFonts w:ascii="Times New Roman" w:hAnsi="Times New Roman"/>
          <w:sz w:val="28"/>
          <w:szCs w:val="28"/>
          <w:lang w:val="kk-KZ"/>
        </w:rPr>
        <w:t>қанын</w:t>
      </w:r>
      <w:r w:rsidR="00BF7A0E" w:rsidRPr="004C059B">
        <w:rPr>
          <w:rFonts w:ascii="Times New Roman" w:hAnsi="Times New Roman"/>
          <w:sz w:val="28"/>
          <w:szCs w:val="28"/>
          <w:lang w:val="kk-KZ"/>
        </w:rPr>
        <w:t xml:space="preserve">, сондай-ақ </w:t>
      </w:r>
      <w:r w:rsidR="00BF7A0E">
        <w:rPr>
          <w:rFonts w:ascii="Times New Roman" w:hAnsi="Times New Roman"/>
          <w:sz w:val="28"/>
          <w:szCs w:val="28"/>
          <w:lang w:val="kk-KZ"/>
        </w:rPr>
        <w:t>деликатесті</w:t>
      </w:r>
      <w:r w:rsidR="00E02C45">
        <w:rPr>
          <w:rFonts w:ascii="Times New Roman" w:hAnsi="Times New Roman"/>
          <w:sz w:val="28"/>
          <w:szCs w:val="28"/>
          <w:lang w:val="kk-KZ"/>
        </w:rPr>
        <w:t>к</w:t>
      </w:r>
      <w:r w:rsidR="00BF7A0E" w:rsidRPr="004C059B">
        <w:rPr>
          <w:rFonts w:ascii="Times New Roman" w:hAnsi="Times New Roman"/>
          <w:sz w:val="28"/>
          <w:szCs w:val="28"/>
          <w:lang w:val="kk-KZ"/>
        </w:rPr>
        <w:t xml:space="preserve"> уылдырыққа қойылатын талаптарға сәйкес келетінін көрсетті.</w:t>
      </w:r>
      <w:r w:rsidR="00924B21">
        <w:rPr>
          <w:rFonts w:ascii="Times New Roman" w:hAnsi="Times New Roman"/>
          <w:sz w:val="28"/>
          <w:szCs w:val="28"/>
          <w:lang w:val="kk-KZ"/>
        </w:rPr>
        <w:t xml:space="preserve"> </w:t>
      </w:r>
    </w:p>
    <w:p w14:paraId="4F06695F" w14:textId="3DBB5E98" w:rsidR="00503865" w:rsidRPr="004C059B" w:rsidRDefault="00503865" w:rsidP="00AC6A59">
      <w:pPr>
        <w:pStyle w:val="a3"/>
        <w:ind w:firstLine="708"/>
        <w:jc w:val="both"/>
        <w:rPr>
          <w:rFonts w:ascii="Times New Roman" w:hAnsi="Times New Roman"/>
          <w:sz w:val="28"/>
          <w:szCs w:val="28"/>
          <w:lang w:val="kk-KZ"/>
        </w:rPr>
      </w:pPr>
      <w:r>
        <w:rPr>
          <w:rFonts w:ascii="Times New Roman" w:hAnsi="Times New Roman"/>
          <w:sz w:val="28"/>
          <w:szCs w:val="28"/>
          <w:lang w:val="kk-KZ"/>
        </w:rPr>
        <w:t xml:space="preserve">Төмендегі 40 </w:t>
      </w:r>
      <w:r w:rsidRPr="004C059B">
        <w:rPr>
          <w:rFonts w:ascii="Times New Roman" w:hAnsi="Times New Roman"/>
          <w:sz w:val="28"/>
          <w:szCs w:val="28"/>
          <w:lang w:val="kk-KZ"/>
        </w:rPr>
        <w:t>суретте</w:t>
      </w:r>
      <w:r>
        <w:rPr>
          <w:rFonts w:ascii="Times New Roman" w:hAnsi="Times New Roman"/>
          <w:sz w:val="28"/>
          <w:szCs w:val="28"/>
          <w:lang w:val="kk-KZ"/>
        </w:rPr>
        <w:t xml:space="preserve">гі зерттеу </w:t>
      </w:r>
      <w:r w:rsidRPr="004C059B">
        <w:rPr>
          <w:rFonts w:ascii="Times New Roman" w:hAnsi="Times New Roman"/>
          <w:sz w:val="28"/>
          <w:szCs w:val="28"/>
          <w:lang w:val="kk-KZ"/>
        </w:rPr>
        <w:t>нәтижелер</w:t>
      </w:r>
      <w:r>
        <w:rPr>
          <w:rFonts w:ascii="Times New Roman" w:hAnsi="Times New Roman"/>
          <w:sz w:val="28"/>
          <w:szCs w:val="28"/>
          <w:lang w:val="kk-KZ"/>
        </w:rPr>
        <w:t xml:space="preserve">і бақылау үлгісіне қарағанда минералды элементтер мөлшері жоғары болды: натрий </w:t>
      </w:r>
      <w:r w:rsidRPr="009D79C4">
        <w:rPr>
          <w:rFonts w:ascii="Times New Roman" w:hAnsi="Times New Roman"/>
          <w:sz w:val="28"/>
          <w:szCs w:val="28"/>
          <w:lang w:val="kk-KZ"/>
        </w:rPr>
        <w:t>№ 1</w:t>
      </w:r>
      <w:r>
        <w:rPr>
          <w:rFonts w:ascii="Times New Roman" w:hAnsi="Times New Roman"/>
          <w:sz w:val="28"/>
          <w:szCs w:val="28"/>
          <w:lang w:val="kk-KZ"/>
        </w:rPr>
        <w:t xml:space="preserve"> үлгіде 50</w:t>
      </w:r>
      <w:r w:rsidRPr="00A669BB">
        <w:rPr>
          <w:rFonts w:ascii="Times New Roman" w:hAnsi="Times New Roman"/>
          <w:sz w:val="28"/>
          <w:szCs w:val="28"/>
          <w:lang w:val="kk-KZ"/>
        </w:rPr>
        <w:t xml:space="preserve"> </w:t>
      </w:r>
      <w:r>
        <w:rPr>
          <w:rFonts w:ascii="Times New Roman" w:hAnsi="Times New Roman"/>
          <w:sz w:val="28"/>
          <w:szCs w:val="28"/>
          <w:lang w:val="kk-KZ"/>
        </w:rPr>
        <w:t>мг, № 2</w:t>
      </w:r>
      <w:r w:rsidRPr="00E6435E">
        <w:rPr>
          <w:rFonts w:ascii="Times New Roman" w:hAnsi="Times New Roman"/>
          <w:sz w:val="28"/>
          <w:szCs w:val="28"/>
          <w:lang w:val="kk-KZ"/>
        </w:rPr>
        <w:t xml:space="preserve"> </w:t>
      </w:r>
      <w:r>
        <w:rPr>
          <w:rFonts w:ascii="Times New Roman" w:hAnsi="Times New Roman"/>
          <w:sz w:val="28"/>
          <w:szCs w:val="28"/>
          <w:lang w:val="kk-KZ"/>
        </w:rPr>
        <w:t>үлгіде 51</w:t>
      </w:r>
      <w:r w:rsidRPr="00A669BB">
        <w:rPr>
          <w:rFonts w:ascii="Times New Roman" w:hAnsi="Times New Roman"/>
          <w:sz w:val="28"/>
          <w:szCs w:val="28"/>
          <w:lang w:val="kk-KZ"/>
        </w:rPr>
        <w:t xml:space="preserve"> </w:t>
      </w:r>
      <w:r>
        <w:rPr>
          <w:rFonts w:ascii="Times New Roman" w:hAnsi="Times New Roman"/>
          <w:sz w:val="28"/>
          <w:szCs w:val="28"/>
          <w:lang w:val="kk-KZ"/>
        </w:rPr>
        <w:t>мг, № 3</w:t>
      </w:r>
      <w:r w:rsidRPr="00E6435E">
        <w:rPr>
          <w:rFonts w:ascii="Times New Roman" w:hAnsi="Times New Roman"/>
          <w:sz w:val="28"/>
          <w:szCs w:val="28"/>
          <w:lang w:val="kk-KZ"/>
        </w:rPr>
        <w:t xml:space="preserve"> </w:t>
      </w:r>
      <w:r>
        <w:rPr>
          <w:rFonts w:ascii="Times New Roman" w:hAnsi="Times New Roman"/>
          <w:sz w:val="28"/>
          <w:szCs w:val="28"/>
          <w:lang w:val="kk-KZ"/>
        </w:rPr>
        <w:t>үлгіде 69 мг, № 4 үлгіде 102 мг; калий 276</w:t>
      </w:r>
      <w:r w:rsidRPr="00A669BB">
        <w:rPr>
          <w:rFonts w:ascii="Times New Roman" w:hAnsi="Times New Roman"/>
          <w:sz w:val="28"/>
          <w:szCs w:val="28"/>
          <w:lang w:val="kk-KZ"/>
        </w:rPr>
        <w:t xml:space="preserve"> </w:t>
      </w:r>
      <w:r>
        <w:rPr>
          <w:rFonts w:ascii="Times New Roman" w:hAnsi="Times New Roman"/>
          <w:sz w:val="28"/>
          <w:szCs w:val="28"/>
          <w:lang w:val="kk-KZ"/>
        </w:rPr>
        <w:t>мг, 277</w:t>
      </w:r>
      <w:r w:rsidRPr="00A669BB">
        <w:rPr>
          <w:rFonts w:ascii="Times New Roman" w:hAnsi="Times New Roman"/>
          <w:sz w:val="28"/>
          <w:szCs w:val="28"/>
          <w:lang w:val="kk-KZ"/>
        </w:rPr>
        <w:t xml:space="preserve">  </w:t>
      </w:r>
      <w:r>
        <w:rPr>
          <w:rFonts w:ascii="Times New Roman" w:hAnsi="Times New Roman"/>
          <w:sz w:val="28"/>
          <w:szCs w:val="28"/>
          <w:lang w:val="kk-KZ"/>
        </w:rPr>
        <w:t>мг, 298</w:t>
      </w:r>
      <w:r w:rsidRPr="00A669BB">
        <w:rPr>
          <w:rFonts w:ascii="Times New Roman" w:hAnsi="Times New Roman"/>
          <w:sz w:val="28"/>
          <w:szCs w:val="28"/>
          <w:lang w:val="kk-KZ"/>
        </w:rPr>
        <w:t xml:space="preserve"> </w:t>
      </w:r>
      <w:r>
        <w:rPr>
          <w:rFonts w:ascii="Times New Roman" w:hAnsi="Times New Roman"/>
          <w:sz w:val="28"/>
          <w:szCs w:val="28"/>
          <w:lang w:val="kk-KZ"/>
        </w:rPr>
        <w:t>мг, 323</w:t>
      </w:r>
      <w:r w:rsidRPr="00A669BB">
        <w:rPr>
          <w:rFonts w:ascii="Times New Roman" w:hAnsi="Times New Roman"/>
          <w:sz w:val="28"/>
          <w:szCs w:val="28"/>
          <w:lang w:val="kk-KZ"/>
        </w:rPr>
        <w:t xml:space="preserve"> </w:t>
      </w:r>
      <w:r>
        <w:rPr>
          <w:rFonts w:ascii="Times New Roman" w:hAnsi="Times New Roman"/>
          <w:sz w:val="28"/>
          <w:szCs w:val="28"/>
          <w:lang w:val="kk-KZ"/>
        </w:rPr>
        <w:t>мг; кальций 43</w:t>
      </w:r>
      <w:r w:rsidRPr="00A669BB">
        <w:rPr>
          <w:rFonts w:ascii="Times New Roman" w:hAnsi="Times New Roman"/>
          <w:sz w:val="28"/>
          <w:szCs w:val="28"/>
          <w:lang w:val="kk-KZ"/>
        </w:rPr>
        <w:t xml:space="preserve"> </w:t>
      </w:r>
      <w:r>
        <w:rPr>
          <w:rFonts w:ascii="Times New Roman" w:hAnsi="Times New Roman"/>
          <w:sz w:val="28"/>
          <w:szCs w:val="28"/>
          <w:lang w:val="kk-KZ"/>
        </w:rPr>
        <w:t>мг, 44</w:t>
      </w:r>
      <w:r w:rsidRPr="00A669BB">
        <w:rPr>
          <w:rFonts w:ascii="Times New Roman" w:hAnsi="Times New Roman"/>
          <w:sz w:val="28"/>
          <w:szCs w:val="28"/>
          <w:lang w:val="kk-KZ"/>
        </w:rPr>
        <w:t xml:space="preserve"> </w:t>
      </w:r>
      <w:r>
        <w:rPr>
          <w:rFonts w:ascii="Times New Roman" w:hAnsi="Times New Roman"/>
          <w:sz w:val="28"/>
          <w:szCs w:val="28"/>
          <w:lang w:val="kk-KZ"/>
        </w:rPr>
        <w:t>мг, 45</w:t>
      </w:r>
      <w:r w:rsidRPr="00A669BB">
        <w:rPr>
          <w:rFonts w:ascii="Times New Roman" w:hAnsi="Times New Roman"/>
          <w:sz w:val="28"/>
          <w:szCs w:val="28"/>
          <w:lang w:val="kk-KZ"/>
        </w:rPr>
        <w:t xml:space="preserve"> </w:t>
      </w:r>
      <w:r>
        <w:rPr>
          <w:rFonts w:ascii="Times New Roman" w:hAnsi="Times New Roman"/>
          <w:sz w:val="28"/>
          <w:szCs w:val="28"/>
          <w:lang w:val="kk-KZ"/>
        </w:rPr>
        <w:t>мг, 49</w:t>
      </w:r>
      <w:r w:rsidRPr="00A669BB">
        <w:rPr>
          <w:rFonts w:ascii="Times New Roman" w:hAnsi="Times New Roman"/>
          <w:sz w:val="28"/>
          <w:szCs w:val="28"/>
          <w:lang w:val="kk-KZ"/>
        </w:rPr>
        <w:t xml:space="preserve"> </w:t>
      </w:r>
      <w:r>
        <w:rPr>
          <w:rFonts w:ascii="Times New Roman" w:hAnsi="Times New Roman"/>
          <w:sz w:val="28"/>
          <w:szCs w:val="28"/>
          <w:lang w:val="kk-KZ"/>
        </w:rPr>
        <w:t>мг, 45</w:t>
      </w:r>
      <w:r w:rsidRPr="00A669BB">
        <w:rPr>
          <w:rFonts w:ascii="Times New Roman" w:hAnsi="Times New Roman"/>
          <w:sz w:val="28"/>
          <w:szCs w:val="28"/>
          <w:lang w:val="kk-KZ"/>
        </w:rPr>
        <w:t xml:space="preserve"> </w:t>
      </w:r>
      <w:r>
        <w:rPr>
          <w:rFonts w:ascii="Times New Roman" w:hAnsi="Times New Roman"/>
          <w:sz w:val="28"/>
          <w:szCs w:val="28"/>
          <w:lang w:val="kk-KZ"/>
        </w:rPr>
        <w:t>мг; магний 30</w:t>
      </w:r>
      <w:r w:rsidRPr="00A669BB">
        <w:rPr>
          <w:rFonts w:ascii="Times New Roman" w:hAnsi="Times New Roman"/>
          <w:sz w:val="28"/>
          <w:szCs w:val="28"/>
          <w:lang w:val="kk-KZ"/>
        </w:rPr>
        <w:t xml:space="preserve"> </w:t>
      </w:r>
      <w:r>
        <w:rPr>
          <w:rFonts w:ascii="Times New Roman" w:hAnsi="Times New Roman"/>
          <w:sz w:val="28"/>
          <w:szCs w:val="28"/>
          <w:lang w:val="kk-KZ"/>
        </w:rPr>
        <w:t>мг, 32</w:t>
      </w:r>
      <w:r w:rsidRPr="00A669BB">
        <w:rPr>
          <w:rFonts w:ascii="Times New Roman" w:hAnsi="Times New Roman"/>
          <w:sz w:val="28"/>
          <w:szCs w:val="28"/>
          <w:lang w:val="kk-KZ"/>
        </w:rPr>
        <w:t xml:space="preserve"> </w:t>
      </w:r>
      <w:r>
        <w:rPr>
          <w:rFonts w:ascii="Times New Roman" w:hAnsi="Times New Roman"/>
          <w:sz w:val="28"/>
          <w:szCs w:val="28"/>
          <w:lang w:val="kk-KZ"/>
        </w:rPr>
        <w:t>мг, 31</w:t>
      </w:r>
      <w:r w:rsidRPr="00A669BB">
        <w:rPr>
          <w:rFonts w:ascii="Times New Roman" w:hAnsi="Times New Roman"/>
          <w:sz w:val="28"/>
          <w:szCs w:val="28"/>
          <w:lang w:val="kk-KZ"/>
        </w:rPr>
        <w:t xml:space="preserve"> </w:t>
      </w:r>
      <w:r>
        <w:rPr>
          <w:rFonts w:ascii="Times New Roman" w:hAnsi="Times New Roman"/>
          <w:sz w:val="28"/>
          <w:szCs w:val="28"/>
          <w:lang w:val="kk-KZ"/>
        </w:rPr>
        <w:lastRenderedPageBreak/>
        <w:t>мг, 33</w:t>
      </w:r>
      <w:r w:rsidRPr="00A669BB">
        <w:rPr>
          <w:rFonts w:ascii="Times New Roman" w:hAnsi="Times New Roman"/>
          <w:sz w:val="28"/>
          <w:szCs w:val="28"/>
          <w:lang w:val="kk-KZ"/>
        </w:rPr>
        <w:t xml:space="preserve"> </w:t>
      </w:r>
      <w:r>
        <w:rPr>
          <w:rFonts w:ascii="Times New Roman" w:hAnsi="Times New Roman"/>
          <w:sz w:val="28"/>
          <w:szCs w:val="28"/>
          <w:lang w:val="kk-KZ"/>
        </w:rPr>
        <w:t>мг, 36</w:t>
      </w:r>
      <w:r w:rsidRPr="00A669BB">
        <w:rPr>
          <w:rFonts w:ascii="Times New Roman" w:hAnsi="Times New Roman"/>
          <w:sz w:val="28"/>
          <w:szCs w:val="28"/>
          <w:lang w:val="kk-KZ"/>
        </w:rPr>
        <w:t xml:space="preserve"> </w:t>
      </w:r>
      <w:r>
        <w:rPr>
          <w:rFonts w:ascii="Times New Roman" w:hAnsi="Times New Roman"/>
          <w:sz w:val="28"/>
          <w:szCs w:val="28"/>
          <w:lang w:val="kk-KZ"/>
        </w:rPr>
        <w:t>мг; фосфор 257</w:t>
      </w:r>
      <w:r w:rsidRPr="00A669BB">
        <w:rPr>
          <w:rFonts w:ascii="Times New Roman" w:hAnsi="Times New Roman"/>
          <w:sz w:val="28"/>
          <w:szCs w:val="28"/>
          <w:lang w:val="kk-KZ"/>
        </w:rPr>
        <w:t xml:space="preserve"> </w:t>
      </w:r>
      <w:r>
        <w:rPr>
          <w:rFonts w:ascii="Times New Roman" w:hAnsi="Times New Roman"/>
          <w:sz w:val="28"/>
          <w:szCs w:val="28"/>
          <w:lang w:val="kk-KZ"/>
        </w:rPr>
        <w:t>мг, 258</w:t>
      </w:r>
      <w:r w:rsidRPr="00A669BB">
        <w:rPr>
          <w:rFonts w:ascii="Times New Roman" w:hAnsi="Times New Roman"/>
          <w:sz w:val="28"/>
          <w:szCs w:val="28"/>
          <w:lang w:val="kk-KZ"/>
        </w:rPr>
        <w:t xml:space="preserve"> </w:t>
      </w:r>
      <w:r>
        <w:rPr>
          <w:rFonts w:ascii="Times New Roman" w:hAnsi="Times New Roman"/>
          <w:sz w:val="28"/>
          <w:szCs w:val="28"/>
          <w:lang w:val="kk-KZ"/>
        </w:rPr>
        <w:t>мг, 259</w:t>
      </w:r>
      <w:r w:rsidRPr="00A669BB">
        <w:rPr>
          <w:rFonts w:ascii="Times New Roman" w:hAnsi="Times New Roman"/>
          <w:sz w:val="28"/>
          <w:szCs w:val="28"/>
          <w:lang w:val="kk-KZ"/>
        </w:rPr>
        <w:t xml:space="preserve"> </w:t>
      </w:r>
      <w:r>
        <w:rPr>
          <w:rFonts w:ascii="Times New Roman" w:hAnsi="Times New Roman"/>
          <w:sz w:val="28"/>
          <w:szCs w:val="28"/>
          <w:lang w:val="kk-KZ"/>
        </w:rPr>
        <w:t>мг, 260</w:t>
      </w:r>
      <w:r w:rsidRPr="00A669BB">
        <w:rPr>
          <w:rFonts w:ascii="Times New Roman" w:hAnsi="Times New Roman"/>
          <w:sz w:val="28"/>
          <w:szCs w:val="28"/>
          <w:lang w:val="kk-KZ"/>
        </w:rPr>
        <w:t xml:space="preserve"> </w:t>
      </w:r>
      <w:r>
        <w:rPr>
          <w:rFonts w:ascii="Times New Roman" w:hAnsi="Times New Roman"/>
          <w:sz w:val="28"/>
          <w:szCs w:val="28"/>
          <w:lang w:val="kk-KZ"/>
        </w:rPr>
        <w:t>мг, 260</w:t>
      </w:r>
      <w:r w:rsidRPr="00A669BB">
        <w:rPr>
          <w:rFonts w:ascii="Times New Roman" w:hAnsi="Times New Roman"/>
          <w:sz w:val="28"/>
          <w:szCs w:val="28"/>
          <w:lang w:val="kk-KZ"/>
        </w:rPr>
        <w:t xml:space="preserve"> </w:t>
      </w:r>
      <w:r>
        <w:rPr>
          <w:rFonts w:ascii="Times New Roman" w:hAnsi="Times New Roman"/>
          <w:sz w:val="28"/>
          <w:szCs w:val="28"/>
          <w:lang w:val="kk-KZ"/>
        </w:rPr>
        <w:t>мг; темір 0,64 мг; 0,63 мг, 0,65 мг, 0,65 мг сәйкесінше.</w:t>
      </w:r>
    </w:p>
    <w:p w14:paraId="0ABD6743" w14:textId="77777777" w:rsidR="007E5094" w:rsidRPr="004C059B" w:rsidRDefault="007E5094" w:rsidP="007E5094">
      <w:pPr>
        <w:pStyle w:val="a3"/>
        <w:rPr>
          <w:rFonts w:ascii="Times New Roman" w:hAnsi="Times New Roman"/>
          <w:sz w:val="20"/>
          <w:szCs w:val="20"/>
          <w:lang w:val="kk-KZ"/>
        </w:rPr>
      </w:pPr>
    </w:p>
    <w:p w14:paraId="1F2F2AC4" w14:textId="77777777" w:rsidR="006A2F2A" w:rsidRPr="002D29B6" w:rsidRDefault="006A2F2A" w:rsidP="006A2F2A">
      <w:pPr>
        <w:pStyle w:val="a3"/>
        <w:jc w:val="center"/>
        <w:rPr>
          <w:rFonts w:ascii="Times New Roman" w:hAnsi="Times New Roman"/>
          <w:sz w:val="28"/>
          <w:szCs w:val="28"/>
        </w:rPr>
      </w:pPr>
      <w:r w:rsidRPr="002D29B6">
        <w:rPr>
          <w:rFonts w:ascii="Times New Roman" w:hAnsi="Times New Roman"/>
          <w:noProof/>
          <w:sz w:val="28"/>
          <w:szCs w:val="28"/>
          <w:lang w:val="en-US" w:eastAsia="en-US"/>
        </w:rPr>
        <w:drawing>
          <wp:inline distT="0" distB="0" distL="0" distR="0" wp14:anchorId="05C4C153" wp14:editId="26213D19">
            <wp:extent cx="4752975" cy="2143125"/>
            <wp:effectExtent l="0" t="0" r="9525" b="9525"/>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F88683C" w14:textId="77777777" w:rsidR="006A2F2A" w:rsidRPr="002D29B6" w:rsidRDefault="006A2F2A" w:rsidP="006A2F2A">
      <w:pPr>
        <w:pStyle w:val="a3"/>
        <w:jc w:val="center"/>
        <w:rPr>
          <w:rFonts w:ascii="Times New Roman" w:hAnsi="Times New Roman"/>
          <w:sz w:val="20"/>
          <w:szCs w:val="20"/>
        </w:rPr>
      </w:pPr>
    </w:p>
    <w:p w14:paraId="728B5062" w14:textId="1BAC44EF" w:rsidR="003165F0" w:rsidRPr="003165F0" w:rsidRDefault="00BF7A0E" w:rsidP="00D77848">
      <w:pPr>
        <w:pStyle w:val="a3"/>
        <w:jc w:val="center"/>
        <w:rPr>
          <w:rFonts w:ascii="Times New Roman" w:hAnsi="Times New Roman"/>
          <w:sz w:val="28"/>
          <w:szCs w:val="28"/>
          <w:lang w:val="kk-KZ"/>
        </w:rPr>
      </w:pPr>
      <w:r>
        <w:rPr>
          <w:rFonts w:ascii="Times New Roman" w:hAnsi="Times New Roman"/>
          <w:sz w:val="28"/>
          <w:szCs w:val="28"/>
          <w:lang w:val="kk-KZ"/>
        </w:rPr>
        <w:t>Сурет</w:t>
      </w:r>
      <w:r w:rsidR="00C30A8B" w:rsidRPr="0014431F">
        <w:rPr>
          <w:rFonts w:ascii="Times New Roman" w:hAnsi="Times New Roman"/>
          <w:sz w:val="28"/>
          <w:szCs w:val="28"/>
          <w:lang w:val="kk-KZ"/>
        </w:rPr>
        <w:t xml:space="preserve"> </w:t>
      </w:r>
      <w:r w:rsidR="008658AE" w:rsidRPr="0014431F">
        <w:rPr>
          <w:rFonts w:ascii="Times New Roman" w:hAnsi="Times New Roman"/>
          <w:sz w:val="28"/>
          <w:szCs w:val="28"/>
          <w:lang w:val="kk-KZ"/>
        </w:rPr>
        <w:t>40</w:t>
      </w:r>
      <w:r w:rsidR="00C30A8B" w:rsidRPr="0014431F">
        <w:rPr>
          <w:rFonts w:ascii="Times New Roman" w:hAnsi="Times New Roman"/>
          <w:sz w:val="28"/>
          <w:szCs w:val="28"/>
          <w:lang w:val="kk-KZ"/>
        </w:rPr>
        <w:t xml:space="preserve"> – </w:t>
      </w:r>
      <w:r w:rsidRPr="0014431F">
        <w:rPr>
          <w:rFonts w:ascii="Times New Roman" w:hAnsi="Times New Roman"/>
          <w:sz w:val="28"/>
          <w:szCs w:val="28"/>
          <w:lang w:val="kk-KZ"/>
        </w:rPr>
        <w:t xml:space="preserve">Өсімдік компоненттері қосылған </w:t>
      </w:r>
      <w:r w:rsidR="00873D3A">
        <w:rPr>
          <w:rFonts w:ascii="Times New Roman" w:hAnsi="Times New Roman"/>
          <w:sz w:val="28"/>
          <w:szCs w:val="28"/>
          <w:lang w:val="kk-KZ"/>
        </w:rPr>
        <w:t>көксерке</w:t>
      </w:r>
      <w:r w:rsidRPr="0014431F">
        <w:rPr>
          <w:rFonts w:ascii="Times New Roman" w:hAnsi="Times New Roman"/>
          <w:sz w:val="28"/>
          <w:szCs w:val="28"/>
          <w:lang w:val="kk-KZ"/>
        </w:rPr>
        <w:t xml:space="preserve"> уылдыры</w:t>
      </w:r>
      <w:r>
        <w:rPr>
          <w:rFonts w:ascii="Times New Roman" w:hAnsi="Times New Roman"/>
          <w:sz w:val="28"/>
          <w:szCs w:val="28"/>
          <w:lang w:val="kk-KZ"/>
        </w:rPr>
        <w:t>ғын</w:t>
      </w:r>
      <w:r w:rsidRPr="0014431F">
        <w:rPr>
          <w:rFonts w:ascii="Times New Roman" w:hAnsi="Times New Roman"/>
          <w:sz w:val="28"/>
          <w:szCs w:val="28"/>
          <w:lang w:val="kk-KZ"/>
        </w:rPr>
        <w:t>ың энергетикалық құндылығы:</w:t>
      </w:r>
      <w:r w:rsidR="00C30A8B" w:rsidRPr="0014431F">
        <w:rPr>
          <w:rFonts w:ascii="Times New Roman" w:hAnsi="Times New Roman"/>
          <w:sz w:val="28"/>
          <w:szCs w:val="28"/>
          <w:lang w:val="kk-KZ"/>
        </w:rPr>
        <w:t xml:space="preserve"> </w:t>
      </w:r>
      <w:r w:rsidR="003165F0">
        <w:rPr>
          <w:rFonts w:ascii="Times New Roman" w:hAnsi="Times New Roman"/>
          <w:sz w:val="28"/>
          <w:szCs w:val="28"/>
          <w:lang w:val="kk-KZ"/>
        </w:rPr>
        <w:t>БНҚ</w:t>
      </w:r>
      <w:r w:rsidR="003165F0" w:rsidRPr="003165F0">
        <w:rPr>
          <w:rFonts w:ascii="Times New Roman" w:hAnsi="Times New Roman"/>
          <w:sz w:val="28"/>
          <w:szCs w:val="28"/>
          <w:lang w:val="kk-KZ"/>
        </w:rPr>
        <w:t>-натрий бензой</w:t>
      </w:r>
      <w:r w:rsidR="003165F0">
        <w:rPr>
          <w:rFonts w:ascii="Times New Roman" w:hAnsi="Times New Roman"/>
          <w:sz w:val="28"/>
          <w:szCs w:val="28"/>
          <w:lang w:val="kk-KZ"/>
        </w:rPr>
        <w:t xml:space="preserve"> </w:t>
      </w:r>
      <w:r w:rsidR="003165F0" w:rsidRPr="003165F0">
        <w:rPr>
          <w:rFonts w:ascii="Times New Roman" w:hAnsi="Times New Roman"/>
          <w:sz w:val="28"/>
          <w:szCs w:val="28"/>
          <w:lang w:val="kk-KZ"/>
        </w:rPr>
        <w:t xml:space="preserve">қышқылы қосылған </w:t>
      </w:r>
      <w:r w:rsidR="00D77848">
        <w:rPr>
          <w:rFonts w:ascii="Times New Roman" w:hAnsi="Times New Roman"/>
          <w:sz w:val="28"/>
          <w:szCs w:val="28"/>
          <w:lang w:val="kk-KZ"/>
        </w:rPr>
        <w:t xml:space="preserve">көксерке </w:t>
      </w:r>
      <w:r w:rsidR="003165F0" w:rsidRPr="003165F0">
        <w:rPr>
          <w:rFonts w:ascii="Times New Roman" w:hAnsi="Times New Roman"/>
          <w:sz w:val="28"/>
          <w:szCs w:val="28"/>
          <w:lang w:val="kk-KZ"/>
        </w:rPr>
        <w:t>уылдырығы, № 1-</w:t>
      </w:r>
      <w:r w:rsidR="004C059B">
        <w:rPr>
          <w:rFonts w:ascii="Times New Roman" w:hAnsi="Times New Roman"/>
          <w:sz w:val="28"/>
          <w:szCs w:val="28"/>
          <w:lang w:val="kk-KZ"/>
        </w:rPr>
        <w:t>теңіз шырғанағы</w:t>
      </w:r>
      <w:r w:rsidR="003165F0" w:rsidRPr="003165F0">
        <w:rPr>
          <w:rFonts w:ascii="Times New Roman" w:hAnsi="Times New Roman"/>
          <w:sz w:val="28"/>
          <w:szCs w:val="28"/>
          <w:lang w:val="kk-KZ"/>
        </w:rPr>
        <w:t xml:space="preserve"> қосылған, № 2-</w:t>
      </w:r>
      <w:r w:rsidR="003165F0">
        <w:rPr>
          <w:rFonts w:ascii="Times New Roman" w:hAnsi="Times New Roman"/>
          <w:sz w:val="28"/>
          <w:szCs w:val="28"/>
          <w:lang w:val="kk-KZ"/>
        </w:rPr>
        <w:t>ит</w:t>
      </w:r>
      <w:r w:rsidR="005802AA">
        <w:rPr>
          <w:rFonts w:ascii="Times New Roman" w:hAnsi="Times New Roman"/>
          <w:sz w:val="28"/>
          <w:szCs w:val="28"/>
          <w:lang w:val="kk-KZ"/>
        </w:rPr>
        <w:t xml:space="preserve"> </w:t>
      </w:r>
      <w:r w:rsidR="003165F0">
        <w:rPr>
          <w:rFonts w:ascii="Times New Roman" w:hAnsi="Times New Roman"/>
          <w:sz w:val="28"/>
          <w:szCs w:val="28"/>
          <w:lang w:val="kk-KZ"/>
        </w:rPr>
        <w:t>бүлдірген</w:t>
      </w:r>
      <w:r w:rsidR="003165F0" w:rsidRPr="003165F0">
        <w:rPr>
          <w:rFonts w:ascii="Times New Roman" w:hAnsi="Times New Roman"/>
          <w:sz w:val="28"/>
          <w:szCs w:val="28"/>
          <w:lang w:val="kk-KZ"/>
        </w:rPr>
        <w:t xml:space="preserve"> қосылған, № 3-аскөк қосылған, № 4 – теңіз </w:t>
      </w:r>
      <w:r w:rsidR="003165F0">
        <w:rPr>
          <w:rFonts w:ascii="Times New Roman" w:hAnsi="Times New Roman"/>
          <w:sz w:val="28"/>
          <w:szCs w:val="28"/>
          <w:lang w:val="kk-KZ"/>
        </w:rPr>
        <w:t>балдыры</w:t>
      </w:r>
      <w:r w:rsidR="003165F0" w:rsidRPr="003165F0">
        <w:rPr>
          <w:rFonts w:ascii="Times New Roman" w:hAnsi="Times New Roman"/>
          <w:sz w:val="28"/>
          <w:szCs w:val="28"/>
          <w:lang w:val="kk-KZ"/>
        </w:rPr>
        <w:t xml:space="preserve"> қосылған</w:t>
      </w:r>
      <w:r w:rsidR="00D77848">
        <w:rPr>
          <w:rFonts w:ascii="Times New Roman" w:hAnsi="Times New Roman"/>
          <w:sz w:val="28"/>
          <w:szCs w:val="28"/>
          <w:lang w:val="kk-KZ"/>
        </w:rPr>
        <w:t xml:space="preserve"> </w:t>
      </w:r>
      <w:r w:rsidR="003165F0">
        <w:rPr>
          <w:rFonts w:ascii="Times New Roman" w:hAnsi="Times New Roman"/>
          <w:sz w:val="28"/>
          <w:szCs w:val="28"/>
          <w:lang w:val="kk-KZ"/>
        </w:rPr>
        <w:t>уылдырық</w:t>
      </w:r>
    </w:p>
    <w:p w14:paraId="1449F1D7" w14:textId="77777777" w:rsidR="008B0962" w:rsidRDefault="008B0962" w:rsidP="008B0962">
      <w:pPr>
        <w:pStyle w:val="a3"/>
        <w:jc w:val="both"/>
        <w:rPr>
          <w:rFonts w:ascii="Times New Roman" w:hAnsi="Times New Roman"/>
          <w:sz w:val="28"/>
          <w:szCs w:val="28"/>
          <w:lang w:val="kk-KZ"/>
        </w:rPr>
      </w:pPr>
    </w:p>
    <w:p w14:paraId="73CF846B" w14:textId="36ACB92D" w:rsidR="008B0962" w:rsidRPr="0045442D" w:rsidRDefault="00A669BB" w:rsidP="00CB114A">
      <w:pPr>
        <w:pStyle w:val="a3"/>
        <w:ind w:firstLine="708"/>
        <w:jc w:val="both"/>
        <w:rPr>
          <w:rFonts w:ascii="Times New Roman" w:hAnsi="Times New Roman"/>
          <w:sz w:val="28"/>
          <w:szCs w:val="28"/>
          <w:lang w:val="kk-KZ"/>
        </w:rPr>
      </w:pPr>
      <w:r w:rsidRPr="0045442D">
        <w:rPr>
          <w:rFonts w:ascii="Times New Roman" w:hAnsi="Times New Roman"/>
          <w:sz w:val="28"/>
          <w:szCs w:val="28"/>
          <w:lang w:val="kk-KZ"/>
        </w:rPr>
        <w:t>З</w:t>
      </w:r>
      <w:r w:rsidR="008B0962" w:rsidRPr="0045442D">
        <w:rPr>
          <w:rFonts w:ascii="Times New Roman" w:hAnsi="Times New Roman"/>
          <w:sz w:val="28"/>
          <w:szCs w:val="28"/>
          <w:lang w:val="kk-KZ"/>
        </w:rPr>
        <w:t>ерттелген</w:t>
      </w:r>
      <w:r>
        <w:rPr>
          <w:rFonts w:ascii="Times New Roman" w:hAnsi="Times New Roman"/>
          <w:sz w:val="28"/>
          <w:szCs w:val="28"/>
          <w:lang w:val="kk-KZ"/>
        </w:rPr>
        <w:t xml:space="preserve"> тәжірибелік </w:t>
      </w:r>
      <w:r w:rsidR="008B0962" w:rsidRPr="0045442D">
        <w:rPr>
          <w:rFonts w:ascii="Times New Roman" w:hAnsi="Times New Roman"/>
          <w:sz w:val="28"/>
          <w:szCs w:val="28"/>
          <w:lang w:val="kk-KZ"/>
        </w:rPr>
        <w:t xml:space="preserve">үлгілер минералды компоненттердің жоғары құрамымен сипатталады. </w:t>
      </w:r>
      <w:r>
        <w:rPr>
          <w:rFonts w:ascii="Times New Roman" w:hAnsi="Times New Roman"/>
          <w:sz w:val="28"/>
          <w:szCs w:val="28"/>
          <w:lang w:val="kk-KZ"/>
        </w:rPr>
        <w:t xml:space="preserve">  </w:t>
      </w:r>
    </w:p>
    <w:p w14:paraId="7E1F6CEB" w14:textId="77777777" w:rsidR="00AB0625" w:rsidRPr="0045442D" w:rsidRDefault="00AB0625" w:rsidP="00AB0625">
      <w:pPr>
        <w:pStyle w:val="a3"/>
        <w:rPr>
          <w:lang w:val="kk-KZ"/>
        </w:rPr>
      </w:pPr>
    </w:p>
    <w:p w14:paraId="16A26185" w14:textId="77777777" w:rsidR="00AB0625" w:rsidRPr="002D29B6" w:rsidRDefault="00AB0625" w:rsidP="00B001E9">
      <w:pPr>
        <w:pStyle w:val="a3"/>
        <w:jc w:val="center"/>
        <w:rPr>
          <w:rFonts w:ascii="Times New Roman" w:hAnsi="Times New Roman"/>
          <w:b/>
          <w:bCs/>
        </w:rPr>
      </w:pPr>
      <w:r w:rsidRPr="002D29B6">
        <w:rPr>
          <w:noProof/>
          <w:lang w:val="en-US" w:eastAsia="en-US"/>
        </w:rPr>
        <w:drawing>
          <wp:inline distT="0" distB="0" distL="0" distR="0" wp14:anchorId="762F40A4" wp14:editId="6325B7FF">
            <wp:extent cx="4772025" cy="2047875"/>
            <wp:effectExtent l="0" t="0" r="9525" b="9525"/>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E83DF64" w14:textId="77777777" w:rsidR="00B001E9" w:rsidRPr="002D29B6" w:rsidRDefault="00B001E9" w:rsidP="00AB0625">
      <w:pPr>
        <w:pStyle w:val="a3"/>
        <w:jc w:val="center"/>
        <w:rPr>
          <w:rFonts w:ascii="Times New Roman" w:hAnsi="Times New Roman"/>
          <w:sz w:val="28"/>
          <w:szCs w:val="28"/>
        </w:rPr>
      </w:pPr>
    </w:p>
    <w:p w14:paraId="26563444" w14:textId="21C21203" w:rsidR="003165F0" w:rsidRPr="003165F0" w:rsidRDefault="00BF7A0E" w:rsidP="003165F0">
      <w:pPr>
        <w:pStyle w:val="a3"/>
        <w:jc w:val="center"/>
        <w:rPr>
          <w:rFonts w:ascii="Times New Roman" w:hAnsi="Times New Roman"/>
          <w:sz w:val="28"/>
          <w:szCs w:val="28"/>
        </w:rPr>
      </w:pPr>
      <w:r>
        <w:rPr>
          <w:rFonts w:ascii="Times New Roman" w:hAnsi="Times New Roman"/>
          <w:sz w:val="28"/>
          <w:szCs w:val="28"/>
          <w:lang w:val="kk-KZ"/>
        </w:rPr>
        <w:t>Сурет</w:t>
      </w:r>
      <w:r w:rsidR="008658AE" w:rsidRPr="002D29B6">
        <w:rPr>
          <w:rFonts w:ascii="Times New Roman" w:hAnsi="Times New Roman"/>
          <w:sz w:val="28"/>
          <w:szCs w:val="28"/>
        </w:rPr>
        <w:t xml:space="preserve"> 41</w:t>
      </w:r>
      <w:r w:rsidR="00AB0625" w:rsidRPr="002D29B6">
        <w:rPr>
          <w:rFonts w:ascii="Times New Roman" w:hAnsi="Times New Roman"/>
          <w:sz w:val="28"/>
          <w:szCs w:val="28"/>
        </w:rPr>
        <w:t xml:space="preserve"> – </w:t>
      </w:r>
      <w:r w:rsidRPr="00BF7A0E">
        <w:rPr>
          <w:rFonts w:ascii="Times New Roman" w:hAnsi="Times New Roman"/>
          <w:sz w:val="28"/>
          <w:szCs w:val="28"/>
        </w:rPr>
        <w:t xml:space="preserve">Өсімдік компоненттері қосылған </w:t>
      </w:r>
      <w:r w:rsidR="00873D3A">
        <w:rPr>
          <w:rFonts w:ascii="Times New Roman" w:hAnsi="Times New Roman"/>
          <w:sz w:val="28"/>
          <w:szCs w:val="28"/>
          <w:lang w:val="kk-KZ"/>
        </w:rPr>
        <w:t xml:space="preserve">көксерке </w:t>
      </w:r>
      <w:r w:rsidRPr="00BF7A0E">
        <w:rPr>
          <w:rFonts w:ascii="Times New Roman" w:hAnsi="Times New Roman"/>
          <w:sz w:val="28"/>
          <w:szCs w:val="28"/>
        </w:rPr>
        <w:t>уылдыры</w:t>
      </w:r>
      <w:r>
        <w:rPr>
          <w:rFonts w:ascii="Times New Roman" w:hAnsi="Times New Roman"/>
          <w:sz w:val="28"/>
          <w:szCs w:val="28"/>
          <w:lang w:val="kk-KZ"/>
        </w:rPr>
        <w:t>ғының</w:t>
      </w:r>
      <w:r w:rsidRPr="00BF7A0E">
        <w:rPr>
          <w:rFonts w:ascii="Times New Roman" w:hAnsi="Times New Roman"/>
          <w:sz w:val="28"/>
          <w:szCs w:val="28"/>
        </w:rPr>
        <w:t xml:space="preserve"> </w:t>
      </w:r>
      <w:r>
        <w:rPr>
          <w:rFonts w:ascii="Times New Roman" w:hAnsi="Times New Roman"/>
          <w:sz w:val="28"/>
          <w:szCs w:val="28"/>
          <w:lang w:val="kk-KZ"/>
        </w:rPr>
        <w:t>дәрумендік</w:t>
      </w:r>
      <w:r w:rsidRPr="00BF7A0E">
        <w:rPr>
          <w:rFonts w:ascii="Times New Roman" w:hAnsi="Times New Roman"/>
          <w:sz w:val="28"/>
          <w:szCs w:val="28"/>
        </w:rPr>
        <w:t xml:space="preserve"> құрамның </w:t>
      </w:r>
      <w:r>
        <w:rPr>
          <w:rFonts w:ascii="Times New Roman" w:hAnsi="Times New Roman"/>
          <w:sz w:val="28"/>
          <w:szCs w:val="28"/>
          <w:lang w:val="kk-KZ"/>
        </w:rPr>
        <w:t>мөлшері</w:t>
      </w:r>
      <w:r w:rsidRPr="00BF7A0E">
        <w:rPr>
          <w:rFonts w:ascii="Times New Roman" w:hAnsi="Times New Roman"/>
          <w:sz w:val="28"/>
          <w:szCs w:val="28"/>
        </w:rPr>
        <w:t>:</w:t>
      </w:r>
      <w:r w:rsidR="003165F0">
        <w:rPr>
          <w:rFonts w:ascii="Times New Roman" w:hAnsi="Times New Roman"/>
          <w:sz w:val="28"/>
          <w:szCs w:val="28"/>
          <w:lang w:val="kk-KZ"/>
        </w:rPr>
        <w:t xml:space="preserve"> БНҚ</w:t>
      </w:r>
      <w:r w:rsidR="003165F0">
        <w:rPr>
          <w:rFonts w:ascii="Times New Roman" w:hAnsi="Times New Roman"/>
          <w:sz w:val="28"/>
          <w:szCs w:val="28"/>
        </w:rPr>
        <w:t>-натрий бензой</w:t>
      </w:r>
      <w:r w:rsidR="003165F0">
        <w:rPr>
          <w:rFonts w:ascii="Times New Roman" w:hAnsi="Times New Roman"/>
          <w:sz w:val="28"/>
          <w:szCs w:val="28"/>
          <w:lang w:val="kk-KZ"/>
        </w:rPr>
        <w:t xml:space="preserve"> </w:t>
      </w:r>
      <w:r w:rsidR="003165F0" w:rsidRPr="00BF7A0E">
        <w:rPr>
          <w:rFonts w:ascii="Times New Roman" w:hAnsi="Times New Roman"/>
          <w:sz w:val="28"/>
          <w:szCs w:val="28"/>
        </w:rPr>
        <w:t xml:space="preserve">қышқылы қосылған </w:t>
      </w:r>
      <w:r w:rsidR="003165F0">
        <w:rPr>
          <w:rFonts w:ascii="Times New Roman" w:hAnsi="Times New Roman"/>
          <w:sz w:val="28"/>
          <w:szCs w:val="28"/>
          <w:lang w:val="kk-KZ"/>
        </w:rPr>
        <w:t>судак</w:t>
      </w:r>
      <w:r w:rsidR="003165F0" w:rsidRPr="00BF7A0E">
        <w:rPr>
          <w:rFonts w:ascii="Times New Roman" w:hAnsi="Times New Roman"/>
          <w:sz w:val="28"/>
          <w:szCs w:val="28"/>
        </w:rPr>
        <w:t xml:space="preserve"> уылдырығы, № 1-</w:t>
      </w:r>
      <w:r w:rsidR="004C059B" w:rsidRPr="004C059B">
        <w:rPr>
          <w:rFonts w:ascii="Times New Roman" w:hAnsi="Times New Roman"/>
          <w:sz w:val="28"/>
          <w:szCs w:val="28"/>
          <w:lang w:val="kk-KZ"/>
        </w:rPr>
        <w:t xml:space="preserve"> </w:t>
      </w:r>
      <w:r w:rsidR="004C059B">
        <w:rPr>
          <w:rFonts w:ascii="Times New Roman" w:hAnsi="Times New Roman"/>
          <w:sz w:val="28"/>
          <w:szCs w:val="28"/>
          <w:lang w:val="kk-KZ"/>
        </w:rPr>
        <w:t>теңіз шырғанағы</w:t>
      </w:r>
      <w:r w:rsidR="003165F0" w:rsidRPr="00BF7A0E">
        <w:rPr>
          <w:rFonts w:ascii="Times New Roman" w:hAnsi="Times New Roman"/>
          <w:sz w:val="28"/>
          <w:szCs w:val="28"/>
        </w:rPr>
        <w:t xml:space="preserve"> қосылған, № 2-</w:t>
      </w:r>
      <w:r w:rsidR="003165F0">
        <w:rPr>
          <w:rFonts w:ascii="Times New Roman" w:hAnsi="Times New Roman"/>
          <w:sz w:val="28"/>
          <w:szCs w:val="28"/>
          <w:lang w:val="kk-KZ"/>
        </w:rPr>
        <w:t>ит бүлдірген</w:t>
      </w:r>
      <w:r w:rsidR="003165F0" w:rsidRPr="00BF7A0E">
        <w:rPr>
          <w:rFonts w:ascii="Times New Roman" w:hAnsi="Times New Roman"/>
          <w:sz w:val="28"/>
          <w:szCs w:val="28"/>
        </w:rPr>
        <w:t xml:space="preserve"> қосылған, № 3-аскөк қосылған, № 4 – теңіз </w:t>
      </w:r>
      <w:r w:rsidR="003165F0">
        <w:rPr>
          <w:rFonts w:ascii="Times New Roman" w:hAnsi="Times New Roman"/>
          <w:sz w:val="28"/>
          <w:szCs w:val="28"/>
          <w:lang w:val="kk-KZ"/>
        </w:rPr>
        <w:t>балдыры</w:t>
      </w:r>
      <w:r w:rsidR="003165F0" w:rsidRPr="00BF7A0E">
        <w:rPr>
          <w:rFonts w:ascii="Times New Roman" w:hAnsi="Times New Roman"/>
          <w:sz w:val="28"/>
          <w:szCs w:val="28"/>
        </w:rPr>
        <w:t xml:space="preserve"> қосылған</w:t>
      </w:r>
      <w:r w:rsidR="003165F0">
        <w:rPr>
          <w:rFonts w:ascii="Times New Roman" w:hAnsi="Times New Roman"/>
          <w:sz w:val="28"/>
          <w:szCs w:val="28"/>
          <w:lang w:val="kk-KZ"/>
        </w:rPr>
        <w:t xml:space="preserve"> уылдырық</w:t>
      </w:r>
    </w:p>
    <w:p w14:paraId="75C99EFC" w14:textId="77777777" w:rsidR="00813B6C" w:rsidRDefault="00813B6C" w:rsidP="00516722">
      <w:pPr>
        <w:pStyle w:val="a3"/>
        <w:rPr>
          <w:rStyle w:val="ezkurwreuab5ozgtqnkl"/>
          <w:lang w:val="kk-KZ"/>
        </w:rPr>
      </w:pPr>
    </w:p>
    <w:p w14:paraId="6E4C0641" w14:textId="07ADA5AD" w:rsidR="00B001E9" w:rsidRPr="00CE5F2C" w:rsidRDefault="00CB114A" w:rsidP="00CE5F2C">
      <w:pPr>
        <w:pStyle w:val="a3"/>
        <w:ind w:firstLine="708"/>
        <w:jc w:val="both"/>
        <w:rPr>
          <w:rFonts w:ascii="Times New Roman" w:hAnsi="Times New Roman"/>
          <w:sz w:val="28"/>
          <w:szCs w:val="28"/>
          <w:lang w:val="kk-KZ"/>
        </w:rPr>
      </w:pPr>
      <w:r>
        <w:rPr>
          <w:rFonts w:ascii="Times New Roman" w:hAnsi="Times New Roman"/>
          <w:sz w:val="28"/>
          <w:szCs w:val="28"/>
          <w:lang w:val="kk-KZ"/>
        </w:rPr>
        <w:t>Зерттелген үлгілерді талдау негізінде дәрумендердің мөлшері өсетіні анықталды: РР</w:t>
      </w:r>
      <w:r w:rsidR="001204F3">
        <w:rPr>
          <w:rFonts w:ascii="Times New Roman" w:hAnsi="Times New Roman"/>
          <w:sz w:val="28"/>
          <w:szCs w:val="28"/>
          <w:lang w:val="kk-KZ"/>
        </w:rPr>
        <w:t xml:space="preserve"> дәрумені</w:t>
      </w:r>
      <w:r>
        <w:rPr>
          <w:rFonts w:ascii="Times New Roman" w:hAnsi="Times New Roman"/>
          <w:sz w:val="28"/>
          <w:szCs w:val="28"/>
          <w:lang w:val="kk-KZ"/>
        </w:rPr>
        <w:t xml:space="preserve"> </w:t>
      </w:r>
      <w:r w:rsidRPr="009D79C4">
        <w:rPr>
          <w:rFonts w:ascii="Times New Roman" w:hAnsi="Times New Roman"/>
          <w:sz w:val="28"/>
          <w:szCs w:val="28"/>
          <w:lang w:val="kk-KZ"/>
        </w:rPr>
        <w:t>№ 1</w:t>
      </w:r>
      <w:r>
        <w:rPr>
          <w:rFonts w:ascii="Times New Roman" w:hAnsi="Times New Roman"/>
          <w:sz w:val="28"/>
          <w:szCs w:val="28"/>
          <w:lang w:val="kk-KZ"/>
        </w:rPr>
        <w:t xml:space="preserve"> үлгіде 2,09</w:t>
      </w:r>
      <w:r w:rsidRPr="00A669BB">
        <w:rPr>
          <w:rFonts w:ascii="Times New Roman" w:hAnsi="Times New Roman"/>
          <w:sz w:val="28"/>
          <w:szCs w:val="28"/>
          <w:lang w:val="kk-KZ"/>
        </w:rPr>
        <w:t xml:space="preserve"> </w:t>
      </w:r>
      <w:r>
        <w:rPr>
          <w:rFonts w:ascii="Times New Roman" w:hAnsi="Times New Roman"/>
          <w:sz w:val="28"/>
          <w:szCs w:val="28"/>
          <w:lang w:val="kk-KZ"/>
        </w:rPr>
        <w:t>мг, № 2</w:t>
      </w:r>
      <w:r w:rsidRPr="00E6435E">
        <w:rPr>
          <w:rFonts w:ascii="Times New Roman" w:hAnsi="Times New Roman"/>
          <w:sz w:val="28"/>
          <w:szCs w:val="28"/>
          <w:lang w:val="kk-KZ"/>
        </w:rPr>
        <w:t xml:space="preserve"> </w:t>
      </w:r>
      <w:r>
        <w:rPr>
          <w:rFonts w:ascii="Times New Roman" w:hAnsi="Times New Roman"/>
          <w:sz w:val="28"/>
          <w:szCs w:val="28"/>
          <w:lang w:val="kk-KZ"/>
        </w:rPr>
        <w:t>үлгіде 2,09</w:t>
      </w:r>
      <w:r w:rsidRPr="00A669BB">
        <w:rPr>
          <w:rFonts w:ascii="Times New Roman" w:hAnsi="Times New Roman"/>
          <w:sz w:val="28"/>
          <w:szCs w:val="28"/>
          <w:lang w:val="kk-KZ"/>
        </w:rPr>
        <w:t xml:space="preserve"> </w:t>
      </w:r>
      <w:r>
        <w:rPr>
          <w:rFonts w:ascii="Times New Roman" w:hAnsi="Times New Roman"/>
          <w:sz w:val="28"/>
          <w:szCs w:val="28"/>
          <w:lang w:val="kk-KZ"/>
        </w:rPr>
        <w:t>мг, № 3</w:t>
      </w:r>
      <w:r w:rsidRPr="00E6435E">
        <w:rPr>
          <w:rFonts w:ascii="Times New Roman" w:hAnsi="Times New Roman"/>
          <w:sz w:val="28"/>
          <w:szCs w:val="28"/>
          <w:lang w:val="kk-KZ"/>
        </w:rPr>
        <w:t xml:space="preserve"> </w:t>
      </w:r>
      <w:r>
        <w:rPr>
          <w:rFonts w:ascii="Times New Roman" w:hAnsi="Times New Roman"/>
          <w:sz w:val="28"/>
          <w:szCs w:val="28"/>
          <w:lang w:val="kk-KZ"/>
        </w:rPr>
        <w:t xml:space="preserve">үлгіде 2,1 мг, № 4 үлгіде 2,23 мг; </w:t>
      </w:r>
      <w:r w:rsidR="001204F3">
        <w:rPr>
          <w:rFonts w:ascii="Times New Roman" w:hAnsi="Times New Roman"/>
          <w:sz w:val="28"/>
          <w:szCs w:val="28"/>
          <w:lang w:val="kk-KZ"/>
        </w:rPr>
        <w:t>С</w:t>
      </w:r>
      <w:r>
        <w:rPr>
          <w:rFonts w:ascii="Times New Roman" w:hAnsi="Times New Roman"/>
          <w:sz w:val="28"/>
          <w:szCs w:val="28"/>
          <w:lang w:val="kk-KZ"/>
        </w:rPr>
        <w:t xml:space="preserve"> </w:t>
      </w:r>
      <w:r w:rsidR="001204F3">
        <w:rPr>
          <w:rFonts w:ascii="Times New Roman" w:hAnsi="Times New Roman"/>
          <w:sz w:val="28"/>
          <w:szCs w:val="28"/>
          <w:lang w:val="kk-KZ"/>
        </w:rPr>
        <w:t>дәрумені 6,8</w:t>
      </w:r>
      <w:r w:rsidRPr="00A669BB">
        <w:rPr>
          <w:rFonts w:ascii="Times New Roman" w:hAnsi="Times New Roman"/>
          <w:sz w:val="28"/>
          <w:szCs w:val="28"/>
          <w:lang w:val="kk-KZ"/>
        </w:rPr>
        <w:t xml:space="preserve"> </w:t>
      </w:r>
      <w:r>
        <w:rPr>
          <w:rFonts w:ascii="Times New Roman" w:hAnsi="Times New Roman"/>
          <w:sz w:val="28"/>
          <w:szCs w:val="28"/>
          <w:lang w:val="kk-KZ"/>
        </w:rPr>
        <w:t xml:space="preserve">мг, </w:t>
      </w:r>
      <w:r w:rsidR="001204F3">
        <w:rPr>
          <w:rFonts w:ascii="Times New Roman" w:hAnsi="Times New Roman"/>
          <w:sz w:val="28"/>
          <w:szCs w:val="28"/>
          <w:lang w:val="kk-KZ"/>
        </w:rPr>
        <w:t>3,7</w:t>
      </w:r>
      <w:r w:rsidRPr="00A669BB">
        <w:rPr>
          <w:rFonts w:ascii="Times New Roman" w:hAnsi="Times New Roman"/>
          <w:sz w:val="28"/>
          <w:szCs w:val="28"/>
          <w:lang w:val="kk-KZ"/>
        </w:rPr>
        <w:t xml:space="preserve">  </w:t>
      </w:r>
      <w:r>
        <w:rPr>
          <w:rFonts w:ascii="Times New Roman" w:hAnsi="Times New Roman"/>
          <w:sz w:val="28"/>
          <w:szCs w:val="28"/>
          <w:lang w:val="kk-KZ"/>
        </w:rPr>
        <w:t xml:space="preserve">мг, </w:t>
      </w:r>
      <w:r w:rsidR="001204F3">
        <w:rPr>
          <w:rFonts w:ascii="Times New Roman" w:hAnsi="Times New Roman"/>
          <w:sz w:val="28"/>
          <w:szCs w:val="28"/>
          <w:lang w:val="kk-KZ"/>
        </w:rPr>
        <w:t>5,2</w:t>
      </w:r>
      <w:r w:rsidRPr="00A669BB">
        <w:rPr>
          <w:rFonts w:ascii="Times New Roman" w:hAnsi="Times New Roman"/>
          <w:sz w:val="28"/>
          <w:szCs w:val="28"/>
          <w:lang w:val="kk-KZ"/>
        </w:rPr>
        <w:t xml:space="preserve"> </w:t>
      </w:r>
      <w:r>
        <w:rPr>
          <w:rFonts w:ascii="Times New Roman" w:hAnsi="Times New Roman"/>
          <w:sz w:val="28"/>
          <w:szCs w:val="28"/>
          <w:lang w:val="kk-KZ"/>
        </w:rPr>
        <w:t xml:space="preserve">мг, </w:t>
      </w:r>
      <w:r w:rsidR="001204F3">
        <w:rPr>
          <w:rFonts w:ascii="Times New Roman" w:hAnsi="Times New Roman"/>
          <w:sz w:val="28"/>
          <w:szCs w:val="28"/>
          <w:lang w:val="kk-KZ"/>
        </w:rPr>
        <w:t>2,99</w:t>
      </w:r>
      <w:r w:rsidRPr="00A669BB">
        <w:rPr>
          <w:rFonts w:ascii="Times New Roman" w:hAnsi="Times New Roman"/>
          <w:sz w:val="28"/>
          <w:szCs w:val="28"/>
          <w:lang w:val="kk-KZ"/>
        </w:rPr>
        <w:t xml:space="preserve"> </w:t>
      </w:r>
      <w:r>
        <w:rPr>
          <w:rFonts w:ascii="Times New Roman" w:hAnsi="Times New Roman"/>
          <w:sz w:val="28"/>
          <w:szCs w:val="28"/>
          <w:lang w:val="kk-KZ"/>
        </w:rPr>
        <w:t xml:space="preserve">мг; </w:t>
      </w:r>
      <w:r w:rsidR="001204F3">
        <w:rPr>
          <w:rFonts w:ascii="Times New Roman" w:hAnsi="Times New Roman"/>
          <w:sz w:val="28"/>
          <w:szCs w:val="28"/>
          <w:lang w:val="kk-KZ"/>
        </w:rPr>
        <w:t>Е дәрумені 1,85</w:t>
      </w:r>
      <w:r w:rsidRPr="00A669BB">
        <w:rPr>
          <w:rFonts w:ascii="Times New Roman" w:hAnsi="Times New Roman"/>
          <w:sz w:val="28"/>
          <w:szCs w:val="28"/>
          <w:lang w:val="kk-KZ"/>
        </w:rPr>
        <w:t xml:space="preserve"> </w:t>
      </w:r>
      <w:r>
        <w:rPr>
          <w:rFonts w:ascii="Times New Roman" w:hAnsi="Times New Roman"/>
          <w:sz w:val="28"/>
          <w:szCs w:val="28"/>
          <w:lang w:val="kk-KZ"/>
        </w:rPr>
        <w:t xml:space="preserve">мг, </w:t>
      </w:r>
      <w:r w:rsidR="001204F3">
        <w:rPr>
          <w:rFonts w:ascii="Times New Roman" w:hAnsi="Times New Roman"/>
          <w:sz w:val="28"/>
          <w:szCs w:val="28"/>
          <w:lang w:val="kk-KZ"/>
        </w:rPr>
        <w:t>2,02</w:t>
      </w:r>
      <w:r w:rsidRPr="00A669BB">
        <w:rPr>
          <w:rFonts w:ascii="Times New Roman" w:hAnsi="Times New Roman"/>
          <w:sz w:val="28"/>
          <w:szCs w:val="28"/>
          <w:lang w:val="kk-KZ"/>
        </w:rPr>
        <w:t xml:space="preserve"> </w:t>
      </w:r>
      <w:r>
        <w:rPr>
          <w:rFonts w:ascii="Times New Roman" w:hAnsi="Times New Roman"/>
          <w:sz w:val="28"/>
          <w:szCs w:val="28"/>
          <w:lang w:val="kk-KZ"/>
        </w:rPr>
        <w:t xml:space="preserve">мг, </w:t>
      </w:r>
      <w:r w:rsidR="001204F3">
        <w:rPr>
          <w:rFonts w:ascii="Times New Roman" w:hAnsi="Times New Roman"/>
          <w:sz w:val="28"/>
          <w:szCs w:val="28"/>
          <w:lang w:val="kk-KZ"/>
        </w:rPr>
        <w:t>2,08</w:t>
      </w:r>
      <w:r w:rsidRPr="00A669BB">
        <w:rPr>
          <w:rFonts w:ascii="Times New Roman" w:hAnsi="Times New Roman"/>
          <w:sz w:val="28"/>
          <w:szCs w:val="28"/>
          <w:lang w:val="kk-KZ"/>
        </w:rPr>
        <w:t xml:space="preserve"> </w:t>
      </w:r>
      <w:r>
        <w:rPr>
          <w:rFonts w:ascii="Times New Roman" w:hAnsi="Times New Roman"/>
          <w:sz w:val="28"/>
          <w:szCs w:val="28"/>
          <w:lang w:val="kk-KZ"/>
        </w:rPr>
        <w:t xml:space="preserve">мг, </w:t>
      </w:r>
      <w:r w:rsidR="001204F3">
        <w:rPr>
          <w:rFonts w:ascii="Times New Roman" w:hAnsi="Times New Roman"/>
          <w:sz w:val="28"/>
          <w:szCs w:val="28"/>
          <w:lang w:val="kk-KZ"/>
        </w:rPr>
        <w:t>2,33</w:t>
      </w:r>
      <w:r w:rsidRPr="00A669BB">
        <w:rPr>
          <w:rFonts w:ascii="Times New Roman" w:hAnsi="Times New Roman"/>
          <w:sz w:val="28"/>
          <w:szCs w:val="28"/>
          <w:lang w:val="kk-KZ"/>
        </w:rPr>
        <w:t xml:space="preserve"> </w:t>
      </w:r>
      <w:r>
        <w:rPr>
          <w:rFonts w:ascii="Times New Roman" w:hAnsi="Times New Roman"/>
          <w:sz w:val="28"/>
          <w:szCs w:val="28"/>
          <w:lang w:val="kk-KZ"/>
        </w:rPr>
        <w:t xml:space="preserve">мг, </w:t>
      </w:r>
      <w:r w:rsidR="001204F3">
        <w:rPr>
          <w:rFonts w:ascii="Times New Roman" w:hAnsi="Times New Roman"/>
          <w:sz w:val="28"/>
          <w:szCs w:val="28"/>
          <w:lang w:val="kk-KZ"/>
        </w:rPr>
        <w:t>2,12</w:t>
      </w:r>
      <w:r w:rsidRPr="00A669BB">
        <w:rPr>
          <w:rFonts w:ascii="Times New Roman" w:hAnsi="Times New Roman"/>
          <w:sz w:val="28"/>
          <w:szCs w:val="28"/>
          <w:lang w:val="kk-KZ"/>
        </w:rPr>
        <w:t xml:space="preserve"> </w:t>
      </w:r>
      <w:r>
        <w:rPr>
          <w:rFonts w:ascii="Times New Roman" w:hAnsi="Times New Roman"/>
          <w:sz w:val="28"/>
          <w:szCs w:val="28"/>
          <w:lang w:val="kk-KZ"/>
        </w:rPr>
        <w:t>мг</w:t>
      </w:r>
      <w:r w:rsidR="001204F3">
        <w:rPr>
          <w:rFonts w:ascii="Times New Roman" w:hAnsi="Times New Roman"/>
          <w:sz w:val="28"/>
          <w:szCs w:val="28"/>
          <w:lang w:val="kk-KZ"/>
        </w:rPr>
        <w:t xml:space="preserve"> </w:t>
      </w:r>
      <w:r>
        <w:rPr>
          <w:rFonts w:ascii="Times New Roman" w:hAnsi="Times New Roman"/>
          <w:sz w:val="28"/>
          <w:szCs w:val="28"/>
          <w:lang w:val="kk-KZ"/>
        </w:rPr>
        <w:t>сәйкесінше.</w:t>
      </w:r>
      <w:r w:rsidR="001204F3">
        <w:rPr>
          <w:rFonts w:ascii="Times New Roman" w:hAnsi="Times New Roman"/>
          <w:sz w:val="28"/>
          <w:szCs w:val="28"/>
          <w:lang w:val="kk-KZ"/>
        </w:rPr>
        <w:t xml:space="preserve"> </w:t>
      </w:r>
      <w:r w:rsidR="00821CE7" w:rsidRPr="00813B6C">
        <w:rPr>
          <w:rStyle w:val="ezkurwreuab5ozgtqnkl"/>
          <w:rFonts w:ascii="Times New Roman" w:hAnsi="Times New Roman"/>
          <w:sz w:val="28"/>
          <w:szCs w:val="28"/>
          <w:lang w:val="kk-KZ"/>
        </w:rPr>
        <w:t>Ө</w:t>
      </w:r>
      <w:r w:rsidR="00813B6C" w:rsidRPr="00813B6C">
        <w:rPr>
          <w:rStyle w:val="ezkurwreuab5ozgtqnkl"/>
          <w:rFonts w:ascii="Times New Roman" w:hAnsi="Times New Roman"/>
          <w:sz w:val="28"/>
          <w:szCs w:val="28"/>
          <w:lang w:val="kk-KZ"/>
        </w:rPr>
        <w:t>сімдік</w:t>
      </w:r>
      <w:r w:rsidR="00821CE7">
        <w:rPr>
          <w:rStyle w:val="ezkurwreuab5ozgtqnkl"/>
          <w:rFonts w:ascii="Times New Roman" w:hAnsi="Times New Roman"/>
          <w:sz w:val="28"/>
          <w:szCs w:val="28"/>
          <w:lang w:val="kk-KZ"/>
        </w:rPr>
        <w:t xml:space="preserve"> </w:t>
      </w:r>
      <w:r w:rsidR="00813B6C" w:rsidRPr="00813B6C">
        <w:rPr>
          <w:rFonts w:ascii="Times New Roman" w:hAnsi="Times New Roman"/>
          <w:sz w:val="28"/>
          <w:szCs w:val="28"/>
          <w:lang w:val="kk-KZ"/>
        </w:rPr>
        <w:t xml:space="preserve"> </w:t>
      </w:r>
      <w:r w:rsidR="00821CE7">
        <w:rPr>
          <w:rStyle w:val="ezkurwreuab5ozgtqnkl"/>
          <w:rFonts w:ascii="Times New Roman" w:hAnsi="Times New Roman"/>
          <w:sz w:val="28"/>
          <w:szCs w:val="28"/>
          <w:lang w:val="kk-KZ"/>
        </w:rPr>
        <w:t>қоспалар</w:t>
      </w:r>
      <w:r w:rsidR="00813B6C" w:rsidRPr="00813B6C">
        <w:rPr>
          <w:rStyle w:val="ezkurwreuab5ozgtqnkl"/>
          <w:rFonts w:ascii="Times New Roman" w:hAnsi="Times New Roman"/>
          <w:sz w:val="28"/>
          <w:szCs w:val="28"/>
          <w:lang w:val="kk-KZ"/>
        </w:rPr>
        <w:t>ын</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енгізу</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әзірленген</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дайын</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өнімдерді</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қажетті</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дәрумендермен</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байытады,</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биологиялық</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құндылығын</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арттырады</w:t>
      </w:r>
      <w:r w:rsidR="00821CE7">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арнайы</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және</w:t>
      </w:r>
      <w:r w:rsidR="00813B6C" w:rsidRPr="00813B6C">
        <w:rPr>
          <w:rFonts w:ascii="Times New Roman" w:hAnsi="Times New Roman"/>
          <w:sz w:val="28"/>
          <w:szCs w:val="28"/>
          <w:lang w:val="kk-KZ"/>
        </w:rPr>
        <w:t xml:space="preserve"> </w:t>
      </w:r>
      <w:r w:rsidR="00821CE7">
        <w:rPr>
          <w:rFonts w:ascii="Times New Roman" w:hAnsi="Times New Roman"/>
          <w:sz w:val="28"/>
          <w:szCs w:val="28"/>
          <w:lang w:val="kk-KZ"/>
        </w:rPr>
        <w:t>ф</w:t>
      </w:r>
      <w:r w:rsidR="00813B6C" w:rsidRPr="00813B6C">
        <w:rPr>
          <w:rStyle w:val="ezkurwreuab5ozgtqnkl"/>
          <w:rFonts w:ascii="Times New Roman" w:hAnsi="Times New Roman"/>
          <w:sz w:val="28"/>
          <w:szCs w:val="28"/>
          <w:lang w:val="kk-KZ"/>
        </w:rPr>
        <w:t>ункционалды</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тамақтану</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өнімдерінің</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ассортиментіне</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аударады</w:t>
      </w:r>
      <w:r w:rsidR="00813B6C" w:rsidRPr="00813B6C">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(41</w:t>
      </w:r>
      <w:r w:rsidR="00821CE7">
        <w:rPr>
          <w:rFonts w:ascii="Times New Roman" w:hAnsi="Times New Roman"/>
          <w:sz w:val="28"/>
          <w:szCs w:val="28"/>
          <w:lang w:val="kk-KZ"/>
        </w:rPr>
        <w:t xml:space="preserve"> </w:t>
      </w:r>
      <w:r w:rsidR="00813B6C" w:rsidRPr="00813B6C">
        <w:rPr>
          <w:rStyle w:val="ezkurwreuab5ozgtqnkl"/>
          <w:rFonts w:ascii="Times New Roman" w:hAnsi="Times New Roman"/>
          <w:sz w:val="28"/>
          <w:szCs w:val="28"/>
          <w:lang w:val="kk-KZ"/>
        </w:rPr>
        <w:t>сурет).</w:t>
      </w:r>
    </w:p>
    <w:p w14:paraId="7598D8C8" w14:textId="77777777" w:rsidR="00B001E9" w:rsidRPr="002D29B6" w:rsidRDefault="00B001E9" w:rsidP="00B001E9">
      <w:pPr>
        <w:pStyle w:val="a3"/>
        <w:jc w:val="center"/>
      </w:pPr>
      <w:r w:rsidRPr="002D29B6">
        <w:rPr>
          <w:noProof/>
          <w:lang w:val="en-US" w:eastAsia="en-US"/>
        </w:rPr>
        <w:lastRenderedPageBreak/>
        <w:drawing>
          <wp:inline distT="0" distB="0" distL="0" distR="0" wp14:anchorId="7919301B" wp14:editId="242162FA">
            <wp:extent cx="4299626" cy="1964987"/>
            <wp:effectExtent l="0" t="0" r="5715" b="1651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0B5C295" w14:textId="77777777" w:rsidR="00D77848" w:rsidRDefault="00D77848" w:rsidP="00B001E9">
      <w:pPr>
        <w:pStyle w:val="a3"/>
        <w:jc w:val="center"/>
        <w:rPr>
          <w:rFonts w:ascii="Times New Roman" w:hAnsi="Times New Roman"/>
          <w:sz w:val="28"/>
          <w:szCs w:val="28"/>
          <w:lang w:val="kk-KZ"/>
        </w:rPr>
      </w:pPr>
    </w:p>
    <w:p w14:paraId="62A59C07" w14:textId="2CE17798" w:rsidR="0014431F" w:rsidRPr="00D77848" w:rsidRDefault="008F1D77" w:rsidP="00B001E9">
      <w:pPr>
        <w:pStyle w:val="a3"/>
        <w:jc w:val="center"/>
        <w:rPr>
          <w:rFonts w:ascii="Times New Roman" w:hAnsi="Times New Roman"/>
          <w:sz w:val="28"/>
          <w:szCs w:val="28"/>
          <w:lang w:val="kk-KZ"/>
        </w:rPr>
      </w:pPr>
      <w:r>
        <w:rPr>
          <w:rFonts w:ascii="Times New Roman" w:hAnsi="Times New Roman"/>
          <w:sz w:val="28"/>
          <w:szCs w:val="28"/>
          <w:lang w:val="kk-KZ"/>
        </w:rPr>
        <w:t>Сурет</w:t>
      </w:r>
      <w:r w:rsidR="00B001E9" w:rsidRPr="00D77848">
        <w:rPr>
          <w:rFonts w:ascii="Times New Roman" w:hAnsi="Times New Roman"/>
          <w:sz w:val="28"/>
          <w:szCs w:val="28"/>
          <w:lang w:val="kk-KZ"/>
        </w:rPr>
        <w:t xml:space="preserve"> </w:t>
      </w:r>
      <w:r w:rsidR="00EF412E" w:rsidRPr="00D77848">
        <w:rPr>
          <w:rFonts w:ascii="Times New Roman" w:hAnsi="Times New Roman"/>
          <w:sz w:val="28"/>
          <w:szCs w:val="28"/>
          <w:lang w:val="kk-KZ"/>
        </w:rPr>
        <w:t>42</w:t>
      </w:r>
      <w:r w:rsidR="00B001E9" w:rsidRPr="00D77848">
        <w:rPr>
          <w:rFonts w:ascii="Times New Roman" w:hAnsi="Times New Roman"/>
          <w:sz w:val="28"/>
          <w:szCs w:val="28"/>
          <w:lang w:val="kk-KZ"/>
        </w:rPr>
        <w:t xml:space="preserve"> – </w:t>
      </w:r>
      <w:r w:rsidRPr="00D77848">
        <w:rPr>
          <w:rFonts w:ascii="Times New Roman" w:hAnsi="Times New Roman"/>
          <w:sz w:val="28"/>
          <w:szCs w:val="28"/>
          <w:lang w:val="kk-KZ"/>
        </w:rPr>
        <w:t xml:space="preserve">Өсімдік қоспалары қосылған </w:t>
      </w:r>
      <w:r w:rsidR="00873D3A">
        <w:rPr>
          <w:rFonts w:ascii="Times New Roman" w:hAnsi="Times New Roman"/>
          <w:sz w:val="28"/>
          <w:szCs w:val="28"/>
          <w:lang w:val="kk-KZ"/>
        </w:rPr>
        <w:t>көксерке</w:t>
      </w:r>
      <w:r>
        <w:rPr>
          <w:rFonts w:ascii="Times New Roman" w:hAnsi="Times New Roman"/>
          <w:sz w:val="28"/>
          <w:szCs w:val="28"/>
          <w:lang w:val="kk-KZ"/>
        </w:rPr>
        <w:t xml:space="preserve"> </w:t>
      </w:r>
      <w:r w:rsidRPr="00D77848">
        <w:rPr>
          <w:rFonts w:ascii="Times New Roman" w:hAnsi="Times New Roman"/>
          <w:sz w:val="28"/>
          <w:szCs w:val="28"/>
          <w:lang w:val="kk-KZ"/>
        </w:rPr>
        <w:t xml:space="preserve">уылдырығының </w:t>
      </w:r>
    </w:p>
    <w:p w14:paraId="27643293" w14:textId="68FDBF34" w:rsidR="00B001E9" w:rsidRPr="002555F7" w:rsidRDefault="008F1D77" w:rsidP="00873D3A">
      <w:pPr>
        <w:pStyle w:val="a3"/>
        <w:jc w:val="center"/>
        <w:rPr>
          <w:rFonts w:ascii="Times New Roman" w:hAnsi="Times New Roman"/>
          <w:sz w:val="28"/>
          <w:szCs w:val="28"/>
          <w:lang w:val="kk-KZ"/>
        </w:rPr>
      </w:pPr>
      <w:r w:rsidRPr="002555F7">
        <w:rPr>
          <w:rFonts w:ascii="Times New Roman" w:hAnsi="Times New Roman"/>
          <w:sz w:val="28"/>
          <w:szCs w:val="28"/>
          <w:lang w:val="kk-KZ"/>
        </w:rPr>
        <w:t>аминқышқылдық құрамын зерттеу:</w:t>
      </w:r>
      <w:r w:rsidR="00873D3A">
        <w:rPr>
          <w:rFonts w:ascii="Times New Roman" w:hAnsi="Times New Roman"/>
          <w:sz w:val="28"/>
          <w:szCs w:val="28"/>
          <w:lang w:val="kk-KZ"/>
        </w:rPr>
        <w:t xml:space="preserve"> БНҚ</w:t>
      </w:r>
      <w:r w:rsidR="00873D3A" w:rsidRPr="003165F0">
        <w:rPr>
          <w:rFonts w:ascii="Times New Roman" w:hAnsi="Times New Roman"/>
          <w:sz w:val="28"/>
          <w:szCs w:val="28"/>
          <w:lang w:val="kk-KZ"/>
        </w:rPr>
        <w:t>-натрий бензой</w:t>
      </w:r>
      <w:r w:rsidR="00873D3A">
        <w:rPr>
          <w:rFonts w:ascii="Times New Roman" w:hAnsi="Times New Roman"/>
          <w:sz w:val="28"/>
          <w:szCs w:val="28"/>
          <w:lang w:val="kk-KZ"/>
        </w:rPr>
        <w:t xml:space="preserve"> </w:t>
      </w:r>
      <w:r w:rsidR="00873D3A" w:rsidRPr="003165F0">
        <w:rPr>
          <w:rFonts w:ascii="Times New Roman" w:hAnsi="Times New Roman"/>
          <w:sz w:val="28"/>
          <w:szCs w:val="28"/>
          <w:lang w:val="kk-KZ"/>
        </w:rPr>
        <w:t xml:space="preserve">қышқылы қосылған </w:t>
      </w:r>
      <w:r w:rsidR="00873D3A">
        <w:rPr>
          <w:rFonts w:ascii="Times New Roman" w:hAnsi="Times New Roman"/>
          <w:sz w:val="28"/>
          <w:szCs w:val="28"/>
          <w:lang w:val="kk-KZ"/>
        </w:rPr>
        <w:t>судак</w:t>
      </w:r>
      <w:r w:rsidR="00873D3A" w:rsidRPr="003165F0">
        <w:rPr>
          <w:rFonts w:ascii="Times New Roman" w:hAnsi="Times New Roman"/>
          <w:sz w:val="28"/>
          <w:szCs w:val="28"/>
          <w:lang w:val="kk-KZ"/>
        </w:rPr>
        <w:t xml:space="preserve"> уылдырығы, № 1-</w:t>
      </w:r>
      <w:r w:rsidR="004C059B" w:rsidRPr="004C059B">
        <w:rPr>
          <w:rFonts w:ascii="Times New Roman" w:hAnsi="Times New Roman"/>
          <w:sz w:val="28"/>
          <w:szCs w:val="28"/>
          <w:lang w:val="kk-KZ"/>
        </w:rPr>
        <w:t xml:space="preserve"> </w:t>
      </w:r>
      <w:r w:rsidR="004C059B">
        <w:rPr>
          <w:rFonts w:ascii="Times New Roman" w:hAnsi="Times New Roman"/>
          <w:sz w:val="28"/>
          <w:szCs w:val="28"/>
          <w:lang w:val="kk-KZ"/>
        </w:rPr>
        <w:t>теңіз шырғанағы</w:t>
      </w:r>
      <w:r w:rsidR="00873D3A" w:rsidRPr="003165F0">
        <w:rPr>
          <w:rFonts w:ascii="Times New Roman" w:hAnsi="Times New Roman"/>
          <w:sz w:val="28"/>
          <w:szCs w:val="28"/>
          <w:lang w:val="kk-KZ"/>
        </w:rPr>
        <w:t xml:space="preserve"> қосылған, № 2-</w:t>
      </w:r>
      <w:r w:rsidR="00873D3A">
        <w:rPr>
          <w:rFonts w:ascii="Times New Roman" w:hAnsi="Times New Roman"/>
          <w:sz w:val="28"/>
          <w:szCs w:val="28"/>
          <w:lang w:val="kk-KZ"/>
        </w:rPr>
        <w:t>ит бүлдірген</w:t>
      </w:r>
      <w:r w:rsidR="00873D3A" w:rsidRPr="003165F0">
        <w:rPr>
          <w:rFonts w:ascii="Times New Roman" w:hAnsi="Times New Roman"/>
          <w:sz w:val="28"/>
          <w:szCs w:val="28"/>
          <w:lang w:val="kk-KZ"/>
        </w:rPr>
        <w:t xml:space="preserve"> қосылған, № 3-аскөк қосылған, № 4 – теңіз </w:t>
      </w:r>
      <w:r w:rsidR="00873D3A">
        <w:rPr>
          <w:rFonts w:ascii="Times New Roman" w:hAnsi="Times New Roman"/>
          <w:sz w:val="28"/>
          <w:szCs w:val="28"/>
          <w:lang w:val="kk-KZ"/>
        </w:rPr>
        <w:t>балдыры</w:t>
      </w:r>
      <w:r w:rsidR="00873D3A" w:rsidRPr="003165F0">
        <w:rPr>
          <w:rFonts w:ascii="Times New Roman" w:hAnsi="Times New Roman"/>
          <w:sz w:val="28"/>
          <w:szCs w:val="28"/>
          <w:lang w:val="kk-KZ"/>
        </w:rPr>
        <w:t xml:space="preserve"> қосылған</w:t>
      </w:r>
      <w:r w:rsidR="00873D3A">
        <w:rPr>
          <w:rFonts w:ascii="Times New Roman" w:hAnsi="Times New Roman"/>
          <w:sz w:val="28"/>
          <w:szCs w:val="28"/>
          <w:lang w:val="kk-KZ"/>
        </w:rPr>
        <w:t xml:space="preserve"> уылдырық</w:t>
      </w:r>
    </w:p>
    <w:p w14:paraId="36D16326" w14:textId="77777777" w:rsidR="00873D3A" w:rsidRPr="002555F7" w:rsidRDefault="00873D3A" w:rsidP="00B001E9">
      <w:pPr>
        <w:pStyle w:val="a3"/>
        <w:ind w:firstLine="708"/>
        <w:jc w:val="both"/>
        <w:rPr>
          <w:rFonts w:ascii="Times New Roman" w:hAnsi="Times New Roman"/>
          <w:sz w:val="28"/>
          <w:szCs w:val="28"/>
          <w:lang w:val="kk-KZ"/>
        </w:rPr>
      </w:pPr>
    </w:p>
    <w:p w14:paraId="558F9FCB" w14:textId="04732CBA" w:rsidR="00B001E9" w:rsidRPr="00C57BC4" w:rsidRDefault="00873D3A" w:rsidP="00503865">
      <w:pPr>
        <w:pStyle w:val="a3"/>
        <w:ind w:firstLine="708"/>
        <w:jc w:val="both"/>
        <w:rPr>
          <w:rFonts w:ascii="Times New Roman" w:hAnsi="Times New Roman"/>
          <w:sz w:val="28"/>
          <w:szCs w:val="28"/>
          <w:lang w:val="kk-KZ"/>
        </w:rPr>
      </w:pPr>
      <w:r w:rsidRPr="002555F7">
        <w:rPr>
          <w:rFonts w:ascii="Times New Roman" w:hAnsi="Times New Roman"/>
          <w:sz w:val="28"/>
          <w:szCs w:val="28"/>
          <w:lang w:val="kk-KZ"/>
        </w:rPr>
        <w:t>42</w:t>
      </w:r>
      <w:r>
        <w:rPr>
          <w:rFonts w:ascii="Times New Roman" w:hAnsi="Times New Roman"/>
          <w:sz w:val="28"/>
          <w:szCs w:val="28"/>
          <w:lang w:val="kk-KZ"/>
        </w:rPr>
        <w:t xml:space="preserve"> </w:t>
      </w:r>
      <w:r w:rsidR="008F1D77" w:rsidRPr="002555F7">
        <w:rPr>
          <w:rFonts w:ascii="Times New Roman" w:hAnsi="Times New Roman"/>
          <w:sz w:val="28"/>
          <w:szCs w:val="28"/>
          <w:lang w:val="kk-KZ"/>
        </w:rPr>
        <w:t xml:space="preserve">суреттегі аминқышқылдарының құрамын талдау </w:t>
      </w:r>
      <w:r w:rsidR="001266AF">
        <w:rPr>
          <w:rFonts w:ascii="Times New Roman" w:hAnsi="Times New Roman"/>
          <w:sz w:val="28"/>
          <w:szCs w:val="28"/>
          <w:lang w:val="kk-KZ"/>
        </w:rPr>
        <w:t>кезінде алмастырылмайтын</w:t>
      </w:r>
      <w:r w:rsidR="001266AF" w:rsidRPr="002555F7">
        <w:rPr>
          <w:rFonts w:ascii="Times New Roman" w:hAnsi="Times New Roman"/>
          <w:sz w:val="28"/>
          <w:szCs w:val="28"/>
          <w:lang w:val="kk-KZ"/>
        </w:rPr>
        <w:t xml:space="preserve"> аминқышқылдары </w:t>
      </w:r>
      <w:r w:rsidR="001266AF">
        <w:rPr>
          <w:rFonts w:ascii="Times New Roman" w:hAnsi="Times New Roman"/>
          <w:sz w:val="28"/>
          <w:szCs w:val="28"/>
          <w:lang w:val="kk-KZ"/>
        </w:rPr>
        <w:t>анықталды</w:t>
      </w:r>
      <w:r w:rsidR="001266AF" w:rsidRPr="002555F7">
        <w:rPr>
          <w:rFonts w:ascii="Times New Roman" w:hAnsi="Times New Roman"/>
          <w:sz w:val="28"/>
          <w:szCs w:val="28"/>
          <w:lang w:val="kk-KZ"/>
        </w:rPr>
        <w:t xml:space="preserve"> </w:t>
      </w:r>
      <w:r w:rsidR="001266AF">
        <w:rPr>
          <w:rFonts w:ascii="Times New Roman" w:hAnsi="Times New Roman"/>
          <w:sz w:val="28"/>
          <w:szCs w:val="28"/>
          <w:lang w:val="kk-KZ"/>
        </w:rPr>
        <w:t xml:space="preserve">және </w:t>
      </w:r>
      <w:r w:rsidR="008F1D77" w:rsidRPr="002555F7">
        <w:rPr>
          <w:rFonts w:ascii="Times New Roman" w:hAnsi="Times New Roman"/>
          <w:sz w:val="28"/>
          <w:szCs w:val="28"/>
          <w:lang w:val="kk-KZ"/>
        </w:rPr>
        <w:t xml:space="preserve">дайын өнімде </w:t>
      </w:r>
      <w:r w:rsidR="001266AF" w:rsidRPr="002555F7">
        <w:rPr>
          <w:rFonts w:ascii="Times New Roman" w:hAnsi="Times New Roman"/>
          <w:sz w:val="28"/>
          <w:szCs w:val="28"/>
          <w:lang w:val="kk-KZ"/>
        </w:rPr>
        <w:t xml:space="preserve">г/100г: </w:t>
      </w:r>
      <w:r w:rsidR="008F1D77" w:rsidRPr="002555F7">
        <w:rPr>
          <w:rFonts w:ascii="Times New Roman" w:hAnsi="Times New Roman"/>
          <w:sz w:val="28"/>
          <w:szCs w:val="28"/>
          <w:lang w:val="kk-KZ"/>
        </w:rPr>
        <w:t>лейцин</w:t>
      </w:r>
      <w:r w:rsidR="00DE53F8" w:rsidRPr="002555F7">
        <w:rPr>
          <w:rFonts w:ascii="Times New Roman" w:hAnsi="Times New Roman"/>
          <w:sz w:val="28"/>
          <w:szCs w:val="28"/>
          <w:lang w:val="kk-KZ"/>
        </w:rPr>
        <w:t xml:space="preserve"> </w:t>
      </w:r>
      <w:r w:rsidR="001266AF" w:rsidRPr="002555F7">
        <w:rPr>
          <w:rFonts w:ascii="Times New Roman" w:hAnsi="Times New Roman"/>
          <w:sz w:val="28"/>
          <w:szCs w:val="28"/>
          <w:lang w:val="kk-KZ"/>
        </w:rPr>
        <w:t>1,1-1,73</w:t>
      </w:r>
      <w:r w:rsidR="001266AF">
        <w:rPr>
          <w:rFonts w:ascii="Times New Roman" w:hAnsi="Times New Roman"/>
          <w:sz w:val="28"/>
          <w:szCs w:val="28"/>
          <w:lang w:val="kk-KZ"/>
        </w:rPr>
        <w:t>;</w:t>
      </w:r>
      <w:r w:rsidR="001266AF" w:rsidRPr="002555F7">
        <w:rPr>
          <w:rFonts w:ascii="Times New Roman" w:hAnsi="Times New Roman"/>
          <w:sz w:val="28"/>
          <w:szCs w:val="28"/>
          <w:lang w:val="kk-KZ"/>
        </w:rPr>
        <w:t xml:space="preserve"> </w:t>
      </w:r>
      <w:r w:rsidR="008F1D77" w:rsidRPr="002555F7">
        <w:rPr>
          <w:rFonts w:ascii="Times New Roman" w:hAnsi="Times New Roman"/>
          <w:sz w:val="28"/>
          <w:szCs w:val="28"/>
          <w:lang w:val="kk-KZ"/>
        </w:rPr>
        <w:t>лизин</w:t>
      </w:r>
      <w:r w:rsidR="001266AF" w:rsidRPr="002555F7">
        <w:rPr>
          <w:rFonts w:ascii="Times New Roman" w:hAnsi="Times New Roman"/>
          <w:sz w:val="28"/>
          <w:szCs w:val="28"/>
          <w:lang w:val="kk-KZ"/>
        </w:rPr>
        <w:t xml:space="preserve"> 0,62-0,91</w:t>
      </w:r>
      <w:r w:rsidR="001266AF">
        <w:rPr>
          <w:rFonts w:ascii="Times New Roman" w:hAnsi="Times New Roman"/>
          <w:sz w:val="28"/>
          <w:szCs w:val="28"/>
          <w:lang w:val="kk-KZ"/>
        </w:rPr>
        <w:t xml:space="preserve">; </w:t>
      </w:r>
      <w:r w:rsidR="008F1D77" w:rsidRPr="002555F7">
        <w:rPr>
          <w:rFonts w:ascii="Times New Roman" w:hAnsi="Times New Roman"/>
          <w:sz w:val="28"/>
          <w:szCs w:val="28"/>
          <w:lang w:val="kk-KZ"/>
        </w:rPr>
        <w:t>валин</w:t>
      </w:r>
      <w:r w:rsidR="001266AF">
        <w:rPr>
          <w:rFonts w:ascii="Times New Roman" w:hAnsi="Times New Roman"/>
          <w:sz w:val="28"/>
          <w:szCs w:val="28"/>
          <w:lang w:val="kk-KZ"/>
        </w:rPr>
        <w:t xml:space="preserve"> 0,88-1,42</w:t>
      </w:r>
      <w:r w:rsidR="008F1D77" w:rsidRPr="002555F7">
        <w:rPr>
          <w:rFonts w:ascii="Times New Roman" w:hAnsi="Times New Roman"/>
          <w:sz w:val="28"/>
          <w:szCs w:val="28"/>
          <w:lang w:val="kk-KZ"/>
        </w:rPr>
        <w:t xml:space="preserve"> және фенилаланиннің </w:t>
      </w:r>
      <w:r w:rsidR="00A81F88">
        <w:rPr>
          <w:rFonts w:ascii="Times New Roman" w:hAnsi="Times New Roman"/>
          <w:sz w:val="28"/>
          <w:szCs w:val="28"/>
          <w:lang w:val="kk-KZ"/>
        </w:rPr>
        <w:t>1,2-1,23 аралығында болды</w:t>
      </w:r>
      <w:r w:rsidR="00E02C45">
        <w:rPr>
          <w:rFonts w:ascii="Times New Roman" w:hAnsi="Times New Roman"/>
          <w:sz w:val="28"/>
          <w:szCs w:val="28"/>
          <w:lang w:val="kk-KZ"/>
        </w:rPr>
        <w:t xml:space="preserve"> (қосымша В)</w:t>
      </w:r>
      <w:r w:rsidR="008F1D77" w:rsidRPr="002555F7">
        <w:rPr>
          <w:rFonts w:ascii="Times New Roman" w:hAnsi="Times New Roman"/>
          <w:sz w:val="28"/>
          <w:szCs w:val="28"/>
          <w:lang w:val="kk-KZ"/>
        </w:rPr>
        <w:t>.</w:t>
      </w:r>
      <w:r w:rsidR="00503865">
        <w:rPr>
          <w:rFonts w:ascii="Times New Roman" w:hAnsi="Times New Roman"/>
          <w:sz w:val="28"/>
          <w:szCs w:val="28"/>
          <w:lang w:val="kk-KZ"/>
        </w:rPr>
        <w:t xml:space="preserve"> </w:t>
      </w:r>
      <w:r w:rsidR="00B17D82">
        <w:rPr>
          <w:rFonts w:ascii="Times New Roman" w:hAnsi="Times New Roman"/>
          <w:sz w:val="28"/>
          <w:szCs w:val="28"/>
          <w:lang w:val="kk-KZ"/>
        </w:rPr>
        <w:t>Майлар</w:t>
      </w:r>
      <w:r w:rsidR="008F1D77" w:rsidRPr="00C57BC4">
        <w:rPr>
          <w:rFonts w:ascii="Times New Roman" w:hAnsi="Times New Roman"/>
          <w:sz w:val="28"/>
          <w:szCs w:val="28"/>
          <w:lang w:val="kk-KZ"/>
        </w:rPr>
        <w:t xml:space="preserve">, ақуыздар сияқты, </w:t>
      </w:r>
      <w:r w:rsidR="00CB78ED">
        <w:rPr>
          <w:rFonts w:ascii="Times New Roman" w:hAnsi="Times New Roman"/>
          <w:sz w:val="28"/>
          <w:szCs w:val="28"/>
          <w:lang w:val="kk-KZ"/>
        </w:rPr>
        <w:t>өнімнің</w:t>
      </w:r>
      <w:r w:rsidR="008F1D77" w:rsidRPr="00C57BC4">
        <w:rPr>
          <w:rFonts w:ascii="Times New Roman" w:hAnsi="Times New Roman"/>
          <w:sz w:val="28"/>
          <w:szCs w:val="28"/>
          <w:lang w:val="kk-KZ"/>
        </w:rPr>
        <w:t xml:space="preserve"> тағамдық құндылығын анықтайтын маңызды компонент</w:t>
      </w:r>
      <w:r w:rsidR="00CB78ED">
        <w:rPr>
          <w:rFonts w:ascii="Times New Roman" w:hAnsi="Times New Roman"/>
          <w:sz w:val="28"/>
          <w:szCs w:val="28"/>
          <w:lang w:val="kk-KZ"/>
        </w:rPr>
        <w:t>тер</w:t>
      </w:r>
      <w:r w:rsidR="008F1D77" w:rsidRPr="00C57BC4">
        <w:rPr>
          <w:rFonts w:ascii="Times New Roman" w:hAnsi="Times New Roman"/>
          <w:sz w:val="28"/>
          <w:szCs w:val="28"/>
          <w:lang w:val="kk-KZ"/>
        </w:rPr>
        <w:t xml:space="preserve"> болып табылады. Бұл </w:t>
      </w:r>
      <w:r w:rsidR="00B17D82">
        <w:rPr>
          <w:rFonts w:ascii="Times New Roman" w:hAnsi="Times New Roman"/>
          <w:sz w:val="28"/>
          <w:szCs w:val="28"/>
          <w:lang w:val="kk-KZ"/>
        </w:rPr>
        <w:t>майлардың</w:t>
      </w:r>
      <w:r w:rsidR="008F1D77" w:rsidRPr="00C57BC4">
        <w:rPr>
          <w:rFonts w:ascii="Times New Roman" w:hAnsi="Times New Roman"/>
          <w:sz w:val="28"/>
          <w:szCs w:val="28"/>
          <w:lang w:val="kk-KZ"/>
        </w:rPr>
        <w:t xml:space="preserve"> жеке кластарының әртүрлі қасиеттеріне, сондай-ақ кейбір май қышқылдарының биологиялық белсенділігіне байланысты</w:t>
      </w:r>
      <w:r w:rsidR="00CB78ED">
        <w:rPr>
          <w:rFonts w:ascii="Times New Roman" w:hAnsi="Times New Roman"/>
          <w:sz w:val="28"/>
          <w:szCs w:val="28"/>
          <w:lang w:val="kk-KZ"/>
        </w:rPr>
        <w:t xml:space="preserve"> (43 сурет)</w:t>
      </w:r>
      <w:r w:rsidR="008F1D77" w:rsidRPr="00C57BC4">
        <w:rPr>
          <w:rFonts w:ascii="Times New Roman" w:hAnsi="Times New Roman"/>
          <w:sz w:val="28"/>
          <w:szCs w:val="28"/>
          <w:lang w:val="kk-KZ"/>
        </w:rPr>
        <w:t xml:space="preserve">. </w:t>
      </w:r>
    </w:p>
    <w:p w14:paraId="01F21780" w14:textId="77777777" w:rsidR="006A2F2A" w:rsidRPr="00C57BC4" w:rsidRDefault="006A2F2A" w:rsidP="007E5094">
      <w:pPr>
        <w:pStyle w:val="a3"/>
        <w:rPr>
          <w:rFonts w:ascii="Times New Roman" w:hAnsi="Times New Roman"/>
          <w:sz w:val="28"/>
          <w:szCs w:val="28"/>
          <w:lang w:val="kk-KZ"/>
        </w:rPr>
      </w:pPr>
    </w:p>
    <w:p w14:paraId="60C5AB4F" w14:textId="6516A0A6" w:rsidR="00EF412E" w:rsidRPr="002D29B6" w:rsidRDefault="00EF412E" w:rsidP="00EF412E">
      <w:pPr>
        <w:pStyle w:val="a3"/>
        <w:jc w:val="center"/>
        <w:rPr>
          <w:rFonts w:ascii="Times New Roman" w:hAnsi="Times New Roman"/>
          <w:sz w:val="28"/>
          <w:szCs w:val="28"/>
        </w:rPr>
      </w:pPr>
      <w:r w:rsidRPr="002D29B6">
        <w:rPr>
          <w:rFonts w:ascii="Times New Roman" w:hAnsi="Times New Roman"/>
          <w:noProof/>
          <w:sz w:val="28"/>
          <w:szCs w:val="28"/>
          <w:lang w:val="en-US" w:eastAsia="en-US"/>
        </w:rPr>
        <w:drawing>
          <wp:inline distT="0" distB="0" distL="0" distR="0" wp14:anchorId="301DDA25" wp14:editId="2294ABFF">
            <wp:extent cx="4445000" cy="2042808"/>
            <wp:effectExtent l="0" t="0" r="12700" b="14605"/>
            <wp:docPr id="132" name="Диаграмма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A49DFF3" w14:textId="77777777" w:rsidR="00EF412E" w:rsidRPr="002D29B6" w:rsidRDefault="00EF412E" w:rsidP="007E5094">
      <w:pPr>
        <w:pStyle w:val="a3"/>
        <w:rPr>
          <w:rFonts w:ascii="Times New Roman" w:hAnsi="Times New Roman"/>
          <w:sz w:val="28"/>
          <w:szCs w:val="28"/>
        </w:rPr>
      </w:pPr>
    </w:p>
    <w:p w14:paraId="5F4A7C5D" w14:textId="6E4DFEC8" w:rsidR="00A81F88" w:rsidRDefault="008F1D77" w:rsidP="00503865">
      <w:pPr>
        <w:pStyle w:val="a3"/>
        <w:jc w:val="center"/>
        <w:rPr>
          <w:rFonts w:ascii="Times New Roman" w:hAnsi="Times New Roman"/>
          <w:sz w:val="28"/>
          <w:szCs w:val="28"/>
          <w:lang w:val="kk-KZ"/>
        </w:rPr>
      </w:pPr>
      <w:r>
        <w:rPr>
          <w:rFonts w:ascii="Times New Roman" w:hAnsi="Times New Roman"/>
          <w:sz w:val="28"/>
          <w:szCs w:val="28"/>
          <w:lang w:val="kk-KZ"/>
        </w:rPr>
        <w:t>Сурет</w:t>
      </w:r>
      <w:r w:rsidR="00EF412E" w:rsidRPr="002D29B6">
        <w:rPr>
          <w:rFonts w:ascii="Times New Roman" w:hAnsi="Times New Roman"/>
          <w:sz w:val="28"/>
          <w:szCs w:val="28"/>
        </w:rPr>
        <w:t xml:space="preserve"> 43</w:t>
      </w:r>
      <w:r w:rsidR="00351803" w:rsidRPr="002D29B6">
        <w:rPr>
          <w:rFonts w:ascii="Times New Roman" w:hAnsi="Times New Roman"/>
          <w:sz w:val="28"/>
          <w:szCs w:val="28"/>
        </w:rPr>
        <w:t xml:space="preserve"> – </w:t>
      </w:r>
      <w:r w:rsidRPr="008F1D77">
        <w:rPr>
          <w:rFonts w:ascii="Times New Roman" w:hAnsi="Times New Roman"/>
          <w:sz w:val="28"/>
          <w:szCs w:val="28"/>
        </w:rPr>
        <w:t xml:space="preserve">Өсімдік компоненттері қосылған </w:t>
      </w:r>
      <w:r>
        <w:rPr>
          <w:rFonts w:ascii="Times New Roman" w:hAnsi="Times New Roman"/>
          <w:sz w:val="28"/>
          <w:szCs w:val="28"/>
          <w:lang w:val="kk-KZ"/>
        </w:rPr>
        <w:t xml:space="preserve">деликатесті </w:t>
      </w:r>
      <w:r w:rsidR="00873D3A">
        <w:rPr>
          <w:rFonts w:ascii="Times New Roman" w:hAnsi="Times New Roman"/>
          <w:sz w:val="28"/>
          <w:szCs w:val="28"/>
          <w:lang w:val="kk-KZ"/>
        </w:rPr>
        <w:t xml:space="preserve">көксерке </w:t>
      </w:r>
      <w:r w:rsidRPr="008F1D77">
        <w:rPr>
          <w:rFonts w:ascii="Times New Roman" w:hAnsi="Times New Roman"/>
          <w:sz w:val="28"/>
          <w:szCs w:val="28"/>
        </w:rPr>
        <w:t>уылдырығындағы май қышқылдарының құрамын зерттеу</w:t>
      </w:r>
      <w:r w:rsidR="00EF412E" w:rsidRPr="002D29B6">
        <w:rPr>
          <w:rFonts w:ascii="Times New Roman" w:hAnsi="Times New Roman"/>
          <w:sz w:val="28"/>
          <w:szCs w:val="28"/>
        </w:rPr>
        <w:t xml:space="preserve">: </w:t>
      </w:r>
      <w:r w:rsidR="00873D3A">
        <w:rPr>
          <w:rFonts w:ascii="Times New Roman" w:hAnsi="Times New Roman"/>
          <w:sz w:val="28"/>
          <w:szCs w:val="28"/>
          <w:lang w:val="kk-KZ"/>
        </w:rPr>
        <w:t>БНҚ</w:t>
      </w:r>
      <w:r w:rsidR="00873D3A" w:rsidRPr="003165F0">
        <w:rPr>
          <w:rFonts w:ascii="Times New Roman" w:hAnsi="Times New Roman"/>
          <w:sz w:val="28"/>
          <w:szCs w:val="28"/>
          <w:lang w:val="kk-KZ"/>
        </w:rPr>
        <w:t>-натрий бензой</w:t>
      </w:r>
      <w:r w:rsidR="00873D3A">
        <w:rPr>
          <w:rFonts w:ascii="Times New Roman" w:hAnsi="Times New Roman"/>
          <w:sz w:val="28"/>
          <w:szCs w:val="28"/>
          <w:lang w:val="kk-KZ"/>
        </w:rPr>
        <w:t xml:space="preserve"> </w:t>
      </w:r>
      <w:r w:rsidR="00873D3A" w:rsidRPr="003165F0">
        <w:rPr>
          <w:rFonts w:ascii="Times New Roman" w:hAnsi="Times New Roman"/>
          <w:sz w:val="28"/>
          <w:szCs w:val="28"/>
          <w:lang w:val="kk-KZ"/>
        </w:rPr>
        <w:t xml:space="preserve">қышқылы қосылған </w:t>
      </w:r>
      <w:r w:rsidR="004C059B">
        <w:rPr>
          <w:rFonts w:ascii="Times New Roman" w:hAnsi="Times New Roman"/>
          <w:sz w:val="28"/>
          <w:szCs w:val="28"/>
          <w:lang w:val="kk-KZ"/>
        </w:rPr>
        <w:t xml:space="preserve">көксерке </w:t>
      </w:r>
      <w:r w:rsidR="00873D3A" w:rsidRPr="003165F0">
        <w:rPr>
          <w:rFonts w:ascii="Times New Roman" w:hAnsi="Times New Roman"/>
          <w:sz w:val="28"/>
          <w:szCs w:val="28"/>
          <w:lang w:val="kk-KZ"/>
        </w:rPr>
        <w:t>уылдырығы, № 1-</w:t>
      </w:r>
      <w:r w:rsidR="004C059B" w:rsidRPr="004C059B">
        <w:rPr>
          <w:rFonts w:ascii="Times New Roman" w:hAnsi="Times New Roman"/>
          <w:sz w:val="28"/>
          <w:szCs w:val="28"/>
          <w:lang w:val="kk-KZ"/>
        </w:rPr>
        <w:t xml:space="preserve"> </w:t>
      </w:r>
      <w:r w:rsidR="004C059B">
        <w:rPr>
          <w:rFonts w:ascii="Times New Roman" w:hAnsi="Times New Roman"/>
          <w:sz w:val="28"/>
          <w:szCs w:val="28"/>
          <w:lang w:val="kk-KZ"/>
        </w:rPr>
        <w:t>теңіз шырғанағы</w:t>
      </w:r>
      <w:r w:rsidR="00873D3A">
        <w:rPr>
          <w:rFonts w:ascii="Times New Roman" w:hAnsi="Times New Roman"/>
          <w:sz w:val="28"/>
          <w:szCs w:val="28"/>
          <w:lang w:val="kk-KZ"/>
        </w:rPr>
        <w:t xml:space="preserve"> қосылған, № 2-ит бүлдірген</w:t>
      </w:r>
      <w:r w:rsidR="00873D3A" w:rsidRPr="003165F0">
        <w:rPr>
          <w:rFonts w:ascii="Times New Roman" w:hAnsi="Times New Roman"/>
          <w:sz w:val="28"/>
          <w:szCs w:val="28"/>
          <w:lang w:val="kk-KZ"/>
        </w:rPr>
        <w:t xml:space="preserve"> қо</w:t>
      </w:r>
      <w:r w:rsidR="00873D3A">
        <w:rPr>
          <w:rFonts w:ascii="Times New Roman" w:hAnsi="Times New Roman"/>
          <w:sz w:val="28"/>
          <w:szCs w:val="28"/>
          <w:lang w:val="kk-KZ"/>
        </w:rPr>
        <w:t>сылған, № 3-аскөк қосылған, № 4-</w:t>
      </w:r>
      <w:r w:rsidR="00873D3A" w:rsidRPr="003165F0">
        <w:rPr>
          <w:rFonts w:ascii="Times New Roman" w:hAnsi="Times New Roman"/>
          <w:sz w:val="28"/>
          <w:szCs w:val="28"/>
          <w:lang w:val="kk-KZ"/>
        </w:rPr>
        <w:t xml:space="preserve">теңіз </w:t>
      </w:r>
      <w:r w:rsidR="00873D3A">
        <w:rPr>
          <w:rFonts w:ascii="Times New Roman" w:hAnsi="Times New Roman"/>
          <w:sz w:val="28"/>
          <w:szCs w:val="28"/>
          <w:lang w:val="kk-KZ"/>
        </w:rPr>
        <w:t>балдыры</w:t>
      </w:r>
      <w:r w:rsidR="00873D3A" w:rsidRPr="003165F0">
        <w:rPr>
          <w:rFonts w:ascii="Times New Roman" w:hAnsi="Times New Roman"/>
          <w:sz w:val="28"/>
          <w:szCs w:val="28"/>
          <w:lang w:val="kk-KZ"/>
        </w:rPr>
        <w:t xml:space="preserve"> қосылған</w:t>
      </w:r>
      <w:r w:rsidR="00873D3A">
        <w:rPr>
          <w:rFonts w:ascii="Times New Roman" w:hAnsi="Times New Roman"/>
          <w:sz w:val="28"/>
          <w:szCs w:val="28"/>
          <w:lang w:val="kk-KZ"/>
        </w:rPr>
        <w:t xml:space="preserve"> уылдырық</w:t>
      </w:r>
    </w:p>
    <w:p w14:paraId="41341F9D" w14:textId="77777777" w:rsidR="00CE5F2C" w:rsidRDefault="00CE5F2C" w:rsidP="00503865">
      <w:pPr>
        <w:pStyle w:val="a3"/>
        <w:jc w:val="center"/>
        <w:rPr>
          <w:rFonts w:ascii="Times New Roman" w:hAnsi="Times New Roman"/>
          <w:sz w:val="28"/>
          <w:szCs w:val="28"/>
          <w:lang w:val="kk-KZ"/>
        </w:rPr>
      </w:pPr>
    </w:p>
    <w:p w14:paraId="300B3ADF" w14:textId="0B3769B0" w:rsidR="0000658A" w:rsidRPr="00873D3A" w:rsidRDefault="008F1D77" w:rsidP="00873D3A">
      <w:pPr>
        <w:pStyle w:val="a3"/>
        <w:ind w:firstLine="709"/>
        <w:jc w:val="both"/>
        <w:rPr>
          <w:rFonts w:ascii="Times New Roman" w:eastAsiaTheme="minorHAnsi" w:hAnsi="Times New Roman"/>
          <w:sz w:val="28"/>
          <w:szCs w:val="28"/>
          <w:lang w:val="kk-KZ" w:eastAsia="en-US"/>
        </w:rPr>
      </w:pPr>
      <w:r w:rsidRPr="005F01C2">
        <w:rPr>
          <w:rFonts w:ascii="Times New Roman" w:eastAsiaTheme="minorHAnsi" w:hAnsi="Times New Roman"/>
          <w:sz w:val="28"/>
          <w:szCs w:val="28"/>
          <w:lang w:val="kk-KZ" w:eastAsia="en-US"/>
        </w:rPr>
        <w:t xml:space="preserve">Зерттеу нәтижелері балық уылдырығының ассортиментін кеңейту үшін өсімдік қоспаларын қолдануды қарастыруға мүмкіндік береді. </w:t>
      </w:r>
      <w:r w:rsidRPr="00C57BC4">
        <w:rPr>
          <w:rFonts w:ascii="Times New Roman" w:eastAsiaTheme="minorHAnsi" w:hAnsi="Times New Roman"/>
          <w:sz w:val="28"/>
          <w:szCs w:val="28"/>
          <w:lang w:val="kk-KZ" w:eastAsia="en-US"/>
        </w:rPr>
        <w:t>Өнімдерг</w:t>
      </w:r>
      <w:r w:rsidR="00873D3A" w:rsidRPr="00C57BC4">
        <w:rPr>
          <w:rFonts w:ascii="Times New Roman" w:eastAsiaTheme="minorHAnsi" w:hAnsi="Times New Roman"/>
          <w:sz w:val="28"/>
          <w:szCs w:val="28"/>
          <w:lang w:val="kk-KZ" w:eastAsia="en-US"/>
        </w:rPr>
        <w:t>е құрамында тағамдық талшықтар,</w:t>
      </w:r>
      <w:r w:rsidR="00873D3A">
        <w:rPr>
          <w:rFonts w:ascii="Times New Roman" w:eastAsiaTheme="minorHAnsi" w:hAnsi="Times New Roman"/>
          <w:sz w:val="28"/>
          <w:szCs w:val="28"/>
          <w:lang w:val="kk-KZ" w:eastAsia="en-US"/>
        </w:rPr>
        <w:t xml:space="preserve"> </w:t>
      </w:r>
      <w:r w:rsidRPr="00C57BC4">
        <w:rPr>
          <w:rFonts w:ascii="Times New Roman" w:eastAsiaTheme="minorHAnsi" w:hAnsi="Times New Roman"/>
          <w:sz w:val="28"/>
          <w:szCs w:val="28"/>
          <w:lang w:val="kk-KZ" w:eastAsia="en-US"/>
        </w:rPr>
        <w:t>дәру</w:t>
      </w:r>
      <w:r w:rsidRPr="00873D3A">
        <w:rPr>
          <w:rFonts w:ascii="Times New Roman" w:eastAsiaTheme="minorHAnsi" w:hAnsi="Times New Roman"/>
          <w:sz w:val="28"/>
          <w:szCs w:val="28"/>
          <w:lang w:val="kk-KZ" w:eastAsia="en-US"/>
        </w:rPr>
        <w:t xml:space="preserve">мендер, микроэлементтер, полисахаридтер, биологиялық белсенді заттар бар антиоксидантты, </w:t>
      </w:r>
      <w:r w:rsidRPr="00873D3A">
        <w:rPr>
          <w:rFonts w:ascii="Times New Roman" w:eastAsiaTheme="minorHAnsi" w:hAnsi="Times New Roman"/>
          <w:sz w:val="28"/>
          <w:szCs w:val="28"/>
          <w:lang w:val="kk-KZ" w:eastAsia="en-US"/>
        </w:rPr>
        <w:lastRenderedPageBreak/>
        <w:t xml:space="preserve">бактериостатикалық және бактерицидтік қасиеттері бар </w:t>
      </w:r>
      <w:r w:rsidR="00503865">
        <w:rPr>
          <w:rFonts w:ascii="Times New Roman" w:eastAsiaTheme="minorHAnsi" w:hAnsi="Times New Roman"/>
          <w:sz w:val="28"/>
          <w:szCs w:val="28"/>
          <w:lang w:val="kk-KZ" w:eastAsia="en-US"/>
        </w:rPr>
        <w:t xml:space="preserve">теңіз </w:t>
      </w:r>
      <w:r>
        <w:rPr>
          <w:rFonts w:ascii="Times New Roman" w:eastAsiaTheme="minorHAnsi" w:hAnsi="Times New Roman"/>
          <w:sz w:val="28"/>
          <w:szCs w:val="28"/>
          <w:lang w:val="kk-KZ" w:eastAsia="en-US"/>
        </w:rPr>
        <w:t>шырғана</w:t>
      </w:r>
      <w:r w:rsidR="00503865">
        <w:rPr>
          <w:rFonts w:ascii="Times New Roman" w:eastAsiaTheme="minorHAnsi" w:hAnsi="Times New Roman"/>
          <w:sz w:val="28"/>
          <w:szCs w:val="28"/>
          <w:lang w:val="kk-KZ" w:eastAsia="en-US"/>
        </w:rPr>
        <w:t>ғы</w:t>
      </w:r>
      <w:r w:rsidRPr="00873D3A">
        <w:rPr>
          <w:rFonts w:ascii="Times New Roman" w:eastAsiaTheme="minorHAnsi" w:hAnsi="Times New Roman"/>
          <w:sz w:val="28"/>
          <w:szCs w:val="28"/>
          <w:lang w:val="kk-KZ" w:eastAsia="en-US"/>
        </w:rPr>
        <w:t xml:space="preserve">, </w:t>
      </w:r>
      <w:r>
        <w:rPr>
          <w:rFonts w:ascii="Times New Roman" w:eastAsiaTheme="minorHAnsi" w:hAnsi="Times New Roman"/>
          <w:sz w:val="28"/>
          <w:szCs w:val="28"/>
          <w:lang w:val="kk-KZ" w:eastAsia="en-US"/>
        </w:rPr>
        <w:t>ит бүлдірген</w:t>
      </w:r>
      <w:r w:rsidRPr="00873D3A">
        <w:rPr>
          <w:rFonts w:ascii="Times New Roman" w:eastAsiaTheme="minorHAnsi" w:hAnsi="Times New Roman"/>
          <w:sz w:val="28"/>
          <w:szCs w:val="28"/>
          <w:lang w:val="kk-KZ" w:eastAsia="en-US"/>
        </w:rPr>
        <w:t xml:space="preserve">, аскөк, теңіз </w:t>
      </w:r>
      <w:r w:rsidR="00503865">
        <w:rPr>
          <w:rFonts w:ascii="Times New Roman" w:eastAsiaTheme="minorHAnsi" w:hAnsi="Times New Roman"/>
          <w:sz w:val="28"/>
          <w:szCs w:val="28"/>
          <w:lang w:val="kk-KZ" w:eastAsia="en-US"/>
        </w:rPr>
        <w:t>балдырын</w:t>
      </w:r>
      <w:r w:rsidRPr="00873D3A">
        <w:rPr>
          <w:rFonts w:ascii="Times New Roman" w:eastAsiaTheme="minorHAnsi" w:hAnsi="Times New Roman"/>
          <w:sz w:val="28"/>
          <w:szCs w:val="28"/>
          <w:lang w:val="kk-KZ" w:eastAsia="en-US"/>
        </w:rPr>
        <w:t xml:space="preserve"> қосу балық </w:t>
      </w:r>
      <w:r w:rsidR="00503865">
        <w:rPr>
          <w:rFonts w:ascii="Times New Roman" w:eastAsiaTheme="minorHAnsi" w:hAnsi="Times New Roman"/>
          <w:sz w:val="28"/>
          <w:szCs w:val="28"/>
          <w:lang w:val="kk-KZ" w:eastAsia="en-US"/>
        </w:rPr>
        <w:t>тағам</w:t>
      </w:r>
      <w:r w:rsidRPr="00873D3A">
        <w:rPr>
          <w:rFonts w:ascii="Times New Roman" w:eastAsiaTheme="minorHAnsi" w:hAnsi="Times New Roman"/>
          <w:sz w:val="28"/>
          <w:szCs w:val="28"/>
          <w:lang w:val="kk-KZ" w:eastAsia="en-US"/>
        </w:rPr>
        <w:t xml:space="preserve"> өнімдерін құнды қоректік заттармен және балласты өсімдік заттарымен байытуға мүмкіндік береді.</w:t>
      </w:r>
    </w:p>
    <w:p w14:paraId="2321DD88" w14:textId="77777777" w:rsidR="008F1D77" w:rsidRPr="00873D3A" w:rsidRDefault="008F1D77" w:rsidP="0000658A">
      <w:pPr>
        <w:pStyle w:val="a3"/>
        <w:jc w:val="both"/>
        <w:rPr>
          <w:rFonts w:ascii="Times New Roman" w:hAnsi="Times New Roman"/>
          <w:b/>
          <w:bCs/>
          <w:sz w:val="28"/>
          <w:szCs w:val="28"/>
          <w:lang w:val="kk-KZ"/>
        </w:rPr>
      </w:pPr>
    </w:p>
    <w:p w14:paraId="2C09928C" w14:textId="77777777" w:rsidR="008F1D77" w:rsidRPr="00326E2C" w:rsidRDefault="00351803" w:rsidP="00EF6363">
      <w:pPr>
        <w:pStyle w:val="a3"/>
        <w:ind w:firstLine="708"/>
        <w:jc w:val="both"/>
        <w:rPr>
          <w:rFonts w:ascii="Times New Roman" w:hAnsi="Times New Roman"/>
          <w:b/>
          <w:sz w:val="28"/>
          <w:szCs w:val="28"/>
          <w:lang w:val="kk-KZ"/>
        </w:rPr>
      </w:pPr>
      <w:r w:rsidRPr="00326E2C">
        <w:rPr>
          <w:rFonts w:ascii="Times New Roman" w:hAnsi="Times New Roman"/>
          <w:b/>
          <w:sz w:val="28"/>
          <w:szCs w:val="28"/>
          <w:lang w:val="kk-KZ"/>
        </w:rPr>
        <w:t>3.</w:t>
      </w:r>
      <w:r w:rsidR="008D4EF5" w:rsidRPr="00326E2C">
        <w:rPr>
          <w:rFonts w:ascii="Times New Roman" w:hAnsi="Times New Roman"/>
          <w:b/>
          <w:sz w:val="28"/>
          <w:szCs w:val="28"/>
          <w:lang w:val="kk-KZ"/>
        </w:rPr>
        <w:t>10.2</w:t>
      </w:r>
      <w:r w:rsidRPr="00326E2C">
        <w:rPr>
          <w:rFonts w:ascii="Times New Roman" w:hAnsi="Times New Roman"/>
          <w:b/>
          <w:sz w:val="28"/>
          <w:szCs w:val="28"/>
          <w:lang w:val="kk-KZ"/>
        </w:rPr>
        <w:t xml:space="preserve"> </w:t>
      </w:r>
      <w:r w:rsidR="008F1D77" w:rsidRPr="00326E2C">
        <w:rPr>
          <w:rFonts w:ascii="Times New Roman" w:hAnsi="Times New Roman"/>
          <w:b/>
          <w:sz w:val="28"/>
          <w:szCs w:val="28"/>
          <w:lang w:val="kk-KZ"/>
        </w:rPr>
        <w:t xml:space="preserve">Технологиялық процесте және сақтауда уылдырық сапасын бақылау индикаторларының өзгеру динамикасын зерттеу </w:t>
      </w:r>
    </w:p>
    <w:p w14:paraId="6BD89A70" w14:textId="56012B54" w:rsidR="00422678" w:rsidRPr="0014431F" w:rsidRDefault="00EF6363" w:rsidP="00503865">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Уылдырықты </w:t>
      </w:r>
      <w:r w:rsidRPr="00326E2C">
        <w:rPr>
          <w:rFonts w:ascii="Times New Roman" w:hAnsi="Times New Roman"/>
          <w:sz w:val="28"/>
          <w:szCs w:val="28"/>
          <w:lang w:val="kk-KZ"/>
        </w:rPr>
        <w:t>сақтау кезінде жүретін микробиологиялық және тотығу процестері дайын өнім сапасының төмендеуіне әкеледі. Осыған байланысты бұл процестерді болдырмайтын консерванттарды іздеу қажет. Қолданыстағы консерванттарға балама ретінде өсімдік компоненттері қолданылуы мүмкін.</w:t>
      </w:r>
      <w:r w:rsidR="00503865">
        <w:rPr>
          <w:rFonts w:ascii="Times New Roman" w:hAnsi="Times New Roman"/>
          <w:sz w:val="28"/>
          <w:szCs w:val="28"/>
          <w:lang w:val="kk-KZ"/>
        </w:rPr>
        <w:t xml:space="preserve"> </w:t>
      </w:r>
      <w:r w:rsidRPr="00326E2C">
        <w:rPr>
          <w:rFonts w:ascii="Times New Roman" w:hAnsi="Times New Roman"/>
          <w:sz w:val="28"/>
          <w:szCs w:val="28"/>
          <w:lang w:val="kk-KZ"/>
        </w:rPr>
        <w:t>Минус 2 – минус 4 °С температурада сақтау кезінде уылдырықтың микробиологиялық көрсетк</w:t>
      </w:r>
      <w:r w:rsidR="00873D3A" w:rsidRPr="00326E2C">
        <w:rPr>
          <w:rFonts w:ascii="Times New Roman" w:hAnsi="Times New Roman"/>
          <w:sz w:val="28"/>
          <w:szCs w:val="28"/>
          <w:lang w:val="kk-KZ"/>
        </w:rPr>
        <w:t>іштерінің өзгеруі зерттелді (</w:t>
      </w:r>
      <w:r w:rsidR="002A48A4">
        <w:rPr>
          <w:rFonts w:ascii="Times New Roman" w:hAnsi="Times New Roman"/>
          <w:sz w:val="28"/>
          <w:szCs w:val="28"/>
          <w:lang w:val="kk-KZ"/>
        </w:rPr>
        <w:t>к</w:t>
      </w:r>
      <w:r w:rsidRPr="00326E2C">
        <w:rPr>
          <w:rFonts w:ascii="Times New Roman" w:hAnsi="Times New Roman"/>
          <w:sz w:val="28"/>
          <w:szCs w:val="28"/>
          <w:lang w:val="kk-KZ"/>
        </w:rPr>
        <w:t>есте</w:t>
      </w:r>
      <w:r w:rsidR="00467B05">
        <w:rPr>
          <w:rFonts w:ascii="Times New Roman" w:hAnsi="Times New Roman"/>
          <w:sz w:val="28"/>
          <w:szCs w:val="28"/>
          <w:lang w:val="kk-KZ"/>
        </w:rPr>
        <w:t xml:space="preserve"> 28</w:t>
      </w:r>
      <w:r w:rsidRPr="00326E2C">
        <w:rPr>
          <w:rFonts w:ascii="Times New Roman" w:hAnsi="Times New Roman"/>
          <w:sz w:val="28"/>
          <w:szCs w:val="28"/>
          <w:lang w:val="kk-KZ"/>
        </w:rPr>
        <w:t xml:space="preserve">). Ұсынылатын жарамдылық мерзімі – </w:t>
      </w:r>
      <w:r w:rsidR="0041489F">
        <w:rPr>
          <w:rFonts w:ascii="Times New Roman" w:hAnsi="Times New Roman"/>
          <w:sz w:val="28"/>
          <w:szCs w:val="28"/>
          <w:lang w:val="kk-KZ"/>
        </w:rPr>
        <w:t>6</w:t>
      </w:r>
      <w:r w:rsidRPr="00326E2C">
        <w:rPr>
          <w:rFonts w:ascii="Times New Roman" w:hAnsi="Times New Roman"/>
          <w:sz w:val="28"/>
          <w:szCs w:val="28"/>
          <w:lang w:val="kk-KZ"/>
        </w:rPr>
        <w:t xml:space="preserve"> ай. Кесте нәтижелері көрсеткендей, </w:t>
      </w:r>
      <w:r w:rsidR="0091479E">
        <w:rPr>
          <w:rFonts w:ascii="Times New Roman" w:hAnsi="Times New Roman"/>
          <w:sz w:val="28"/>
          <w:szCs w:val="28"/>
          <w:lang w:val="kk-KZ"/>
        </w:rPr>
        <w:t>тәжірибелік</w:t>
      </w:r>
      <w:r w:rsidRPr="00326E2C">
        <w:rPr>
          <w:rFonts w:ascii="Times New Roman" w:hAnsi="Times New Roman"/>
          <w:sz w:val="28"/>
          <w:szCs w:val="28"/>
          <w:lang w:val="kk-KZ"/>
        </w:rPr>
        <w:t xml:space="preserve"> үлгілерінде </w:t>
      </w:r>
      <w:r w:rsidR="00422678">
        <w:rPr>
          <w:rFonts w:ascii="Times New Roman" w:hAnsi="Times New Roman"/>
          <w:sz w:val="28"/>
          <w:szCs w:val="28"/>
          <w:lang w:val="kk-KZ"/>
        </w:rPr>
        <w:t>МАжФАМС</w:t>
      </w:r>
      <w:r w:rsidRPr="00326E2C">
        <w:rPr>
          <w:rFonts w:ascii="Times New Roman" w:hAnsi="Times New Roman"/>
          <w:sz w:val="28"/>
          <w:szCs w:val="28"/>
          <w:lang w:val="kk-KZ"/>
        </w:rPr>
        <w:t xml:space="preserve"> деңгейі төмен болып, мезофильді бактериялардың жалпы саны </w:t>
      </w:r>
      <w:r w:rsidR="0091479E">
        <w:rPr>
          <w:rFonts w:ascii="Times New Roman" w:hAnsi="Times New Roman"/>
          <w:sz w:val="28"/>
          <w:szCs w:val="28"/>
          <w:lang w:val="kk-KZ"/>
        </w:rPr>
        <w:t>2,0</w:t>
      </w:r>
      <w:r w:rsidR="00873D3A" w:rsidRPr="00326E2C">
        <w:rPr>
          <w:rFonts w:ascii="Times New Roman" w:hAnsi="Times New Roman"/>
          <w:sz w:val="28"/>
          <w:szCs w:val="28"/>
          <w:lang w:val="kk-KZ"/>
        </w:rPr>
        <w:t xml:space="preserve"> х 10</w:t>
      </w:r>
      <w:r w:rsidR="0091479E">
        <w:rPr>
          <w:rFonts w:ascii="Times New Roman" w:hAnsi="Times New Roman"/>
          <w:sz w:val="28"/>
          <w:szCs w:val="28"/>
          <w:vertAlign w:val="superscript"/>
          <w:lang w:val="kk-KZ"/>
        </w:rPr>
        <w:t>3</w:t>
      </w:r>
      <w:r w:rsidR="00873D3A" w:rsidRPr="00326E2C">
        <w:rPr>
          <w:rFonts w:ascii="Times New Roman" w:hAnsi="Times New Roman"/>
          <w:sz w:val="28"/>
          <w:szCs w:val="28"/>
          <w:lang w:val="kk-KZ"/>
        </w:rPr>
        <w:t xml:space="preserve"> </w:t>
      </w:r>
      <w:r w:rsidR="00873D3A">
        <w:rPr>
          <w:rFonts w:ascii="Times New Roman" w:hAnsi="Times New Roman"/>
          <w:sz w:val="28"/>
          <w:szCs w:val="28"/>
          <w:lang w:val="kk-KZ"/>
        </w:rPr>
        <w:t>ден</w:t>
      </w:r>
      <w:r w:rsidR="00873D3A" w:rsidRPr="00326E2C">
        <w:rPr>
          <w:rFonts w:ascii="Times New Roman" w:hAnsi="Times New Roman"/>
          <w:sz w:val="28"/>
          <w:szCs w:val="28"/>
          <w:lang w:val="kk-KZ"/>
        </w:rPr>
        <w:t xml:space="preserve"> </w:t>
      </w:r>
      <w:r w:rsidR="0091479E">
        <w:rPr>
          <w:rFonts w:ascii="Times New Roman" w:hAnsi="Times New Roman"/>
          <w:sz w:val="28"/>
          <w:szCs w:val="28"/>
          <w:lang w:val="kk-KZ"/>
        </w:rPr>
        <w:t>1,2</w:t>
      </w:r>
      <w:r w:rsidR="00873D3A" w:rsidRPr="00326E2C">
        <w:rPr>
          <w:rFonts w:ascii="Times New Roman" w:hAnsi="Times New Roman"/>
          <w:sz w:val="28"/>
          <w:szCs w:val="28"/>
          <w:lang w:val="kk-KZ"/>
        </w:rPr>
        <w:t xml:space="preserve"> х 10</w:t>
      </w:r>
      <w:r w:rsidR="0091479E">
        <w:rPr>
          <w:rFonts w:ascii="Times New Roman" w:hAnsi="Times New Roman"/>
          <w:sz w:val="28"/>
          <w:szCs w:val="28"/>
          <w:vertAlign w:val="superscript"/>
          <w:lang w:val="kk-KZ"/>
        </w:rPr>
        <w:t>4</w:t>
      </w:r>
      <w:r w:rsidR="00873D3A" w:rsidRPr="00326E2C">
        <w:rPr>
          <w:rFonts w:ascii="Times New Roman" w:hAnsi="Times New Roman"/>
          <w:sz w:val="28"/>
          <w:szCs w:val="28"/>
          <w:vertAlign w:val="superscript"/>
          <w:lang w:val="kk-KZ"/>
        </w:rPr>
        <w:t xml:space="preserve"> </w:t>
      </w:r>
      <w:r w:rsidR="00725345" w:rsidRPr="00CA15CC">
        <w:rPr>
          <w:rFonts w:ascii="Times New Roman" w:hAnsi="Times New Roman"/>
          <w:sz w:val="28"/>
          <w:szCs w:val="28"/>
          <w:lang w:val="kk-KZ"/>
        </w:rPr>
        <w:t>КТБ</w:t>
      </w:r>
      <w:r w:rsidR="00725345" w:rsidRPr="00725345">
        <w:rPr>
          <w:rFonts w:ascii="Times New Roman" w:hAnsi="Times New Roman"/>
          <w:sz w:val="28"/>
          <w:szCs w:val="28"/>
          <w:lang w:val="kk-KZ"/>
        </w:rPr>
        <w:t>/г</w:t>
      </w:r>
      <w:r w:rsidR="00725345" w:rsidRPr="00326E2C">
        <w:rPr>
          <w:rFonts w:ascii="Times New Roman" w:hAnsi="Times New Roman"/>
          <w:sz w:val="28"/>
          <w:szCs w:val="28"/>
          <w:lang w:val="kk-KZ"/>
        </w:rPr>
        <w:t xml:space="preserve"> </w:t>
      </w:r>
      <w:r w:rsidRPr="00326E2C">
        <w:rPr>
          <w:rFonts w:ascii="Times New Roman" w:hAnsi="Times New Roman"/>
          <w:sz w:val="28"/>
          <w:szCs w:val="28"/>
          <w:lang w:val="kk-KZ"/>
        </w:rPr>
        <w:t xml:space="preserve">дейін өзгерді. Уылдырықты өсімдік компоненттерін қолдана отырып тұздаған кезде </w:t>
      </w:r>
      <w:r w:rsidR="00422678">
        <w:rPr>
          <w:rFonts w:ascii="Times New Roman" w:hAnsi="Times New Roman"/>
          <w:sz w:val="28"/>
          <w:szCs w:val="28"/>
          <w:lang w:val="kk-KZ"/>
        </w:rPr>
        <w:t>МАжФАМС</w:t>
      </w:r>
      <w:r w:rsidRPr="00326E2C">
        <w:rPr>
          <w:rFonts w:ascii="Times New Roman" w:hAnsi="Times New Roman"/>
          <w:sz w:val="28"/>
          <w:szCs w:val="28"/>
          <w:lang w:val="kk-KZ"/>
        </w:rPr>
        <w:t xml:space="preserve"> және психрофильді бактериялардың жалпы саны дәстүрлі әдіспен дайындалған үлгілерге қарағанда төмен болды.</w:t>
      </w:r>
      <w:r w:rsidR="00422678">
        <w:rPr>
          <w:rFonts w:ascii="Times New Roman" w:hAnsi="Times New Roman"/>
          <w:sz w:val="28"/>
          <w:szCs w:val="28"/>
          <w:lang w:val="kk-KZ"/>
        </w:rPr>
        <w:t xml:space="preserve"> </w:t>
      </w:r>
      <w:r w:rsidRPr="0014431F">
        <w:rPr>
          <w:rFonts w:ascii="Times New Roman" w:hAnsi="Times New Roman"/>
          <w:sz w:val="28"/>
          <w:szCs w:val="28"/>
          <w:lang w:val="kk-KZ"/>
        </w:rPr>
        <w:t xml:space="preserve">Перфорацияланған табақшаларда уылдырықты ұстағаннан кейін микробиологиялық көрсеткіштердің шамалы өсуі байқалды, бұл инвентарьдың микробиологиялық ластануымен байланысты болуы мүмкін. Дегенмен, бұл операциядан кейін өсімдік компоненттерімен және дәстүрлі әдіспен дайындалған уылдырық үлгілерінің көрсеткіштері шамамен бір деңгейде болды. Бірақ бақылау үлгілеріндегі саңырауқұлақтар деңгейі </w:t>
      </w:r>
      <w:r w:rsidR="00422678">
        <w:rPr>
          <w:rFonts w:ascii="Times New Roman" w:hAnsi="Times New Roman"/>
          <w:sz w:val="28"/>
          <w:szCs w:val="28"/>
          <w:lang w:val="kk-KZ"/>
        </w:rPr>
        <w:t xml:space="preserve">зерттеу </w:t>
      </w:r>
      <w:r w:rsidRPr="0014431F">
        <w:rPr>
          <w:rFonts w:ascii="Times New Roman" w:hAnsi="Times New Roman"/>
          <w:sz w:val="28"/>
          <w:szCs w:val="28"/>
          <w:lang w:val="kk-KZ"/>
        </w:rPr>
        <w:t>үлгілерге қарағанда орта есеппен 2,3 есе жоғары болды. Қаптама аяқталғаннан кейін уылдырықтың микробиологиялық көрсеткіштерінде айтарлықтай өзгерістер байқалмады.</w:t>
      </w:r>
      <w:r w:rsidR="00503865">
        <w:rPr>
          <w:rFonts w:ascii="Times New Roman" w:hAnsi="Times New Roman"/>
          <w:sz w:val="28"/>
          <w:szCs w:val="28"/>
          <w:lang w:val="kk-KZ"/>
        </w:rPr>
        <w:t xml:space="preserve"> </w:t>
      </w:r>
      <w:r w:rsidR="00422678" w:rsidRPr="0014431F">
        <w:rPr>
          <w:rFonts w:ascii="Times New Roman" w:hAnsi="Times New Roman"/>
          <w:sz w:val="28"/>
          <w:szCs w:val="28"/>
          <w:lang w:val="kk-KZ"/>
        </w:rPr>
        <w:t xml:space="preserve">Микробиологиялық көрсеткіштерді зерттеу </w:t>
      </w:r>
      <w:r w:rsidR="00422678">
        <w:rPr>
          <w:rFonts w:ascii="Times New Roman" w:hAnsi="Times New Roman"/>
          <w:sz w:val="28"/>
          <w:szCs w:val="28"/>
          <w:lang w:val="kk-KZ"/>
        </w:rPr>
        <w:t>ит бүлдірген</w:t>
      </w:r>
      <w:r w:rsidR="00422678" w:rsidRPr="0014431F">
        <w:rPr>
          <w:rFonts w:ascii="Times New Roman" w:hAnsi="Times New Roman"/>
          <w:sz w:val="28"/>
          <w:szCs w:val="28"/>
          <w:lang w:val="kk-KZ"/>
        </w:rPr>
        <w:t xml:space="preserve"> ерітіндісінің антимикробтық қасиеттерін көрсетуі нәтижесінде тәжірибелік үлгілердегі </w:t>
      </w:r>
      <w:r w:rsidR="00422678">
        <w:rPr>
          <w:rFonts w:ascii="Times New Roman" w:hAnsi="Times New Roman"/>
          <w:sz w:val="28"/>
          <w:szCs w:val="28"/>
          <w:lang w:val="kk-KZ"/>
        </w:rPr>
        <w:t>МАжФАМС</w:t>
      </w:r>
      <w:r w:rsidR="00422678" w:rsidRPr="0014431F">
        <w:rPr>
          <w:rFonts w:ascii="Times New Roman" w:hAnsi="Times New Roman"/>
          <w:sz w:val="28"/>
          <w:szCs w:val="28"/>
          <w:lang w:val="kk-KZ"/>
        </w:rPr>
        <w:t xml:space="preserve"> деңгейінің төмендегенін анықтады, бұл уылдырықтың сақтау мерзімін 1,5 есе арттыруға мүмкіндік берді. Бұл деректер 3.3 бөліміндегі алдыңғы зерттеулермен сәйкес келеді және ерітіндінің антимикробтық тиімділігін растайды.</w:t>
      </w:r>
    </w:p>
    <w:p w14:paraId="59B659B7" w14:textId="222EB960" w:rsidR="00422678" w:rsidRPr="0014431F" w:rsidRDefault="00422678" w:rsidP="00503865">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Микробиологиялық зерттеулер тәжірибелік әдіспен дайындалған уылдырықтың барлық үлгілерінде сақтау мерзімі бойы ішек таяқшалары тобының бактериялары, алтын стафилококк, патогенді микроорганизмдер, соның ішінде сальмонеллалар мен сульфитті қалпына келтіретін клостридиялар болмағанын көрсетті. Зең мен ашытқылардың аз мөлшерде болуы нормативтік талаптарға сәйкес болды.</w:t>
      </w:r>
      <w:r w:rsidR="00503865">
        <w:rPr>
          <w:rFonts w:ascii="Times New Roman" w:hAnsi="Times New Roman"/>
          <w:sz w:val="28"/>
          <w:szCs w:val="28"/>
          <w:lang w:val="kk-KZ"/>
        </w:rPr>
        <w:t xml:space="preserve"> </w:t>
      </w:r>
      <w:r w:rsidRPr="0014431F">
        <w:rPr>
          <w:rFonts w:ascii="Times New Roman" w:hAnsi="Times New Roman"/>
          <w:sz w:val="28"/>
          <w:szCs w:val="28"/>
          <w:lang w:val="kk-KZ"/>
        </w:rPr>
        <w:t xml:space="preserve">Консерванттарсыз бақылау үлгісінде сақтау мерзімінің </w:t>
      </w:r>
      <w:r w:rsidR="0091479E">
        <w:rPr>
          <w:rFonts w:ascii="Times New Roman" w:hAnsi="Times New Roman"/>
          <w:sz w:val="28"/>
          <w:szCs w:val="28"/>
          <w:lang w:val="kk-KZ"/>
        </w:rPr>
        <w:t xml:space="preserve">6 </w:t>
      </w:r>
      <w:r w:rsidRPr="0014431F">
        <w:rPr>
          <w:rFonts w:ascii="Times New Roman" w:hAnsi="Times New Roman"/>
          <w:sz w:val="28"/>
          <w:szCs w:val="28"/>
          <w:lang w:val="kk-KZ"/>
        </w:rPr>
        <w:t xml:space="preserve">айында </w:t>
      </w:r>
      <w:r>
        <w:rPr>
          <w:rFonts w:ascii="Times New Roman" w:hAnsi="Times New Roman"/>
          <w:sz w:val="28"/>
          <w:szCs w:val="28"/>
          <w:lang w:val="kk-KZ"/>
        </w:rPr>
        <w:t>МАжФАМС</w:t>
      </w:r>
      <w:r w:rsidRPr="0014431F">
        <w:rPr>
          <w:rFonts w:ascii="Times New Roman" w:hAnsi="Times New Roman"/>
          <w:sz w:val="28"/>
          <w:szCs w:val="28"/>
          <w:lang w:val="kk-KZ"/>
        </w:rPr>
        <w:t xml:space="preserve"> </w:t>
      </w:r>
      <w:r w:rsidR="0091479E">
        <w:rPr>
          <w:rFonts w:ascii="Times New Roman" w:hAnsi="Times New Roman"/>
          <w:sz w:val="28"/>
          <w:szCs w:val="28"/>
          <w:lang w:val="kk-KZ"/>
        </w:rPr>
        <w:t>6,7</w:t>
      </w:r>
      <w:r w:rsidR="00873D3A" w:rsidRPr="00873D3A">
        <w:rPr>
          <w:rFonts w:ascii="Times New Roman" w:hAnsi="Times New Roman"/>
          <w:sz w:val="28"/>
          <w:szCs w:val="28"/>
          <w:lang w:val="kk-KZ"/>
        </w:rPr>
        <w:t xml:space="preserve"> х 10</w:t>
      </w:r>
      <w:r w:rsidR="00873D3A" w:rsidRPr="00873D3A">
        <w:rPr>
          <w:rFonts w:ascii="Times New Roman" w:hAnsi="Times New Roman"/>
          <w:sz w:val="28"/>
          <w:szCs w:val="28"/>
          <w:vertAlign w:val="superscript"/>
          <w:lang w:val="kk-KZ"/>
        </w:rPr>
        <w:t>5</w:t>
      </w:r>
      <w:r w:rsidR="00873D3A" w:rsidRPr="00873D3A">
        <w:rPr>
          <w:rFonts w:ascii="Times New Roman" w:hAnsi="Times New Roman"/>
          <w:sz w:val="28"/>
          <w:szCs w:val="28"/>
          <w:lang w:val="kk-KZ"/>
        </w:rPr>
        <w:t xml:space="preserve"> </w:t>
      </w:r>
      <w:r w:rsidR="00725345" w:rsidRPr="00CA15CC">
        <w:rPr>
          <w:rFonts w:ascii="Times New Roman" w:hAnsi="Times New Roman"/>
          <w:sz w:val="28"/>
          <w:szCs w:val="28"/>
          <w:lang w:val="kk-KZ"/>
        </w:rPr>
        <w:t>КТБ</w:t>
      </w:r>
      <w:r w:rsidR="00725345" w:rsidRPr="00725345">
        <w:rPr>
          <w:rFonts w:ascii="Times New Roman" w:hAnsi="Times New Roman"/>
          <w:sz w:val="28"/>
          <w:szCs w:val="28"/>
          <w:lang w:val="kk-KZ"/>
        </w:rPr>
        <w:t>/г</w:t>
      </w:r>
      <w:r w:rsidR="00725345" w:rsidRPr="0014431F">
        <w:rPr>
          <w:rFonts w:ascii="Times New Roman" w:hAnsi="Times New Roman"/>
          <w:sz w:val="28"/>
          <w:szCs w:val="28"/>
          <w:lang w:val="kk-KZ"/>
        </w:rPr>
        <w:t xml:space="preserve"> </w:t>
      </w:r>
      <w:r w:rsidRPr="0014431F">
        <w:rPr>
          <w:rFonts w:ascii="Times New Roman" w:hAnsi="Times New Roman"/>
          <w:sz w:val="28"/>
          <w:szCs w:val="28"/>
          <w:lang w:val="kk-KZ"/>
        </w:rPr>
        <w:t xml:space="preserve">құрады. Сақтау мерзімінің соңында консервантсыз бақылау үлгісінде зең мен ашытқылардың болуы анықталды, бұл өнімнің бұзылғанын және тұтынуға жарамсыз екенін көрсетті. Консерванттар қосылған бақылау үлгісінде сақтау мерзімінің соңында бұл көрсеткіш едәуір төмен болып, </w:t>
      </w:r>
      <w:r w:rsidR="00873D3A" w:rsidRPr="00873D3A">
        <w:rPr>
          <w:rFonts w:ascii="Times New Roman" w:hAnsi="Times New Roman"/>
          <w:sz w:val="28"/>
          <w:szCs w:val="28"/>
          <w:lang w:val="kk-KZ"/>
        </w:rPr>
        <w:t>1,</w:t>
      </w:r>
      <w:r w:rsidR="0091479E">
        <w:rPr>
          <w:rFonts w:ascii="Times New Roman" w:hAnsi="Times New Roman"/>
          <w:sz w:val="28"/>
          <w:szCs w:val="28"/>
          <w:lang w:val="kk-KZ"/>
        </w:rPr>
        <w:t>0</w:t>
      </w:r>
      <w:r w:rsidR="00873D3A" w:rsidRPr="00873D3A">
        <w:rPr>
          <w:rFonts w:ascii="Times New Roman" w:hAnsi="Times New Roman"/>
          <w:sz w:val="28"/>
          <w:szCs w:val="28"/>
          <w:lang w:val="kk-KZ"/>
        </w:rPr>
        <w:t xml:space="preserve"> х 10</w:t>
      </w:r>
      <w:r w:rsidR="0091479E">
        <w:rPr>
          <w:rFonts w:ascii="Times New Roman" w:hAnsi="Times New Roman"/>
          <w:sz w:val="28"/>
          <w:szCs w:val="28"/>
          <w:vertAlign w:val="superscript"/>
          <w:lang w:val="kk-KZ"/>
        </w:rPr>
        <w:t>5</w:t>
      </w:r>
      <w:r w:rsidR="00873D3A" w:rsidRPr="00873D3A">
        <w:rPr>
          <w:rFonts w:ascii="Times New Roman" w:hAnsi="Times New Roman"/>
          <w:sz w:val="28"/>
          <w:szCs w:val="28"/>
          <w:vertAlign w:val="superscript"/>
          <w:lang w:val="kk-KZ"/>
        </w:rPr>
        <w:t xml:space="preserve"> </w:t>
      </w:r>
      <w:r w:rsidR="00725345" w:rsidRPr="00CA15CC">
        <w:rPr>
          <w:rFonts w:ascii="Times New Roman" w:hAnsi="Times New Roman"/>
          <w:sz w:val="28"/>
          <w:szCs w:val="28"/>
          <w:lang w:val="kk-KZ"/>
        </w:rPr>
        <w:t>КТБ</w:t>
      </w:r>
      <w:r w:rsidR="00725345" w:rsidRPr="00725345">
        <w:rPr>
          <w:rFonts w:ascii="Times New Roman" w:hAnsi="Times New Roman"/>
          <w:sz w:val="28"/>
          <w:szCs w:val="28"/>
          <w:lang w:val="kk-KZ"/>
        </w:rPr>
        <w:t>/г</w:t>
      </w:r>
      <w:r w:rsidR="00725345" w:rsidRPr="0014431F">
        <w:rPr>
          <w:rFonts w:ascii="Times New Roman" w:hAnsi="Times New Roman"/>
          <w:sz w:val="28"/>
          <w:szCs w:val="28"/>
          <w:lang w:val="kk-KZ"/>
        </w:rPr>
        <w:t xml:space="preserve"> </w:t>
      </w:r>
      <w:r w:rsidRPr="0014431F">
        <w:rPr>
          <w:rFonts w:ascii="Times New Roman" w:hAnsi="Times New Roman"/>
          <w:sz w:val="28"/>
          <w:szCs w:val="28"/>
          <w:lang w:val="kk-KZ"/>
        </w:rPr>
        <w:t>құрады.</w:t>
      </w:r>
    </w:p>
    <w:p w14:paraId="20C02B17" w14:textId="77777777" w:rsidR="002313BD" w:rsidRPr="0014431F" w:rsidRDefault="002313BD" w:rsidP="002313BD">
      <w:pPr>
        <w:pStyle w:val="a3"/>
        <w:jc w:val="both"/>
        <w:rPr>
          <w:rFonts w:ascii="Times New Roman" w:hAnsi="Times New Roman"/>
          <w:sz w:val="28"/>
          <w:szCs w:val="28"/>
          <w:lang w:val="kk-KZ"/>
        </w:rPr>
        <w:sectPr w:rsidR="002313BD" w:rsidRPr="0014431F" w:rsidSect="00D82738">
          <w:pgSz w:w="11906" w:h="16838"/>
          <w:pgMar w:top="1134" w:right="851" w:bottom="1134" w:left="1701" w:header="709" w:footer="709" w:gutter="0"/>
          <w:pgNumType w:start="89" w:chapStyle="2"/>
          <w:cols w:space="708"/>
          <w:docGrid w:linePitch="360"/>
        </w:sectPr>
      </w:pPr>
    </w:p>
    <w:p w14:paraId="0672D424" w14:textId="5C50A988" w:rsidR="002313BD" w:rsidRDefault="001C364C" w:rsidP="006D23CE">
      <w:pPr>
        <w:pStyle w:val="a3"/>
        <w:jc w:val="both"/>
        <w:rPr>
          <w:rFonts w:ascii="Times New Roman" w:hAnsi="Times New Roman"/>
          <w:sz w:val="28"/>
          <w:szCs w:val="28"/>
          <w:lang w:val="kk-KZ"/>
        </w:rPr>
      </w:pPr>
      <w:r w:rsidRPr="006D23CE">
        <w:rPr>
          <w:rFonts w:ascii="Times New Roman" w:hAnsi="Times New Roman"/>
          <w:sz w:val="28"/>
          <w:szCs w:val="28"/>
          <w:lang w:val="kk-KZ"/>
        </w:rPr>
        <w:lastRenderedPageBreak/>
        <w:t>Кесте</w:t>
      </w:r>
      <w:r w:rsidR="002313BD" w:rsidRPr="006D23CE">
        <w:rPr>
          <w:rFonts w:ascii="Times New Roman" w:hAnsi="Times New Roman"/>
          <w:sz w:val="28"/>
          <w:szCs w:val="28"/>
          <w:lang w:val="kk-KZ"/>
        </w:rPr>
        <w:t xml:space="preserve"> </w:t>
      </w:r>
      <w:r w:rsidR="00467B05">
        <w:rPr>
          <w:rFonts w:ascii="Times New Roman" w:hAnsi="Times New Roman"/>
          <w:sz w:val="28"/>
          <w:szCs w:val="28"/>
          <w:lang w:val="kk-KZ"/>
        </w:rPr>
        <w:t>28</w:t>
      </w:r>
      <w:r w:rsidR="002313BD" w:rsidRPr="006D23CE">
        <w:rPr>
          <w:rFonts w:ascii="Times New Roman" w:hAnsi="Times New Roman"/>
          <w:sz w:val="28"/>
          <w:szCs w:val="28"/>
          <w:lang w:val="kk-KZ"/>
        </w:rPr>
        <w:t xml:space="preserve"> –</w:t>
      </w:r>
      <w:r w:rsidR="006D23CE" w:rsidRPr="006D23CE">
        <w:rPr>
          <w:rFonts w:ascii="Times New Roman" w:hAnsi="Times New Roman"/>
          <w:sz w:val="28"/>
          <w:szCs w:val="28"/>
          <w:lang w:val="kk-KZ"/>
        </w:rPr>
        <w:t xml:space="preserve"> С</w:t>
      </w:r>
      <w:r w:rsidR="00414435" w:rsidRPr="006D23CE">
        <w:rPr>
          <w:rFonts w:ascii="Times New Roman" w:hAnsi="Times New Roman"/>
          <w:sz w:val="28"/>
          <w:szCs w:val="28"/>
          <w:lang w:val="kk-KZ"/>
        </w:rPr>
        <w:t>ақтау</w:t>
      </w:r>
      <w:r w:rsidR="006D23CE" w:rsidRPr="006D23CE">
        <w:rPr>
          <w:rFonts w:ascii="Times New Roman" w:hAnsi="Times New Roman"/>
          <w:sz w:val="28"/>
          <w:szCs w:val="28"/>
          <w:lang w:val="kk-KZ"/>
        </w:rPr>
        <w:t xml:space="preserve"> процесінде </w:t>
      </w:r>
      <w:r w:rsidR="00414435" w:rsidRPr="006D23CE">
        <w:rPr>
          <w:rFonts w:ascii="Times New Roman" w:hAnsi="Times New Roman"/>
          <w:sz w:val="28"/>
          <w:szCs w:val="28"/>
          <w:lang w:val="kk-KZ"/>
        </w:rPr>
        <w:t xml:space="preserve">уылдырық </w:t>
      </w:r>
      <w:r w:rsidR="006D23CE" w:rsidRPr="006D23CE">
        <w:rPr>
          <w:rFonts w:ascii="Times New Roman" w:hAnsi="Times New Roman"/>
          <w:sz w:val="28"/>
          <w:szCs w:val="28"/>
          <w:lang w:val="kk-KZ"/>
        </w:rPr>
        <w:t>микробиологиялық</w:t>
      </w:r>
      <w:r w:rsidR="00414435" w:rsidRPr="006D23CE">
        <w:rPr>
          <w:rFonts w:ascii="Times New Roman" w:hAnsi="Times New Roman"/>
          <w:sz w:val="28"/>
          <w:szCs w:val="28"/>
          <w:lang w:val="kk-KZ"/>
        </w:rPr>
        <w:t xml:space="preserve"> көрсеткіштерінің өзгеріс</w:t>
      </w:r>
      <w:r w:rsidR="006D23CE" w:rsidRPr="006D23CE">
        <w:rPr>
          <w:rFonts w:ascii="Times New Roman" w:hAnsi="Times New Roman"/>
          <w:sz w:val="28"/>
          <w:szCs w:val="28"/>
          <w:lang w:val="kk-KZ"/>
        </w:rPr>
        <w:t>і</w:t>
      </w:r>
    </w:p>
    <w:p w14:paraId="3C26E531" w14:textId="77777777" w:rsidR="00873D3A" w:rsidRPr="00873D3A" w:rsidRDefault="00873D3A" w:rsidP="001C364C">
      <w:pPr>
        <w:pStyle w:val="a3"/>
        <w:jc w:val="both"/>
        <w:rPr>
          <w:rFonts w:ascii="Times New Roman" w:hAnsi="Times New Roman"/>
          <w:sz w:val="28"/>
          <w:szCs w:val="28"/>
          <w:lang w:val="kk-KZ"/>
        </w:rPr>
      </w:pPr>
    </w:p>
    <w:tbl>
      <w:tblPr>
        <w:tblStyle w:val="af0"/>
        <w:tblW w:w="14571" w:type="dxa"/>
        <w:tblInd w:w="279" w:type="dxa"/>
        <w:tblLook w:val="04A0" w:firstRow="1" w:lastRow="0" w:firstColumn="1" w:lastColumn="0" w:noHBand="0" w:noVBand="1"/>
      </w:tblPr>
      <w:tblGrid>
        <w:gridCol w:w="2806"/>
        <w:gridCol w:w="1085"/>
        <w:gridCol w:w="1218"/>
        <w:gridCol w:w="1113"/>
        <w:gridCol w:w="1226"/>
        <w:gridCol w:w="1225"/>
        <w:gridCol w:w="1226"/>
        <w:gridCol w:w="1226"/>
        <w:gridCol w:w="1194"/>
        <w:gridCol w:w="1070"/>
        <w:gridCol w:w="1182"/>
      </w:tblGrid>
      <w:tr w:rsidR="002313BD" w:rsidRPr="00D6363B" w14:paraId="73B992FF" w14:textId="77777777" w:rsidTr="006B71A5">
        <w:tc>
          <w:tcPr>
            <w:tcW w:w="2806" w:type="dxa"/>
            <w:vMerge w:val="restart"/>
          </w:tcPr>
          <w:p w14:paraId="7E412B9C" w14:textId="735B6B81" w:rsidR="002313BD" w:rsidRPr="00725345" w:rsidRDefault="00F86557" w:rsidP="009645EC">
            <w:pPr>
              <w:pStyle w:val="a3"/>
              <w:jc w:val="center"/>
              <w:rPr>
                <w:rFonts w:ascii="Times New Roman" w:hAnsi="Times New Roman"/>
                <w:lang w:val="kk-KZ"/>
              </w:rPr>
            </w:pPr>
            <w:r w:rsidRPr="00725345">
              <w:rPr>
                <w:rFonts w:ascii="Times New Roman" w:hAnsi="Times New Roman"/>
                <w:lang w:val="kk-KZ"/>
              </w:rPr>
              <w:t>Көрсеткіштер атауы</w:t>
            </w:r>
          </w:p>
        </w:tc>
        <w:tc>
          <w:tcPr>
            <w:tcW w:w="1085" w:type="dxa"/>
            <w:vMerge w:val="restart"/>
          </w:tcPr>
          <w:p w14:paraId="25330B44" w14:textId="52F653DA" w:rsidR="002313BD" w:rsidRPr="00D6363B" w:rsidRDefault="002313BD" w:rsidP="004740D2">
            <w:pPr>
              <w:pStyle w:val="a3"/>
              <w:jc w:val="center"/>
              <w:rPr>
                <w:rFonts w:ascii="Times New Roman" w:hAnsi="Times New Roman"/>
              </w:rPr>
            </w:pPr>
            <w:r w:rsidRPr="00D6363B">
              <w:rPr>
                <w:rFonts w:ascii="Times New Roman" w:hAnsi="Times New Roman"/>
              </w:rPr>
              <w:t xml:space="preserve">ТР </w:t>
            </w:r>
            <w:r w:rsidR="004740D2" w:rsidRPr="00D6363B">
              <w:rPr>
                <w:rFonts w:ascii="Times New Roman" w:hAnsi="Times New Roman"/>
              </w:rPr>
              <w:t xml:space="preserve">ЕАЭС </w:t>
            </w:r>
            <w:r w:rsidRPr="00D6363B">
              <w:rPr>
                <w:rFonts w:ascii="Times New Roman" w:hAnsi="Times New Roman"/>
              </w:rPr>
              <w:t>0</w:t>
            </w:r>
            <w:r w:rsidR="004740D2" w:rsidRPr="00D6363B">
              <w:rPr>
                <w:rFonts w:ascii="Times New Roman" w:hAnsi="Times New Roman"/>
              </w:rPr>
              <w:t>40/2016</w:t>
            </w:r>
          </w:p>
        </w:tc>
        <w:tc>
          <w:tcPr>
            <w:tcW w:w="10680" w:type="dxa"/>
            <w:gridSpan w:val="9"/>
          </w:tcPr>
          <w:p w14:paraId="3243F277" w14:textId="323FC1B0" w:rsidR="002313BD" w:rsidRPr="00D6363B" w:rsidRDefault="00F86557" w:rsidP="009645EC">
            <w:pPr>
              <w:pStyle w:val="a3"/>
              <w:jc w:val="center"/>
              <w:rPr>
                <w:rFonts w:ascii="Times New Roman" w:hAnsi="Times New Roman"/>
              </w:rPr>
            </w:pPr>
            <w:r w:rsidRPr="00D6363B">
              <w:rPr>
                <w:rFonts w:ascii="Times New Roman" w:hAnsi="Times New Roman"/>
                <w:lang w:val="kk-KZ"/>
              </w:rPr>
              <w:t>Сақтау мерзімі, айлар</w:t>
            </w:r>
          </w:p>
        </w:tc>
      </w:tr>
      <w:tr w:rsidR="002313BD" w:rsidRPr="00D6363B" w14:paraId="209222F3" w14:textId="77777777" w:rsidTr="006B71A5">
        <w:tc>
          <w:tcPr>
            <w:tcW w:w="2806" w:type="dxa"/>
            <w:vMerge/>
          </w:tcPr>
          <w:p w14:paraId="314943B0" w14:textId="77777777" w:rsidR="002313BD" w:rsidRPr="00725345" w:rsidRDefault="002313BD" w:rsidP="009645EC">
            <w:pPr>
              <w:pStyle w:val="a3"/>
              <w:rPr>
                <w:rFonts w:ascii="Times New Roman" w:hAnsi="Times New Roman"/>
              </w:rPr>
            </w:pPr>
          </w:p>
        </w:tc>
        <w:tc>
          <w:tcPr>
            <w:tcW w:w="1085" w:type="dxa"/>
            <w:vMerge/>
          </w:tcPr>
          <w:p w14:paraId="62B684F0" w14:textId="77777777" w:rsidR="002313BD" w:rsidRPr="00D6363B" w:rsidRDefault="002313BD" w:rsidP="009645EC">
            <w:pPr>
              <w:pStyle w:val="a3"/>
              <w:jc w:val="center"/>
              <w:rPr>
                <w:rFonts w:ascii="Times New Roman" w:hAnsi="Times New Roman"/>
              </w:rPr>
            </w:pPr>
          </w:p>
        </w:tc>
        <w:tc>
          <w:tcPr>
            <w:tcW w:w="1218" w:type="dxa"/>
          </w:tcPr>
          <w:p w14:paraId="0F16C867" w14:textId="77777777" w:rsidR="002313BD" w:rsidRPr="00D6363B" w:rsidRDefault="002313BD" w:rsidP="009645EC">
            <w:pPr>
              <w:pStyle w:val="a3"/>
              <w:jc w:val="center"/>
              <w:rPr>
                <w:rFonts w:ascii="Times New Roman" w:hAnsi="Times New Roman"/>
              </w:rPr>
            </w:pPr>
            <w:r w:rsidRPr="00D6363B">
              <w:rPr>
                <w:rFonts w:ascii="Times New Roman" w:hAnsi="Times New Roman"/>
              </w:rPr>
              <w:t>0</w:t>
            </w:r>
          </w:p>
        </w:tc>
        <w:tc>
          <w:tcPr>
            <w:tcW w:w="1113" w:type="dxa"/>
          </w:tcPr>
          <w:p w14:paraId="7812C964" w14:textId="77777777" w:rsidR="002313BD" w:rsidRPr="00D6363B" w:rsidRDefault="002313BD" w:rsidP="009645EC">
            <w:pPr>
              <w:pStyle w:val="a3"/>
              <w:jc w:val="center"/>
              <w:rPr>
                <w:rFonts w:ascii="Times New Roman" w:hAnsi="Times New Roman"/>
              </w:rPr>
            </w:pPr>
            <w:r w:rsidRPr="00D6363B">
              <w:rPr>
                <w:rFonts w:ascii="Times New Roman" w:hAnsi="Times New Roman"/>
              </w:rPr>
              <w:t>1</w:t>
            </w:r>
          </w:p>
        </w:tc>
        <w:tc>
          <w:tcPr>
            <w:tcW w:w="1226" w:type="dxa"/>
          </w:tcPr>
          <w:p w14:paraId="03C50774" w14:textId="77777777" w:rsidR="002313BD" w:rsidRPr="00D6363B" w:rsidRDefault="002313BD" w:rsidP="009645EC">
            <w:pPr>
              <w:pStyle w:val="a3"/>
              <w:jc w:val="center"/>
              <w:rPr>
                <w:rFonts w:ascii="Times New Roman" w:hAnsi="Times New Roman"/>
              </w:rPr>
            </w:pPr>
            <w:r w:rsidRPr="00D6363B">
              <w:rPr>
                <w:rFonts w:ascii="Times New Roman" w:hAnsi="Times New Roman"/>
              </w:rPr>
              <w:t>2</w:t>
            </w:r>
          </w:p>
        </w:tc>
        <w:tc>
          <w:tcPr>
            <w:tcW w:w="1225" w:type="dxa"/>
          </w:tcPr>
          <w:p w14:paraId="38BBA603" w14:textId="77777777" w:rsidR="002313BD" w:rsidRPr="00D6363B" w:rsidRDefault="002313BD" w:rsidP="009645EC">
            <w:pPr>
              <w:pStyle w:val="a3"/>
              <w:jc w:val="center"/>
              <w:rPr>
                <w:rFonts w:ascii="Times New Roman" w:hAnsi="Times New Roman"/>
              </w:rPr>
            </w:pPr>
            <w:r w:rsidRPr="00D6363B">
              <w:rPr>
                <w:rFonts w:ascii="Times New Roman" w:hAnsi="Times New Roman"/>
              </w:rPr>
              <w:t>3</w:t>
            </w:r>
          </w:p>
        </w:tc>
        <w:tc>
          <w:tcPr>
            <w:tcW w:w="1226" w:type="dxa"/>
          </w:tcPr>
          <w:p w14:paraId="11DC95C3" w14:textId="77777777" w:rsidR="002313BD" w:rsidRPr="00D6363B" w:rsidRDefault="002313BD" w:rsidP="009645EC">
            <w:pPr>
              <w:pStyle w:val="a3"/>
              <w:jc w:val="center"/>
              <w:rPr>
                <w:rFonts w:ascii="Times New Roman" w:hAnsi="Times New Roman"/>
              </w:rPr>
            </w:pPr>
            <w:r w:rsidRPr="00D6363B">
              <w:rPr>
                <w:rFonts w:ascii="Times New Roman" w:hAnsi="Times New Roman"/>
              </w:rPr>
              <w:t>4</w:t>
            </w:r>
          </w:p>
        </w:tc>
        <w:tc>
          <w:tcPr>
            <w:tcW w:w="1226" w:type="dxa"/>
          </w:tcPr>
          <w:p w14:paraId="566A170E" w14:textId="77777777" w:rsidR="002313BD" w:rsidRPr="00D6363B" w:rsidRDefault="002313BD" w:rsidP="009645EC">
            <w:pPr>
              <w:pStyle w:val="a3"/>
              <w:jc w:val="center"/>
              <w:rPr>
                <w:rFonts w:ascii="Times New Roman" w:hAnsi="Times New Roman"/>
              </w:rPr>
            </w:pPr>
            <w:r w:rsidRPr="00D6363B">
              <w:rPr>
                <w:rFonts w:ascii="Times New Roman" w:hAnsi="Times New Roman"/>
              </w:rPr>
              <w:t>5</w:t>
            </w:r>
          </w:p>
        </w:tc>
        <w:tc>
          <w:tcPr>
            <w:tcW w:w="1194" w:type="dxa"/>
          </w:tcPr>
          <w:p w14:paraId="3F035D49" w14:textId="77777777" w:rsidR="002313BD" w:rsidRPr="00D6363B" w:rsidRDefault="002313BD" w:rsidP="009645EC">
            <w:pPr>
              <w:pStyle w:val="a3"/>
              <w:jc w:val="center"/>
              <w:rPr>
                <w:rFonts w:ascii="Times New Roman" w:hAnsi="Times New Roman"/>
              </w:rPr>
            </w:pPr>
            <w:r w:rsidRPr="00D6363B">
              <w:rPr>
                <w:rFonts w:ascii="Times New Roman" w:hAnsi="Times New Roman"/>
              </w:rPr>
              <w:t>6</w:t>
            </w:r>
          </w:p>
        </w:tc>
        <w:tc>
          <w:tcPr>
            <w:tcW w:w="1070" w:type="dxa"/>
          </w:tcPr>
          <w:p w14:paraId="7F1E9441" w14:textId="77777777" w:rsidR="002313BD" w:rsidRPr="00D6363B" w:rsidRDefault="002313BD" w:rsidP="009645EC">
            <w:pPr>
              <w:pStyle w:val="a3"/>
              <w:jc w:val="center"/>
              <w:rPr>
                <w:rFonts w:ascii="Times New Roman" w:hAnsi="Times New Roman"/>
              </w:rPr>
            </w:pPr>
            <w:r w:rsidRPr="00D6363B">
              <w:rPr>
                <w:rFonts w:ascii="Times New Roman" w:hAnsi="Times New Roman"/>
              </w:rPr>
              <w:t>7</w:t>
            </w:r>
          </w:p>
        </w:tc>
        <w:tc>
          <w:tcPr>
            <w:tcW w:w="1182" w:type="dxa"/>
          </w:tcPr>
          <w:p w14:paraId="532A808A" w14:textId="77777777" w:rsidR="002313BD" w:rsidRPr="00D6363B" w:rsidRDefault="002313BD" w:rsidP="009645EC">
            <w:pPr>
              <w:pStyle w:val="a3"/>
              <w:jc w:val="center"/>
              <w:rPr>
                <w:rFonts w:ascii="Times New Roman" w:hAnsi="Times New Roman"/>
              </w:rPr>
            </w:pPr>
            <w:r w:rsidRPr="00D6363B">
              <w:rPr>
                <w:rFonts w:ascii="Times New Roman" w:hAnsi="Times New Roman"/>
              </w:rPr>
              <w:t>8</w:t>
            </w:r>
          </w:p>
        </w:tc>
      </w:tr>
      <w:tr w:rsidR="002313BD" w:rsidRPr="00D6363B" w14:paraId="1B2B8D05" w14:textId="77777777" w:rsidTr="006B71A5">
        <w:tc>
          <w:tcPr>
            <w:tcW w:w="14571" w:type="dxa"/>
            <w:gridSpan w:val="11"/>
          </w:tcPr>
          <w:p w14:paraId="21537E93" w14:textId="17172DD6" w:rsidR="002313BD" w:rsidRPr="00725345" w:rsidRDefault="00F86557" w:rsidP="009645EC">
            <w:pPr>
              <w:pStyle w:val="a3"/>
              <w:jc w:val="center"/>
              <w:rPr>
                <w:rFonts w:ascii="Times New Roman" w:hAnsi="Times New Roman"/>
                <w:lang w:val="kk-KZ"/>
              </w:rPr>
            </w:pPr>
            <w:r w:rsidRPr="00725345">
              <w:rPr>
                <w:rFonts w:ascii="Times New Roman" w:hAnsi="Times New Roman"/>
                <w:b/>
                <w:lang w:val="kk-KZ"/>
              </w:rPr>
              <w:t>Консерванттарсыз бақылау үлгісі</w:t>
            </w:r>
          </w:p>
        </w:tc>
      </w:tr>
      <w:tr w:rsidR="002313BD" w:rsidRPr="00D6363B" w14:paraId="5734644D" w14:textId="77777777" w:rsidTr="006B71A5">
        <w:tc>
          <w:tcPr>
            <w:tcW w:w="2806" w:type="dxa"/>
          </w:tcPr>
          <w:p w14:paraId="70CDB475" w14:textId="1A1C5043" w:rsidR="002313BD" w:rsidRPr="00725345" w:rsidRDefault="00D6363B" w:rsidP="009645EC">
            <w:pPr>
              <w:pStyle w:val="a3"/>
              <w:rPr>
                <w:rFonts w:ascii="Times New Roman" w:hAnsi="Times New Roman"/>
              </w:rPr>
            </w:pPr>
            <w:r w:rsidRPr="00725345">
              <w:rPr>
                <w:rFonts w:ascii="Times New Roman" w:hAnsi="Times New Roman"/>
                <w:lang w:val="kk-KZ"/>
              </w:rPr>
              <w:t>МАжФАМС</w:t>
            </w:r>
            <w:r w:rsidR="002313BD" w:rsidRPr="00725345">
              <w:rPr>
                <w:rFonts w:ascii="Times New Roman" w:hAnsi="Times New Roman"/>
              </w:rPr>
              <w:t xml:space="preserve">, </w:t>
            </w:r>
            <w:r w:rsidR="00725345" w:rsidRPr="00725345">
              <w:rPr>
                <w:rFonts w:ascii="Times New Roman" w:hAnsi="Times New Roman"/>
                <w:lang w:val="kk-KZ"/>
              </w:rPr>
              <w:t>КТБ</w:t>
            </w:r>
            <w:r w:rsidR="00725345" w:rsidRPr="00725345">
              <w:rPr>
                <w:rFonts w:ascii="Times New Roman" w:hAnsi="Times New Roman"/>
              </w:rPr>
              <w:t>/г</w:t>
            </w:r>
          </w:p>
        </w:tc>
        <w:tc>
          <w:tcPr>
            <w:tcW w:w="1085" w:type="dxa"/>
          </w:tcPr>
          <w:p w14:paraId="1E90DCD3" w14:textId="4A10A4F0" w:rsidR="002313BD" w:rsidRPr="00D6363B" w:rsidRDefault="002313BD" w:rsidP="009645EC">
            <w:pPr>
              <w:pStyle w:val="a3"/>
              <w:jc w:val="center"/>
              <w:rPr>
                <w:rFonts w:ascii="Times New Roman" w:hAnsi="Times New Roman"/>
              </w:rPr>
            </w:pPr>
            <w:r w:rsidRPr="00D6363B">
              <w:rPr>
                <w:rFonts w:ascii="Times New Roman" w:hAnsi="Times New Roman"/>
              </w:rPr>
              <w:t>1</w:t>
            </w:r>
            <w:r w:rsidR="004740D2" w:rsidRPr="00D6363B">
              <w:rPr>
                <w:rFonts w:ascii="Times New Roman" w:hAnsi="Times New Roman"/>
              </w:rPr>
              <w:t xml:space="preserve"> х </w:t>
            </w:r>
            <w:r w:rsidRPr="00D6363B">
              <w:rPr>
                <w:rFonts w:ascii="Times New Roman" w:hAnsi="Times New Roman"/>
              </w:rPr>
              <w:t>10</w:t>
            </w:r>
            <w:r w:rsidRPr="00D6363B">
              <w:rPr>
                <w:rFonts w:ascii="Times New Roman" w:hAnsi="Times New Roman"/>
                <w:vertAlign w:val="superscript"/>
              </w:rPr>
              <w:t>5</w:t>
            </w:r>
          </w:p>
        </w:tc>
        <w:tc>
          <w:tcPr>
            <w:tcW w:w="1218" w:type="dxa"/>
          </w:tcPr>
          <w:p w14:paraId="367448EB" w14:textId="329C2B2C" w:rsidR="002313BD" w:rsidRPr="00D6363B" w:rsidRDefault="00832BD5" w:rsidP="009645EC">
            <w:pPr>
              <w:pStyle w:val="a3"/>
              <w:jc w:val="center"/>
              <w:rPr>
                <w:rFonts w:ascii="Times New Roman" w:hAnsi="Times New Roman"/>
              </w:rPr>
            </w:pPr>
            <w:r w:rsidRPr="00D6363B">
              <w:rPr>
                <w:rFonts w:ascii="Times New Roman" w:hAnsi="Times New Roman"/>
              </w:rPr>
              <w:t>0</w:t>
            </w:r>
          </w:p>
        </w:tc>
        <w:tc>
          <w:tcPr>
            <w:tcW w:w="1113" w:type="dxa"/>
          </w:tcPr>
          <w:p w14:paraId="261E370A" w14:textId="75C6D6E9" w:rsidR="002313BD" w:rsidRPr="00D6363B" w:rsidRDefault="002313BD" w:rsidP="009645EC">
            <w:pPr>
              <w:pStyle w:val="a3"/>
              <w:jc w:val="center"/>
              <w:rPr>
                <w:rFonts w:ascii="Times New Roman" w:hAnsi="Times New Roman"/>
              </w:rPr>
            </w:pPr>
            <w:r w:rsidRPr="00D6363B">
              <w:rPr>
                <w:rFonts w:ascii="Times New Roman" w:hAnsi="Times New Roman"/>
              </w:rPr>
              <w:t>1,5</w:t>
            </w:r>
            <w:r w:rsidR="004740D2" w:rsidRPr="00D6363B">
              <w:rPr>
                <w:rFonts w:ascii="Times New Roman" w:hAnsi="Times New Roman"/>
              </w:rPr>
              <w:t xml:space="preserve"> х </w:t>
            </w:r>
            <w:r w:rsidRPr="00D6363B">
              <w:rPr>
                <w:rFonts w:ascii="Times New Roman" w:hAnsi="Times New Roman"/>
              </w:rPr>
              <w:t>10</w:t>
            </w:r>
            <w:r w:rsidRPr="00D6363B">
              <w:rPr>
                <w:rFonts w:ascii="Times New Roman" w:hAnsi="Times New Roman"/>
                <w:vertAlign w:val="superscript"/>
              </w:rPr>
              <w:t>4</w:t>
            </w:r>
          </w:p>
        </w:tc>
        <w:tc>
          <w:tcPr>
            <w:tcW w:w="1226" w:type="dxa"/>
          </w:tcPr>
          <w:p w14:paraId="70324209" w14:textId="7A57E187" w:rsidR="002313BD" w:rsidRPr="00D6363B" w:rsidRDefault="004740D2" w:rsidP="009645EC">
            <w:pPr>
              <w:pStyle w:val="a3"/>
              <w:jc w:val="center"/>
              <w:rPr>
                <w:rFonts w:ascii="Times New Roman" w:hAnsi="Times New Roman"/>
              </w:rPr>
            </w:pPr>
            <w:r w:rsidRPr="00D6363B">
              <w:rPr>
                <w:rFonts w:ascii="Times New Roman" w:hAnsi="Times New Roman"/>
              </w:rPr>
              <w:t xml:space="preserve">1,9 х </w:t>
            </w:r>
            <w:r w:rsidR="002313BD" w:rsidRPr="00D6363B">
              <w:rPr>
                <w:rFonts w:ascii="Times New Roman" w:hAnsi="Times New Roman"/>
              </w:rPr>
              <w:t>10</w:t>
            </w:r>
            <w:r w:rsidR="002313BD" w:rsidRPr="00D6363B">
              <w:rPr>
                <w:rFonts w:ascii="Times New Roman" w:hAnsi="Times New Roman"/>
                <w:vertAlign w:val="superscript"/>
              </w:rPr>
              <w:t>5</w:t>
            </w:r>
          </w:p>
        </w:tc>
        <w:tc>
          <w:tcPr>
            <w:tcW w:w="1225" w:type="dxa"/>
          </w:tcPr>
          <w:p w14:paraId="531C5771" w14:textId="07ACF3E5" w:rsidR="002313BD" w:rsidRPr="00D6363B" w:rsidRDefault="002313BD" w:rsidP="009645EC">
            <w:pPr>
              <w:pStyle w:val="a3"/>
              <w:jc w:val="center"/>
              <w:rPr>
                <w:rFonts w:ascii="Times New Roman" w:hAnsi="Times New Roman"/>
              </w:rPr>
            </w:pPr>
            <w:r w:rsidRPr="00D6363B">
              <w:rPr>
                <w:rFonts w:ascii="Times New Roman" w:hAnsi="Times New Roman"/>
              </w:rPr>
              <w:t>2,9</w:t>
            </w:r>
            <w:r w:rsidR="004740D2" w:rsidRPr="00D6363B">
              <w:rPr>
                <w:rFonts w:ascii="Times New Roman" w:hAnsi="Times New Roman"/>
              </w:rPr>
              <w:t xml:space="preserve"> х </w:t>
            </w:r>
            <w:r w:rsidRPr="00D6363B">
              <w:rPr>
                <w:rFonts w:ascii="Times New Roman" w:hAnsi="Times New Roman"/>
              </w:rPr>
              <w:t>10</w:t>
            </w:r>
            <w:r w:rsidRPr="00D6363B">
              <w:rPr>
                <w:rFonts w:ascii="Times New Roman" w:hAnsi="Times New Roman"/>
                <w:vertAlign w:val="superscript"/>
              </w:rPr>
              <w:t>5</w:t>
            </w:r>
          </w:p>
        </w:tc>
        <w:tc>
          <w:tcPr>
            <w:tcW w:w="1226" w:type="dxa"/>
          </w:tcPr>
          <w:p w14:paraId="015373C7" w14:textId="7847D729" w:rsidR="002313BD" w:rsidRPr="00D6363B" w:rsidRDefault="002313BD" w:rsidP="009645EC">
            <w:pPr>
              <w:pStyle w:val="a3"/>
              <w:jc w:val="center"/>
              <w:rPr>
                <w:rFonts w:ascii="Times New Roman" w:hAnsi="Times New Roman"/>
              </w:rPr>
            </w:pPr>
            <w:r w:rsidRPr="00D6363B">
              <w:rPr>
                <w:rFonts w:ascii="Times New Roman" w:hAnsi="Times New Roman"/>
              </w:rPr>
              <w:t>3,5</w:t>
            </w:r>
            <w:r w:rsidR="004740D2" w:rsidRPr="00D6363B">
              <w:rPr>
                <w:rFonts w:ascii="Times New Roman" w:hAnsi="Times New Roman"/>
              </w:rPr>
              <w:t xml:space="preserve"> х </w:t>
            </w:r>
            <w:r w:rsidRPr="00D6363B">
              <w:rPr>
                <w:rFonts w:ascii="Times New Roman" w:hAnsi="Times New Roman"/>
              </w:rPr>
              <w:t>10</w:t>
            </w:r>
            <w:r w:rsidRPr="00D6363B">
              <w:rPr>
                <w:rFonts w:ascii="Times New Roman" w:hAnsi="Times New Roman"/>
                <w:vertAlign w:val="superscript"/>
              </w:rPr>
              <w:t>5</w:t>
            </w:r>
          </w:p>
        </w:tc>
        <w:tc>
          <w:tcPr>
            <w:tcW w:w="1226" w:type="dxa"/>
          </w:tcPr>
          <w:p w14:paraId="798D5814" w14:textId="4072AF4C" w:rsidR="002313BD" w:rsidRPr="00D6363B" w:rsidRDefault="002313BD" w:rsidP="009645EC">
            <w:pPr>
              <w:pStyle w:val="a3"/>
              <w:jc w:val="center"/>
              <w:rPr>
                <w:rFonts w:ascii="Times New Roman" w:hAnsi="Times New Roman"/>
              </w:rPr>
            </w:pPr>
            <w:r w:rsidRPr="00D6363B">
              <w:rPr>
                <w:rFonts w:ascii="Times New Roman" w:hAnsi="Times New Roman"/>
              </w:rPr>
              <w:t>5,9</w:t>
            </w:r>
            <w:r w:rsidR="004740D2" w:rsidRPr="00D6363B">
              <w:rPr>
                <w:rFonts w:ascii="Times New Roman" w:hAnsi="Times New Roman"/>
              </w:rPr>
              <w:t xml:space="preserve"> х </w:t>
            </w:r>
            <w:r w:rsidRPr="00D6363B">
              <w:rPr>
                <w:rFonts w:ascii="Times New Roman" w:hAnsi="Times New Roman"/>
              </w:rPr>
              <w:t>10</w:t>
            </w:r>
            <w:r w:rsidRPr="00D6363B">
              <w:rPr>
                <w:rFonts w:ascii="Times New Roman" w:hAnsi="Times New Roman"/>
                <w:vertAlign w:val="superscript"/>
              </w:rPr>
              <w:t>5</w:t>
            </w:r>
          </w:p>
        </w:tc>
        <w:tc>
          <w:tcPr>
            <w:tcW w:w="1194" w:type="dxa"/>
          </w:tcPr>
          <w:p w14:paraId="3E78FFB6" w14:textId="1408E022" w:rsidR="002313BD" w:rsidRPr="00D6363B" w:rsidRDefault="002313BD" w:rsidP="009645EC">
            <w:pPr>
              <w:pStyle w:val="a3"/>
              <w:jc w:val="center"/>
              <w:rPr>
                <w:rFonts w:ascii="Times New Roman" w:hAnsi="Times New Roman"/>
              </w:rPr>
            </w:pPr>
            <w:r w:rsidRPr="00D6363B">
              <w:rPr>
                <w:rFonts w:ascii="Times New Roman" w:hAnsi="Times New Roman"/>
              </w:rPr>
              <w:t>6,7</w:t>
            </w:r>
            <w:r w:rsidR="004740D2" w:rsidRPr="00D6363B">
              <w:rPr>
                <w:rFonts w:ascii="Times New Roman" w:hAnsi="Times New Roman"/>
              </w:rPr>
              <w:t xml:space="preserve"> х </w:t>
            </w:r>
            <w:r w:rsidRPr="00D6363B">
              <w:rPr>
                <w:rFonts w:ascii="Times New Roman" w:hAnsi="Times New Roman"/>
              </w:rPr>
              <w:t>10</w:t>
            </w:r>
            <w:r w:rsidRPr="00D6363B">
              <w:rPr>
                <w:rFonts w:ascii="Times New Roman" w:hAnsi="Times New Roman"/>
                <w:vertAlign w:val="superscript"/>
              </w:rPr>
              <w:t>5</w:t>
            </w:r>
          </w:p>
        </w:tc>
        <w:tc>
          <w:tcPr>
            <w:tcW w:w="1070" w:type="dxa"/>
          </w:tcPr>
          <w:p w14:paraId="42F6C5A7" w14:textId="4BC82025" w:rsidR="002313BD" w:rsidRPr="00D6363B" w:rsidRDefault="002313BD" w:rsidP="009645EC">
            <w:pPr>
              <w:pStyle w:val="a3"/>
              <w:jc w:val="center"/>
              <w:rPr>
                <w:rFonts w:ascii="Times New Roman" w:hAnsi="Times New Roman"/>
              </w:rPr>
            </w:pPr>
            <w:r w:rsidRPr="00D6363B">
              <w:rPr>
                <w:rFonts w:ascii="Times New Roman" w:hAnsi="Times New Roman"/>
              </w:rPr>
              <w:t>7,1</w:t>
            </w:r>
            <w:r w:rsidR="004740D2" w:rsidRPr="00D6363B">
              <w:rPr>
                <w:rFonts w:ascii="Times New Roman" w:hAnsi="Times New Roman"/>
              </w:rPr>
              <w:t xml:space="preserve"> х </w:t>
            </w:r>
            <w:r w:rsidRPr="00D6363B">
              <w:rPr>
                <w:rFonts w:ascii="Times New Roman" w:hAnsi="Times New Roman"/>
              </w:rPr>
              <w:t>10</w:t>
            </w:r>
            <w:r w:rsidRPr="00D6363B">
              <w:rPr>
                <w:rFonts w:ascii="Times New Roman" w:hAnsi="Times New Roman"/>
                <w:vertAlign w:val="superscript"/>
              </w:rPr>
              <w:t>5</w:t>
            </w:r>
          </w:p>
        </w:tc>
        <w:tc>
          <w:tcPr>
            <w:tcW w:w="1182" w:type="dxa"/>
          </w:tcPr>
          <w:p w14:paraId="10097E06" w14:textId="01A7A6FD" w:rsidR="002313BD" w:rsidRPr="00D6363B" w:rsidRDefault="002313BD" w:rsidP="009645EC">
            <w:pPr>
              <w:pStyle w:val="a3"/>
              <w:jc w:val="center"/>
              <w:rPr>
                <w:rFonts w:ascii="Times New Roman" w:hAnsi="Times New Roman"/>
              </w:rPr>
            </w:pPr>
            <w:r w:rsidRPr="00D6363B">
              <w:rPr>
                <w:rFonts w:ascii="Times New Roman" w:hAnsi="Times New Roman"/>
              </w:rPr>
              <w:t>8,0</w:t>
            </w:r>
            <w:r w:rsidR="004740D2" w:rsidRPr="00D6363B">
              <w:rPr>
                <w:rFonts w:ascii="Times New Roman" w:hAnsi="Times New Roman"/>
              </w:rPr>
              <w:t xml:space="preserve"> х </w:t>
            </w:r>
            <w:r w:rsidRPr="00D6363B">
              <w:rPr>
                <w:rFonts w:ascii="Times New Roman" w:hAnsi="Times New Roman"/>
              </w:rPr>
              <w:t>10</w:t>
            </w:r>
            <w:r w:rsidRPr="00D6363B">
              <w:rPr>
                <w:rFonts w:ascii="Times New Roman" w:hAnsi="Times New Roman"/>
                <w:vertAlign w:val="superscript"/>
              </w:rPr>
              <w:t>5</w:t>
            </w:r>
          </w:p>
        </w:tc>
      </w:tr>
      <w:tr w:rsidR="0086468E" w:rsidRPr="00D6363B" w14:paraId="0258AEB5" w14:textId="77777777" w:rsidTr="006B71A5">
        <w:tc>
          <w:tcPr>
            <w:tcW w:w="2806" w:type="dxa"/>
          </w:tcPr>
          <w:p w14:paraId="0FF8B9B0" w14:textId="38B261C1" w:rsidR="0086468E" w:rsidRPr="00725345" w:rsidRDefault="0086468E" w:rsidP="009645EC">
            <w:pPr>
              <w:pStyle w:val="a3"/>
              <w:rPr>
                <w:rFonts w:ascii="Times New Roman" w:hAnsi="Times New Roman"/>
                <w:lang w:val="kk-KZ"/>
              </w:rPr>
            </w:pPr>
            <w:r w:rsidRPr="00725345">
              <w:rPr>
                <w:rFonts w:ascii="Times New Roman" w:hAnsi="Times New Roman"/>
                <w:lang w:val="kk-KZ"/>
              </w:rPr>
              <w:t>ІТТБ</w:t>
            </w:r>
          </w:p>
        </w:tc>
        <w:tc>
          <w:tcPr>
            <w:tcW w:w="1085" w:type="dxa"/>
          </w:tcPr>
          <w:p w14:paraId="53F85500" w14:textId="77777777" w:rsidR="0086468E" w:rsidRPr="00D6363B" w:rsidRDefault="0086468E" w:rsidP="009645EC">
            <w:pPr>
              <w:pStyle w:val="a3"/>
              <w:jc w:val="center"/>
              <w:rPr>
                <w:rFonts w:ascii="Times New Roman" w:hAnsi="Times New Roman"/>
              </w:rPr>
            </w:pPr>
            <w:r w:rsidRPr="00D6363B">
              <w:rPr>
                <w:rFonts w:ascii="Times New Roman" w:hAnsi="Times New Roman"/>
              </w:rPr>
              <w:t>0,1</w:t>
            </w:r>
          </w:p>
        </w:tc>
        <w:tc>
          <w:tcPr>
            <w:tcW w:w="1218" w:type="dxa"/>
          </w:tcPr>
          <w:p w14:paraId="78E1C673" w14:textId="793882E8" w:rsidR="0086468E" w:rsidRPr="0086468E" w:rsidRDefault="0086468E" w:rsidP="009645EC">
            <w:pPr>
              <w:pStyle w:val="a3"/>
              <w:jc w:val="center"/>
              <w:rPr>
                <w:rFonts w:ascii="Times New Roman" w:hAnsi="Times New Roman"/>
                <w:lang w:val="kk-KZ"/>
              </w:rPr>
            </w:pPr>
            <w:r>
              <w:rPr>
                <w:rFonts w:ascii="Times New Roman" w:hAnsi="Times New Roman"/>
                <w:lang w:val="kk-KZ"/>
              </w:rPr>
              <w:t>ж</w:t>
            </w:r>
          </w:p>
        </w:tc>
        <w:tc>
          <w:tcPr>
            <w:tcW w:w="1113" w:type="dxa"/>
          </w:tcPr>
          <w:p w14:paraId="088727BC" w14:textId="70877DAE"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226" w:type="dxa"/>
          </w:tcPr>
          <w:p w14:paraId="440C17CF" w14:textId="4BCF677A"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225" w:type="dxa"/>
          </w:tcPr>
          <w:p w14:paraId="1EFA491A" w14:textId="1451275F"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226" w:type="dxa"/>
          </w:tcPr>
          <w:p w14:paraId="02D32950" w14:textId="0B3ACD40"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226" w:type="dxa"/>
          </w:tcPr>
          <w:p w14:paraId="79E4A4BF" w14:textId="465E7D5C"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194" w:type="dxa"/>
          </w:tcPr>
          <w:p w14:paraId="5391268E" w14:textId="48058172"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070" w:type="dxa"/>
          </w:tcPr>
          <w:p w14:paraId="0280E709" w14:textId="3A0560AF"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182" w:type="dxa"/>
          </w:tcPr>
          <w:p w14:paraId="262C08C2" w14:textId="25A80140"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r>
      <w:tr w:rsidR="0086468E" w:rsidRPr="00D6363B" w14:paraId="45E828C5" w14:textId="77777777" w:rsidTr="006B71A5">
        <w:tc>
          <w:tcPr>
            <w:tcW w:w="2806" w:type="dxa"/>
          </w:tcPr>
          <w:p w14:paraId="1F331106" w14:textId="77777777" w:rsidR="0086468E" w:rsidRPr="00725345" w:rsidRDefault="0086468E" w:rsidP="009645EC">
            <w:pPr>
              <w:pStyle w:val="a3"/>
              <w:rPr>
                <w:rFonts w:ascii="Times New Roman" w:hAnsi="Times New Roman"/>
              </w:rPr>
            </w:pPr>
            <w:r w:rsidRPr="00725345">
              <w:rPr>
                <w:rFonts w:ascii="Times New Roman" w:hAnsi="Times New Roman"/>
              </w:rPr>
              <w:t>S. aureus</w:t>
            </w:r>
          </w:p>
        </w:tc>
        <w:tc>
          <w:tcPr>
            <w:tcW w:w="1085" w:type="dxa"/>
          </w:tcPr>
          <w:p w14:paraId="0520E0A9" w14:textId="77777777" w:rsidR="0086468E" w:rsidRPr="00D6363B" w:rsidRDefault="0086468E" w:rsidP="009645EC">
            <w:pPr>
              <w:pStyle w:val="a3"/>
              <w:jc w:val="center"/>
              <w:rPr>
                <w:rFonts w:ascii="Times New Roman" w:hAnsi="Times New Roman"/>
              </w:rPr>
            </w:pPr>
            <w:r w:rsidRPr="00D6363B">
              <w:rPr>
                <w:rFonts w:ascii="Times New Roman" w:hAnsi="Times New Roman"/>
              </w:rPr>
              <w:t>1,0</w:t>
            </w:r>
          </w:p>
        </w:tc>
        <w:tc>
          <w:tcPr>
            <w:tcW w:w="1218" w:type="dxa"/>
          </w:tcPr>
          <w:p w14:paraId="595776D4" w14:textId="75F3057D" w:rsidR="0086468E" w:rsidRPr="00D6363B" w:rsidRDefault="0086468E" w:rsidP="009645EC">
            <w:pPr>
              <w:pStyle w:val="a3"/>
              <w:jc w:val="center"/>
              <w:rPr>
                <w:rFonts w:ascii="Times New Roman" w:hAnsi="Times New Roman"/>
              </w:rPr>
            </w:pPr>
            <w:r w:rsidRPr="00572CC8">
              <w:rPr>
                <w:rFonts w:ascii="Times New Roman" w:hAnsi="Times New Roman"/>
                <w:lang w:val="kk-KZ"/>
              </w:rPr>
              <w:t>ж</w:t>
            </w:r>
          </w:p>
        </w:tc>
        <w:tc>
          <w:tcPr>
            <w:tcW w:w="1113" w:type="dxa"/>
          </w:tcPr>
          <w:p w14:paraId="0B768F24" w14:textId="307C84BD" w:rsidR="0086468E" w:rsidRPr="00D6363B" w:rsidRDefault="0086468E" w:rsidP="009645EC">
            <w:pPr>
              <w:pStyle w:val="a3"/>
              <w:jc w:val="center"/>
              <w:rPr>
                <w:rFonts w:ascii="Times New Roman" w:hAnsi="Times New Roman"/>
              </w:rPr>
            </w:pPr>
            <w:r w:rsidRPr="00572CC8">
              <w:rPr>
                <w:rFonts w:ascii="Times New Roman" w:hAnsi="Times New Roman"/>
                <w:lang w:val="kk-KZ"/>
              </w:rPr>
              <w:t>ж</w:t>
            </w:r>
          </w:p>
        </w:tc>
        <w:tc>
          <w:tcPr>
            <w:tcW w:w="1226" w:type="dxa"/>
          </w:tcPr>
          <w:p w14:paraId="5E5E0FAC" w14:textId="2CCC2155" w:rsidR="0086468E" w:rsidRPr="00D6363B" w:rsidRDefault="0086468E" w:rsidP="009645EC">
            <w:pPr>
              <w:pStyle w:val="a3"/>
              <w:jc w:val="center"/>
              <w:rPr>
                <w:rFonts w:ascii="Times New Roman" w:hAnsi="Times New Roman"/>
              </w:rPr>
            </w:pPr>
            <w:r w:rsidRPr="00572CC8">
              <w:rPr>
                <w:rFonts w:ascii="Times New Roman" w:hAnsi="Times New Roman"/>
                <w:lang w:val="kk-KZ"/>
              </w:rPr>
              <w:t>ж</w:t>
            </w:r>
          </w:p>
        </w:tc>
        <w:tc>
          <w:tcPr>
            <w:tcW w:w="1225" w:type="dxa"/>
          </w:tcPr>
          <w:p w14:paraId="598C3125" w14:textId="6B9BDAB3"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226" w:type="dxa"/>
          </w:tcPr>
          <w:p w14:paraId="7246355A" w14:textId="70B2D1DE"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226" w:type="dxa"/>
          </w:tcPr>
          <w:p w14:paraId="0A79A088" w14:textId="2F1B84BE"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194" w:type="dxa"/>
          </w:tcPr>
          <w:p w14:paraId="771024FF" w14:textId="40871C3A"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070" w:type="dxa"/>
          </w:tcPr>
          <w:p w14:paraId="41682F31" w14:textId="68DD5656"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c>
          <w:tcPr>
            <w:tcW w:w="1182" w:type="dxa"/>
          </w:tcPr>
          <w:p w14:paraId="54E73BA6" w14:textId="1ECE639A" w:rsidR="0086468E" w:rsidRPr="00D6363B" w:rsidRDefault="0086468E" w:rsidP="009645EC">
            <w:pPr>
              <w:pStyle w:val="a3"/>
              <w:jc w:val="center"/>
              <w:rPr>
                <w:rFonts w:ascii="Times New Roman" w:hAnsi="Times New Roman"/>
              </w:rPr>
            </w:pPr>
            <w:r w:rsidRPr="00942ADF">
              <w:rPr>
                <w:rFonts w:ascii="Times New Roman" w:hAnsi="Times New Roman"/>
                <w:lang w:val="kk-KZ"/>
              </w:rPr>
              <w:t>ж</w:t>
            </w:r>
          </w:p>
        </w:tc>
      </w:tr>
      <w:tr w:rsidR="0086468E" w:rsidRPr="00D6363B" w14:paraId="49294BB6" w14:textId="77777777" w:rsidTr="006B71A5">
        <w:tc>
          <w:tcPr>
            <w:tcW w:w="2806" w:type="dxa"/>
          </w:tcPr>
          <w:p w14:paraId="7670E2C2" w14:textId="039C7665" w:rsidR="0086468E" w:rsidRPr="00725345" w:rsidRDefault="0086468E" w:rsidP="00D6363B">
            <w:pPr>
              <w:pStyle w:val="a3"/>
              <w:rPr>
                <w:rFonts w:ascii="Times New Roman" w:hAnsi="Times New Roman"/>
              </w:rPr>
            </w:pPr>
            <w:r w:rsidRPr="00725345">
              <w:rPr>
                <w:rFonts w:ascii="Times New Roman" w:hAnsi="Times New Roman"/>
              </w:rPr>
              <w:t>Сульфитредуктивті клостридиялар</w:t>
            </w:r>
          </w:p>
        </w:tc>
        <w:tc>
          <w:tcPr>
            <w:tcW w:w="1085" w:type="dxa"/>
          </w:tcPr>
          <w:p w14:paraId="63B81A78" w14:textId="77777777" w:rsidR="0086468E" w:rsidRPr="00D6363B" w:rsidRDefault="0086468E" w:rsidP="00D6363B">
            <w:pPr>
              <w:pStyle w:val="a3"/>
              <w:jc w:val="center"/>
              <w:rPr>
                <w:rFonts w:ascii="Times New Roman" w:hAnsi="Times New Roman"/>
              </w:rPr>
            </w:pPr>
            <w:r w:rsidRPr="00D6363B">
              <w:rPr>
                <w:rFonts w:ascii="Times New Roman" w:hAnsi="Times New Roman"/>
              </w:rPr>
              <w:t>1,0</w:t>
            </w:r>
          </w:p>
        </w:tc>
        <w:tc>
          <w:tcPr>
            <w:tcW w:w="1218" w:type="dxa"/>
          </w:tcPr>
          <w:p w14:paraId="28DC6050" w14:textId="69697D2F" w:rsidR="0086468E" w:rsidRPr="00D6363B" w:rsidRDefault="0086468E" w:rsidP="00D6363B">
            <w:pPr>
              <w:pStyle w:val="a3"/>
              <w:jc w:val="center"/>
              <w:rPr>
                <w:rFonts w:ascii="Times New Roman" w:hAnsi="Times New Roman"/>
              </w:rPr>
            </w:pPr>
            <w:r w:rsidRPr="00572CC8">
              <w:rPr>
                <w:rFonts w:ascii="Times New Roman" w:hAnsi="Times New Roman"/>
                <w:lang w:val="kk-KZ"/>
              </w:rPr>
              <w:t>ж</w:t>
            </w:r>
          </w:p>
        </w:tc>
        <w:tc>
          <w:tcPr>
            <w:tcW w:w="1113" w:type="dxa"/>
          </w:tcPr>
          <w:p w14:paraId="29679410" w14:textId="0FCC2C13" w:rsidR="0086468E" w:rsidRPr="00D6363B" w:rsidRDefault="0086468E" w:rsidP="00D6363B">
            <w:pPr>
              <w:pStyle w:val="a3"/>
              <w:jc w:val="center"/>
              <w:rPr>
                <w:rFonts w:ascii="Times New Roman" w:hAnsi="Times New Roman"/>
              </w:rPr>
            </w:pPr>
            <w:r w:rsidRPr="00572CC8">
              <w:rPr>
                <w:rFonts w:ascii="Times New Roman" w:hAnsi="Times New Roman"/>
                <w:lang w:val="kk-KZ"/>
              </w:rPr>
              <w:t>ж</w:t>
            </w:r>
          </w:p>
        </w:tc>
        <w:tc>
          <w:tcPr>
            <w:tcW w:w="1226" w:type="dxa"/>
          </w:tcPr>
          <w:p w14:paraId="05A7E9BB" w14:textId="3C2A703F" w:rsidR="0086468E" w:rsidRPr="00D6363B" w:rsidRDefault="0086468E" w:rsidP="00D6363B">
            <w:pPr>
              <w:pStyle w:val="a3"/>
              <w:jc w:val="center"/>
              <w:rPr>
                <w:rFonts w:ascii="Times New Roman" w:hAnsi="Times New Roman"/>
              </w:rPr>
            </w:pPr>
            <w:r w:rsidRPr="00572CC8">
              <w:rPr>
                <w:rFonts w:ascii="Times New Roman" w:hAnsi="Times New Roman"/>
                <w:lang w:val="kk-KZ"/>
              </w:rPr>
              <w:t>ж</w:t>
            </w:r>
          </w:p>
        </w:tc>
        <w:tc>
          <w:tcPr>
            <w:tcW w:w="1225" w:type="dxa"/>
          </w:tcPr>
          <w:p w14:paraId="15BE5C17" w14:textId="11302839"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c>
          <w:tcPr>
            <w:tcW w:w="1226" w:type="dxa"/>
          </w:tcPr>
          <w:p w14:paraId="42DF97D3" w14:textId="455A9150"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c>
          <w:tcPr>
            <w:tcW w:w="1226" w:type="dxa"/>
          </w:tcPr>
          <w:p w14:paraId="16D05FB5" w14:textId="64517F1E"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c>
          <w:tcPr>
            <w:tcW w:w="1194" w:type="dxa"/>
          </w:tcPr>
          <w:p w14:paraId="52F4655D" w14:textId="7298F64E"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c>
          <w:tcPr>
            <w:tcW w:w="1070" w:type="dxa"/>
          </w:tcPr>
          <w:p w14:paraId="04E18CFC" w14:textId="30E30217"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c>
          <w:tcPr>
            <w:tcW w:w="1182" w:type="dxa"/>
          </w:tcPr>
          <w:p w14:paraId="5BEA5E1C" w14:textId="326D0B0C"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r>
      <w:tr w:rsidR="0086468E" w:rsidRPr="00D6363B" w14:paraId="4D81885B" w14:textId="77777777" w:rsidTr="006B71A5">
        <w:tc>
          <w:tcPr>
            <w:tcW w:w="2806" w:type="dxa"/>
          </w:tcPr>
          <w:p w14:paraId="504A6267" w14:textId="78F06708" w:rsidR="0086468E" w:rsidRPr="00725345" w:rsidRDefault="0086468E" w:rsidP="00D6363B">
            <w:pPr>
              <w:pStyle w:val="a3"/>
              <w:rPr>
                <w:rFonts w:ascii="Times New Roman" w:hAnsi="Times New Roman"/>
              </w:rPr>
            </w:pPr>
            <w:r w:rsidRPr="00725345">
              <w:rPr>
                <w:rFonts w:ascii="Times New Roman" w:hAnsi="Times New Roman"/>
              </w:rPr>
              <w:t>Патогенді, соның ішінде сальмонеллалар</w:t>
            </w:r>
          </w:p>
        </w:tc>
        <w:tc>
          <w:tcPr>
            <w:tcW w:w="1085" w:type="dxa"/>
          </w:tcPr>
          <w:p w14:paraId="50ADE8BA" w14:textId="77777777" w:rsidR="0086468E" w:rsidRPr="00D6363B" w:rsidRDefault="0086468E" w:rsidP="00D6363B">
            <w:pPr>
              <w:pStyle w:val="a3"/>
              <w:jc w:val="center"/>
              <w:rPr>
                <w:rFonts w:ascii="Times New Roman" w:hAnsi="Times New Roman"/>
              </w:rPr>
            </w:pPr>
            <w:r w:rsidRPr="00D6363B">
              <w:rPr>
                <w:rFonts w:ascii="Times New Roman" w:hAnsi="Times New Roman"/>
              </w:rPr>
              <w:t>25,0</w:t>
            </w:r>
          </w:p>
        </w:tc>
        <w:tc>
          <w:tcPr>
            <w:tcW w:w="1218" w:type="dxa"/>
          </w:tcPr>
          <w:p w14:paraId="3AC60335" w14:textId="50E19333" w:rsidR="0086468E" w:rsidRPr="00D6363B" w:rsidRDefault="0086468E" w:rsidP="00D6363B">
            <w:pPr>
              <w:pStyle w:val="a3"/>
              <w:jc w:val="center"/>
              <w:rPr>
                <w:rFonts w:ascii="Times New Roman" w:hAnsi="Times New Roman"/>
              </w:rPr>
            </w:pPr>
            <w:r w:rsidRPr="00572CC8">
              <w:rPr>
                <w:rFonts w:ascii="Times New Roman" w:hAnsi="Times New Roman"/>
                <w:lang w:val="kk-KZ"/>
              </w:rPr>
              <w:t>ж</w:t>
            </w:r>
          </w:p>
        </w:tc>
        <w:tc>
          <w:tcPr>
            <w:tcW w:w="1113" w:type="dxa"/>
          </w:tcPr>
          <w:p w14:paraId="5975E7B6" w14:textId="35960B72" w:rsidR="0086468E" w:rsidRPr="00D6363B" w:rsidRDefault="0086468E" w:rsidP="00D6363B">
            <w:pPr>
              <w:pStyle w:val="a3"/>
              <w:jc w:val="center"/>
              <w:rPr>
                <w:rFonts w:ascii="Times New Roman" w:hAnsi="Times New Roman"/>
              </w:rPr>
            </w:pPr>
            <w:r w:rsidRPr="00572CC8">
              <w:rPr>
                <w:rFonts w:ascii="Times New Roman" w:hAnsi="Times New Roman"/>
                <w:lang w:val="kk-KZ"/>
              </w:rPr>
              <w:t>ж</w:t>
            </w:r>
          </w:p>
        </w:tc>
        <w:tc>
          <w:tcPr>
            <w:tcW w:w="1226" w:type="dxa"/>
          </w:tcPr>
          <w:p w14:paraId="1B471AB2" w14:textId="6059E49B" w:rsidR="0086468E" w:rsidRPr="00D6363B" w:rsidRDefault="0086468E" w:rsidP="00D6363B">
            <w:pPr>
              <w:pStyle w:val="a3"/>
              <w:jc w:val="center"/>
              <w:rPr>
                <w:rFonts w:ascii="Times New Roman" w:hAnsi="Times New Roman"/>
              </w:rPr>
            </w:pPr>
            <w:r w:rsidRPr="00572CC8">
              <w:rPr>
                <w:rFonts w:ascii="Times New Roman" w:hAnsi="Times New Roman"/>
                <w:lang w:val="kk-KZ"/>
              </w:rPr>
              <w:t>ж</w:t>
            </w:r>
          </w:p>
        </w:tc>
        <w:tc>
          <w:tcPr>
            <w:tcW w:w="1225" w:type="dxa"/>
          </w:tcPr>
          <w:p w14:paraId="11D7CF85" w14:textId="7FB54F74"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c>
          <w:tcPr>
            <w:tcW w:w="1226" w:type="dxa"/>
          </w:tcPr>
          <w:p w14:paraId="1F40E547" w14:textId="21B4F704"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c>
          <w:tcPr>
            <w:tcW w:w="1226" w:type="dxa"/>
          </w:tcPr>
          <w:p w14:paraId="17A8A4F8" w14:textId="38C37418"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c>
          <w:tcPr>
            <w:tcW w:w="1194" w:type="dxa"/>
          </w:tcPr>
          <w:p w14:paraId="3BCD7F35" w14:textId="0CF98C71"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c>
          <w:tcPr>
            <w:tcW w:w="1070" w:type="dxa"/>
          </w:tcPr>
          <w:p w14:paraId="5595E82C" w14:textId="537A43C9"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c>
          <w:tcPr>
            <w:tcW w:w="1182" w:type="dxa"/>
          </w:tcPr>
          <w:p w14:paraId="72F8CA9B" w14:textId="667A4D38" w:rsidR="0086468E" w:rsidRPr="00D6363B" w:rsidRDefault="0086468E" w:rsidP="00D6363B">
            <w:pPr>
              <w:pStyle w:val="a3"/>
              <w:jc w:val="center"/>
              <w:rPr>
                <w:rFonts w:ascii="Times New Roman" w:hAnsi="Times New Roman"/>
              </w:rPr>
            </w:pPr>
            <w:r w:rsidRPr="00942ADF">
              <w:rPr>
                <w:rFonts w:ascii="Times New Roman" w:hAnsi="Times New Roman"/>
                <w:lang w:val="kk-KZ"/>
              </w:rPr>
              <w:t>ж</w:t>
            </w:r>
          </w:p>
        </w:tc>
      </w:tr>
      <w:tr w:rsidR="0086468E" w:rsidRPr="00D6363B" w14:paraId="2101F286" w14:textId="77777777" w:rsidTr="006B71A5">
        <w:tc>
          <w:tcPr>
            <w:tcW w:w="2806" w:type="dxa"/>
          </w:tcPr>
          <w:p w14:paraId="7D58E232" w14:textId="3F8FDA25" w:rsidR="0086468E" w:rsidRPr="00725345" w:rsidRDefault="0086468E" w:rsidP="009645EC">
            <w:pPr>
              <w:pStyle w:val="a3"/>
              <w:rPr>
                <w:rFonts w:ascii="Times New Roman" w:hAnsi="Times New Roman"/>
                <w:lang w:val="kk-KZ"/>
              </w:rPr>
            </w:pPr>
            <w:r w:rsidRPr="00725345">
              <w:rPr>
                <w:rFonts w:ascii="Times New Roman" w:eastAsia="Times-Roman" w:hAnsi="Times New Roman"/>
                <w:lang w:val="kk-KZ"/>
              </w:rPr>
              <w:t>Зең</w:t>
            </w:r>
          </w:p>
        </w:tc>
        <w:tc>
          <w:tcPr>
            <w:tcW w:w="1085" w:type="dxa"/>
          </w:tcPr>
          <w:p w14:paraId="55EAA1E2" w14:textId="77777777" w:rsidR="0086468E" w:rsidRPr="00D6363B" w:rsidRDefault="0086468E" w:rsidP="009645EC">
            <w:pPr>
              <w:pStyle w:val="a3"/>
              <w:jc w:val="center"/>
              <w:rPr>
                <w:rFonts w:ascii="Times New Roman" w:hAnsi="Times New Roman"/>
              </w:rPr>
            </w:pPr>
            <w:r w:rsidRPr="00D6363B">
              <w:rPr>
                <w:rFonts w:ascii="Times New Roman" w:hAnsi="Times New Roman"/>
              </w:rPr>
              <w:t>50</w:t>
            </w:r>
          </w:p>
        </w:tc>
        <w:tc>
          <w:tcPr>
            <w:tcW w:w="1218" w:type="dxa"/>
          </w:tcPr>
          <w:p w14:paraId="25512F8C" w14:textId="35FDA0A3" w:rsidR="0086468E" w:rsidRPr="00D6363B" w:rsidRDefault="0086468E" w:rsidP="009645EC">
            <w:pPr>
              <w:pStyle w:val="a3"/>
              <w:jc w:val="center"/>
              <w:rPr>
                <w:rFonts w:ascii="Times New Roman" w:hAnsi="Times New Roman"/>
              </w:rPr>
            </w:pPr>
            <w:r w:rsidRPr="00572CC8">
              <w:rPr>
                <w:rFonts w:ascii="Times New Roman" w:hAnsi="Times New Roman"/>
                <w:lang w:val="kk-KZ"/>
              </w:rPr>
              <w:t>ж</w:t>
            </w:r>
          </w:p>
        </w:tc>
        <w:tc>
          <w:tcPr>
            <w:tcW w:w="1113" w:type="dxa"/>
          </w:tcPr>
          <w:p w14:paraId="3699DC89" w14:textId="74D1001C" w:rsidR="0086468E" w:rsidRPr="00D6363B" w:rsidRDefault="0086468E" w:rsidP="009645EC">
            <w:pPr>
              <w:pStyle w:val="a3"/>
              <w:jc w:val="center"/>
              <w:rPr>
                <w:rFonts w:ascii="Times New Roman" w:hAnsi="Times New Roman"/>
              </w:rPr>
            </w:pPr>
            <w:r w:rsidRPr="00572CC8">
              <w:rPr>
                <w:rFonts w:ascii="Times New Roman" w:hAnsi="Times New Roman"/>
                <w:lang w:val="kk-KZ"/>
              </w:rPr>
              <w:t>ж</w:t>
            </w:r>
          </w:p>
        </w:tc>
        <w:tc>
          <w:tcPr>
            <w:tcW w:w="1226" w:type="dxa"/>
          </w:tcPr>
          <w:p w14:paraId="47AE42F8" w14:textId="76189CEB" w:rsidR="0086468E" w:rsidRPr="00D6363B" w:rsidRDefault="0086468E" w:rsidP="009645EC">
            <w:pPr>
              <w:pStyle w:val="a3"/>
              <w:jc w:val="center"/>
              <w:rPr>
                <w:rFonts w:ascii="Times New Roman" w:hAnsi="Times New Roman"/>
              </w:rPr>
            </w:pPr>
            <w:r w:rsidRPr="00572CC8">
              <w:rPr>
                <w:rFonts w:ascii="Times New Roman" w:hAnsi="Times New Roman"/>
                <w:lang w:val="kk-KZ"/>
              </w:rPr>
              <w:t>ж</w:t>
            </w:r>
          </w:p>
        </w:tc>
        <w:tc>
          <w:tcPr>
            <w:tcW w:w="1225" w:type="dxa"/>
          </w:tcPr>
          <w:p w14:paraId="034BFDB6" w14:textId="77777777" w:rsidR="0086468E" w:rsidRPr="00D6363B" w:rsidRDefault="0086468E" w:rsidP="009645EC">
            <w:pPr>
              <w:pStyle w:val="a3"/>
              <w:jc w:val="center"/>
              <w:rPr>
                <w:rFonts w:ascii="Times New Roman" w:hAnsi="Times New Roman"/>
              </w:rPr>
            </w:pPr>
            <w:r w:rsidRPr="00D6363B">
              <w:rPr>
                <w:rFonts w:ascii="Times New Roman" w:hAnsi="Times New Roman"/>
              </w:rPr>
              <w:t>55</w:t>
            </w:r>
          </w:p>
        </w:tc>
        <w:tc>
          <w:tcPr>
            <w:tcW w:w="1226" w:type="dxa"/>
          </w:tcPr>
          <w:p w14:paraId="1550EBE3" w14:textId="77777777" w:rsidR="0086468E" w:rsidRPr="00D6363B" w:rsidRDefault="0086468E" w:rsidP="009645EC">
            <w:pPr>
              <w:pStyle w:val="a3"/>
              <w:jc w:val="center"/>
              <w:rPr>
                <w:rFonts w:ascii="Times New Roman" w:hAnsi="Times New Roman"/>
              </w:rPr>
            </w:pPr>
            <w:r w:rsidRPr="00D6363B">
              <w:rPr>
                <w:rFonts w:ascii="Times New Roman" w:hAnsi="Times New Roman"/>
              </w:rPr>
              <w:t>65</w:t>
            </w:r>
          </w:p>
        </w:tc>
        <w:tc>
          <w:tcPr>
            <w:tcW w:w="1226" w:type="dxa"/>
          </w:tcPr>
          <w:p w14:paraId="5C7622DB" w14:textId="77777777" w:rsidR="0086468E" w:rsidRPr="00D6363B" w:rsidRDefault="0086468E" w:rsidP="009645EC">
            <w:pPr>
              <w:pStyle w:val="a3"/>
              <w:jc w:val="center"/>
              <w:rPr>
                <w:rFonts w:ascii="Times New Roman" w:hAnsi="Times New Roman"/>
              </w:rPr>
            </w:pPr>
            <w:r w:rsidRPr="00D6363B">
              <w:rPr>
                <w:rFonts w:ascii="Times New Roman" w:hAnsi="Times New Roman"/>
              </w:rPr>
              <w:t>76</w:t>
            </w:r>
          </w:p>
        </w:tc>
        <w:tc>
          <w:tcPr>
            <w:tcW w:w="1194" w:type="dxa"/>
          </w:tcPr>
          <w:p w14:paraId="3B240FAA" w14:textId="77777777" w:rsidR="0086468E" w:rsidRPr="00D6363B" w:rsidRDefault="0086468E" w:rsidP="009645EC">
            <w:pPr>
              <w:pStyle w:val="a3"/>
              <w:jc w:val="center"/>
              <w:rPr>
                <w:rFonts w:ascii="Times New Roman" w:hAnsi="Times New Roman"/>
              </w:rPr>
            </w:pPr>
            <w:r w:rsidRPr="00D6363B">
              <w:rPr>
                <w:rFonts w:ascii="Times New Roman" w:hAnsi="Times New Roman"/>
              </w:rPr>
              <w:t>82</w:t>
            </w:r>
          </w:p>
        </w:tc>
        <w:tc>
          <w:tcPr>
            <w:tcW w:w="1070" w:type="dxa"/>
          </w:tcPr>
          <w:p w14:paraId="7179BA02" w14:textId="77777777" w:rsidR="0086468E" w:rsidRPr="00D6363B" w:rsidRDefault="0086468E" w:rsidP="009645EC">
            <w:pPr>
              <w:pStyle w:val="a3"/>
              <w:jc w:val="center"/>
              <w:rPr>
                <w:rFonts w:ascii="Times New Roman" w:hAnsi="Times New Roman"/>
              </w:rPr>
            </w:pPr>
            <w:r w:rsidRPr="00D6363B">
              <w:rPr>
                <w:rFonts w:ascii="Times New Roman" w:hAnsi="Times New Roman"/>
              </w:rPr>
              <w:t>97</w:t>
            </w:r>
          </w:p>
        </w:tc>
        <w:tc>
          <w:tcPr>
            <w:tcW w:w="1182" w:type="dxa"/>
          </w:tcPr>
          <w:p w14:paraId="65E1C2FB" w14:textId="77777777" w:rsidR="0086468E" w:rsidRPr="00D6363B" w:rsidRDefault="0086468E" w:rsidP="009645EC">
            <w:pPr>
              <w:pStyle w:val="a3"/>
              <w:jc w:val="center"/>
              <w:rPr>
                <w:rFonts w:ascii="Times New Roman" w:hAnsi="Times New Roman"/>
              </w:rPr>
            </w:pPr>
            <w:r w:rsidRPr="00D6363B">
              <w:rPr>
                <w:rFonts w:ascii="Times New Roman" w:hAnsi="Times New Roman"/>
              </w:rPr>
              <w:t>105</w:t>
            </w:r>
          </w:p>
        </w:tc>
      </w:tr>
      <w:tr w:rsidR="0086468E" w:rsidRPr="00D6363B" w14:paraId="5BC1668C" w14:textId="77777777" w:rsidTr="006B71A5">
        <w:tc>
          <w:tcPr>
            <w:tcW w:w="2806" w:type="dxa"/>
          </w:tcPr>
          <w:p w14:paraId="62C1C243" w14:textId="1AB79CA1" w:rsidR="0086468E" w:rsidRPr="00725345" w:rsidRDefault="0086468E" w:rsidP="009645EC">
            <w:pPr>
              <w:pStyle w:val="a3"/>
              <w:rPr>
                <w:rFonts w:ascii="Times New Roman" w:hAnsi="Times New Roman"/>
                <w:lang w:val="kk-KZ"/>
              </w:rPr>
            </w:pPr>
            <w:r w:rsidRPr="00725345">
              <w:rPr>
                <w:rFonts w:ascii="Times New Roman" w:eastAsia="Times-Roman" w:hAnsi="Times New Roman"/>
                <w:lang w:val="kk-KZ"/>
              </w:rPr>
              <w:t>Ашытқы</w:t>
            </w:r>
          </w:p>
        </w:tc>
        <w:tc>
          <w:tcPr>
            <w:tcW w:w="1085" w:type="dxa"/>
          </w:tcPr>
          <w:p w14:paraId="3E467E66" w14:textId="77777777" w:rsidR="0086468E" w:rsidRPr="00D6363B" w:rsidRDefault="0086468E" w:rsidP="009645EC">
            <w:pPr>
              <w:pStyle w:val="a3"/>
              <w:jc w:val="center"/>
              <w:rPr>
                <w:rFonts w:ascii="Times New Roman" w:hAnsi="Times New Roman"/>
              </w:rPr>
            </w:pPr>
            <w:r w:rsidRPr="00D6363B">
              <w:rPr>
                <w:rFonts w:ascii="Times New Roman" w:hAnsi="Times New Roman"/>
              </w:rPr>
              <w:t>300</w:t>
            </w:r>
          </w:p>
        </w:tc>
        <w:tc>
          <w:tcPr>
            <w:tcW w:w="1218" w:type="dxa"/>
          </w:tcPr>
          <w:p w14:paraId="316BE4C6" w14:textId="02D69C3A" w:rsidR="0086468E" w:rsidRPr="00D6363B" w:rsidRDefault="0086468E" w:rsidP="009645EC">
            <w:pPr>
              <w:pStyle w:val="a3"/>
              <w:jc w:val="center"/>
              <w:rPr>
                <w:rFonts w:ascii="Times New Roman" w:hAnsi="Times New Roman"/>
              </w:rPr>
            </w:pPr>
            <w:r w:rsidRPr="00572CC8">
              <w:rPr>
                <w:rFonts w:ascii="Times New Roman" w:hAnsi="Times New Roman"/>
                <w:lang w:val="kk-KZ"/>
              </w:rPr>
              <w:t>ж</w:t>
            </w:r>
          </w:p>
        </w:tc>
        <w:tc>
          <w:tcPr>
            <w:tcW w:w="1113" w:type="dxa"/>
          </w:tcPr>
          <w:p w14:paraId="133451FB" w14:textId="0119330F" w:rsidR="0086468E" w:rsidRPr="00D6363B" w:rsidRDefault="0086468E" w:rsidP="009645EC">
            <w:pPr>
              <w:pStyle w:val="a3"/>
              <w:jc w:val="center"/>
              <w:rPr>
                <w:rFonts w:ascii="Times New Roman" w:hAnsi="Times New Roman"/>
              </w:rPr>
            </w:pPr>
            <w:r w:rsidRPr="00572CC8">
              <w:rPr>
                <w:rFonts w:ascii="Times New Roman" w:hAnsi="Times New Roman"/>
                <w:lang w:val="kk-KZ"/>
              </w:rPr>
              <w:t>ж</w:t>
            </w:r>
          </w:p>
        </w:tc>
        <w:tc>
          <w:tcPr>
            <w:tcW w:w="1226" w:type="dxa"/>
          </w:tcPr>
          <w:p w14:paraId="5939B9B0" w14:textId="68613D69" w:rsidR="0086468E" w:rsidRPr="00D6363B" w:rsidRDefault="0086468E" w:rsidP="009645EC">
            <w:pPr>
              <w:pStyle w:val="a3"/>
              <w:jc w:val="center"/>
              <w:rPr>
                <w:rFonts w:ascii="Times New Roman" w:hAnsi="Times New Roman"/>
              </w:rPr>
            </w:pPr>
            <w:r w:rsidRPr="00572CC8">
              <w:rPr>
                <w:rFonts w:ascii="Times New Roman" w:hAnsi="Times New Roman"/>
                <w:lang w:val="kk-KZ"/>
              </w:rPr>
              <w:t>ж</w:t>
            </w:r>
          </w:p>
        </w:tc>
        <w:tc>
          <w:tcPr>
            <w:tcW w:w="1225" w:type="dxa"/>
          </w:tcPr>
          <w:p w14:paraId="169574EC" w14:textId="77777777" w:rsidR="0086468E" w:rsidRPr="00D6363B" w:rsidRDefault="0086468E" w:rsidP="009645EC">
            <w:pPr>
              <w:pStyle w:val="a3"/>
              <w:jc w:val="center"/>
              <w:rPr>
                <w:rFonts w:ascii="Times New Roman" w:hAnsi="Times New Roman"/>
              </w:rPr>
            </w:pPr>
            <w:r w:rsidRPr="00D6363B">
              <w:rPr>
                <w:rFonts w:ascii="Times New Roman" w:hAnsi="Times New Roman"/>
              </w:rPr>
              <w:t>320</w:t>
            </w:r>
          </w:p>
        </w:tc>
        <w:tc>
          <w:tcPr>
            <w:tcW w:w="1226" w:type="dxa"/>
          </w:tcPr>
          <w:p w14:paraId="7EB34F5B" w14:textId="77777777" w:rsidR="0086468E" w:rsidRPr="00D6363B" w:rsidRDefault="0086468E" w:rsidP="009645EC">
            <w:pPr>
              <w:pStyle w:val="a3"/>
              <w:jc w:val="center"/>
              <w:rPr>
                <w:rFonts w:ascii="Times New Roman" w:hAnsi="Times New Roman"/>
              </w:rPr>
            </w:pPr>
            <w:r w:rsidRPr="00D6363B">
              <w:rPr>
                <w:rFonts w:ascii="Times New Roman" w:hAnsi="Times New Roman"/>
              </w:rPr>
              <w:t>330</w:t>
            </w:r>
          </w:p>
        </w:tc>
        <w:tc>
          <w:tcPr>
            <w:tcW w:w="1226" w:type="dxa"/>
          </w:tcPr>
          <w:p w14:paraId="3FF85D28" w14:textId="77777777" w:rsidR="0086468E" w:rsidRPr="00D6363B" w:rsidRDefault="0086468E" w:rsidP="009645EC">
            <w:pPr>
              <w:pStyle w:val="a3"/>
              <w:jc w:val="center"/>
              <w:rPr>
                <w:rFonts w:ascii="Times New Roman" w:hAnsi="Times New Roman"/>
              </w:rPr>
            </w:pPr>
            <w:r w:rsidRPr="00D6363B">
              <w:rPr>
                <w:rFonts w:ascii="Times New Roman" w:hAnsi="Times New Roman"/>
              </w:rPr>
              <w:t>352</w:t>
            </w:r>
          </w:p>
        </w:tc>
        <w:tc>
          <w:tcPr>
            <w:tcW w:w="1194" w:type="dxa"/>
          </w:tcPr>
          <w:p w14:paraId="361A8E31" w14:textId="77777777" w:rsidR="0086468E" w:rsidRPr="00D6363B" w:rsidRDefault="0086468E" w:rsidP="009645EC">
            <w:pPr>
              <w:pStyle w:val="a3"/>
              <w:jc w:val="center"/>
              <w:rPr>
                <w:rFonts w:ascii="Times New Roman" w:hAnsi="Times New Roman"/>
              </w:rPr>
            </w:pPr>
            <w:r w:rsidRPr="00D6363B">
              <w:rPr>
                <w:rFonts w:ascii="Times New Roman" w:hAnsi="Times New Roman"/>
              </w:rPr>
              <w:t>372</w:t>
            </w:r>
          </w:p>
        </w:tc>
        <w:tc>
          <w:tcPr>
            <w:tcW w:w="1070" w:type="dxa"/>
          </w:tcPr>
          <w:p w14:paraId="33CDAC4B" w14:textId="77777777" w:rsidR="0086468E" w:rsidRPr="00D6363B" w:rsidRDefault="0086468E" w:rsidP="009645EC">
            <w:pPr>
              <w:pStyle w:val="a3"/>
              <w:jc w:val="center"/>
              <w:rPr>
                <w:rFonts w:ascii="Times New Roman" w:hAnsi="Times New Roman"/>
              </w:rPr>
            </w:pPr>
            <w:r w:rsidRPr="00D6363B">
              <w:rPr>
                <w:rFonts w:ascii="Times New Roman" w:hAnsi="Times New Roman"/>
              </w:rPr>
              <w:t>381</w:t>
            </w:r>
          </w:p>
        </w:tc>
        <w:tc>
          <w:tcPr>
            <w:tcW w:w="1182" w:type="dxa"/>
          </w:tcPr>
          <w:p w14:paraId="74577F73" w14:textId="77777777" w:rsidR="0086468E" w:rsidRPr="00D6363B" w:rsidRDefault="0086468E" w:rsidP="009645EC">
            <w:pPr>
              <w:pStyle w:val="a3"/>
              <w:jc w:val="center"/>
              <w:rPr>
                <w:rFonts w:ascii="Times New Roman" w:hAnsi="Times New Roman"/>
              </w:rPr>
            </w:pPr>
            <w:r w:rsidRPr="00D6363B">
              <w:rPr>
                <w:rFonts w:ascii="Times New Roman" w:hAnsi="Times New Roman"/>
              </w:rPr>
              <w:t>402</w:t>
            </w:r>
          </w:p>
        </w:tc>
      </w:tr>
      <w:tr w:rsidR="002313BD" w:rsidRPr="00D6363B" w14:paraId="69D435E7" w14:textId="77777777" w:rsidTr="006B71A5">
        <w:tc>
          <w:tcPr>
            <w:tcW w:w="14571" w:type="dxa"/>
            <w:gridSpan w:val="11"/>
          </w:tcPr>
          <w:p w14:paraId="2587E7CC" w14:textId="640F1905" w:rsidR="002313BD" w:rsidRPr="00725345" w:rsidRDefault="00F86557" w:rsidP="009645EC">
            <w:pPr>
              <w:pStyle w:val="a3"/>
              <w:jc w:val="center"/>
              <w:rPr>
                <w:rFonts w:ascii="Times New Roman" w:hAnsi="Times New Roman"/>
                <w:lang w:val="kk-KZ"/>
              </w:rPr>
            </w:pPr>
            <w:r w:rsidRPr="00725345">
              <w:rPr>
                <w:rFonts w:ascii="Times New Roman" w:hAnsi="Times New Roman"/>
                <w:b/>
                <w:lang w:val="kk-KZ"/>
              </w:rPr>
              <w:t>Консервант</w:t>
            </w:r>
            <w:r w:rsidR="00963A2D" w:rsidRPr="00725345">
              <w:rPr>
                <w:rFonts w:ascii="Times New Roman" w:hAnsi="Times New Roman"/>
                <w:b/>
                <w:lang w:val="kk-KZ"/>
              </w:rPr>
              <w:t xml:space="preserve"> қосылған</w:t>
            </w:r>
            <w:r w:rsidRPr="00725345">
              <w:rPr>
                <w:rFonts w:ascii="Times New Roman" w:hAnsi="Times New Roman"/>
                <w:b/>
                <w:lang w:val="kk-KZ"/>
              </w:rPr>
              <w:t xml:space="preserve"> бақылау үлгісі</w:t>
            </w:r>
          </w:p>
        </w:tc>
      </w:tr>
      <w:tr w:rsidR="00D6363B" w:rsidRPr="00D6363B" w14:paraId="0DC47A70" w14:textId="77777777" w:rsidTr="006B71A5">
        <w:tc>
          <w:tcPr>
            <w:tcW w:w="2806" w:type="dxa"/>
          </w:tcPr>
          <w:p w14:paraId="0D24D2FC" w14:textId="68EA468E" w:rsidR="00D6363B" w:rsidRPr="00725345" w:rsidRDefault="00D6363B" w:rsidP="00D6363B">
            <w:pPr>
              <w:pStyle w:val="a3"/>
              <w:rPr>
                <w:rFonts w:ascii="Times New Roman" w:hAnsi="Times New Roman"/>
              </w:rPr>
            </w:pPr>
            <w:r w:rsidRPr="00725345">
              <w:rPr>
                <w:rFonts w:ascii="Times New Roman" w:hAnsi="Times New Roman"/>
                <w:lang w:val="kk-KZ"/>
              </w:rPr>
              <w:t>МАжФАМС</w:t>
            </w:r>
            <w:r w:rsidRPr="00725345">
              <w:rPr>
                <w:rFonts w:ascii="Times New Roman" w:hAnsi="Times New Roman"/>
              </w:rPr>
              <w:t xml:space="preserve">, </w:t>
            </w:r>
            <w:r w:rsidR="00725345" w:rsidRPr="00725345">
              <w:rPr>
                <w:rFonts w:ascii="Times New Roman" w:hAnsi="Times New Roman"/>
                <w:lang w:val="kk-KZ"/>
              </w:rPr>
              <w:t>КТБ</w:t>
            </w:r>
            <w:r w:rsidR="00725345" w:rsidRPr="00725345">
              <w:rPr>
                <w:rFonts w:ascii="Times New Roman" w:hAnsi="Times New Roman"/>
              </w:rPr>
              <w:t>/г</w:t>
            </w:r>
          </w:p>
        </w:tc>
        <w:tc>
          <w:tcPr>
            <w:tcW w:w="1085" w:type="dxa"/>
          </w:tcPr>
          <w:p w14:paraId="58BECEE2" w14:textId="38370777" w:rsidR="00D6363B" w:rsidRPr="00D6363B" w:rsidRDefault="00D6363B" w:rsidP="00D6363B">
            <w:pPr>
              <w:pStyle w:val="a3"/>
              <w:jc w:val="center"/>
              <w:rPr>
                <w:rFonts w:ascii="Times New Roman" w:hAnsi="Times New Roman"/>
              </w:rPr>
            </w:pPr>
            <w:r w:rsidRPr="00D6363B">
              <w:rPr>
                <w:rFonts w:ascii="Times New Roman" w:hAnsi="Times New Roman"/>
              </w:rPr>
              <w:t>1 х 10</w:t>
            </w:r>
            <w:r w:rsidRPr="00D6363B">
              <w:rPr>
                <w:rFonts w:ascii="Times New Roman" w:hAnsi="Times New Roman"/>
                <w:vertAlign w:val="superscript"/>
              </w:rPr>
              <w:t>5</w:t>
            </w:r>
          </w:p>
        </w:tc>
        <w:tc>
          <w:tcPr>
            <w:tcW w:w="1218" w:type="dxa"/>
          </w:tcPr>
          <w:p w14:paraId="2B139CEE" w14:textId="6E966065" w:rsidR="00D6363B" w:rsidRPr="00D6363B" w:rsidRDefault="00D6363B" w:rsidP="00D6363B">
            <w:pPr>
              <w:pStyle w:val="a3"/>
              <w:jc w:val="center"/>
              <w:rPr>
                <w:rFonts w:ascii="Times New Roman" w:hAnsi="Times New Roman"/>
              </w:rPr>
            </w:pPr>
            <w:r w:rsidRPr="00D6363B">
              <w:rPr>
                <w:rFonts w:ascii="Times New Roman" w:hAnsi="Times New Roman"/>
              </w:rPr>
              <w:t>0</w:t>
            </w:r>
          </w:p>
        </w:tc>
        <w:tc>
          <w:tcPr>
            <w:tcW w:w="1113" w:type="dxa"/>
          </w:tcPr>
          <w:p w14:paraId="2A780E5C" w14:textId="4B3ECBF6" w:rsidR="00D6363B" w:rsidRPr="00D6363B" w:rsidRDefault="00D6363B" w:rsidP="00D6363B">
            <w:pPr>
              <w:pStyle w:val="a3"/>
              <w:jc w:val="center"/>
              <w:rPr>
                <w:rFonts w:ascii="Times New Roman" w:hAnsi="Times New Roman"/>
              </w:rPr>
            </w:pPr>
            <w:r w:rsidRPr="00D6363B">
              <w:rPr>
                <w:rFonts w:ascii="Times New Roman" w:hAnsi="Times New Roman"/>
              </w:rPr>
              <w:t>1,6 х 10</w:t>
            </w:r>
            <w:r w:rsidRPr="00D6363B">
              <w:rPr>
                <w:rFonts w:ascii="Times New Roman" w:hAnsi="Times New Roman"/>
                <w:vertAlign w:val="superscript"/>
              </w:rPr>
              <w:t>2</w:t>
            </w:r>
          </w:p>
        </w:tc>
        <w:tc>
          <w:tcPr>
            <w:tcW w:w="1226" w:type="dxa"/>
          </w:tcPr>
          <w:p w14:paraId="5ACBA63A" w14:textId="0BAA6687" w:rsidR="00D6363B" w:rsidRPr="00D6363B" w:rsidRDefault="00D6363B" w:rsidP="00D6363B">
            <w:pPr>
              <w:pStyle w:val="a3"/>
              <w:jc w:val="center"/>
              <w:rPr>
                <w:rFonts w:ascii="Times New Roman" w:hAnsi="Times New Roman"/>
              </w:rPr>
            </w:pPr>
            <w:r w:rsidRPr="00D6363B">
              <w:rPr>
                <w:rFonts w:ascii="Times New Roman" w:hAnsi="Times New Roman"/>
              </w:rPr>
              <w:t>1,8 х 10</w:t>
            </w:r>
            <w:r w:rsidRPr="00D6363B">
              <w:rPr>
                <w:rFonts w:ascii="Times New Roman" w:hAnsi="Times New Roman"/>
                <w:vertAlign w:val="superscript"/>
              </w:rPr>
              <w:t>2</w:t>
            </w:r>
          </w:p>
        </w:tc>
        <w:tc>
          <w:tcPr>
            <w:tcW w:w="1225" w:type="dxa"/>
          </w:tcPr>
          <w:p w14:paraId="51B4F1DC" w14:textId="4AA9CA24" w:rsidR="00D6363B" w:rsidRPr="00D6363B" w:rsidRDefault="00D6363B" w:rsidP="00D6363B">
            <w:pPr>
              <w:pStyle w:val="a3"/>
              <w:jc w:val="center"/>
              <w:rPr>
                <w:rFonts w:ascii="Times New Roman" w:hAnsi="Times New Roman"/>
              </w:rPr>
            </w:pPr>
            <w:r w:rsidRPr="00D6363B">
              <w:rPr>
                <w:rFonts w:ascii="Times New Roman" w:hAnsi="Times New Roman"/>
              </w:rPr>
              <w:t>2,2 х 10</w:t>
            </w:r>
            <w:r w:rsidRPr="00D6363B">
              <w:rPr>
                <w:rFonts w:ascii="Times New Roman" w:hAnsi="Times New Roman"/>
                <w:vertAlign w:val="superscript"/>
              </w:rPr>
              <w:t>2</w:t>
            </w:r>
          </w:p>
        </w:tc>
        <w:tc>
          <w:tcPr>
            <w:tcW w:w="1226" w:type="dxa"/>
          </w:tcPr>
          <w:p w14:paraId="25AF6941" w14:textId="220BE10A" w:rsidR="00D6363B" w:rsidRPr="00D6363B" w:rsidRDefault="00D6363B" w:rsidP="00D6363B">
            <w:pPr>
              <w:pStyle w:val="a3"/>
              <w:jc w:val="center"/>
              <w:rPr>
                <w:rFonts w:ascii="Times New Roman" w:hAnsi="Times New Roman"/>
              </w:rPr>
            </w:pPr>
            <w:r w:rsidRPr="00D6363B">
              <w:rPr>
                <w:rFonts w:ascii="Times New Roman" w:hAnsi="Times New Roman"/>
              </w:rPr>
              <w:t>1,2 х 10</w:t>
            </w:r>
            <w:r w:rsidRPr="00D6363B">
              <w:rPr>
                <w:rFonts w:ascii="Times New Roman" w:hAnsi="Times New Roman"/>
                <w:vertAlign w:val="superscript"/>
              </w:rPr>
              <w:t>3</w:t>
            </w:r>
          </w:p>
        </w:tc>
        <w:tc>
          <w:tcPr>
            <w:tcW w:w="1226" w:type="dxa"/>
          </w:tcPr>
          <w:p w14:paraId="55659E68" w14:textId="6A2CF80E" w:rsidR="00D6363B" w:rsidRPr="00D6363B" w:rsidRDefault="00D6363B" w:rsidP="00D6363B">
            <w:pPr>
              <w:pStyle w:val="a3"/>
              <w:jc w:val="center"/>
              <w:rPr>
                <w:rFonts w:ascii="Times New Roman" w:hAnsi="Times New Roman"/>
              </w:rPr>
            </w:pPr>
            <w:r w:rsidRPr="00D6363B">
              <w:rPr>
                <w:rFonts w:ascii="Times New Roman" w:hAnsi="Times New Roman"/>
              </w:rPr>
              <w:t>1,6 х 10</w:t>
            </w:r>
            <w:r w:rsidRPr="00D6363B">
              <w:rPr>
                <w:rFonts w:ascii="Times New Roman" w:hAnsi="Times New Roman"/>
                <w:vertAlign w:val="superscript"/>
              </w:rPr>
              <w:t>3</w:t>
            </w:r>
          </w:p>
        </w:tc>
        <w:tc>
          <w:tcPr>
            <w:tcW w:w="1194" w:type="dxa"/>
          </w:tcPr>
          <w:p w14:paraId="367AD3AC" w14:textId="55B7FC50" w:rsidR="00D6363B" w:rsidRPr="00D6363B" w:rsidRDefault="00D6363B" w:rsidP="00D6363B">
            <w:pPr>
              <w:pStyle w:val="a3"/>
              <w:jc w:val="center"/>
              <w:rPr>
                <w:rFonts w:ascii="Times New Roman" w:hAnsi="Times New Roman"/>
              </w:rPr>
            </w:pPr>
            <w:r w:rsidRPr="00D6363B">
              <w:rPr>
                <w:rFonts w:ascii="Times New Roman" w:hAnsi="Times New Roman"/>
              </w:rPr>
              <w:t>1,0 х 10</w:t>
            </w:r>
            <w:r w:rsidRPr="00D6363B">
              <w:rPr>
                <w:rFonts w:ascii="Times New Roman" w:hAnsi="Times New Roman"/>
                <w:vertAlign w:val="superscript"/>
              </w:rPr>
              <w:t>5</w:t>
            </w:r>
          </w:p>
        </w:tc>
        <w:tc>
          <w:tcPr>
            <w:tcW w:w="1070" w:type="dxa"/>
          </w:tcPr>
          <w:p w14:paraId="211749CC" w14:textId="2B1878DD" w:rsidR="00D6363B" w:rsidRPr="00D6363B" w:rsidRDefault="00D6363B" w:rsidP="00D6363B">
            <w:pPr>
              <w:pStyle w:val="a3"/>
              <w:jc w:val="center"/>
              <w:rPr>
                <w:rFonts w:ascii="Times New Roman" w:hAnsi="Times New Roman"/>
              </w:rPr>
            </w:pPr>
            <w:r w:rsidRPr="00D6363B">
              <w:rPr>
                <w:rFonts w:ascii="Times New Roman" w:hAnsi="Times New Roman"/>
              </w:rPr>
              <w:t>2,2 х 10</w:t>
            </w:r>
            <w:r w:rsidRPr="00D6363B">
              <w:rPr>
                <w:rFonts w:ascii="Times New Roman" w:hAnsi="Times New Roman"/>
                <w:vertAlign w:val="superscript"/>
              </w:rPr>
              <w:t>5</w:t>
            </w:r>
          </w:p>
        </w:tc>
        <w:tc>
          <w:tcPr>
            <w:tcW w:w="1182" w:type="dxa"/>
          </w:tcPr>
          <w:p w14:paraId="1576E88F" w14:textId="186781A1" w:rsidR="00D6363B" w:rsidRPr="00D6363B" w:rsidRDefault="00D6363B" w:rsidP="00D6363B">
            <w:pPr>
              <w:pStyle w:val="a3"/>
              <w:jc w:val="center"/>
              <w:rPr>
                <w:rFonts w:ascii="Times New Roman" w:hAnsi="Times New Roman"/>
              </w:rPr>
            </w:pPr>
            <w:r w:rsidRPr="00D6363B">
              <w:rPr>
                <w:rFonts w:ascii="Times New Roman" w:hAnsi="Times New Roman"/>
              </w:rPr>
              <w:t>3,8 х 10</w:t>
            </w:r>
            <w:r w:rsidRPr="00D6363B">
              <w:rPr>
                <w:rFonts w:ascii="Times New Roman" w:hAnsi="Times New Roman"/>
                <w:vertAlign w:val="superscript"/>
              </w:rPr>
              <w:t>5</w:t>
            </w:r>
          </w:p>
        </w:tc>
      </w:tr>
      <w:tr w:rsidR="0086468E" w:rsidRPr="00D6363B" w14:paraId="281B2471" w14:textId="77777777" w:rsidTr="006B71A5">
        <w:tc>
          <w:tcPr>
            <w:tcW w:w="2806" w:type="dxa"/>
          </w:tcPr>
          <w:p w14:paraId="4599CEEA" w14:textId="2F82A8C2" w:rsidR="0086468E" w:rsidRPr="00725345" w:rsidRDefault="0086468E" w:rsidP="00D6363B">
            <w:pPr>
              <w:pStyle w:val="a3"/>
              <w:rPr>
                <w:rFonts w:ascii="Times New Roman" w:hAnsi="Times New Roman"/>
              </w:rPr>
            </w:pPr>
            <w:r w:rsidRPr="00725345">
              <w:rPr>
                <w:rFonts w:ascii="Times New Roman" w:hAnsi="Times New Roman"/>
                <w:lang w:val="kk-KZ"/>
              </w:rPr>
              <w:t>ІТТБ</w:t>
            </w:r>
          </w:p>
        </w:tc>
        <w:tc>
          <w:tcPr>
            <w:tcW w:w="1085" w:type="dxa"/>
          </w:tcPr>
          <w:p w14:paraId="38A3B1A3" w14:textId="77777777" w:rsidR="0086468E" w:rsidRPr="00D6363B" w:rsidRDefault="0086468E" w:rsidP="00D6363B">
            <w:pPr>
              <w:pStyle w:val="a3"/>
              <w:jc w:val="center"/>
              <w:rPr>
                <w:rFonts w:ascii="Times New Roman" w:hAnsi="Times New Roman"/>
              </w:rPr>
            </w:pPr>
            <w:r w:rsidRPr="00D6363B">
              <w:rPr>
                <w:rFonts w:ascii="Times New Roman" w:hAnsi="Times New Roman"/>
              </w:rPr>
              <w:t>0,1</w:t>
            </w:r>
          </w:p>
        </w:tc>
        <w:tc>
          <w:tcPr>
            <w:tcW w:w="1218" w:type="dxa"/>
          </w:tcPr>
          <w:p w14:paraId="7AE290C1" w14:textId="4D7A49F3"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113" w:type="dxa"/>
          </w:tcPr>
          <w:p w14:paraId="60D83472" w14:textId="2B378455"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6" w:type="dxa"/>
          </w:tcPr>
          <w:p w14:paraId="6160EED3" w14:textId="25A114D6"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5" w:type="dxa"/>
          </w:tcPr>
          <w:p w14:paraId="5EB706B1" w14:textId="231233A5"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226" w:type="dxa"/>
          </w:tcPr>
          <w:p w14:paraId="2E889FAD" w14:textId="49EA606B"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226" w:type="dxa"/>
          </w:tcPr>
          <w:p w14:paraId="4A626E7D" w14:textId="1F1D3A2B"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194" w:type="dxa"/>
          </w:tcPr>
          <w:p w14:paraId="3D35858E" w14:textId="476E7E9F"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070" w:type="dxa"/>
          </w:tcPr>
          <w:p w14:paraId="495171C0" w14:textId="6311CC69"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182" w:type="dxa"/>
          </w:tcPr>
          <w:p w14:paraId="5485B26F" w14:textId="5E0D43B4"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r>
      <w:tr w:rsidR="0086468E" w:rsidRPr="00D6363B" w14:paraId="6169A501" w14:textId="77777777" w:rsidTr="006B71A5">
        <w:tc>
          <w:tcPr>
            <w:tcW w:w="2806" w:type="dxa"/>
          </w:tcPr>
          <w:p w14:paraId="3451CDE8" w14:textId="4C7E2A2B" w:rsidR="0086468E" w:rsidRPr="00725345" w:rsidRDefault="0086468E" w:rsidP="00D6363B">
            <w:pPr>
              <w:pStyle w:val="a3"/>
              <w:rPr>
                <w:rFonts w:ascii="Times New Roman" w:hAnsi="Times New Roman"/>
              </w:rPr>
            </w:pPr>
            <w:r w:rsidRPr="00725345">
              <w:rPr>
                <w:rFonts w:ascii="Times New Roman" w:hAnsi="Times New Roman"/>
              </w:rPr>
              <w:t>S. aureus</w:t>
            </w:r>
          </w:p>
        </w:tc>
        <w:tc>
          <w:tcPr>
            <w:tcW w:w="1085" w:type="dxa"/>
          </w:tcPr>
          <w:p w14:paraId="4155025E" w14:textId="77777777" w:rsidR="0086468E" w:rsidRPr="00D6363B" w:rsidRDefault="0086468E" w:rsidP="00D6363B">
            <w:pPr>
              <w:pStyle w:val="a3"/>
              <w:jc w:val="center"/>
              <w:rPr>
                <w:rFonts w:ascii="Times New Roman" w:hAnsi="Times New Roman"/>
              </w:rPr>
            </w:pPr>
            <w:r w:rsidRPr="00D6363B">
              <w:rPr>
                <w:rFonts w:ascii="Times New Roman" w:hAnsi="Times New Roman"/>
              </w:rPr>
              <w:t>1,0</w:t>
            </w:r>
          </w:p>
        </w:tc>
        <w:tc>
          <w:tcPr>
            <w:tcW w:w="1218" w:type="dxa"/>
          </w:tcPr>
          <w:p w14:paraId="754895C1" w14:textId="6150460D"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113" w:type="dxa"/>
          </w:tcPr>
          <w:p w14:paraId="7CA6037F" w14:textId="24A05F17"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6" w:type="dxa"/>
          </w:tcPr>
          <w:p w14:paraId="07E11F0B" w14:textId="040FACCB"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5" w:type="dxa"/>
          </w:tcPr>
          <w:p w14:paraId="62709EDE" w14:textId="0DB1A914"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226" w:type="dxa"/>
          </w:tcPr>
          <w:p w14:paraId="158B9B7E" w14:textId="709BCBD6"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226" w:type="dxa"/>
          </w:tcPr>
          <w:p w14:paraId="27D8F961" w14:textId="14FBF592"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194" w:type="dxa"/>
          </w:tcPr>
          <w:p w14:paraId="49E3D874" w14:textId="16EB2A17"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070" w:type="dxa"/>
          </w:tcPr>
          <w:p w14:paraId="44F3A84A" w14:textId="587226BA"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182" w:type="dxa"/>
          </w:tcPr>
          <w:p w14:paraId="528C0A08" w14:textId="04D9476A"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r>
      <w:tr w:rsidR="0086468E" w:rsidRPr="00D6363B" w14:paraId="1F7DFCE1" w14:textId="77777777" w:rsidTr="006B71A5">
        <w:tc>
          <w:tcPr>
            <w:tcW w:w="2806" w:type="dxa"/>
          </w:tcPr>
          <w:p w14:paraId="2CEBF7DF" w14:textId="594AEE6A" w:rsidR="0086468E" w:rsidRPr="00725345" w:rsidRDefault="0086468E" w:rsidP="00D6363B">
            <w:pPr>
              <w:pStyle w:val="a3"/>
              <w:rPr>
                <w:rFonts w:ascii="Times New Roman" w:hAnsi="Times New Roman"/>
              </w:rPr>
            </w:pPr>
            <w:r w:rsidRPr="00725345">
              <w:rPr>
                <w:rFonts w:ascii="Times New Roman" w:hAnsi="Times New Roman"/>
              </w:rPr>
              <w:t>Сульфитредуктивті клостридиялар</w:t>
            </w:r>
          </w:p>
        </w:tc>
        <w:tc>
          <w:tcPr>
            <w:tcW w:w="1085" w:type="dxa"/>
          </w:tcPr>
          <w:p w14:paraId="7390FE0D" w14:textId="77777777" w:rsidR="0086468E" w:rsidRPr="00D6363B" w:rsidRDefault="0086468E" w:rsidP="00D6363B">
            <w:pPr>
              <w:pStyle w:val="a3"/>
              <w:jc w:val="center"/>
              <w:rPr>
                <w:rFonts w:ascii="Times New Roman" w:hAnsi="Times New Roman"/>
              </w:rPr>
            </w:pPr>
            <w:r w:rsidRPr="00D6363B">
              <w:rPr>
                <w:rFonts w:ascii="Times New Roman" w:hAnsi="Times New Roman"/>
              </w:rPr>
              <w:t>1,0</w:t>
            </w:r>
          </w:p>
        </w:tc>
        <w:tc>
          <w:tcPr>
            <w:tcW w:w="1218" w:type="dxa"/>
          </w:tcPr>
          <w:p w14:paraId="1C6F22F9" w14:textId="080F3186"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113" w:type="dxa"/>
          </w:tcPr>
          <w:p w14:paraId="6E9D73CF" w14:textId="60E02AAB"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6" w:type="dxa"/>
          </w:tcPr>
          <w:p w14:paraId="2970C5BC" w14:textId="77A09FFF"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5" w:type="dxa"/>
          </w:tcPr>
          <w:p w14:paraId="665E88BF" w14:textId="46719B59"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226" w:type="dxa"/>
          </w:tcPr>
          <w:p w14:paraId="53B10437" w14:textId="0F8CA28F"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226" w:type="dxa"/>
          </w:tcPr>
          <w:p w14:paraId="48FBA359" w14:textId="613D1C0C"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194" w:type="dxa"/>
          </w:tcPr>
          <w:p w14:paraId="78B66059" w14:textId="49F4539E"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070" w:type="dxa"/>
          </w:tcPr>
          <w:p w14:paraId="079B406E" w14:textId="1958B2CC"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182" w:type="dxa"/>
          </w:tcPr>
          <w:p w14:paraId="6A036671" w14:textId="65AA9EB7"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r>
      <w:tr w:rsidR="0086468E" w:rsidRPr="00D6363B" w14:paraId="3286EDE8" w14:textId="77777777" w:rsidTr="006B71A5">
        <w:tc>
          <w:tcPr>
            <w:tcW w:w="2806" w:type="dxa"/>
          </w:tcPr>
          <w:p w14:paraId="3F5B18EF" w14:textId="3C4D2058" w:rsidR="0086468E" w:rsidRPr="00725345" w:rsidRDefault="0086468E" w:rsidP="00D6363B">
            <w:pPr>
              <w:pStyle w:val="a3"/>
              <w:rPr>
                <w:rFonts w:ascii="Times New Roman" w:hAnsi="Times New Roman"/>
              </w:rPr>
            </w:pPr>
            <w:r w:rsidRPr="00725345">
              <w:rPr>
                <w:rFonts w:ascii="Times New Roman" w:hAnsi="Times New Roman"/>
              </w:rPr>
              <w:t>Патогенді, соның ішінде сальмонеллалар</w:t>
            </w:r>
          </w:p>
        </w:tc>
        <w:tc>
          <w:tcPr>
            <w:tcW w:w="1085" w:type="dxa"/>
          </w:tcPr>
          <w:p w14:paraId="24D85075" w14:textId="77777777" w:rsidR="0086468E" w:rsidRPr="00D6363B" w:rsidRDefault="0086468E" w:rsidP="00D6363B">
            <w:pPr>
              <w:pStyle w:val="a3"/>
              <w:jc w:val="center"/>
              <w:rPr>
                <w:rFonts w:ascii="Times New Roman" w:hAnsi="Times New Roman"/>
              </w:rPr>
            </w:pPr>
            <w:r w:rsidRPr="00D6363B">
              <w:rPr>
                <w:rFonts w:ascii="Times New Roman" w:hAnsi="Times New Roman"/>
              </w:rPr>
              <w:t>25,0</w:t>
            </w:r>
          </w:p>
        </w:tc>
        <w:tc>
          <w:tcPr>
            <w:tcW w:w="1218" w:type="dxa"/>
          </w:tcPr>
          <w:p w14:paraId="199364DC" w14:textId="6B928A8C"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113" w:type="dxa"/>
          </w:tcPr>
          <w:p w14:paraId="469102EB" w14:textId="1391D921"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6" w:type="dxa"/>
          </w:tcPr>
          <w:p w14:paraId="4429D7A6" w14:textId="379F5DA2"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5" w:type="dxa"/>
          </w:tcPr>
          <w:p w14:paraId="1442D2D3" w14:textId="2C9D3289"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226" w:type="dxa"/>
          </w:tcPr>
          <w:p w14:paraId="629EA21F" w14:textId="71D54F15"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226" w:type="dxa"/>
          </w:tcPr>
          <w:p w14:paraId="7ABE6550" w14:textId="77ABD4F2"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194" w:type="dxa"/>
          </w:tcPr>
          <w:p w14:paraId="75419709" w14:textId="42982ACC"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070" w:type="dxa"/>
          </w:tcPr>
          <w:p w14:paraId="704C208A" w14:textId="187D0444"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c>
          <w:tcPr>
            <w:tcW w:w="1182" w:type="dxa"/>
          </w:tcPr>
          <w:p w14:paraId="33893A1B" w14:textId="206F83CE" w:rsidR="0086468E" w:rsidRPr="00D6363B" w:rsidRDefault="0086468E" w:rsidP="00D6363B">
            <w:pPr>
              <w:pStyle w:val="a3"/>
              <w:jc w:val="center"/>
              <w:rPr>
                <w:rFonts w:ascii="Times New Roman" w:hAnsi="Times New Roman"/>
              </w:rPr>
            </w:pPr>
            <w:r w:rsidRPr="006C3465">
              <w:rPr>
                <w:rFonts w:ascii="Times New Roman" w:hAnsi="Times New Roman"/>
                <w:lang w:val="kk-KZ"/>
              </w:rPr>
              <w:t>ж</w:t>
            </w:r>
          </w:p>
        </w:tc>
      </w:tr>
      <w:tr w:rsidR="0086468E" w:rsidRPr="00D6363B" w14:paraId="74505363" w14:textId="77777777" w:rsidTr="006B71A5">
        <w:tc>
          <w:tcPr>
            <w:tcW w:w="2806" w:type="dxa"/>
          </w:tcPr>
          <w:p w14:paraId="7D61BDC9" w14:textId="78A40D33" w:rsidR="0086468E" w:rsidRPr="00725345" w:rsidRDefault="0086468E" w:rsidP="00D6363B">
            <w:pPr>
              <w:pStyle w:val="a3"/>
              <w:rPr>
                <w:rFonts w:ascii="Times New Roman" w:hAnsi="Times New Roman"/>
              </w:rPr>
            </w:pPr>
            <w:r w:rsidRPr="00725345">
              <w:rPr>
                <w:rFonts w:ascii="Times New Roman" w:eastAsia="Times-Roman" w:hAnsi="Times New Roman"/>
                <w:lang w:val="kk-KZ"/>
              </w:rPr>
              <w:t>Зең</w:t>
            </w:r>
          </w:p>
        </w:tc>
        <w:tc>
          <w:tcPr>
            <w:tcW w:w="1085" w:type="dxa"/>
          </w:tcPr>
          <w:p w14:paraId="29BAC66D" w14:textId="77777777" w:rsidR="0086468E" w:rsidRPr="00D6363B" w:rsidRDefault="0086468E" w:rsidP="00D6363B">
            <w:pPr>
              <w:pStyle w:val="a3"/>
              <w:jc w:val="center"/>
              <w:rPr>
                <w:rFonts w:ascii="Times New Roman" w:hAnsi="Times New Roman"/>
              </w:rPr>
            </w:pPr>
            <w:r w:rsidRPr="00D6363B">
              <w:rPr>
                <w:rFonts w:ascii="Times New Roman" w:hAnsi="Times New Roman"/>
              </w:rPr>
              <w:t>50</w:t>
            </w:r>
          </w:p>
        </w:tc>
        <w:tc>
          <w:tcPr>
            <w:tcW w:w="1218" w:type="dxa"/>
          </w:tcPr>
          <w:p w14:paraId="7D5B078E" w14:textId="1DD8FDB7"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113" w:type="dxa"/>
          </w:tcPr>
          <w:p w14:paraId="283DC920" w14:textId="0033FF1D"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6" w:type="dxa"/>
          </w:tcPr>
          <w:p w14:paraId="655991E3" w14:textId="2FA8EE6F"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5" w:type="dxa"/>
          </w:tcPr>
          <w:p w14:paraId="383E9352" w14:textId="77777777" w:rsidR="0086468E" w:rsidRPr="00D6363B" w:rsidRDefault="0086468E" w:rsidP="00D6363B">
            <w:pPr>
              <w:pStyle w:val="a3"/>
              <w:jc w:val="center"/>
              <w:rPr>
                <w:rFonts w:ascii="Times New Roman" w:hAnsi="Times New Roman"/>
              </w:rPr>
            </w:pPr>
            <w:r w:rsidRPr="00D6363B">
              <w:rPr>
                <w:rFonts w:ascii="Times New Roman" w:hAnsi="Times New Roman"/>
              </w:rPr>
              <w:t>3</w:t>
            </w:r>
          </w:p>
        </w:tc>
        <w:tc>
          <w:tcPr>
            <w:tcW w:w="1226" w:type="dxa"/>
          </w:tcPr>
          <w:p w14:paraId="53A6932B" w14:textId="77777777" w:rsidR="0086468E" w:rsidRPr="00D6363B" w:rsidRDefault="0086468E" w:rsidP="00D6363B">
            <w:pPr>
              <w:pStyle w:val="a3"/>
              <w:jc w:val="center"/>
              <w:rPr>
                <w:rFonts w:ascii="Times New Roman" w:hAnsi="Times New Roman"/>
              </w:rPr>
            </w:pPr>
            <w:r w:rsidRPr="00D6363B">
              <w:rPr>
                <w:rFonts w:ascii="Times New Roman" w:hAnsi="Times New Roman"/>
              </w:rPr>
              <w:t>13</w:t>
            </w:r>
          </w:p>
        </w:tc>
        <w:tc>
          <w:tcPr>
            <w:tcW w:w="1226" w:type="dxa"/>
          </w:tcPr>
          <w:p w14:paraId="3868C56B" w14:textId="77777777" w:rsidR="0086468E" w:rsidRPr="00D6363B" w:rsidRDefault="0086468E" w:rsidP="00D6363B">
            <w:pPr>
              <w:pStyle w:val="a3"/>
              <w:jc w:val="center"/>
              <w:rPr>
                <w:rFonts w:ascii="Times New Roman" w:hAnsi="Times New Roman"/>
              </w:rPr>
            </w:pPr>
            <w:r w:rsidRPr="00D6363B">
              <w:rPr>
                <w:rFonts w:ascii="Times New Roman" w:hAnsi="Times New Roman"/>
              </w:rPr>
              <w:t>28</w:t>
            </w:r>
          </w:p>
        </w:tc>
        <w:tc>
          <w:tcPr>
            <w:tcW w:w="1194" w:type="dxa"/>
          </w:tcPr>
          <w:p w14:paraId="266A69D2" w14:textId="77777777" w:rsidR="0086468E" w:rsidRPr="00D6363B" w:rsidRDefault="0086468E" w:rsidP="00D6363B">
            <w:pPr>
              <w:pStyle w:val="a3"/>
              <w:jc w:val="center"/>
              <w:rPr>
                <w:rFonts w:ascii="Times New Roman" w:hAnsi="Times New Roman"/>
              </w:rPr>
            </w:pPr>
            <w:r w:rsidRPr="00D6363B">
              <w:rPr>
                <w:rFonts w:ascii="Times New Roman" w:hAnsi="Times New Roman"/>
              </w:rPr>
              <w:t>32</w:t>
            </w:r>
          </w:p>
        </w:tc>
        <w:tc>
          <w:tcPr>
            <w:tcW w:w="1070" w:type="dxa"/>
          </w:tcPr>
          <w:p w14:paraId="5B6A6FDC" w14:textId="77777777" w:rsidR="0086468E" w:rsidRPr="00D6363B" w:rsidRDefault="0086468E" w:rsidP="00D6363B">
            <w:pPr>
              <w:pStyle w:val="a3"/>
              <w:jc w:val="center"/>
              <w:rPr>
                <w:rFonts w:ascii="Times New Roman" w:hAnsi="Times New Roman"/>
              </w:rPr>
            </w:pPr>
            <w:r w:rsidRPr="00D6363B">
              <w:rPr>
                <w:rFonts w:ascii="Times New Roman" w:hAnsi="Times New Roman"/>
              </w:rPr>
              <w:t>43</w:t>
            </w:r>
          </w:p>
        </w:tc>
        <w:tc>
          <w:tcPr>
            <w:tcW w:w="1182" w:type="dxa"/>
          </w:tcPr>
          <w:p w14:paraId="1D522B35" w14:textId="77777777" w:rsidR="0086468E" w:rsidRPr="00D6363B" w:rsidRDefault="0086468E" w:rsidP="00D6363B">
            <w:pPr>
              <w:pStyle w:val="a3"/>
              <w:jc w:val="center"/>
              <w:rPr>
                <w:rFonts w:ascii="Times New Roman" w:hAnsi="Times New Roman"/>
              </w:rPr>
            </w:pPr>
            <w:r w:rsidRPr="00D6363B">
              <w:rPr>
                <w:rFonts w:ascii="Times New Roman" w:hAnsi="Times New Roman"/>
              </w:rPr>
              <w:t>56</w:t>
            </w:r>
          </w:p>
        </w:tc>
      </w:tr>
      <w:tr w:rsidR="0086468E" w:rsidRPr="00D6363B" w14:paraId="41904AB3" w14:textId="77777777" w:rsidTr="006B71A5">
        <w:tc>
          <w:tcPr>
            <w:tcW w:w="2806" w:type="dxa"/>
          </w:tcPr>
          <w:p w14:paraId="489BF393" w14:textId="07DB498D" w:rsidR="0086468E" w:rsidRPr="00725345" w:rsidRDefault="0086468E" w:rsidP="00D6363B">
            <w:pPr>
              <w:pStyle w:val="a3"/>
              <w:rPr>
                <w:rFonts w:ascii="Times New Roman" w:hAnsi="Times New Roman"/>
              </w:rPr>
            </w:pPr>
            <w:r w:rsidRPr="00725345">
              <w:rPr>
                <w:rFonts w:ascii="Times New Roman" w:eastAsia="Times-Roman" w:hAnsi="Times New Roman"/>
                <w:lang w:val="kk-KZ"/>
              </w:rPr>
              <w:t>Ашытқы</w:t>
            </w:r>
          </w:p>
        </w:tc>
        <w:tc>
          <w:tcPr>
            <w:tcW w:w="1085" w:type="dxa"/>
          </w:tcPr>
          <w:p w14:paraId="21DC3CEC" w14:textId="77777777" w:rsidR="0086468E" w:rsidRPr="00D6363B" w:rsidRDefault="0086468E" w:rsidP="00D6363B">
            <w:pPr>
              <w:pStyle w:val="a3"/>
              <w:jc w:val="center"/>
              <w:rPr>
                <w:rFonts w:ascii="Times New Roman" w:hAnsi="Times New Roman"/>
              </w:rPr>
            </w:pPr>
            <w:r w:rsidRPr="00D6363B">
              <w:rPr>
                <w:rFonts w:ascii="Times New Roman" w:hAnsi="Times New Roman"/>
              </w:rPr>
              <w:t>300</w:t>
            </w:r>
          </w:p>
        </w:tc>
        <w:tc>
          <w:tcPr>
            <w:tcW w:w="1218" w:type="dxa"/>
          </w:tcPr>
          <w:p w14:paraId="191A0081" w14:textId="572C7B22"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113" w:type="dxa"/>
          </w:tcPr>
          <w:p w14:paraId="15921561" w14:textId="45F18E31"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6" w:type="dxa"/>
          </w:tcPr>
          <w:p w14:paraId="204AECC7" w14:textId="079EA88F" w:rsidR="0086468E" w:rsidRPr="00D6363B" w:rsidRDefault="0086468E" w:rsidP="00D6363B">
            <w:pPr>
              <w:pStyle w:val="a3"/>
              <w:jc w:val="center"/>
              <w:rPr>
                <w:rFonts w:ascii="Times New Roman" w:hAnsi="Times New Roman"/>
              </w:rPr>
            </w:pPr>
            <w:r w:rsidRPr="00AB28B4">
              <w:rPr>
                <w:rFonts w:ascii="Times New Roman" w:hAnsi="Times New Roman"/>
                <w:lang w:val="kk-KZ"/>
              </w:rPr>
              <w:t>ж</w:t>
            </w:r>
          </w:p>
        </w:tc>
        <w:tc>
          <w:tcPr>
            <w:tcW w:w="1225" w:type="dxa"/>
          </w:tcPr>
          <w:p w14:paraId="756A4D28" w14:textId="77777777" w:rsidR="0086468E" w:rsidRPr="00D6363B" w:rsidRDefault="0086468E" w:rsidP="00D6363B">
            <w:pPr>
              <w:pStyle w:val="a3"/>
              <w:jc w:val="center"/>
              <w:rPr>
                <w:rFonts w:ascii="Times New Roman" w:hAnsi="Times New Roman"/>
              </w:rPr>
            </w:pPr>
            <w:r w:rsidRPr="00D6363B">
              <w:rPr>
                <w:rFonts w:ascii="Times New Roman" w:hAnsi="Times New Roman"/>
              </w:rPr>
              <w:t>2</w:t>
            </w:r>
          </w:p>
        </w:tc>
        <w:tc>
          <w:tcPr>
            <w:tcW w:w="1226" w:type="dxa"/>
          </w:tcPr>
          <w:p w14:paraId="0A1EE096" w14:textId="77777777" w:rsidR="0086468E" w:rsidRPr="00D6363B" w:rsidRDefault="0086468E" w:rsidP="00D6363B">
            <w:pPr>
              <w:pStyle w:val="a3"/>
              <w:jc w:val="center"/>
              <w:rPr>
                <w:rFonts w:ascii="Times New Roman" w:hAnsi="Times New Roman"/>
              </w:rPr>
            </w:pPr>
            <w:r w:rsidRPr="00D6363B">
              <w:rPr>
                <w:rFonts w:ascii="Times New Roman" w:hAnsi="Times New Roman"/>
              </w:rPr>
              <w:t>16</w:t>
            </w:r>
          </w:p>
        </w:tc>
        <w:tc>
          <w:tcPr>
            <w:tcW w:w="1226" w:type="dxa"/>
          </w:tcPr>
          <w:p w14:paraId="5D9A8114" w14:textId="77777777" w:rsidR="0086468E" w:rsidRPr="00D6363B" w:rsidRDefault="0086468E" w:rsidP="00D6363B">
            <w:pPr>
              <w:pStyle w:val="a3"/>
              <w:jc w:val="center"/>
              <w:rPr>
                <w:rFonts w:ascii="Times New Roman" w:hAnsi="Times New Roman"/>
              </w:rPr>
            </w:pPr>
            <w:r w:rsidRPr="00D6363B">
              <w:rPr>
                <w:rFonts w:ascii="Times New Roman" w:hAnsi="Times New Roman"/>
              </w:rPr>
              <w:t>32</w:t>
            </w:r>
          </w:p>
        </w:tc>
        <w:tc>
          <w:tcPr>
            <w:tcW w:w="1194" w:type="dxa"/>
          </w:tcPr>
          <w:p w14:paraId="0B56CB03" w14:textId="77777777" w:rsidR="0086468E" w:rsidRPr="00D6363B" w:rsidRDefault="0086468E" w:rsidP="00D6363B">
            <w:pPr>
              <w:pStyle w:val="a3"/>
              <w:jc w:val="center"/>
              <w:rPr>
                <w:rFonts w:ascii="Times New Roman" w:hAnsi="Times New Roman"/>
              </w:rPr>
            </w:pPr>
            <w:r w:rsidRPr="00D6363B">
              <w:rPr>
                <w:rFonts w:ascii="Times New Roman" w:hAnsi="Times New Roman"/>
              </w:rPr>
              <w:t>51</w:t>
            </w:r>
          </w:p>
        </w:tc>
        <w:tc>
          <w:tcPr>
            <w:tcW w:w="1070" w:type="dxa"/>
          </w:tcPr>
          <w:p w14:paraId="1BB6F767" w14:textId="77777777" w:rsidR="0086468E" w:rsidRPr="00D6363B" w:rsidRDefault="0086468E" w:rsidP="00D6363B">
            <w:pPr>
              <w:pStyle w:val="a3"/>
              <w:jc w:val="center"/>
              <w:rPr>
                <w:rFonts w:ascii="Times New Roman" w:hAnsi="Times New Roman"/>
              </w:rPr>
            </w:pPr>
            <w:r w:rsidRPr="00D6363B">
              <w:rPr>
                <w:rFonts w:ascii="Times New Roman" w:hAnsi="Times New Roman"/>
              </w:rPr>
              <w:t>69</w:t>
            </w:r>
          </w:p>
        </w:tc>
        <w:tc>
          <w:tcPr>
            <w:tcW w:w="1182" w:type="dxa"/>
          </w:tcPr>
          <w:p w14:paraId="553DDE91" w14:textId="77777777" w:rsidR="0086468E" w:rsidRPr="00D6363B" w:rsidRDefault="0086468E" w:rsidP="00D6363B">
            <w:pPr>
              <w:pStyle w:val="a3"/>
              <w:jc w:val="center"/>
              <w:rPr>
                <w:rFonts w:ascii="Times New Roman" w:hAnsi="Times New Roman"/>
              </w:rPr>
            </w:pPr>
            <w:r w:rsidRPr="00D6363B">
              <w:rPr>
                <w:rFonts w:ascii="Times New Roman" w:hAnsi="Times New Roman"/>
              </w:rPr>
              <w:t>89</w:t>
            </w:r>
          </w:p>
        </w:tc>
      </w:tr>
      <w:tr w:rsidR="002313BD" w:rsidRPr="00D6363B" w14:paraId="132B4AE7" w14:textId="77777777" w:rsidTr="006B71A5">
        <w:tc>
          <w:tcPr>
            <w:tcW w:w="14571" w:type="dxa"/>
            <w:gridSpan w:val="11"/>
          </w:tcPr>
          <w:p w14:paraId="578E8FB1" w14:textId="3C4520C7" w:rsidR="002313BD" w:rsidRPr="00725345" w:rsidRDefault="00F86557" w:rsidP="009645EC">
            <w:pPr>
              <w:pStyle w:val="a3"/>
              <w:jc w:val="center"/>
              <w:rPr>
                <w:rFonts w:ascii="Times New Roman" w:hAnsi="Times New Roman"/>
                <w:lang w:val="kk-KZ"/>
              </w:rPr>
            </w:pPr>
            <w:r w:rsidRPr="00725345">
              <w:rPr>
                <w:rFonts w:ascii="Times New Roman" w:hAnsi="Times New Roman"/>
                <w:b/>
                <w:lang w:val="kk-KZ"/>
              </w:rPr>
              <w:t>Ит бүлдірген ерітіндісі қосылған тәжірибелік үлгі</w:t>
            </w:r>
            <w:r w:rsidR="00725345">
              <w:rPr>
                <w:rFonts w:ascii="Times New Roman" w:hAnsi="Times New Roman"/>
                <w:b/>
                <w:lang w:val="kk-KZ"/>
              </w:rPr>
              <w:t>сі</w:t>
            </w:r>
          </w:p>
        </w:tc>
      </w:tr>
      <w:tr w:rsidR="00D6363B" w:rsidRPr="00D6363B" w14:paraId="3A9C0A04" w14:textId="77777777" w:rsidTr="006B71A5">
        <w:tc>
          <w:tcPr>
            <w:tcW w:w="2806" w:type="dxa"/>
          </w:tcPr>
          <w:p w14:paraId="7EE52BF9" w14:textId="18866912" w:rsidR="00D6363B" w:rsidRPr="00725345" w:rsidRDefault="00D6363B" w:rsidP="00D6363B">
            <w:pPr>
              <w:pStyle w:val="a3"/>
              <w:rPr>
                <w:rFonts w:ascii="Times New Roman" w:hAnsi="Times New Roman"/>
              </w:rPr>
            </w:pPr>
            <w:r w:rsidRPr="00725345">
              <w:rPr>
                <w:rFonts w:ascii="Times New Roman" w:hAnsi="Times New Roman"/>
                <w:lang w:val="kk-KZ"/>
              </w:rPr>
              <w:t>МАжФАМС</w:t>
            </w:r>
            <w:r w:rsidRPr="00725345">
              <w:rPr>
                <w:rFonts w:ascii="Times New Roman" w:hAnsi="Times New Roman"/>
              </w:rPr>
              <w:t xml:space="preserve">, </w:t>
            </w:r>
            <w:r w:rsidR="00725345" w:rsidRPr="00725345">
              <w:rPr>
                <w:rFonts w:ascii="Times New Roman" w:hAnsi="Times New Roman"/>
                <w:lang w:val="kk-KZ"/>
              </w:rPr>
              <w:t>КТБ</w:t>
            </w:r>
            <w:r w:rsidR="00725345" w:rsidRPr="00725345">
              <w:rPr>
                <w:rFonts w:ascii="Times New Roman" w:hAnsi="Times New Roman"/>
              </w:rPr>
              <w:t>/г</w:t>
            </w:r>
          </w:p>
        </w:tc>
        <w:tc>
          <w:tcPr>
            <w:tcW w:w="1085" w:type="dxa"/>
          </w:tcPr>
          <w:p w14:paraId="38D4E82B" w14:textId="1B27BA4D" w:rsidR="00D6363B" w:rsidRPr="00D6363B" w:rsidRDefault="00D6363B" w:rsidP="00D6363B">
            <w:pPr>
              <w:pStyle w:val="a3"/>
              <w:jc w:val="center"/>
              <w:rPr>
                <w:rFonts w:ascii="Times New Roman" w:hAnsi="Times New Roman"/>
              </w:rPr>
            </w:pPr>
            <w:r w:rsidRPr="00D6363B">
              <w:rPr>
                <w:rFonts w:ascii="Times New Roman" w:hAnsi="Times New Roman"/>
              </w:rPr>
              <w:t>1 х 10</w:t>
            </w:r>
            <w:r w:rsidRPr="00D6363B">
              <w:rPr>
                <w:rFonts w:ascii="Times New Roman" w:hAnsi="Times New Roman"/>
                <w:vertAlign w:val="superscript"/>
              </w:rPr>
              <w:t>5</w:t>
            </w:r>
          </w:p>
        </w:tc>
        <w:tc>
          <w:tcPr>
            <w:tcW w:w="1218" w:type="dxa"/>
          </w:tcPr>
          <w:p w14:paraId="5ADB8513" w14:textId="1842B583" w:rsidR="00D6363B" w:rsidRPr="00D6363B" w:rsidRDefault="00D6363B" w:rsidP="00D6363B">
            <w:pPr>
              <w:pStyle w:val="a3"/>
              <w:jc w:val="center"/>
              <w:rPr>
                <w:rFonts w:ascii="Times New Roman" w:hAnsi="Times New Roman"/>
              </w:rPr>
            </w:pPr>
            <w:r w:rsidRPr="00D6363B">
              <w:rPr>
                <w:rFonts w:ascii="Times New Roman" w:hAnsi="Times New Roman"/>
              </w:rPr>
              <w:t>0</w:t>
            </w:r>
          </w:p>
        </w:tc>
        <w:tc>
          <w:tcPr>
            <w:tcW w:w="1113" w:type="dxa"/>
          </w:tcPr>
          <w:p w14:paraId="328D005F" w14:textId="73B0DD6F" w:rsidR="00D6363B" w:rsidRPr="00D6363B" w:rsidRDefault="00D6363B" w:rsidP="00D6363B">
            <w:pPr>
              <w:pStyle w:val="a3"/>
              <w:jc w:val="center"/>
              <w:rPr>
                <w:rFonts w:ascii="Times New Roman" w:hAnsi="Times New Roman"/>
              </w:rPr>
            </w:pPr>
            <w:r w:rsidRPr="00D6363B">
              <w:rPr>
                <w:rFonts w:ascii="Times New Roman" w:hAnsi="Times New Roman"/>
              </w:rPr>
              <w:t>1,8 х 10</w:t>
            </w:r>
            <w:r w:rsidRPr="00D6363B">
              <w:rPr>
                <w:rFonts w:ascii="Times New Roman" w:hAnsi="Times New Roman"/>
                <w:vertAlign w:val="superscript"/>
              </w:rPr>
              <w:t>2</w:t>
            </w:r>
          </w:p>
        </w:tc>
        <w:tc>
          <w:tcPr>
            <w:tcW w:w="1226" w:type="dxa"/>
          </w:tcPr>
          <w:p w14:paraId="66540783" w14:textId="695DE070" w:rsidR="00D6363B" w:rsidRPr="00D6363B" w:rsidRDefault="00D6363B" w:rsidP="00D6363B">
            <w:pPr>
              <w:pStyle w:val="a3"/>
              <w:jc w:val="center"/>
              <w:rPr>
                <w:rFonts w:ascii="Times New Roman" w:hAnsi="Times New Roman"/>
              </w:rPr>
            </w:pPr>
            <w:r w:rsidRPr="00D6363B">
              <w:rPr>
                <w:rFonts w:ascii="Times New Roman" w:hAnsi="Times New Roman"/>
              </w:rPr>
              <w:t>1,9 х 10</w:t>
            </w:r>
            <w:r w:rsidRPr="00D6363B">
              <w:rPr>
                <w:rFonts w:ascii="Times New Roman" w:hAnsi="Times New Roman"/>
                <w:vertAlign w:val="superscript"/>
              </w:rPr>
              <w:t>2</w:t>
            </w:r>
          </w:p>
        </w:tc>
        <w:tc>
          <w:tcPr>
            <w:tcW w:w="1225" w:type="dxa"/>
          </w:tcPr>
          <w:p w14:paraId="40B125F9" w14:textId="78CED22F" w:rsidR="00D6363B" w:rsidRPr="00D6363B" w:rsidRDefault="00D6363B" w:rsidP="00D6363B">
            <w:pPr>
              <w:pStyle w:val="a3"/>
              <w:jc w:val="center"/>
              <w:rPr>
                <w:rFonts w:ascii="Times New Roman" w:hAnsi="Times New Roman"/>
              </w:rPr>
            </w:pPr>
            <w:r w:rsidRPr="00D6363B">
              <w:rPr>
                <w:rFonts w:ascii="Times New Roman" w:hAnsi="Times New Roman"/>
              </w:rPr>
              <w:t>2,4 х 10</w:t>
            </w:r>
            <w:r w:rsidRPr="00D6363B">
              <w:rPr>
                <w:rFonts w:ascii="Times New Roman" w:hAnsi="Times New Roman"/>
                <w:vertAlign w:val="superscript"/>
              </w:rPr>
              <w:t>2</w:t>
            </w:r>
          </w:p>
        </w:tc>
        <w:tc>
          <w:tcPr>
            <w:tcW w:w="1226" w:type="dxa"/>
          </w:tcPr>
          <w:p w14:paraId="670AA52F" w14:textId="351081B1" w:rsidR="00D6363B" w:rsidRPr="00D6363B" w:rsidRDefault="00D6363B" w:rsidP="00D6363B">
            <w:pPr>
              <w:pStyle w:val="a3"/>
              <w:jc w:val="center"/>
              <w:rPr>
                <w:rFonts w:ascii="Times New Roman" w:hAnsi="Times New Roman"/>
              </w:rPr>
            </w:pPr>
            <w:r w:rsidRPr="00D6363B">
              <w:rPr>
                <w:rFonts w:ascii="Times New Roman" w:hAnsi="Times New Roman"/>
              </w:rPr>
              <w:t>2,8 х 10</w:t>
            </w:r>
            <w:r w:rsidRPr="00D6363B">
              <w:rPr>
                <w:rFonts w:ascii="Times New Roman" w:hAnsi="Times New Roman"/>
                <w:vertAlign w:val="superscript"/>
              </w:rPr>
              <w:t>2</w:t>
            </w:r>
          </w:p>
        </w:tc>
        <w:tc>
          <w:tcPr>
            <w:tcW w:w="1226" w:type="dxa"/>
          </w:tcPr>
          <w:p w14:paraId="1E6FF336" w14:textId="6330A556" w:rsidR="00D6363B" w:rsidRPr="00D6363B" w:rsidRDefault="00D6363B" w:rsidP="00D6363B">
            <w:pPr>
              <w:pStyle w:val="a3"/>
              <w:jc w:val="center"/>
              <w:rPr>
                <w:rFonts w:ascii="Times New Roman" w:hAnsi="Times New Roman"/>
              </w:rPr>
            </w:pPr>
            <w:r w:rsidRPr="00D6363B">
              <w:rPr>
                <w:rFonts w:ascii="Times New Roman" w:hAnsi="Times New Roman"/>
              </w:rPr>
              <w:t>3,2 х 10</w:t>
            </w:r>
            <w:r w:rsidRPr="00D6363B">
              <w:rPr>
                <w:rFonts w:ascii="Times New Roman" w:hAnsi="Times New Roman"/>
                <w:vertAlign w:val="superscript"/>
              </w:rPr>
              <w:t>2</w:t>
            </w:r>
          </w:p>
        </w:tc>
        <w:tc>
          <w:tcPr>
            <w:tcW w:w="1194" w:type="dxa"/>
          </w:tcPr>
          <w:p w14:paraId="47D2311D" w14:textId="292F6963" w:rsidR="00D6363B" w:rsidRPr="00D6363B" w:rsidRDefault="00D6363B" w:rsidP="00D6363B">
            <w:pPr>
              <w:pStyle w:val="a3"/>
              <w:jc w:val="center"/>
              <w:rPr>
                <w:rFonts w:ascii="Times New Roman" w:hAnsi="Times New Roman"/>
              </w:rPr>
            </w:pPr>
            <w:r w:rsidRPr="00D6363B">
              <w:rPr>
                <w:rFonts w:ascii="Times New Roman" w:hAnsi="Times New Roman"/>
              </w:rPr>
              <w:t>2,0 х 10</w:t>
            </w:r>
            <w:r w:rsidRPr="00D6363B">
              <w:rPr>
                <w:rFonts w:ascii="Times New Roman" w:hAnsi="Times New Roman"/>
                <w:vertAlign w:val="superscript"/>
              </w:rPr>
              <w:t>3</w:t>
            </w:r>
          </w:p>
        </w:tc>
        <w:tc>
          <w:tcPr>
            <w:tcW w:w="1070" w:type="dxa"/>
          </w:tcPr>
          <w:p w14:paraId="65B2FED9" w14:textId="58E3FB49" w:rsidR="00D6363B" w:rsidRPr="00D6363B" w:rsidRDefault="00D6363B" w:rsidP="00D6363B">
            <w:pPr>
              <w:pStyle w:val="a3"/>
              <w:jc w:val="center"/>
              <w:rPr>
                <w:rFonts w:ascii="Times New Roman" w:hAnsi="Times New Roman"/>
              </w:rPr>
            </w:pPr>
            <w:r w:rsidRPr="00D6363B">
              <w:rPr>
                <w:rFonts w:ascii="Times New Roman" w:hAnsi="Times New Roman"/>
              </w:rPr>
              <w:t>3,5 х 10</w:t>
            </w:r>
            <w:r w:rsidRPr="00D6363B">
              <w:rPr>
                <w:rFonts w:ascii="Times New Roman" w:hAnsi="Times New Roman"/>
                <w:vertAlign w:val="superscript"/>
              </w:rPr>
              <w:t>4</w:t>
            </w:r>
          </w:p>
        </w:tc>
        <w:tc>
          <w:tcPr>
            <w:tcW w:w="1182" w:type="dxa"/>
          </w:tcPr>
          <w:p w14:paraId="1EE7B874" w14:textId="2F38A941" w:rsidR="00D6363B" w:rsidRPr="00D6363B" w:rsidRDefault="00D6363B" w:rsidP="00D6363B">
            <w:pPr>
              <w:pStyle w:val="a3"/>
              <w:jc w:val="center"/>
              <w:rPr>
                <w:rFonts w:ascii="Times New Roman" w:hAnsi="Times New Roman"/>
              </w:rPr>
            </w:pPr>
            <w:r w:rsidRPr="00D6363B">
              <w:rPr>
                <w:rFonts w:ascii="Times New Roman" w:hAnsi="Times New Roman"/>
              </w:rPr>
              <w:t>5,1 х 10</w:t>
            </w:r>
            <w:r w:rsidRPr="00D6363B">
              <w:rPr>
                <w:rFonts w:ascii="Times New Roman" w:hAnsi="Times New Roman"/>
                <w:vertAlign w:val="superscript"/>
              </w:rPr>
              <w:t>5</w:t>
            </w:r>
          </w:p>
        </w:tc>
      </w:tr>
      <w:tr w:rsidR="0086468E" w:rsidRPr="00D6363B" w14:paraId="489ACD92" w14:textId="77777777" w:rsidTr="006B71A5">
        <w:tc>
          <w:tcPr>
            <w:tcW w:w="2806" w:type="dxa"/>
          </w:tcPr>
          <w:p w14:paraId="0F39070F" w14:textId="1046AD3A" w:rsidR="0086468E" w:rsidRPr="00725345" w:rsidRDefault="0086468E" w:rsidP="00D6363B">
            <w:pPr>
              <w:pStyle w:val="a3"/>
              <w:rPr>
                <w:rFonts w:ascii="Times New Roman" w:hAnsi="Times New Roman"/>
              </w:rPr>
            </w:pPr>
            <w:r w:rsidRPr="00725345">
              <w:rPr>
                <w:rFonts w:ascii="Times New Roman" w:hAnsi="Times New Roman"/>
                <w:lang w:val="kk-KZ"/>
              </w:rPr>
              <w:t>ІТТБ</w:t>
            </w:r>
          </w:p>
        </w:tc>
        <w:tc>
          <w:tcPr>
            <w:tcW w:w="1085" w:type="dxa"/>
          </w:tcPr>
          <w:p w14:paraId="19D0887E" w14:textId="77777777" w:rsidR="0086468E" w:rsidRPr="00D6363B" w:rsidRDefault="0086468E" w:rsidP="00D6363B">
            <w:pPr>
              <w:pStyle w:val="a3"/>
              <w:jc w:val="center"/>
              <w:rPr>
                <w:rFonts w:ascii="Times New Roman" w:hAnsi="Times New Roman"/>
              </w:rPr>
            </w:pPr>
            <w:r w:rsidRPr="00D6363B">
              <w:rPr>
                <w:rFonts w:ascii="Times New Roman" w:hAnsi="Times New Roman"/>
              </w:rPr>
              <w:t>0,1</w:t>
            </w:r>
          </w:p>
        </w:tc>
        <w:tc>
          <w:tcPr>
            <w:tcW w:w="1218" w:type="dxa"/>
          </w:tcPr>
          <w:p w14:paraId="70110C88" w14:textId="32A715DE"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13" w:type="dxa"/>
          </w:tcPr>
          <w:p w14:paraId="591AB78A" w14:textId="77CB8332"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710005F7" w14:textId="493CAF0A"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5" w:type="dxa"/>
          </w:tcPr>
          <w:p w14:paraId="28F1D6F5" w14:textId="430109B6"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60D04327" w14:textId="1498D937"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30AD1A51" w14:textId="3F079761"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94" w:type="dxa"/>
          </w:tcPr>
          <w:p w14:paraId="7BD76585" w14:textId="2B86AEFB"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070" w:type="dxa"/>
          </w:tcPr>
          <w:p w14:paraId="115EA631" w14:textId="295A472C"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82" w:type="dxa"/>
          </w:tcPr>
          <w:p w14:paraId="771A577A" w14:textId="2F343A29"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r>
      <w:tr w:rsidR="0086468E" w:rsidRPr="00D6363B" w14:paraId="1DE67D1F" w14:textId="77777777" w:rsidTr="006B71A5">
        <w:tc>
          <w:tcPr>
            <w:tcW w:w="2806" w:type="dxa"/>
          </w:tcPr>
          <w:p w14:paraId="75CD2364" w14:textId="278B6ECF" w:rsidR="0086468E" w:rsidRPr="00725345" w:rsidRDefault="0086468E" w:rsidP="00D6363B">
            <w:pPr>
              <w:pStyle w:val="a3"/>
              <w:rPr>
                <w:rFonts w:ascii="Times New Roman" w:hAnsi="Times New Roman"/>
              </w:rPr>
            </w:pPr>
            <w:r w:rsidRPr="00725345">
              <w:rPr>
                <w:rFonts w:ascii="Times New Roman" w:hAnsi="Times New Roman"/>
              </w:rPr>
              <w:t>S. aureus</w:t>
            </w:r>
          </w:p>
        </w:tc>
        <w:tc>
          <w:tcPr>
            <w:tcW w:w="1085" w:type="dxa"/>
          </w:tcPr>
          <w:p w14:paraId="59D3ACDC" w14:textId="77777777" w:rsidR="0086468E" w:rsidRPr="00D6363B" w:rsidRDefault="0086468E" w:rsidP="00D6363B">
            <w:pPr>
              <w:pStyle w:val="a3"/>
              <w:jc w:val="center"/>
              <w:rPr>
                <w:rFonts w:ascii="Times New Roman" w:hAnsi="Times New Roman"/>
              </w:rPr>
            </w:pPr>
            <w:r w:rsidRPr="00D6363B">
              <w:rPr>
                <w:rFonts w:ascii="Times New Roman" w:hAnsi="Times New Roman"/>
              </w:rPr>
              <w:t>1,0</w:t>
            </w:r>
          </w:p>
        </w:tc>
        <w:tc>
          <w:tcPr>
            <w:tcW w:w="1218" w:type="dxa"/>
          </w:tcPr>
          <w:p w14:paraId="289B65BD" w14:textId="1E162F4F"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13" w:type="dxa"/>
          </w:tcPr>
          <w:p w14:paraId="6C9ADA20" w14:textId="0679D7A4"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0BAEEEFF" w14:textId="6CFF6B2C"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5" w:type="dxa"/>
          </w:tcPr>
          <w:p w14:paraId="5113595E" w14:textId="03528280"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6E5855D8" w14:textId="7BED632F"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4DE2327C" w14:textId="46CBE3ED"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94" w:type="dxa"/>
          </w:tcPr>
          <w:p w14:paraId="79B791FD" w14:textId="64CC0D2C"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070" w:type="dxa"/>
          </w:tcPr>
          <w:p w14:paraId="12689A0A" w14:textId="6B71BAC5"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82" w:type="dxa"/>
          </w:tcPr>
          <w:p w14:paraId="51EA2050" w14:textId="2854856F"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r>
      <w:tr w:rsidR="0086468E" w:rsidRPr="00D6363B" w14:paraId="11BEAA7B" w14:textId="77777777" w:rsidTr="006B71A5">
        <w:tc>
          <w:tcPr>
            <w:tcW w:w="2806" w:type="dxa"/>
          </w:tcPr>
          <w:p w14:paraId="2E5AE2DB" w14:textId="085830E3" w:rsidR="0086468E" w:rsidRPr="00725345" w:rsidRDefault="0086468E" w:rsidP="00D6363B">
            <w:pPr>
              <w:pStyle w:val="a3"/>
              <w:rPr>
                <w:rFonts w:ascii="Times New Roman" w:hAnsi="Times New Roman"/>
              </w:rPr>
            </w:pPr>
            <w:r w:rsidRPr="00725345">
              <w:rPr>
                <w:rFonts w:ascii="Times New Roman" w:hAnsi="Times New Roman"/>
              </w:rPr>
              <w:t>Сульфитредуктивті клостридиялар</w:t>
            </w:r>
          </w:p>
        </w:tc>
        <w:tc>
          <w:tcPr>
            <w:tcW w:w="1085" w:type="dxa"/>
          </w:tcPr>
          <w:p w14:paraId="6FBDC82B" w14:textId="77777777" w:rsidR="0086468E" w:rsidRPr="00D6363B" w:rsidRDefault="0086468E" w:rsidP="00D6363B">
            <w:pPr>
              <w:pStyle w:val="a3"/>
              <w:jc w:val="center"/>
              <w:rPr>
                <w:rFonts w:ascii="Times New Roman" w:hAnsi="Times New Roman"/>
              </w:rPr>
            </w:pPr>
            <w:r w:rsidRPr="00D6363B">
              <w:rPr>
                <w:rFonts w:ascii="Times New Roman" w:hAnsi="Times New Roman"/>
              </w:rPr>
              <w:t>1,0</w:t>
            </w:r>
          </w:p>
        </w:tc>
        <w:tc>
          <w:tcPr>
            <w:tcW w:w="1218" w:type="dxa"/>
          </w:tcPr>
          <w:p w14:paraId="5EB506F1" w14:textId="2A918243"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13" w:type="dxa"/>
          </w:tcPr>
          <w:p w14:paraId="61D825FD" w14:textId="74ECC935"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3C363DF7" w14:textId="548BA6C6"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5" w:type="dxa"/>
          </w:tcPr>
          <w:p w14:paraId="07F40B85" w14:textId="33E98344"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386A982D" w14:textId="59021DF3"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6C5CCC4A" w14:textId="245F1FCD"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94" w:type="dxa"/>
          </w:tcPr>
          <w:p w14:paraId="3F1619D6" w14:textId="53C5B050"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070" w:type="dxa"/>
          </w:tcPr>
          <w:p w14:paraId="4DE9F065" w14:textId="603D063A"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82" w:type="dxa"/>
          </w:tcPr>
          <w:p w14:paraId="22B841BD" w14:textId="20292829"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r>
      <w:tr w:rsidR="0086468E" w:rsidRPr="00D6363B" w14:paraId="27CF09F5" w14:textId="77777777" w:rsidTr="006B71A5">
        <w:tc>
          <w:tcPr>
            <w:tcW w:w="2806" w:type="dxa"/>
          </w:tcPr>
          <w:p w14:paraId="5A9EFAB6" w14:textId="60D6532E" w:rsidR="0086468E" w:rsidRPr="00725345" w:rsidRDefault="0086468E" w:rsidP="00D6363B">
            <w:pPr>
              <w:pStyle w:val="a3"/>
              <w:rPr>
                <w:rFonts w:ascii="Times New Roman" w:hAnsi="Times New Roman"/>
              </w:rPr>
            </w:pPr>
            <w:r w:rsidRPr="00725345">
              <w:rPr>
                <w:rFonts w:ascii="Times New Roman" w:hAnsi="Times New Roman"/>
              </w:rPr>
              <w:t>Патогенді, соның ішінде сальмонеллалар</w:t>
            </w:r>
          </w:p>
        </w:tc>
        <w:tc>
          <w:tcPr>
            <w:tcW w:w="1085" w:type="dxa"/>
          </w:tcPr>
          <w:p w14:paraId="200503A4" w14:textId="77777777" w:rsidR="0086468E" w:rsidRPr="00D6363B" w:rsidRDefault="0086468E" w:rsidP="00D6363B">
            <w:pPr>
              <w:pStyle w:val="a3"/>
              <w:jc w:val="center"/>
              <w:rPr>
                <w:rFonts w:ascii="Times New Roman" w:hAnsi="Times New Roman"/>
              </w:rPr>
            </w:pPr>
            <w:r w:rsidRPr="00D6363B">
              <w:rPr>
                <w:rFonts w:ascii="Times New Roman" w:hAnsi="Times New Roman"/>
              </w:rPr>
              <w:t>25,0</w:t>
            </w:r>
          </w:p>
        </w:tc>
        <w:tc>
          <w:tcPr>
            <w:tcW w:w="1218" w:type="dxa"/>
          </w:tcPr>
          <w:p w14:paraId="7B697727" w14:textId="2A2E992B"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13" w:type="dxa"/>
          </w:tcPr>
          <w:p w14:paraId="180D0570" w14:textId="236CD111"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46964D50" w14:textId="1F9F11F4"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5" w:type="dxa"/>
          </w:tcPr>
          <w:p w14:paraId="0F20D5AD" w14:textId="3F620D54"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79B1F8A1" w14:textId="6459C474"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226" w:type="dxa"/>
          </w:tcPr>
          <w:p w14:paraId="7196E2DF" w14:textId="7053B444"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94" w:type="dxa"/>
          </w:tcPr>
          <w:p w14:paraId="448A8271" w14:textId="2A9C660E"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070" w:type="dxa"/>
          </w:tcPr>
          <w:p w14:paraId="10BB0597" w14:textId="3FEFC51D"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c>
          <w:tcPr>
            <w:tcW w:w="1182" w:type="dxa"/>
          </w:tcPr>
          <w:p w14:paraId="71D231D7" w14:textId="379CB108" w:rsidR="0086468E" w:rsidRPr="00D6363B" w:rsidRDefault="0086468E" w:rsidP="00D6363B">
            <w:pPr>
              <w:pStyle w:val="a3"/>
              <w:jc w:val="center"/>
              <w:rPr>
                <w:rFonts w:ascii="Times New Roman" w:hAnsi="Times New Roman"/>
              </w:rPr>
            </w:pPr>
            <w:r w:rsidRPr="003C53C5">
              <w:rPr>
                <w:rFonts w:ascii="Times New Roman" w:hAnsi="Times New Roman"/>
                <w:lang w:val="kk-KZ"/>
              </w:rPr>
              <w:t>ж</w:t>
            </w:r>
          </w:p>
        </w:tc>
      </w:tr>
    </w:tbl>
    <w:p w14:paraId="4CBDB16D" w14:textId="77777777" w:rsidR="002313BD" w:rsidRPr="002D29B6" w:rsidRDefault="002313BD" w:rsidP="002313BD">
      <w:pPr>
        <w:pStyle w:val="a3"/>
        <w:ind w:firstLine="720"/>
        <w:jc w:val="both"/>
        <w:rPr>
          <w:rFonts w:ascii="Times New Roman" w:hAnsi="Times New Roman"/>
          <w:sz w:val="28"/>
          <w:szCs w:val="28"/>
        </w:rPr>
        <w:sectPr w:rsidR="002313BD" w:rsidRPr="002D29B6" w:rsidSect="00D82738">
          <w:pgSz w:w="16838" w:h="11906" w:orient="landscape"/>
          <w:pgMar w:top="851" w:right="1134" w:bottom="1701" w:left="1134" w:header="709" w:footer="709" w:gutter="0"/>
          <w:pgNumType w:start="99" w:chapStyle="2"/>
          <w:cols w:space="708"/>
          <w:docGrid w:linePitch="360"/>
        </w:sectPr>
      </w:pPr>
    </w:p>
    <w:p w14:paraId="61D34D2F" w14:textId="7F5F7996" w:rsidR="004740D2" w:rsidRPr="00F86557" w:rsidRDefault="00A146CA" w:rsidP="004740D2">
      <w:pPr>
        <w:jc w:val="right"/>
        <w:rPr>
          <w:rFonts w:ascii="Times New Roman" w:hAnsi="Times New Roman"/>
          <w:sz w:val="28"/>
          <w:szCs w:val="28"/>
          <w:lang w:val="kk-KZ"/>
        </w:rPr>
      </w:pPr>
      <w:r>
        <w:rPr>
          <w:rFonts w:ascii="Times New Roman" w:hAnsi="Times New Roman"/>
          <w:sz w:val="28"/>
          <w:szCs w:val="28"/>
          <w:lang w:val="kk-KZ"/>
        </w:rPr>
        <w:lastRenderedPageBreak/>
        <w:t>28</w:t>
      </w:r>
      <w:r w:rsidR="00F86557">
        <w:rPr>
          <w:rFonts w:ascii="Times New Roman" w:hAnsi="Times New Roman"/>
          <w:sz w:val="28"/>
          <w:szCs w:val="28"/>
        </w:rPr>
        <w:t>-</w:t>
      </w:r>
      <w:r w:rsidR="00F86557">
        <w:rPr>
          <w:rFonts w:ascii="Times New Roman" w:hAnsi="Times New Roman"/>
          <w:sz w:val="28"/>
          <w:szCs w:val="28"/>
          <w:lang w:val="kk-KZ"/>
        </w:rPr>
        <w:t>кестенің жалғасы</w:t>
      </w:r>
    </w:p>
    <w:tbl>
      <w:tblPr>
        <w:tblStyle w:val="af0"/>
        <w:tblW w:w="14317" w:type="dxa"/>
        <w:tblInd w:w="279" w:type="dxa"/>
        <w:tblLook w:val="04A0" w:firstRow="1" w:lastRow="0" w:firstColumn="1" w:lastColumn="0" w:noHBand="0" w:noVBand="1"/>
      </w:tblPr>
      <w:tblGrid>
        <w:gridCol w:w="2664"/>
        <w:gridCol w:w="960"/>
        <w:gridCol w:w="1240"/>
        <w:gridCol w:w="1124"/>
        <w:gridCol w:w="1242"/>
        <w:gridCol w:w="1241"/>
        <w:gridCol w:w="1242"/>
        <w:gridCol w:w="1242"/>
        <w:gridCol w:w="1208"/>
        <w:gridCol w:w="1077"/>
        <w:gridCol w:w="1077"/>
      </w:tblGrid>
      <w:tr w:rsidR="0086468E" w:rsidRPr="002D29B6" w14:paraId="0507D5F5" w14:textId="77777777" w:rsidTr="002313BD">
        <w:tc>
          <w:tcPr>
            <w:tcW w:w="2664" w:type="dxa"/>
          </w:tcPr>
          <w:p w14:paraId="244C8FFF" w14:textId="36685E10" w:rsidR="0086468E" w:rsidRPr="002D29B6" w:rsidRDefault="0086468E" w:rsidP="00D6363B">
            <w:pPr>
              <w:pStyle w:val="a3"/>
              <w:rPr>
                <w:rFonts w:ascii="Times New Roman" w:hAnsi="Times New Roman"/>
                <w:sz w:val="23"/>
                <w:szCs w:val="23"/>
              </w:rPr>
            </w:pPr>
            <w:r w:rsidRPr="00D6363B">
              <w:rPr>
                <w:rFonts w:ascii="Times New Roman" w:eastAsia="Times-Roman" w:hAnsi="Times New Roman"/>
                <w:lang w:val="kk-KZ"/>
              </w:rPr>
              <w:t>Зең</w:t>
            </w:r>
          </w:p>
        </w:tc>
        <w:tc>
          <w:tcPr>
            <w:tcW w:w="960" w:type="dxa"/>
          </w:tcPr>
          <w:p w14:paraId="283CE49B"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50</w:t>
            </w:r>
          </w:p>
        </w:tc>
        <w:tc>
          <w:tcPr>
            <w:tcW w:w="1240" w:type="dxa"/>
          </w:tcPr>
          <w:p w14:paraId="431AE646" w14:textId="035E3AC2" w:rsidR="0086468E" w:rsidRPr="002D29B6" w:rsidRDefault="0086468E" w:rsidP="00D6363B">
            <w:pPr>
              <w:pStyle w:val="a3"/>
              <w:jc w:val="center"/>
              <w:rPr>
                <w:rFonts w:ascii="Times New Roman" w:hAnsi="Times New Roman"/>
                <w:sz w:val="23"/>
                <w:szCs w:val="23"/>
              </w:rPr>
            </w:pPr>
            <w:r w:rsidRPr="00CC1801">
              <w:rPr>
                <w:rFonts w:ascii="Times New Roman" w:hAnsi="Times New Roman"/>
                <w:lang w:val="kk-KZ"/>
              </w:rPr>
              <w:t>ж</w:t>
            </w:r>
          </w:p>
        </w:tc>
        <w:tc>
          <w:tcPr>
            <w:tcW w:w="1124" w:type="dxa"/>
          </w:tcPr>
          <w:p w14:paraId="7A00EEB5" w14:textId="2CB8ED57" w:rsidR="0086468E" w:rsidRPr="002D29B6" w:rsidRDefault="0086468E" w:rsidP="00D6363B">
            <w:pPr>
              <w:pStyle w:val="a3"/>
              <w:jc w:val="center"/>
              <w:rPr>
                <w:rFonts w:ascii="Times New Roman" w:hAnsi="Times New Roman"/>
                <w:sz w:val="23"/>
                <w:szCs w:val="23"/>
              </w:rPr>
            </w:pPr>
            <w:r w:rsidRPr="00CC1801">
              <w:rPr>
                <w:rFonts w:ascii="Times New Roman" w:hAnsi="Times New Roman"/>
                <w:lang w:val="kk-KZ"/>
              </w:rPr>
              <w:t>ж</w:t>
            </w:r>
          </w:p>
        </w:tc>
        <w:tc>
          <w:tcPr>
            <w:tcW w:w="1242" w:type="dxa"/>
          </w:tcPr>
          <w:p w14:paraId="10D28972" w14:textId="01530382" w:rsidR="0086468E" w:rsidRPr="002D29B6" w:rsidRDefault="0086468E" w:rsidP="00D6363B">
            <w:pPr>
              <w:pStyle w:val="a3"/>
              <w:jc w:val="center"/>
              <w:rPr>
                <w:rFonts w:ascii="Times New Roman" w:hAnsi="Times New Roman"/>
                <w:sz w:val="23"/>
                <w:szCs w:val="23"/>
              </w:rPr>
            </w:pPr>
            <w:r w:rsidRPr="00CC1801">
              <w:rPr>
                <w:rFonts w:ascii="Times New Roman" w:hAnsi="Times New Roman"/>
                <w:lang w:val="kk-KZ"/>
              </w:rPr>
              <w:t>ж</w:t>
            </w:r>
          </w:p>
        </w:tc>
        <w:tc>
          <w:tcPr>
            <w:tcW w:w="1241" w:type="dxa"/>
          </w:tcPr>
          <w:p w14:paraId="77EF9F45" w14:textId="32F682B5" w:rsidR="0086468E" w:rsidRPr="002D29B6" w:rsidRDefault="0086468E" w:rsidP="00D6363B">
            <w:pPr>
              <w:pStyle w:val="a3"/>
              <w:jc w:val="center"/>
              <w:rPr>
                <w:rFonts w:ascii="Times New Roman" w:hAnsi="Times New Roman"/>
                <w:sz w:val="23"/>
                <w:szCs w:val="23"/>
              </w:rPr>
            </w:pPr>
            <w:r w:rsidRPr="00CC1801">
              <w:rPr>
                <w:rFonts w:ascii="Times New Roman" w:hAnsi="Times New Roman"/>
                <w:lang w:val="kk-KZ"/>
              </w:rPr>
              <w:t>ж</w:t>
            </w:r>
          </w:p>
        </w:tc>
        <w:tc>
          <w:tcPr>
            <w:tcW w:w="1242" w:type="dxa"/>
          </w:tcPr>
          <w:p w14:paraId="3EBE177F" w14:textId="075B067A" w:rsidR="0086468E" w:rsidRPr="002D29B6" w:rsidRDefault="0086468E" w:rsidP="00D6363B">
            <w:pPr>
              <w:pStyle w:val="a3"/>
              <w:jc w:val="center"/>
              <w:rPr>
                <w:rFonts w:ascii="Times New Roman" w:hAnsi="Times New Roman"/>
                <w:sz w:val="23"/>
                <w:szCs w:val="23"/>
              </w:rPr>
            </w:pPr>
            <w:r w:rsidRPr="00CC1801">
              <w:rPr>
                <w:rFonts w:ascii="Times New Roman" w:hAnsi="Times New Roman"/>
                <w:lang w:val="kk-KZ"/>
              </w:rPr>
              <w:t>ж</w:t>
            </w:r>
          </w:p>
        </w:tc>
        <w:tc>
          <w:tcPr>
            <w:tcW w:w="1242" w:type="dxa"/>
          </w:tcPr>
          <w:p w14:paraId="1D983FAD"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5</w:t>
            </w:r>
          </w:p>
        </w:tc>
        <w:tc>
          <w:tcPr>
            <w:tcW w:w="1208" w:type="dxa"/>
          </w:tcPr>
          <w:p w14:paraId="74CF8FD5"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25</w:t>
            </w:r>
          </w:p>
        </w:tc>
        <w:tc>
          <w:tcPr>
            <w:tcW w:w="1077" w:type="dxa"/>
          </w:tcPr>
          <w:p w14:paraId="59CDE33A"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36</w:t>
            </w:r>
          </w:p>
        </w:tc>
        <w:tc>
          <w:tcPr>
            <w:tcW w:w="1077" w:type="dxa"/>
          </w:tcPr>
          <w:p w14:paraId="4A9303DB"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45</w:t>
            </w:r>
          </w:p>
        </w:tc>
      </w:tr>
      <w:tr w:rsidR="0086468E" w:rsidRPr="002D29B6" w14:paraId="63903686" w14:textId="77777777" w:rsidTr="002313BD">
        <w:tc>
          <w:tcPr>
            <w:tcW w:w="2664" w:type="dxa"/>
          </w:tcPr>
          <w:p w14:paraId="18A7D2FA" w14:textId="1B6CDD51" w:rsidR="0086468E" w:rsidRPr="002D29B6" w:rsidRDefault="0086468E" w:rsidP="00D6363B">
            <w:pPr>
              <w:pStyle w:val="a3"/>
              <w:rPr>
                <w:rFonts w:ascii="Times New Roman" w:hAnsi="Times New Roman"/>
                <w:sz w:val="23"/>
                <w:szCs w:val="23"/>
              </w:rPr>
            </w:pPr>
            <w:r w:rsidRPr="00D6363B">
              <w:rPr>
                <w:rFonts w:ascii="Times New Roman" w:eastAsia="Times-Roman" w:hAnsi="Times New Roman"/>
                <w:lang w:val="kk-KZ"/>
              </w:rPr>
              <w:t>Ашытқы</w:t>
            </w:r>
          </w:p>
        </w:tc>
        <w:tc>
          <w:tcPr>
            <w:tcW w:w="960" w:type="dxa"/>
          </w:tcPr>
          <w:p w14:paraId="7955726B"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300</w:t>
            </w:r>
          </w:p>
        </w:tc>
        <w:tc>
          <w:tcPr>
            <w:tcW w:w="1240" w:type="dxa"/>
          </w:tcPr>
          <w:p w14:paraId="5E137C83" w14:textId="2ABC828B" w:rsidR="0086468E" w:rsidRPr="002D29B6" w:rsidRDefault="0086468E" w:rsidP="00D6363B">
            <w:pPr>
              <w:pStyle w:val="a3"/>
              <w:jc w:val="center"/>
              <w:rPr>
                <w:rFonts w:ascii="Times New Roman" w:hAnsi="Times New Roman"/>
                <w:sz w:val="23"/>
                <w:szCs w:val="23"/>
              </w:rPr>
            </w:pPr>
            <w:r w:rsidRPr="00CC1801">
              <w:rPr>
                <w:rFonts w:ascii="Times New Roman" w:hAnsi="Times New Roman"/>
                <w:lang w:val="kk-KZ"/>
              </w:rPr>
              <w:t>ж</w:t>
            </w:r>
          </w:p>
        </w:tc>
        <w:tc>
          <w:tcPr>
            <w:tcW w:w="1124" w:type="dxa"/>
          </w:tcPr>
          <w:p w14:paraId="2C9CA15B" w14:textId="40432B87" w:rsidR="0086468E" w:rsidRPr="002D29B6" w:rsidRDefault="0086468E" w:rsidP="00D6363B">
            <w:pPr>
              <w:pStyle w:val="a3"/>
              <w:jc w:val="center"/>
              <w:rPr>
                <w:rFonts w:ascii="Times New Roman" w:hAnsi="Times New Roman"/>
                <w:sz w:val="23"/>
                <w:szCs w:val="23"/>
              </w:rPr>
            </w:pPr>
            <w:r w:rsidRPr="00CC1801">
              <w:rPr>
                <w:rFonts w:ascii="Times New Roman" w:hAnsi="Times New Roman"/>
                <w:lang w:val="kk-KZ"/>
              </w:rPr>
              <w:t>ж</w:t>
            </w:r>
          </w:p>
        </w:tc>
        <w:tc>
          <w:tcPr>
            <w:tcW w:w="1242" w:type="dxa"/>
          </w:tcPr>
          <w:p w14:paraId="0FE6EBE4" w14:textId="4CF9DD19" w:rsidR="0086468E" w:rsidRPr="002D29B6" w:rsidRDefault="0086468E" w:rsidP="00D6363B">
            <w:pPr>
              <w:pStyle w:val="a3"/>
              <w:jc w:val="center"/>
              <w:rPr>
                <w:rFonts w:ascii="Times New Roman" w:hAnsi="Times New Roman"/>
                <w:sz w:val="23"/>
                <w:szCs w:val="23"/>
              </w:rPr>
            </w:pPr>
            <w:r w:rsidRPr="00CC1801">
              <w:rPr>
                <w:rFonts w:ascii="Times New Roman" w:hAnsi="Times New Roman"/>
                <w:lang w:val="kk-KZ"/>
              </w:rPr>
              <w:t>ж</w:t>
            </w:r>
          </w:p>
        </w:tc>
        <w:tc>
          <w:tcPr>
            <w:tcW w:w="1241" w:type="dxa"/>
          </w:tcPr>
          <w:p w14:paraId="28F4366A" w14:textId="66C0846A" w:rsidR="0086468E" w:rsidRPr="002D29B6" w:rsidRDefault="0086468E" w:rsidP="00D6363B">
            <w:pPr>
              <w:pStyle w:val="a3"/>
              <w:jc w:val="center"/>
              <w:rPr>
                <w:rFonts w:ascii="Times New Roman" w:hAnsi="Times New Roman"/>
                <w:sz w:val="23"/>
                <w:szCs w:val="23"/>
              </w:rPr>
            </w:pPr>
            <w:r w:rsidRPr="00CC1801">
              <w:rPr>
                <w:rFonts w:ascii="Times New Roman" w:hAnsi="Times New Roman"/>
                <w:lang w:val="kk-KZ"/>
              </w:rPr>
              <w:t>ж</w:t>
            </w:r>
          </w:p>
        </w:tc>
        <w:tc>
          <w:tcPr>
            <w:tcW w:w="1242" w:type="dxa"/>
          </w:tcPr>
          <w:p w14:paraId="3BD836E8" w14:textId="01B149FF" w:rsidR="0086468E" w:rsidRPr="002D29B6" w:rsidRDefault="0086468E" w:rsidP="00D6363B">
            <w:pPr>
              <w:pStyle w:val="a3"/>
              <w:jc w:val="center"/>
              <w:rPr>
                <w:rFonts w:ascii="Times New Roman" w:hAnsi="Times New Roman"/>
                <w:sz w:val="23"/>
                <w:szCs w:val="23"/>
              </w:rPr>
            </w:pPr>
            <w:r w:rsidRPr="00CC1801">
              <w:rPr>
                <w:rFonts w:ascii="Times New Roman" w:hAnsi="Times New Roman"/>
                <w:lang w:val="kk-KZ"/>
              </w:rPr>
              <w:t>ж</w:t>
            </w:r>
          </w:p>
        </w:tc>
        <w:tc>
          <w:tcPr>
            <w:tcW w:w="1242" w:type="dxa"/>
          </w:tcPr>
          <w:p w14:paraId="70BF372C"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12</w:t>
            </w:r>
          </w:p>
        </w:tc>
        <w:tc>
          <w:tcPr>
            <w:tcW w:w="1208" w:type="dxa"/>
          </w:tcPr>
          <w:p w14:paraId="72B48B77"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35</w:t>
            </w:r>
          </w:p>
        </w:tc>
        <w:tc>
          <w:tcPr>
            <w:tcW w:w="1077" w:type="dxa"/>
          </w:tcPr>
          <w:p w14:paraId="1357576F"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62</w:t>
            </w:r>
          </w:p>
        </w:tc>
        <w:tc>
          <w:tcPr>
            <w:tcW w:w="1077" w:type="dxa"/>
          </w:tcPr>
          <w:p w14:paraId="18C1F2E7"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88</w:t>
            </w:r>
          </w:p>
        </w:tc>
      </w:tr>
      <w:tr w:rsidR="002313BD" w:rsidRPr="002D29B6" w14:paraId="4766DD48" w14:textId="77777777" w:rsidTr="009645EC">
        <w:tc>
          <w:tcPr>
            <w:tcW w:w="14317" w:type="dxa"/>
            <w:gridSpan w:val="11"/>
          </w:tcPr>
          <w:p w14:paraId="2E888BC5" w14:textId="15E7133E" w:rsidR="002313BD" w:rsidRPr="002D29B6" w:rsidRDefault="00F86557" w:rsidP="009645EC">
            <w:pPr>
              <w:pStyle w:val="a3"/>
              <w:jc w:val="center"/>
              <w:rPr>
                <w:rFonts w:ascii="Times New Roman" w:hAnsi="Times New Roman"/>
                <w:sz w:val="23"/>
                <w:szCs w:val="23"/>
              </w:rPr>
            </w:pPr>
            <w:r>
              <w:rPr>
                <w:rFonts w:ascii="Times New Roman" w:hAnsi="Times New Roman"/>
                <w:b/>
                <w:sz w:val="23"/>
                <w:szCs w:val="23"/>
                <w:lang w:val="kk-KZ"/>
              </w:rPr>
              <w:t>Шырғанақ қосылған тәжірибелік үлгі</w:t>
            </w:r>
            <w:r w:rsidR="00725345">
              <w:rPr>
                <w:rFonts w:ascii="Times New Roman" w:hAnsi="Times New Roman"/>
                <w:b/>
                <w:sz w:val="23"/>
                <w:szCs w:val="23"/>
                <w:lang w:val="kk-KZ"/>
              </w:rPr>
              <w:t>сі</w:t>
            </w:r>
          </w:p>
        </w:tc>
      </w:tr>
      <w:tr w:rsidR="00D6363B" w:rsidRPr="002D29B6" w14:paraId="6AB412BA" w14:textId="77777777" w:rsidTr="002313BD">
        <w:tc>
          <w:tcPr>
            <w:tcW w:w="2664" w:type="dxa"/>
          </w:tcPr>
          <w:p w14:paraId="5043EF64" w14:textId="10E1BB92" w:rsidR="00D6363B" w:rsidRPr="002D29B6" w:rsidRDefault="00D6363B" w:rsidP="00D6363B">
            <w:pPr>
              <w:pStyle w:val="a3"/>
              <w:rPr>
                <w:rFonts w:ascii="Times New Roman" w:hAnsi="Times New Roman"/>
                <w:sz w:val="23"/>
                <w:szCs w:val="23"/>
              </w:rPr>
            </w:pPr>
            <w:r w:rsidRPr="00D6363B">
              <w:rPr>
                <w:rFonts w:ascii="Times New Roman" w:hAnsi="Times New Roman"/>
                <w:lang w:val="kk-KZ"/>
              </w:rPr>
              <w:t>МАжФАМС</w:t>
            </w:r>
            <w:r w:rsidRPr="00D6363B">
              <w:rPr>
                <w:rFonts w:ascii="Times New Roman" w:hAnsi="Times New Roman"/>
              </w:rPr>
              <w:t xml:space="preserve">, </w:t>
            </w:r>
            <w:r w:rsidR="00725345" w:rsidRPr="00CA15CC">
              <w:rPr>
                <w:rFonts w:ascii="Times New Roman" w:hAnsi="Times New Roman"/>
                <w:sz w:val="28"/>
                <w:szCs w:val="28"/>
                <w:lang w:val="kk-KZ"/>
              </w:rPr>
              <w:t>КТБ</w:t>
            </w:r>
            <w:r w:rsidR="00725345" w:rsidRPr="00CA15CC">
              <w:rPr>
                <w:rFonts w:ascii="Times New Roman" w:hAnsi="Times New Roman"/>
                <w:sz w:val="28"/>
                <w:szCs w:val="28"/>
              </w:rPr>
              <w:t>/г</w:t>
            </w:r>
          </w:p>
        </w:tc>
        <w:tc>
          <w:tcPr>
            <w:tcW w:w="960" w:type="dxa"/>
          </w:tcPr>
          <w:p w14:paraId="5943C02B" w14:textId="716F43B3"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1</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5</w:t>
            </w:r>
          </w:p>
        </w:tc>
        <w:tc>
          <w:tcPr>
            <w:tcW w:w="1240" w:type="dxa"/>
          </w:tcPr>
          <w:p w14:paraId="17302098" w14:textId="1CC31571"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0</w:t>
            </w:r>
          </w:p>
        </w:tc>
        <w:tc>
          <w:tcPr>
            <w:tcW w:w="1124" w:type="dxa"/>
          </w:tcPr>
          <w:p w14:paraId="2C5F1B12" w14:textId="6BAA4F4B"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2,1</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42" w:type="dxa"/>
          </w:tcPr>
          <w:p w14:paraId="579E4FB0" w14:textId="391B31F6"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2,9</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41" w:type="dxa"/>
          </w:tcPr>
          <w:p w14:paraId="6F63FE15" w14:textId="609FC8D1"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3,1</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42" w:type="dxa"/>
          </w:tcPr>
          <w:p w14:paraId="6A176217" w14:textId="09B8B0C1"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5,2</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42" w:type="dxa"/>
          </w:tcPr>
          <w:p w14:paraId="1E1AECF1" w14:textId="242A4757"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8,3</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08" w:type="dxa"/>
          </w:tcPr>
          <w:p w14:paraId="0A009233" w14:textId="18C508DD"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1,2</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4</w:t>
            </w:r>
          </w:p>
        </w:tc>
        <w:tc>
          <w:tcPr>
            <w:tcW w:w="1077" w:type="dxa"/>
          </w:tcPr>
          <w:p w14:paraId="52F56E4A" w14:textId="2599D3FD"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4,2</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4</w:t>
            </w:r>
          </w:p>
        </w:tc>
        <w:tc>
          <w:tcPr>
            <w:tcW w:w="1077" w:type="dxa"/>
          </w:tcPr>
          <w:p w14:paraId="2C94FCD4" w14:textId="32EE30D6"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4,1</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5</w:t>
            </w:r>
          </w:p>
        </w:tc>
      </w:tr>
      <w:tr w:rsidR="0086468E" w:rsidRPr="002D29B6" w14:paraId="261954CF" w14:textId="77777777" w:rsidTr="002313BD">
        <w:tc>
          <w:tcPr>
            <w:tcW w:w="2664" w:type="dxa"/>
          </w:tcPr>
          <w:p w14:paraId="193F4EE0" w14:textId="4DC92DD6" w:rsidR="0086468E" w:rsidRPr="002D29B6" w:rsidRDefault="0086468E" w:rsidP="00D6363B">
            <w:pPr>
              <w:pStyle w:val="a3"/>
              <w:rPr>
                <w:rFonts w:ascii="Times New Roman" w:hAnsi="Times New Roman"/>
                <w:sz w:val="23"/>
                <w:szCs w:val="23"/>
              </w:rPr>
            </w:pPr>
            <w:r w:rsidRPr="00D6363B">
              <w:rPr>
                <w:rFonts w:ascii="Times New Roman" w:hAnsi="Times New Roman"/>
                <w:lang w:val="kk-KZ"/>
              </w:rPr>
              <w:t>ІТТБ</w:t>
            </w:r>
          </w:p>
        </w:tc>
        <w:tc>
          <w:tcPr>
            <w:tcW w:w="960" w:type="dxa"/>
          </w:tcPr>
          <w:p w14:paraId="2CC1B108"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0,1</w:t>
            </w:r>
          </w:p>
        </w:tc>
        <w:tc>
          <w:tcPr>
            <w:tcW w:w="1240" w:type="dxa"/>
          </w:tcPr>
          <w:p w14:paraId="1DB14897" w14:textId="1B6E3C05"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124" w:type="dxa"/>
          </w:tcPr>
          <w:p w14:paraId="353A83AD" w14:textId="29A7CD4F"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20DA4DE1" w14:textId="49F9560F"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1" w:type="dxa"/>
          </w:tcPr>
          <w:p w14:paraId="71EA75E5" w14:textId="7B8E3949"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4AB9C522" w14:textId="078590A1"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53CC7567" w14:textId="50DBC10D"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08" w:type="dxa"/>
          </w:tcPr>
          <w:p w14:paraId="65C0D844" w14:textId="5610464C"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077" w:type="dxa"/>
          </w:tcPr>
          <w:p w14:paraId="32359F77" w14:textId="39B03900"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077" w:type="dxa"/>
          </w:tcPr>
          <w:p w14:paraId="4E336E3F" w14:textId="348E46A8"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r>
      <w:tr w:rsidR="0086468E" w:rsidRPr="002D29B6" w14:paraId="2E40B531" w14:textId="77777777" w:rsidTr="002313BD">
        <w:tc>
          <w:tcPr>
            <w:tcW w:w="2664" w:type="dxa"/>
          </w:tcPr>
          <w:p w14:paraId="34D74E95" w14:textId="531C0770" w:rsidR="0086468E" w:rsidRPr="002D29B6" w:rsidRDefault="0086468E" w:rsidP="00D6363B">
            <w:pPr>
              <w:pStyle w:val="a3"/>
              <w:rPr>
                <w:rFonts w:ascii="Times New Roman" w:hAnsi="Times New Roman"/>
                <w:sz w:val="23"/>
                <w:szCs w:val="23"/>
              </w:rPr>
            </w:pPr>
            <w:r w:rsidRPr="00D6363B">
              <w:rPr>
                <w:rFonts w:ascii="Times New Roman" w:hAnsi="Times New Roman"/>
              </w:rPr>
              <w:t>S. aureus</w:t>
            </w:r>
          </w:p>
        </w:tc>
        <w:tc>
          <w:tcPr>
            <w:tcW w:w="960" w:type="dxa"/>
          </w:tcPr>
          <w:p w14:paraId="42EE8B9C"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1,0</w:t>
            </w:r>
          </w:p>
        </w:tc>
        <w:tc>
          <w:tcPr>
            <w:tcW w:w="1240" w:type="dxa"/>
          </w:tcPr>
          <w:p w14:paraId="546EC593" w14:textId="1DEE9188"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124" w:type="dxa"/>
          </w:tcPr>
          <w:p w14:paraId="389E7371" w14:textId="27B1408A"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31BF8421" w14:textId="017838F4"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1" w:type="dxa"/>
          </w:tcPr>
          <w:p w14:paraId="1B3CA3CF" w14:textId="07A559B4"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0064EA0F" w14:textId="62298B5E"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3A73FB38" w14:textId="5D27F015"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08" w:type="dxa"/>
          </w:tcPr>
          <w:p w14:paraId="0E796EE9" w14:textId="5F2F6CC3"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077" w:type="dxa"/>
          </w:tcPr>
          <w:p w14:paraId="63A0A128" w14:textId="431DE42D"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077" w:type="dxa"/>
          </w:tcPr>
          <w:p w14:paraId="2453646F" w14:textId="256A937F"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r>
      <w:tr w:rsidR="0086468E" w:rsidRPr="002D29B6" w14:paraId="51AC6A04" w14:textId="77777777" w:rsidTr="002313BD">
        <w:tc>
          <w:tcPr>
            <w:tcW w:w="2664" w:type="dxa"/>
          </w:tcPr>
          <w:p w14:paraId="0373DB7E" w14:textId="0496774F" w:rsidR="0086468E" w:rsidRPr="002D29B6" w:rsidRDefault="0086468E" w:rsidP="00D6363B">
            <w:pPr>
              <w:pStyle w:val="a3"/>
              <w:rPr>
                <w:rFonts w:ascii="Times New Roman" w:hAnsi="Times New Roman"/>
                <w:sz w:val="23"/>
                <w:szCs w:val="23"/>
              </w:rPr>
            </w:pPr>
            <w:r w:rsidRPr="00D6363B">
              <w:rPr>
                <w:rFonts w:ascii="Times New Roman" w:hAnsi="Times New Roman"/>
              </w:rPr>
              <w:t>Сульфитредуктивті клостридиялар</w:t>
            </w:r>
          </w:p>
        </w:tc>
        <w:tc>
          <w:tcPr>
            <w:tcW w:w="960" w:type="dxa"/>
          </w:tcPr>
          <w:p w14:paraId="0EB81737"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1,0</w:t>
            </w:r>
          </w:p>
        </w:tc>
        <w:tc>
          <w:tcPr>
            <w:tcW w:w="1240" w:type="dxa"/>
          </w:tcPr>
          <w:p w14:paraId="475F536D" w14:textId="335EE08C"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124" w:type="dxa"/>
          </w:tcPr>
          <w:p w14:paraId="2F104A26" w14:textId="33A231FD"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1EF96D92" w14:textId="7DD370AC"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1" w:type="dxa"/>
          </w:tcPr>
          <w:p w14:paraId="61ED44BE" w14:textId="55F25B78"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66730A88" w14:textId="6770690B"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6667F79E" w14:textId="04087598"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08" w:type="dxa"/>
          </w:tcPr>
          <w:p w14:paraId="3D935E09" w14:textId="0EED2E87"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077" w:type="dxa"/>
          </w:tcPr>
          <w:p w14:paraId="598B5FDA" w14:textId="377D56E8"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077" w:type="dxa"/>
          </w:tcPr>
          <w:p w14:paraId="52E90D34" w14:textId="67CFB0A3"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r>
      <w:tr w:rsidR="0086468E" w:rsidRPr="002D29B6" w14:paraId="5C6D9CC9" w14:textId="77777777" w:rsidTr="002313BD">
        <w:tc>
          <w:tcPr>
            <w:tcW w:w="2664" w:type="dxa"/>
          </w:tcPr>
          <w:p w14:paraId="5E6C0B65" w14:textId="0E2DBB68" w:rsidR="0086468E" w:rsidRPr="002D29B6" w:rsidRDefault="0086468E" w:rsidP="00D6363B">
            <w:pPr>
              <w:pStyle w:val="a3"/>
              <w:rPr>
                <w:rFonts w:ascii="Times New Roman" w:hAnsi="Times New Roman"/>
                <w:sz w:val="23"/>
                <w:szCs w:val="23"/>
              </w:rPr>
            </w:pPr>
            <w:r w:rsidRPr="00D6363B">
              <w:rPr>
                <w:rFonts w:ascii="Times New Roman" w:hAnsi="Times New Roman"/>
              </w:rPr>
              <w:t>Патогенді, соның ішінде сальмонеллалар</w:t>
            </w:r>
          </w:p>
        </w:tc>
        <w:tc>
          <w:tcPr>
            <w:tcW w:w="960" w:type="dxa"/>
          </w:tcPr>
          <w:p w14:paraId="71FE09C4"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25,0</w:t>
            </w:r>
          </w:p>
        </w:tc>
        <w:tc>
          <w:tcPr>
            <w:tcW w:w="1240" w:type="dxa"/>
          </w:tcPr>
          <w:p w14:paraId="39C98982" w14:textId="7877BA5B"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124" w:type="dxa"/>
          </w:tcPr>
          <w:p w14:paraId="03AD09E3" w14:textId="5ACA61AC"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2060EBC9" w14:textId="2AEA3700"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1" w:type="dxa"/>
          </w:tcPr>
          <w:p w14:paraId="414238D7" w14:textId="5502D808"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248B5A23" w14:textId="273CBBED"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42" w:type="dxa"/>
          </w:tcPr>
          <w:p w14:paraId="110DB5E0" w14:textId="6C854BDB"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208" w:type="dxa"/>
          </w:tcPr>
          <w:p w14:paraId="56071EF3" w14:textId="7F6C2A8B"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077" w:type="dxa"/>
          </w:tcPr>
          <w:p w14:paraId="6A3B428A" w14:textId="4F4E333A"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c>
          <w:tcPr>
            <w:tcW w:w="1077" w:type="dxa"/>
          </w:tcPr>
          <w:p w14:paraId="7E74A868" w14:textId="28B193EA" w:rsidR="0086468E" w:rsidRPr="002D29B6" w:rsidRDefault="0086468E" w:rsidP="00D6363B">
            <w:pPr>
              <w:pStyle w:val="a3"/>
              <w:jc w:val="center"/>
              <w:rPr>
                <w:rFonts w:ascii="Times New Roman" w:hAnsi="Times New Roman"/>
                <w:sz w:val="23"/>
                <w:szCs w:val="23"/>
              </w:rPr>
            </w:pPr>
            <w:r w:rsidRPr="00384214">
              <w:rPr>
                <w:rFonts w:ascii="Times New Roman" w:hAnsi="Times New Roman"/>
                <w:lang w:val="kk-KZ"/>
              </w:rPr>
              <w:t>ж</w:t>
            </w:r>
          </w:p>
        </w:tc>
      </w:tr>
      <w:tr w:rsidR="0086468E" w:rsidRPr="002D29B6" w14:paraId="0A0F6579" w14:textId="77777777" w:rsidTr="002313BD">
        <w:tc>
          <w:tcPr>
            <w:tcW w:w="2664" w:type="dxa"/>
          </w:tcPr>
          <w:p w14:paraId="7424A05C" w14:textId="109A541E" w:rsidR="0086468E" w:rsidRPr="002D29B6" w:rsidRDefault="0086468E" w:rsidP="00D6363B">
            <w:pPr>
              <w:pStyle w:val="a3"/>
              <w:rPr>
                <w:rFonts w:ascii="Times New Roman" w:hAnsi="Times New Roman"/>
                <w:sz w:val="23"/>
                <w:szCs w:val="23"/>
              </w:rPr>
            </w:pPr>
            <w:r w:rsidRPr="00D6363B">
              <w:rPr>
                <w:rFonts w:ascii="Times New Roman" w:eastAsia="Times-Roman" w:hAnsi="Times New Roman"/>
                <w:lang w:val="kk-KZ"/>
              </w:rPr>
              <w:t>Зең</w:t>
            </w:r>
          </w:p>
        </w:tc>
        <w:tc>
          <w:tcPr>
            <w:tcW w:w="960" w:type="dxa"/>
          </w:tcPr>
          <w:p w14:paraId="3C28E55B"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50</w:t>
            </w:r>
          </w:p>
        </w:tc>
        <w:tc>
          <w:tcPr>
            <w:tcW w:w="1240" w:type="dxa"/>
          </w:tcPr>
          <w:p w14:paraId="07F39852" w14:textId="64943A65" w:rsidR="0086468E" w:rsidRPr="002D29B6" w:rsidRDefault="0086468E" w:rsidP="00D6363B">
            <w:pPr>
              <w:pStyle w:val="a3"/>
              <w:jc w:val="center"/>
              <w:rPr>
                <w:rFonts w:ascii="Times New Roman" w:hAnsi="Times New Roman"/>
                <w:sz w:val="23"/>
                <w:szCs w:val="23"/>
              </w:rPr>
            </w:pPr>
            <w:r w:rsidRPr="005311F9">
              <w:rPr>
                <w:rFonts w:ascii="Times New Roman" w:hAnsi="Times New Roman"/>
                <w:lang w:val="kk-KZ"/>
              </w:rPr>
              <w:t>ж</w:t>
            </w:r>
          </w:p>
        </w:tc>
        <w:tc>
          <w:tcPr>
            <w:tcW w:w="1124" w:type="dxa"/>
          </w:tcPr>
          <w:p w14:paraId="27274779" w14:textId="2C1FE249" w:rsidR="0086468E" w:rsidRPr="002D29B6" w:rsidRDefault="0086468E" w:rsidP="00D6363B">
            <w:pPr>
              <w:pStyle w:val="a3"/>
              <w:jc w:val="center"/>
              <w:rPr>
                <w:rFonts w:ascii="Times New Roman" w:hAnsi="Times New Roman"/>
                <w:sz w:val="23"/>
                <w:szCs w:val="23"/>
              </w:rPr>
            </w:pPr>
            <w:r w:rsidRPr="005311F9">
              <w:rPr>
                <w:rFonts w:ascii="Times New Roman" w:hAnsi="Times New Roman"/>
                <w:lang w:val="kk-KZ"/>
              </w:rPr>
              <w:t>ж</w:t>
            </w:r>
          </w:p>
        </w:tc>
        <w:tc>
          <w:tcPr>
            <w:tcW w:w="1242" w:type="dxa"/>
          </w:tcPr>
          <w:p w14:paraId="28EDC3F3" w14:textId="4D38AC1B" w:rsidR="0086468E" w:rsidRPr="002D29B6" w:rsidRDefault="0086468E" w:rsidP="00D6363B">
            <w:pPr>
              <w:pStyle w:val="a3"/>
              <w:jc w:val="center"/>
              <w:rPr>
                <w:rFonts w:ascii="Times New Roman" w:hAnsi="Times New Roman"/>
                <w:sz w:val="23"/>
                <w:szCs w:val="23"/>
              </w:rPr>
            </w:pPr>
            <w:r w:rsidRPr="005311F9">
              <w:rPr>
                <w:rFonts w:ascii="Times New Roman" w:hAnsi="Times New Roman"/>
                <w:lang w:val="kk-KZ"/>
              </w:rPr>
              <w:t>ж</w:t>
            </w:r>
          </w:p>
        </w:tc>
        <w:tc>
          <w:tcPr>
            <w:tcW w:w="1241" w:type="dxa"/>
          </w:tcPr>
          <w:p w14:paraId="448316B2" w14:textId="43A56007" w:rsidR="0086468E" w:rsidRPr="002D29B6" w:rsidRDefault="0086468E" w:rsidP="00D6363B">
            <w:pPr>
              <w:pStyle w:val="a3"/>
              <w:jc w:val="center"/>
              <w:rPr>
                <w:rFonts w:ascii="Times New Roman" w:hAnsi="Times New Roman"/>
                <w:sz w:val="23"/>
                <w:szCs w:val="23"/>
              </w:rPr>
            </w:pPr>
            <w:r w:rsidRPr="005311F9">
              <w:rPr>
                <w:rFonts w:ascii="Times New Roman" w:hAnsi="Times New Roman"/>
                <w:lang w:val="kk-KZ"/>
              </w:rPr>
              <w:t>ж</w:t>
            </w:r>
          </w:p>
        </w:tc>
        <w:tc>
          <w:tcPr>
            <w:tcW w:w="1242" w:type="dxa"/>
          </w:tcPr>
          <w:p w14:paraId="740A8733" w14:textId="21784E56" w:rsidR="0086468E" w:rsidRPr="002D29B6" w:rsidRDefault="0086468E" w:rsidP="00D6363B">
            <w:pPr>
              <w:pStyle w:val="a3"/>
              <w:jc w:val="center"/>
              <w:rPr>
                <w:rFonts w:ascii="Times New Roman" w:hAnsi="Times New Roman"/>
                <w:sz w:val="23"/>
                <w:szCs w:val="23"/>
              </w:rPr>
            </w:pPr>
            <w:r w:rsidRPr="005311F9">
              <w:rPr>
                <w:rFonts w:ascii="Times New Roman" w:hAnsi="Times New Roman"/>
                <w:lang w:val="kk-KZ"/>
              </w:rPr>
              <w:t>ж</w:t>
            </w:r>
          </w:p>
        </w:tc>
        <w:tc>
          <w:tcPr>
            <w:tcW w:w="1242" w:type="dxa"/>
          </w:tcPr>
          <w:p w14:paraId="52F195E1"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9</w:t>
            </w:r>
          </w:p>
        </w:tc>
        <w:tc>
          <w:tcPr>
            <w:tcW w:w="1208" w:type="dxa"/>
          </w:tcPr>
          <w:p w14:paraId="190FB760"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22</w:t>
            </w:r>
          </w:p>
        </w:tc>
        <w:tc>
          <w:tcPr>
            <w:tcW w:w="1077" w:type="dxa"/>
          </w:tcPr>
          <w:p w14:paraId="0AFAA12A"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38</w:t>
            </w:r>
          </w:p>
        </w:tc>
        <w:tc>
          <w:tcPr>
            <w:tcW w:w="1077" w:type="dxa"/>
          </w:tcPr>
          <w:p w14:paraId="4C058014"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50</w:t>
            </w:r>
          </w:p>
        </w:tc>
      </w:tr>
      <w:tr w:rsidR="0086468E" w:rsidRPr="002D29B6" w14:paraId="0D1A4E35" w14:textId="77777777" w:rsidTr="002313BD">
        <w:tc>
          <w:tcPr>
            <w:tcW w:w="2664" w:type="dxa"/>
          </w:tcPr>
          <w:p w14:paraId="0BB47D25" w14:textId="25073AC1" w:rsidR="0086468E" w:rsidRPr="002D29B6" w:rsidRDefault="0086468E" w:rsidP="00D6363B">
            <w:pPr>
              <w:pStyle w:val="a3"/>
              <w:rPr>
                <w:rFonts w:ascii="Times New Roman" w:hAnsi="Times New Roman"/>
                <w:sz w:val="23"/>
                <w:szCs w:val="23"/>
              </w:rPr>
            </w:pPr>
            <w:r w:rsidRPr="00D6363B">
              <w:rPr>
                <w:rFonts w:ascii="Times New Roman" w:eastAsia="Times-Roman" w:hAnsi="Times New Roman"/>
                <w:lang w:val="kk-KZ"/>
              </w:rPr>
              <w:t>Ашытқы</w:t>
            </w:r>
          </w:p>
        </w:tc>
        <w:tc>
          <w:tcPr>
            <w:tcW w:w="960" w:type="dxa"/>
          </w:tcPr>
          <w:p w14:paraId="2631B209"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300</w:t>
            </w:r>
          </w:p>
        </w:tc>
        <w:tc>
          <w:tcPr>
            <w:tcW w:w="1240" w:type="dxa"/>
          </w:tcPr>
          <w:p w14:paraId="5B87C295" w14:textId="4B73CBB9" w:rsidR="0086468E" w:rsidRPr="002D29B6" w:rsidRDefault="0086468E" w:rsidP="00D6363B">
            <w:pPr>
              <w:pStyle w:val="a3"/>
              <w:jc w:val="center"/>
              <w:rPr>
                <w:rFonts w:ascii="Times New Roman" w:hAnsi="Times New Roman"/>
                <w:sz w:val="23"/>
                <w:szCs w:val="23"/>
              </w:rPr>
            </w:pPr>
            <w:r w:rsidRPr="005311F9">
              <w:rPr>
                <w:rFonts w:ascii="Times New Roman" w:hAnsi="Times New Roman"/>
                <w:lang w:val="kk-KZ"/>
              </w:rPr>
              <w:t>ж</w:t>
            </w:r>
          </w:p>
        </w:tc>
        <w:tc>
          <w:tcPr>
            <w:tcW w:w="1124" w:type="dxa"/>
          </w:tcPr>
          <w:p w14:paraId="0240BAA1" w14:textId="466F9CAC" w:rsidR="0086468E" w:rsidRPr="002D29B6" w:rsidRDefault="0086468E" w:rsidP="00D6363B">
            <w:pPr>
              <w:pStyle w:val="a3"/>
              <w:jc w:val="center"/>
              <w:rPr>
                <w:rFonts w:ascii="Times New Roman" w:hAnsi="Times New Roman"/>
                <w:sz w:val="23"/>
                <w:szCs w:val="23"/>
              </w:rPr>
            </w:pPr>
            <w:r w:rsidRPr="005311F9">
              <w:rPr>
                <w:rFonts w:ascii="Times New Roman" w:hAnsi="Times New Roman"/>
                <w:lang w:val="kk-KZ"/>
              </w:rPr>
              <w:t>ж</w:t>
            </w:r>
          </w:p>
        </w:tc>
        <w:tc>
          <w:tcPr>
            <w:tcW w:w="1242" w:type="dxa"/>
          </w:tcPr>
          <w:p w14:paraId="08446691" w14:textId="40517D00" w:rsidR="0086468E" w:rsidRPr="002D29B6" w:rsidRDefault="0086468E" w:rsidP="00D6363B">
            <w:pPr>
              <w:pStyle w:val="a3"/>
              <w:jc w:val="center"/>
              <w:rPr>
                <w:rFonts w:ascii="Times New Roman" w:hAnsi="Times New Roman"/>
                <w:sz w:val="23"/>
                <w:szCs w:val="23"/>
              </w:rPr>
            </w:pPr>
            <w:r w:rsidRPr="005311F9">
              <w:rPr>
                <w:rFonts w:ascii="Times New Roman" w:hAnsi="Times New Roman"/>
                <w:lang w:val="kk-KZ"/>
              </w:rPr>
              <w:t>ж</w:t>
            </w:r>
          </w:p>
        </w:tc>
        <w:tc>
          <w:tcPr>
            <w:tcW w:w="1241" w:type="dxa"/>
          </w:tcPr>
          <w:p w14:paraId="431F855F" w14:textId="534997AE" w:rsidR="0086468E" w:rsidRPr="002D29B6" w:rsidRDefault="0086468E" w:rsidP="00D6363B">
            <w:pPr>
              <w:pStyle w:val="a3"/>
              <w:jc w:val="center"/>
              <w:rPr>
                <w:rFonts w:ascii="Times New Roman" w:hAnsi="Times New Roman"/>
                <w:sz w:val="23"/>
                <w:szCs w:val="23"/>
              </w:rPr>
            </w:pPr>
            <w:r w:rsidRPr="005311F9">
              <w:rPr>
                <w:rFonts w:ascii="Times New Roman" w:hAnsi="Times New Roman"/>
                <w:lang w:val="kk-KZ"/>
              </w:rPr>
              <w:t>ж</w:t>
            </w:r>
          </w:p>
        </w:tc>
        <w:tc>
          <w:tcPr>
            <w:tcW w:w="1242" w:type="dxa"/>
          </w:tcPr>
          <w:p w14:paraId="2B4C5CEE" w14:textId="0E3598D1" w:rsidR="0086468E" w:rsidRPr="002D29B6" w:rsidRDefault="0086468E" w:rsidP="00D6363B">
            <w:pPr>
              <w:pStyle w:val="a3"/>
              <w:jc w:val="center"/>
              <w:rPr>
                <w:rFonts w:ascii="Times New Roman" w:hAnsi="Times New Roman"/>
                <w:sz w:val="23"/>
                <w:szCs w:val="23"/>
              </w:rPr>
            </w:pPr>
            <w:r w:rsidRPr="005311F9">
              <w:rPr>
                <w:rFonts w:ascii="Times New Roman" w:hAnsi="Times New Roman"/>
                <w:lang w:val="kk-KZ"/>
              </w:rPr>
              <w:t>ж</w:t>
            </w:r>
          </w:p>
        </w:tc>
        <w:tc>
          <w:tcPr>
            <w:tcW w:w="1242" w:type="dxa"/>
          </w:tcPr>
          <w:p w14:paraId="2B95CF55"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15</w:t>
            </w:r>
          </w:p>
        </w:tc>
        <w:tc>
          <w:tcPr>
            <w:tcW w:w="1208" w:type="dxa"/>
          </w:tcPr>
          <w:p w14:paraId="2D3FC48D"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40</w:t>
            </w:r>
          </w:p>
        </w:tc>
        <w:tc>
          <w:tcPr>
            <w:tcW w:w="1077" w:type="dxa"/>
          </w:tcPr>
          <w:p w14:paraId="02641271"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65</w:t>
            </w:r>
          </w:p>
        </w:tc>
        <w:tc>
          <w:tcPr>
            <w:tcW w:w="1077" w:type="dxa"/>
          </w:tcPr>
          <w:p w14:paraId="54243BE3"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90</w:t>
            </w:r>
          </w:p>
        </w:tc>
      </w:tr>
      <w:tr w:rsidR="002313BD" w:rsidRPr="002D29B6" w14:paraId="6C7F4419" w14:textId="77777777" w:rsidTr="009645EC">
        <w:tc>
          <w:tcPr>
            <w:tcW w:w="14317" w:type="dxa"/>
            <w:gridSpan w:val="11"/>
          </w:tcPr>
          <w:p w14:paraId="45371075" w14:textId="5CD9FD0D" w:rsidR="002313BD" w:rsidRPr="002D29B6" w:rsidRDefault="00F86557" w:rsidP="009645EC">
            <w:pPr>
              <w:pStyle w:val="a3"/>
              <w:jc w:val="center"/>
              <w:rPr>
                <w:rFonts w:ascii="Times New Roman" w:hAnsi="Times New Roman"/>
                <w:sz w:val="23"/>
                <w:szCs w:val="23"/>
              </w:rPr>
            </w:pPr>
            <w:r>
              <w:rPr>
                <w:rFonts w:ascii="Times New Roman" w:hAnsi="Times New Roman"/>
                <w:b/>
                <w:sz w:val="23"/>
                <w:szCs w:val="23"/>
                <w:lang w:val="kk-KZ"/>
              </w:rPr>
              <w:t>Аскөк қосылған тәжірибелік үлгі</w:t>
            </w:r>
            <w:r w:rsidR="00725345">
              <w:rPr>
                <w:rFonts w:ascii="Times New Roman" w:hAnsi="Times New Roman"/>
                <w:b/>
                <w:sz w:val="23"/>
                <w:szCs w:val="23"/>
                <w:lang w:val="kk-KZ"/>
              </w:rPr>
              <w:t>сі</w:t>
            </w:r>
          </w:p>
        </w:tc>
      </w:tr>
      <w:tr w:rsidR="00D6363B" w:rsidRPr="002D29B6" w14:paraId="252B1FEA" w14:textId="77777777" w:rsidTr="002313BD">
        <w:tc>
          <w:tcPr>
            <w:tcW w:w="2664" w:type="dxa"/>
          </w:tcPr>
          <w:p w14:paraId="69646CFD" w14:textId="07C4DBAE" w:rsidR="00D6363B" w:rsidRPr="002D29B6" w:rsidRDefault="00D6363B" w:rsidP="00D6363B">
            <w:pPr>
              <w:pStyle w:val="a3"/>
              <w:rPr>
                <w:rFonts w:ascii="Times New Roman" w:hAnsi="Times New Roman"/>
                <w:sz w:val="23"/>
                <w:szCs w:val="23"/>
              </w:rPr>
            </w:pPr>
            <w:r w:rsidRPr="00D6363B">
              <w:rPr>
                <w:rFonts w:ascii="Times New Roman" w:hAnsi="Times New Roman"/>
                <w:lang w:val="kk-KZ"/>
              </w:rPr>
              <w:t>МАжФАМС</w:t>
            </w:r>
            <w:r w:rsidRPr="00D6363B">
              <w:rPr>
                <w:rFonts w:ascii="Times New Roman" w:hAnsi="Times New Roman"/>
              </w:rPr>
              <w:t xml:space="preserve">, </w:t>
            </w:r>
            <w:r w:rsidR="00725345" w:rsidRPr="00CA15CC">
              <w:rPr>
                <w:rFonts w:ascii="Times New Roman" w:hAnsi="Times New Roman"/>
                <w:sz w:val="28"/>
                <w:szCs w:val="28"/>
                <w:lang w:val="kk-KZ"/>
              </w:rPr>
              <w:t>КТБ</w:t>
            </w:r>
            <w:r w:rsidR="00725345" w:rsidRPr="00CA15CC">
              <w:rPr>
                <w:rFonts w:ascii="Times New Roman" w:hAnsi="Times New Roman"/>
                <w:sz w:val="28"/>
                <w:szCs w:val="28"/>
              </w:rPr>
              <w:t>/г</w:t>
            </w:r>
          </w:p>
        </w:tc>
        <w:tc>
          <w:tcPr>
            <w:tcW w:w="960" w:type="dxa"/>
          </w:tcPr>
          <w:p w14:paraId="4CB61421" w14:textId="3A0180B0"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1</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5</w:t>
            </w:r>
          </w:p>
        </w:tc>
        <w:tc>
          <w:tcPr>
            <w:tcW w:w="1240" w:type="dxa"/>
          </w:tcPr>
          <w:p w14:paraId="002F1740" w14:textId="2218FE28"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0</w:t>
            </w:r>
          </w:p>
        </w:tc>
        <w:tc>
          <w:tcPr>
            <w:tcW w:w="1124" w:type="dxa"/>
          </w:tcPr>
          <w:p w14:paraId="299B9CE3" w14:textId="1922A7C3"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2,3</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42" w:type="dxa"/>
          </w:tcPr>
          <w:p w14:paraId="51DE7181" w14:textId="6C0E4E14"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2,7</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41" w:type="dxa"/>
          </w:tcPr>
          <w:p w14:paraId="5DB53D33" w14:textId="258EF663"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3,9</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42" w:type="dxa"/>
          </w:tcPr>
          <w:p w14:paraId="0CF9B77B" w14:textId="3452FD7E"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5,7</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42" w:type="dxa"/>
          </w:tcPr>
          <w:p w14:paraId="63009703" w14:textId="10D3EED6"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7,2</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08" w:type="dxa"/>
          </w:tcPr>
          <w:p w14:paraId="28AE4A2C" w14:textId="0BB2800C"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0,6</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4</w:t>
            </w:r>
          </w:p>
        </w:tc>
        <w:tc>
          <w:tcPr>
            <w:tcW w:w="1077" w:type="dxa"/>
          </w:tcPr>
          <w:p w14:paraId="41604C08" w14:textId="56772862"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1,5</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5</w:t>
            </w:r>
          </w:p>
        </w:tc>
        <w:tc>
          <w:tcPr>
            <w:tcW w:w="1077" w:type="dxa"/>
          </w:tcPr>
          <w:p w14:paraId="2651A4C7" w14:textId="02C6D2BD"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5,0</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5</w:t>
            </w:r>
          </w:p>
        </w:tc>
      </w:tr>
      <w:tr w:rsidR="0086468E" w:rsidRPr="002D29B6" w14:paraId="76A74835" w14:textId="77777777" w:rsidTr="002313BD">
        <w:tc>
          <w:tcPr>
            <w:tcW w:w="2664" w:type="dxa"/>
          </w:tcPr>
          <w:p w14:paraId="027421A3" w14:textId="60905906" w:rsidR="0086468E" w:rsidRPr="002D29B6" w:rsidRDefault="0086468E" w:rsidP="00D6363B">
            <w:pPr>
              <w:pStyle w:val="a3"/>
              <w:rPr>
                <w:rFonts w:ascii="Times New Roman" w:hAnsi="Times New Roman"/>
                <w:sz w:val="23"/>
                <w:szCs w:val="23"/>
              </w:rPr>
            </w:pPr>
            <w:r w:rsidRPr="00D6363B">
              <w:rPr>
                <w:rFonts w:ascii="Times New Roman" w:hAnsi="Times New Roman"/>
                <w:lang w:val="kk-KZ"/>
              </w:rPr>
              <w:t>ІТТБ</w:t>
            </w:r>
          </w:p>
        </w:tc>
        <w:tc>
          <w:tcPr>
            <w:tcW w:w="960" w:type="dxa"/>
          </w:tcPr>
          <w:p w14:paraId="3C3B2496"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0,1</w:t>
            </w:r>
          </w:p>
        </w:tc>
        <w:tc>
          <w:tcPr>
            <w:tcW w:w="1240" w:type="dxa"/>
          </w:tcPr>
          <w:p w14:paraId="43F75514" w14:textId="72D7142D"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124" w:type="dxa"/>
          </w:tcPr>
          <w:p w14:paraId="0287AECB" w14:textId="7EFD7B61"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2A496303" w14:textId="40388D81"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1" w:type="dxa"/>
          </w:tcPr>
          <w:p w14:paraId="5C682595" w14:textId="331D98B6"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2276BE84" w14:textId="0BF09D09"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40778B52" w14:textId="16B9899D"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08" w:type="dxa"/>
          </w:tcPr>
          <w:p w14:paraId="45289990" w14:textId="7B181D15"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077" w:type="dxa"/>
          </w:tcPr>
          <w:p w14:paraId="4197FBCF" w14:textId="4999BE07"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077" w:type="dxa"/>
          </w:tcPr>
          <w:p w14:paraId="7EA40D83" w14:textId="31E903C1"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r>
      <w:tr w:rsidR="0086468E" w:rsidRPr="002D29B6" w14:paraId="35DA83A6" w14:textId="77777777" w:rsidTr="002313BD">
        <w:tc>
          <w:tcPr>
            <w:tcW w:w="2664" w:type="dxa"/>
          </w:tcPr>
          <w:p w14:paraId="0A8A0F92" w14:textId="47DB8158" w:rsidR="0086468E" w:rsidRPr="002D29B6" w:rsidRDefault="0086468E" w:rsidP="00D6363B">
            <w:pPr>
              <w:pStyle w:val="a3"/>
              <w:rPr>
                <w:rFonts w:ascii="Times New Roman" w:hAnsi="Times New Roman"/>
                <w:sz w:val="23"/>
                <w:szCs w:val="23"/>
              </w:rPr>
            </w:pPr>
            <w:r w:rsidRPr="00D6363B">
              <w:rPr>
                <w:rFonts w:ascii="Times New Roman" w:hAnsi="Times New Roman"/>
              </w:rPr>
              <w:t>S. aureus</w:t>
            </w:r>
          </w:p>
        </w:tc>
        <w:tc>
          <w:tcPr>
            <w:tcW w:w="960" w:type="dxa"/>
          </w:tcPr>
          <w:p w14:paraId="6D840052"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1,0</w:t>
            </w:r>
          </w:p>
        </w:tc>
        <w:tc>
          <w:tcPr>
            <w:tcW w:w="1240" w:type="dxa"/>
          </w:tcPr>
          <w:p w14:paraId="7C0D3109" w14:textId="3FC5D12A"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124" w:type="dxa"/>
          </w:tcPr>
          <w:p w14:paraId="211F322A" w14:textId="24DF401D"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44D42D87" w14:textId="1B5D3F60"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1" w:type="dxa"/>
          </w:tcPr>
          <w:p w14:paraId="1AE37DB2" w14:textId="4C835556"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2459CD7D" w14:textId="2CAF08C0"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242CF440" w14:textId="64D0470E"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08" w:type="dxa"/>
          </w:tcPr>
          <w:p w14:paraId="6BA30BCC" w14:textId="69F4692A"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077" w:type="dxa"/>
          </w:tcPr>
          <w:p w14:paraId="69087510" w14:textId="0CF79563"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077" w:type="dxa"/>
          </w:tcPr>
          <w:p w14:paraId="047FCCA5" w14:textId="2130A988"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r>
      <w:tr w:rsidR="0086468E" w:rsidRPr="002D29B6" w14:paraId="346171F0" w14:textId="77777777" w:rsidTr="002313BD">
        <w:tc>
          <w:tcPr>
            <w:tcW w:w="2664" w:type="dxa"/>
          </w:tcPr>
          <w:p w14:paraId="1AF94981" w14:textId="0A8399C1" w:rsidR="0086468E" w:rsidRPr="002D29B6" w:rsidRDefault="0086468E" w:rsidP="00D6363B">
            <w:pPr>
              <w:pStyle w:val="a3"/>
              <w:rPr>
                <w:rFonts w:ascii="Times New Roman" w:hAnsi="Times New Roman"/>
                <w:sz w:val="23"/>
                <w:szCs w:val="23"/>
              </w:rPr>
            </w:pPr>
            <w:r w:rsidRPr="00D6363B">
              <w:rPr>
                <w:rFonts w:ascii="Times New Roman" w:hAnsi="Times New Roman"/>
              </w:rPr>
              <w:t>Сульфитредуктивті клостридиялар</w:t>
            </w:r>
          </w:p>
        </w:tc>
        <w:tc>
          <w:tcPr>
            <w:tcW w:w="960" w:type="dxa"/>
          </w:tcPr>
          <w:p w14:paraId="6885974D"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1,0</w:t>
            </w:r>
          </w:p>
        </w:tc>
        <w:tc>
          <w:tcPr>
            <w:tcW w:w="1240" w:type="dxa"/>
          </w:tcPr>
          <w:p w14:paraId="680A6313" w14:textId="527219A9"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124" w:type="dxa"/>
          </w:tcPr>
          <w:p w14:paraId="7187C4A3" w14:textId="024FCA10"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008FA146" w14:textId="52165384"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1" w:type="dxa"/>
          </w:tcPr>
          <w:p w14:paraId="212A97E1" w14:textId="3AB50D86"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7A1154F9" w14:textId="68E76EED"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05F5CFAE" w14:textId="10F7EB2C"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08" w:type="dxa"/>
          </w:tcPr>
          <w:p w14:paraId="422D01C7" w14:textId="43FC7B16"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077" w:type="dxa"/>
          </w:tcPr>
          <w:p w14:paraId="53AA18A4" w14:textId="2F5A85E2"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077" w:type="dxa"/>
          </w:tcPr>
          <w:p w14:paraId="3F803441" w14:textId="7238C3DE"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r>
      <w:tr w:rsidR="0086468E" w:rsidRPr="002D29B6" w14:paraId="29126CD9" w14:textId="77777777" w:rsidTr="002313BD">
        <w:tc>
          <w:tcPr>
            <w:tcW w:w="2664" w:type="dxa"/>
          </w:tcPr>
          <w:p w14:paraId="195CD33D" w14:textId="35B46715" w:rsidR="0086468E" w:rsidRPr="002D29B6" w:rsidRDefault="0086468E" w:rsidP="00D6363B">
            <w:pPr>
              <w:pStyle w:val="a3"/>
              <w:rPr>
                <w:rFonts w:ascii="Times New Roman" w:hAnsi="Times New Roman"/>
                <w:sz w:val="23"/>
                <w:szCs w:val="23"/>
              </w:rPr>
            </w:pPr>
            <w:r w:rsidRPr="00D6363B">
              <w:rPr>
                <w:rFonts w:ascii="Times New Roman" w:hAnsi="Times New Roman"/>
              </w:rPr>
              <w:t>Патогенді, соның ішінде сальмонеллалар</w:t>
            </w:r>
          </w:p>
        </w:tc>
        <w:tc>
          <w:tcPr>
            <w:tcW w:w="960" w:type="dxa"/>
          </w:tcPr>
          <w:p w14:paraId="192096D7"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25,0</w:t>
            </w:r>
          </w:p>
        </w:tc>
        <w:tc>
          <w:tcPr>
            <w:tcW w:w="1240" w:type="dxa"/>
          </w:tcPr>
          <w:p w14:paraId="12477B1E" w14:textId="457B3DA1"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124" w:type="dxa"/>
          </w:tcPr>
          <w:p w14:paraId="5B4AEC8A" w14:textId="1979956F"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64613E46" w14:textId="2B1E5562"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1" w:type="dxa"/>
          </w:tcPr>
          <w:p w14:paraId="019F02F6" w14:textId="4E7EF2BF"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4C4150B0" w14:textId="7B5E2C17"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42" w:type="dxa"/>
          </w:tcPr>
          <w:p w14:paraId="00C1480F" w14:textId="7F241A21"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208" w:type="dxa"/>
          </w:tcPr>
          <w:p w14:paraId="11F61768" w14:textId="64798B31"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077" w:type="dxa"/>
          </w:tcPr>
          <w:p w14:paraId="28ECADDA" w14:textId="27C7B507"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c>
          <w:tcPr>
            <w:tcW w:w="1077" w:type="dxa"/>
          </w:tcPr>
          <w:p w14:paraId="1AD64499" w14:textId="68385E6E" w:rsidR="0086468E" w:rsidRPr="002D29B6" w:rsidRDefault="0086468E" w:rsidP="00D6363B">
            <w:pPr>
              <w:pStyle w:val="a3"/>
              <w:jc w:val="center"/>
              <w:rPr>
                <w:rFonts w:ascii="Times New Roman" w:hAnsi="Times New Roman"/>
                <w:sz w:val="23"/>
                <w:szCs w:val="23"/>
              </w:rPr>
            </w:pPr>
            <w:r w:rsidRPr="0066448C">
              <w:rPr>
                <w:rFonts w:ascii="Times New Roman" w:hAnsi="Times New Roman"/>
                <w:lang w:val="kk-KZ"/>
              </w:rPr>
              <w:t>ж</w:t>
            </w:r>
          </w:p>
        </w:tc>
      </w:tr>
      <w:tr w:rsidR="0086468E" w:rsidRPr="002D29B6" w14:paraId="6E3610EC" w14:textId="77777777" w:rsidTr="002313BD">
        <w:tc>
          <w:tcPr>
            <w:tcW w:w="2664" w:type="dxa"/>
          </w:tcPr>
          <w:p w14:paraId="42E6990F" w14:textId="01FCE057" w:rsidR="0086468E" w:rsidRPr="002D29B6" w:rsidRDefault="0086468E" w:rsidP="00D6363B">
            <w:pPr>
              <w:pStyle w:val="a3"/>
              <w:rPr>
                <w:rFonts w:ascii="Times New Roman" w:hAnsi="Times New Roman"/>
                <w:sz w:val="23"/>
                <w:szCs w:val="23"/>
              </w:rPr>
            </w:pPr>
            <w:r w:rsidRPr="00D6363B">
              <w:rPr>
                <w:rFonts w:ascii="Times New Roman" w:eastAsia="Times-Roman" w:hAnsi="Times New Roman"/>
                <w:lang w:val="kk-KZ"/>
              </w:rPr>
              <w:t>Зең</w:t>
            </w:r>
          </w:p>
        </w:tc>
        <w:tc>
          <w:tcPr>
            <w:tcW w:w="960" w:type="dxa"/>
          </w:tcPr>
          <w:p w14:paraId="238ABCF0"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50</w:t>
            </w:r>
          </w:p>
        </w:tc>
        <w:tc>
          <w:tcPr>
            <w:tcW w:w="1240" w:type="dxa"/>
          </w:tcPr>
          <w:p w14:paraId="1C7F1550" w14:textId="35094F05" w:rsidR="0086468E" w:rsidRPr="002D29B6" w:rsidRDefault="0086468E" w:rsidP="00D6363B">
            <w:pPr>
              <w:pStyle w:val="a3"/>
              <w:jc w:val="center"/>
              <w:rPr>
                <w:rFonts w:ascii="Times New Roman" w:hAnsi="Times New Roman"/>
                <w:sz w:val="23"/>
                <w:szCs w:val="23"/>
              </w:rPr>
            </w:pPr>
            <w:r w:rsidRPr="002528B8">
              <w:rPr>
                <w:rFonts w:ascii="Times New Roman" w:hAnsi="Times New Roman"/>
                <w:lang w:val="kk-KZ"/>
              </w:rPr>
              <w:t>ж</w:t>
            </w:r>
          </w:p>
        </w:tc>
        <w:tc>
          <w:tcPr>
            <w:tcW w:w="1124" w:type="dxa"/>
          </w:tcPr>
          <w:p w14:paraId="52615489" w14:textId="1B42EDE8" w:rsidR="0086468E" w:rsidRPr="002D29B6" w:rsidRDefault="0086468E" w:rsidP="00D6363B">
            <w:pPr>
              <w:pStyle w:val="a3"/>
              <w:jc w:val="center"/>
              <w:rPr>
                <w:rFonts w:ascii="Times New Roman" w:hAnsi="Times New Roman"/>
                <w:sz w:val="23"/>
                <w:szCs w:val="23"/>
              </w:rPr>
            </w:pPr>
            <w:r w:rsidRPr="002528B8">
              <w:rPr>
                <w:rFonts w:ascii="Times New Roman" w:hAnsi="Times New Roman"/>
                <w:lang w:val="kk-KZ"/>
              </w:rPr>
              <w:t>ж</w:t>
            </w:r>
          </w:p>
        </w:tc>
        <w:tc>
          <w:tcPr>
            <w:tcW w:w="1242" w:type="dxa"/>
          </w:tcPr>
          <w:p w14:paraId="7AF4E7A1" w14:textId="6910141B" w:rsidR="0086468E" w:rsidRPr="002D29B6" w:rsidRDefault="0086468E" w:rsidP="00D6363B">
            <w:pPr>
              <w:pStyle w:val="a3"/>
              <w:jc w:val="center"/>
              <w:rPr>
                <w:rFonts w:ascii="Times New Roman" w:hAnsi="Times New Roman"/>
                <w:sz w:val="23"/>
                <w:szCs w:val="23"/>
              </w:rPr>
            </w:pPr>
            <w:r w:rsidRPr="002528B8">
              <w:rPr>
                <w:rFonts w:ascii="Times New Roman" w:hAnsi="Times New Roman"/>
                <w:lang w:val="kk-KZ"/>
              </w:rPr>
              <w:t>ж</w:t>
            </w:r>
          </w:p>
        </w:tc>
        <w:tc>
          <w:tcPr>
            <w:tcW w:w="1241" w:type="dxa"/>
          </w:tcPr>
          <w:p w14:paraId="2066FFDB" w14:textId="6BC48B53" w:rsidR="0086468E" w:rsidRPr="002D29B6" w:rsidRDefault="0086468E" w:rsidP="00D6363B">
            <w:pPr>
              <w:pStyle w:val="a3"/>
              <w:jc w:val="center"/>
              <w:rPr>
                <w:rFonts w:ascii="Times New Roman" w:hAnsi="Times New Roman"/>
                <w:sz w:val="23"/>
                <w:szCs w:val="23"/>
              </w:rPr>
            </w:pPr>
            <w:r w:rsidRPr="002528B8">
              <w:rPr>
                <w:rFonts w:ascii="Times New Roman" w:hAnsi="Times New Roman"/>
                <w:lang w:val="kk-KZ"/>
              </w:rPr>
              <w:t>ж</w:t>
            </w:r>
          </w:p>
        </w:tc>
        <w:tc>
          <w:tcPr>
            <w:tcW w:w="1242" w:type="dxa"/>
          </w:tcPr>
          <w:p w14:paraId="2A722B7C" w14:textId="2877E5A5" w:rsidR="0086468E" w:rsidRPr="002D29B6" w:rsidRDefault="0086468E" w:rsidP="00D6363B">
            <w:pPr>
              <w:pStyle w:val="a3"/>
              <w:jc w:val="center"/>
              <w:rPr>
                <w:rFonts w:ascii="Times New Roman" w:hAnsi="Times New Roman"/>
                <w:sz w:val="23"/>
                <w:szCs w:val="23"/>
              </w:rPr>
            </w:pPr>
            <w:r w:rsidRPr="002528B8">
              <w:rPr>
                <w:rFonts w:ascii="Times New Roman" w:hAnsi="Times New Roman"/>
                <w:lang w:val="kk-KZ"/>
              </w:rPr>
              <w:t>ж</w:t>
            </w:r>
          </w:p>
        </w:tc>
        <w:tc>
          <w:tcPr>
            <w:tcW w:w="1242" w:type="dxa"/>
          </w:tcPr>
          <w:p w14:paraId="78FAECFD"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6</w:t>
            </w:r>
          </w:p>
        </w:tc>
        <w:tc>
          <w:tcPr>
            <w:tcW w:w="1208" w:type="dxa"/>
          </w:tcPr>
          <w:p w14:paraId="4D62A7E9"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18</w:t>
            </w:r>
          </w:p>
        </w:tc>
        <w:tc>
          <w:tcPr>
            <w:tcW w:w="1077" w:type="dxa"/>
          </w:tcPr>
          <w:p w14:paraId="5CD0752D"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41</w:t>
            </w:r>
          </w:p>
        </w:tc>
        <w:tc>
          <w:tcPr>
            <w:tcW w:w="1077" w:type="dxa"/>
          </w:tcPr>
          <w:p w14:paraId="442C2FE4"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52</w:t>
            </w:r>
          </w:p>
        </w:tc>
      </w:tr>
      <w:tr w:rsidR="0086468E" w:rsidRPr="002D29B6" w14:paraId="4F095D22" w14:textId="77777777" w:rsidTr="002313BD">
        <w:tc>
          <w:tcPr>
            <w:tcW w:w="2664" w:type="dxa"/>
          </w:tcPr>
          <w:p w14:paraId="2B34186F" w14:textId="275AB52F" w:rsidR="0086468E" w:rsidRPr="002D29B6" w:rsidRDefault="0086468E" w:rsidP="00D6363B">
            <w:pPr>
              <w:pStyle w:val="a3"/>
              <w:rPr>
                <w:rFonts w:ascii="Times New Roman" w:hAnsi="Times New Roman"/>
                <w:sz w:val="23"/>
                <w:szCs w:val="23"/>
              </w:rPr>
            </w:pPr>
            <w:r w:rsidRPr="00D6363B">
              <w:rPr>
                <w:rFonts w:ascii="Times New Roman" w:eastAsia="Times-Roman" w:hAnsi="Times New Roman"/>
                <w:lang w:val="kk-KZ"/>
              </w:rPr>
              <w:t>Ашытқы</w:t>
            </w:r>
          </w:p>
        </w:tc>
        <w:tc>
          <w:tcPr>
            <w:tcW w:w="960" w:type="dxa"/>
          </w:tcPr>
          <w:p w14:paraId="089A26FB"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300</w:t>
            </w:r>
          </w:p>
        </w:tc>
        <w:tc>
          <w:tcPr>
            <w:tcW w:w="1240" w:type="dxa"/>
          </w:tcPr>
          <w:p w14:paraId="1CD617B2" w14:textId="67B6A2FA" w:rsidR="0086468E" w:rsidRPr="002D29B6" w:rsidRDefault="0086468E" w:rsidP="00D6363B">
            <w:pPr>
              <w:pStyle w:val="a3"/>
              <w:jc w:val="center"/>
              <w:rPr>
                <w:rFonts w:ascii="Times New Roman" w:hAnsi="Times New Roman"/>
                <w:sz w:val="23"/>
                <w:szCs w:val="23"/>
              </w:rPr>
            </w:pPr>
            <w:r w:rsidRPr="002528B8">
              <w:rPr>
                <w:rFonts w:ascii="Times New Roman" w:hAnsi="Times New Roman"/>
                <w:lang w:val="kk-KZ"/>
              </w:rPr>
              <w:t>ж</w:t>
            </w:r>
          </w:p>
        </w:tc>
        <w:tc>
          <w:tcPr>
            <w:tcW w:w="1124" w:type="dxa"/>
          </w:tcPr>
          <w:p w14:paraId="5C57B718" w14:textId="2D829286" w:rsidR="0086468E" w:rsidRPr="002D29B6" w:rsidRDefault="0086468E" w:rsidP="00D6363B">
            <w:pPr>
              <w:pStyle w:val="a3"/>
              <w:jc w:val="center"/>
              <w:rPr>
                <w:rFonts w:ascii="Times New Roman" w:hAnsi="Times New Roman"/>
                <w:sz w:val="23"/>
                <w:szCs w:val="23"/>
              </w:rPr>
            </w:pPr>
            <w:r w:rsidRPr="002528B8">
              <w:rPr>
                <w:rFonts w:ascii="Times New Roman" w:hAnsi="Times New Roman"/>
                <w:lang w:val="kk-KZ"/>
              </w:rPr>
              <w:t>ж</w:t>
            </w:r>
          </w:p>
        </w:tc>
        <w:tc>
          <w:tcPr>
            <w:tcW w:w="1242" w:type="dxa"/>
          </w:tcPr>
          <w:p w14:paraId="2C17ECBC" w14:textId="3F116448" w:rsidR="0086468E" w:rsidRPr="002D29B6" w:rsidRDefault="0086468E" w:rsidP="00D6363B">
            <w:pPr>
              <w:pStyle w:val="a3"/>
              <w:jc w:val="center"/>
              <w:rPr>
                <w:rFonts w:ascii="Times New Roman" w:hAnsi="Times New Roman"/>
                <w:sz w:val="23"/>
                <w:szCs w:val="23"/>
              </w:rPr>
            </w:pPr>
            <w:r w:rsidRPr="002528B8">
              <w:rPr>
                <w:rFonts w:ascii="Times New Roman" w:hAnsi="Times New Roman"/>
                <w:lang w:val="kk-KZ"/>
              </w:rPr>
              <w:t>ж</w:t>
            </w:r>
          </w:p>
        </w:tc>
        <w:tc>
          <w:tcPr>
            <w:tcW w:w="1241" w:type="dxa"/>
          </w:tcPr>
          <w:p w14:paraId="2CE1BA0C" w14:textId="24E2DF16" w:rsidR="0086468E" w:rsidRPr="002D29B6" w:rsidRDefault="0086468E" w:rsidP="00D6363B">
            <w:pPr>
              <w:pStyle w:val="a3"/>
              <w:jc w:val="center"/>
              <w:rPr>
                <w:rFonts w:ascii="Times New Roman" w:hAnsi="Times New Roman"/>
                <w:sz w:val="23"/>
                <w:szCs w:val="23"/>
              </w:rPr>
            </w:pPr>
            <w:r w:rsidRPr="002528B8">
              <w:rPr>
                <w:rFonts w:ascii="Times New Roman" w:hAnsi="Times New Roman"/>
                <w:lang w:val="kk-KZ"/>
              </w:rPr>
              <w:t>ж</w:t>
            </w:r>
          </w:p>
        </w:tc>
        <w:tc>
          <w:tcPr>
            <w:tcW w:w="1242" w:type="dxa"/>
          </w:tcPr>
          <w:p w14:paraId="6AAB185A" w14:textId="2B6D7CAA" w:rsidR="0086468E" w:rsidRPr="002D29B6" w:rsidRDefault="0086468E" w:rsidP="00D6363B">
            <w:pPr>
              <w:pStyle w:val="a3"/>
              <w:jc w:val="center"/>
              <w:rPr>
                <w:rFonts w:ascii="Times New Roman" w:hAnsi="Times New Roman"/>
                <w:sz w:val="23"/>
                <w:szCs w:val="23"/>
              </w:rPr>
            </w:pPr>
            <w:r w:rsidRPr="002528B8">
              <w:rPr>
                <w:rFonts w:ascii="Times New Roman" w:hAnsi="Times New Roman"/>
                <w:lang w:val="kk-KZ"/>
              </w:rPr>
              <w:t>ж</w:t>
            </w:r>
          </w:p>
        </w:tc>
        <w:tc>
          <w:tcPr>
            <w:tcW w:w="1242" w:type="dxa"/>
          </w:tcPr>
          <w:p w14:paraId="40D2252A"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12</w:t>
            </w:r>
          </w:p>
        </w:tc>
        <w:tc>
          <w:tcPr>
            <w:tcW w:w="1208" w:type="dxa"/>
          </w:tcPr>
          <w:p w14:paraId="58E88862"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36</w:t>
            </w:r>
          </w:p>
        </w:tc>
        <w:tc>
          <w:tcPr>
            <w:tcW w:w="1077" w:type="dxa"/>
          </w:tcPr>
          <w:p w14:paraId="6BC5066B"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66</w:t>
            </w:r>
          </w:p>
        </w:tc>
        <w:tc>
          <w:tcPr>
            <w:tcW w:w="1077" w:type="dxa"/>
          </w:tcPr>
          <w:p w14:paraId="00942984"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87</w:t>
            </w:r>
          </w:p>
        </w:tc>
      </w:tr>
      <w:tr w:rsidR="002313BD" w:rsidRPr="002D29B6" w14:paraId="745A5183" w14:textId="77777777" w:rsidTr="009645EC">
        <w:tc>
          <w:tcPr>
            <w:tcW w:w="14317" w:type="dxa"/>
            <w:gridSpan w:val="11"/>
          </w:tcPr>
          <w:p w14:paraId="3546B353" w14:textId="31CDB929" w:rsidR="002313BD" w:rsidRPr="002D29B6" w:rsidRDefault="00F86557" w:rsidP="009645EC">
            <w:pPr>
              <w:pStyle w:val="a3"/>
              <w:jc w:val="center"/>
              <w:rPr>
                <w:rFonts w:ascii="Times New Roman" w:hAnsi="Times New Roman"/>
                <w:sz w:val="23"/>
                <w:szCs w:val="23"/>
              </w:rPr>
            </w:pPr>
            <w:r>
              <w:rPr>
                <w:rFonts w:ascii="Times New Roman" w:hAnsi="Times New Roman"/>
                <w:b/>
                <w:sz w:val="23"/>
                <w:szCs w:val="23"/>
                <w:lang w:val="kk-KZ"/>
              </w:rPr>
              <w:t xml:space="preserve">Теңіз </w:t>
            </w:r>
            <w:r w:rsidR="00963A2D">
              <w:rPr>
                <w:rFonts w:ascii="Times New Roman" w:hAnsi="Times New Roman"/>
                <w:b/>
                <w:sz w:val="23"/>
                <w:szCs w:val="23"/>
                <w:lang w:val="kk-KZ"/>
              </w:rPr>
              <w:t>балдыры</w:t>
            </w:r>
            <w:r>
              <w:rPr>
                <w:rFonts w:ascii="Times New Roman" w:hAnsi="Times New Roman"/>
                <w:b/>
                <w:sz w:val="23"/>
                <w:szCs w:val="23"/>
                <w:lang w:val="kk-KZ"/>
              </w:rPr>
              <w:t xml:space="preserve"> қосылған тәжірибелік үлгі</w:t>
            </w:r>
            <w:r w:rsidR="00725345">
              <w:rPr>
                <w:rFonts w:ascii="Times New Roman" w:hAnsi="Times New Roman"/>
                <w:b/>
                <w:sz w:val="23"/>
                <w:szCs w:val="23"/>
                <w:lang w:val="kk-KZ"/>
              </w:rPr>
              <w:t>сі</w:t>
            </w:r>
          </w:p>
        </w:tc>
      </w:tr>
      <w:tr w:rsidR="00D6363B" w:rsidRPr="002D29B6" w14:paraId="511D3BAA" w14:textId="77777777" w:rsidTr="002313BD">
        <w:tc>
          <w:tcPr>
            <w:tcW w:w="2664" w:type="dxa"/>
          </w:tcPr>
          <w:p w14:paraId="47F6110A" w14:textId="0B7EAE08" w:rsidR="00D6363B" w:rsidRPr="002D29B6" w:rsidRDefault="00D6363B" w:rsidP="00D6363B">
            <w:pPr>
              <w:pStyle w:val="a3"/>
              <w:rPr>
                <w:rFonts w:ascii="Times New Roman" w:hAnsi="Times New Roman"/>
                <w:sz w:val="23"/>
                <w:szCs w:val="23"/>
              </w:rPr>
            </w:pPr>
            <w:r w:rsidRPr="00D6363B">
              <w:rPr>
                <w:rFonts w:ascii="Times New Roman" w:hAnsi="Times New Roman"/>
                <w:lang w:val="kk-KZ"/>
              </w:rPr>
              <w:t>МАжФАМС</w:t>
            </w:r>
            <w:r w:rsidRPr="00D6363B">
              <w:rPr>
                <w:rFonts w:ascii="Times New Roman" w:hAnsi="Times New Roman"/>
              </w:rPr>
              <w:t xml:space="preserve">, </w:t>
            </w:r>
            <w:r w:rsidR="00725345" w:rsidRPr="00CA15CC">
              <w:rPr>
                <w:rFonts w:ascii="Times New Roman" w:hAnsi="Times New Roman"/>
                <w:sz w:val="28"/>
                <w:szCs w:val="28"/>
                <w:lang w:val="kk-KZ"/>
              </w:rPr>
              <w:t>КТБ</w:t>
            </w:r>
            <w:r w:rsidR="00725345" w:rsidRPr="00CA15CC">
              <w:rPr>
                <w:rFonts w:ascii="Times New Roman" w:hAnsi="Times New Roman"/>
                <w:sz w:val="28"/>
                <w:szCs w:val="28"/>
              </w:rPr>
              <w:t>/г</w:t>
            </w:r>
          </w:p>
        </w:tc>
        <w:tc>
          <w:tcPr>
            <w:tcW w:w="960" w:type="dxa"/>
          </w:tcPr>
          <w:p w14:paraId="45F88F9D" w14:textId="4F64F27A"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1</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5</w:t>
            </w:r>
          </w:p>
        </w:tc>
        <w:tc>
          <w:tcPr>
            <w:tcW w:w="1240" w:type="dxa"/>
          </w:tcPr>
          <w:p w14:paraId="6BAA51D9" w14:textId="748894F5"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0</w:t>
            </w:r>
          </w:p>
        </w:tc>
        <w:tc>
          <w:tcPr>
            <w:tcW w:w="1124" w:type="dxa"/>
          </w:tcPr>
          <w:p w14:paraId="0012ED8B" w14:textId="5378A7E6"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2,9</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42" w:type="dxa"/>
          </w:tcPr>
          <w:p w14:paraId="712F9CC6" w14:textId="564FE366"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2,5</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41" w:type="dxa"/>
          </w:tcPr>
          <w:p w14:paraId="4A9E495F" w14:textId="0CC62101"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3,8</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42" w:type="dxa"/>
          </w:tcPr>
          <w:p w14:paraId="3571A94A" w14:textId="7885E901"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5,2</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3</w:t>
            </w:r>
          </w:p>
        </w:tc>
        <w:tc>
          <w:tcPr>
            <w:tcW w:w="1242" w:type="dxa"/>
          </w:tcPr>
          <w:p w14:paraId="64784550" w14:textId="5CBEA4DA"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6,7</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2</w:t>
            </w:r>
          </w:p>
        </w:tc>
        <w:tc>
          <w:tcPr>
            <w:tcW w:w="1208" w:type="dxa"/>
          </w:tcPr>
          <w:p w14:paraId="7507E833" w14:textId="0EE68A88"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0,9</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4</w:t>
            </w:r>
          </w:p>
        </w:tc>
        <w:tc>
          <w:tcPr>
            <w:tcW w:w="1077" w:type="dxa"/>
          </w:tcPr>
          <w:p w14:paraId="4B63DA12" w14:textId="0545CB62"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1,3</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5</w:t>
            </w:r>
          </w:p>
        </w:tc>
        <w:tc>
          <w:tcPr>
            <w:tcW w:w="1077" w:type="dxa"/>
          </w:tcPr>
          <w:p w14:paraId="50B1D3F5" w14:textId="79B9A3F1" w:rsidR="00D6363B" w:rsidRPr="002D29B6" w:rsidRDefault="00D6363B" w:rsidP="00D6363B">
            <w:pPr>
              <w:pStyle w:val="a3"/>
              <w:jc w:val="center"/>
              <w:rPr>
                <w:rFonts w:ascii="Times New Roman" w:hAnsi="Times New Roman"/>
                <w:sz w:val="23"/>
                <w:szCs w:val="23"/>
              </w:rPr>
            </w:pPr>
            <w:r w:rsidRPr="002D29B6">
              <w:rPr>
                <w:rFonts w:ascii="Times New Roman" w:hAnsi="Times New Roman"/>
                <w:sz w:val="23"/>
                <w:szCs w:val="23"/>
              </w:rPr>
              <w:t>5,2</w:t>
            </w:r>
            <w:r w:rsidRPr="002D29B6">
              <w:rPr>
                <w:rFonts w:ascii="Times New Roman" w:hAnsi="Times New Roman"/>
              </w:rPr>
              <w:t xml:space="preserve"> х</w:t>
            </w:r>
            <w:r w:rsidRPr="002D29B6">
              <w:rPr>
                <w:rFonts w:ascii="Times New Roman" w:hAnsi="Times New Roman"/>
                <w:sz w:val="23"/>
                <w:szCs w:val="23"/>
              </w:rPr>
              <w:t xml:space="preserve"> 10</w:t>
            </w:r>
            <w:r w:rsidRPr="002D29B6">
              <w:rPr>
                <w:rFonts w:ascii="Times New Roman" w:hAnsi="Times New Roman"/>
                <w:sz w:val="23"/>
                <w:szCs w:val="23"/>
                <w:vertAlign w:val="superscript"/>
              </w:rPr>
              <w:t>5</w:t>
            </w:r>
          </w:p>
        </w:tc>
      </w:tr>
      <w:tr w:rsidR="0086468E" w:rsidRPr="002D29B6" w14:paraId="3EB93489" w14:textId="77777777" w:rsidTr="002313BD">
        <w:tc>
          <w:tcPr>
            <w:tcW w:w="2664" w:type="dxa"/>
          </w:tcPr>
          <w:p w14:paraId="6986C48B" w14:textId="3B088895" w:rsidR="0086468E" w:rsidRPr="002D29B6" w:rsidRDefault="0086468E" w:rsidP="00D6363B">
            <w:pPr>
              <w:pStyle w:val="a3"/>
              <w:rPr>
                <w:rFonts w:ascii="Times New Roman" w:hAnsi="Times New Roman"/>
                <w:sz w:val="23"/>
                <w:szCs w:val="23"/>
              </w:rPr>
            </w:pPr>
            <w:r w:rsidRPr="00D6363B">
              <w:rPr>
                <w:rFonts w:ascii="Times New Roman" w:hAnsi="Times New Roman"/>
                <w:lang w:val="kk-KZ"/>
              </w:rPr>
              <w:t>ІТТБ</w:t>
            </w:r>
          </w:p>
        </w:tc>
        <w:tc>
          <w:tcPr>
            <w:tcW w:w="960" w:type="dxa"/>
          </w:tcPr>
          <w:p w14:paraId="722EF5E3"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0,1</w:t>
            </w:r>
          </w:p>
        </w:tc>
        <w:tc>
          <w:tcPr>
            <w:tcW w:w="1240" w:type="dxa"/>
          </w:tcPr>
          <w:p w14:paraId="0E9C0D2A" w14:textId="3B4E459F"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124" w:type="dxa"/>
          </w:tcPr>
          <w:p w14:paraId="13B1B5F0" w14:textId="6B4D5465"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239D7C13" w14:textId="6DE0C6E2"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1" w:type="dxa"/>
          </w:tcPr>
          <w:p w14:paraId="6BADAE1B" w14:textId="2F2486EB"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00FD2D69" w14:textId="3DBC38AF"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0BC3C254" w14:textId="2FFCD2EA"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08" w:type="dxa"/>
          </w:tcPr>
          <w:p w14:paraId="7002D84C" w14:textId="7D5A8DE4"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077" w:type="dxa"/>
          </w:tcPr>
          <w:p w14:paraId="3830C166" w14:textId="30FADA36"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077" w:type="dxa"/>
          </w:tcPr>
          <w:p w14:paraId="417849EF" w14:textId="021ECCB1"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r>
      <w:tr w:rsidR="0086468E" w:rsidRPr="002D29B6" w14:paraId="1AD30ECD" w14:textId="77777777" w:rsidTr="002313BD">
        <w:tc>
          <w:tcPr>
            <w:tcW w:w="2664" w:type="dxa"/>
          </w:tcPr>
          <w:p w14:paraId="62213606" w14:textId="4A35C5A2" w:rsidR="0086468E" w:rsidRPr="002D29B6" w:rsidRDefault="0086468E" w:rsidP="00D6363B">
            <w:pPr>
              <w:pStyle w:val="a3"/>
              <w:rPr>
                <w:rFonts w:ascii="Times New Roman" w:hAnsi="Times New Roman"/>
                <w:sz w:val="23"/>
                <w:szCs w:val="23"/>
              </w:rPr>
            </w:pPr>
            <w:r w:rsidRPr="00D6363B">
              <w:rPr>
                <w:rFonts w:ascii="Times New Roman" w:hAnsi="Times New Roman"/>
              </w:rPr>
              <w:t>S. aureus</w:t>
            </w:r>
          </w:p>
        </w:tc>
        <w:tc>
          <w:tcPr>
            <w:tcW w:w="960" w:type="dxa"/>
          </w:tcPr>
          <w:p w14:paraId="2F225E3F"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1,0</w:t>
            </w:r>
          </w:p>
        </w:tc>
        <w:tc>
          <w:tcPr>
            <w:tcW w:w="1240" w:type="dxa"/>
          </w:tcPr>
          <w:p w14:paraId="54865719" w14:textId="3ED47CBF"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124" w:type="dxa"/>
          </w:tcPr>
          <w:p w14:paraId="40C84D79" w14:textId="23F4F387"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5F50EA4E" w14:textId="5CCEB6C8"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1" w:type="dxa"/>
          </w:tcPr>
          <w:p w14:paraId="3E3999E3" w14:textId="132226FD"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42D1745A" w14:textId="7A018188"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78698732" w14:textId="17FC5B9D"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08" w:type="dxa"/>
          </w:tcPr>
          <w:p w14:paraId="03747597" w14:textId="71438100"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077" w:type="dxa"/>
          </w:tcPr>
          <w:p w14:paraId="25CFCF0A" w14:textId="57819E0D"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077" w:type="dxa"/>
          </w:tcPr>
          <w:p w14:paraId="30467A6A" w14:textId="645FF3D6"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r>
      <w:tr w:rsidR="0086468E" w:rsidRPr="002D29B6" w14:paraId="3779B17C" w14:textId="77777777" w:rsidTr="002313BD">
        <w:tc>
          <w:tcPr>
            <w:tcW w:w="2664" w:type="dxa"/>
          </w:tcPr>
          <w:p w14:paraId="2DEB7D3B" w14:textId="6BAAE95E" w:rsidR="0086468E" w:rsidRPr="002D29B6" w:rsidRDefault="0086468E" w:rsidP="00D6363B">
            <w:pPr>
              <w:pStyle w:val="a3"/>
              <w:rPr>
                <w:rFonts w:ascii="Times New Roman" w:hAnsi="Times New Roman"/>
                <w:sz w:val="23"/>
                <w:szCs w:val="23"/>
              </w:rPr>
            </w:pPr>
            <w:r w:rsidRPr="00D6363B">
              <w:rPr>
                <w:rFonts w:ascii="Times New Roman" w:hAnsi="Times New Roman"/>
              </w:rPr>
              <w:t>Сульфитредуктивті клостридиялар</w:t>
            </w:r>
          </w:p>
        </w:tc>
        <w:tc>
          <w:tcPr>
            <w:tcW w:w="960" w:type="dxa"/>
          </w:tcPr>
          <w:p w14:paraId="3E300119"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1,0</w:t>
            </w:r>
          </w:p>
        </w:tc>
        <w:tc>
          <w:tcPr>
            <w:tcW w:w="1240" w:type="dxa"/>
          </w:tcPr>
          <w:p w14:paraId="52A6EC8E" w14:textId="57644BED"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124" w:type="dxa"/>
          </w:tcPr>
          <w:p w14:paraId="68CDE092" w14:textId="3AF98BE9"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3D2D2AD7" w14:textId="1A5CA01D"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1" w:type="dxa"/>
          </w:tcPr>
          <w:p w14:paraId="08D13FDE" w14:textId="1905FFF9"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5E8BDF3E" w14:textId="10973E1D"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3700452F" w14:textId="640697EE"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08" w:type="dxa"/>
          </w:tcPr>
          <w:p w14:paraId="206AF8FD" w14:textId="5E3C1A62"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077" w:type="dxa"/>
          </w:tcPr>
          <w:p w14:paraId="42DEBE61" w14:textId="6BB99E86"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077" w:type="dxa"/>
          </w:tcPr>
          <w:p w14:paraId="763A591D" w14:textId="1D7CD178"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r>
      <w:tr w:rsidR="0086468E" w:rsidRPr="002D29B6" w14:paraId="5FD9CD3E" w14:textId="77777777" w:rsidTr="002313BD">
        <w:tc>
          <w:tcPr>
            <w:tcW w:w="2664" w:type="dxa"/>
          </w:tcPr>
          <w:p w14:paraId="529AB6F1" w14:textId="055A553E" w:rsidR="0086468E" w:rsidRPr="002D29B6" w:rsidRDefault="0086468E" w:rsidP="00D6363B">
            <w:pPr>
              <w:pStyle w:val="a3"/>
              <w:rPr>
                <w:rFonts w:ascii="Times New Roman" w:hAnsi="Times New Roman"/>
                <w:sz w:val="23"/>
                <w:szCs w:val="23"/>
              </w:rPr>
            </w:pPr>
            <w:r w:rsidRPr="00D6363B">
              <w:rPr>
                <w:rFonts w:ascii="Times New Roman" w:hAnsi="Times New Roman"/>
              </w:rPr>
              <w:t>Патогенді, соның ішінде сальмонеллалар</w:t>
            </w:r>
          </w:p>
        </w:tc>
        <w:tc>
          <w:tcPr>
            <w:tcW w:w="960" w:type="dxa"/>
          </w:tcPr>
          <w:p w14:paraId="14690DAD"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25,0</w:t>
            </w:r>
          </w:p>
        </w:tc>
        <w:tc>
          <w:tcPr>
            <w:tcW w:w="1240" w:type="dxa"/>
          </w:tcPr>
          <w:p w14:paraId="1D3E5C53" w14:textId="48216FB0"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124" w:type="dxa"/>
          </w:tcPr>
          <w:p w14:paraId="7C6891A6" w14:textId="4E1F4040"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52A881AB" w14:textId="6C7BB0CA"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1" w:type="dxa"/>
          </w:tcPr>
          <w:p w14:paraId="25835A69" w14:textId="3C055929"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3B302717" w14:textId="68F3F59D"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42" w:type="dxa"/>
          </w:tcPr>
          <w:p w14:paraId="415878FE" w14:textId="3FBB55DA"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208" w:type="dxa"/>
          </w:tcPr>
          <w:p w14:paraId="7A2687BB" w14:textId="4E77BCF8"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077" w:type="dxa"/>
          </w:tcPr>
          <w:p w14:paraId="3331FA82" w14:textId="5C9A03C9"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c>
          <w:tcPr>
            <w:tcW w:w="1077" w:type="dxa"/>
          </w:tcPr>
          <w:p w14:paraId="1F642485" w14:textId="40B2A23E" w:rsidR="0086468E" w:rsidRPr="002D29B6" w:rsidRDefault="0086468E" w:rsidP="00D6363B">
            <w:pPr>
              <w:pStyle w:val="a3"/>
              <w:jc w:val="center"/>
              <w:rPr>
                <w:rFonts w:ascii="Times New Roman" w:hAnsi="Times New Roman"/>
                <w:sz w:val="23"/>
                <w:szCs w:val="23"/>
              </w:rPr>
            </w:pPr>
            <w:r w:rsidRPr="00CC57D7">
              <w:rPr>
                <w:rFonts w:ascii="Times New Roman" w:hAnsi="Times New Roman"/>
                <w:lang w:val="kk-KZ"/>
              </w:rPr>
              <w:t>ж</w:t>
            </w:r>
          </w:p>
        </w:tc>
      </w:tr>
      <w:tr w:rsidR="0086468E" w:rsidRPr="002D29B6" w14:paraId="49CE229E" w14:textId="77777777" w:rsidTr="002313BD">
        <w:tc>
          <w:tcPr>
            <w:tcW w:w="2664" w:type="dxa"/>
          </w:tcPr>
          <w:p w14:paraId="41A3B5F0" w14:textId="050CF8F2" w:rsidR="0086468E" w:rsidRPr="002D29B6" w:rsidRDefault="0086468E" w:rsidP="00D6363B">
            <w:pPr>
              <w:pStyle w:val="a3"/>
              <w:rPr>
                <w:rFonts w:ascii="Times New Roman" w:hAnsi="Times New Roman"/>
                <w:sz w:val="23"/>
                <w:szCs w:val="23"/>
              </w:rPr>
            </w:pPr>
            <w:r w:rsidRPr="00D6363B">
              <w:rPr>
                <w:rFonts w:ascii="Times New Roman" w:eastAsia="Times-Roman" w:hAnsi="Times New Roman"/>
                <w:lang w:val="kk-KZ"/>
              </w:rPr>
              <w:t>Зең</w:t>
            </w:r>
          </w:p>
        </w:tc>
        <w:tc>
          <w:tcPr>
            <w:tcW w:w="960" w:type="dxa"/>
          </w:tcPr>
          <w:p w14:paraId="4087A00A"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50</w:t>
            </w:r>
          </w:p>
        </w:tc>
        <w:tc>
          <w:tcPr>
            <w:tcW w:w="1240" w:type="dxa"/>
          </w:tcPr>
          <w:p w14:paraId="2E137008" w14:textId="66864867" w:rsidR="0086468E" w:rsidRPr="002D29B6" w:rsidRDefault="0086468E" w:rsidP="00D6363B">
            <w:pPr>
              <w:pStyle w:val="a3"/>
              <w:jc w:val="center"/>
              <w:rPr>
                <w:rFonts w:ascii="Times New Roman" w:hAnsi="Times New Roman"/>
                <w:sz w:val="23"/>
                <w:szCs w:val="23"/>
              </w:rPr>
            </w:pPr>
            <w:r w:rsidRPr="00F57CB4">
              <w:rPr>
                <w:rFonts w:ascii="Times New Roman" w:hAnsi="Times New Roman"/>
                <w:lang w:val="kk-KZ"/>
              </w:rPr>
              <w:t>ж</w:t>
            </w:r>
          </w:p>
        </w:tc>
        <w:tc>
          <w:tcPr>
            <w:tcW w:w="1124" w:type="dxa"/>
          </w:tcPr>
          <w:p w14:paraId="3ABDB8ED" w14:textId="1E63F8FE" w:rsidR="0086468E" w:rsidRPr="002D29B6" w:rsidRDefault="0086468E" w:rsidP="00D6363B">
            <w:pPr>
              <w:pStyle w:val="a3"/>
              <w:jc w:val="center"/>
              <w:rPr>
                <w:rFonts w:ascii="Times New Roman" w:hAnsi="Times New Roman"/>
                <w:sz w:val="23"/>
                <w:szCs w:val="23"/>
              </w:rPr>
            </w:pPr>
            <w:r w:rsidRPr="00F57CB4">
              <w:rPr>
                <w:rFonts w:ascii="Times New Roman" w:hAnsi="Times New Roman"/>
                <w:lang w:val="kk-KZ"/>
              </w:rPr>
              <w:t>ж</w:t>
            </w:r>
          </w:p>
        </w:tc>
        <w:tc>
          <w:tcPr>
            <w:tcW w:w="1242" w:type="dxa"/>
          </w:tcPr>
          <w:p w14:paraId="1B6C23A8" w14:textId="07B9A862" w:rsidR="0086468E" w:rsidRPr="002D29B6" w:rsidRDefault="0086468E" w:rsidP="00D6363B">
            <w:pPr>
              <w:pStyle w:val="a3"/>
              <w:jc w:val="center"/>
              <w:rPr>
                <w:rFonts w:ascii="Times New Roman" w:hAnsi="Times New Roman"/>
                <w:sz w:val="23"/>
                <w:szCs w:val="23"/>
              </w:rPr>
            </w:pPr>
            <w:r w:rsidRPr="00F57CB4">
              <w:rPr>
                <w:rFonts w:ascii="Times New Roman" w:hAnsi="Times New Roman"/>
                <w:lang w:val="kk-KZ"/>
              </w:rPr>
              <w:t>ж</w:t>
            </w:r>
          </w:p>
        </w:tc>
        <w:tc>
          <w:tcPr>
            <w:tcW w:w="1241" w:type="dxa"/>
          </w:tcPr>
          <w:p w14:paraId="1EA0A96B" w14:textId="7C3E3575" w:rsidR="0086468E" w:rsidRPr="002D29B6" w:rsidRDefault="0086468E" w:rsidP="00D6363B">
            <w:pPr>
              <w:pStyle w:val="a3"/>
              <w:jc w:val="center"/>
              <w:rPr>
                <w:rFonts w:ascii="Times New Roman" w:hAnsi="Times New Roman"/>
                <w:sz w:val="23"/>
                <w:szCs w:val="23"/>
              </w:rPr>
            </w:pPr>
            <w:r w:rsidRPr="00F57CB4">
              <w:rPr>
                <w:rFonts w:ascii="Times New Roman" w:hAnsi="Times New Roman"/>
                <w:lang w:val="kk-KZ"/>
              </w:rPr>
              <w:t>ж</w:t>
            </w:r>
          </w:p>
        </w:tc>
        <w:tc>
          <w:tcPr>
            <w:tcW w:w="1242" w:type="dxa"/>
          </w:tcPr>
          <w:p w14:paraId="149028FE" w14:textId="578AF49B" w:rsidR="0086468E" w:rsidRPr="002D29B6" w:rsidRDefault="0086468E" w:rsidP="00D6363B">
            <w:pPr>
              <w:pStyle w:val="a3"/>
              <w:jc w:val="center"/>
              <w:rPr>
                <w:rFonts w:ascii="Times New Roman" w:hAnsi="Times New Roman"/>
                <w:sz w:val="23"/>
                <w:szCs w:val="23"/>
              </w:rPr>
            </w:pPr>
            <w:r w:rsidRPr="00F57CB4">
              <w:rPr>
                <w:rFonts w:ascii="Times New Roman" w:hAnsi="Times New Roman"/>
                <w:lang w:val="kk-KZ"/>
              </w:rPr>
              <w:t>ж</w:t>
            </w:r>
          </w:p>
        </w:tc>
        <w:tc>
          <w:tcPr>
            <w:tcW w:w="1242" w:type="dxa"/>
          </w:tcPr>
          <w:p w14:paraId="798157CF"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8</w:t>
            </w:r>
          </w:p>
        </w:tc>
        <w:tc>
          <w:tcPr>
            <w:tcW w:w="1208" w:type="dxa"/>
          </w:tcPr>
          <w:p w14:paraId="7212A199"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32</w:t>
            </w:r>
          </w:p>
        </w:tc>
        <w:tc>
          <w:tcPr>
            <w:tcW w:w="1077" w:type="dxa"/>
          </w:tcPr>
          <w:p w14:paraId="4FCE5F18"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45</w:t>
            </w:r>
          </w:p>
        </w:tc>
        <w:tc>
          <w:tcPr>
            <w:tcW w:w="1077" w:type="dxa"/>
          </w:tcPr>
          <w:p w14:paraId="3B2306F1"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56</w:t>
            </w:r>
          </w:p>
        </w:tc>
      </w:tr>
      <w:tr w:rsidR="0086468E" w:rsidRPr="002D29B6" w14:paraId="0EB064F5" w14:textId="77777777" w:rsidTr="002313BD">
        <w:tc>
          <w:tcPr>
            <w:tcW w:w="2664" w:type="dxa"/>
          </w:tcPr>
          <w:p w14:paraId="0412E3CA" w14:textId="502A1FC7" w:rsidR="0086468E" w:rsidRPr="002D29B6" w:rsidRDefault="0086468E" w:rsidP="00D6363B">
            <w:pPr>
              <w:pStyle w:val="a3"/>
              <w:rPr>
                <w:rFonts w:ascii="Times New Roman" w:hAnsi="Times New Roman"/>
                <w:sz w:val="23"/>
                <w:szCs w:val="23"/>
              </w:rPr>
            </w:pPr>
            <w:r w:rsidRPr="00D6363B">
              <w:rPr>
                <w:rFonts w:ascii="Times New Roman" w:eastAsia="Times-Roman" w:hAnsi="Times New Roman"/>
                <w:lang w:val="kk-KZ"/>
              </w:rPr>
              <w:t>Ашытқы</w:t>
            </w:r>
          </w:p>
        </w:tc>
        <w:tc>
          <w:tcPr>
            <w:tcW w:w="960" w:type="dxa"/>
          </w:tcPr>
          <w:p w14:paraId="63B96E6F"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300</w:t>
            </w:r>
          </w:p>
        </w:tc>
        <w:tc>
          <w:tcPr>
            <w:tcW w:w="1240" w:type="dxa"/>
          </w:tcPr>
          <w:p w14:paraId="5BCE7F0D" w14:textId="022E5E20" w:rsidR="0086468E" w:rsidRPr="002D29B6" w:rsidRDefault="0086468E" w:rsidP="00D6363B">
            <w:pPr>
              <w:pStyle w:val="a3"/>
              <w:jc w:val="center"/>
              <w:rPr>
                <w:rFonts w:ascii="Times New Roman" w:hAnsi="Times New Roman"/>
                <w:sz w:val="23"/>
                <w:szCs w:val="23"/>
              </w:rPr>
            </w:pPr>
            <w:r w:rsidRPr="00F57CB4">
              <w:rPr>
                <w:rFonts w:ascii="Times New Roman" w:hAnsi="Times New Roman"/>
                <w:lang w:val="kk-KZ"/>
              </w:rPr>
              <w:t>ж</w:t>
            </w:r>
          </w:p>
        </w:tc>
        <w:tc>
          <w:tcPr>
            <w:tcW w:w="1124" w:type="dxa"/>
          </w:tcPr>
          <w:p w14:paraId="1BECF0B0" w14:textId="383EE521" w:rsidR="0086468E" w:rsidRPr="002D29B6" w:rsidRDefault="0086468E" w:rsidP="00D6363B">
            <w:pPr>
              <w:pStyle w:val="a3"/>
              <w:jc w:val="center"/>
              <w:rPr>
                <w:rFonts w:ascii="Times New Roman" w:hAnsi="Times New Roman"/>
                <w:sz w:val="23"/>
                <w:szCs w:val="23"/>
              </w:rPr>
            </w:pPr>
            <w:r w:rsidRPr="00F57CB4">
              <w:rPr>
                <w:rFonts w:ascii="Times New Roman" w:hAnsi="Times New Roman"/>
                <w:lang w:val="kk-KZ"/>
              </w:rPr>
              <w:t>ж</w:t>
            </w:r>
          </w:p>
        </w:tc>
        <w:tc>
          <w:tcPr>
            <w:tcW w:w="1242" w:type="dxa"/>
          </w:tcPr>
          <w:p w14:paraId="6BDA570B" w14:textId="7CDE02D1" w:rsidR="0086468E" w:rsidRPr="002D29B6" w:rsidRDefault="0086468E" w:rsidP="00D6363B">
            <w:pPr>
              <w:pStyle w:val="a3"/>
              <w:jc w:val="center"/>
              <w:rPr>
                <w:rFonts w:ascii="Times New Roman" w:hAnsi="Times New Roman"/>
                <w:sz w:val="23"/>
                <w:szCs w:val="23"/>
              </w:rPr>
            </w:pPr>
            <w:r w:rsidRPr="00F57CB4">
              <w:rPr>
                <w:rFonts w:ascii="Times New Roman" w:hAnsi="Times New Roman"/>
                <w:lang w:val="kk-KZ"/>
              </w:rPr>
              <w:t>ж</w:t>
            </w:r>
          </w:p>
        </w:tc>
        <w:tc>
          <w:tcPr>
            <w:tcW w:w="1241" w:type="dxa"/>
          </w:tcPr>
          <w:p w14:paraId="324A294C" w14:textId="03A9E805" w:rsidR="0086468E" w:rsidRPr="002D29B6" w:rsidRDefault="0086468E" w:rsidP="00D6363B">
            <w:pPr>
              <w:pStyle w:val="a3"/>
              <w:jc w:val="center"/>
              <w:rPr>
                <w:rFonts w:ascii="Times New Roman" w:hAnsi="Times New Roman"/>
                <w:sz w:val="23"/>
                <w:szCs w:val="23"/>
              </w:rPr>
            </w:pPr>
            <w:r w:rsidRPr="00F57CB4">
              <w:rPr>
                <w:rFonts w:ascii="Times New Roman" w:hAnsi="Times New Roman"/>
                <w:lang w:val="kk-KZ"/>
              </w:rPr>
              <w:t>ж</w:t>
            </w:r>
          </w:p>
        </w:tc>
        <w:tc>
          <w:tcPr>
            <w:tcW w:w="1242" w:type="dxa"/>
          </w:tcPr>
          <w:p w14:paraId="621F1C74" w14:textId="31D90AAA" w:rsidR="0086468E" w:rsidRPr="002D29B6" w:rsidRDefault="0086468E" w:rsidP="00D6363B">
            <w:pPr>
              <w:pStyle w:val="a3"/>
              <w:jc w:val="center"/>
              <w:rPr>
                <w:rFonts w:ascii="Times New Roman" w:hAnsi="Times New Roman"/>
                <w:sz w:val="23"/>
                <w:szCs w:val="23"/>
              </w:rPr>
            </w:pPr>
            <w:r w:rsidRPr="00F57CB4">
              <w:rPr>
                <w:rFonts w:ascii="Times New Roman" w:hAnsi="Times New Roman"/>
                <w:lang w:val="kk-KZ"/>
              </w:rPr>
              <w:t>ж</w:t>
            </w:r>
          </w:p>
        </w:tc>
        <w:tc>
          <w:tcPr>
            <w:tcW w:w="1242" w:type="dxa"/>
          </w:tcPr>
          <w:p w14:paraId="5E9371CB"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13</w:t>
            </w:r>
          </w:p>
        </w:tc>
        <w:tc>
          <w:tcPr>
            <w:tcW w:w="1208" w:type="dxa"/>
          </w:tcPr>
          <w:p w14:paraId="598168EA"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42</w:t>
            </w:r>
          </w:p>
        </w:tc>
        <w:tc>
          <w:tcPr>
            <w:tcW w:w="1077" w:type="dxa"/>
          </w:tcPr>
          <w:p w14:paraId="54A2AFA0"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68</w:t>
            </w:r>
          </w:p>
        </w:tc>
        <w:tc>
          <w:tcPr>
            <w:tcW w:w="1077" w:type="dxa"/>
          </w:tcPr>
          <w:p w14:paraId="00386612" w14:textId="77777777" w:rsidR="0086468E" w:rsidRPr="002D29B6" w:rsidRDefault="0086468E" w:rsidP="00D6363B">
            <w:pPr>
              <w:pStyle w:val="a3"/>
              <w:jc w:val="center"/>
              <w:rPr>
                <w:rFonts w:ascii="Times New Roman" w:hAnsi="Times New Roman"/>
                <w:sz w:val="23"/>
                <w:szCs w:val="23"/>
              </w:rPr>
            </w:pPr>
            <w:r w:rsidRPr="002D29B6">
              <w:rPr>
                <w:rFonts w:ascii="Times New Roman" w:hAnsi="Times New Roman"/>
                <w:sz w:val="23"/>
                <w:szCs w:val="23"/>
              </w:rPr>
              <w:t>95</w:t>
            </w:r>
          </w:p>
        </w:tc>
      </w:tr>
    </w:tbl>
    <w:p w14:paraId="201DC920" w14:textId="77777777" w:rsidR="002313BD" w:rsidRPr="002D29B6" w:rsidRDefault="002313BD" w:rsidP="002313BD">
      <w:pPr>
        <w:pStyle w:val="a3"/>
        <w:ind w:firstLine="720"/>
        <w:jc w:val="both"/>
        <w:rPr>
          <w:rFonts w:ascii="Times New Roman" w:hAnsi="Times New Roman"/>
          <w:sz w:val="28"/>
          <w:szCs w:val="28"/>
        </w:rPr>
        <w:sectPr w:rsidR="002313BD" w:rsidRPr="002D29B6" w:rsidSect="00D82738">
          <w:pgSz w:w="16838" w:h="11906" w:orient="landscape"/>
          <w:pgMar w:top="851" w:right="1134" w:bottom="1701" w:left="1134" w:header="709" w:footer="709" w:gutter="0"/>
          <w:pgNumType w:start="100" w:chapStyle="2"/>
          <w:cols w:space="708"/>
          <w:docGrid w:linePitch="360"/>
        </w:sectPr>
      </w:pPr>
    </w:p>
    <w:p w14:paraId="533BACCA" w14:textId="2DB0DA30" w:rsidR="006D5968" w:rsidRPr="003A7713" w:rsidRDefault="00B37FF8" w:rsidP="006D5968">
      <w:pPr>
        <w:pStyle w:val="a3"/>
        <w:ind w:firstLine="720"/>
        <w:jc w:val="both"/>
        <w:rPr>
          <w:rFonts w:ascii="Times New Roman" w:hAnsi="Times New Roman"/>
          <w:sz w:val="28"/>
          <w:szCs w:val="28"/>
        </w:rPr>
      </w:pPr>
      <w:r>
        <w:rPr>
          <w:rFonts w:ascii="Times New Roman" w:hAnsi="Times New Roman"/>
          <w:sz w:val="28"/>
          <w:szCs w:val="28"/>
          <w:lang w:val="kk-KZ"/>
        </w:rPr>
        <w:lastRenderedPageBreak/>
        <w:t>Көксеркенің</w:t>
      </w:r>
      <w:r w:rsidR="00D6363B" w:rsidRPr="003A7713">
        <w:rPr>
          <w:rFonts w:ascii="Times New Roman" w:hAnsi="Times New Roman"/>
          <w:sz w:val="28"/>
          <w:szCs w:val="28"/>
        </w:rPr>
        <w:t xml:space="preserve"> деликатес уылдырығын сақтау процесінде </w:t>
      </w:r>
      <w:r w:rsidR="003A7713">
        <w:rPr>
          <w:rFonts w:ascii="Times New Roman" w:hAnsi="Times New Roman"/>
          <w:sz w:val="28"/>
          <w:szCs w:val="28"/>
          <w:lang w:val="kk-KZ"/>
        </w:rPr>
        <w:t xml:space="preserve">МАжФАМС </w:t>
      </w:r>
      <w:r>
        <w:rPr>
          <w:rFonts w:ascii="Times New Roman" w:hAnsi="Times New Roman"/>
          <w:sz w:val="28"/>
          <w:szCs w:val="28"/>
        </w:rPr>
        <w:t>өзгеруі 44</w:t>
      </w:r>
      <w:r>
        <w:rPr>
          <w:rFonts w:ascii="Times New Roman" w:hAnsi="Times New Roman"/>
          <w:sz w:val="28"/>
          <w:szCs w:val="28"/>
          <w:lang w:val="kk-KZ"/>
        </w:rPr>
        <w:t xml:space="preserve"> </w:t>
      </w:r>
      <w:r w:rsidR="00D6363B" w:rsidRPr="003A7713">
        <w:rPr>
          <w:rFonts w:ascii="Times New Roman" w:hAnsi="Times New Roman"/>
          <w:sz w:val="28"/>
          <w:szCs w:val="28"/>
        </w:rPr>
        <w:t>суретте көрсетілген.</w:t>
      </w:r>
    </w:p>
    <w:p w14:paraId="03437E02" w14:textId="77777777" w:rsidR="003A7713" w:rsidRPr="002D29B6" w:rsidRDefault="003A7713" w:rsidP="006D5968">
      <w:pPr>
        <w:pStyle w:val="a3"/>
        <w:ind w:firstLine="720"/>
        <w:jc w:val="both"/>
        <w:rPr>
          <w:rFonts w:ascii="Times New Roman" w:hAnsi="Times New Roman"/>
          <w:sz w:val="28"/>
          <w:szCs w:val="28"/>
        </w:rPr>
      </w:pPr>
    </w:p>
    <w:p w14:paraId="67A9E05F" w14:textId="77777777" w:rsidR="006D5968" w:rsidRPr="002D29B6" w:rsidRDefault="006D5968" w:rsidP="006D5968">
      <w:pPr>
        <w:pStyle w:val="a3"/>
        <w:jc w:val="center"/>
        <w:rPr>
          <w:noProof/>
          <w:sz w:val="18"/>
          <w:szCs w:val="18"/>
        </w:rPr>
      </w:pPr>
      <w:r w:rsidRPr="002D29B6">
        <w:rPr>
          <w:rFonts w:ascii="Times New Roman" w:hAnsi="Times New Roman"/>
          <w:noProof/>
          <w:sz w:val="28"/>
          <w:szCs w:val="28"/>
          <w:lang w:val="en-US" w:eastAsia="en-US"/>
        </w:rPr>
        <w:drawing>
          <wp:inline distT="0" distB="0" distL="0" distR="0" wp14:anchorId="61D9C9D2" wp14:editId="69C3322B">
            <wp:extent cx="5591175" cy="2352675"/>
            <wp:effectExtent l="0" t="0" r="9525" b="9525"/>
            <wp:docPr id="227" name="Диаграмма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B1183E9" w14:textId="77777777" w:rsidR="006D5968" w:rsidRPr="002D29B6" w:rsidRDefault="006D5968" w:rsidP="006D5968">
      <w:pPr>
        <w:pStyle w:val="a3"/>
        <w:ind w:firstLine="720"/>
        <w:jc w:val="both"/>
        <w:rPr>
          <w:rFonts w:ascii="Times New Roman" w:hAnsi="Times New Roman"/>
          <w:sz w:val="28"/>
          <w:szCs w:val="28"/>
        </w:rPr>
      </w:pPr>
    </w:p>
    <w:p w14:paraId="6FC99E18" w14:textId="5B02BCBE" w:rsidR="003A7713" w:rsidRDefault="003A7713" w:rsidP="003A7713">
      <w:pPr>
        <w:pStyle w:val="a3"/>
        <w:ind w:firstLine="720"/>
        <w:jc w:val="center"/>
        <w:rPr>
          <w:rFonts w:ascii="Times New Roman" w:hAnsi="Times New Roman"/>
          <w:sz w:val="28"/>
          <w:szCs w:val="28"/>
        </w:rPr>
      </w:pPr>
      <w:r>
        <w:rPr>
          <w:rFonts w:ascii="Times New Roman" w:hAnsi="Times New Roman"/>
          <w:sz w:val="28"/>
          <w:szCs w:val="28"/>
          <w:lang w:val="kk-KZ"/>
        </w:rPr>
        <w:t>Сурет</w:t>
      </w:r>
      <w:r w:rsidR="002A68A0" w:rsidRPr="002D29B6">
        <w:rPr>
          <w:rFonts w:ascii="Times New Roman" w:hAnsi="Times New Roman"/>
          <w:sz w:val="28"/>
          <w:szCs w:val="28"/>
        </w:rPr>
        <w:t xml:space="preserve"> 44</w:t>
      </w:r>
      <w:r w:rsidR="006D5968" w:rsidRPr="002D29B6">
        <w:rPr>
          <w:rFonts w:ascii="Times New Roman" w:hAnsi="Times New Roman"/>
          <w:sz w:val="28"/>
          <w:szCs w:val="28"/>
        </w:rPr>
        <w:t xml:space="preserve"> – </w:t>
      </w:r>
      <w:r w:rsidR="00450632">
        <w:rPr>
          <w:rFonts w:ascii="Times New Roman" w:hAnsi="Times New Roman"/>
          <w:sz w:val="28"/>
          <w:szCs w:val="28"/>
          <w:lang w:val="kk-KZ"/>
        </w:rPr>
        <w:t>Көксеркенің</w:t>
      </w:r>
      <w:r w:rsidRPr="003A7713">
        <w:rPr>
          <w:rFonts w:ascii="Times New Roman" w:hAnsi="Times New Roman"/>
          <w:sz w:val="28"/>
          <w:szCs w:val="28"/>
        </w:rPr>
        <w:t xml:space="preserve"> деликатес</w:t>
      </w:r>
      <w:r w:rsidR="00450632">
        <w:rPr>
          <w:rFonts w:ascii="Times New Roman" w:hAnsi="Times New Roman"/>
          <w:sz w:val="28"/>
          <w:szCs w:val="28"/>
          <w:lang w:val="kk-KZ"/>
        </w:rPr>
        <w:t>ті</w:t>
      </w:r>
      <w:r w:rsidRPr="003A7713">
        <w:rPr>
          <w:rFonts w:ascii="Times New Roman" w:hAnsi="Times New Roman"/>
          <w:sz w:val="28"/>
          <w:szCs w:val="28"/>
        </w:rPr>
        <w:t xml:space="preserve"> уылдырығын сақтау процесінде </w:t>
      </w:r>
      <w:r>
        <w:rPr>
          <w:rFonts w:ascii="Times New Roman" w:hAnsi="Times New Roman"/>
          <w:sz w:val="28"/>
          <w:szCs w:val="28"/>
          <w:lang w:val="kk-KZ"/>
        </w:rPr>
        <w:t xml:space="preserve">МАжФАМС </w:t>
      </w:r>
      <w:r w:rsidRPr="003A7713">
        <w:rPr>
          <w:rFonts w:ascii="Times New Roman" w:hAnsi="Times New Roman"/>
          <w:sz w:val="28"/>
          <w:szCs w:val="28"/>
        </w:rPr>
        <w:t>өзгеруі</w:t>
      </w:r>
    </w:p>
    <w:p w14:paraId="065271DF" w14:textId="738927D2" w:rsidR="008D030D" w:rsidRPr="002D29B6" w:rsidRDefault="009B6AFD" w:rsidP="003A7713">
      <w:pPr>
        <w:pStyle w:val="a3"/>
        <w:ind w:firstLine="720"/>
        <w:jc w:val="center"/>
        <w:rPr>
          <w:rFonts w:ascii="Times New Roman" w:hAnsi="Times New Roman"/>
          <w:sz w:val="28"/>
          <w:szCs w:val="28"/>
        </w:rPr>
      </w:pPr>
      <w:r w:rsidRPr="002D29B6">
        <w:rPr>
          <w:rFonts w:ascii="Times New Roman" w:hAnsi="Times New Roman"/>
          <w:sz w:val="28"/>
          <w:szCs w:val="28"/>
        </w:rPr>
        <w:t xml:space="preserve">   </w:t>
      </w:r>
    </w:p>
    <w:p w14:paraId="77686099" w14:textId="77777777" w:rsidR="009B6AFD" w:rsidRPr="002D29B6" w:rsidRDefault="009B6AFD" w:rsidP="00DF747D">
      <w:pPr>
        <w:pStyle w:val="a3"/>
        <w:rPr>
          <w:rFonts w:ascii="Times New Roman" w:hAnsi="Times New Roman"/>
          <w:sz w:val="28"/>
          <w:szCs w:val="28"/>
        </w:rPr>
        <w:sectPr w:rsidR="009B6AFD" w:rsidRPr="002D29B6" w:rsidSect="00D82738">
          <w:pgSz w:w="11906" w:h="16838"/>
          <w:pgMar w:top="1134" w:right="851" w:bottom="1134" w:left="1701" w:header="709" w:footer="709" w:gutter="0"/>
          <w:pgNumType w:start="101" w:chapStyle="2"/>
          <w:cols w:space="708"/>
          <w:docGrid w:linePitch="360"/>
        </w:sectPr>
      </w:pPr>
    </w:p>
    <w:p w14:paraId="230FBA26" w14:textId="77777777" w:rsidR="00DF747D" w:rsidRPr="002D29B6" w:rsidRDefault="00DF747D" w:rsidP="00DF747D">
      <w:pPr>
        <w:pStyle w:val="a3"/>
        <w:rPr>
          <w:rFonts w:ascii="Times New Roman" w:hAnsi="Times New Roman"/>
          <w:sz w:val="28"/>
          <w:szCs w:val="28"/>
        </w:rPr>
      </w:pPr>
      <w:r w:rsidRPr="002D29B6">
        <w:rPr>
          <w:rFonts w:ascii="Times New Roman" w:hAnsi="Times New Roman"/>
          <w:noProof/>
          <w:sz w:val="18"/>
          <w:szCs w:val="18"/>
          <w:lang w:val="en-US" w:eastAsia="en-US"/>
        </w:rPr>
        <w:drawing>
          <wp:inline distT="0" distB="0" distL="0" distR="0" wp14:anchorId="4F27A80B" wp14:editId="74FC9E27">
            <wp:extent cx="2955851" cy="1956390"/>
            <wp:effectExtent l="0" t="0" r="16510" b="6350"/>
            <wp:docPr id="134" name="Диаграмма 134">
              <a:extLst xmlns:a="http://schemas.openxmlformats.org/drawingml/2006/main">
                <a:ext uri="{FF2B5EF4-FFF2-40B4-BE49-F238E27FC236}">
                  <a16:creationId xmlns:a16="http://schemas.microsoft.com/office/drawing/2014/main" id="{D455CC51-6D49-4AC3-BEBC-E79955DDDA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A4DDFCF" w14:textId="3827BA57" w:rsidR="009B6AFD" w:rsidRPr="002D29B6" w:rsidRDefault="009B6AFD" w:rsidP="008D030D">
      <w:pPr>
        <w:pStyle w:val="a3"/>
        <w:jc w:val="both"/>
        <w:rPr>
          <w:rFonts w:ascii="Times New Roman" w:hAnsi="Times New Roman"/>
          <w:sz w:val="28"/>
          <w:szCs w:val="28"/>
        </w:rPr>
        <w:sectPr w:rsidR="009B6AFD" w:rsidRPr="002D29B6" w:rsidSect="009B6AFD">
          <w:type w:val="continuous"/>
          <w:pgSz w:w="11906" w:h="16838"/>
          <w:pgMar w:top="1134" w:right="851" w:bottom="1134" w:left="1701" w:header="709" w:footer="709" w:gutter="0"/>
          <w:pgNumType w:start="107" w:chapStyle="2"/>
          <w:cols w:num="2" w:space="708"/>
          <w:docGrid w:linePitch="360"/>
        </w:sectPr>
      </w:pPr>
      <w:r w:rsidRPr="002D29B6">
        <w:rPr>
          <w:rFonts w:ascii="Times New Roman" w:hAnsi="Times New Roman"/>
          <w:noProof/>
          <w:sz w:val="28"/>
          <w:szCs w:val="28"/>
          <w:lang w:val="en-US" w:eastAsia="en-US"/>
        </w:rPr>
        <w:drawing>
          <wp:inline distT="0" distB="0" distL="0" distR="0" wp14:anchorId="03E7EAEC" wp14:editId="1A4C2B31">
            <wp:extent cx="2977116" cy="1956390"/>
            <wp:effectExtent l="0" t="0" r="13970" b="6350"/>
            <wp:docPr id="135" name="Диаграмма 135">
              <a:extLst xmlns:a="http://schemas.openxmlformats.org/drawingml/2006/main">
                <a:ext uri="{FF2B5EF4-FFF2-40B4-BE49-F238E27FC236}">
                  <a16:creationId xmlns:a16="http://schemas.microsoft.com/office/drawing/2014/main" id="{D455CC51-6D49-4AC3-BEBC-E79955DDDA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B0802A5" w14:textId="77777777" w:rsidR="00450632" w:rsidRDefault="00450632" w:rsidP="009B6AFD">
      <w:pPr>
        <w:pStyle w:val="a3"/>
        <w:ind w:firstLine="720"/>
        <w:jc w:val="center"/>
        <w:rPr>
          <w:rFonts w:ascii="Times New Roman" w:hAnsi="Times New Roman"/>
          <w:sz w:val="28"/>
          <w:szCs w:val="28"/>
          <w:lang w:val="kk-KZ"/>
        </w:rPr>
      </w:pPr>
    </w:p>
    <w:p w14:paraId="7508C104" w14:textId="4E352803" w:rsidR="009B6AFD" w:rsidRPr="00450632" w:rsidRDefault="003A7713" w:rsidP="009B6AFD">
      <w:pPr>
        <w:pStyle w:val="a3"/>
        <w:ind w:firstLine="720"/>
        <w:jc w:val="center"/>
        <w:rPr>
          <w:rFonts w:ascii="Times New Roman" w:hAnsi="Times New Roman"/>
          <w:sz w:val="28"/>
          <w:szCs w:val="28"/>
          <w:lang w:val="kk-KZ"/>
        </w:rPr>
      </w:pPr>
      <w:r>
        <w:rPr>
          <w:rFonts w:ascii="Times New Roman" w:hAnsi="Times New Roman"/>
          <w:sz w:val="28"/>
          <w:szCs w:val="28"/>
          <w:lang w:val="kk-KZ"/>
        </w:rPr>
        <w:t>Сурет</w:t>
      </w:r>
      <w:r w:rsidR="009B6AFD" w:rsidRPr="00450632">
        <w:rPr>
          <w:rFonts w:ascii="Times New Roman" w:hAnsi="Times New Roman"/>
          <w:sz w:val="28"/>
          <w:szCs w:val="28"/>
          <w:lang w:val="kk-KZ"/>
        </w:rPr>
        <w:t xml:space="preserve"> 45 – </w:t>
      </w:r>
      <w:r w:rsidR="00450632">
        <w:rPr>
          <w:rFonts w:ascii="Times New Roman" w:hAnsi="Times New Roman"/>
          <w:sz w:val="28"/>
          <w:szCs w:val="28"/>
          <w:lang w:val="kk-KZ"/>
        </w:rPr>
        <w:t>Көксеркенің</w:t>
      </w:r>
      <w:r w:rsidR="00450632" w:rsidRPr="00450632">
        <w:rPr>
          <w:rFonts w:ascii="Times New Roman" w:hAnsi="Times New Roman"/>
          <w:sz w:val="28"/>
          <w:szCs w:val="28"/>
          <w:lang w:val="kk-KZ"/>
        </w:rPr>
        <w:t xml:space="preserve"> деликатес</w:t>
      </w:r>
      <w:r w:rsidR="00450632">
        <w:rPr>
          <w:rFonts w:ascii="Times New Roman" w:hAnsi="Times New Roman"/>
          <w:sz w:val="28"/>
          <w:szCs w:val="28"/>
          <w:lang w:val="kk-KZ"/>
        </w:rPr>
        <w:t>ті</w:t>
      </w:r>
      <w:r w:rsidR="00450632" w:rsidRPr="00450632">
        <w:rPr>
          <w:rFonts w:ascii="Times New Roman" w:hAnsi="Times New Roman"/>
          <w:sz w:val="28"/>
          <w:szCs w:val="28"/>
          <w:lang w:val="kk-KZ"/>
        </w:rPr>
        <w:t xml:space="preserve"> </w:t>
      </w:r>
      <w:r w:rsidRPr="00450632">
        <w:rPr>
          <w:rFonts w:ascii="Times New Roman" w:hAnsi="Times New Roman"/>
          <w:sz w:val="28"/>
          <w:szCs w:val="28"/>
          <w:lang w:val="kk-KZ"/>
        </w:rPr>
        <w:t>уылдырығын сақтау процесінде зең мен ашытқының болуы</w:t>
      </w:r>
    </w:p>
    <w:p w14:paraId="1585ABD9" w14:textId="77777777" w:rsidR="009B6AFD" w:rsidRPr="00450632" w:rsidRDefault="009B6AFD" w:rsidP="009B6AFD">
      <w:pPr>
        <w:pStyle w:val="a3"/>
        <w:ind w:firstLine="720"/>
        <w:jc w:val="center"/>
        <w:rPr>
          <w:rFonts w:ascii="Times New Roman" w:hAnsi="Times New Roman"/>
          <w:sz w:val="28"/>
          <w:szCs w:val="28"/>
          <w:lang w:val="kk-KZ"/>
        </w:rPr>
      </w:pPr>
    </w:p>
    <w:p w14:paraId="5198386B" w14:textId="27BBBC2F" w:rsidR="00B27191" w:rsidRPr="006C4151" w:rsidRDefault="00B27191" w:rsidP="009B6AFD">
      <w:pPr>
        <w:pStyle w:val="a3"/>
        <w:ind w:firstLine="720"/>
        <w:jc w:val="both"/>
        <w:rPr>
          <w:rFonts w:ascii="Times New Roman" w:hAnsi="Times New Roman"/>
          <w:sz w:val="28"/>
          <w:szCs w:val="28"/>
          <w:lang w:val="kk-KZ"/>
        </w:rPr>
      </w:pPr>
      <w:r w:rsidRPr="006C4151">
        <w:rPr>
          <w:rFonts w:ascii="Times New Roman" w:hAnsi="Times New Roman"/>
          <w:sz w:val="28"/>
          <w:szCs w:val="28"/>
          <w:lang w:val="kk-KZ"/>
        </w:rPr>
        <w:t xml:space="preserve">Тәжірибелік уылдырық үлгілерінде </w:t>
      </w:r>
      <w:r>
        <w:rPr>
          <w:rFonts w:ascii="Times New Roman" w:hAnsi="Times New Roman"/>
          <w:sz w:val="28"/>
          <w:szCs w:val="28"/>
          <w:lang w:val="kk-KZ"/>
        </w:rPr>
        <w:t>МАжФАМС</w:t>
      </w:r>
      <w:r w:rsidRPr="006C4151">
        <w:rPr>
          <w:rFonts w:ascii="Times New Roman" w:hAnsi="Times New Roman"/>
          <w:sz w:val="28"/>
          <w:szCs w:val="28"/>
          <w:lang w:val="kk-KZ"/>
        </w:rPr>
        <w:t xml:space="preserve"> сақтау мерзімінің 5 айынан кейін минус 2 °С - минус 4 °С температурада </w:t>
      </w:r>
      <w:r w:rsidR="0086468E" w:rsidRPr="006C4151">
        <w:rPr>
          <w:rFonts w:ascii="Times New Roman" w:hAnsi="Times New Roman"/>
          <w:sz w:val="28"/>
          <w:szCs w:val="28"/>
          <w:lang w:val="kk-KZ"/>
        </w:rPr>
        <w:t>1,6 х 10</w:t>
      </w:r>
      <w:r w:rsidR="0086468E" w:rsidRPr="006C4151">
        <w:rPr>
          <w:rFonts w:ascii="Times New Roman" w:hAnsi="Times New Roman"/>
          <w:sz w:val="28"/>
          <w:szCs w:val="28"/>
          <w:vertAlign w:val="superscript"/>
          <w:lang w:val="kk-KZ"/>
        </w:rPr>
        <w:t xml:space="preserve">2 </w:t>
      </w:r>
      <w:r w:rsidR="0086468E" w:rsidRPr="006C4151">
        <w:rPr>
          <w:rFonts w:ascii="Times New Roman" w:hAnsi="Times New Roman"/>
          <w:sz w:val="28"/>
          <w:szCs w:val="28"/>
          <w:lang w:val="kk-KZ"/>
        </w:rPr>
        <w:t>до 1,8 х 10</w:t>
      </w:r>
      <w:r w:rsidR="0086468E" w:rsidRPr="006C4151">
        <w:rPr>
          <w:rFonts w:ascii="Times New Roman" w:hAnsi="Times New Roman"/>
          <w:sz w:val="28"/>
          <w:szCs w:val="28"/>
          <w:vertAlign w:val="superscript"/>
          <w:lang w:val="kk-KZ"/>
        </w:rPr>
        <w:t xml:space="preserve">2 </w:t>
      </w:r>
      <w:r w:rsidR="00B37FF8" w:rsidRPr="00CA15CC">
        <w:rPr>
          <w:rFonts w:ascii="Times New Roman" w:hAnsi="Times New Roman"/>
          <w:sz w:val="28"/>
          <w:szCs w:val="28"/>
          <w:lang w:val="kk-KZ"/>
        </w:rPr>
        <w:t>КТБ</w:t>
      </w:r>
      <w:r w:rsidR="00B37FF8" w:rsidRPr="006C4151">
        <w:rPr>
          <w:rFonts w:ascii="Times New Roman" w:hAnsi="Times New Roman"/>
          <w:sz w:val="28"/>
          <w:szCs w:val="28"/>
          <w:lang w:val="kk-KZ"/>
        </w:rPr>
        <w:t xml:space="preserve">/г </w:t>
      </w:r>
      <w:r w:rsidRPr="006C4151">
        <w:rPr>
          <w:rFonts w:ascii="Times New Roman" w:hAnsi="Times New Roman"/>
          <w:sz w:val="28"/>
          <w:szCs w:val="28"/>
          <w:lang w:val="kk-KZ"/>
        </w:rPr>
        <w:t xml:space="preserve">дейін өзгерді, ал 8 айға дейін бұл көрсеткіш ЕАЭО ТР 040/2016 «Балық және балық өнімдерінің қауіпсіздігі туралы» талаптарынан аспады. Сақтау кезінде уылдырықтың осындай тұрақтылығы мен микроорганизмдермен төмен деңгейде ластануы уылдырықты дұрыс өңдеу әдісінің таңдалуымен түсіндіріледі. Атап айтқанда, уылдырықты </w:t>
      </w:r>
      <w:r>
        <w:rPr>
          <w:rFonts w:ascii="Times New Roman" w:hAnsi="Times New Roman"/>
          <w:sz w:val="28"/>
          <w:szCs w:val="28"/>
          <w:lang w:val="kk-KZ"/>
        </w:rPr>
        <w:t>ит бүлдірген</w:t>
      </w:r>
      <w:r w:rsidRPr="006C4151">
        <w:rPr>
          <w:rFonts w:ascii="Times New Roman" w:hAnsi="Times New Roman"/>
          <w:sz w:val="28"/>
          <w:szCs w:val="28"/>
          <w:lang w:val="kk-KZ"/>
        </w:rPr>
        <w:t xml:space="preserve"> ерітіндісінде ұстап, уылдырықтың бастапқы бактериялық ластануын азайту қамтамасыз етілді. Сонымен қатар, өсімдік компоненттерінде болатын түрлі органикалық қышқылдар микрофлораның дамуын шектеді. Зең мен ашытқылар аз мөлшерде анықталып, нормативтік талаптарға сай болды.</w:t>
      </w:r>
    </w:p>
    <w:p w14:paraId="1E12A03E" w14:textId="77777777" w:rsidR="00781E0B" w:rsidRPr="006C4151" w:rsidRDefault="00781E0B" w:rsidP="00B27191">
      <w:pPr>
        <w:pStyle w:val="a3"/>
        <w:ind w:firstLine="709"/>
        <w:jc w:val="both"/>
        <w:rPr>
          <w:rFonts w:ascii="Times New Roman" w:eastAsiaTheme="minorHAnsi" w:hAnsi="Times New Roman"/>
          <w:b/>
          <w:sz w:val="28"/>
          <w:szCs w:val="28"/>
          <w:lang w:val="kk-KZ" w:eastAsia="en-US"/>
        </w:rPr>
      </w:pPr>
    </w:p>
    <w:p w14:paraId="403F2BEC" w14:textId="3FEA6432" w:rsidR="00601231" w:rsidRPr="003C2397" w:rsidRDefault="00B27191" w:rsidP="00B27191">
      <w:pPr>
        <w:pStyle w:val="a3"/>
        <w:ind w:firstLine="709"/>
        <w:jc w:val="both"/>
        <w:rPr>
          <w:rFonts w:ascii="Times New Roman" w:eastAsiaTheme="minorHAnsi" w:hAnsi="Times New Roman"/>
          <w:b/>
          <w:sz w:val="28"/>
          <w:szCs w:val="28"/>
          <w:lang w:val="kk-KZ" w:eastAsia="en-US"/>
        </w:rPr>
      </w:pPr>
      <w:r w:rsidRPr="003C2397">
        <w:rPr>
          <w:rFonts w:ascii="Times New Roman" w:eastAsiaTheme="minorHAnsi" w:hAnsi="Times New Roman"/>
          <w:b/>
          <w:sz w:val="28"/>
          <w:szCs w:val="28"/>
          <w:lang w:val="kk-KZ" w:eastAsia="en-US"/>
        </w:rPr>
        <w:lastRenderedPageBreak/>
        <w:t>Үшінші бөлім бойынша қорытындылар</w:t>
      </w:r>
    </w:p>
    <w:p w14:paraId="05569E6D" w14:textId="77777777" w:rsidR="00B27191" w:rsidRPr="003C2397" w:rsidRDefault="00B27191" w:rsidP="00B27191">
      <w:pPr>
        <w:spacing w:after="0" w:line="240" w:lineRule="auto"/>
        <w:ind w:firstLine="709"/>
        <w:jc w:val="both"/>
        <w:rPr>
          <w:rFonts w:ascii="Times New Roman" w:hAnsi="Times New Roman"/>
          <w:sz w:val="28"/>
          <w:szCs w:val="28"/>
          <w:lang w:val="kk-KZ"/>
        </w:rPr>
      </w:pPr>
      <w:r w:rsidRPr="003C2397">
        <w:rPr>
          <w:rFonts w:ascii="Times New Roman" w:hAnsi="Times New Roman"/>
          <w:sz w:val="28"/>
          <w:szCs w:val="28"/>
          <w:lang w:val="kk-KZ"/>
        </w:rPr>
        <w:t>Уылдырықтың тағамдық құндылығы оның физика-химиялық және микробиологиялық көрсеткіштерімен анықталады.</w:t>
      </w:r>
    </w:p>
    <w:p w14:paraId="40CA68B0" w14:textId="308E413A" w:rsidR="005E528C" w:rsidRPr="005E528C" w:rsidRDefault="00B27191" w:rsidP="005E528C">
      <w:pPr>
        <w:spacing w:after="0" w:line="240" w:lineRule="auto"/>
        <w:ind w:firstLine="709"/>
        <w:jc w:val="both"/>
        <w:rPr>
          <w:rFonts w:ascii="Times New Roman" w:hAnsi="Times New Roman"/>
          <w:sz w:val="28"/>
          <w:szCs w:val="28"/>
          <w:lang w:val="kk-KZ"/>
        </w:rPr>
      </w:pPr>
      <w:r w:rsidRPr="003C2397">
        <w:rPr>
          <w:rFonts w:ascii="Times New Roman" w:hAnsi="Times New Roman"/>
          <w:sz w:val="28"/>
          <w:szCs w:val="28"/>
          <w:lang w:val="kk-KZ"/>
        </w:rPr>
        <w:t>Бұл бөлімде аминқышқылдық құрамына жүргізілген эксперименттік деректердің талдауы ұсынылды. Зерттеу нәтижесінде алабұға тұқымдас балықтардың уылдырығы барлық алмастырылмайтын аминқышқылдарын қамтитыны анықталды. Олардың ішінде басымдыққа ие аминқышқылдар лейцин, лизин және триптофан болып табылады, бұл жалпы аминқышқылдардың 38,98 %-ын құрайды</w:t>
      </w:r>
      <w:r w:rsidR="005E528C" w:rsidRPr="005E528C">
        <w:rPr>
          <w:rFonts w:ascii="Times New Roman" w:hAnsi="Times New Roman"/>
          <w:sz w:val="28"/>
          <w:szCs w:val="28"/>
          <w:lang w:val="kk-KZ"/>
        </w:rPr>
        <w:t>.</w:t>
      </w:r>
    </w:p>
    <w:p w14:paraId="5C28F9E5" w14:textId="10996720" w:rsidR="005E528C" w:rsidRPr="0014431F" w:rsidRDefault="005E528C" w:rsidP="005E528C">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Балықтың бастапқы микрофлорасы оның мекендейтін ортасы, аулау маусымы, су температурасы, аулау әдісі, кемеде өңдеу, сондай-ақ технологиялық және сауда процестері сияқты әртүрлі факторларға байланысты. Балықтың ауланғаннан бастап өңдеуге дейінгі жолында микроорганизмдермен үздіксіз ластануға ұшырайтыны белгілі.</w:t>
      </w:r>
      <w:r w:rsidR="0071226F">
        <w:rPr>
          <w:rFonts w:ascii="Times New Roman" w:hAnsi="Times New Roman"/>
          <w:sz w:val="28"/>
          <w:szCs w:val="28"/>
          <w:lang w:val="kk-KZ"/>
        </w:rPr>
        <w:t xml:space="preserve"> </w:t>
      </w:r>
      <w:r w:rsidRPr="0014431F">
        <w:rPr>
          <w:rFonts w:ascii="Times New Roman" w:hAnsi="Times New Roman"/>
          <w:sz w:val="28"/>
          <w:szCs w:val="28"/>
          <w:lang w:val="kk-KZ"/>
        </w:rPr>
        <w:t xml:space="preserve">Алакөл көлінде мекендейтін алабұға тұқымдас балықтардың бір партиясынан жаңадан ауланған 6 </w:t>
      </w:r>
      <w:r w:rsidR="0071226F" w:rsidRPr="0014431F">
        <w:rPr>
          <w:rFonts w:ascii="Times New Roman" w:hAnsi="Times New Roman"/>
          <w:sz w:val="28"/>
          <w:szCs w:val="28"/>
          <w:lang w:val="kk-KZ"/>
        </w:rPr>
        <w:t xml:space="preserve">үлгісі </w:t>
      </w:r>
      <w:r w:rsidRPr="0014431F">
        <w:rPr>
          <w:rFonts w:ascii="Times New Roman" w:hAnsi="Times New Roman"/>
          <w:sz w:val="28"/>
          <w:szCs w:val="28"/>
          <w:lang w:val="kk-KZ"/>
        </w:rPr>
        <w:t>бұлшықет санитарлық-гигиеналық сапасын бағалау үшін зерттелді. Алынған нәтижелер балық шикізатын бастапқы өңдеудің қажеттілігін көрсетеді, бұл технологиялық процестің бастапқы кезеңінде биологиялық қауіпті факторлардан туындайтын сәйкессіздіктерді болдырмауға мүмкіндік береді.</w:t>
      </w:r>
      <w:r w:rsidR="0071226F">
        <w:rPr>
          <w:rFonts w:ascii="Times New Roman" w:hAnsi="Times New Roman"/>
          <w:sz w:val="28"/>
          <w:szCs w:val="28"/>
          <w:lang w:val="kk-KZ"/>
        </w:rPr>
        <w:t xml:space="preserve"> </w:t>
      </w:r>
      <w:r w:rsidRPr="0014431F">
        <w:rPr>
          <w:rFonts w:ascii="Times New Roman" w:hAnsi="Times New Roman"/>
          <w:sz w:val="28"/>
          <w:szCs w:val="28"/>
          <w:lang w:val="kk-KZ"/>
        </w:rPr>
        <w:t>Өндірістік процестің барлық кезеңдері қауіпті факторлар мен тәуекелдерді анықтау мақсатында талданып, микробиологиялық көрсеткіштердің өсу себептері анықталды. Осы негізде судақ пен алабұға уылдырығын өндіруде қолданылатын шешімдер енгізілді.</w:t>
      </w:r>
    </w:p>
    <w:p w14:paraId="2B07B995" w14:textId="77777777" w:rsidR="005E528C" w:rsidRPr="0014431F" w:rsidRDefault="005E528C" w:rsidP="005E528C">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Зерттеу барысында НАССР жүйесі шеңберінде алабұға уылдырығын өндірудің әртүрлі операциялары кезінде микробиологиялық көрсеткіштер мен тәуекелдерді төмендету бойынша жалпы шешімдер анықталды.</w:t>
      </w:r>
    </w:p>
    <w:p w14:paraId="2D216957" w14:textId="6AFE19A5" w:rsidR="0071226F" w:rsidRPr="0014431F" w:rsidRDefault="0071226F" w:rsidP="00411DDE">
      <w:pPr>
        <w:pStyle w:val="a3"/>
        <w:ind w:firstLine="708"/>
        <w:jc w:val="both"/>
        <w:rPr>
          <w:rFonts w:ascii="Times New Roman" w:hAnsi="Times New Roman"/>
          <w:sz w:val="28"/>
          <w:szCs w:val="28"/>
          <w:lang w:val="kk-KZ"/>
        </w:rPr>
      </w:pPr>
      <w:r w:rsidRPr="0071226F">
        <w:rPr>
          <w:rFonts w:ascii="Times New Roman" w:hAnsi="Times New Roman"/>
          <w:sz w:val="28"/>
          <w:szCs w:val="28"/>
          <w:lang w:val="kk-KZ"/>
        </w:rPr>
        <w:t>СБН</w:t>
      </w:r>
      <w:r w:rsidRPr="0014431F">
        <w:rPr>
          <w:rFonts w:ascii="Times New Roman" w:hAnsi="Times New Roman"/>
          <w:sz w:val="28"/>
          <w:szCs w:val="28"/>
          <w:lang w:val="kk-KZ"/>
        </w:rPr>
        <w:t xml:space="preserve"> №1 ретінде судақ пен алабұға уылдырығын шоктық мұздату әдісі анықталды, бұл әдіс автолитикалық, бактериальды, гидролитикалық және </w:t>
      </w:r>
      <w:r w:rsidRPr="0071226F">
        <w:rPr>
          <w:rFonts w:ascii="Times New Roman" w:hAnsi="Times New Roman"/>
          <w:sz w:val="28"/>
          <w:szCs w:val="28"/>
          <w:lang w:val="kk-KZ"/>
        </w:rPr>
        <w:t>тотығу</w:t>
      </w:r>
      <w:r w:rsidRPr="0014431F">
        <w:rPr>
          <w:rFonts w:ascii="Times New Roman" w:hAnsi="Times New Roman"/>
          <w:sz w:val="28"/>
          <w:szCs w:val="28"/>
          <w:lang w:val="kk-KZ"/>
        </w:rPr>
        <w:t xml:space="preserve"> процестерді баяулатады, сондай-ақ шикізаттың және дайын өнімнің табиғи қасиеттерін максималды түрде және ұзақ уақыт сақтауға мүмкіндік береді. Шоктық мұздату кезінде өндіріс барысында ішек таяқшалары тобына жататын бактериялар анықталмағаны белгілі болды. Сонымен қатар, өңдеуден бұрын сақтау кезінде өзгерістердің айқын корреляциясы байқалды, яғни қышқылдық санының ұлғаюы.</w:t>
      </w:r>
    </w:p>
    <w:p w14:paraId="1B6196EF" w14:textId="52F3F2AC" w:rsidR="0071226F" w:rsidRPr="0014431F" w:rsidRDefault="0071226F" w:rsidP="0071226F">
      <w:pPr>
        <w:pStyle w:val="a3"/>
        <w:ind w:firstLine="708"/>
        <w:jc w:val="both"/>
        <w:rPr>
          <w:rFonts w:ascii="Times New Roman" w:hAnsi="Times New Roman"/>
          <w:sz w:val="28"/>
          <w:szCs w:val="28"/>
          <w:lang w:val="kk-KZ"/>
        </w:rPr>
      </w:pPr>
      <w:r w:rsidRPr="0071226F">
        <w:rPr>
          <w:rFonts w:ascii="Times New Roman" w:hAnsi="Times New Roman"/>
          <w:sz w:val="28"/>
          <w:szCs w:val="28"/>
          <w:lang w:val="kk-KZ"/>
        </w:rPr>
        <w:t>СБН</w:t>
      </w:r>
      <w:r w:rsidRPr="0014431F">
        <w:rPr>
          <w:rFonts w:ascii="Times New Roman" w:hAnsi="Times New Roman"/>
          <w:sz w:val="28"/>
          <w:szCs w:val="28"/>
          <w:lang w:val="kk-KZ"/>
        </w:rPr>
        <w:t xml:space="preserve"> №2 анықталды, оның құрамында антиоксиданттық және антимикробтық қасиеттерге ие жергілікті шикізаттың өсімдік компоненттері қолданылған. Біз балық шикізатын өңдеу үшін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(Vaccinium vitis-idaea) ерітінді</w:t>
      </w:r>
      <w:r>
        <w:rPr>
          <w:rFonts w:ascii="Times New Roman" w:hAnsi="Times New Roman"/>
          <w:sz w:val="28"/>
          <w:szCs w:val="28"/>
          <w:lang w:val="kk-KZ"/>
        </w:rPr>
        <w:t>сін</w:t>
      </w:r>
      <w:r w:rsidRPr="0014431F">
        <w:rPr>
          <w:rFonts w:ascii="Times New Roman" w:hAnsi="Times New Roman"/>
          <w:sz w:val="28"/>
          <w:szCs w:val="28"/>
          <w:lang w:val="kk-KZ"/>
        </w:rPr>
        <w:t xml:space="preserve"> қолдануды ұсындық. Сонымен қатар, бұл жидек ерітіндісі бензой қышқылы сияқты дәстүрлі консерванттарды алмастырады. Балық етінің ерітіндіде сақталуы сапрофиттердің дамуын тежейді, ал ұнтақтың жоғары концентрациясы кезінде кейбір бактериялар өледі, бұл ерітіндінің бактерицидтік және бактериостатикалық әсерін күшейтеді. Ерітіндімен өңделгеннен кейін шартты патогенді микрофлораға қарсы антагонистік белсенділік байқалады. Максималды антагонистік белсенділік S. аureus және </w:t>
      </w:r>
      <w:r w:rsidRPr="0014431F">
        <w:rPr>
          <w:rFonts w:ascii="Times New Roman" w:hAnsi="Times New Roman"/>
          <w:sz w:val="28"/>
          <w:szCs w:val="28"/>
          <w:lang w:val="kk-KZ"/>
        </w:rPr>
        <w:lastRenderedPageBreak/>
        <w:t xml:space="preserve">S. cerevisiae түрлеріне қатысты анықталды. Сонымен қатар, уақыт өткен сайын ерітіндінің антимикробтық әсерінің қарқындылығы айқын өзгеретіні байқалады. Осылайша,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Pr>
          <w:rFonts w:ascii="Times New Roman" w:hAnsi="Times New Roman"/>
          <w:sz w:val="28"/>
          <w:szCs w:val="28"/>
          <w:lang w:val="kk-KZ"/>
        </w:rPr>
        <w:t>сі</w:t>
      </w:r>
      <w:r w:rsidRPr="0014431F">
        <w:rPr>
          <w:rFonts w:ascii="Times New Roman" w:hAnsi="Times New Roman"/>
          <w:sz w:val="28"/>
          <w:szCs w:val="28"/>
          <w:lang w:val="kk-KZ"/>
        </w:rPr>
        <w:t>нің антимикробтық әсері бар екендігі қорытындыланды.</w:t>
      </w:r>
    </w:p>
    <w:p w14:paraId="1E668B98" w14:textId="40950C5E" w:rsidR="0071226F" w:rsidRPr="0014431F" w:rsidRDefault="0071226F" w:rsidP="0071226F">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Сонымен қатар, биогендік аминдердің, соның ішінде гистаминнің құрамын</w:t>
      </w:r>
      <w:r>
        <w:rPr>
          <w:rFonts w:ascii="Times New Roman" w:hAnsi="Times New Roman"/>
          <w:sz w:val="28"/>
          <w:szCs w:val="28"/>
          <w:lang w:val="kk-KZ"/>
        </w:rPr>
        <w:t>а</w:t>
      </w:r>
      <w:r w:rsidRPr="0014431F">
        <w:rPr>
          <w:rFonts w:ascii="Times New Roman" w:hAnsi="Times New Roman"/>
          <w:sz w:val="28"/>
          <w:szCs w:val="28"/>
          <w:lang w:val="kk-KZ"/>
        </w:rPr>
        <w:t xml:space="preserve"> зерттеу жүргізілді. Алынған деректерге талдау жасау нәтижесінде, биогендік аминдердің, соның ішінде гистаминнің, құрамының нормативтік талаптарға сәйкес екендігі анықталды. Ең жоғары концентрациялар тирамина (49 мг/кг) және спермина (24 мг/кг) бақылау үлгісінде байқалды, ал ең төменгі концентрациялар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Pr>
          <w:rFonts w:ascii="Times New Roman" w:hAnsi="Times New Roman"/>
          <w:sz w:val="28"/>
          <w:szCs w:val="28"/>
          <w:lang w:val="kk-KZ"/>
        </w:rPr>
        <w:t>сі</w:t>
      </w:r>
      <w:r w:rsidRPr="0014431F">
        <w:rPr>
          <w:rFonts w:ascii="Times New Roman" w:hAnsi="Times New Roman"/>
          <w:sz w:val="28"/>
          <w:szCs w:val="28"/>
          <w:lang w:val="kk-KZ"/>
        </w:rPr>
        <w:t>мен өңделген үлгілерде тіркелді.</w:t>
      </w:r>
    </w:p>
    <w:p w14:paraId="5F05F738" w14:textId="1825F344" w:rsidR="0071226F" w:rsidRPr="0014431F" w:rsidRDefault="0071226F" w:rsidP="005C2116">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Pr>
          <w:rFonts w:ascii="Times New Roman" w:hAnsi="Times New Roman"/>
          <w:sz w:val="28"/>
          <w:szCs w:val="28"/>
          <w:lang w:val="kk-KZ"/>
        </w:rPr>
        <w:t>сі</w:t>
      </w:r>
      <w:r w:rsidRPr="0014431F">
        <w:rPr>
          <w:rFonts w:ascii="Times New Roman" w:hAnsi="Times New Roman"/>
          <w:sz w:val="28"/>
          <w:szCs w:val="28"/>
          <w:lang w:val="kk-KZ"/>
        </w:rPr>
        <w:t xml:space="preserve">нің антиоксиданттық қасиеттерін зерттеу жүргізілді. Нәтижесінде, 6% концентрациядағы </w:t>
      </w:r>
      <w:r>
        <w:rPr>
          <w:rFonts w:ascii="Times New Roman" w:hAnsi="Times New Roman"/>
          <w:sz w:val="28"/>
          <w:szCs w:val="28"/>
          <w:lang w:val="kk-KZ"/>
        </w:rPr>
        <w:t xml:space="preserve">ит бүлдірген </w:t>
      </w:r>
      <w:r w:rsidRPr="0014431F">
        <w:rPr>
          <w:rFonts w:ascii="Times New Roman" w:hAnsi="Times New Roman"/>
          <w:sz w:val="28"/>
          <w:szCs w:val="28"/>
          <w:lang w:val="kk-KZ"/>
        </w:rPr>
        <w:t>ерітінді</w:t>
      </w:r>
      <w:r>
        <w:rPr>
          <w:rFonts w:ascii="Times New Roman" w:hAnsi="Times New Roman"/>
          <w:sz w:val="28"/>
          <w:szCs w:val="28"/>
          <w:lang w:val="kk-KZ"/>
        </w:rPr>
        <w:t>сінің</w:t>
      </w:r>
      <w:r w:rsidRPr="0014431F">
        <w:rPr>
          <w:rFonts w:ascii="Times New Roman" w:hAnsi="Times New Roman"/>
          <w:sz w:val="28"/>
          <w:szCs w:val="28"/>
          <w:lang w:val="kk-KZ"/>
        </w:rPr>
        <w:t xml:space="preserve"> антиоксиданттық қасиеттерін 1% және 3% концентрацияларына қарағанда жоғары деңгейде көрсетті. Осылайша, алынған деректерден </w:t>
      </w:r>
      <w:r w:rsidR="005C2116">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ерітіндіні өңдеу кезінде, ол балық етіне қосылған кезде, әсіресе, </w:t>
      </w:r>
      <w:r w:rsidR="005C2116">
        <w:rPr>
          <w:rFonts w:ascii="Times New Roman" w:hAnsi="Times New Roman"/>
          <w:sz w:val="28"/>
          <w:szCs w:val="28"/>
          <w:lang w:val="kk-KZ"/>
        </w:rPr>
        <w:t xml:space="preserve">алабұға </w:t>
      </w:r>
      <w:r w:rsidRPr="0014431F">
        <w:rPr>
          <w:rFonts w:ascii="Times New Roman" w:hAnsi="Times New Roman"/>
          <w:sz w:val="28"/>
          <w:szCs w:val="28"/>
          <w:lang w:val="kk-KZ"/>
        </w:rPr>
        <w:t xml:space="preserve">балықтарының </w:t>
      </w:r>
      <w:r w:rsidR="005C2116">
        <w:rPr>
          <w:rFonts w:ascii="Times New Roman" w:hAnsi="Times New Roman"/>
          <w:sz w:val="28"/>
          <w:szCs w:val="28"/>
          <w:lang w:val="kk-KZ"/>
        </w:rPr>
        <w:t>шарбысын</w:t>
      </w:r>
      <w:r w:rsidRPr="0014431F">
        <w:rPr>
          <w:rFonts w:ascii="Times New Roman" w:hAnsi="Times New Roman"/>
          <w:sz w:val="28"/>
          <w:szCs w:val="28"/>
          <w:lang w:val="kk-KZ"/>
        </w:rPr>
        <w:t xml:space="preserve"> өңдеуде, майлардың пероксидті тотығу процесін сақталу кезінде баяулататыны анықталды.</w:t>
      </w:r>
    </w:p>
    <w:p w14:paraId="6FE0E557" w14:textId="46C34DB2" w:rsidR="005C2116" w:rsidRPr="0014431F" w:rsidRDefault="005C2116" w:rsidP="005C2116">
      <w:pPr>
        <w:spacing w:after="0" w:line="240" w:lineRule="auto"/>
        <w:ind w:firstLine="708"/>
        <w:jc w:val="both"/>
        <w:rPr>
          <w:rFonts w:ascii="Times New Roman" w:hAnsi="Times New Roman"/>
          <w:sz w:val="28"/>
          <w:szCs w:val="28"/>
          <w:lang w:val="kk-KZ"/>
        </w:rPr>
      </w:pPr>
      <w:r w:rsidRPr="0014431F">
        <w:rPr>
          <w:rFonts w:ascii="Times New Roman" w:hAnsi="Times New Roman"/>
          <w:sz w:val="28"/>
          <w:szCs w:val="28"/>
          <w:lang w:val="kk-KZ"/>
        </w:rPr>
        <w:t xml:space="preserve">Жұмыста </w:t>
      </w:r>
      <w:r>
        <w:rPr>
          <w:rFonts w:ascii="Times New Roman" w:hAnsi="Times New Roman"/>
          <w:sz w:val="28"/>
          <w:szCs w:val="28"/>
          <w:lang w:val="kk-KZ"/>
        </w:rPr>
        <w:t xml:space="preserve">СБН </w:t>
      </w:r>
      <w:r w:rsidRPr="0014431F">
        <w:rPr>
          <w:rFonts w:ascii="Times New Roman" w:hAnsi="Times New Roman"/>
          <w:sz w:val="28"/>
          <w:szCs w:val="28"/>
          <w:lang w:val="kk-KZ"/>
        </w:rPr>
        <w:t xml:space="preserve">№3 шешімі ретінде түрлі өсімдік компоненттерінің ұнтақтарын пайдалану ұсынылған, олардың ішінде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w:t>
      </w:r>
      <w:r>
        <w:rPr>
          <w:rFonts w:ascii="Times New Roman" w:hAnsi="Times New Roman"/>
          <w:sz w:val="28"/>
          <w:szCs w:val="28"/>
          <w:lang w:val="kk-KZ"/>
        </w:rPr>
        <w:t>шырғанақ</w:t>
      </w:r>
      <w:r w:rsidRPr="0014431F">
        <w:rPr>
          <w:rFonts w:ascii="Times New Roman" w:hAnsi="Times New Roman"/>
          <w:sz w:val="28"/>
          <w:szCs w:val="28"/>
          <w:lang w:val="kk-KZ"/>
        </w:rPr>
        <w:t xml:space="preserve">, </w:t>
      </w:r>
      <w:r>
        <w:rPr>
          <w:rFonts w:ascii="Times New Roman" w:hAnsi="Times New Roman"/>
          <w:sz w:val="28"/>
          <w:szCs w:val="28"/>
          <w:lang w:val="kk-KZ"/>
        </w:rPr>
        <w:t>аскөк</w:t>
      </w:r>
      <w:r w:rsidRPr="0014431F">
        <w:rPr>
          <w:rFonts w:ascii="Times New Roman" w:hAnsi="Times New Roman"/>
          <w:sz w:val="28"/>
          <w:szCs w:val="28"/>
          <w:lang w:val="kk-KZ"/>
        </w:rPr>
        <w:t xml:space="preserve"> және теңіз капустасы бар. Бұл өсімдік ұнтақтары бактерицидтік және бактериостатикалық қасиеттерге ие болып, дайын өнімнің тұздылығын төмендетуге, натрий бензойаты сияқты антисептиктерді қолдануды азайтуға немесе жоюға мүмкіндік береді. Сонымен қатар, олар өнімнің сыртқы көрінісін және жаңа дәмдік және хош иістік қасиеттерін арттырып, өсімдік шикізаты компоненттерімен байытылуы арқылы оның тағамдық құндылығын жоғарылатады, сонымен бірге сақтау мерзімін 6 айға ұзартуға көмектеседі.</w:t>
      </w:r>
    </w:p>
    <w:p w14:paraId="21CB1EA3" w14:textId="36A610EA" w:rsidR="005C2116" w:rsidRPr="0014431F" w:rsidRDefault="005C2116" w:rsidP="005C2116">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 xml:space="preserve">Гистологиялық зерттеулердің нәтижелері көрсеткендей, </w:t>
      </w:r>
      <w:r>
        <w:rPr>
          <w:rFonts w:ascii="Times New Roman" w:hAnsi="Times New Roman"/>
          <w:sz w:val="28"/>
          <w:szCs w:val="28"/>
          <w:lang w:val="kk-KZ"/>
        </w:rPr>
        <w:t xml:space="preserve">уылдырық шарбысын </w:t>
      </w:r>
      <w:r w:rsidRPr="0014431F">
        <w:rPr>
          <w:rFonts w:ascii="Times New Roman" w:hAnsi="Times New Roman"/>
          <w:sz w:val="28"/>
          <w:szCs w:val="28"/>
          <w:lang w:val="kk-KZ"/>
        </w:rPr>
        <w:t xml:space="preserve">шығару үшін ең тиімді жағдайлар — </w:t>
      </w:r>
      <w:r>
        <w:rPr>
          <w:rFonts w:ascii="Times New Roman" w:hAnsi="Times New Roman"/>
          <w:sz w:val="28"/>
          <w:szCs w:val="28"/>
          <w:lang w:val="kk-KZ"/>
        </w:rPr>
        <w:t xml:space="preserve">ит бүлдірген </w:t>
      </w:r>
      <w:r w:rsidRPr="0014431F">
        <w:rPr>
          <w:rFonts w:ascii="Times New Roman" w:hAnsi="Times New Roman"/>
          <w:sz w:val="28"/>
          <w:szCs w:val="28"/>
          <w:lang w:val="kk-KZ"/>
        </w:rPr>
        <w:t>3%/100 мг концентрациясында ерітіндіге қосып, ерітіндінің температурасы 1</w:t>
      </w:r>
      <w:r w:rsidR="0020214C">
        <w:rPr>
          <w:rFonts w:ascii="Times New Roman" w:hAnsi="Times New Roman"/>
          <w:sz w:val="28"/>
          <w:szCs w:val="28"/>
          <w:lang w:val="kk-KZ"/>
        </w:rPr>
        <w:t>5</w:t>
      </w:r>
      <w:r w:rsidRPr="0014431F">
        <w:rPr>
          <w:rFonts w:ascii="Times New Roman" w:hAnsi="Times New Roman"/>
          <w:sz w:val="28"/>
          <w:szCs w:val="28"/>
          <w:lang w:val="kk-KZ"/>
        </w:rPr>
        <w:t xml:space="preserve">°С-тан аспайтын және ерітінді мен </w:t>
      </w:r>
      <w:r>
        <w:rPr>
          <w:rFonts w:ascii="Times New Roman" w:hAnsi="Times New Roman"/>
          <w:sz w:val="28"/>
          <w:szCs w:val="28"/>
          <w:lang w:val="kk-KZ"/>
        </w:rPr>
        <w:t>шарбының</w:t>
      </w:r>
      <w:r w:rsidRPr="0014431F">
        <w:rPr>
          <w:rFonts w:ascii="Times New Roman" w:hAnsi="Times New Roman"/>
          <w:sz w:val="28"/>
          <w:szCs w:val="28"/>
          <w:lang w:val="kk-KZ"/>
        </w:rPr>
        <w:t xml:space="preserve"> қатынасы 1:2 болатын жағдайда </w:t>
      </w:r>
      <w:r w:rsidRPr="005C2116">
        <w:rPr>
          <w:rFonts w:ascii="Times New Roman" w:hAnsi="Times New Roman"/>
          <w:sz w:val="28"/>
          <w:szCs w:val="28"/>
          <w:lang w:val="kk-KZ"/>
        </w:rPr>
        <w:t>уылдырықты</w:t>
      </w:r>
      <w:r w:rsidRPr="0014431F">
        <w:rPr>
          <w:rFonts w:ascii="Times New Roman" w:hAnsi="Times New Roman"/>
          <w:sz w:val="28"/>
          <w:szCs w:val="28"/>
          <w:lang w:val="kk-KZ"/>
        </w:rPr>
        <w:t xml:space="preserve"> өңдеу болып табылады. Сонымен қатар, біз эксперименттік үлгілерде сақталған </w:t>
      </w:r>
      <w:r w:rsidRPr="005C2116">
        <w:rPr>
          <w:rFonts w:ascii="Times New Roman" w:hAnsi="Times New Roman"/>
          <w:sz w:val="28"/>
          <w:szCs w:val="28"/>
          <w:lang w:val="kk-KZ"/>
        </w:rPr>
        <w:t>алабұға</w:t>
      </w:r>
      <w:r w:rsidRPr="0014431F">
        <w:rPr>
          <w:rFonts w:ascii="Times New Roman" w:hAnsi="Times New Roman"/>
          <w:sz w:val="28"/>
          <w:szCs w:val="28"/>
          <w:lang w:val="kk-KZ"/>
        </w:rPr>
        <w:t xml:space="preserve"> балықтарының </w:t>
      </w:r>
      <w:r w:rsidRPr="005C2116">
        <w:rPr>
          <w:rFonts w:ascii="Times New Roman" w:hAnsi="Times New Roman"/>
          <w:sz w:val="28"/>
          <w:szCs w:val="28"/>
          <w:lang w:val="kk-KZ"/>
        </w:rPr>
        <w:t>шарбысының</w:t>
      </w:r>
      <w:r w:rsidRPr="0014431F">
        <w:rPr>
          <w:rFonts w:ascii="Times New Roman" w:hAnsi="Times New Roman"/>
          <w:sz w:val="28"/>
          <w:szCs w:val="28"/>
          <w:lang w:val="kk-KZ"/>
        </w:rPr>
        <w:t xml:space="preserve"> физика-химиялық құрамын</w:t>
      </w:r>
      <w:r w:rsidRPr="005C2116">
        <w:rPr>
          <w:rFonts w:ascii="Times New Roman" w:hAnsi="Times New Roman"/>
          <w:sz w:val="28"/>
          <w:szCs w:val="28"/>
          <w:lang w:val="kk-KZ"/>
        </w:rPr>
        <w:t>а</w:t>
      </w:r>
      <w:r w:rsidRPr="0014431F">
        <w:rPr>
          <w:rFonts w:ascii="Times New Roman" w:hAnsi="Times New Roman"/>
          <w:sz w:val="28"/>
          <w:szCs w:val="28"/>
          <w:lang w:val="kk-KZ"/>
        </w:rPr>
        <w:t xml:space="preserve"> зерттеу жүргіздік.</w:t>
      </w:r>
    </w:p>
    <w:p w14:paraId="3A3E3249" w14:textId="53B7F85D" w:rsidR="005C2116" w:rsidRPr="0014431F" w:rsidRDefault="005C2116" w:rsidP="005C211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Pr>
          <w:rFonts w:ascii="Times New Roman" w:hAnsi="Times New Roman"/>
          <w:sz w:val="28"/>
          <w:szCs w:val="28"/>
          <w:lang w:val="kk-KZ"/>
        </w:rPr>
        <w:t>сі</w:t>
      </w:r>
      <w:r w:rsidRPr="0014431F">
        <w:rPr>
          <w:rFonts w:ascii="Times New Roman" w:hAnsi="Times New Roman"/>
          <w:sz w:val="28"/>
          <w:szCs w:val="28"/>
          <w:lang w:val="kk-KZ"/>
        </w:rPr>
        <w:t xml:space="preserve">мен өңдеуден кейін, </w:t>
      </w:r>
      <w:r>
        <w:rPr>
          <w:rFonts w:ascii="Times New Roman" w:hAnsi="Times New Roman"/>
          <w:sz w:val="28"/>
          <w:szCs w:val="28"/>
          <w:lang w:val="kk-KZ"/>
        </w:rPr>
        <w:t>алабұға</w:t>
      </w:r>
      <w:r w:rsidRPr="0014431F">
        <w:rPr>
          <w:rFonts w:ascii="Times New Roman" w:hAnsi="Times New Roman"/>
          <w:sz w:val="28"/>
          <w:szCs w:val="28"/>
          <w:lang w:val="kk-KZ"/>
        </w:rPr>
        <w:t xml:space="preserve"> балықтарының </w:t>
      </w:r>
      <w:r>
        <w:rPr>
          <w:rFonts w:ascii="Times New Roman" w:hAnsi="Times New Roman"/>
          <w:sz w:val="28"/>
          <w:szCs w:val="28"/>
          <w:lang w:val="kk-KZ"/>
        </w:rPr>
        <w:t xml:space="preserve">шарбысында </w:t>
      </w:r>
      <w:r w:rsidRPr="0014431F">
        <w:rPr>
          <w:rFonts w:ascii="Times New Roman" w:hAnsi="Times New Roman"/>
          <w:sz w:val="28"/>
          <w:szCs w:val="28"/>
          <w:lang w:val="kk-KZ"/>
        </w:rPr>
        <w:t xml:space="preserve">6 ай сақтау кезеңінде ұшқыш негіздер мен </w:t>
      </w:r>
      <w:r w:rsidR="00A12DBC">
        <w:rPr>
          <w:rFonts w:ascii="Times New Roman" w:hAnsi="Times New Roman"/>
          <w:sz w:val="28"/>
          <w:szCs w:val="28"/>
          <w:lang w:val="kk-KZ"/>
        </w:rPr>
        <w:t xml:space="preserve">қалдықсыз </w:t>
      </w:r>
      <w:r w:rsidRPr="0014431F">
        <w:rPr>
          <w:rFonts w:ascii="Times New Roman" w:hAnsi="Times New Roman"/>
          <w:sz w:val="28"/>
          <w:szCs w:val="28"/>
          <w:lang w:val="kk-KZ"/>
        </w:rPr>
        <w:t>азоттың деңгейі 11,82</w:t>
      </w:r>
      <w:r w:rsidR="0020214C">
        <w:rPr>
          <w:rFonts w:ascii="Times New Roman" w:hAnsi="Times New Roman"/>
          <w:sz w:val="28"/>
          <w:szCs w:val="28"/>
          <w:lang w:val="kk-KZ"/>
        </w:rPr>
        <w:t>-</w:t>
      </w:r>
      <w:r w:rsidRPr="0014431F">
        <w:rPr>
          <w:rFonts w:ascii="Times New Roman" w:hAnsi="Times New Roman"/>
          <w:sz w:val="28"/>
          <w:szCs w:val="28"/>
          <w:lang w:val="kk-KZ"/>
        </w:rPr>
        <w:t xml:space="preserve">11,84 мг/%. </w:t>
      </w:r>
      <w:r w:rsidR="002371EA">
        <w:rPr>
          <w:rFonts w:ascii="Times New Roman" w:hAnsi="Times New Roman"/>
          <w:sz w:val="28"/>
          <w:szCs w:val="28"/>
          <w:lang w:val="kk-KZ"/>
        </w:rPr>
        <w:t>Қалдықсыз</w:t>
      </w:r>
      <w:r w:rsidRPr="0014431F">
        <w:rPr>
          <w:rFonts w:ascii="Times New Roman" w:hAnsi="Times New Roman"/>
          <w:sz w:val="28"/>
          <w:szCs w:val="28"/>
          <w:lang w:val="kk-KZ"/>
        </w:rPr>
        <w:t xml:space="preserve"> азот пен </w:t>
      </w:r>
      <w:r w:rsidR="002371EA">
        <w:rPr>
          <w:rFonts w:ascii="Times New Roman" w:hAnsi="Times New Roman"/>
          <w:sz w:val="28"/>
          <w:szCs w:val="28"/>
          <w:lang w:val="kk-KZ"/>
        </w:rPr>
        <w:t xml:space="preserve">азоттың </w:t>
      </w:r>
      <w:r w:rsidRPr="0014431F">
        <w:rPr>
          <w:rFonts w:ascii="Times New Roman" w:hAnsi="Times New Roman"/>
          <w:sz w:val="28"/>
          <w:szCs w:val="28"/>
          <w:lang w:val="kk-KZ"/>
        </w:rPr>
        <w:t>ұшқыш негіздер</w:t>
      </w:r>
      <w:r w:rsidR="002371EA">
        <w:rPr>
          <w:rFonts w:ascii="Times New Roman" w:hAnsi="Times New Roman"/>
          <w:sz w:val="28"/>
          <w:szCs w:val="28"/>
          <w:lang w:val="kk-KZ"/>
        </w:rPr>
        <w:t>і</w:t>
      </w:r>
      <w:r w:rsidRPr="0014431F">
        <w:rPr>
          <w:rFonts w:ascii="Times New Roman" w:hAnsi="Times New Roman"/>
          <w:sz w:val="28"/>
          <w:szCs w:val="28"/>
          <w:lang w:val="kk-KZ"/>
        </w:rPr>
        <w:t xml:space="preserve"> құрамындағы байқалған өзгерістер гидролитикалық өзгерістер мен типтік бактериалдық процестердің жоқтығын көрсетеді, бұл нәтижелер жоғарыда келтірілген микробиологиялық зерттеулермен расталады.</w:t>
      </w:r>
    </w:p>
    <w:p w14:paraId="7F1BE18C" w14:textId="036D86BB" w:rsidR="005C2116" w:rsidRPr="0014431F" w:rsidRDefault="002371EA" w:rsidP="005C211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Көксерке</w:t>
      </w:r>
      <w:r w:rsidR="005C2116" w:rsidRPr="0014431F">
        <w:rPr>
          <w:rFonts w:ascii="Times New Roman" w:hAnsi="Times New Roman"/>
          <w:sz w:val="28"/>
          <w:szCs w:val="28"/>
          <w:lang w:val="kk-KZ"/>
        </w:rPr>
        <w:t xml:space="preserve"> </w:t>
      </w:r>
      <w:r w:rsidR="005C2116">
        <w:rPr>
          <w:rFonts w:ascii="Times New Roman" w:hAnsi="Times New Roman"/>
          <w:sz w:val="28"/>
          <w:szCs w:val="28"/>
          <w:lang w:val="kk-KZ"/>
        </w:rPr>
        <w:t>уылдырығының шарбысында</w:t>
      </w:r>
      <w:r w:rsidR="005C2116" w:rsidRPr="0014431F">
        <w:rPr>
          <w:rFonts w:ascii="Times New Roman" w:hAnsi="Times New Roman"/>
          <w:sz w:val="28"/>
          <w:szCs w:val="28"/>
          <w:lang w:val="kk-KZ"/>
        </w:rPr>
        <w:t xml:space="preserve"> липидтердегі </w:t>
      </w:r>
      <w:r w:rsidR="005C2116">
        <w:rPr>
          <w:rFonts w:ascii="Times New Roman" w:hAnsi="Times New Roman"/>
          <w:sz w:val="28"/>
          <w:szCs w:val="28"/>
          <w:lang w:val="kk-KZ"/>
        </w:rPr>
        <w:t>тотығу</w:t>
      </w:r>
      <w:r w:rsidR="005C2116" w:rsidRPr="0014431F">
        <w:rPr>
          <w:rFonts w:ascii="Times New Roman" w:hAnsi="Times New Roman"/>
          <w:sz w:val="28"/>
          <w:szCs w:val="28"/>
          <w:lang w:val="kk-KZ"/>
        </w:rPr>
        <w:t xml:space="preserve"> және гидролитикалық процестердің қарқындылығын зерттеу барысында, бақылау және тәжірибелік үлгілерде майдың қышқылдық саны 3,0</w:t>
      </w:r>
      <w:r w:rsidR="0020214C">
        <w:rPr>
          <w:rFonts w:ascii="Times New Roman" w:hAnsi="Times New Roman"/>
          <w:sz w:val="28"/>
          <w:szCs w:val="28"/>
          <w:lang w:val="kk-KZ"/>
        </w:rPr>
        <w:t>-</w:t>
      </w:r>
      <w:r w:rsidR="005C2116" w:rsidRPr="0014431F">
        <w:rPr>
          <w:rFonts w:ascii="Times New Roman" w:hAnsi="Times New Roman"/>
          <w:sz w:val="28"/>
          <w:szCs w:val="28"/>
          <w:lang w:val="kk-KZ"/>
        </w:rPr>
        <w:t xml:space="preserve">3,2 мг </w:t>
      </w:r>
      <w:r w:rsidR="00B37FF8" w:rsidRPr="00CA15CC">
        <w:rPr>
          <w:rFonts w:ascii="Times New Roman" w:hAnsi="Times New Roman"/>
          <w:sz w:val="28"/>
          <w:szCs w:val="28"/>
          <w:lang w:val="kk-KZ"/>
        </w:rPr>
        <w:t>КТБ</w:t>
      </w:r>
      <w:r w:rsidR="00B37FF8" w:rsidRPr="00B37FF8">
        <w:rPr>
          <w:rFonts w:ascii="Times New Roman" w:hAnsi="Times New Roman"/>
          <w:sz w:val="28"/>
          <w:szCs w:val="28"/>
          <w:lang w:val="kk-KZ"/>
        </w:rPr>
        <w:t>/г</w:t>
      </w:r>
      <w:r w:rsidR="00B37FF8" w:rsidRPr="0014431F">
        <w:rPr>
          <w:rFonts w:ascii="Times New Roman" w:hAnsi="Times New Roman"/>
          <w:sz w:val="28"/>
          <w:szCs w:val="28"/>
          <w:lang w:val="kk-KZ"/>
        </w:rPr>
        <w:t xml:space="preserve"> </w:t>
      </w:r>
      <w:r w:rsidR="005C2116" w:rsidRPr="0014431F">
        <w:rPr>
          <w:rFonts w:ascii="Times New Roman" w:hAnsi="Times New Roman"/>
          <w:sz w:val="28"/>
          <w:szCs w:val="28"/>
          <w:lang w:val="kk-KZ"/>
        </w:rPr>
        <w:t>құрағаны анықталды.</w:t>
      </w:r>
    </w:p>
    <w:p w14:paraId="6BA8BF8D" w14:textId="1048DE4E" w:rsidR="005C2116" w:rsidRPr="0014431F" w:rsidRDefault="005C2116" w:rsidP="005C2116">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lastRenderedPageBreak/>
        <w:t xml:space="preserve">Микробиологиялық зерттеулердің нәтижелері бойынша, сақтау процесінде балық </w:t>
      </w:r>
      <w:r>
        <w:rPr>
          <w:rFonts w:ascii="Times New Roman" w:hAnsi="Times New Roman"/>
          <w:sz w:val="28"/>
          <w:szCs w:val="28"/>
          <w:lang w:val="kk-KZ"/>
        </w:rPr>
        <w:t>шарбысындағы</w:t>
      </w:r>
      <w:r w:rsidRPr="0014431F">
        <w:rPr>
          <w:rFonts w:ascii="Times New Roman" w:hAnsi="Times New Roman"/>
          <w:sz w:val="28"/>
          <w:szCs w:val="28"/>
          <w:lang w:val="kk-KZ"/>
        </w:rPr>
        <w:t xml:space="preserve"> мезофильді аэобты және факультативті анаэробты микроорганизмдер саны </w:t>
      </w:r>
      <w:r w:rsidR="0086468E" w:rsidRPr="0086468E">
        <w:rPr>
          <w:rFonts w:ascii="Times New Roman" w:hAnsi="Times New Roman"/>
          <w:sz w:val="28"/>
          <w:szCs w:val="28"/>
          <w:lang w:val="kk-KZ"/>
        </w:rPr>
        <w:t>8,5 х 10</w:t>
      </w:r>
      <w:r w:rsidR="0086468E" w:rsidRPr="0086468E">
        <w:rPr>
          <w:rFonts w:ascii="Times New Roman" w:hAnsi="Times New Roman"/>
          <w:sz w:val="28"/>
          <w:szCs w:val="28"/>
          <w:vertAlign w:val="superscript"/>
          <w:lang w:val="kk-KZ"/>
        </w:rPr>
        <w:t>2</w:t>
      </w:r>
      <w:r w:rsidR="0086468E" w:rsidRPr="0086468E">
        <w:rPr>
          <w:rFonts w:ascii="Times New Roman" w:hAnsi="Times New Roman"/>
          <w:sz w:val="28"/>
          <w:szCs w:val="28"/>
          <w:lang w:val="kk-KZ"/>
        </w:rPr>
        <w:t xml:space="preserve"> </w:t>
      </w:r>
      <w:r w:rsidR="00B37FF8" w:rsidRPr="00CA15CC">
        <w:rPr>
          <w:rFonts w:ascii="Times New Roman" w:hAnsi="Times New Roman"/>
          <w:sz w:val="28"/>
          <w:szCs w:val="28"/>
          <w:lang w:val="kk-KZ"/>
        </w:rPr>
        <w:t>КТБ</w:t>
      </w:r>
      <w:r w:rsidR="00B37FF8" w:rsidRPr="00B37FF8">
        <w:rPr>
          <w:rFonts w:ascii="Times New Roman" w:hAnsi="Times New Roman"/>
          <w:sz w:val="28"/>
          <w:szCs w:val="28"/>
          <w:lang w:val="kk-KZ"/>
        </w:rPr>
        <w:t>/г</w:t>
      </w:r>
      <w:r w:rsidR="00B37FF8" w:rsidRPr="0014431F">
        <w:rPr>
          <w:rFonts w:ascii="Times New Roman" w:hAnsi="Times New Roman"/>
          <w:sz w:val="28"/>
          <w:szCs w:val="28"/>
          <w:lang w:val="kk-KZ"/>
        </w:rPr>
        <w:t xml:space="preserve"> </w:t>
      </w:r>
      <w:r w:rsidRPr="0014431F">
        <w:rPr>
          <w:rFonts w:ascii="Times New Roman" w:hAnsi="Times New Roman"/>
          <w:sz w:val="28"/>
          <w:szCs w:val="28"/>
          <w:lang w:val="kk-KZ"/>
        </w:rPr>
        <w:t xml:space="preserve">болды. Сақтау кезінде, </w:t>
      </w:r>
      <w:r w:rsidR="0020214C">
        <w:rPr>
          <w:rFonts w:ascii="Times New Roman" w:hAnsi="Times New Roman"/>
          <w:sz w:val="28"/>
          <w:szCs w:val="28"/>
          <w:lang w:val="kk-KZ"/>
        </w:rPr>
        <w:t xml:space="preserve">минус </w:t>
      </w:r>
      <w:r w:rsidRPr="0014431F">
        <w:rPr>
          <w:rFonts w:ascii="Times New Roman" w:hAnsi="Times New Roman"/>
          <w:sz w:val="28"/>
          <w:szCs w:val="28"/>
          <w:lang w:val="kk-KZ"/>
        </w:rPr>
        <w:t xml:space="preserve">-4 °С температурада 7 және 8 айларда жалпы бактериялық ластану </w:t>
      </w:r>
      <w:r w:rsidR="0086468E" w:rsidRPr="0086468E">
        <w:rPr>
          <w:rFonts w:ascii="Times New Roman" w:hAnsi="Times New Roman"/>
          <w:sz w:val="28"/>
          <w:szCs w:val="28"/>
          <w:lang w:val="kk-KZ"/>
        </w:rPr>
        <w:t>до 6,8 х 10</w:t>
      </w:r>
      <w:r w:rsidR="0086468E" w:rsidRPr="0086468E">
        <w:rPr>
          <w:rFonts w:ascii="Times New Roman" w:hAnsi="Times New Roman"/>
          <w:sz w:val="28"/>
          <w:szCs w:val="28"/>
          <w:vertAlign w:val="superscript"/>
          <w:lang w:val="kk-KZ"/>
        </w:rPr>
        <w:t xml:space="preserve">4 </w:t>
      </w:r>
      <w:r w:rsidR="00B37FF8" w:rsidRPr="00CA15CC">
        <w:rPr>
          <w:rFonts w:ascii="Times New Roman" w:hAnsi="Times New Roman"/>
          <w:sz w:val="28"/>
          <w:szCs w:val="28"/>
          <w:lang w:val="kk-KZ"/>
        </w:rPr>
        <w:t>КТБ</w:t>
      </w:r>
      <w:r w:rsidR="00B37FF8" w:rsidRPr="00B37FF8">
        <w:rPr>
          <w:rFonts w:ascii="Times New Roman" w:hAnsi="Times New Roman"/>
          <w:sz w:val="28"/>
          <w:szCs w:val="28"/>
          <w:lang w:val="kk-KZ"/>
        </w:rPr>
        <w:t>/г</w:t>
      </w:r>
      <w:r w:rsidR="0086468E" w:rsidRPr="0086468E">
        <w:rPr>
          <w:rFonts w:ascii="Times New Roman" w:hAnsi="Times New Roman"/>
          <w:sz w:val="28"/>
          <w:szCs w:val="28"/>
          <w:lang w:val="kk-KZ"/>
        </w:rPr>
        <w:t>,</w:t>
      </w:r>
      <w:r w:rsidR="0086468E">
        <w:rPr>
          <w:rFonts w:ascii="Times New Roman" w:hAnsi="Times New Roman"/>
          <w:sz w:val="28"/>
          <w:szCs w:val="28"/>
          <w:lang w:val="kk-KZ"/>
        </w:rPr>
        <w:t xml:space="preserve"> </w:t>
      </w:r>
      <w:r w:rsidRPr="0014431F">
        <w:rPr>
          <w:rFonts w:ascii="Times New Roman" w:hAnsi="Times New Roman"/>
          <w:sz w:val="28"/>
          <w:szCs w:val="28"/>
          <w:lang w:val="kk-KZ"/>
        </w:rPr>
        <w:t xml:space="preserve">дейін артты, бұл сақтау мерзімінің ұзақтығына теріс әсер етеді. </w:t>
      </w:r>
      <w:r>
        <w:rPr>
          <w:rFonts w:ascii="Times New Roman" w:hAnsi="Times New Roman"/>
          <w:sz w:val="28"/>
          <w:szCs w:val="28"/>
          <w:lang w:val="kk-KZ"/>
        </w:rPr>
        <w:t>Ит бүлдірген</w:t>
      </w:r>
      <w:r w:rsidRPr="0014431F">
        <w:rPr>
          <w:rFonts w:ascii="Times New Roman" w:hAnsi="Times New Roman"/>
          <w:sz w:val="28"/>
          <w:szCs w:val="28"/>
          <w:lang w:val="kk-KZ"/>
        </w:rPr>
        <w:t xml:space="preserve"> ерітінді</w:t>
      </w:r>
      <w:r>
        <w:rPr>
          <w:rFonts w:ascii="Times New Roman" w:hAnsi="Times New Roman"/>
          <w:sz w:val="28"/>
          <w:szCs w:val="28"/>
          <w:lang w:val="kk-KZ"/>
        </w:rPr>
        <w:t>сі</w:t>
      </w:r>
      <w:r w:rsidRPr="0014431F">
        <w:rPr>
          <w:rFonts w:ascii="Times New Roman" w:hAnsi="Times New Roman"/>
          <w:sz w:val="28"/>
          <w:szCs w:val="28"/>
          <w:lang w:val="kk-KZ"/>
        </w:rPr>
        <w:t xml:space="preserve">мен өңделген </w:t>
      </w:r>
      <w:r>
        <w:rPr>
          <w:rFonts w:ascii="Times New Roman" w:hAnsi="Times New Roman"/>
          <w:sz w:val="28"/>
          <w:szCs w:val="28"/>
          <w:lang w:val="kk-KZ"/>
        </w:rPr>
        <w:t>шарбылар</w:t>
      </w:r>
      <w:r w:rsidRPr="0014431F">
        <w:rPr>
          <w:rFonts w:ascii="Times New Roman" w:hAnsi="Times New Roman"/>
          <w:sz w:val="28"/>
          <w:szCs w:val="28"/>
          <w:lang w:val="kk-KZ"/>
        </w:rPr>
        <w:t xml:space="preserve"> үшін оңтайлы сақтау мерзімі 6 ай болып табылады, онда </w:t>
      </w:r>
      <w:r>
        <w:rPr>
          <w:rFonts w:ascii="Times New Roman" w:hAnsi="Times New Roman"/>
          <w:sz w:val="28"/>
          <w:szCs w:val="28"/>
          <w:lang w:val="kk-KZ"/>
        </w:rPr>
        <w:t>МАжФАМС</w:t>
      </w:r>
      <w:r w:rsidRPr="0014431F">
        <w:rPr>
          <w:rFonts w:ascii="Times New Roman" w:hAnsi="Times New Roman"/>
          <w:sz w:val="28"/>
          <w:szCs w:val="28"/>
          <w:lang w:val="kk-KZ"/>
        </w:rPr>
        <w:t xml:space="preserve"> көрсеткіші </w:t>
      </w:r>
      <w:r w:rsidR="0086468E" w:rsidRPr="0086468E">
        <w:rPr>
          <w:rFonts w:ascii="Times New Roman" w:hAnsi="Times New Roman"/>
          <w:sz w:val="28"/>
          <w:szCs w:val="28"/>
          <w:lang w:val="kk-KZ"/>
        </w:rPr>
        <w:t>23,5 х 10</w:t>
      </w:r>
      <w:r w:rsidR="0086468E" w:rsidRPr="0086468E">
        <w:rPr>
          <w:rFonts w:ascii="Times New Roman" w:hAnsi="Times New Roman"/>
          <w:sz w:val="28"/>
          <w:szCs w:val="28"/>
          <w:vertAlign w:val="superscript"/>
          <w:lang w:val="kk-KZ"/>
        </w:rPr>
        <w:t xml:space="preserve">3 </w:t>
      </w:r>
      <w:r w:rsidR="00B37FF8" w:rsidRPr="00CA15CC">
        <w:rPr>
          <w:rFonts w:ascii="Times New Roman" w:hAnsi="Times New Roman"/>
          <w:sz w:val="28"/>
          <w:szCs w:val="28"/>
          <w:lang w:val="kk-KZ"/>
        </w:rPr>
        <w:t>КТБ</w:t>
      </w:r>
      <w:r w:rsidR="00B37FF8" w:rsidRPr="00B37FF8">
        <w:rPr>
          <w:rFonts w:ascii="Times New Roman" w:hAnsi="Times New Roman"/>
          <w:sz w:val="28"/>
          <w:szCs w:val="28"/>
          <w:lang w:val="kk-KZ"/>
        </w:rPr>
        <w:t>/г</w:t>
      </w:r>
      <w:r w:rsidR="00B37FF8" w:rsidRPr="0014431F">
        <w:rPr>
          <w:rFonts w:ascii="Times New Roman" w:hAnsi="Times New Roman"/>
          <w:sz w:val="28"/>
          <w:szCs w:val="28"/>
          <w:lang w:val="kk-KZ"/>
        </w:rPr>
        <w:t xml:space="preserve"> </w:t>
      </w:r>
      <w:r w:rsidRPr="0014431F">
        <w:rPr>
          <w:rFonts w:ascii="Times New Roman" w:hAnsi="Times New Roman"/>
          <w:sz w:val="28"/>
          <w:szCs w:val="28"/>
          <w:lang w:val="kk-KZ"/>
        </w:rPr>
        <w:t>құрады.</w:t>
      </w:r>
    </w:p>
    <w:p w14:paraId="43C982A0" w14:textId="1E5BFD8B" w:rsidR="005C2116" w:rsidRPr="0014431F" w:rsidRDefault="005C2116" w:rsidP="005C211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Улы </w:t>
      </w:r>
      <w:r w:rsidRPr="0014431F">
        <w:rPr>
          <w:rFonts w:ascii="Times New Roman" w:hAnsi="Times New Roman"/>
          <w:sz w:val="28"/>
          <w:szCs w:val="28"/>
          <w:lang w:val="kk-KZ"/>
        </w:rPr>
        <w:t xml:space="preserve">заттардың құрамын талдау нәтижесінде қорғасын мен мышьяктың жоқтығы анықталды, бұл ұнтақталған жидектермен ерітіндіде балық </w:t>
      </w:r>
      <w:r>
        <w:rPr>
          <w:rFonts w:ascii="Times New Roman" w:hAnsi="Times New Roman"/>
          <w:sz w:val="28"/>
          <w:szCs w:val="28"/>
          <w:lang w:val="kk-KZ"/>
        </w:rPr>
        <w:t>уылдырығынынан</w:t>
      </w:r>
      <w:r w:rsidRPr="0014431F">
        <w:rPr>
          <w:rFonts w:ascii="Times New Roman" w:hAnsi="Times New Roman"/>
          <w:sz w:val="28"/>
          <w:szCs w:val="28"/>
          <w:lang w:val="kk-KZ"/>
        </w:rPr>
        <w:t xml:space="preserve"> токсиндердің ерітіндіге өткенін көрсетеді. Хлорид натрийінің иондарының әсерінен белоктардың гидратациясы мен ерігіштігі артып, токсиндермен байланысқан заттар ерітіндіге өтеді.</w:t>
      </w:r>
    </w:p>
    <w:p w14:paraId="5E27ECE0" w14:textId="77777777" w:rsidR="007E205F" w:rsidRPr="0014431F" w:rsidRDefault="007E205F" w:rsidP="00411DDE">
      <w:pPr>
        <w:pStyle w:val="a3"/>
        <w:jc w:val="both"/>
        <w:rPr>
          <w:rFonts w:ascii="Times New Roman" w:hAnsi="Times New Roman"/>
          <w:sz w:val="28"/>
          <w:szCs w:val="28"/>
          <w:lang w:val="kk-KZ"/>
        </w:rPr>
      </w:pPr>
    </w:p>
    <w:p w14:paraId="3CB728A3" w14:textId="77777777" w:rsidR="007E205F" w:rsidRPr="0014431F" w:rsidRDefault="007E205F" w:rsidP="00411DDE">
      <w:pPr>
        <w:pStyle w:val="a3"/>
        <w:jc w:val="both"/>
        <w:rPr>
          <w:rFonts w:ascii="Times New Roman" w:hAnsi="Times New Roman"/>
          <w:sz w:val="28"/>
          <w:szCs w:val="28"/>
          <w:lang w:val="kk-KZ"/>
        </w:rPr>
      </w:pPr>
    </w:p>
    <w:p w14:paraId="599ED832" w14:textId="77777777" w:rsidR="007E205F" w:rsidRPr="0014431F" w:rsidRDefault="007E205F" w:rsidP="00411DDE">
      <w:pPr>
        <w:pStyle w:val="a3"/>
        <w:jc w:val="both"/>
        <w:rPr>
          <w:rFonts w:ascii="Times New Roman" w:hAnsi="Times New Roman"/>
          <w:sz w:val="28"/>
          <w:szCs w:val="28"/>
          <w:lang w:val="kk-KZ"/>
        </w:rPr>
      </w:pPr>
    </w:p>
    <w:p w14:paraId="3DD8CDFB" w14:textId="77777777" w:rsidR="007E205F" w:rsidRPr="0014431F" w:rsidRDefault="007E205F" w:rsidP="00411DDE">
      <w:pPr>
        <w:pStyle w:val="a3"/>
        <w:jc w:val="both"/>
        <w:rPr>
          <w:rFonts w:ascii="Times New Roman" w:hAnsi="Times New Roman"/>
          <w:sz w:val="28"/>
          <w:szCs w:val="28"/>
          <w:lang w:val="kk-KZ"/>
        </w:rPr>
      </w:pPr>
    </w:p>
    <w:p w14:paraId="4162EB87" w14:textId="77777777" w:rsidR="007E205F" w:rsidRPr="0014431F" w:rsidRDefault="007E205F" w:rsidP="00411DDE">
      <w:pPr>
        <w:pStyle w:val="a3"/>
        <w:jc w:val="both"/>
        <w:rPr>
          <w:rFonts w:ascii="Times New Roman" w:hAnsi="Times New Roman"/>
          <w:sz w:val="28"/>
          <w:szCs w:val="28"/>
          <w:lang w:val="kk-KZ"/>
        </w:rPr>
      </w:pPr>
    </w:p>
    <w:p w14:paraId="0AF26F9D" w14:textId="77777777" w:rsidR="007E205F" w:rsidRPr="0014431F" w:rsidRDefault="007E205F" w:rsidP="00411DDE">
      <w:pPr>
        <w:pStyle w:val="a3"/>
        <w:jc w:val="both"/>
        <w:rPr>
          <w:rFonts w:ascii="Times New Roman" w:hAnsi="Times New Roman"/>
          <w:sz w:val="28"/>
          <w:szCs w:val="28"/>
          <w:lang w:val="kk-KZ"/>
        </w:rPr>
      </w:pPr>
    </w:p>
    <w:p w14:paraId="11B09E26" w14:textId="77777777" w:rsidR="007E205F" w:rsidRPr="0014431F" w:rsidRDefault="007E205F" w:rsidP="00411DDE">
      <w:pPr>
        <w:pStyle w:val="a3"/>
        <w:jc w:val="both"/>
        <w:rPr>
          <w:rFonts w:ascii="Times New Roman" w:hAnsi="Times New Roman"/>
          <w:sz w:val="28"/>
          <w:szCs w:val="28"/>
          <w:lang w:val="kk-KZ"/>
        </w:rPr>
      </w:pPr>
    </w:p>
    <w:p w14:paraId="3FAFCF8D" w14:textId="77777777" w:rsidR="007E205F" w:rsidRPr="0014431F" w:rsidRDefault="007E205F" w:rsidP="00601231">
      <w:pPr>
        <w:pStyle w:val="a3"/>
        <w:ind w:firstLine="720"/>
        <w:jc w:val="both"/>
        <w:rPr>
          <w:rFonts w:ascii="Times New Roman" w:hAnsi="Times New Roman"/>
          <w:sz w:val="28"/>
          <w:szCs w:val="28"/>
          <w:lang w:val="kk-KZ"/>
        </w:rPr>
      </w:pPr>
    </w:p>
    <w:p w14:paraId="56BA3375" w14:textId="77777777" w:rsidR="007E205F" w:rsidRPr="0014431F" w:rsidRDefault="007E205F" w:rsidP="00601231">
      <w:pPr>
        <w:pStyle w:val="a3"/>
        <w:ind w:firstLine="720"/>
        <w:jc w:val="both"/>
        <w:rPr>
          <w:rFonts w:ascii="Times New Roman" w:hAnsi="Times New Roman"/>
          <w:sz w:val="28"/>
          <w:szCs w:val="28"/>
          <w:lang w:val="kk-KZ"/>
        </w:rPr>
      </w:pPr>
    </w:p>
    <w:p w14:paraId="4054E42C" w14:textId="77777777" w:rsidR="007E205F" w:rsidRPr="0014431F" w:rsidRDefault="007E205F" w:rsidP="00601231">
      <w:pPr>
        <w:pStyle w:val="a3"/>
        <w:ind w:firstLine="720"/>
        <w:jc w:val="both"/>
        <w:rPr>
          <w:rFonts w:ascii="Times New Roman" w:hAnsi="Times New Roman"/>
          <w:sz w:val="28"/>
          <w:szCs w:val="28"/>
          <w:lang w:val="kk-KZ"/>
        </w:rPr>
      </w:pPr>
    </w:p>
    <w:p w14:paraId="13C24F91" w14:textId="77777777" w:rsidR="007E205F" w:rsidRPr="0014431F" w:rsidRDefault="007E205F" w:rsidP="00601231">
      <w:pPr>
        <w:pStyle w:val="a3"/>
        <w:ind w:firstLine="720"/>
        <w:jc w:val="both"/>
        <w:rPr>
          <w:rFonts w:ascii="Times New Roman" w:hAnsi="Times New Roman"/>
          <w:sz w:val="28"/>
          <w:szCs w:val="28"/>
          <w:lang w:val="kk-KZ"/>
        </w:rPr>
      </w:pPr>
    </w:p>
    <w:p w14:paraId="20733084" w14:textId="1A18CFAC" w:rsidR="007E205F" w:rsidRPr="0014431F" w:rsidRDefault="007E205F" w:rsidP="00601231">
      <w:pPr>
        <w:pStyle w:val="a3"/>
        <w:ind w:firstLine="720"/>
        <w:jc w:val="both"/>
        <w:rPr>
          <w:rFonts w:ascii="Times New Roman" w:hAnsi="Times New Roman"/>
          <w:sz w:val="28"/>
          <w:szCs w:val="28"/>
          <w:lang w:val="kk-KZ"/>
        </w:rPr>
      </w:pPr>
    </w:p>
    <w:p w14:paraId="44E3B042" w14:textId="6DEDA559" w:rsidR="0055301F" w:rsidRPr="0014431F" w:rsidRDefault="0055301F" w:rsidP="00601231">
      <w:pPr>
        <w:pStyle w:val="a3"/>
        <w:ind w:firstLine="720"/>
        <w:jc w:val="both"/>
        <w:rPr>
          <w:rFonts w:ascii="Times New Roman" w:hAnsi="Times New Roman"/>
          <w:sz w:val="28"/>
          <w:szCs w:val="28"/>
          <w:lang w:val="kk-KZ"/>
        </w:rPr>
      </w:pPr>
    </w:p>
    <w:p w14:paraId="50ED2B36" w14:textId="359F9567" w:rsidR="0055301F" w:rsidRPr="0014431F" w:rsidRDefault="0055301F" w:rsidP="00601231">
      <w:pPr>
        <w:pStyle w:val="a3"/>
        <w:ind w:firstLine="720"/>
        <w:jc w:val="both"/>
        <w:rPr>
          <w:rFonts w:ascii="Times New Roman" w:hAnsi="Times New Roman"/>
          <w:sz w:val="28"/>
          <w:szCs w:val="28"/>
          <w:lang w:val="kk-KZ"/>
        </w:rPr>
      </w:pPr>
    </w:p>
    <w:p w14:paraId="463361A4" w14:textId="3C35A685" w:rsidR="0055301F" w:rsidRPr="0014431F" w:rsidRDefault="0055301F" w:rsidP="00601231">
      <w:pPr>
        <w:pStyle w:val="a3"/>
        <w:ind w:firstLine="720"/>
        <w:jc w:val="both"/>
        <w:rPr>
          <w:rFonts w:ascii="Times New Roman" w:hAnsi="Times New Roman"/>
          <w:sz w:val="28"/>
          <w:szCs w:val="28"/>
          <w:lang w:val="kk-KZ"/>
        </w:rPr>
      </w:pPr>
    </w:p>
    <w:p w14:paraId="71422344" w14:textId="114FD793" w:rsidR="0055301F" w:rsidRPr="0014431F" w:rsidRDefault="0055301F" w:rsidP="00601231">
      <w:pPr>
        <w:pStyle w:val="a3"/>
        <w:ind w:firstLine="720"/>
        <w:jc w:val="both"/>
        <w:rPr>
          <w:rFonts w:ascii="Times New Roman" w:hAnsi="Times New Roman"/>
          <w:sz w:val="28"/>
          <w:szCs w:val="28"/>
          <w:lang w:val="kk-KZ"/>
        </w:rPr>
      </w:pPr>
    </w:p>
    <w:p w14:paraId="3F0DDD39" w14:textId="11EC9DBD" w:rsidR="0055301F" w:rsidRPr="0014431F" w:rsidRDefault="0055301F" w:rsidP="00601231">
      <w:pPr>
        <w:pStyle w:val="a3"/>
        <w:ind w:firstLine="720"/>
        <w:jc w:val="both"/>
        <w:rPr>
          <w:rFonts w:ascii="Times New Roman" w:hAnsi="Times New Roman"/>
          <w:sz w:val="28"/>
          <w:szCs w:val="28"/>
          <w:lang w:val="kk-KZ"/>
        </w:rPr>
      </w:pPr>
    </w:p>
    <w:p w14:paraId="3D6C20D2" w14:textId="7833E4DD" w:rsidR="0055301F" w:rsidRPr="0014431F" w:rsidRDefault="0055301F" w:rsidP="00601231">
      <w:pPr>
        <w:pStyle w:val="a3"/>
        <w:ind w:firstLine="720"/>
        <w:jc w:val="both"/>
        <w:rPr>
          <w:rFonts w:ascii="Times New Roman" w:hAnsi="Times New Roman"/>
          <w:sz w:val="28"/>
          <w:szCs w:val="28"/>
          <w:lang w:val="kk-KZ"/>
        </w:rPr>
      </w:pPr>
    </w:p>
    <w:p w14:paraId="79DFE48C" w14:textId="1D4FCF37" w:rsidR="0055301F" w:rsidRPr="0014431F" w:rsidRDefault="0055301F" w:rsidP="00601231">
      <w:pPr>
        <w:pStyle w:val="a3"/>
        <w:ind w:firstLine="720"/>
        <w:jc w:val="both"/>
        <w:rPr>
          <w:rFonts w:ascii="Times New Roman" w:hAnsi="Times New Roman"/>
          <w:sz w:val="28"/>
          <w:szCs w:val="28"/>
          <w:lang w:val="kk-KZ"/>
        </w:rPr>
      </w:pPr>
    </w:p>
    <w:p w14:paraId="19CD2A4E" w14:textId="6EDCA416" w:rsidR="0055301F" w:rsidRPr="0014431F" w:rsidRDefault="0055301F" w:rsidP="00601231">
      <w:pPr>
        <w:pStyle w:val="a3"/>
        <w:ind w:firstLine="720"/>
        <w:jc w:val="both"/>
        <w:rPr>
          <w:rFonts w:ascii="Times New Roman" w:hAnsi="Times New Roman"/>
          <w:sz w:val="28"/>
          <w:szCs w:val="28"/>
          <w:lang w:val="kk-KZ"/>
        </w:rPr>
      </w:pPr>
    </w:p>
    <w:p w14:paraId="218FD136" w14:textId="31683A8A" w:rsidR="0055301F" w:rsidRPr="0014431F" w:rsidRDefault="0055301F" w:rsidP="00601231">
      <w:pPr>
        <w:pStyle w:val="a3"/>
        <w:ind w:firstLine="720"/>
        <w:jc w:val="both"/>
        <w:rPr>
          <w:rFonts w:ascii="Times New Roman" w:hAnsi="Times New Roman"/>
          <w:sz w:val="28"/>
          <w:szCs w:val="28"/>
          <w:lang w:val="kk-KZ"/>
        </w:rPr>
      </w:pPr>
    </w:p>
    <w:p w14:paraId="069A8FA3" w14:textId="728508F9" w:rsidR="004E07C0" w:rsidRPr="0014431F" w:rsidRDefault="004E07C0" w:rsidP="00601231">
      <w:pPr>
        <w:pStyle w:val="a3"/>
        <w:ind w:firstLine="720"/>
        <w:jc w:val="both"/>
        <w:rPr>
          <w:rFonts w:ascii="Times New Roman" w:hAnsi="Times New Roman"/>
          <w:sz w:val="28"/>
          <w:szCs w:val="28"/>
          <w:lang w:val="kk-KZ"/>
        </w:rPr>
      </w:pPr>
    </w:p>
    <w:p w14:paraId="74B63177" w14:textId="0C94898F" w:rsidR="004E07C0" w:rsidRPr="0014431F" w:rsidRDefault="004E07C0" w:rsidP="00601231">
      <w:pPr>
        <w:pStyle w:val="a3"/>
        <w:ind w:firstLine="720"/>
        <w:jc w:val="both"/>
        <w:rPr>
          <w:rFonts w:ascii="Times New Roman" w:hAnsi="Times New Roman"/>
          <w:sz w:val="28"/>
          <w:szCs w:val="28"/>
          <w:lang w:val="kk-KZ"/>
        </w:rPr>
      </w:pPr>
    </w:p>
    <w:p w14:paraId="396DF902" w14:textId="4AF69532" w:rsidR="004E07C0" w:rsidRPr="0014431F" w:rsidRDefault="004E07C0" w:rsidP="00601231">
      <w:pPr>
        <w:pStyle w:val="a3"/>
        <w:ind w:firstLine="720"/>
        <w:jc w:val="both"/>
        <w:rPr>
          <w:rFonts w:ascii="Times New Roman" w:hAnsi="Times New Roman"/>
          <w:sz w:val="28"/>
          <w:szCs w:val="28"/>
          <w:lang w:val="kk-KZ"/>
        </w:rPr>
      </w:pPr>
    </w:p>
    <w:p w14:paraId="70C68656" w14:textId="0B1C9605" w:rsidR="004E07C0" w:rsidRPr="0014431F" w:rsidRDefault="004E07C0" w:rsidP="00601231">
      <w:pPr>
        <w:pStyle w:val="a3"/>
        <w:ind w:firstLine="720"/>
        <w:jc w:val="both"/>
        <w:rPr>
          <w:rFonts w:ascii="Times New Roman" w:hAnsi="Times New Roman"/>
          <w:sz w:val="28"/>
          <w:szCs w:val="28"/>
          <w:lang w:val="kk-KZ"/>
        </w:rPr>
      </w:pPr>
    </w:p>
    <w:p w14:paraId="62B3EC32" w14:textId="0068814E" w:rsidR="004E07C0" w:rsidRDefault="004E07C0" w:rsidP="00601231">
      <w:pPr>
        <w:pStyle w:val="a3"/>
        <w:ind w:firstLine="720"/>
        <w:jc w:val="both"/>
        <w:rPr>
          <w:rFonts w:ascii="Times New Roman" w:hAnsi="Times New Roman"/>
          <w:sz w:val="28"/>
          <w:szCs w:val="28"/>
          <w:lang w:val="kk-KZ"/>
        </w:rPr>
      </w:pPr>
    </w:p>
    <w:p w14:paraId="44352D1B" w14:textId="77777777" w:rsidR="001308C9" w:rsidRPr="0014431F" w:rsidRDefault="001308C9" w:rsidP="00601231">
      <w:pPr>
        <w:pStyle w:val="a3"/>
        <w:ind w:firstLine="720"/>
        <w:jc w:val="both"/>
        <w:rPr>
          <w:rFonts w:ascii="Times New Roman" w:hAnsi="Times New Roman"/>
          <w:sz w:val="28"/>
          <w:szCs w:val="28"/>
          <w:lang w:val="kk-KZ"/>
        </w:rPr>
      </w:pPr>
    </w:p>
    <w:p w14:paraId="61823F32" w14:textId="5CBF3C47" w:rsidR="004E07C0" w:rsidRPr="0014431F" w:rsidRDefault="004E07C0" w:rsidP="00601231">
      <w:pPr>
        <w:pStyle w:val="a3"/>
        <w:ind w:firstLine="720"/>
        <w:jc w:val="both"/>
        <w:rPr>
          <w:rFonts w:ascii="Times New Roman" w:hAnsi="Times New Roman"/>
          <w:sz w:val="28"/>
          <w:szCs w:val="28"/>
          <w:lang w:val="kk-KZ"/>
        </w:rPr>
      </w:pPr>
    </w:p>
    <w:p w14:paraId="2F7844D7" w14:textId="5828C08A" w:rsidR="004E07C0" w:rsidRDefault="004E07C0" w:rsidP="00601231">
      <w:pPr>
        <w:pStyle w:val="a3"/>
        <w:ind w:firstLine="720"/>
        <w:jc w:val="both"/>
        <w:rPr>
          <w:rFonts w:ascii="Times New Roman" w:hAnsi="Times New Roman"/>
          <w:sz w:val="28"/>
          <w:szCs w:val="28"/>
          <w:lang w:val="kk-KZ"/>
        </w:rPr>
      </w:pPr>
    </w:p>
    <w:p w14:paraId="2E6F4760" w14:textId="77777777" w:rsidR="00503865" w:rsidRPr="0014431F" w:rsidRDefault="00503865" w:rsidP="00601231">
      <w:pPr>
        <w:pStyle w:val="a3"/>
        <w:ind w:firstLine="720"/>
        <w:jc w:val="both"/>
        <w:rPr>
          <w:rFonts w:ascii="Times New Roman" w:hAnsi="Times New Roman"/>
          <w:sz w:val="28"/>
          <w:szCs w:val="28"/>
          <w:lang w:val="kk-KZ"/>
        </w:rPr>
      </w:pPr>
    </w:p>
    <w:p w14:paraId="71E67E10" w14:textId="327F2ECA" w:rsidR="004E07C0" w:rsidRPr="0014431F" w:rsidRDefault="004E07C0" w:rsidP="00601231">
      <w:pPr>
        <w:pStyle w:val="a3"/>
        <w:ind w:firstLine="720"/>
        <w:jc w:val="both"/>
        <w:rPr>
          <w:rFonts w:ascii="Times New Roman" w:hAnsi="Times New Roman"/>
          <w:sz w:val="28"/>
          <w:szCs w:val="28"/>
          <w:lang w:val="kk-KZ"/>
        </w:rPr>
      </w:pPr>
    </w:p>
    <w:p w14:paraId="35949314" w14:textId="40EEFFB9" w:rsidR="000C4F33" w:rsidRPr="0014431F" w:rsidRDefault="000C4F33" w:rsidP="000C4F33">
      <w:pPr>
        <w:pStyle w:val="a3"/>
        <w:ind w:firstLine="708"/>
        <w:jc w:val="both"/>
        <w:rPr>
          <w:rFonts w:ascii="Times New Roman" w:hAnsi="Times New Roman"/>
          <w:b/>
          <w:sz w:val="28"/>
          <w:szCs w:val="28"/>
          <w:lang w:val="kk-KZ"/>
        </w:rPr>
      </w:pPr>
      <w:r w:rsidRPr="0014431F">
        <w:rPr>
          <w:rFonts w:ascii="Times New Roman" w:hAnsi="Times New Roman"/>
          <w:b/>
          <w:bCs/>
          <w:smallCaps/>
          <w:sz w:val="28"/>
          <w:szCs w:val="28"/>
          <w:lang w:val="kk-KZ"/>
        </w:rPr>
        <w:lastRenderedPageBreak/>
        <w:t xml:space="preserve">4. </w:t>
      </w:r>
      <w:r w:rsidR="00A908CD" w:rsidRPr="0014431F">
        <w:rPr>
          <w:rFonts w:ascii="Times New Roman" w:hAnsi="Times New Roman"/>
          <w:b/>
          <w:bCs/>
          <w:smallCaps/>
          <w:sz w:val="28"/>
          <w:szCs w:val="28"/>
          <w:lang w:val="kk-KZ"/>
        </w:rPr>
        <w:t>АЛАБҰҒА БАЛЫҚТАРЫ УЫЛДЫРЫҒЫ</w:t>
      </w:r>
      <w:r w:rsidR="00D82738">
        <w:rPr>
          <w:rFonts w:ascii="Times New Roman" w:hAnsi="Times New Roman"/>
          <w:b/>
          <w:bCs/>
          <w:smallCaps/>
          <w:sz w:val="28"/>
          <w:szCs w:val="28"/>
          <w:lang w:val="kk-KZ"/>
        </w:rPr>
        <w:t>НЫҢ</w:t>
      </w:r>
      <w:r w:rsidR="00A908CD" w:rsidRPr="0014431F">
        <w:rPr>
          <w:rFonts w:ascii="Times New Roman" w:hAnsi="Times New Roman"/>
          <w:b/>
          <w:bCs/>
          <w:smallCaps/>
          <w:sz w:val="28"/>
          <w:szCs w:val="28"/>
          <w:lang w:val="kk-KZ"/>
        </w:rPr>
        <w:t xml:space="preserve"> </w:t>
      </w:r>
      <w:r w:rsidR="00D82738">
        <w:rPr>
          <w:rFonts w:ascii="Times New Roman" w:hAnsi="Times New Roman"/>
          <w:b/>
          <w:bCs/>
          <w:smallCaps/>
          <w:sz w:val="28"/>
          <w:szCs w:val="28"/>
          <w:lang w:val="kk-KZ"/>
        </w:rPr>
        <w:t xml:space="preserve">ӨНДІРІСІН </w:t>
      </w:r>
      <w:r w:rsidR="00A908CD" w:rsidRPr="0014431F">
        <w:rPr>
          <w:rFonts w:ascii="Times New Roman" w:hAnsi="Times New Roman"/>
          <w:b/>
          <w:bCs/>
          <w:smallCaps/>
          <w:sz w:val="28"/>
          <w:szCs w:val="28"/>
          <w:lang w:val="kk-KZ"/>
        </w:rPr>
        <w:t>ҚАДАҒАЛАУ ЖҮЙЕСІНІҢ ЖҰМЫС АЛГОРИТМІН ӘЗІРЛЕУ</w:t>
      </w:r>
    </w:p>
    <w:p w14:paraId="1FDB46ED" w14:textId="77777777" w:rsidR="000C4F33" w:rsidRPr="0014431F" w:rsidRDefault="000C4F33" w:rsidP="000C4F33">
      <w:pPr>
        <w:pStyle w:val="a3"/>
        <w:jc w:val="center"/>
        <w:rPr>
          <w:rFonts w:ascii="Times New Roman" w:hAnsi="Times New Roman"/>
          <w:b/>
          <w:sz w:val="28"/>
          <w:szCs w:val="28"/>
          <w:lang w:val="kk-KZ"/>
        </w:rPr>
      </w:pPr>
    </w:p>
    <w:p w14:paraId="3A3CB1B6" w14:textId="66E2C563"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Қазақстан Республикасында балық өнімдерінің сапасы мен қауіпсіздігін арттыру мәселесі қазіргі уақытта өзекті мәселе болып отыр. Өнімнің тұрақты сапасы мен қауіпсіздігіне қол жеткізбей, Қазақстандық кәсіпорындардың табысты интеграциясын жүзеге асыру мүмкін емес. Нарықтық қатынастар жағдайында тұтынушылар жоғары сапаны растайтын және қауіпсіздікке кепілдік беретін азық-түлікті талап етеді [</w:t>
      </w:r>
      <w:r w:rsidR="00450632">
        <w:rPr>
          <w:rFonts w:ascii="Times New Roman" w:hAnsi="Times New Roman"/>
          <w:iCs/>
          <w:sz w:val="28"/>
          <w:szCs w:val="28"/>
          <w:lang w:val="kk-KZ"/>
        </w:rPr>
        <w:t>86</w:t>
      </w:r>
      <w:r w:rsidRPr="002D29B6">
        <w:rPr>
          <w:rFonts w:ascii="Times New Roman" w:hAnsi="Times New Roman"/>
          <w:iCs/>
          <w:sz w:val="28"/>
          <w:szCs w:val="28"/>
          <w:lang w:val="kk-KZ"/>
        </w:rPr>
        <w:t>].</w:t>
      </w:r>
    </w:p>
    <w:p w14:paraId="457A7520" w14:textId="1900E549"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Қадағалау негізінде балық өнімдерінің сапасы мен қауіпсіздігін бақылау үшін кешенді жүйелік тәсілді құру қажет: тиісті заңнамалық актілерді әзірлеу; балық өнімдерінің сапасы мен қауіпсіздігі көрсеткіштерінің мониторингі жүйелерін жетілдіру; өнімді сәйкестендіру үшін таңбалауға қойылатын талаптарды қатаңдату; стандарттау жөніндегі құжаттарды (өнімге арналған стандарттар мен техникалық шарттар) өзектендіру және олардың электрондық базаларын құру қажет; ақпараттық жүйенің жұмысын қамтамасыз етудің заманауи ақпараттық бағдарламалық-техникалық құралдары мен әдістерін пайдалану [</w:t>
      </w:r>
      <w:r w:rsidR="00450632">
        <w:rPr>
          <w:rFonts w:ascii="Times New Roman" w:hAnsi="Times New Roman"/>
          <w:iCs/>
          <w:sz w:val="28"/>
          <w:szCs w:val="28"/>
          <w:lang w:val="kk-KZ"/>
        </w:rPr>
        <w:t xml:space="preserve">86, </w:t>
      </w:r>
      <w:r w:rsidRPr="002D29B6">
        <w:rPr>
          <w:rFonts w:ascii="Times New Roman" w:hAnsi="Times New Roman"/>
          <w:iCs/>
          <w:sz w:val="28"/>
          <w:szCs w:val="28"/>
          <w:lang w:val="kk-KZ"/>
        </w:rPr>
        <w:t>124</w:t>
      </w:r>
      <w:r w:rsidR="00450632">
        <w:rPr>
          <w:rFonts w:ascii="Times New Roman" w:hAnsi="Times New Roman"/>
          <w:iCs/>
          <w:sz w:val="28"/>
          <w:szCs w:val="28"/>
          <w:lang w:val="kk-KZ"/>
        </w:rPr>
        <w:t xml:space="preserve"> б.</w:t>
      </w:r>
      <w:r w:rsidRPr="002D29B6">
        <w:rPr>
          <w:rFonts w:ascii="Times New Roman" w:hAnsi="Times New Roman"/>
          <w:iCs/>
          <w:sz w:val="28"/>
          <w:szCs w:val="28"/>
          <w:lang w:val="kk-KZ"/>
        </w:rPr>
        <w:t>].</w:t>
      </w:r>
    </w:p>
    <w:p w14:paraId="05EC1695" w14:textId="77777777"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 xml:space="preserve">Балық өнеркәсібі секторына қадағалауды енгізу және бір өндірістен тыс шығару – бұл дамып келе жатқан жаңа тұжырымдама. Бір жағынан, ол жоғары сапалы түпкілікті өнім өндіруді қамтамасыз ететін сапасының тұрақты деңгейін қамтамасыз етеді, екінші жағынан, қадағалау әртүрлі оқиғаларға байланысты шығындарды азайтуды қамтамасыз етеді, мысалы, өнім сапа стандарттарына сәйкес келмеген жағдайда. </w:t>
      </w:r>
    </w:p>
    <w:p w14:paraId="4D2B1052" w14:textId="77777777"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Балық өнімдерінің қауіпсіздігі мен сапасын зерттеу мақсатында қадағалау негізінде деректерді жүйелеу үшін нормативтік - құқықтық  актілерге аналитикалық шолу жүргізілді.</w:t>
      </w:r>
    </w:p>
    <w:p w14:paraId="7EB988EF" w14:textId="5F346A5B" w:rsidR="000C4F33" w:rsidRPr="002D29B6" w:rsidRDefault="000C4F33" w:rsidP="00A12DBC">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Зерттеу жұмысында жүйелік - аналитикалық зерттеу әдістері, логикалық талдау, салыстыру, топтастыру,</w:t>
      </w:r>
      <w:r w:rsidR="00A12DBC">
        <w:rPr>
          <w:rFonts w:ascii="Times New Roman" w:hAnsi="Times New Roman"/>
          <w:iCs/>
          <w:sz w:val="28"/>
          <w:szCs w:val="28"/>
          <w:lang w:val="kk-KZ"/>
        </w:rPr>
        <w:t xml:space="preserve"> жалпылау әдістері қолданылды. </w:t>
      </w:r>
      <w:r w:rsidRPr="002D29B6">
        <w:rPr>
          <w:rFonts w:ascii="Times New Roman" w:hAnsi="Times New Roman"/>
          <w:iCs/>
          <w:sz w:val="28"/>
          <w:szCs w:val="28"/>
          <w:lang w:val="kk-KZ"/>
        </w:rPr>
        <w:t>Кеден одағының Техникалық регламенті (КО ТР 021/2011) «Тамақ өнімдерінің қауіпсіздік талаптары»;  ISO 22000:2005 «Тамақ өнімдерінің қауіпсіздігінің менеджмент жүйесі» халықаралық стандарты талаптары; Тамақ өнімдері өндіру және тұтыну тізбегіндегі барлық ұйымдарға қойылатын талаптар; Алиментариус кодексі; Тамақ өнімдері бақылау және сертификаттау жүйесінде қолданылатын механизм ретінде өнімнің қадағалану/бақылану принциптері (CAC/GL 60-2006);  MEMCT ISO 12875-2016 Балық өнімдерінің бақылануы. Өсірілген балықтан алынатын өнімді тарату тізбектеріндегі ақпаратқа қойылатын талаптар.</w:t>
      </w:r>
    </w:p>
    <w:p w14:paraId="2EC73CA0" w14:textId="2347345E"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Балық өнімдерінің нарығы тұтынушы үшін қойылатын талаптарды гармонизациялауды қажет етеді. Тағамдық қауіпсіздік саласындағы халықаралық нормалауды талдау нәтижесі балық өнімдерінің қауіпсіздігінің принциптері мен қауіпсіздік талаптары әртүрлі елдердің заңнамалық органдары тарапынан жоғары назарда болып отыр.</w:t>
      </w:r>
    </w:p>
    <w:p w14:paraId="2C6D8D15" w14:textId="108F511A"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lastRenderedPageBreak/>
        <w:t>ИСО 22000:2018 сәйкес «Ұйымдар өнім партиясын белгілеуге және олардың шикізат партиясымен байланысын орнатуға, сонымен қатар оларды өңдеу және жабдықтау бойынша жазбалармен байланысын орнатуға мүмкіндік беретін бақыланушылық жүйесін құрастыру және қолдану керек» [</w:t>
      </w:r>
      <w:r w:rsidR="00450632">
        <w:rPr>
          <w:rFonts w:ascii="Times New Roman" w:hAnsi="Times New Roman"/>
          <w:iCs/>
          <w:sz w:val="28"/>
          <w:szCs w:val="28"/>
          <w:lang w:val="kk-KZ"/>
        </w:rPr>
        <w:t>87</w:t>
      </w:r>
      <w:r w:rsidRPr="002D29B6">
        <w:rPr>
          <w:rFonts w:ascii="Times New Roman" w:hAnsi="Times New Roman"/>
          <w:iCs/>
          <w:sz w:val="28"/>
          <w:szCs w:val="28"/>
          <w:lang w:val="kk-KZ"/>
        </w:rPr>
        <w:t>]. Бұл жүйе өнім партиясының шикізаттан бастап өңдеу мен өткізуге дейін жолын бақылауға, яғни тауарды әрбір технологиялық кезеңде сәйкестендіруге мүмкіндік береді. Алиментариус Кодексінің (CAC/GL 60-2006) «Тамақ өнімдерін бақылау және сертификаттау жүйесінде қолданылатын механизм ретінде өнімді бақылау/қадағалау принциптері» 2-бөлімінде өнімнің бақылануы «тамақ өнімдерінің қауіпсіздігінің тиісті шараларының нәтижелігі механизмі», мысалы; тамақ өнімдерінің әлеуетті қауіпсіздігі мәселелеріне қамтылған жабдықтаушылар немесе клиенттер туралы ақпаратты беру, соның ішінде өнімнің мақсатты пікірі/оны жою ретінде анықталады [</w:t>
      </w:r>
      <w:r w:rsidR="00450632">
        <w:rPr>
          <w:rFonts w:ascii="Times New Roman" w:hAnsi="Times New Roman"/>
          <w:iCs/>
          <w:sz w:val="28"/>
          <w:szCs w:val="28"/>
          <w:lang w:val="kk-KZ"/>
        </w:rPr>
        <w:t>88</w:t>
      </w:r>
      <w:r w:rsidRPr="002D29B6">
        <w:rPr>
          <w:rFonts w:ascii="Times New Roman" w:hAnsi="Times New Roman"/>
          <w:iCs/>
          <w:sz w:val="28"/>
          <w:szCs w:val="28"/>
          <w:lang w:val="kk-KZ"/>
        </w:rPr>
        <w:t>].</w:t>
      </w:r>
    </w:p>
    <w:p w14:paraId="01CA38FF" w14:textId="77777777"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Қазақстан Республикасында өндірісті қадағалау мен тамақ өнімдерінің айналымы жүйесін құрастыру және қолдану ССҰ келісімдеріне, Кеден одағының заңдар және заңнамалық талаптарына сай орындалуы керек.  Қазақстан Республикасында балық өнеркәсібінде қадағалауды кеңінен енгізу қажеттілігі бірқатар мәселелерге негізделген, оларды шешу заңнамалық талаптарды қадағалау мәселелерін кешенді қарауды, сонымен қатар айналымнан ықтимал қауіпті өнімді бірден сәйкестендіруге, айқындауға және табуға байланысты тапсырыс берушілер мен тұтынушылар арасында сенімділікті арттыруды кешенді қарауды талап етеді.</w:t>
      </w:r>
    </w:p>
    <w:p w14:paraId="45F9445C" w14:textId="77777777"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 xml:space="preserve">Қадағалау жүйесін енгізу төмендегі мәселелерді шешеді: </w:t>
      </w:r>
    </w:p>
    <w:p w14:paraId="06C06055" w14:textId="77777777" w:rsidR="000C4F33" w:rsidRPr="002D29B6" w:rsidRDefault="000C4F33" w:rsidP="009F2021">
      <w:pPr>
        <w:pStyle w:val="a3"/>
        <w:numPr>
          <w:ilvl w:val="0"/>
          <w:numId w:val="4"/>
        </w:numPr>
        <w:jc w:val="both"/>
        <w:rPr>
          <w:rFonts w:ascii="Times New Roman" w:hAnsi="Times New Roman"/>
          <w:iCs/>
          <w:sz w:val="28"/>
          <w:szCs w:val="28"/>
          <w:lang w:val="kk-KZ"/>
        </w:rPr>
      </w:pPr>
      <w:r w:rsidRPr="002D29B6">
        <w:rPr>
          <w:rFonts w:ascii="Times New Roman" w:hAnsi="Times New Roman"/>
          <w:iCs/>
          <w:sz w:val="28"/>
          <w:szCs w:val="28"/>
          <w:lang w:val="kk-KZ"/>
        </w:rPr>
        <w:t>сапасы сәйкес емес өнімді бөліп алу;</w:t>
      </w:r>
    </w:p>
    <w:p w14:paraId="1D3C5E5E" w14:textId="77777777" w:rsidR="000C4F33" w:rsidRPr="002D29B6" w:rsidRDefault="000C4F33" w:rsidP="009F2021">
      <w:pPr>
        <w:pStyle w:val="a3"/>
        <w:numPr>
          <w:ilvl w:val="0"/>
          <w:numId w:val="4"/>
        </w:numPr>
        <w:jc w:val="both"/>
        <w:rPr>
          <w:rFonts w:ascii="Times New Roman" w:hAnsi="Times New Roman"/>
          <w:iCs/>
          <w:sz w:val="28"/>
          <w:szCs w:val="28"/>
          <w:lang w:val="kk-KZ"/>
        </w:rPr>
      </w:pPr>
      <w:r w:rsidRPr="002D29B6">
        <w:rPr>
          <w:rFonts w:ascii="Times New Roman" w:hAnsi="Times New Roman"/>
          <w:iCs/>
          <w:sz w:val="28"/>
          <w:szCs w:val="28"/>
          <w:lang w:val="kk-KZ"/>
        </w:rPr>
        <w:t xml:space="preserve">өнімді алып тастау кезінде жүргізілетін операцияларды бақылау; </w:t>
      </w:r>
    </w:p>
    <w:p w14:paraId="2FFD0C8C" w14:textId="77777777" w:rsidR="000C4F33" w:rsidRPr="002D29B6" w:rsidRDefault="000C4F33" w:rsidP="009F2021">
      <w:pPr>
        <w:pStyle w:val="a3"/>
        <w:numPr>
          <w:ilvl w:val="0"/>
          <w:numId w:val="4"/>
        </w:numPr>
        <w:jc w:val="both"/>
        <w:rPr>
          <w:rFonts w:ascii="Times New Roman" w:hAnsi="Times New Roman"/>
          <w:iCs/>
          <w:sz w:val="28"/>
          <w:szCs w:val="28"/>
          <w:lang w:val="kk-KZ"/>
        </w:rPr>
      </w:pPr>
      <w:r w:rsidRPr="002D29B6">
        <w:rPr>
          <w:rFonts w:ascii="Times New Roman" w:hAnsi="Times New Roman"/>
          <w:iCs/>
          <w:sz w:val="28"/>
          <w:szCs w:val="28"/>
          <w:lang w:val="kk-KZ"/>
        </w:rPr>
        <w:t>туындаған мәселелерді зерттеу, талаптарға сәйкес емес өнімдердің туындауын алдын алу;</w:t>
      </w:r>
    </w:p>
    <w:p w14:paraId="19D72CE1" w14:textId="77777777" w:rsidR="000C4F33" w:rsidRPr="002D29B6" w:rsidRDefault="000C4F33" w:rsidP="009F2021">
      <w:pPr>
        <w:pStyle w:val="a3"/>
        <w:numPr>
          <w:ilvl w:val="0"/>
          <w:numId w:val="4"/>
        </w:numPr>
        <w:jc w:val="both"/>
        <w:rPr>
          <w:rFonts w:ascii="Times New Roman" w:hAnsi="Times New Roman"/>
          <w:iCs/>
          <w:sz w:val="28"/>
          <w:szCs w:val="28"/>
          <w:lang w:val="kk-KZ"/>
        </w:rPr>
      </w:pPr>
      <w:r w:rsidRPr="002D29B6">
        <w:rPr>
          <w:rFonts w:ascii="Times New Roman" w:hAnsi="Times New Roman"/>
          <w:iCs/>
          <w:sz w:val="28"/>
          <w:szCs w:val="28"/>
          <w:lang w:val="kk-KZ"/>
        </w:rPr>
        <w:t xml:space="preserve">ұйымның жергілікті және халықаралық заңнамалық нормалар мен тұтынушылардың талаптарын орындауын көрсету; </w:t>
      </w:r>
    </w:p>
    <w:p w14:paraId="6EE17B4B" w14:textId="1EFB1DFD" w:rsidR="000C4F33" w:rsidRPr="002D29B6" w:rsidRDefault="000C4F33" w:rsidP="009F2021">
      <w:pPr>
        <w:pStyle w:val="a3"/>
        <w:numPr>
          <w:ilvl w:val="0"/>
          <w:numId w:val="4"/>
        </w:numPr>
        <w:jc w:val="both"/>
        <w:rPr>
          <w:rFonts w:ascii="Times New Roman" w:hAnsi="Times New Roman"/>
          <w:iCs/>
          <w:sz w:val="28"/>
          <w:szCs w:val="28"/>
          <w:lang w:val="kk-KZ"/>
        </w:rPr>
      </w:pPr>
      <w:r w:rsidRPr="002D29B6">
        <w:rPr>
          <w:rFonts w:ascii="Times New Roman" w:hAnsi="Times New Roman"/>
          <w:iCs/>
          <w:sz w:val="28"/>
          <w:szCs w:val="28"/>
          <w:lang w:val="kk-KZ"/>
        </w:rPr>
        <w:t>бұрмалау жағдайларын айқындау.</w:t>
      </w:r>
    </w:p>
    <w:p w14:paraId="5B43D7FE" w14:textId="77777777"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 xml:space="preserve">Өкінішке орай қазақстандық кәсіпорындар тауарды өндіру барысында ақпараттың жеткіліксіздігіне байланысты қиыншылықтарға тап болады, белгілі бір тауар партиясы қандай өндірістік кезеңде орналасқаны, оны өндіру барысында қандай материалдар қолданылғаны, технологияның бұзылуы, шикізатты сатып алу кезінде дұрыс жоспарланбау сияқты мәселелерге ұшырайды. Өндіріс тарихының болмауы өнімнің тапсырыс беруден бастап тұтынушыға дейінгі кезеңде тіршілік циклімен басқаруға мүмкіндік бермейді.  Бұл дайын өнімнің өзіндік құнына және жалпы кәсіпорынның тиімділігіне әсер етеді. </w:t>
      </w:r>
    </w:p>
    <w:p w14:paraId="54C20CE7" w14:textId="77777777" w:rsidR="000C4F33" w:rsidRPr="002D29B6" w:rsidRDefault="000C4F33" w:rsidP="000C4F33">
      <w:pPr>
        <w:pStyle w:val="a3"/>
        <w:ind w:firstLine="708"/>
        <w:jc w:val="both"/>
        <w:rPr>
          <w:rFonts w:ascii="Times New Roman" w:hAnsi="Times New Roman"/>
          <w:sz w:val="28"/>
          <w:szCs w:val="28"/>
          <w:lang w:val="kk-KZ"/>
        </w:rPr>
      </w:pPr>
      <w:r w:rsidRPr="002D29B6">
        <w:rPr>
          <w:rFonts w:ascii="Times New Roman" w:hAnsi="Times New Roman"/>
          <w:sz w:val="28"/>
          <w:szCs w:val="28"/>
          <w:lang w:val="kk-KZ"/>
        </w:rPr>
        <w:t xml:space="preserve">Балық өнімдерін қадағалау операцияларының тізбегіне қатысатын операторлардың, сыртқы қатысушылар ретінде кеме және кеме иесі, акваөсіру компаниясы, өнеркәсіп, бөлшек сауда және логистикалық </w:t>
      </w:r>
      <w:r w:rsidRPr="002D29B6">
        <w:rPr>
          <w:rFonts w:ascii="Times New Roman" w:hAnsi="Times New Roman"/>
          <w:sz w:val="28"/>
          <w:szCs w:val="28"/>
          <w:lang w:val="kk-KZ"/>
        </w:rPr>
        <w:lastRenderedPageBreak/>
        <w:t xml:space="preserve">компания сияқты негізгі түрлерін анықтайтын жалпы интеграцияланған алгоритмі әзірленіп ұсынылды (42 сурет). </w:t>
      </w:r>
    </w:p>
    <w:p w14:paraId="3375EDC2" w14:textId="77777777" w:rsidR="000C4F33" w:rsidRPr="002D29B6" w:rsidRDefault="000C4F33" w:rsidP="000C4F33">
      <w:pPr>
        <w:pStyle w:val="a3"/>
        <w:jc w:val="both"/>
        <w:rPr>
          <w:rFonts w:ascii="Times New Roman" w:hAnsi="Times New Roman"/>
          <w:b/>
          <w:sz w:val="28"/>
          <w:szCs w:val="28"/>
          <w:lang w:val="kk-KZ"/>
        </w:rPr>
      </w:pPr>
    </w:p>
    <w:p w14:paraId="4E2EFE46" w14:textId="77777777" w:rsidR="000C4F33" w:rsidRPr="002D29B6" w:rsidRDefault="000C4F33" w:rsidP="00BB3B5D">
      <w:pPr>
        <w:pStyle w:val="a3"/>
        <w:jc w:val="center"/>
        <w:rPr>
          <w:rFonts w:ascii="Times New Roman" w:hAnsi="Times New Roman"/>
          <w:b/>
          <w:sz w:val="28"/>
          <w:szCs w:val="28"/>
        </w:rPr>
      </w:pPr>
      <w:r w:rsidRPr="002D29B6">
        <w:rPr>
          <w:rFonts w:ascii="Times New Roman" w:hAnsi="Times New Roman"/>
          <w:noProof/>
          <w:sz w:val="28"/>
          <w:szCs w:val="28"/>
          <w:lang w:val="en-US" w:eastAsia="en-US"/>
        </w:rPr>
        <w:drawing>
          <wp:inline distT="0" distB="0" distL="0" distR="0" wp14:anchorId="509599FA" wp14:editId="7721B55D">
            <wp:extent cx="6105425" cy="313316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96087" cy="3179691"/>
                    </a:xfrm>
                    <a:prstGeom prst="rect">
                      <a:avLst/>
                    </a:prstGeom>
                    <a:noFill/>
                    <a:ln>
                      <a:noFill/>
                    </a:ln>
                  </pic:spPr>
                </pic:pic>
              </a:graphicData>
            </a:graphic>
          </wp:inline>
        </w:drawing>
      </w:r>
    </w:p>
    <w:p w14:paraId="7BDD9240" w14:textId="6A23F4C9" w:rsidR="000C4F33" w:rsidRPr="002D29B6" w:rsidRDefault="000C4F33" w:rsidP="000C4F33">
      <w:pPr>
        <w:pStyle w:val="a5"/>
        <w:jc w:val="center"/>
        <w:rPr>
          <w:sz w:val="28"/>
          <w:szCs w:val="28"/>
          <w:lang w:val="kk-KZ"/>
        </w:rPr>
      </w:pPr>
      <w:r w:rsidRPr="002D29B6">
        <w:rPr>
          <w:sz w:val="28"/>
          <w:szCs w:val="28"/>
          <w:lang w:val="kk-KZ"/>
        </w:rPr>
        <w:t xml:space="preserve">Сурет </w:t>
      </w:r>
      <w:r w:rsidR="00AF5334" w:rsidRPr="002D29B6">
        <w:rPr>
          <w:sz w:val="28"/>
          <w:szCs w:val="28"/>
          <w:lang w:val="kk-KZ"/>
        </w:rPr>
        <w:t>46</w:t>
      </w:r>
      <w:r w:rsidRPr="002D29B6">
        <w:rPr>
          <w:sz w:val="28"/>
          <w:szCs w:val="28"/>
          <w:lang w:val="kk-KZ"/>
        </w:rPr>
        <w:t xml:space="preserve"> – Балық өңдеу кәсіпорындарында қадағала</w:t>
      </w:r>
      <w:r w:rsidR="00A12DBC">
        <w:rPr>
          <w:sz w:val="28"/>
          <w:szCs w:val="28"/>
          <w:lang w:val="kk-KZ"/>
        </w:rPr>
        <w:t>у жүйесін ұйымдастыру алгоритмі</w:t>
      </w:r>
    </w:p>
    <w:p w14:paraId="7E40A4BF" w14:textId="788C1B51" w:rsidR="000C4F33" w:rsidRPr="002D29B6" w:rsidRDefault="00AF5334" w:rsidP="000C4F33">
      <w:pPr>
        <w:pStyle w:val="a3"/>
        <w:ind w:firstLine="708"/>
        <w:jc w:val="both"/>
        <w:rPr>
          <w:rFonts w:ascii="Times New Roman" w:hAnsi="Times New Roman"/>
          <w:sz w:val="28"/>
          <w:szCs w:val="28"/>
          <w:lang w:val="kk-KZ"/>
        </w:rPr>
      </w:pPr>
      <w:r w:rsidRPr="002D29B6">
        <w:rPr>
          <w:rFonts w:ascii="Times New Roman" w:hAnsi="Times New Roman"/>
          <w:sz w:val="28"/>
          <w:szCs w:val="28"/>
          <w:lang w:val="kk-KZ"/>
        </w:rPr>
        <w:t>46</w:t>
      </w:r>
      <w:r w:rsidR="000C4F33" w:rsidRPr="002D29B6">
        <w:rPr>
          <w:rFonts w:ascii="Times New Roman" w:hAnsi="Times New Roman"/>
          <w:sz w:val="28"/>
          <w:szCs w:val="28"/>
          <w:lang w:val="kk-KZ"/>
        </w:rPr>
        <w:t xml:space="preserve"> сурет негізінде қадағалаудың алгоритмін құру, балықты аулаған жерінен тұтынушыға дейін қадағалау негізінде сапаны талдау үшін ақпаратты сақтауға және тізбектің барлық  қатысушыларына өнім партиясы қашан, қайда түрленетінің және оған кім жауапты екенін хабардар етуге мүмкіндік береді.</w:t>
      </w:r>
    </w:p>
    <w:p w14:paraId="10FD2B33" w14:textId="1B7AFD16"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Жоғарыда айтылған ақпаратты түйіндей отырып, балық өңдеу кәсіпорнындағы уылдырық өнімін өндіруді қамтамасыз ететін жобаны ұсынамыз. Мысал ретінде MEMCT 20352-2012 «Жеңсік тұздалған балық уылдырығы. Техникалық талаптар» сәйкес өндірілетін жеңсік тұздалған уылдырық (бар болса бірінші сұрыптан төмен емес шикізат-уылдырығынан жасалады) өндірісі кезінде ақпаратты жинау процессін қарастырамы</w:t>
      </w:r>
      <w:r w:rsidR="004F6E43">
        <w:rPr>
          <w:rFonts w:ascii="Times New Roman" w:hAnsi="Times New Roman"/>
          <w:iCs/>
          <w:sz w:val="28"/>
          <w:szCs w:val="28"/>
          <w:lang w:val="kk-KZ"/>
        </w:rPr>
        <w:t>з</w:t>
      </w:r>
      <w:r w:rsidRPr="002D29B6">
        <w:rPr>
          <w:rFonts w:ascii="Times New Roman" w:hAnsi="Times New Roman"/>
          <w:iCs/>
          <w:sz w:val="28"/>
          <w:szCs w:val="28"/>
          <w:lang w:val="kk-KZ"/>
        </w:rPr>
        <w:t>. Бұл өнімнің таңбалануы MEMCT 11771-1993 «Балықтан жасалатын консервілер мен пресервтер. Қаптау және таңбалау» сәйкес жүзеге асырылады, оның талаптары сондай-ақ уылдырық өнімдеріне штрих-кодты қалыптастыру кезінде ескерілуі керек [</w:t>
      </w:r>
      <w:r w:rsidR="00450632">
        <w:rPr>
          <w:rFonts w:ascii="Times New Roman" w:hAnsi="Times New Roman"/>
          <w:iCs/>
          <w:sz w:val="28"/>
          <w:szCs w:val="28"/>
          <w:lang w:val="kk-KZ"/>
        </w:rPr>
        <w:t>89</w:t>
      </w:r>
      <w:r w:rsidRPr="002D29B6">
        <w:rPr>
          <w:rFonts w:ascii="Times New Roman" w:hAnsi="Times New Roman"/>
          <w:iCs/>
          <w:sz w:val="28"/>
          <w:szCs w:val="28"/>
          <w:lang w:val="kk-KZ"/>
        </w:rPr>
        <w:t>].</w:t>
      </w:r>
    </w:p>
    <w:p w14:paraId="5B6F0816" w14:textId="5B16F38B"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Құжатталып негізделген жүйені құрудағы алғы шарт өнім өндірісі кезіндегі қолданыстағы процедуралар мен операцияларды талдау болып табылады. Ол үшін шикізатты қабылдаудан бастап, соңғы өнімді өткізумен аяқталатын операциялар реттілігі сызбасын анықтаймыз</w:t>
      </w:r>
      <w:r w:rsidR="00E02C45">
        <w:rPr>
          <w:rFonts w:ascii="Times New Roman" w:hAnsi="Times New Roman"/>
          <w:iCs/>
          <w:sz w:val="28"/>
          <w:szCs w:val="28"/>
          <w:lang w:val="kk-KZ"/>
        </w:rPr>
        <w:t xml:space="preserve"> </w:t>
      </w:r>
      <w:r w:rsidR="00E02C45">
        <w:rPr>
          <w:rFonts w:ascii="Times New Roman" w:hAnsi="Times New Roman"/>
          <w:sz w:val="28"/>
          <w:szCs w:val="28"/>
          <w:lang w:val="kk-KZ"/>
        </w:rPr>
        <w:t>(қосымша А)</w:t>
      </w:r>
      <w:r w:rsidRPr="002D29B6">
        <w:rPr>
          <w:rFonts w:ascii="Times New Roman" w:hAnsi="Times New Roman"/>
          <w:iCs/>
          <w:sz w:val="28"/>
          <w:szCs w:val="28"/>
          <w:lang w:val="kk-KZ"/>
        </w:rPr>
        <w:t>. Операцияларды сызбаға сәйкес өнім туралы құжатталған ақпаратпен байланыстырамыз (</w:t>
      </w:r>
      <w:r w:rsidR="00AF5334" w:rsidRPr="002D29B6">
        <w:rPr>
          <w:rFonts w:ascii="Times New Roman" w:hAnsi="Times New Roman"/>
          <w:iCs/>
          <w:sz w:val="28"/>
          <w:szCs w:val="28"/>
          <w:lang w:val="kk-KZ"/>
        </w:rPr>
        <w:t>47</w:t>
      </w:r>
      <w:r w:rsidRPr="002D29B6">
        <w:rPr>
          <w:rFonts w:ascii="Times New Roman" w:hAnsi="Times New Roman"/>
          <w:iCs/>
          <w:sz w:val="28"/>
          <w:szCs w:val="28"/>
          <w:lang w:val="kk-KZ"/>
        </w:rPr>
        <w:t xml:space="preserve"> сурет). </w:t>
      </w:r>
    </w:p>
    <w:p w14:paraId="4D96158C" w14:textId="77777777" w:rsidR="000C4F33" w:rsidRPr="002D29B6" w:rsidRDefault="000C4F33" w:rsidP="000C4F33">
      <w:pPr>
        <w:pStyle w:val="a3"/>
        <w:ind w:firstLine="708"/>
        <w:jc w:val="both"/>
        <w:rPr>
          <w:rFonts w:ascii="Times New Roman" w:hAnsi="Times New Roman"/>
          <w:iCs/>
          <w:sz w:val="28"/>
          <w:szCs w:val="28"/>
          <w:lang w:val="kk-KZ"/>
        </w:rPr>
      </w:pPr>
    </w:p>
    <w:p w14:paraId="11C588BC" w14:textId="77777777" w:rsidR="000C4F33" w:rsidRPr="002D29B6" w:rsidRDefault="000C4F33" w:rsidP="00887325">
      <w:pPr>
        <w:pStyle w:val="a3"/>
        <w:jc w:val="center"/>
        <w:rPr>
          <w:rFonts w:ascii="Times New Roman" w:hAnsi="Times New Roman"/>
          <w:b/>
          <w:sz w:val="28"/>
          <w:szCs w:val="28"/>
        </w:rPr>
      </w:pPr>
      <w:r w:rsidRPr="002D29B6">
        <w:rPr>
          <w:rFonts w:ascii="Times New Roman" w:hAnsi="Times New Roman"/>
          <w:noProof/>
          <w:sz w:val="28"/>
          <w:szCs w:val="28"/>
          <w:lang w:val="en-US" w:eastAsia="en-US"/>
        </w:rPr>
        <w:lastRenderedPageBreak/>
        <w:drawing>
          <wp:inline distT="0" distB="0" distL="0" distR="0" wp14:anchorId="56240E9F" wp14:editId="6337A453">
            <wp:extent cx="6067283" cy="3671047"/>
            <wp:effectExtent l="0" t="0" r="0" b="571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2176" cy="3704261"/>
                    </a:xfrm>
                    <a:prstGeom prst="rect">
                      <a:avLst/>
                    </a:prstGeom>
                    <a:noFill/>
                    <a:ln>
                      <a:noFill/>
                    </a:ln>
                  </pic:spPr>
                </pic:pic>
              </a:graphicData>
            </a:graphic>
          </wp:inline>
        </w:drawing>
      </w:r>
    </w:p>
    <w:p w14:paraId="621B44D9" w14:textId="77777777" w:rsidR="000C4F33" w:rsidRPr="002D29B6" w:rsidRDefault="000C4F33" w:rsidP="000C4F33">
      <w:pPr>
        <w:pStyle w:val="a3"/>
        <w:jc w:val="center"/>
        <w:rPr>
          <w:rFonts w:ascii="Times New Roman" w:hAnsi="Times New Roman"/>
          <w:sz w:val="28"/>
          <w:szCs w:val="28"/>
          <w:lang w:val="kk-KZ"/>
        </w:rPr>
      </w:pPr>
    </w:p>
    <w:p w14:paraId="4B2D2DA5" w14:textId="4B794D3E" w:rsidR="000C4F33" w:rsidRPr="002D29B6" w:rsidRDefault="000C4F33" w:rsidP="000C4F33">
      <w:pPr>
        <w:pStyle w:val="a3"/>
        <w:jc w:val="center"/>
        <w:rPr>
          <w:rFonts w:ascii="Times New Roman" w:hAnsi="Times New Roman"/>
          <w:sz w:val="28"/>
          <w:szCs w:val="28"/>
          <w:lang w:val="kk-KZ"/>
        </w:rPr>
      </w:pPr>
      <w:r w:rsidRPr="002D29B6">
        <w:rPr>
          <w:rFonts w:ascii="Times New Roman" w:hAnsi="Times New Roman"/>
          <w:sz w:val="28"/>
          <w:szCs w:val="28"/>
          <w:lang w:val="kk-KZ"/>
        </w:rPr>
        <w:t xml:space="preserve">Сурет </w:t>
      </w:r>
      <w:r w:rsidR="00AF5334" w:rsidRPr="002D29B6">
        <w:rPr>
          <w:rFonts w:ascii="Times New Roman" w:hAnsi="Times New Roman"/>
          <w:sz w:val="28"/>
          <w:szCs w:val="28"/>
          <w:lang w:val="kk-KZ"/>
        </w:rPr>
        <w:t>47</w:t>
      </w:r>
      <w:r w:rsidRPr="002D29B6">
        <w:rPr>
          <w:rFonts w:ascii="Times New Roman" w:hAnsi="Times New Roman"/>
          <w:sz w:val="28"/>
          <w:szCs w:val="28"/>
          <w:lang w:val="kk-KZ"/>
        </w:rPr>
        <w:t xml:space="preserve"> –  Жеңсік тұздалған уылдырық өндір</w:t>
      </w:r>
      <w:r w:rsidR="00A12DBC">
        <w:rPr>
          <w:rFonts w:ascii="Times New Roman" w:hAnsi="Times New Roman"/>
          <w:sz w:val="28"/>
          <w:szCs w:val="28"/>
          <w:lang w:val="kk-KZ"/>
        </w:rPr>
        <w:t>ісіндегі ішкі қадағалау сызбасы</w:t>
      </w:r>
    </w:p>
    <w:p w14:paraId="1F3CF39A" w14:textId="77777777" w:rsidR="000C4F33" w:rsidRPr="002D29B6" w:rsidRDefault="000C4F33" w:rsidP="000C4F33">
      <w:pPr>
        <w:pStyle w:val="a3"/>
        <w:jc w:val="center"/>
        <w:rPr>
          <w:rFonts w:ascii="Times New Roman" w:hAnsi="Times New Roman"/>
          <w:sz w:val="28"/>
          <w:szCs w:val="28"/>
          <w:lang w:val="kk-KZ"/>
        </w:rPr>
      </w:pPr>
    </w:p>
    <w:p w14:paraId="005A1A90" w14:textId="77777777" w:rsidR="000C4F33" w:rsidRPr="002D29B6" w:rsidRDefault="000C4F33" w:rsidP="000C4F33">
      <w:pPr>
        <w:pStyle w:val="a3"/>
        <w:ind w:firstLine="708"/>
        <w:jc w:val="both"/>
        <w:rPr>
          <w:rFonts w:ascii="Times New Roman" w:hAnsi="Times New Roman"/>
          <w:iCs/>
          <w:sz w:val="28"/>
          <w:szCs w:val="28"/>
          <w:lang w:val="kk-KZ"/>
        </w:rPr>
      </w:pPr>
      <w:r w:rsidRPr="002D29B6">
        <w:rPr>
          <w:rFonts w:ascii="Times New Roman" w:hAnsi="Times New Roman"/>
          <w:iCs/>
          <w:sz w:val="28"/>
          <w:szCs w:val="28"/>
          <w:lang w:val="kk-KZ"/>
        </w:rPr>
        <w:t>№1-ден №7 нүктелердің сипатталуы сызбаға сәйкес уылдырық өнімі өндірісінің технологиялық сызбасы барысында б</w:t>
      </w:r>
      <w:r w:rsidRPr="002D29B6">
        <w:rPr>
          <w:rFonts w:ascii="Times New Roman" w:hAnsi="Times New Roman"/>
          <w:sz w:val="28"/>
          <w:szCs w:val="28"/>
          <w:lang w:val="kk-KZ"/>
        </w:rPr>
        <w:t xml:space="preserve">алық өнімінің қадағалануын қамтамасыз ету үшін негізгі әдіс тауардың барлық тіршілік циклында жүйелеуді қолданамыз: </w:t>
      </w:r>
    </w:p>
    <w:p w14:paraId="1BB9C1F5" w14:textId="77777777" w:rsidR="000C4F33" w:rsidRPr="002D29B6" w:rsidRDefault="000C4F33" w:rsidP="006933B3">
      <w:pPr>
        <w:pStyle w:val="a3"/>
        <w:ind w:firstLine="708"/>
        <w:jc w:val="both"/>
        <w:rPr>
          <w:rFonts w:ascii="Times New Roman" w:hAnsi="Times New Roman"/>
          <w:sz w:val="28"/>
          <w:szCs w:val="28"/>
          <w:lang w:val="kk-KZ"/>
        </w:rPr>
      </w:pPr>
      <w:r w:rsidRPr="002D29B6">
        <w:rPr>
          <w:rFonts w:ascii="Times New Roman" w:hAnsi="Times New Roman"/>
          <w:sz w:val="28"/>
          <w:szCs w:val="28"/>
          <w:lang w:val="kk-KZ"/>
        </w:rPr>
        <w:t xml:space="preserve">1-ші  бағанада шикізатты бақылау көрсеткіштері келтірілген. Бұл ретте, олар ықтимал физикалық, химиялық және микробиологиялық қауіпті факторлар тұрғысынан мұқият зерттеледі. Әрбір шикізат түрі бойынша оның физикалық күйінің сипаттамасын және массасын ұлғайту, бүліну белгілерін жасыру мақсатында бұрмалау және өнім түрі бойынша ақаулар туралы сипаттамасын ескеру керек. Ылғал мөлшерін, pH,  су белсенділігін (Лм&gt;), қышқылдататын заттар типтерін, ферменттелетін көмірсуларды, консерванттарды, ауыр металдар және қауіпті микроағзалар мөлшері, сонымен қатар өлшемі мен пішінін көрсету керек. </w:t>
      </w:r>
    </w:p>
    <w:p w14:paraId="40529DF6" w14:textId="77777777" w:rsidR="000C4F33" w:rsidRPr="002D29B6" w:rsidRDefault="000C4F33" w:rsidP="000C4F33">
      <w:pPr>
        <w:pStyle w:val="a3"/>
        <w:ind w:firstLine="708"/>
        <w:jc w:val="both"/>
        <w:rPr>
          <w:rFonts w:ascii="Times New Roman" w:hAnsi="Times New Roman"/>
          <w:sz w:val="28"/>
          <w:szCs w:val="28"/>
          <w:lang w:val="kk-KZ"/>
        </w:rPr>
      </w:pPr>
      <w:r w:rsidRPr="002D29B6">
        <w:rPr>
          <w:rFonts w:ascii="Times New Roman" w:hAnsi="Times New Roman"/>
          <w:sz w:val="28"/>
          <w:szCs w:val="28"/>
          <w:lang w:val="kk-KZ"/>
        </w:rPr>
        <w:t xml:space="preserve">2-ші бағанада шикізат – балықты бөлшектеуден кейін, жетілу кезеңі, уылдырық өлшендісі, тағайындалуы, механикалық зақымдануының өлшемі бойынша сұрыптау басталады. Бұл кезеңге өндірістегі биологиялық және физикалық қауіпті факторлардың ұлғаюына әсер етеді. Уылдырық шикізатының сапасын бақылау бойынша шараларды жүргізу барысында: сұрыптаудын дұрыс болуын бақылау, персоналды оқыту, судың және өндірістік жағдайында температуралық режимін қадағалау, операцияны дұрыс жүргізуді бақылау, електі таңдау және ауыстырылуын бақылау, жұмысшылардың санитарлық талаптары мен жеке гигиенасын және жабдықтарды өңдеу бойынша талаптарды қадағалау жүргізіледі. </w:t>
      </w:r>
    </w:p>
    <w:p w14:paraId="3C82B2F2" w14:textId="277DF790" w:rsidR="000C4F33" w:rsidRPr="002D29B6" w:rsidRDefault="000C4F33" w:rsidP="000C4F33">
      <w:pPr>
        <w:pStyle w:val="a3"/>
        <w:ind w:firstLine="708"/>
        <w:jc w:val="both"/>
        <w:rPr>
          <w:rFonts w:ascii="Times New Roman" w:hAnsi="Times New Roman"/>
          <w:sz w:val="28"/>
          <w:szCs w:val="28"/>
          <w:lang w:val="kk-KZ"/>
        </w:rPr>
      </w:pPr>
      <w:r w:rsidRPr="002D29B6">
        <w:rPr>
          <w:rFonts w:ascii="Times New Roman" w:hAnsi="Times New Roman"/>
          <w:sz w:val="28"/>
          <w:szCs w:val="28"/>
          <w:lang w:val="kk-KZ"/>
        </w:rPr>
        <w:lastRenderedPageBreak/>
        <w:t xml:space="preserve">3 және 4 бағаналарда уылдырықты өңдеу және тұздау операциялары, өсімдік текті қоспаларды араластыру жүреді, ал процесті өлшеп буып түю аяқтайды. Қоспаларды енгізу мөлшерін бақылау қауіптерді жүзеге асыру ықтималдылығын максималды төмендету үшін жеткілікті қатаң болу керек. Оның барысында сапасын бақылау шаралары: уылдырыққап пен уылдырық қатынасын бақылау, тұзды мөлшерлеу, </w:t>
      </w:r>
      <w:r w:rsidR="0032499E">
        <w:rPr>
          <w:rFonts w:ascii="Times New Roman" w:hAnsi="Times New Roman"/>
          <w:sz w:val="28"/>
          <w:szCs w:val="28"/>
          <w:lang w:val="kk-KZ"/>
        </w:rPr>
        <w:t>қызметкерлердің</w:t>
      </w:r>
      <w:r w:rsidRPr="002D29B6">
        <w:rPr>
          <w:rFonts w:ascii="Times New Roman" w:hAnsi="Times New Roman"/>
          <w:sz w:val="28"/>
          <w:szCs w:val="28"/>
          <w:lang w:val="kk-KZ"/>
        </w:rPr>
        <w:t xml:space="preserve"> жеке гигиенасын қадағалау және жабдықты өңдеу бойынша нұсқаулықтарды қадағалау, өлшем құралдарды тексеру, жабдықты профилактикалық тексеру және оны баптау жүргізіледі.</w:t>
      </w:r>
    </w:p>
    <w:p w14:paraId="7D17B9D0" w14:textId="77777777" w:rsidR="000C4F33" w:rsidRPr="002D29B6" w:rsidRDefault="000C4F33" w:rsidP="000C4F33">
      <w:pPr>
        <w:pStyle w:val="a3"/>
        <w:ind w:firstLine="708"/>
        <w:jc w:val="both"/>
        <w:rPr>
          <w:rFonts w:ascii="Times New Roman" w:hAnsi="Times New Roman"/>
          <w:sz w:val="28"/>
          <w:szCs w:val="28"/>
          <w:lang w:val="kk-KZ"/>
        </w:rPr>
      </w:pPr>
      <w:r w:rsidRPr="002D29B6">
        <w:rPr>
          <w:rFonts w:ascii="Times New Roman" w:hAnsi="Times New Roman"/>
          <w:sz w:val="28"/>
          <w:szCs w:val="28"/>
          <w:lang w:val="kk-KZ"/>
        </w:rPr>
        <w:t xml:space="preserve">5, 6 және 7 бағаналарды қарастыру кезінде қоймада орналасқан және қоймадан өткізілетін балық өңдеу кәсіпорындарының дайын өнімдер қоймасына жөнелтілетін тауарлық бірлік санын бақылау қажеттілігі қадағаланады. Қаптаманы орналастыру, персоналды оқыту, сақтау шарттарын бақылау,  өлшеу құралдарын тексеруді бақылау жүргізіледі. </w:t>
      </w:r>
    </w:p>
    <w:p w14:paraId="124060D8" w14:textId="5A4129A5" w:rsidR="000C4F33" w:rsidRPr="00930A07" w:rsidRDefault="000C4F33" w:rsidP="00930A07">
      <w:pPr>
        <w:pStyle w:val="a3"/>
        <w:ind w:firstLine="709"/>
        <w:jc w:val="both"/>
        <w:rPr>
          <w:rFonts w:ascii="Times New Roman" w:hAnsi="Times New Roman"/>
          <w:sz w:val="28"/>
          <w:szCs w:val="28"/>
          <w:lang w:val="kk-KZ"/>
        </w:rPr>
      </w:pPr>
      <w:r w:rsidRPr="002D29B6">
        <w:rPr>
          <w:rFonts w:ascii="Times New Roman" w:hAnsi="Times New Roman"/>
          <w:sz w:val="28"/>
          <w:szCs w:val="28"/>
          <w:lang w:val="kk-KZ"/>
        </w:rPr>
        <w:t xml:space="preserve">Штрих-кодты қалыптастыру кезінде тамақ өнімдерін өндірушілер үшін ауланған немесе өсірілген балықтан өндірілген балық өнімдері өндірісінде шикізат, ингридиенттер, қосалқы материалдар туралы ақпаратты жинақтау MEMCT ISO 12875-2016 (ауланған балық үшін) және MEMCT ISO 12877-2016 (өсірілген балық үшін)  халықаралық стандарттар негізінде </w:t>
      </w:r>
      <w:r w:rsidRPr="00930A07">
        <w:rPr>
          <w:rFonts w:ascii="Times New Roman" w:hAnsi="Times New Roman"/>
          <w:sz w:val="28"/>
          <w:szCs w:val="28"/>
          <w:lang w:val="kk-KZ"/>
        </w:rPr>
        <w:t>қалыптастырылуы мүмкін.</w:t>
      </w:r>
    </w:p>
    <w:p w14:paraId="31EF791B" w14:textId="5A40CD3E" w:rsidR="00930A07" w:rsidRPr="00821091" w:rsidRDefault="00930A07" w:rsidP="00930A07">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 xml:space="preserve">Зерттеулер балық өнімдерінің сапасына әсер ететін барлық факторларды жүйелеуге мүмкіндік берді, бұл өндіріс процесінен бастап дайын өнімді өткізуге дейінгі барлық кезеңдерді қамтиды. Балық өнімдерінің </w:t>
      </w:r>
      <w:r w:rsidRPr="00821091">
        <w:rPr>
          <w:rFonts w:ascii="Times New Roman" w:hAnsi="Times New Roman"/>
          <w:sz w:val="28"/>
          <w:szCs w:val="28"/>
          <w:lang w:val="kk-KZ"/>
        </w:rPr>
        <w:t xml:space="preserve">сапасына әсер ететін барлық факторлардың классификациясы </w:t>
      </w:r>
      <w:r w:rsidR="00467B05">
        <w:rPr>
          <w:rFonts w:ascii="Times New Roman" w:hAnsi="Times New Roman"/>
          <w:sz w:val="28"/>
          <w:szCs w:val="28"/>
          <w:lang w:val="kk-KZ"/>
        </w:rPr>
        <w:t>29</w:t>
      </w:r>
      <w:r w:rsidR="00450632">
        <w:rPr>
          <w:rFonts w:ascii="Times New Roman" w:hAnsi="Times New Roman"/>
          <w:sz w:val="28"/>
          <w:szCs w:val="28"/>
          <w:lang w:val="kk-KZ"/>
        </w:rPr>
        <w:t xml:space="preserve"> </w:t>
      </w:r>
      <w:r w:rsidRPr="00821091">
        <w:rPr>
          <w:rFonts w:ascii="Times New Roman" w:hAnsi="Times New Roman"/>
          <w:sz w:val="28"/>
          <w:szCs w:val="28"/>
          <w:lang w:val="kk-KZ"/>
        </w:rPr>
        <w:t>кестеде көрсетілген.</w:t>
      </w:r>
    </w:p>
    <w:p w14:paraId="0A501B82" w14:textId="76FC08E7" w:rsidR="00821091" w:rsidRPr="00821091" w:rsidRDefault="00821091" w:rsidP="00930A07">
      <w:pPr>
        <w:spacing w:after="0" w:line="240" w:lineRule="auto"/>
        <w:ind w:firstLine="709"/>
        <w:jc w:val="both"/>
        <w:rPr>
          <w:rFonts w:ascii="Times New Roman" w:hAnsi="Times New Roman"/>
          <w:sz w:val="28"/>
          <w:szCs w:val="28"/>
          <w:lang w:val="kk-KZ"/>
        </w:rPr>
      </w:pPr>
      <w:r w:rsidRPr="00821091">
        <w:rPr>
          <w:rFonts w:ascii="Times New Roman" w:hAnsi="Times New Roman"/>
          <w:sz w:val="28"/>
          <w:szCs w:val="28"/>
          <w:lang w:val="kk-KZ"/>
        </w:rPr>
        <w:t>Азық-</w:t>
      </w:r>
      <w:r w:rsidRPr="00821091">
        <w:rPr>
          <w:rStyle w:val="ezkurwreuab5ozgtqnkl"/>
          <w:rFonts w:ascii="Times New Roman" w:hAnsi="Times New Roman"/>
          <w:sz w:val="28"/>
          <w:szCs w:val="28"/>
          <w:lang w:val="kk-KZ"/>
        </w:rPr>
        <w:t>түлік</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өнімдерінің,</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соның</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ішінде</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балық</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өнімдерінің</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қауіпсіздігі</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олардың</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денсаулығы</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мен</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қауіпсіздігіне</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байланысты</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сапалы</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азық</w:t>
      </w:r>
      <w:r w:rsidRPr="00821091">
        <w:rPr>
          <w:rFonts w:ascii="Times New Roman" w:hAnsi="Times New Roman"/>
          <w:sz w:val="28"/>
          <w:szCs w:val="28"/>
          <w:lang w:val="kk-KZ"/>
        </w:rPr>
        <w:t xml:space="preserve">-түлік </w:t>
      </w:r>
      <w:r w:rsidRPr="00821091">
        <w:rPr>
          <w:rStyle w:val="ezkurwreuab5ozgtqnkl"/>
          <w:rFonts w:ascii="Times New Roman" w:hAnsi="Times New Roman"/>
          <w:sz w:val="28"/>
          <w:szCs w:val="28"/>
          <w:lang w:val="kk-KZ"/>
        </w:rPr>
        <w:t>сатып</w:t>
      </w:r>
      <w:r w:rsidRPr="00821091">
        <w:rPr>
          <w:rFonts w:ascii="Times New Roman" w:hAnsi="Times New Roman"/>
          <w:sz w:val="28"/>
          <w:szCs w:val="28"/>
          <w:lang w:val="kk-KZ"/>
        </w:rPr>
        <w:t xml:space="preserve"> алатын </w:t>
      </w:r>
      <w:r w:rsidRPr="00821091">
        <w:rPr>
          <w:rStyle w:val="ezkurwreuab5ozgtqnkl"/>
          <w:rFonts w:ascii="Times New Roman" w:hAnsi="Times New Roman"/>
          <w:sz w:val="28"/>
          <w:szCs w:val="28"/>
          <w:lang w:val="kk-KZ"/>
        </w:rPr>
        <w:t>тұтынушылар</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үшін</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кепілдік</w:t>
      </w:r>
      <w:r w:rsidRPr="00821091">
        <w:rPr>
          <w:rFonts w:ascii="Times New Roman" w:hAnsi="Times New Roman"/>
          <w:sz w:val="28"/>
          <w:szCs w:val="28"/>
          <w:lang w:val="kk-KZ"/>
        </w:rPr>
        <w:t xml:space="preserve"> болып </w:t>
      </w:r>
      <w:r w:rsidRPr="00821091">
        <w:rPr>
          <w:rStyle w:val="ezkurwreuab5ozgtqnkl"/>
          <w:rFonts w:ascii="Times New Roman" w:hAnsi="Times New Roman"/>
          <w:sz w:val="28"/>
          <w:szCs w:val="28"/>
          <w:lang w:val="kk-KZ"/>
        </w:rPr>
        <w:t>табылады</w:t>
      </w:r>
      <w:r w:rsidRPr="00821091">
        <w:rPr>
          <w:rFonts w:ascii="Times New Roman" w:hAnsi="Times New Roman"/>
          <w:sz w:val="28"/>
          <w:szCs w:val="28"/>
          <w:lang w:val="kk-KZ"/>
        </w:rPr>
        <w:t xml:space="preserve"> </w:t>
      </w:r>
      <w:r w:rsidRPr="00821091">
        <w:rPr>
          <w:rStyle w:val="ezkurwreuab5ozgtqnkl"/>
          <w:rFonts w:ascii="Times New Roman" w:hAnsi="Times New Roman"/>
          <w:sz w:val="28"/>
          <w:szCs w:val="28"/>
          <w:lang w:val="kk-KZ"/>
        </w:rPr>
        <w:t>[</w:t>
      </w:r>
      <w:r w:rsidR="00450632">
        <w:rPr>
          <w:rStyle w:val="ezkurwreuab5ozgtqnkl"/>
          <w:rFonts w:ascii="Times New Roman" w:hAnsi="Times New Roman"/>
          <w:sz w:val="28"/>
          <w:szCs w:val="28"/>
          <w:lang w:val="kk-KZ"/>
        </w:rPr>
        <w:t>90</w:t>
      </w:r>
      <w:r w:rsidRPr="00821091">
        <w:rPr>
          <w:rStyle w:val="ezkurwreuab5ozgtqnkl"/>
          <w:rFonts w:ascii="Times New Roman" w:hAnsi="Times New Roman"/>
          <w:sz w:val="28"/>
          <w:szCs w:val="28"/>
          <w:lang w:val="kk-KZ"/>
        </w:rPr>
        <w:t>].</w:t>
      </w:r>
    </w:p>
    <w:p w14:paraId="4B05C2F8" w14:textId="238681E4" w:rsidR="00930A07" w:rsidRPr="0014431F" w:rsidRDefault="00930A07" w:rsidP="00930A07">
      <w:pPr>
        <w:spacing w:after="0" w:line="240" w:lineRule="auto"/>
        <w:ind w:firstLine="709"/>
        <w:jc w:val="both"/>
        <w:rPr>
          <w:rFonts w:ascii="Times New Roman" w:hAnsi="Times New Roman"/>
          <w:sz w:val="28"/>
          <w:szCs w:val="28"/>
          <w:lang w:val="kk-KZ"/>
        </w:rPr>
      </w:pPr>
      <w:r w:rsidRPr="00821091">
        <w:rPr>
          <w:rFonts w:ascii="Times New Roman" w:hAnsi="Times New Roman"/>
          <w:sz w:val="28"/>
          <w:szCs w:val="28"/>
          <w:lang w:val="kk-KZ"/>
        </w:rPr>
        <w:t>Алабұға балығының уылдырығын өндіру кезінде шикізат көздері, өңдеу және өткізу тұрғысынан өнімдердің қадағалануына қойылатын талаптар жоғарылайды. Бұл өнімн</w:t>
      </w:r>
      <w:r w:rsidR="00A12DBC">
        <w:rPr>
          <w:rFonts w:ascii="Times New Roman" w:hAnsi="Times New Roman"/>
          <w:sz w:val="28"/>
          <w:szCs w:val="28"/>
          <w:lang w:val="kk-KZ"/>
        </w:rPr>
        <w:t>ді</w:t>
      </w:r>
      <w:r w:rsidRPr="00821091">
        <w:rPr>
          <w:rFonts w:ascii="Times New Roman" w:hAnsi="Times New Roman"/>
          <w:sz w:val="28"/>
          <w:szCs w:val="28"/>
          <w:lang w:val="kk-KZ"/>
        </w:rPr>
        <w:t xml:space="preserve"> бүкіл технологиялық тізбегі бойынша</w:t>
      </w:r>
      <w:r w:rsidRPr="0014431F">
        <w:rPr>
          <w:rFonts w:ascii="Times New Roman" w:hAnsi="Times New Roman"/>
          <w:sz w:val="28"/>
          <w:szCs w:val="28"/>
          <w:lang w:val="kk-KZ"/>
        </w:rPr>
        <w:t xml:space="preserve"> жолын бақылауға және өндірістен тұтынуға дейінгі барлық кезеңдерде өнімнің бірлігі немесе партиясын нақты сәйкестендіруге мүмкіндік береді [</w:t>
      </w:r>
      <w:r w:rsidR="00450632">
        <w:rPr>
          <w:rFonts w:ascii="Times New Roman" w:hAnsi="Times New Roman"/>
          <w:sz w:val="28"/>
          <w:szCs w:val="28"/>
          <w:lang w:val="kk-KZ"/>
        </w:rPr>
        <w:t>91</w:t>
      </w:r>
      <w:r w:rsidR="005F3470">
        <w:rPr>
          <w:rFonts w:ascii="Times New Roman" w:hAnsi="Times New Roman"/>
          <w:sz w:val="28"/>
          <w:szCs w:val="28"/>
          <w:lang w:val="kk-KZ"/>
        </w:rPr>
        <w:t xml:space="preserve">, </w:t>
      </w:r>
      <w:r w:rsidR="00450632">
        <w:rPr>
          <w:rFonts w:ascii="Times New Roman" w:hAnsi="Times New Roman"/>
          <w:sz w:val="28"/>
          <w:szCs w:val="28"/>
          <w:lang w:val="kk-KZ"/>
        </w:rPr>
        <w:t>92</w:t>
      </w:r>
      <w:r w:rsidR="005F3470">
        <w:rPr>
          <w:rFonts w:ascii="Times New Roman" w:hAnsi="Times New Roman"/>
          <w:sz w:val="28"/>
          <w:szCs w:val="28"/>
          <w:lang w:val="kk-KZ"/>
        </w:rPr>
        <w:t>, 9</w:t>
      </w:r>
      <w:r w:rsidR="00450632">
        <w:rPr>
          <w:rFonts w:ascii="Times New Roman" w:hAnsi="Times New Roman"/>
          <w:sz w:val="28"/>
          <w:szCs w:val="28"/>
          <w:lang w:val="kk-KZ"/>
        </w:rPr>
        <w:t>3</w:t>
      </w:r>
      <w:r w:rsidR="005F3470">
        <w:rPr>
          <w:rFonts w:ascii="Times New Roman" w:hAnsi="Times New Roman"/>
          <w:sz w:val="28"/>
          <w:szCs w:val="28"/>
          <w:lang w:val="kk-KZ"/>
        </w:rPr>
        <w:t>, 9</w:t>
      </w:r>
      <w:r w:rsidR="00450632">
        <w:rPr>
          <w:rFonts w:ascii="Times New Roman" w:hAnsi="Times New Roman"/>
          <w:sz w:val="28"/>
          <w:szCs w:val="28"/>
          <w:lang w:val="kk-KZ"/>
        </w:rPr>
        <w:t>4</w:t>
      </w:r>
      <w:r w:rsidRPr="0014431F">
        <w:rPr>
          <w:rFonts w:ascii="Times New Roman" w:hAnsi="Times New Roman"/>
          <w:sz w:val="28"/>
          <w:szCs w:val="28"/>
          <w:lang w:val="kk-KZ"/>
        </w:rPr>
        <w:t>].</w:t>
      </w:r>
    </w:p>
    <w:p w14:paraId="5BA3BD5D" w14:textId="77777777" w:rsidR="007E205F" w:rsidRPr="0014431F" w:rsidRDefault="007E205F" w:rsidP="00601231">
      <w:pPr>
        <w:pStyle w:val="a3"/>
        <w:ind w:firstLine="720"/>
        <w:jc w:val="both"/>
        <w:rPr>
          <w:rFonts w:ascii="Times New Roman" w:hAnsi="Times New Roman"/>
          <w:sz w:val="28"/>
          <w:szCs w:val="28"/>
          <w:lang w:val="kk-KZ"/>
        </w:rPr>
      </w:pPr>
    </w:p>
    <w:p w14:paraId="2A165662" w14:textId="77777777" w:rsidR="007E205F" w:rsidRPr="0014431F" w:rsidRDefault="007E205F" w:rsidP="00601231">
      <w:pPr>
        <w:pStyle w:val="a3"/>
        <w:ind w:firstLine="720"/>
        <w:jc w:val="both"/>
        <w:rPr>
          <w:rFonts w:ascii="Times New Roman" w:hAnsi="Times New Roman"/>
          <w:sz w:val="28"/>
          <w:szCs w:val="28"/>
          <w:lang w:val="kk-KZ"/>
        </w:rPr>
      </w:pPr>
    </w:p>
    <w:p w14:paraId="35FCACFE" w14:textId="77777777" w:rsidR="007E205F" w:rsidRPr="0014431F" w:rsidRDefault="007E205F" w:rsidP="00601231">
      <w:pPr>
        <w:pStyle w:val="a3"/>
        <w:ind w:firstLine="720"/>
        <w:jc w:val="both"/>
        <w:rPr>
          <w:rFonts w:ascii="Times New Roman" w:hAnsi="Times New Roman"/>
          <w:sz w:val="28"/>
          <w:szCs w:val="28"/>
          <w:lang w:val="kk-KZ"/>
        </w:rPr>
      </w:pPr>
    </w:p>
    <w:p w14:paraId="39855960" w14:textId="77777777" w:rsidR="007E205F" w:rsidRPr="0014431F" w:rsidRDefault="007E205F" w:rsidP="00601231">
      <w:pPr>
        <w:pStyle w:val="a3"/>
        <w:ind w:firstLine="720"/>
        <w:jc w:val="both"/>
        <w:rPr>
          <w:rFonts w:ascii="Times New Roman" w:hAnsi="Times New Roman"/>
          <w:sz w:val="28"/>
          <w:szCs w:val="28"/>
          <w:lang w:val="kk-KZ"/>
        </w:rPr>
      </w:pPr>
    </w:p>
    <w:p w14:paraId="4BC28E31" w14:textId="77777777" w:rsidR="00C25294" w:rsidRPr="0014431F" w:rsidRDefault="00C25294" w:rsidP="00C25294">
      <w:pPr>
        <w:pStyle w:val="a3"/>
        <w:jc w:val="both"/>
        <w:rPr>
          <w:rFonts w:ascii="Times New Roman" w:hAnsi="Times New Roman"/>
          <w:sz w:val="28"/>
          <w:szCs w:val="28"/>
          <w:lang w:val="kk-KZ"/>
        </w:rPr>
        <w:sectPr w:rsidR="00C25294" w:rsidRPr="0014431F" w:rsidSect="009B6AFD">
          <w:type w:val="continuous"/>
          <w:pgSz w:w="11906" w:h="16838"/>
          <w:pgMar w:top="1134" w:right="851" w:bottom="1134" w:left="1701" w:header="709" w:footer="709" w:gutter="0"/>
          <w:pgNumType w:start="107" w:chapStyle="2"/>
          <w:cols w:space="708"/>
          <w:docGrid w:linePitch="360"/>
        </w:sectPr>
      </w:pPr>
    </w:p>
    <w:p w14:paraId="01D5D13C" w14:textId="77777777" w:rsidR="003851C6" w:rsidRPr="0014431F" w:rsidRDefault="003851C6" w:rsidP="00C25294">
      <w:pPr>
        <w:pStyle w:val="a3"/>
        <w:jc w:val="both"/>
        <w:rPr>
          <w:rFonts w:ascii="Times New Roman" w:hAnsi="Times New Roman"/>
          <w:sz w:val="28"/>
          <w:szCs w:val="28"/>
          <w:lang w:val="kk-KZ"/>
        </w:rPr>
      </w:pPr>
    </w:p>
    <w:p w14:paraId="02C89FB3" w14:textId="76DFE0F0" w:rsidR="00C25294" w:rsidRPr="0014431F" w:rsidRDefault="00623A13" w:rsidP="00C25294">
      <w:pPr>
        <w:pStyle w:val="a3"/>
        <w:jc w:val="both"/>
        <w:rPr>
          <w:rFonts w:ascii="Times New Roman" w:hAnsi="Times New Roman"/>
          <w:sz w:val="28"/>
          <w:szCs w:val="28"/>
          <w:lang w:val="kk-KZ"/>
        </w:rPr>
      </w:pPr>
      <w:r>
        <w:rPr>
          <w:rFonts w:ascii="Times New Roman" w:hAnsi="Times New Roman"/>
          <w:sz w:val="28"/>
          <w:szCs w:val="28"/>
          <w:lang w:val="kk-KZ"/>
        </w:rPr>
        <w:t>Кесте</w:t>
      </w:r>
      <w:r w:rsidR="00C25294" w:rsidRPr="0014431F">
        <w:rPr>
          <w:rFonts w:ascii="Times New Roman" w:hAnsi="Times New Roman"/>
          <w:sz w:val="28"/>
          <w:szCs w:val="28"/>
          <w:lang w:val="kk-KZ"/>
        </w:rPr>
        <w:t xml:space="preserve"> </w:t>
      </w:r>
      <w:r w:rsidR="00467B05">
        <w:rPr>
          <w:rFonts w:ascii="Times New Roman" w:hAnsi="Times New Roman"/>
          <w:sz w:val="28"/>
          <w:szCs w:val="28"/>
          <w:lang w:val="kk-KZ"/>
        </w:rPr>
        <w:t xml:space="preserve">29 </w:t>
      </w:r>
      <w:r w:rsidR="00C25294" w:rsidRPr="0014431F">
        <w:rPr>
          <w:rFonts w:ascii="Times New Roman" w:hAnsi="Times New Roman"/>
          <w:sz w:val="28"/>
          <w:szCs w:val="28"/>
          <w:lang w:val="kk-KZ"/>
        </w:rPr>
        <w:t xml:space="preserve">– </w:t>
      </w:r>
      <w:r w:rsidRPr="0014431F">
        <w:rPr>
          <w:rFonts w:ascii="Times New Roman" w:hAnsi="Times New Roman"/>
          <w:sz w:val="28"/>
          <w:szCs w:val="28"/>
          <w:lang w:val="kk-KZ"/>
        </w:rPr>
        <w:t>Балық өнімдерінің сапасына әсер ететін факторлардың жіктелуі</w:t>
      </w:r>
    </w:p>
    <w:p w14:paraId="65A352A5" w14:textId="77777777" w:rsidR="00C25294" w:rsidRPr="0014431F" w:rsidRDefault="00C25294" w:rsidP="00C25294">
      <w:pPr>
        <w:pStyle w:val="a3"/>
        <w:jc w:val="both"/>
        <w:rPr>
          <w:rFonts w:ascii="Times New Roman" w:hAnsi="Times New Roman"/>
          <w:sz w:val="28"/>
          <w:szCs w:val="28"/>
          <w:lang w:val="kk-KZ"/>
        </w:rPr>
      </w:pPr>
    </w:p>
    <w:tbl>
      <w:tblPr>
        <w:tblStyle w:val="af0"/>
        <w:tblW w:w="14600" w:type="dxa"/>
        <w:tblInd w:w="250" w:type="dxa"/>
        <w:tblLayout w:type="fixed"/>
        <w:tblLook w:val="04A0" w:firstRow="1" w:lastRow="0" w:firstColumn="1" w:lastColumn="0" w:noHBand="0" w:noVBand="1"/>
      </w:tblPr>
      <w:tblGrid>
        <w:gridCol w:w="1418"/>
        <w:gridCol w:w="4536"/>
        <w:gridCol w:w="1701"/>
        <w:gridCol w:w="6945"/>
      </w:tblGrid>
      <w:tr w:rsidR="00C25294" w:rsidRPr="002D29B6" w14:paraId="20C589CD" w14:textId="77777777" w:rsidTr="006B5DC1">
        <w:trPr>
          <w:trHeight w:val="799"/>
        </w:trPr>
        <w:tc>
          <w:tcPr>
            <w:tcW w:w="1418" w:type="dxa"/>
          </w:tcPr>
          <w:p w14:paraId="45A672C1" w14:textId="58056C83" w:rsidR="00C25294" w:rsidRPr="00623A13" w:rsidRDefault="00C25294" w:rsidP="00C25294">
            <w:pPr>
              <w:pStyle w:val="a3"/>
              <w:jc w:val="center"/>
              <w:rPr>
                <w:rFonts w:ascii="Times New Roman" w:hAnsi="Times New Roman"/>
                <w:sz w:val="28"/>
                <w:szCs w:val="28"/>
                <w:lang w:val="kk-KZ"/>
              </w:rPr>
            </w:pPr>
            <w:r w:rsidRPr="002D29B6">
              <w:rPr>
                <w:rFonts w:ascii="Times New Roman" w:hAnsi="Times New Roman"/>
                <w:sz w:val="28"/>
                <w:szCs w:val="28"/>
              </w:rPr>
              <w:t xml:space="preserve">№ </w:t>
            </w:r>
            <w:r w:rsidR="00623A13">
              <w:rPr>
                <w:rFonts w:ascii="Times New Roman" w:hAnsi="Times New Roman"/>
                <w:sz w:val="28"/>
                <w:szCs w:val="28"/>
                <w:lang w:val="kk-KZ"/>
              </w:rPr>
              <w:t>топтар</w:t>
            </w:r>
          </w:p>
        </w:tc>
        <w:tc>
          <w:tcPr>
            <w:tcW w:w="4536" w:type="dxa"/>
          </w:tcPr>
          <w:p w14:paraId="1D8D411D" w14:textId="2A79AE73" w:rsidR="00C25294" w:rsidRPr="0014431F" w:rsidRDefault="00623A13" w:rsidP="00C25294">
            <w:pPr>
              <w:pStyle w:val="a3"/>
              <w:jc w:val="center"/>
              <w:rPr>
                <w:rFonts w:ascii="Times New Roman" w:hAnsi="Times New Roman"/>
                <w:sz w:val="28"/>
                <w:szCs w:val="28"/>
                <w:lang w:val="kk-KZ"/>
              </w:rPr>
            </w:pPr>
            <w:r w:rsidRPr="0014431F">
              <w:rPr>
                <w:rFonts w:ascii="Times New Roman" w:hAnsi="Times New Roman"/>
                <w:sz w:val="28"/>
                <w:szCs w:val="28"/>
                <w:lang w:val="kk-KZ"/>
              </w:rPr>
              <w:t>Балық өнімдерін өндіру кезеңінің атауы</w:t>
            </w:r>
          </w:p>
        </w:tc>
        <w:tc>
          <w:tcPr>
            <w:tcW w:w="1701" w:type="dxa"/>
          </w:tcPr>
          <w:p w14:paraId="4F07B7B2" w14:textId="28F373B4" w:rsidR="00C25294" w:rsidRPr="002D29B6" w:rsidRDefault="00C25294" w:rsidP="00C25294">
            <w:pPr>
              <w:pStyle w:val="a3"/>
              <w:jc w:val="center"/>
              <w:rPr>
                <w:rFonts w:ascii="Times New Roman" w:hAnsi="Times New Roman"/>
                <w:sz w:val="28"/>
                <w:szCs w:val="28"/>
              </w:rPr>
            </w:pPr>
            <w:r w:rsidRPr="002D29B6">
              <w:rPr>
                <w:rFonts w:ascii="Times New Roman" w:hAnsi="Times New Roman"/>
                <w:sz w:val="28"/>
                <w:szCs w:val="28"/>
              </w:rPr>
              <w:t xml:space="preserve">№ </w:t>
            </w:r>
            <w:r w:rsidR="00623A13" w:rsidRPr="00623A13">
              <w:rPr>
                <w:rFonts w:ascii="Times New Roman" w:hAnsi="Times New Roman"/>
                <w:sz w:val="28"/>
                <w:szCs w:val="28"/>
              </w:rPr>
              <w:t>кіші топтар</w:t>
            </w:r>
          </w:p>
        </w:tc>
        <w:tc>
          <w:tcPr>
            <w:tcW w:w="6945" w:type="dxa"/>
          </w:tcPr>
          <w:p w14:paraId="761F1069" w14:textId="4FEF2008" w:rsidR="00C25294" w:rsidRPr="002D29B6" w:rsidRDefault="00623A13" w:rsidP="00C25294">
            <w:pPr>
              <w:pStyle w:val="a3"/>
              <w:jc w:val="center"/>
              <w:rPr>
                <w:rFonts w:ascii="Times New Roman" w:hAnsi="Times New Roman"/>
                <w:sz w:val="28"/>
                <w:szCs w:val="28"/>
              </w:rPr>
            </w:pPr>
            <w:r w:rsidRPr="00623A13">
              <w:rPr>
                <w:rFonts w:ascii="Times New Roman" w:hAnsi="Times New Roman"/>
                <w:sz w:val="28"/>
                <w:szCs w:val="28"/>
              </w:rPr>
              <w:t>Фактордың атауы</w:t>
            </w:r>
          </w:p>
        </w:tc>
      </w:tr>
      <w:tr w:rsidR="00C25294" w:rsidRPr="002D29B6" w14:paraId="2DDA33F3" w14:textId="77777777" w:rsidTr="006B5DC1">
        <w:trPr>
          <w:trHeight w:val="262"/>
        </w:trPr>
        <w:tc>
          <w:tcPr>
            <w:tcW w:w="1418" w:type="dxa"/>
          </w:tcPr>
          <w:p w14:paraId="5544487A" w14:textId="77777777" w:rsidR="00C25294" w:rsidRPr="002D29B6" w:rsidRDefault="00C25294" w:rsidP="002A68A0">
            <w:pPr>
              <w:pStyle w:val="a3"/>
              <w:jc w:val="center"/>
              <w:rPr>
                <w:rFonts w:ascii="Times New Roman" w:hAnsi="Times New Roman"/>
                <w:sz w:val="28"/>
                <w:szCs w:val="28"/>
              </w:rPr>
            </w:pPr>
            <w:r w:rsidRPr="002D29B6">
              <w:rPr>
                <w:rFonts w:ascii="Times New Roman" w:hAnsi="Times New Roman"/>
                <w:sz w:val="28"/>
                <w:szCs w:val="28"/>
              </w:rPr>
              <w:t>1</w:t>
            </w:r>
          </w:p>
        </w:tc>
        <w:tc>
          <w:tcPr>
            <w:tcW w:w="4536" w:type="dxa"/>
          </w:tcPr>
          <w:p w14:paraId="379D4357" w14:textId="77777777" w:rsidR="00C25294" w:rsidRPr="002D29B6" w:rsidRDefault="00C25294" w:rsidP="002A68A0">
            <w:pPr>
              <w:pStyle w:val="a3"/>
              <w:jc w:val="center"/>
              <w:rPr>
                <w:rFonts w:ascii="Times New Roman" w:hAnsi="Times New Roman"/>
                <w:sz w:val="28"/>
                <w:szCs w:val="28"/>
              </w:rPr>
            </w:pPr>
            <w:r w:rsidRPr="002D29B6">
              <w:rPr>
                <w:rFonts w:ascii="Times New Roman" w:hAnsi="Times New Roman"/>
                <w:sz w:val="28"/>
                <w:szCs w:val="28"/>
              </w:rPr>
              <w:t>2</w:t>
            </w:r>
          </w:p>
        </w:tc>
        <w:tc>
          <w:tcPr>
            <w:tcW w:w="1701" w:type="dxa"/>
          </w:tcPr>
          <w:p w14:paraId="272D4456" w14:textId="77777777" w:rsidR="00C25294" w:rsidRPr="002D29B6" w:rsidRDefault="00C25294" w:rsidP="002A68A0">
            <w:pPr>
              <w:pStyle w:val="a3"/>
              <w:jc w:val="center"/>
              <w:rPr>
                <w:rFonts w:ascii="Times New Roman" w:hAnsi="Times New Roman"/>
                <w:sz w:val="28"/>
                <w:szCs w:val="28"/>
              </w:rPr>
            </w:pPr>
            <w:r w:rsidRPr="002D29B6">
              <w:rPr>
                <w:rFonts w:ascii="Times New Roman" w:hAnsi="Times New Roman"/>
                <w:sz w:val="28"/>
                <w:szCs w:val="28"/>
              </w:rPr>
              <w:t>3</w:t>
            </w:r>
          </w:p>
        </w:tc>
        <w:tc>
          <w:tcPr>
            <w:tcW w:w="6945" w:type="dxa"/>
          </w:tcPr>
          <w:p w14:paraId="0EA36805" w14:textId="77777777" w:rsidR="00C25294" w:rsidRPr="002D29B6" w:rsidRDefault="00C25294" w:rsidP="002A68A0">
            <w:pPr>
              <w:pStyle w:val="a3"/>
              <w:jc w:val="center"/>
              <w:rPr>
                <w:rFonts w:ascii="Times New Roman" w:hAnsi="Times New Roman"/>
                <w:sz w:val="28"/>
                <w:szCs w:val="28"/>
              </w:rPr>
            </w:pPr>
            <w:r w:rsidRPr="002D29B6">
              <w:rPr>
                <w:rFonts w:ascii="Times New Roman" w:hAnsi="Times New Roman"/>
                <w:sz w:val="28"/>
                <w:szCs w:val="28"/>
              </w:rPr>
              <w:t>4</w:t>
            </w:r>
          </w:p>
        </w:tc>
      </w:tr>
      <w:tr w:rsidR="00623A13" w:rsidRPr="002D29B6" w14:paraId="34CA1059" w14:textId="77777777" w:rsidTr="006B5DC1">
        <w:trPr>
          <w:trHeight w:val="262"/>
        </w:trPr>
        <w:tc>
          <w:tcPr>
            <w:tcW w:w="1418" w:type="dxa"/>
            <w:vMerge w:val="restart"/>
          </w:tcPr>
          <w:p w14:paraId="2707CA98"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1</w:t>
            </w:r>
          </w:p>
        </w:tc>
        <w:tc>
          <w:tcPr>
            <w:tcW w:w="4536" w:type="dxa"/>
            <w:vMerge w:val="restart"/>
          </w:tcPr>
          <w:p w14:paraId="40D23DFD" w14:textId="77777777"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Экожүйенің жағдайы</w:t>
            </w:r>
          </w:p>
          <w:p w14:paraId="70F3F079" w14:textId="595F8731" w:rsidR="00623A13" w:rsidRPr="00623A13" w:rsidRDefault="00623A13" w:rsidP="00623A13">
            <w:pPr>
              <w:pStyle w:val="a3"/>
              <w:rPr>
                <w:rFonts w:ascii="Times New Roman" w:hAnsi="Times New Roman"/>
                <w:sz w:val="28"/>
                <w:szCs w:val="28"/>
              </w:rPr>
            </w:pPr>
          </w:p>
        </w:tc>
        <w:tc>
          <w:tcPr>
            <w:tcW w:w="1701" w:type="dxa"/>
          </w:tcPr>
          <w:p w14:paraId="595D4831"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1</w:t>
            </w:r>
          </w:p>
        </w:tc>
        <w:tc>
          <w:tcPr>
            <w:tcW w:w="6945" w:type="dxa"/>
          </w:tcPr>
          <w:p w14:paraId="6AA771EA" w14:textId="500AA9EF"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климат</w:t>
            </w:r>
          </w:p>
        </w:tc>
      </w:tr>
      <w:tr w:rsidR="00623A13" w:rsidRPr="002D29B6" w14:paraId="17773B4F" w14:textId="77777777" w:rsidTr="006B5DC1">
        <w:trPr>
          <w:trHeight w:val="262"/>
        </w:trPr>
        <w:tc>
          <w:tcPr>
            <w:tcW w:w="1418" w:type="dxa"/>
            <w:vMerge/>
          </w:tcPr>
          <w:p w14:paraId="46E20737" w14:textId="77777777" w:rsidR="00623A13" w:rsidRPr="002D29B6" w:rsidRDefault="00623A13" w:rsidP="00623A13">
            <w:pPr>
              <w:pStyle w:val="a3"/>
              <w:jc w:val="center"/>
              <w:rPr>
                <w:rFonts w:ascii="Times New Roman" w:hAnsi="Times New Roman"/>
                <w:sz w:val="28"/>
                <w:szCs w:val="28"/>
              </w:rPr>
            </w:pPr>
          </w:p>
        </w:tc>
        <w:tc>
          <w:tcPr>
            <w:tcW w:w="4536" w:type="dxa"/>
            <w:vMerge/>
          </w:tcPr>
          <w:p w14:paraId="683B9D7F" w14:textId="77777777" w:rsidR="00623A13" w:rsidRPr="00623A13" w:rsidRDefault="00623A13" w:rsidP="00623A13">
            <w:pPr>
              <w:pStyle w:val="a3"/>
              <w:rPr>
                <w:rFonts w:ascii="Times New Roman" w:hAnsi="Times New Roman"/>
                <w:sz w:val="28"/>
                <w:szCs w:val="28"/>
              </w:rPr>
            </w:pPr>
          </w:p>
        </w:tc>
        <w:tc>
          <w:tcPr>
            <w:tcW w:w="1701" w:type="dxa"/>
          </w:tcPr>
          <w:p w14:paraId="52160D24"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2</w:t>
            </w:r>
          </w:p>
        </w:tc>
        <w:tc>
          <w:tcPr>
            <w:tcW w:w="6945" w:type="dxa"/>
          </w:tcPr>
          <w:p w14:paraId="33030F85" w14:textId="79F86D1C"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адам</w:t>
            </w:r>
          </w:p>
        </w:tc>
      </w:tr>
      <w:tr w:rsidR="00623A13" w:rsidRPr="002D29B6" w14:paraId="142B9EDA" w14:textId="77777777" w:rsidTr="006B5DC1">
        <w:trPr>
          <w:trHeight w:val="262"/>
        </w:trPr>
        <w:tc>
          <w:tcPr>
            <w:tcW w:w="1418" w:type="dxa"/>
            <w:vMerge/>
          </w:tcPr>
          <w:p w14:paraId="542AFEF2" w14:textId="77777777" w:rsidR="00623A13" w:rsidRPr="002D29B6" w:rsidRDefault="00623A13" w:rsidP="00623A13">
            <w:pPr>
              <w:pStyle w:val="a3"/>
              <w:jc w:val="center"/>
              <w:rPr>
                <w:rFonts w:ascii="Times New Roman" w:hAnsi="Times New Roman"/>
                <w:sz w:val="28"/>
                <w:szCs w:val="28"/>
              </w:rPr>
            </w:pPr>
          </w:p>
        </w:tc>
        <w:tc>
          <w:tcPr>
            <w:tcW w:w="4536" w:type="dxa"/>
            <w:vMerge/>
          </w:tcPr>
          <w:p w14:paraId="10835B11" w14:textId="77777777" w:rsidR="00623A13" w:rsidRPr="00623A13" w:rsidRDefault="00623A13" w:rsidP="00623A13">
            <w:pPr>
              <w:pStyle w:val="a3"/>
              <w:rPr>
                <w:rFonts w:ascii="Times New Roman" w:hAnsi="Times New Roman"/>
                <w:sz w:val="28"/>
                <w:szCs w:val="28"/>
              </w:rPr>
            </w:pPr>
          </w:p>
        </w:tc>
        <w:tc>
          <w:tcPr>
            <w:tcW w:w="1701" w:type="dxa"/>
          </w:tcPr>
          <w:p w14:paraId="1A4943CA"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3</w:t>
            </w:r>
          </w:p>
        </w:tc>
        <w:tc>
          <w:tcPr>
            <w:tcW w:w="6945" w:type="dxa"/>
          </w:tcPr>
          <w:p w14:paraId="07BA6119" w14:textId="52C38EF3" w:rsidR="00623A13" w:rsidRPr="00623A13" w:rsidRDefault="00015995" w:rsidP="00623A13">
            <w:pPr>
              <w:pStyle w:val="a3"/>
              <w:rPr>
                <w:rFonts w:ascii="Times New Roman" w:hAnsi="Times New Roman"/>
                <w:sz w:val="28"/>
                <w:szCs w:val="28"/>
              </w:rPr>
            </w:pPr>
            <w:r>
              <w:rPr>
                <w:rFonts w:ascii="Times New Roman" w:hAnsi="Times New Roman"/>
                <w:sz w:val="28"/>
                <w:szCs w:val="28"/>
                <w:lang w:val="kk-KZ"/>
              </w:rPr>
              <w:t>т</w:t>
            </w:r>
            <w:r w:rsidR="00623A13" w:rsidRPr="00623A13">
              <w:rPr>
                <w:rFonts w:ascii="Times New Roman" w:hAnsi="Times New Roman"/>
                <w:sz w:val="28"/>
                <w:szCs w:val="28"/>
              </w:rPr>
              <w:t>еңіз жануарлары мен балықтарды өндіру көлемі</w:t>
            </w:r>
          </w:p>
        </w:tc>
      </w:tr>
      <w:tr w:rsidR="00623A13" w:rsidRPr="002D29B6" w14:paraId="2FD83842" w14:textId="77777777" w:rsidTr="006B5DC1">
        <w:trPr>
          <w:trHeight w:val="537"/>
        </w:trPr>
        <w:tc>
          <w:tcPr>
            <w:tcW w:w="1418" w:type="dxa"/>
            <w:vMerge w:val="restart"/>
          </w:tcPr>
          <w:p w14:paraId="6879CF75"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2</w:t>
            </w:r>
          </w:p>
        </w:tc>
        <w:tc>
          <w:tcPr>
            <w:tcW w:w="4536" w:type="dxa"/>
            <w:vMerge w:val="restart"/>
          </w:tcPr>
          <w:p w14:paraId="58C8E041" w14:textId="77777777"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Балықтар мен жануарлардың жалпы құрамының өзгеруі</w:t>
            </w:r>
          </w:p>
          <w:p w14:paraId="2418B989" w14:textId="284777BA" w:rsidR="00623A13" w:rsidRPr="00623A13" w:rsidRDefault="00623A13" w:rsidP="00623A13">
            <w:pPr>
              <w:pStyle w:val="a3"/>
              <w:rPr>
                <w:rFonts w:ascii="Times New Roman" w:hAnsi="Times New Roman"/>
                <w:sz w:val="28"/>
                <w:szCs w:val="28"/>
              </w:rPr>
            </w:pPr>
          </w:p>
        </w:tc>
        <w:tc>
          <w:tcPr>
            <w:tcW w:w="1701" w:type="dxa"/>
          </w:tcPr>
          <w:p w14:paraId="6392842D"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1</w:t>
            </w:r>
          </w:p>
        </w:tc>
        <w:tc>
          <w:tcPr>
            <w:tcW w:w="6945" w:type="dxa"/>
          </w:tcPr>
          <w:p w14:paraId="06E59029" w14:textId="1A585819" w:rsidR="00623A13" w:rsidRPr="00623A13" w:rsidRDefault="00015995" w:rsidP="00623A13">
            <w:pPr>
              <w:pStyle w:val="a3"/>
              <w:rPr>
                <w:rFonts w:ascii="Times New Roman" w:hAnsi="Times New Roman"/>
                <w:sz w:val="28"/>
                <w:szCs w:val="28"/>
              </w:rPr>
            </w:pPr>
            <w:r>
              <w:rPr>
                <w:rFonts w:ascii="Times New Roman" w:hAnsi="Times New Roman"/>
                <w:sz w:val="28"/>
                <w:szCs w:val="28"/>
                <w:lang w:val="kk-KZ"/>
              </w:rPr>
              <w:t>р</w:t>
            </w:r>
            <w:r w:rsidR="00623A13" w:rsidRPr="00623A13">
              <w:rPr>
                <w:rFonts w:ascii="Times New Roman" w:hAnsi="Times New Roman"/>
                <w:sz w:val="28"/>
                <w:szCs w:val="28"/>
              </w:rPr>
              <w:t>есурстарды үнемі шамадан тыс пайдалану және көбеюдің болмауы</w:t>
            </w:r>
          </w:p>
        </w:tc>
      </w:tr>
      <w:tr w:rsidR="00623A13" w:rsidRPr="002D29B6" w14:paraId="6A60811E" w14:textId="77777777" w:rsidTr="006B5DC1">
        <w:trPr>
          <w:trHeight w:val="304"/>
        </w:trPr>
        <w:tc>
          <w:tcPr>
            <w:tcW w:w="1418" w:type="dxa"/>
            <w:vMerge/>
          </w:tcPr>
          <w:p w14:paraId="14F2FAC5" w14:textId="77777777" w:rsidR="00623A13" w:rsidRPr="002D29B6" w:rsidRDefault="00623A13" w:rsidP="00623A13">
            <w:pPr>
              <w:pStyle w:val="a3"/>
              <w:jc w:val="center"/>
              <w:rPr>
                <w:rFonts w:ascii="Times New Roman" w:hAnsi="Times New Roman"/>
                <w:sz w:val="28"/>
                <w:szCs w:val="28"/>
              </w:rPr>
            </w:pPr>
          </w:p>
        </w:tc>
        <w:tc>
          <w:tcPr>
            <w:tcW w:w="4536" w:type="dxa"/>
            <w:vMerge/>
          </w:tcPr>
          <w:p w14:paraId="488B1349" w14:textId="77777777" w:rsidR="00623A13" w:rsidRPr="00623A13" w:rsidRDefault="00623A13" w:rsidP="00623A13">
            <w:pPr>
              <w:pStyle w:val="a3"/>
              <w:rPr>
                <w:rFonts w:ascii="Times New Roman" w:hAnsi="Times New Roman"/>
                <w:sz w:val="28"/>
                <w:szCs w:val="28"/>
              </w:rPr>
            </w:pPr>
          </w:p>
        </w:tc>
        <w:tc>
          <w:tcPr>
            <w:tcW w:w="1701" w:type="dxa"/>
          </w:tcPr>
          <w:p w14:paraId="1A6FA872"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2</w:t>
            </w:r>
          </w:p>
        </w:tc>
        <w:tc>
          <w:tcPr>
            <w:tcW w:w="6945" w:type="dxa"/>
          </w:tcPr>
          <w:p w14:paraId="489DD77C" w14:textId="1BD701D7"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Еуропадағы өндірістік қуаттылықтың артық болуы</w:t>
            </w:r>
          </w:p>
        </w:tc>
      </w:tr>
      <w:tr w:rsidR="00623A13" w:rsidRPr="002D29B6" w14:paraId="028BBC1C" w14:textId="77777777" w:rsidTr="006B5DC1">
        <w:trPr>
          <w:trHeight w:val="327"/>
        </w:trPr>
        <w:tc>
          <w:tcPr>
            <w:tcW w:w="1418" w:type="dxa"/>
            <w:vMerge/>
          </w:tcPr>
          <w:p w14:paraId="13464A45" w14:textId="77777777" w:rsidR="00623A13" w:rsidRPr="002D29B6" w:rsidRDefault="00623A13" w:rsidP="00623A13">
            <w:pPr>
              <w:pStyle w:val="a3"/>
              <w:jc w:val="center"/>
              <w:rPr>
                <w:rFonts w:ascii="Times New Roman" w:hAnsi="Times New Roman"/>
                <w:sz w:val="28"/>
                <w:szCs w:val="28"/>
              </w:rPr>
            </w:pPr>
          </w:p>
        </w:tc>
        <w:tc>
          <w:tcPr>
            <w:tcW w:w="4536" w:type="dxa"/>
            <w:vMerge/>
          </w:tcPr>
          <w:p w14:paraId="0A9C01E6" w14:textId="77777777" w:rsidR="00623A13" w:rsidRPr="00623A13" w:rsidRDefault="00623A13" w:rsidP="00623A13">
            <w:pPr>
              <w:pStyle w:val="a3"/>
              <w:rPr>
                <w:rFonts w:ascii="Times New Roman" w:hAnsi="Times New Roman"/>
                <w:sz w:val="28"/>
                <w:szCs w:val="28"/>
              </w:rPr>
            </w:pPr>
          </w:p>
        </w:tc>
        <w:tc>
          <w:tcPr>
            <w:tcW w:w="1701" w:type="dxa"/>
          </w:tcPr>
          <w:p w14:paraId="1E019D50"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3</w:t>
            </w:r>
          </w:p>
        </w:tc>
        <w:tc>
          <w:tcPr>
            <w:tcW w:w="6945" w:type="dxa"/>
          </w:tcPr>
          <w:p w14:paraId="3EFCC7DA" w14:textId="73034E9B" w:rsidR="00623A13" w:rsidRPr="00623A13" w:rsidRDefault="00015995" w:rsidP="00623A13">
            <w:pPr>
              <w:pStyle w:val="a3"/>
              <w:rPr>
                <w:rFonts w:ascii="Times New Roman" w:hAnsi="Times New Roman"/>
                <w:sz w:val="28"/>
                <w:szCs w:val="28"/>
              </w:rPr>
            </w:pPr>
            <w:r>
              <w:rPr>
                <w:rFonts w:ascii="Times New Roman" w:hAnsi="Times New Roman"/>
                <w:sz w:val="28"/>
                <w:szCs w:val="28"/>
                <w:lang w:val="kk-KZ"/>
              </w:rPr>
              <w:t>т</w:t>
            </w:r>
            <w:r w:rsidR="00623A13" w:rsidRPr="00623A13">
              <w:rPr>
                <w:rFonts w:ascii="Times New Roman" w:hAnsi="Times New Roman"/>
                <w:sz w:val="28"/>
                <w:szCs w:val="28"/>
              </w:rPr>
              <w:t>еңіз экожүйелерінің химиялық ластануы</w:t>
            </w:r>
          </w:p>
        </w:tc>
      </w:tr>
      <w:tr w:rsidR="00623A13" w:rsidRPr="002D29B6" w14:paraId="18DFA0A9" w14:textId="77777777" w:rsidTr="006B5DC1">
        <w:trPr>
          <w:trHeight w:val="262"/>
        </w:trPr>
        <w:tc>
          <w:tcPr>
            <w:tcW w:w="1418" w:type="dxa"/>
            <w:vMerge w:val="restart"/>
          </w:tcPr>
          <w:p w14:paraId="45BC1D58"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3</w:t>
            </w:r>
          </w:p>
        </w:tc>
        <w:tc>
          <w:tcPr>
            <w:tcW w:w="4536" w:type="dxa"/>
            <w:vMerge w:val="restart"/>
          </w:tcPr>
          <w:p w14:paraId="5CBE8206" w14:textId="6F67B3B9"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Шығару деңгейі</w:t>
            </w:r>
          </w:p>
        </w:tc>
        <w:tc>
          <w:tcPr>
            <w:tcW w:w="1701" w:type="dxa"/>
          </w:tcPr>
          <w:p w14:paraId="138F14D9"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1</w:t>
            </w:r>
          </w:p>
        </w:tc>
        <w:tc>
          <w:tcPr>
            <w:tcW w:w="6945" w:type="dxa"/>
          </w:tcPr>
          <w:p w14:paraId="731F7530" w14:textId="49361633" w:rsidR="00623A13" w:rsidRPr="00623A13" w:rsidRDefault="00015995" w:rsidP="00623A13">
            <w:pPr>
              <w:pStyle w:val="a3"/>
              <w:rPr>
                <w:rFonts w:ascii="Times New Roman" w:hAnsi="Times New Roman"/>
                <w:sz w:val="28"/>
                <w:szCs w:val="28"/>
              </w:rPr>
            </w:pPr>
            <w:r>
              <w:rPr>
                <w:rFonts w:ascii="Times New Roman" w:hAnsi="Times New Roman"/>
                <w:sz w:val="28"/>
                <w:szCs w:val="28"/>
                <w:lang w:val="kk-KZ"/>
              </w:rPr>
              <w:t>ұ</w:t>
            </w:r>
            <w:r w:rsidR="00623A13" w:rsidRPr="00623A13">
              <w:rPr>
                <w:rFonts w:ascii="Times New Roman" w:hAnsi="Times New Roman"/>
                <w:sz w:val="28"/>
                <w:szCs w:val="28"/>
              </w:rPr>
              <w:t>стау кезіндегі көлем</w:t>
            </w:r>
          </w:p>
        </w:tc>
      </w:tr>
      <w:tr w:rsidR="00623A13" w:rsidRPr="002D29B6" w14:paraId="61DEE4A7" w14:textId="77777777" w:rsidTr="006B5DC1">
        <w:trPr>
          <w:trHeight w:val="262"/>
        </w:trPr>
        <w:tc>
          <w:tcPr>
            <w:tcW w:w="1418" w:type="dxa"/>
            <w:vMerge/>
          </w:tcPr>
          <w:p w14:paraId="56232E5D" w14:textId="77777777" w:rsidR="00623A13" w:rsidRPr="002D29B6" w:rsidRDefault="00623A13" w:rsidP="00623A13">
            <w:pPr>
              <w:pStyle w:val="a3"/>
              <w:jc w:val="center"/>
              <w:rPr>
                <w:rFonts w:ascii="Times New Roman" w:hAnsi="Times New Roman"/>
                <w:sz w:val="28"/>
                <w:szCs w:val="28"/>
              </w:rPr>
            </w:pPr>
          </w:p>
        </w:tc>
        <w:tc>
          <w:tcPr>
            <w:tcW w:w="4536" w:type="dxa"/>
            <w:vMerge/>
          </w:tcPr>
          <w:p w14:paraId="1EB67DC1" w14:textId="77777777" w:rsidR="00623A13" w:rsidRPr="002D29B6" w:rsidRDefault="00623A13" w:rsidP="00623A13">
            <w:pPr>
              <w:pStyle w:val="a3"/>
              <w:rPr>
                <w:rFonts w:ascii="Times New Roman" w:hAnsi="Times New Roman"/>
                <w:sz w:val="28"/>
                <w:szCs w:val="28"/>
              </w:rPr>
            </w:pPr>
          </w:p>
        </w:tc>
        <w:tc>
          <w:tcPr>
            <w:tcW w:w="1701" w:type="dxa"/>
          </w:tcPr>
          <w:p w14:paraId="5A031207"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2</w:t>
            </w:r>
          </w:p>
        </w:tc>
        <w:tc>
          <w:tcPr>
            <w:tcW w:w="6945" w:type="dxa"/>
          </w:tcPr>
          <w:p w14:paraId="42D78A3B" w14:textId="50C20AA3" w:rsidR="00623A13" w:rsidRPr="00623A13" w:rsidRDefault="00015995" w:rsidP="00623A13">
            <w:pPr>
              <w:pStyle w:val="a3"/>
              <w:rPr>
                <w:rFonts w:ascii="Times New Roman" w:hAnsi="Times New Roman"/>
                <w:sz w:val="28"/>
                <w:szCs w:val="28"/>
              </w:rPr>
            </w:pPr>
            <w:r>
              <w:rPr>
                <w:rFonts w:ascii="Times New Roman" w:hAnsi="Times New Roman"/>
                <w:sz w:val="28"/>
                <w:szCs w:val="28"/>
                <w:lang w:val="kk-KZ"/>
              </w:rPr>
              <w:t>ж</w:t>
            </w:r>
            <w:r w:rsidR="00623A13" w:rsidRPr="00623A13">
              <w:rPr>
                <w:rFonts w:ascii="Times New Roman" w:hAnsi="Times New Roman"/>
                <w:sz w:val="28"/>
                <w:szCs w:val="28"/>
              </w:rPr>
              <w:t>елі ұяшықтарының өлшемдері</w:t>
            </w:r>
          </w:p>
        </w:tc>
      </w:tr>
      <w:tr w:rsidR="00623A13" w:rsidRPr="002D29B6" w14:paraId="180D971B" w14:textId="77777777" w:rsidTr="006B5DC1">
        <w:trPr>
          <w:trHeight w:val="262"/>
        </w:trPr>
        <w:tc>
          <w:tcPr>
            <w:tcW w:w="1418" w:type="dxa"/>
            <w:vMerge/>
          </w:tcPr>
          <w:p w14:paraId="3EF6D819" w14:textId="77777777" w:rsidR="00623A13" w:rsidRPr="002D29B6" w:rsidRDefault="00623A13" w:rsidP="00623A13">
            <w:pPr>
              <w:pStyle w:val="a3"/>
              <w:jc w:val="center"/>
              <w:rPr>
                <w:rFonts w:ascii="Times New Roman" w:hAnsi="Times New Roman"/>
                <w:sz w:val="28"/>
                <w:szCs w:val="28"/>
              </w:rPr>
            </w:pPr>
          </w:p>
        </w:tc>
        <w:tc>
          <w:tcPr>
            <w:tcW w:w="4536" w:type="dxa"/>
            <w:vMerge/>
          </w:tcPr>
          <w:p w14:paraId="1ECD1379" w14:textId="77777777" w:rsidR="00623A13" w:rsidRPr="002D29B6" w:rsidRDefault="00623A13" w:rsidP="00623A13">
            <w:pPr>
              <w:pStyle w:val="a3"/>
              <w:rPr>
                <w:rFonts w:ascii="Times New Roman" w:hAnsi="Times New Roman"/>
                <w:sz w:val="28"/>
                <w:szCs w:val="28"/>
              </w:rPr>
            </w:pPr>
          </w:p>
        </w:tc>
        <w:tc>
          <w:tcPr>
            <w:tcW w:w="1701" w:type="dxa"/>
          </w:tcPr>
          <w:p w14:paraId="3C70BB02"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3</w:t>
            </w:r>
          </w:p>
        </w:tc>
        <w:tc>
          <w:tcPr>
            <w:tcW w:w="6945" w:type="dxa"/>
          </w:tcPr>
          <w:p w14:paraId="4BC32274" w14:textId="1833954E"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квоталар</w:t>
            </w:r>
          </w:p>
        </w:tc>
      </w:tr>
      <w:tr w:rsidR="00623A13" w:rsidRPr="002D29B6" w14:paraId="05AC0E20" w14:textId="77777777" w:rsidTr="006B5DC1">
        <w:trPr>
          <w:trHeight w:val="262"/>
        </w:trPr>
        <w:tc>
          <w:tcPr>
            <w:tcW w:w="1418" w:type="dxa"/>
            <w:vMerge/>
          </w:tcPr>
          <w:p w14:paraId="5C6AADEA" w14:textId="77777777" w:rsidR="00623A13" w:rsidRPr="002D29B6" w:rsidRDefault="00623A13" w:rsidP="00623A13">
            <w:pPr>
              <w:pStyle w:val="a3"/>
              <w:jc w:val="center"/>
              <w:rPr>
                <w:rFonts w:ascii="Times New Roman" w:hAnsi="Times New Roman"/>
                <w:sz w:val="28"/>
                <w:szCs w:val="28"/>
              </w:rPr>
            </w:pPr>
          </w:p>
        </w:tc>
        <w:tc>
          <w:tcPr>
            <w:tcW w:w="4536" w:type="dxa"/>
            <w:vMerge/>
          </w:tcPr>
          <w:p w14:paraId="039ED250" w14:textId="77777777" w:rsidR="00623A13" w:rsidRPr="002D29B6" w:rsidRDefault="00623A13" w:rsidP="00623A13">
            <w:pPr>
              <w:pStyle w:val="a3"/>
              <w:rPr>
                <w:rFonts w:ascii="Times New Roman" w:hAnsi="Times New Roman"/>
                <w:sz w:val="28"/>
                <w:szCs w:val="28"/>
              </w:rPr>
            </w:pPr>
          </w:p>
        </w:tc>
        <w:tc>
          <w:tcPr>
            <w:tcW w:w="1701" w:type="dxa"/>
          </w:tcPr>
          <w:p w14:paraId="7EF6F48A"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4</w:t>
            </w:r>
          </w:p>
        </w:tc>
        <w:tc>
          <w:tcPr>
            <w:tcW w:w="6945" w:type="dxa"/>
          </w:tcPr>
          <w:p w14:paraId="63105C26" w14:textId="21F357D6" w:rsidR="00623A13" w:rsidRPr="00623A13" w:rsidRDefault="00015995" w:rsidP="00623A13">
            <w:pPr>
              <w:pStyle w:val="a3"/>
              <w:rPr>
                <w:rFonts w:ascii="Times New Roman" w:hAnsi="Times New Roman"/>
                <w:sz w:val="28"/>
                <w:szCs w:val="28"/>
              </w:rPr>
            </w:pPr>
            <w:r>
              <w:rPr>
                <w:rFonts w:ascii="Times New Roman" w:hAnsi="Times New Roman"/>
                <w:sz w:val="28"/>
                <w:szCs w:val="28"/>
                <w:lang w:val="kk-KZ"/>
              </w:rPr>
              <w:t>э</w:t>
            </w:r>
            <w:r w:rsidR="00623A13" w:rsidRPr="00623A13">
              <w:rPr>
                <w:rFonts w:ascii="Times New Roman" w:hAnsi="Times New Roman"/>
                <w:sz w:val="28"/>
                <w:szCs w:val="28"/>
              </w:rPr>
              <w:t>кономикалық және нарықтық жағдайлар</w:t>
            </w:r>
          </w:p>
        </w:tc>
      </w:tr>
      <w:tr w:rsidR="00623A13" w:rsidRPr="002D29B6" w14:paraId="7669CCB1" w14:textId="77777777" w:rsidTr="006B5DC1">
        <w:trPr>
          <w:trHeight w:val="262"/>
        </w:trPr>
        <w:tc>
          <w:tcPr>
            <w:tcW w:w="1418" w:type="dxa"/>
            <w:vMerge w:val="restart"/>
          </w:tcPr>
          <w:p w14:paraId="34A69FD1"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4</w:t>
            </w:r>
          </w:p>
        </w:tc>
        <w:tc>
          <w:tcPr>
            <w:tcW w:w="4536" w:type="dxa"/>
            <w:vMerge w:val="restart"/>
          </w:tcPr>
          <w:p w14:paraId="774DE59F" w14:textId="05E9AB46" w:rsidR="00623A13" w:rsidRPr="002D29B6" w:rsidRDefault="00623A13" w:rsidP="00623A13">
            <w:pPr>
              <w:pStyle w:val="a3"/>
              <w:rPr>
                <w:rFonts w:ascii="Times New Roman" w:hAnsi="Times New Roman"/>
                <w:sz w:val="28"/>
                <w:szCs w:val="28"/>
              </w:rPr>
            </w:pPr>
            <w:r w:rsidRPr="00623A13">
              <w:rPr>
                <w:rFonts w:ascii="Times New Roman" w:hAnsi="Times New Roman"/>
                <w:sz w:val="28"/>
                <w:szCs w:val="28"/>
              </w:rPr>
              <w:t>Ішкі су айдындарының жағдайы</w:t>
            </w:r>
          </w:p>
        </w:tc>
        <w:tc>
          <w:tcPr>
            <w:tcW w:w="1701" w:type="dxa"/>
          </w:tcPr>
          <w:p w14:paraId="026EF6A8"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1</w:t>
            </w:r>
          </w:p>
        </w:tc>
        <w:tc>
          <w:tcPr>
            <w:tcW w:w="6945" w:type="dxa"/>
          </w:tcPr>
          <w:p w14:paraId="75F9421A" w14:textId="1782DB05"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балық аулау</w:t>
            </w:r>
          </w:p>
        </w:tc>
      </w:tr>
      <w:tr w:rsidR="00623A13" w:rsidRPr="002D29B6" w14:paraId="56313835" w14:textId="77777777" w:rsidTr="006B5DC1">
        <w:trPr>
          <w:trHeight w:val="262"/>
        </w:trPr>
        <w:tc>
          <w:tcPr>
            <w:tcW w:w="1418" w:type="dxa"/>
            <w:vMerge/>
          </w:tcPr>
          <w:p w14:paraId="53DE8CC6" w14:textId="77777777" w:rsidR="00623A13" w:rsidRPr="002D29B6" w:rsidRDefault="00623A13" w:rsidP="00623A13">
            <w:pPr>
              <w:pStyle w:val="a3"/>
              <w:jc w:val="center"/>
              <w:rPr>
                <w:rFonts w:ascii="Times New Roman" w:hAnsi="Times New Roman"/>
                <w:sz w:val="28"/>
                <w:szCs w:val="28"/>
              </w:rPr>
            </w:pPr>
          </w:p>
        </w:tc>
        <w:tc>
          <w:tcPr>
            <w:tcW w:w="4536" w:type="dxa"/>
            <w:vMerge/>
          </w:tcPr>
          <w:p w14:paraId="1BCB661E" w14:textId="77777777" w:rsidR="00623A13" w:rsidRPr="002D29B6" w:rsidRDefault="00623A13" w:rsidP="00623A13">
            <w:pPr>
              <w:pStyle w:val="a3"/>
              <w:rPr>
                <w:rFonts w:ascii="Times New Roman" w:hAnsi="Times New Roman"/>
                <w:sz w:val="28"/>
                <w:szCs w:val="28"/>
              </w:rPr>
            </w:pPr>
          </w:p>
        </w:tc>
        <w:tc>
          <w:tcPr>
            <w:tcW w:w="1701" w:type="dxa"/>
          </w:tcPr>
          <w:p w14:paraId="65194CBC"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2</w:t>
            </w:r>
          </w:p>
        </w:tc>
        <w:tc>
          <w:tcPr>
            <w:tcW w:w="6945" w:type="dxa"/>
          </w:tcPr>
          <w:p w14:paraId="16A1BF36" w14:textId="67C40306"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су алу</w:t>
            </w:r>
          </w:p>
        </w:tc>
      </w:tr>
      <w:tr w:rsidR="00623A13" w:rsidRPr="002D29B6" w14:paraId="60FA8997" w14:textId="77777777" w:rsidTr="006B5DC1">
        <w:trPr>
          <w:trHeight w:val="262"/>
        </w:trPr>
        <w:tc>
          <w:tcPr>
            <w:tcW w:w="1418" w:type="dxa"/>
            <w:vMerge/>
          </w:tcPr>
          <w:p w14:paraId="39462EEF" w14:textId="77777777" w:rsidR="00623A13" w:rsidRPr="002D29B6" w:rsidRDefault="00623A13" w:rsidP="00623A13">
            <w:pPr>
              <w:pStyle w:val="a3"/>
              <w:jc w:val="center"/>
              <w:rPr>
                <w:rFonts w:ascii="Times New Roman" w:hAnsi="Times New Roman"/>
                <w:sz w:val="28"/>
                <w:szCs w:val="28"/>
              </w:rPr>
            </w:pPr>
          </w:p>
        </w:tc>
        <w:tc>
          <w:tcPr>
            <w:tcW w:w="4536" w:type="dxa"/>
            <w:vMerge/>
          </w:tcPr>
          <w:p w14:paraId="54834CF5" w14:textId="77777777" w:rsidR="00623A13" w:rsidRPr="002D29B6" w:rsidRDefault="00623A13" w:rsidP="00623A13">
            <w:pPr>
              <w:pStyle w:val="a3"/>
              <w:rPr>
                <w:rFonts w:ascii="Times New Roman" w:hAnsi="Times New Roman"/>
                <w:sz w:val="28"/>
                <w:szCs w:val="28"/>
              </w:rPr>
            </w:pPr>
          </w:p>
        </w:tc>
        <w:tc>
          <w:tcPr>
            <w:tcW w:w="1701" w:type="dxa"/>
          </w:tcPr>
          <w:p w14:paraId="4C2C2D71"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3</w:t>
            </w:r>
          </w:p>
        </w:tc>
        <w:tc>
          <w:tcPr>
            <w:tcW w:w="6945" w:type="dxa"/>
          </w:tcPr>
          <w:p w14:paraId="55D82B1B" w14:textId="588AAE62" w:rsidR="00623A13" w:rsidRPr="00623A13" w:rsidRDefault="00015995" w:rsidP="00623A13">
            <w:pPr>
              <w:pStyle w:val="a3"/>
              <w:rPr>
                <w:rFonts w:ascii="Times New Roman" w:hAnsi="Times New Roman"/>
                <w:sz w:val="28"/>
                <w:szCs w:val="28"/>
              </w:rPr>
            </w:pPr>
            <w:r>
              <w:rPr>
                <w:rFonts w:ascii="Times New Roman" w:hAnsi="Times New Roman"/>
                <w:sz w:val="28"/>
                <w:szCs w:val="28"/>
                <w:lang w:val="kk-KZ"/>
              </w:rPr>
              <w:t>с</w:t>
            </w:r>
            <w:r w:rsidR="00623A13" w:rsidRPr="00623A13">
              <w:rPr>
                <w:rFonts w:ascii="Times New Roman" w:hAnsi="Times New Roman"/>
                <w:sz w:val="28"/>
                <w:szCs w:val="28"/>
              </w:rPr>
              <w:t>у объектілерінің ластануы</w:t>
            </w:r>
          </w:p>
        </w:tc>
      </w:tr>
      <w:tr w:rsidR="00C25294" w:rsidRPr="002D29B6" w14:paraId="17E3EA83" w14:textId="77777777" w:rsidTr="006B5DC1">
        <w:trPr>
          <w:trHeight w:val="262"/>
        </w:trPr>
        <w:tc>
          <w:tcPr>
            <w:tcW w:w="1418" w:type="dxa"/>
            <w:vMerge/>
          </w:tcPr>
          <w:p w14:paraId="067D5D72" w14:textId="77777777" w:rsidR="00C25294" w:rsidRPr="002D29B6" w:rsidRDefault="00C25294" w:rsidP="00C25294">
            <w:pPr>
              <w:pStyle w:val="a3"/>
              <w:jc w:val="center"/>
              <w:rPr>
                <w:rFonts w:ascii="Times New Roman" w:hAnsi="Times New Roman"/>
                <w:sz w:val="28"/>
                <w:szCs w:val="28"/>
              </w:rPr>
            </w:pPr>
          </w:p>
        </w:tc>
        <w:tc>
          <w:tcPr>
            <w:tcW w:w="4536" w:type="dxa"/>
            <w:vMerge/>
          </w:tcPr>
          <w:p w14:paraId="12768DFF" w14:textId="77777777" w:rsidR="00C25294" w:rsidRPr="002D29B6" w:rsidRDefault="00C25294" w:rsidP="00C25294">
            <w:pPr>
              <w:pStyle w:val="a3"/>
              <w:rPr>
                <w:rFonts w:ascii="Times New Roman" w:hAnsi="Times New Roman"/>
                <w:sz w:val="28"/>
                <w:szCs w:val="28"/>
              </w:rPr>
            </w:pPr>
          </w:p>
        </w:tc>
        <w:tc>
          <w:tcPr>
            <w:tcW w:w="1701" w:type="dxa"/>
            <w:vMerge w:val="restart"/>
          </w:tcPr>
          <w:p w14:paraId="69323039" w14:textId="77777777" w:rsidR="00C25294" w:rsidRPr="002D29B6" w:rsidRDefault="00C25294" w:rsidP="00C25294">
            <w:pPr>
              <w:pStyle w:val="a3"/>
              <w:jc w:val="center"/>
              <w:rPr>
                <w:rFonts w:ascii="Times New Roman" w:hAnsi="Times New Roman"/>
                <w:sz w:val="28"/>
                <w:szCs w:val="28"/>
              </w:rPr>
            </w:pPr>
            <w:r w:rsidRPr="002D29B6">
              <w:rPr>
                <w:rFonts w:ascii="Times New Roman" w:hAnsi="Times New Roman"/>
                <w:sz w:val="28"/>
                <w:szCs w:val="28"/>
              </w:rPr>
              <w:t>4</w:t>
            </w:r>
          </w:p>
        </w:tc>
        <w:tc>
          <w:tcPr>
            <w:tcW w:w="6945" w:type="dxa"/>
          </w:tcPr>
          <w:p w14:paraId="4570EA93" w14:textId="78AEB2A7" w:rsidR="00C25294" w:rsidRPr="002D29B6" w:rsidRDefault="00015995" w:rsidP="00C25294">
            <w:pPr>
              <w:pStyle w:val="a3"/>
              <w:rPr>
                <w:rFonts w:ascii="Times New Roman" w:hAnsi="Times New Roman"/>
                <w:sz w:val="28"/>
                <w:szCs w:val="28"/>
              </w:rPr>
            </w:pPr>
            <w:r>
              <w:rPr>
                <w:rFonts w:ascii="Times New Roman" w:hAnsi="Times New Roman"/>
                <w:sz w:val="28"/>
                <w:szCs w:val="28"/>
                <w:lang w:val="kk-KZ"/>
              </w:rPr>
              <w:t>А</w:t>
            </w:r>
            <w:r w:rsidR="00C25294" w:rsidRPr="002D29B6">
              <w:rPr>
                <w:rFonts w:ascii="Times New Roman" w:hAnsi="Times New Roman"/>
                <w:sz w:val="28"/>
                <w:szCs w:val="28"/>
              </w:rPr>
              <w:t>квакультура</w:t>
            </w:r>
          </w:p>
        </w:tc>
      </w:tr>
      <w:tr w:rsidR="00623A13" w:rsidRPr="002D29B6" w14:paraId="771A3753" w14:textId="77777777" w:rsidTr="006B5DC1">
        <w:trPr>
          <w:trHeight w:val="262"/>
        </w:trPr>
        <w:tc>
          <w:tcPr>
            <w:tcW w:w="1418" w:type="dxa"/>
            <w:vMerge/>
          </w:tcPr>
          <w:p w14:paraId="1DA866A7" w14:textId="77777777" w:rsidR="00623A13" w:rsidRPr="002D29B6" w:rsidRDefault="00623A13" w:rsidP="00623A13">
            <w:pPr>
              <w:pStyle w:val="a3"/>
              <w:jc w:val="center"/>
              <w:rPr>
                <w:rFonts w:ascii="Times New Roman" w:hAnsi="Times New Roman"/>
                <w:sz w:val="28"/>
                <w:szCs w:val="28"/>
              </w:rPr>
            </w:pPr>
          </w:p>
        </w:tc>
        <w:tc>
          <w:tcPr>
            <w:tcW w:w="4536" w:type="dxa"/>
            <w:vMerge/>
          </w:tcPr>
          <w:p w14:paraId="6076DDF2" w14:textId="77777777" w:rsidR="00623A13" w:rsidRPr="002D29B6" w:rsidRDefault="00623A13" w:rsidP="00623A13">
            <w:pPr>
              <w:pStyle w:val="a3"/>
              <w:rPr>
                <w:rFonts w:ascii="Times New Roman" w:hAnsi="Times New Roman"/>
                <w:sz w:val="28"/>
                <w:szCs w:val="28"/>
              </w:rPr>
            </w:pPr>
          </w:p>
        </w:tc>
        <w:tc>
          <w:tcPr>
            <w:tcW w:w="1701" w:type="dxa"/>
            <w:vMerge/>
          </w:tcPr>
          <w:p w14:paraId="4B2D7F7B" w14:textId="77777777" w:rsidR="00623A13" w:rsidRPr="002D29B6" w:rsidRDefault="00623A13" w:rsidP="00623A13">
            <w:pPr>
              <w:pStyle w:val="a3"/>
              <w:jc w:val="center"/>
              <w:rPr>
                <w:rFonts w:ascii="Times New Roman" w:hAnsi="Times New Roman"/>
                <w:sz w:val="28"/>
                <w:szCs w:val="28"/>
              </w:rPr>
            </w:pPr>
          </w:p>
        </w:tc>
        <w:tc>
          <w:tcPr>
            <w:tcW w:w="6945" w:type="dxa"/>
          </w:tcPr>
          <w:p w14:paraId="2B80611C" w14:textId="3E02E3FD"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1 аква</w:t>
            </w:r>
            <w:r w:rsidRPr="00623A13">
              <w:rPr>
                <w:rFonts w:ascii="Times New Roman" w:hAnsi="Times New Roman"/>
                <w:sz w:val="28"/>
                <w:szCs w:val="28"/>
                <w:lang w:val="kk-KZ"/>
              </w:rPr>
              <w:t>культураның</w:t>
            </w:r>
            <w:r w:rsidRPr="00623A13">
              <w:rPr>
                <w:rFonts w:ascii="Times New Roman" w:hAnsi="Times New Roman"/>
                <w:sz w:val="28"/>
                <w:szCs w:val="28"/>
              </w:rPr>
              <w:t xml:space="preserve"> түрлері</w:t>
            </w:r>
          </w:p>
        </w:tc>
      </w:tr>
      <w:tr w:rsidR="00623A13" w:rsidRPr="002D29B6" w14:paraId="19ACB358" w14:textId="77777777" w:rsidTr="006B5DC1">
        <w:trPr>
          <w:trHeight w:val="262"/>
        </w:trPr>
        <w:tc>
          <w:tcPr>
            <w:tcW w:w="1418" w:type="dxa"/>
            <w:vMerge/>
          </w:tcPr>
          <w:p w14:paraId="43C96848" w14:textId="77777777" w:rsidR="00623A13" w:rsidRPr="002D29B6" w:rsidRDefault="00623A13" w:rsidP="00623A13">
            <w:pPr>
              <w:pStyle w:val="a3"/>
              <w:jc w:val="center"/>
              <w:rPr>
                <w:rFonts w:ascii="Times New Roman" w:hAnsi="Times New Roman"/>
                <w:sz w:val="28"/>
                <w:szCs w:val="28"/>
              </w:rPr>
            </w:pPr>
          </w:p>
        </w:tc>
        <w:tc>
          <w:tcPr>
            <w:tcW w:w="4536" w:type="dxa"/>
            <w:vMerge/>
          </w:tcPr>
          <w:p w14:paraId="20B2792F" w14:textId="77777777" w:rsidR="00623A13" w:rsidRPr="002D29B6" w:rsidRDefault="00623A13" w:rsidP="00623A13">
            <w:pPr>
              <w:pStyle w:val="a3"/>
              <w:rPr>
                <w:rFonts w:ascii="Times New Roman" w:hAnsi="Times New Roman"/>
                <w:sz w:val="28"/>
                <w:szCs w:val="28"/>
              </w:rPr>
            </w:pPr>
          </w:p>
        </w:tc>
        <w:tc>
          <w:tcPr>
            <w:tcW w:w="1701" w:type="dxa"/>
            <w:vMerge/>
          </w:tcPr>
          <w:p w14:paraId="79DFD08B" w14:textId="77777777" w:rsidR="00623A13" w:rsidRPr="002D29B6" w:rsidRDefault="00623A13" w:rsidP="00623A13">
            <w:pPr>
              <w:pStyle w:val="a3"/>
              <w:jc w:val="center"/>
              <w:rPr>
                <w:rFonts w:ascii="Times New Roman" w:hAnsi="Times New Roman"/>
                <w:sz w:val="28"/>
                <w:szCs w:val="28"/>
              </w:rPr>
            </w:pPr>
          </w:p>
        </w:tc>
        <w:tc>
          <w:tcPr>
            <w:tcW w:w="6945" w:type="dxa"/>
          </w:tcPr>
          <w:p w14:paraId="1A5067D9" w14:textId="7F3BA9E4"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 xml:space="preserve">2 </w:t>
            </w:r>
            <w:r>
              <w:rPr>
                <w:rFonts w:ascii="Times New Roman" w:hAnsi="Times New Roman"/>
                <w:sz w:val="28"/>
                <w:szCs w:val="28"/>
                <w:lang w:val="kk-KZ"/>
              </w:rPr>
              <w:t>о</w:t>
            </w:r>
            <w:r w:rsidRPr="00623A13">
              <w:rPr>
                <w:rFonts w:ascii="Times New Roman" w:hAnsi="Times New Roman"/>
                <w:sz w:val="28"/>
                <w:szCs w:val="28"/>
              </w:rPr>
              <w:t>рганикалық заттардың шығарындылары</w:t>
            </w:r>
          </w:p>
        </w:tc>
      </w:tr>
      <w:tr w:rsidR="00623A13" w:rsidRPr="002D29B6" w14:paraId="7E4B171E" w14:textId="77777777" w:rsidTr="006B5DC1">
        <w:trPr>
          <w:trHeight w:val="262"/>
        </w:trPr>
        <w:tc>
          <w:tcPr>
            <w:tcW w:w="1418" w:type="dxa"/>
            <w:vMerge/>
          </w:tcPr>
          <w:p w14:paraId="116903B3" w14:textId="77777777" w:rsidR="00623A13" w:rsidRPr="002D29B6" w:rsidRDefault="00623A13" w:rsidP="00623A13">
            <w:pPr>
              <w:pStyle w:val="a3"/>
              <w:jc w:val="center"/>
              <w:rPr>
                <w:rFonts w:ascii="Times New Roman" w:hAnsi="Times New Roman"/>
                <w:sz w:val="28"/>
                <w:szCs w:val="28"/>
              </w:rPr>
            </w:pPr>
          </w:p>
        </w:tc>
        <w:tc>
          <w:tcPr>
            <w:tcW w:w="4536" w:type="dxa"/>
            <w:vMerge/>
          </w:tcPr>
          <w:p w14:paraId="04BF9D82" w14:textId="77777777" w:rsidR="00623A13" w:rsidRPr="002D29B6" w:rsidRDefault="00623A13" w:rsidP="00623A13">
            <w:pPr>
              <w:pStyle w:val="a3"/>
              <w:rPr>
                <w:rFonts w:ascii="Times New Roman" w:hAnsi="Times New Roman"/>
                <w:sz w:val="28"/>
                <w:szCs w:val="28"/>
              </w:rPr>
            </w:pPr>
          </w:p>
        </w:tc>
        <w:tc>
          <w:tcPr>
            <w:tcW w:w="1701" w:type="dxa"/>
            <w:vMerge/>
          </w:tcPr>
          <w:p w14:paraId="460A2F89" w14:textId="77777777" w:rsidR="00623A13" w:rsidRPr="002D29B6" w:rsidRDefault="00623A13" w:rsidP="00623A13">
            <w:pPr>
              <w:pStyle w:val="a3"/>
              <w:jc w:val="center"/>
              <w:rPr>
                <w:rFonts w:ascii="Times New Roman" w:hAnsi="Times New Roman"/>
                <w:sz w:val="28"/>
                <w:szCs w:val="28"/>
              </w:rPr>
            </w:pPr>
          </w:p>
        </w:tc>
        <w:tc>
          <w:tcPr>
            <w:tcW w:w="6945" w:type="dxa"/>
          </w:tcPr>
          <w:p w14:paraId="0FCE742A" w14:textId="32E49B6F"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3 қоректік заттардың шығарындылары</w:t>
            </w:r>
          </w:p>
        </w:tc>
      </w:tr>
      <w:tr w:rsidR="00623A13" w:rsidRPr="002D29B6" w14:paraId="7B96FAD4" w14:textId="77777777" w:rsidTr="006B5DC1">
        <w:trPr>
          <w:trHeight w:val="262"/>
        </w:trPr>
        <w:tc>
          <w:tcPr>
            <w:tcW w:w="1418" w:type="dxa"/>
            <w:vMerge/>
          </w:tcPr>
          <w:p w14:paraId="21C2CC04" w14:textId="77777777" w:rsidR="00623A13" w:rsidRPr="002D29B6" w:rsidRDefault="00623A13" w:rsidP="00623A13">
            <w:pPr>
              <w:pStyle w:val="a3"/>
              <w:jc w:val="center"/>
              <w:rPr>
                <w:rFonts w:ascii="Times New Roman" w:hAnsi="Times New Roman"/>
                <w:sz w:val="28"/>
                <w:szCs w:val="28"/>
              </w:rPr>
            </w:pPr>
          </w:p>
        </w:tc>
        <w:tc>
          <w:tcPr>
            <w:tcW w:w="4536" w:type="dxa"/>
            <w:vMerge/>
          </w:tcPr>
          <w:p w14:paraId="49198181" w14:textId="77777777" w:rsidR="00623A13" w:rsidRPr="002D29B6" w:rsidRDefault="00623A13" w:rsidP="00623A13">
            <w:pPr>
              <w:pStyle w:val="a3"/>
              <w:rPr>
                <w:rFonts w:ascii="Times New Roman" w:hAnsi="Times New Roman"/>
                <w:sz w:val="28"/>
                <w:szCs w:val="28"/>
              </w:rPr>
            </w:pPr>
          </w:p>
        </w:tc>
        <w:tc>
          <w:tcPr>
            <w:tcW w:w="1701" w:type="dxa"/>
            <w:vMerge/>
          </w:tcPr>
          <w:p w14:paraId="728A19B6" w14:textId="77777777" w:rsidR="00623A13" w:rsidRPr="002D29B6" w:rsidRDefault="00623A13" w:rsidP="00623A13">
            <w:pPr>
              <w:pStyle w:val="a3"/>
              <w:jc w:val="center"/>
              <w:rPr>
                <w:rFonts w:ascii="Times New Roman" w:hAnsi="Times New Roman"/>
                <w:sz w:val="28"/>
                <w:szCs w:val="28"/>
              </w:rPr>
            </w:pPr>
          </w:p>
        </w:tc>
        <w:tc>
          <w:tcPr>
            <w:tcW w:w="6945" w:type="dxa"/>
          </w:tcPr>
          <w:p w14:paraId="370951E1" w14:textId="343811C9"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4 химиялық шығарындылар</w:t>
            </w:r>
          </w:p>
        </w:tc>
      </w:tr>
      <w:tr w:rsidR="00623A13" w:rsidRPr="002D29B6" w14:paraId="23B942B3" w14:textId="77777777" w:rsidTr="006B5DC1">
        <w:trPr>
          <w:trHeight w:val="262"/>
        </w:trPr>
        <w:tc>
          <w:tcPr>
            <w:tcW w:w="1418" w:type="dxa"/>
            <w:vMerge/>
          </w:tcPr>
          <w:p w14:paraId="6A218BE7" w14:textId="77777777" w:rsidR="00623A13" w:rsidRPr="002D29B6" w:rsidRDefault="00623A13" w:rsidP="00623A13">
            <w:pPr>
              <w:pStyle w:val="a3"/>
              <w:jc w:val="center"/>
              <w:rPr>
                <w:rFonts w:ascii="Times New Roman" w:hAnsi="Times New Roman"/>
                <w:sz w:val="28"/>
                <w:szCs w:val="28"/>
              </w:rPr>
            </w:pPr>
          </w:p>
        </w:tc>
        <w:tc>
          <w:tcPr>
            <w:tcW w:w="4536" w:type="dxa"/>
            <w:vMerge/>
          </w:tcPr>
          <w:p w14:paraId="2401048C" w14:textId="77777777" w:rsidR="00623A13" w:rsidRPr="002D29B6" w:rsidRDefault="00623A13" w:rsidP="00623A13">
            <w:pPr>
              <w:pStyle w:val="a3"/>
              <w:rPr>
                <w:rFonts w:ascii="Times New Roman" w:hAnsi="Times New Roman"/>
                <w:sz w:val="28"/>
                <w:szCs w:val="28"/>
              </w:rPr>
            </w:pPr>
          </w:p>
        </w:tc>
        <w:tc>
          <w:tcPr>
            <w:tcW w:w="1701" w:type="dxa"/>
            <w:vMerge/>
          </w:tcPr>
          <w:p w14:paraId="56182A5A" w14:textId="77777777" w:rsidR="00623A13" w:rsidRPr="002D29B6" w:rsidRDefault="00623A13" w:rsidP="00623A13">
            <w:pPr>
              <w:pStyle w:val="a3"/>
              <w:jc w:val="center"/>
              <w:rPr>
                <w:rFonts w:ascii="Times New Roman" w:hAnsi="Times New Roman"/>
                <w:sz w:val="28"/>
                <w:szCs w:val="28"/>
              </w:rPr>
            </w:pPr>
          </w:p>
        </w:tc>
        <w:tc>
          <w:tcPr>
            <w:tcW w:w="6945" w:type="dxa"/>
          </w:tcPr>
          <w:p w14:paraId="781DA113" w14:textId="6EFE1126"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5 өсірілген организмдердің ұшуы</w:t>
            </w:r>
          </w:p>
        </w:tc>
      </w:tr>
    </w:tbl>
    <w:p w14:paraId="496E620F" w14:textId="77777777" w:rsidR="002A68A0" w:rsidRPr="002D29B6" w:rsidRDefault="002A68A0"/>
    <w:p w14:paraId="2AB4C6FF" w14:textId="197EE2EF" w:rsidR="002A68A0" w:rsidRPr="00623A13" w:rsidRDefault="006B5DC1" w:rsidP="00AF5334">
      <w:pPr>
        <w:jc w:val="right"/>
        <w:rPr>
          <w:rFonts w:ascii="Times New Roman" w:hAnsi="Times New Roman"/>
          <w:sz w:val="28"/>
          <w:szCs w:val="28"/>
          <w:lang w:val="kk-KZ"/>
        </w:rPr>
      </w:pPr>
      <w:r>
        <w:rPr>
          <w:rFonts w:ascii="Times New Roman" w:hAnsi="Times New Roman"/>
          <w:sz w:val="28"/>
          <w:szCs w:val="28"/>
          <w:lang w:val="kk-KZ"/>
        </w:rPr>
        <w:lastRenderedPageBreak/>
        <w:t>29</w:t>
      </w:r>
      <w:r w:rsidR="00623A13">
        <w:rPr>
          <w:rFonts w:ascii="Times New Roman" w:hAnsi="Times New Roman"/>
          <w:sz w:val="28"/>
          <w:szCs w:val="28"/>
        </w:rPr>
        <w:t>-</w:t>
      </w:r>
      <w:r w:rsidR="00623A13">
        <w:rPr>
          <w:rFonts w:ascii="Times New Roman" w:hAnsi="Times New Roman"/>
          <w:sz w:val="28"/>
          <w:szCs w:val="28"/>
          <w:lang w:val="kk-KZ"/>
        </w:rPr>
        <w:t>кестенің жалғасы</w:t>
      </w:r>
    </w:p>
    <w:tbl>
      <w:tblPr>
        <w:tblStyle w:val="af0"/>
        <w:tblW w:w="14600" w:type="dxa"/>
        <w:tblInd w:w="250" w:type="dxa"/>
        <w:tblLayout w:type="fixed"/>
        <w:tblLook w:val="04A0" w:firstRow="1" w:lastRow="0" w:firstColumn="1" w:lastColumn="0" w:noHBand="0" w:noVBand="1"/>
      </w:tblPr>
      <w:tblGrid>
        <w:gridCol w:w="1418"/>
        <w:gridCol w:w="4536"/>
        <w:gridCol w:w="1842"/>
        <w:gridCol w:w="6804"/>
      </w:tblGrid>
      <w:tr w:rsidR="00623A13" w:rsidRPr="002D29B6" w14:paraId="2D13AF1B" w14:textId="77777777" w:rsidTr="00AF5334">
        <w:trPr>
          <w:trHeight w:val="262"/>
        </w:trPr>
        <w:tc>
          <w:tcPr>
            <w:tcW w:w="1418" w:type="dxa"/>
            <w:vMerge w:val="restart"/>
          </w:tcPr>
          <w:p w14:paraId="15409CFB" w14:textId="77777777" w:rsidR="00623A13" w:rsidRPr="002D29B6" w:rsidRDefault="00623A13" w:rsidP="00623A13">
            <w:pPr>
              <w:pStyle w:val="a3"/>
              <w:jc w:val="center"/>
              <w:rPr>
                <w:rFonts w:ascii="Times New Roman" w:hAnsi="Times New Roman"/>
                <w:sz w:val="28"/>
                <w:szCs w:val="28"/>
              </w:rPr>
            </w:pPr>
          </w:p>
        </w:tc>
        <w:tc>
          <w:tcPr>
            <w:tcW w:w="4536" w:type="dxa"/>
            <w:vMerge w:val="restart"/>
          </w:tcPr>
          <w:p w14:paraId="6AD2F564" w14:textId="77777777" w:rsidR="00623A13" w:rsidRPr="002D29B6" w:rsidRDefault="00623A13" w:rsidP="00623A13">
            <w:pPr>
              <w:pStyle w:val="a3"/>
              <w:rPr>
                <w:rFonts w:ascii="Times New Roman" w:hAnsi="Times New Roman"/>
                <w:sz w:val="28"/>
                <w:szCs w:val="28"/>
              </w:rPr>
            </w:pPr>
          </w:p>
        </w:tc>
        <w:tc>
          <w:tcPr>
            <w:tcW w:w="1842" w:type="dxa"/>
            <w:vMerge w:val="restart"/>
          </w:tcPr>
          <w:p w14:paraId="3A1CDD9D" w14:textId="77777777" w:rsidR="00623A13" w:rsidRPr="002D29B6" w:rsidRDefault="00623A13" w:rsidP="00623A13">
            <w:pPr>
              <w:pStyle w:val="a3"/>
              <w:jc w:val="center"/>
              <w:rPr>
                <w:rFonts w:ascii="Times New Roman" w:hAnsi="Times New Roman"/>
                <w:sz w:val="28"/>
                <w:szCs w:val="28"/>
              </w:rPr>
            </w:pPr>
          </w:p>
        </w:tc>
        <w:tc>
          <w:tcPr>
            <w:tcW w:w="6804" w:type="dxa"/>
          </w:tcPr>
          <w:p w14:paraId="006E9340" w14:textId="4890636B"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6 патогендік организмдер санының көбеюі</w:t>
            </w:r>
          </w:p>
        </w:tc>
      </w:tr>
      <w:tr w:rsidR="00623A13" w:rsidRPr="002D29B6" w14:paraId="32ABD2A8" w14:textId="77777777" w:rsidTr="00AF5334">
        <w:trPr>
          <w:trHeight w:val="262"/>
        </w:trPr>
        <w:tc>
          <w:tcPr>
            <w:tcW w:w="1418" w:type="dxa"/>
            <w:vMerge/>
          </w:tcPr>
          <w:p w14:paraId="673162C5" w14:textId="77777777" w:rsidR="00623A13" w:rsidRPr="002D29B6" w:rsidRDefault="00623A13" w:rsidP="00623A13">
            <w:pPr>
              <w:pStyle w:val="a3"/>
              <w:jc w:val="center"/>
              <w:rPr>
                <w:rFonts w:ascii="Times New Roman" w:hAnsi="Times New Roman"/>
                <w:sz w:val="28"/>
                <w:szCs w:val="28"/>
              </w:rPr>
            </w:pPr>
          </w:p>
        </w:tc>
        <w:tc>
          <w:tcPr>
            <w:tcW w:w="4536" w:type="dxa"/>
            <w:vMerge/>
          </w:tcPr>
          <w:p w14:paraId="6CA6FB3D" w14:textId="77777777" w:rsidR="00623A13" w:rsidRPr="002D29B6" w:rsidRDefault="00623A13" w:rsidP="00623A13">
            <w:pPr>
              <w:pStyle w:val="a3"/>
              <w:rPr>
                <w:rFonts w:ascii="Times New Roman" w:hAnsi="Times New Roman"/>
                <w:sz w:val="28"/>
                <w:szCs w:val="28"/>
              </w:rPr>
            </w:pPr>
          </w:p>
        </w:tc>
        <w:tc>
          <w:tcPr>
            <w:tcW w:w="1842" w:type="dxa"/>
            <w:vMerge/>
          </w:tcPr>
          <w:p w14:paraId="5D01493F" w14:textId="77777777" w:rsidR="00623A13" w:rsidRPr="002D29B6" w:rsidRDefault="00623A13" w:rsidP="00623A13">
            <w:pPr>
              <w:pStyle w:val="a3"/>
              <w:jc w:val="center"/>
              <w:rPr>
                <w:rFonts w:ascii="Times New Roman" w:hAnsi="Times New Roman"/>
                <w:sz w:val="28"/>
                <w:szCs w:val="28"/>
              </w:rPr>
            </w:pPr>
          </w:p>
        </w:tc>
        <w:tc>
          <w:tcPr>
            <w:tcW w:w="6804" w:type="dxa"/>
          </w:tcPr>
          <w:p w14:paraId="1563D9EB" w14:textId="2BBE42C7"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7 түйіршіктелген жемнің сапасы</w:t>
            </w:r>
          </w:p>
        </w:tc>
      </w:tr>
      <w:tr w:rsidR="00623A13" w:rsidRPr="002D29B6" w14:paraId="6201866A" w14:textId="77777777" w:rsidTr="00AF5334">
        <w:trPr>
          <w:trHeight w:val="262"/>
        </w:trPr>
        <w:tc>
          <w:tcPr>
            <w:tcW w:w="1418" w:type="dxa"/>
            <w:vMerge/>
          </w:tcPr>
          <w:p w14:paraId="04BD390C" w14:textId="77777777" w:rsidR="00623A13" w:rsidRPr="002D29B6" w:rsidRDefault="00623A13" w:rsidP="00623A13">
            <w:pPr>
              <w:pStyle w:val="a3"/>
              <w:jc w:val="center"/>
              <w:rPr>
                <w:rFonts w:ascii="Times New Roman" w:hAnsi="Times New Roman"/>
                <w:sz w:val="28"/>
                <w:szCs w:val="28"/>
              </w:rPr>
            </w:pPr>
          </w:p>
        </w:tc>
        <w:tc>
          <w:tcPr>
            <w:tcW w:w="4536" w:type="dxa"/>
            <w:vMerge/>
          </w:tcPr>
          <w:p w14:paraId="6A4235CF" w14:textId="77777777" w:rsidR="00623A13" w:rsidRPr="002D29B6" w:rsidRDefault="00623A13" w:rsidP="00623A13">
            <w:pPr>
              <w:pStyle w:val="a3"/>
              <w:rPr>
                <w:rFonts w:ascii="Times New Roman" w:hAnsi="Times New Roman"/>
                <w:sz w:val="28"/>
                <w:szCs w:val="28"/>
              </w:rPr>
            </w:pPr>
          </w:p>
        </w:tc>
        <w:tc>
          <w:tcPr>
            <w:tcW w:w="1842" w:type="dxa"/>
          </w:tcPr>
          <w:p w14:paraId="091725BD"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5</w:t>
            </w:r>
          </w:p>
        </w:tc>
        <w:tc>
          <w:tcPr>
            <w:tcW w:w="6804" w:type="dxa"/>
          </w:tcPr>
          <w:p w14:paraId="580F677A" w14:textId="478A58A8" w:rsidR="00623A13" w:rsidRPr="00623A13" w:rsidRDefault="00015995" w:rsidP="00623A13">
            <w:pPr>
              <w:pStyle w:val="a3"/>
              <w:rPr>
                <w:rFonts w:ascii="Times New Roman" w:hAnsi="Times New Roman"/>
                <w:sz w:val="28"/>
                <w:szCs w:val="28"/>
              </w:rPr>
            </w:pPr>
            <w:r>
              <w:rPr>
                <w:rFonts w:ascii="Times New Roman" w:hAnsi="Times New Roman"/>
                <w:sz w:val="28"/>
                <w:szCs w:val="28"/>
                <w:lang w:val="kk-KZ"/>
              </w:rPr>
              <w:t>п</w:t>
            </w:r>
            <w:r w:rsidR="00623A13" w:rsidRPr="00623A13">
              <w:rPr>
                <w:rFonts w:ascii="Times New Roman" w:hAnsi="Times New Roman"/>
                <w:sz w:val="28"/>
                <w:szCs w:val="28"/>
              </w:rPr>
              <w:t>литка құрылғысы</w:t>
            </w:r>
          </w:p>
        </w:tc>
      </w:tr>
      <w:tr w:rsidR="00623A13" w:rsidRPr="002D29B6" w14:paraId="11A6A447" w14:textId="77777777" w:rsidTr="00AF5334">
        <w:trPr>
          <w:trHeight w:val="262"/>
        </w:trPr>
        <w:tc>
          <w:tcPr>
            <w:tcW w:w="1418" w:type="dxa"/>
            <w:vMerge/>
          </w:tcPr>
          <w:p w14:paraId="6F8E7B34" w14:textId="77777777" w:rsidR="00623A13" w:rsidRPr="002D29B6" w:rsidRDefault="00623A13" w:rsidP="00623A13">
            <w:pPr>
              <w:pStyle w:val="a3"/>
              <w:jc w:val="center"/>
              <w:rPr>
                <w:rFonts w:ascii="Times New Roman" w:hAnsi="Times New Roman"/>
                <w:sz w:val="28"/>
                <w:szCs w:val="28"/>
              </w:rPr>
            </w:pPr>
          </w:p>
        </w:tc>
        <w:tc>
          <w:tcPr>
            <w:tcW w:w="4536" w:type="dxa"/>
            <w:vMerge/>
          </w:tcPr>
          <w:p w14:paraId="48196CE8" w14:textId="77777777" w:rsidR="00623A13" w:rsidRPr="002D29B6" w:rsidRDefault="00623A13" w:rsidP="00623A13">
            <w:pPr>
              <w:pStyle w:val="a3"/>
              <w:rPr>
                <w:rFonts w:ascii="Times New Roman" w:hAnsi="Times New Roman"/>
                <w:sz w:val="28"/>
                <w:szCs w:val="28"/>
              </w:rPr>
            </w:pPr>
          </w:p>
        </w:tc>
        <w:tc>
          <w:tcPr>
            <w:tcW w:w="1842" w:type="dxa"/>
          </w:tcPr>
          <w:p w14:paraId="1273D33B"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6</w:t>
            </w:r>
          </w:p>
        </w:tc>
        <w:tc>
          <w:tcPr>
            <w:tcW w:w="6804" w:type="dxa"/>
          </w:tcPr>
          <w:p w14:paraId="007B34D6" w14:textId="21780731" w:rsidR="00623A13" w:rsidRPr="00623A13" w:rsidRDefault="00623A13" w:rsidP="00623A13">
            <w:pPr>
              <w:pStyle w:val="a3"/>
              <w:rPr>
                <w:rFonts w:ascii="Times New Roman" w:hAnsi="Times New Roman"/>
                <w:sz w:val="28"/>
                <w:szCs w:val="28"/>
              </w:rPr>
            </w:pPr>
            <w:r w:rsidRPr="00623A13">
              <w:rPr>
                <w:rFonts w:ascii="Times New Roman" w:hAnsi="Times New Roman"/>
                <w:sz w:val="28"/>
                <w:szCs w:val="28"/>
              </w:rPr>
              <w:t>су</w:t>
            </w:r>
            <w:r w:rsidR="00015995">
              <w:rPr>
                <w:rFonts w:ascii="Times New Roman" w:hAnsi="Times New Roman"/>
                <w:sz w:val="28"/>
                <w:szCs w:val="28"/>
                <w:lang w:val="kk-KZ"/>
              </w:rPr>
              <w:t>ғ</w:t>
            </w:r>
            <w:r w:rsidRPr="00623A13">
              <w:rPr>
                <w:rFonts w:ascii="Times New Roman" w:hAnsi="Times New Roman"/>
                <w:sz w:val="28"/>
                <w:szCs w:val="28"/>
              </w:rPr>
              <w:t>ару</w:t>
            </w:r>
          </w:p>
        </w:tc>
      </w:tr>
      <w:tr w:rsidR="00623A13" w:rsidRPr="002D29B6" w14:paraId="1C03CA19" w14:textId="77777777" w:rsidTr="00AF5334">
        <w:trPr>
          <w:trHeight w:val="262"/>
        </w:trPr>
        <w:tc>
          <w:tcPr>
            <w:tcW w:w="1418" w:type="dxa"/>
            <w:vMerge/>
          </w:tcPr>
          <w:p w14:paraId="40F8E38D" w14:textId="77777777" w:rsidR="00623A13" w:rsidRPr="002D29B6" w:rsidRDefault="00623A13" w:rsidP="00623A13">
            <w:pPr>
              <w:pStyle w:val="a3"/>
              <w:jc w:val="center"/>
              <w:rPr>
                <w:rFonts w:ascii="Times New Roman" w:hAnsi="Times New Roman"/>
                <w:sz w:val="28"/>
                <w:szCs w:val="28"/>
              </w:rPr>
            </w:pPr>
          </w:p>
        </w:tc>
        <w:tc>
          <w:tcPr>
            <w:tcW w:w="4536" w:type="dxa"/>
            <w:vMerge/>
          </w:tcPr>
          <w:p w14:paraId="273E8090" w14:textId="77777777" w:rsidR="00623A13" w:rsidRPr="002D29B6" w:rsidRDefault="00623A13" w:rsidP="00623A13">
            <w:pPr>
              <w:pStyle w:val="a3"/>
              <w:rPr>
                <w:rFonts w:ascii="Times New Roman" w:hAnsi="Times New Roman"/>
                <w:sz w:val="28"/>
                <w:szCs w:val="28"/>
              </w:rPr>
            </w:pPr>
          </w:p>
        </w:tc>
        <w:tc>
          <w:tcPr>
            <w:tcW w:w="1842" w:type="dxa"/>
          </w:tcPr>
          <w:p w14:paraId="23D6D880"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7</w:t>
            </w:r>
          </w:p>
        </w:tc>
        <w:tc>
          <w:tcPr>
            <w:tcW w:w="6804" w:type="dxa"/>
          </w:tcPr>
          <w:p w14:paraId="043C6538" w14:textId="081F36D5" w:rsidR="00623A13" w:rsidRPr="00623A13" w:rsidRDefault="00015995" w:rsidP="00623A13">
            <w:pPr>
              <w:pStyle w:val="a3"/>
              <w:rPr>
                <w:rFonts w:ascii="Times New Roman" w:hAnsi="Times New Roman"/>
                <w:sz w:val="28"/>
                <w:szCs w:val="28"/>
              </w:rPr>
            </w:pPr>
            <w:r>
              <w:rPr>
                <w:rFonts w:ascii="Times New Roman" w:hAnsi="Times New Roman"/>
                <w:sz w:val="28"/>
                <w:szCs w:val="28"/>
                <w:lang w:val="kk-KZ"/>
              </w:rPr>
              <w:t>к</w:t>
            </w:r>
            <w:r w:rsidR="00623A13" w:rsidRPr="00623A13">
              <w:rPr>
                <w:rFonts w:ascii="Times New Roman" w:hAnsi="Times New Roman"/>
                <w:sz w:val="28"/>
                <w:szCs w:val="28"/>
              </w:rPr>
              <w:t>лиматтың өзгеруі және жерді пайдалану</w:t>
            </w:r>
          </w:p>
        </w:tc>
      </w:tr>
      <w:tr w:rsidR="00C25294" w:rsidRPr="002D29B6" w14:paraId="33DD88D4" w14:textId="77777777" w:rsidTr="00AF5334">
        <w:trPr>
          <w:trHeight w:val="262"/>
        </w:trPr>
        <w:tc>
          <w:tcPr>
            <w:tcW w:w="1418" w:type="dxa"/>
            <w:vMerge w:val="restart"/>
          </w:tcPr>
          <w:p w14:paraId="586CCFC3" w14:textId="77777777" w:rsidR="00C25294" w:rsidRPr="002D29B6" w:rsidRDefault="00C25294" w:rsidP="00C25294">
            <w:pPr>
              <w:pStyle w:val="a3"/>
              <w:jc w:val="center"/>
              <w:rPr>
                <w:rFonts w:ascii="Times New Roman" w:hAnsi="Times New Roman"/>
                <w:sz w:val="28"/>
                <w:szCs w:val="28"/>
              </w:rPr>
            </w:pPr>
            <w:r w:rsidRPr="002D29B6">
              <w:rPr>
                <w:rFonts w:ascii="Times New Roman" w:hAnsi="Times New Roman"/>
                <w:sz w:val="28"/>
                <w:szCs w:val="28"/>
              </w:rPr>
              <w:t>5</w:t>
            </w:r>
          </w:p>
        </w:tc>
        <w:tc>
          <w:tcPr>
            <w:tcW w:w="4536" w:type="dxa"/>
            <w:vMerge w:val="restart"/>
          </w:tcPr>
          <w:p w14:paraId="3B9EDC92" w14:textId="77777777" w:rsidR="00C25294" w:rsidRDefault="00623A13" w:rsidP="00C25294">
            <w:pPr>
              <w:pStyle w:val="a3"/>
              <w:rPr>
                <w:rFonts w:ascii="Times New Roman" w:hAnsi="Times New Roman"/>
                <w:sz w:val="28"/>
                <w:szCs w:val="28"/>
              </w:rPr>
            </w:pPr>
            <w:r w:rsidRPr="00623A13">
              <w:rPr>
                <w:rFonts w:ascii="Times New Roman" w:hAnsi="Times New Roman"/>
                <w:sz w:val="28"/>
                <w:szCs w:val="28"/>
              </w:rPr>
              <w:t>Балық шикізатының сапасы</w:t>
            </w:r>
          </w:p>
          <w:p w14:paraId="0AC7D6DD" w14:textId="77777777" w:rsidR="00015995" w:rsidRDefault="00015995" w:rsidP="00C25294">
            <w:pPr>
              <w:pStyle w:val="a3"/>
              <w:rPr>
                <w:rStyle w:val="ezkurwreuab5ozgtqnkl"/>
                <w:rFonts w:ascii="Times New Roman" w:hAnsi="Times New Roman"/>
                <w:sz w:val="28"/>
                <w:szCs w:val="28"/>
              </w:rPr>
            </w:pPr>
          </w:p>
          <w:p w14:paraId="616B4BE5" w14:textId="2D323462" w:rsidR="00015995" w:rsidRPr="00015995" w:rsidRDefault="00015995" w:rsidP="00C25294">
            <w:pPr>
              <w:pStyle w:val="a3"/>
              <w:rPr>
                <w:rFonts w:ascii="Times New Roman" w:hAnsi="Times New Roman"/>
                <w:sz w:val="28"/>
                <w:szCs w:val="28"/>
                <w:lang w:val="kk-KZ"/>
              </w:rPr>
            </w:pPr>
          </w:p>
        </w:tc>
        <w:tc>
          <w:tcPr>
            <w:tcW w:w="1842" w:type="dxa"/>
            <w:vMerge w:val="restart"/>
          </w:tcPr>
          <w:p w14:paraId="6C4B8B25" w14:textId="77777777" w:rsidR="00C25294" w:rsidRPr="002D29B6" w:rsidRDefault="00C25294" w:rsidP="00C25294">
            <w:pPr>
              <w:pStyle w:val="a3"/>
              <w:jc w:val="center"/>
              <w:rPr>
                <w:rFonts w:ascii="Times New Roman" w:hAnsi="Times New Roman"/>
                <w:sz w:val="28"/>
                <w:szCs w:val="28"/>
              </w:rPr>
            </w:pPr>
            <w:r w:rsidRPr="002D29B6">
              <w:rPr>
                <w:rFonts w:ascii="Times New Roman" w:hAnsi="Times New Roman"/>
                <w:sz w:val="28"/>
                <w:szCs w:val="28"/>
              </w:rPr>
              <w:t>1</w:t>
            </w:r>
          </w:p>
        </w:tc>
        <w:tc>
          <w:tcPr>
            <w:tcW w:w="6804" w:type="dxa"/>
          </w:tcPr>
          <w:p w14:paraId="29260D6B" w14:textId="08BF82C4" w:rsidR="00C25294" w:rsidRPr="002D29B6" w:rsidRDefault="00015995" w:rsidP="00C25294">
            <w:pPr>
              <w:pStyle w:val="a3"/>
              <w:rPr>
                <w:rFonts w:ascii="Times New Roman" w:hAnsi="Times New Roman"/>
                <w:sz w:val="28"/>
                <w:szCs w:val="28"/>
              </w:rPr>
            </w:pPr>
            <w:r>
              <w:rPr>
                <w:rFonts w:ascii="Times New Roman" w:hAnsi="Times New Roman"/>
                <w:sz w:val="28"/>
                <w:szCs w:val="28"/>
                <w:lang w:val="kk-KZ"/>
              </w:rPr>
              <w:t>А</w:t>
            </w:r>
            <w:r w:rsidR="00623A13" w:rsidRPr="00623A13">
              <w:rPr>
                <w:rFonts w:ascii="Times New Roman" w:hAnsi="Times New Roman"/>
                <w:sz w:val="28"/>
                <w:szCs w:val="28"/>
              </w:rPr>
              <w:t>улау сапасының төмендеуі</w:t>
            </w:r>
          </w:p>
        </w:tc>
      </w:tr>
      <w:tr w:rsidR="00C25294" w:rsidRPr="002D29B6" w14:paraId="66E8E812" w14:textId="77777777" w:rsidTr="00AF5334">
        <w:trPr>
          <w:trHeight w:val="262"/>
        </w:trPr>
        <w:tc>
          <w:tcPr>
            <w:tcW w:w="1418" w:type="dxa"/>
            <w:vMerge/>
          </w:tcPr>
          <w:p w14:paraId="54D70761" w14:textId="77777777" w:rsidR="00C25294" w:rsidRPr="002D29B6" w:rsidRDefault="00C25294" w:rsidP="00C25294">
            <w:pPr>
              <w:pStyle w:val="a3"/>
              <w:jc w:val="center"/>
              <w:rPr>
                <w:rFonts w:ascii="Times New Roman" w:hAnsi="Times New Roman"/>
                <w:sz w:val="28"/>
                <w:szCs w:val="28"/>
              </w:rPr>
            </w:pPr>
          </w:p>
        </w:tc>
        <w:tc>
          <w:tcPr>
            <w:tcW w:w="4536" w:type="dxa"/>
            <w:vMerge/>
          </w:tcPr>
          <w:p w14:paraId="5842F053" w14:textId="77777777" w:rsidR="00C25294" w:rsidRPr="002D29B6" w:rsidRDefault="00C25294" w:rsidP="00C25294">
            <w:pPr>
              <w:pStyle w:val="a3"/>
              <w:rPr>
                <w:rFonts w:ascii="Times New Roman" w:hAnsi="Times New Roman"/>
                <w:sz w:val="28"/>
                <w:szCs w:val="28"/>
              </w:rPr>
            </w:pPr>
          </w:p>
        </w:tc>
        <w:tc>
          <w:tcPr>
            <w:tcW w:w="1842" w:type="dxa"/>
            <w:vMerge/>
          </w:tcPr>
          <w:p w14:paraId="1B0A830F" w14:textId="77777777" w:rsidR="00C25294" w:rsidRPr="002D29B6" w:rsidRDefault="00C25294" w:rsidP="00C25294">
            <w:pPr>
              <w:pStyle w:val="a3"/>
              <w:jc w:val="center"/>
              <w:rPr>
                <w:rFonts w:ascii="Times New Roman" w:hAnsi="Times New Roman"/>
                <w:sz w:val="28"/>
                <w:szCs w:val="28"/>
              </w:rPr>
            </w:pPr>
          </w:p>
        </w:tc>
        <w:tc>
          <w:tcPr>
            <w:tcW w:w="6804" w:type="dxa"/>
          </w:tcPr>
          <w:p w14:paraId="7D52A74B" w14:textId="1CFAF8F3" w:rsidR="00C25294" w:rsidRPr="002D29B6" w:rsidRDefault="00C25294" w:rsidP="00C25294">
            <w:pPr>
              <w:pStyle w:val="a3"/>
              <w:rPr>
                <w:rFonts w:ascii="Times New Roman" w:hAnsi="Times New Roman"/>
                <w:sz w:val="28"/>
                <w:szCs w:val="28"/>
              </w:rPr>
            </w:pPr>
            <w:r w:rsidRPr="002D29B6">
              <w:rPr>
                <w:rFonts w:ascii="Times New Roman" w:hAnsi="Times New Roman"/>
                <w:sz w:val="28"/>
                <w:szCs w:val="28"/>
              </w:rPr>
              <w:t xml:space="preserve">1 </w:t>
            </w:r>
            <w:r w:rsidR="00015995" w:rsidRPr="00015995">
              <w:rPr>
                <w:rStyle w:val="ezkurwreuab5ozgtqnkl"/>
                <w:rFonts w:ascii="Times New Roman" w:hAnsi="Times New Roman"/>
                <w:sz w:val="28"/>
                <w:szCs w:val="28"/>
              </w:rPr>
              <w:t>балық</w:t>
            </w:r>
            <w:r w:rsidR="00015995">
              <w:rPr>
                <w:rStyle w:val="ezkurwreuab5ozgtqnkl"/>
                <w:rFonts w:ascii="Times New Roman" w:hAnsi="Times New Roman"/>
                <w:sz w:val="28"/>
                <w:szCs w:val="28"/>
                <w:lang w:val="kk-KZ"/>
              </w:rPr>
              <w:t>тың</w:t>
            </w:r>
            <w:r w:rsidR="00015995" w:rsidRPr="00015995">
              <w:rPr>
                <w:rFonts w:ascii="Times New Roman" w:hAnsi="Times New Roman"/>
                <w:sz w:val="28"/>
                <w:szCs w:val="28"/>
              </w:rPr>
              <w:t xml:space="preserve"> </w:t>
            </w:r>
            <w:r w:rsidR="00015995" w:rsidRPr="00015995">
              <w:rPr>
                <w:rStyle w:val="ezkurwreuab5ozgtqnkl"/>
                <w:rFonts w:ascii="Times New Roman" w:hAnsi="Times New Roman"/>
                <w:sz w:val="28"/>
                <w:szCs w:val="28"/>
              </w:rPr>
              <w:t>аулау</w:t>
            </w:r>
            <w:r w:rsidR="00015995" w:rsidRPr="00015995">
              <w:rPr>
                <w:rFonts w:ascii="Times New Roman" w:hAnsi="Times New Roman"/>
                <w:sz w:val="28"/>
                <w:szCs w:val="28"/>
              </w:rPr>
              <w:t xml:space="preserve"> құралдарын</w:t>
            </w:r>
            <w:r w:rsidR="00015995">
              <w:rPr>
                <w:rFonts w:ascii="Times New Roman" w:hAnsi="Times New Roman"/>
                <w:sz w:val="28"/>
                <w:szCs w:val="28"/>
                <w:lang w:val="kk-KZ"/>
              </w:rPr>
              <w:t>да</w:t>
            </w:r>
            <w:r w:rsidR="00015995" w:rsidRPr="00015995">
              <w:rPr>
                <w:rFonts w:ascii="Times New Roman" w:hAnsi="Times New Roman"/>
                <w:sz w:val="28"/>
                <w:szCs w:val="28"/>
              </w:rPr>
              <w:t xml:space="preserve"> болу </w:t>
            </w:r>
            <w:r w:rsidR="00015995" w:rsidRPr="00015995">
              <w:rPr>
                <w:rStyle w:val="ezkurwreuab5ozgtqnkl"/>
                <w:rFonts w:ascii="Times New Roman" w:hAnsi="Times New Roman"/>
                <w:sz w:val="28"/>
                <w:szCs w:val="28"/>
              </w:rPr>
              <w:t>ұзақтығы</w:t>
            </w:r>
          </w:p>
        </w:tc>
      </w:tr>
      <w:tr w:rsidR="00C25294" w:rsidRPr="002D29B6" w14:paraId="021BFBAE" w14:textId="77777777" w:rsidTr="00AF5334">
        <w:trPr>
          <w:trHeight w:val="262"/>
        </w:trPr>
        <w:tc>
          <w:tcPr>
            <w:tcW w:w="1418" w:type="dxa"/>
            <w:vMerge/>
          </w:tcPr>
          <w:p w14:paraId="101BF640" w14:textId="77777777" w:rsidR="00C25294" w:rsidRPr="002D29B6" w:rsidRDefault="00C25294" w:rsidP="00C25294">
            <w:pPr>
              <w:pStyle w:val="a3"/>
              <w:jc w:val="center"/>
              <w:rPr>
                <w:rFonts w:ascii="Times New Roman" w:hAnsi="Times New Roman"/>
                <w:sz w:val="28"/>
                <w:szCs w:val="28"/>
              </w:rPr>
            </w:pPr>
          </w:p>
        </w:tc>
        <w:tc>
          <w:tcPr>
            <w:tcW w:w="4536" w:type="dxa"/>
            <w:vMerge/>
          </w:tcPr>
          <w:p w14:paraId="1BC2A475" w14:textId="77777777" w:rsidR="00C25294" w:rsidRPr="002D29B6" w:rsidRDefault="00C25294" w:rsidP="00C25294">
            <w:pPr>
              <w:pStyle w:val="a3"/>
              <w:rPr>
                <w:rFonts w:ascii="Times New Roman" w:hAnsi="Times New Roman"/>
                <w:sz w:val="28"/>
                <w:szCs w:val="28"/>
              </w:rPr>
            </w:pPr>
          </w:p>
        </w:tc>
        <w:tc>
          <w:tcPr>
            <w:tcW w:w="1842" w:type="dxa"/>
            <w:vMerge/>
          </w:tcPr>
          <w:p w14:paraId="152BE09E" w14:textId="77777777" w:rsidR="00C25294" w:rsidRPr="002D29B6" w:rsidRDefault="00C25294" w:rsidP="00C25294">
            <w:pPr>
              <w:pStyle w:val="a3"/>
              <w:jc w:val="center"/>
              <w:rPr>
                <w:rFonts w:ascii="Times New Roman" w:hAnsi="Times New Roman"/>
                <w:sz w:val="28"/>
                <w:szCs w:val="28"/>
              </w:rPr>
            </w:pPr>
          </w:p>
        </w:tc>
        <w:tc>
          <w:tcPr>
            <w:tcW w:w="6804" w:type="dxa"/>
          </w:tcPr>
          <w:p w14:paraId="4F54C525" w14:textId="7266CF0D" w:rsidR="00C25294" w:rsidRPr="002D29B6" w:rsidRDefault="00C25294" w:rsidP="00C25294">
            <w:pPr>
              <w:pStyle w:val="a3"/>
              <w:rPr>
                <w:rFonts w:ascii="Times New Roman" w:hAnsi="Times New Roman"/>
                <w:sz w:val="28"/>
                <w:szCs w:val="28"/>
              </w:rPr>
            </w:pPr>
            <w:r w:rsidRPr="002D29B6">
              <w:rPr>
                <w:rFonts w:ascii="Times New Roman" w:hAnsi="Times New Roman"/>
                <w:sz w:val="28"/>
                <w:szCs w:val="28"/>
              </w:rPr>
              <w:t xml:space="preserve">2 </w:t>
            </w:r>
            <w:r w:rsidR="00015995" w:rsidRPr="00015995">
              <w:rPr>
                <w:rStyle w:val="ezkurwreuab5ozgtqnkl"/>
                <w:rFonts w:ascii="Times New Roman" w:hAnsi="Times New Roman"/>
                <w:sz w:val="28"/>
                <w:szCs w:val="28"/>
              </w:rPr>
              <w:t>балық</w:t>
            </w:r>
            <w:r w:rsidR="00015995" w:rsidRPr="00015995">
              <w:rPr>
                <w:rFonts w:ascii="Times New Roman" w:hAnsi="Times New Roman"/>
                <w:sz w:val="28"/>
                <w:szCs w:val="28"/>
              </w:rPr>
              <w:t xml:space="preserve"> </w:t>
            </w:r>
            <w:r w:rsidR="00015995" w:rsidRPr="00015995">
              <w:rPr>
                <w:rStyle w:val="ezkurwreuab5ozgtqnkl"/>
                <w:rFonts w:ascii="Times New Roman" w:hAnsi="Times New Roman"/>
                <w:sz w:val="28"/>
                <w:szCs w:val="28"/>
              </w:rPr>
              <w:t>аулау</w:t>
            </w:r>
            <w:r w:rsidR="00015995" w:rsidRPr="00015995">
              <w:rPr>
                <w:rFonts w:ascii="Times New Roman" w:hAnsi="Times New Roman"/>
                <w:sz w:val="28"/>
                <w:szCs w:val="28"/>
              </w:rPr>
              <w:t xml:space="preserve"> құралдарын балықпен </w:t>
            </w:r>
            <w:r w:rsidR="00015995" w:rsidRPr="00015995">
              <w:rPr>
                <w:rStyle w:val="ezkurwreuab5ozgtqnkl"/>
                <w:rFonts w:ascii="Times New Roman" w:hAnsi="Times New Roman"/>
                <w:sz w:val="28"/>
                <w:szCs w:val="28"/>
              </w:rPr>
              <w:t>толтыру</w:t>
            </w:r>
            <w:r w:rsidR="00015995" w:rsidRPr="00015995">
              <w:rPr>
                <w:rFonts w:ascii="Times New Roman" w:hAnsi="Times New Roman"/>
                <w:sz w:val="28"/>
                <w:szCs w:val="28"/>
              </w:rPr>
              <w:t xml:space="preserve"> </w:t>
            </w:r>
            <w:r w:rsidR="00015995" w:rsidRPr="00015995">
              <w:rPr>
                <w:rStyle w:val="ezkurwreuab5ozgtqnkl"/>
                <w:rFonts w:ascii="Times New Roman" w:hAnsi="Times New Roman"/>
                <w:sz w:val="28"/>
                <w:szCs w:val="28"/>
              </w:rPr>
              <w:t>дәрежесі</w:t>
            </w:r>
          </w:p>
        </w:tc>
      </w:tr>
      <w:tr w:rsidR="00C25294" w:rsidRPr="002D29B6" w14:paraId="1475C22C" w14:textId="77777777" w:rsidTr="00AF5334">
        <w:trPr>
          <w:trHeight w:val="262"/>
        </w:trPr>
        <w:tc>
          <w:tcPr>
            <w:tcW w:w="1418" w:type="dxa"/>
            <w:vMerge/>
          </w:tcPr>
          <w:p w14:paraId="0692F085" w14:textId="77777777" w:rsidR="00C25294" w:rsidRPr="002D29B6" w:rsidRDefault="00C25294" w:rsidP="00C25294">
            <w:pPr>
              <w:pStyle w:val="a3"/>
              <w:jc w:val="center"/>
              <w:rPr>
                <w:rFonts w:ascii="Times New Roman" w:hAnsi="Times New Roman"/>
                <w:sz w:val="28"/>
                <w:szCs w:val="28"/>
              </w:rPr>
            </w:pPr>
          </w:p>
        </w:tc>
        <w:tc>
          <w:tcPr>
            <w:tcW w:w="4536" w:type="dxa"/>
            <w:vMerge/>
          </w:tcPr>
          <w:p w14:paraId="4E21DB89" w14:textId="77777777" w:rsidR="00C25294" w:rsidRPr="002D29B6" w:rsidRDefault="00C25294" w:rsidP="00C25294">
            <w:pPr>
              <w:pStyle w:val="a3"/>
              <w:rPr>
                <w:rFonts w:ascii="Times New Roman" w:hAnsi="Times New Roman"/>
                <w:sz w:val="28"/>
                <w:szCs w:val="28"/>
              </w:rPr>
            </w:pPr>
          </w:p>
        </w:tc>
        <w:tc>
          <w:tcPr>
            <w:tcW w:w="1842" w:type="dxa"/>
            <w:vMerge/>
          </w:tcPr>
          <w:p w14:paraId="03EFF09A" w14:textId="77777777" w:rsidR="00C25294" w:rsidRPr="002D29B6" w:rsidRDefault="00C25294" w:rsidP="00C25294">
            <w:pPr>
              <w:pStyle w:val="a3"/>
              <w:jc w:val="center"/>
              <w:rPr>
                <w:rFonts w:ascii="Times New Roman" w:hAnsi="Times New Roman"/>
                <w:sz w:val="28"/>
                <w:szCs w:val="28"/>
              </w:rPr>
            </w:pPr>
          </w:p>
        </w:tc>
        <w:tc>
          <w:tcPr>
            <w:tcW w:w="6804" w:type="dxa"/>
          </w:tcPr>
          <w:p w14:paraId="26EE0655" w14:textId="7A5CBE37" w:rsidR="00C25294" w:rsidRPr="002D29B6" w:rsidRDefault="00C25294" w:rsidP="00C25294">
            <w:pPr>
              <w:pStyle w:val="a3"/>
              <w:rPr>
                <w:rFonts w:ascii="Times New Roman" w:hAnsi="Times New Roman"/>
                <w:sz w:val="28"/>
                <w:szCs w:val="28"/>
              </w:rPr>
            </w:pPr>
            <w:r w:rsidRPr="002D29B6">
              <w:rPr>
                <w:rFonts w:ascii="Times New Roman" w:hAnsi="Times New Roman"/>
                <w:sz w:val="28"/>
                <w:szCs w:val="28"/>
              </w:rPr>
              <w:t xml:space="preserve">3 </w:t>
            </w:r>
            <w:r w:rsidR="00015995" w:rsidRPr="00015995">
              <w:rPr>
                <w:rStyle w:val="ezkurwreuab5ozgtqnkl"/>
                <w:rFonts w:ascii="Times New Roman" w:hAnsi="Times New Roman"/>
                <w:sz w:val="28"/>
                <w:szCs w:val="28"/>
                <w:lang w:val="kk-KZ"/>
              </w:rPr>
              <w:t>к</w:t>
            </w:r>
            <w:r w:rsidR="00015995" w:rsidRPr="00015995">
              <w:rPr>
                <w:rStyle w:val="ezkurwreuab5ozgtqnkl"/>
                <w:rFonts w:ascii="Times New Roman" w:hAnsi="Times New Roman"/>
                <w:sz w:val="28"/>
                <w:szCs w:val="28"/>
              </w:rPr>
              <w:t>еменің</w:t>
            </w:r>
            <w:r w:rsidR="00015995" w:rsidRPr="00015995">
              <w:rPr>
                <w:rFonts w:ascii="Times New Roman" w:hAnsi="Times New Roman"/>
                <w:sz w:val="28"/>
                <w:szCs w:val="28"/>
              </w:rPr>
              <w:t xml:space="preserve"> </w:t>
            </w:r>
            <w:r w:rsidR="00015995" w:rsidRPr="00015995">
              <w:rPr>
                <w:rStyle w:val="ezkurwreuab5ozgtqnkl"/>
                <w:rFonts w:ascii="Times New Roman" w:hAnsi="Times New Roman"/>
                <w:sz w:val="28"/>
                <w:szCs w:val="28"/>
              </w:rPr>
              <w:t>түрі</w:t>
            </w:r>
          </w:p>
        </w:tc>
      </w:tr>
      <w:tr w:rsidR="00C25294" w:rsidRPr="002D29B6" w14:paraId="1A555088" w14:textId="77777777" w:rsidTr="00AF5334">
        <w:trPr>
          <w:trHeight w:val="262"/>
        </w:trPr>
        <w:tc>
          <w:tcPr>
            <w:tcW w:w="1418" w:type="dxa"/>
            <w:vMerge/>
          </w:tcPr>
          <w:p w14:paraId="04A6DCEB" w14:textId="77777777" w:rsidR="00C25294" w:rsidRPr="002D29B6" w:rsidRDefault="00C25294" w:rsidP="00C25294">
            <w:pPr>
              <w:pStyle w:val="a3"/>
              <w:jc w:val="center"/>
              <w:rPr>
                <w:rFonts w:ascii="Times New Roman" w:hAnsi="Times New Roman"/>
                <w:sz w:val="28"/>
                <w:szCs w:val="28"/>
              </w:rPr>
            </w:pPr>
          </w:p>
        </w:tc>
        <w:tc>
          <w:tcPr>
            <w:tcW w:w="4536" w:type="dxa"/>
            <w:vMerge/>
          </w:tcPr>
          <w:p w14:paraId="1075C910" w14:textId="77777777" w:rsidR="00C25294" w:rsidRPr="002D29B6" w:rsidRDefault="00C25294" w:rsidP="00C25294">
            <w:pPr>
              <w:pStyle w:val="a3"/>
              <w:rPr>
                <w:rFonts w:ascii="Times New Roman" w:hAnsi="Times New Roman"/>
                <w:sz w:val="28"/>
                <w:szCs w:val="28"/>
              </w:rPr>
            </w:pPr>
          </w:p>
        </w:tc>
        <w:tc>
          <w:tcPr>
            <w:tcW w:w="1842" w:type="dxa"/>
            <w:vMerge/>
          </w:tcPr>
          <w:p w14:paraId="11AF2C4E" w14:textId="77777777" w:rsidR="00C25294" w:rsidRPr="002D29B6" w:rsidRDefault="00C25294" w:rsidP="00C25294">
            <w:pPr>
              <w:pStyle w:val="a3"/>
              <w:jc w:val="center"/>
              <w:rPr>
                <w:rFonts w:ascii="Times New Roman" w:hAnsi="Times New Roman"/>
                <w:sz w:val="28"/>
                <w:szCs w:val="28"/>
              </w:rPr>
            </w:pPr>
          </w:p>
        </w:tc>
        <w:tc>
          <w:tcPr>
            <w:tcW w:w="6804" w:type="dxa"/>
          </w:tcPr>
          <w:p w14:paraId="08435660" w14:textId="55964728" w:rsidR="00C25294" w:rsidRPr="002D29B6" w:rsidRDefault="00C25294" w:rsidP="00C25294">
            <w:pPr>
              <w:pStyle w:val="a3"/>
              <w:rPr>
                <w:rFonts w:ascii="Times New Roman" w:hAnsi="Times New Roman"/>
                <w:sz w:val="28"/>
                <w:szCs w:val="28"/>
              </w:rPr>
            </w:pPr>
            <w:r w:rsidRPr="002D29B6">
              <w:rPr>
                <w:rFonts w:ascii="Times New Roman" w:hAnsi="Times New Roman"/>
                <w:sz w:val="28"/>
                <w:szCs w:val="28"/>
              </w:rPr>
              <w:t xml:space="preserve">4 </w:t>
            </w:r>
            <w:r w:rsidR="00015995" w:rsidRPr="00015995">
              <w:rPr>
                <w:rFonts w:ascii="Times New Roman" w:hAnsi="Times New Roman"/>
                <w:sz w:val="28"/>
                <w:szCs w:val="28"/>
              </w:rPr>
              <w:t xml:space="preserve">желілік шайқау </w:t>
            </w:r>
            <w:r w:rsidR="00015995" w:rsidRPr="00015995">
              <w:rPr>
                <w:rStyle w:val="ezkurwreuab5ozgtqnkl"/>
                <w:rFonts w:ascii="Times New Roman" w:hAnsi="Times New Roman"/>
                <w:sz w:val="28"/>
                <w:szCs w:val="28"/>
              </w:rPr>
              <w:t>машинасының</w:t>
            </w:r>
            <w:r w:rsidR="00015995" w:rsidRPr="00015995">
              <w:rPr>
                <w:rFonts w:ascii="Times New Roman" w:hAnsi="Times New Roman"/>
                <w:sz w:val="28"/>
                <w:szCs w:val="28"/>
              </w:rPr>
              <w:t xml:space="preserve"> </w:t>
            </w:r>
            <w:r w:rsidR="00015995" w:rsidRPr="00015995">
              <w:rPr>
                <w:rStyle w:val="ezkurwreuab5ozgtqnkl"/>
                <w:rFonts w:ascii="Times New Roman" w:hAnsi="Times New Roman"/>
                <w:sz w:val="28"/>
                <w:szCs w:val="28"/>
              </w:rPr>
              <w:t>түр</w:t>
            </w:r>
          </w:p>
        </w:tc>
      </w:tr>
      <w:tr w:rsidR="00C25294" w:rsidRPr="002D29B6" w14:paraId="2B19D019" w14:textId="77777777" w:rsidTr="00AF5334">
        <w:trPr>
          <w:trHeight w:val="262"/>
        </w:trPr>
        <w:tc>
          <w:tcPr>
            <w:tcW w:w="1418" w:type="dxa"/>
            <w:vMerge/>
          </w:tcPr>
          <w:p w14:paraId="55FF38F6" w14:textId="77777777" w:rsidR="00C25294" w:rsidRPr="002D29B6" w:rsidRDefault="00C25294" w:rsidP="00C25294">
            <w:pPr>
              <w:pStyle w:val="a3"/>
              <w:jc w:val="center"/>
              <w:rPr>
                <w:rFonts w:ascii="Times New Roman" w:hAnsi="Times New Roman"/>
                <w:sz w:val="28"/>
                <w:szCs w:val="28"/>
              </w:rPr>
            </w:pPr>
          </w:p>
        </w:tc>
        <w:tc>
          <w:tcPr>
            <w:tcW w:w="4536" w:type="dxa"/>
            <w:vMerge/>
          </w:tcPr>
          <w:p w14:paraId="3B39211D" w14:textId="77777777" w:rsidR="00C25294" w:rsidRPr="002D29B6" w:rsidRDefault="00C25294" w:rsidP="00C25294">
            <w:pPr>
              <w:pStyle w:val="a3"/>
              <w:rPr>
                <w:rFonts w:ascii="Times New Roman" w:hAnsi="Times New Roman"/>
                <w:sz w:val="28"/>
                <w:szCs w:val="28"/>
              </w:rPr>
            </w:pPr>
          </w:p>
        </w:tc>
        <w:tc>
          <w:tcPr>
            <w:tcW w:w="1842" w:type="dxa"/>
            <w:vMerge/>
          </w:tcPr>
          <w:p w14:paraId="19B83705" w14:textId="77777777" w:rsidR="00C25294" w:rsidRPr="002D29B6" w:rsidRDefault="00C25294" w:rsidP="00C25294">
            <w:pPr>
              <w:pStyle w:val="a3"/>
              <w:jc w:val="center"/>
              <w:rPr>
                <w:rFonts w:ascii="Times New Roman" w:hAnsi="Times New Roman"/>
                <w:sz w:val="28"/>
                <w:szCs w:val="28"/>
              </w:rPr>
            </w:pPr>
          </w:p>
        </w:tc>
        <w:tc>
          <w:tcPr>
            <w:tcW w:w="6804" w:type="dxa"/>
          </w:tcPr>
          <w:p w14:paraId="4B237A5B" w14:textId="399EF5C7" w:rsidR="00C25294" w:rsidRPr="002D29B6" w:rsidRDefault="00C25294" w:rsidP="00C25294">
            <w:pPr>
              <w:pStyle w:val="a3"/>
              <w:rPr>
                <w:rFonts w:ascii="Times New Roman" w:hAnsi="Times New Roman"/>
                <w:sz w:val="28"/>
                <w:szCs w:val="28"/>
              </w:rPr>
            </w:pPr>
            <w:r w:rsidRPr="002D29B6">
              <w:rPr>
                <w:rFonts w:ascii="Times New Roman" w:hAnsi="Times New Roman"/>
                <w:sz w:val="28"/>
                <w:szCs w:val="28"/>
              </w:rPr>
              <w:t xml:space="preserve">5 </w:t>
            </w:r>
            <w:r w:rsidR="00015995" w:rsidRPr="00015995">
              <w:rPr>
                <w:rFonts w:ascii="Times New Roman" w:hAnsi="Times New Roman"/>
                <w:sz w:val="28"/>
                <w:szCs w:val="28"/>
              </w:rPr>
              <w:t xml:space="preserve">торлы </w:t>
            </w:r>
            <w:r w:rsidR="00015995" w:rsidRPr="00015995">
              <w:rPr>
                <w:rStyle w:val="ezkurwreuab5ozgtqnkl"/>
                <w:rFonts w:ascii="Times New Roman" w:hAnsi="Times New Roman"/>
                <w:sz w:val="28"/>
                <w:szCs w:val="28"/>
              </w:rPr>
              <w:t>кенеп</w:t>
            </w:r>
            <w:r w:rsidR="00015995" w:rsidRPr="00015995">
              <w:rPr>
                <w:rFonts w:ascii="Times New Roman" w:hAnsi="Times New Roman"/>
                <w:sz w:val="28"/>
                <w:szCs w:val="28"/>
              </w:rPr>
              <w:t xml:space="preserve"> </w:t>
            </w:r>
            <w:r w:rsidR="00015995" w:rsidRPr="00015995">
              <w:rPr>
                <w:rStyle w:val="ezkurwreuab5ozgtqnkl"/>
                <w:rFonts w:ascii="Times New Roman" w:hAnsi="Times New Roman"/>
                <w:sz w:val="28"/>
                <w:szCs w:val="28"/>
              </w:rPr>
              <w:t>материалы</w:t>
            </w:r>
          </w:p>
        </w:tc>
      </w:tr>
      <w:tr w:rsidR="00C25294" w:rsidRPr="002D29B6" w14:paraId="44E99670" w14:textId="77777777" w:rsidTr="00AF5334">
        <w:trPr>
          <w:trHeight w:val="262"/>
        </w:trPr>
        <w:tc>
          <w:tcPr>
            <w:tcW w:w="1418" w:type="dxa"/>
            <w:vMerge/>
          </w:tcPr>
          <w:p w14:paraId="18511D29" w14:textId="77777777" w:rsidR="00C25294" w:rsidRPr="002D29B6" w:rsidRDefault="00C25294" w:rsidP="00C25294">
            <w:pPr>
              <w:pStyle w:val="a3"/>
              <w:jc w:val="center"/>
              <w:rPr>
                <w:rFonts w:ascii="Times New Roman" w:hAnsi="Times New Roman"/>
                <w:sz w:val="28"/>
                <w:szCs w:val="28"/>
              </w:rPr>
            </w:pPr>
          </w:p>
        </w:tc>
        <w:tc>
          <w:tcPr>
            <w:tcW w:w="4536" w:type="dxa"/>
            <w:vMerge/>
          </w:tcPr>
          <w:p w14:paraId="7AD86BB5" w14:textId="77777777" w:rsidR="00C25294" w:rsidRPr="002D29B6" w:rsidRDefault="00C25294" w:rsidP="00C25294">
            <w:pPr>
              <w:pStyle w:val="a3"/>
              <w:rPr>
                <w:rFonts w:ascii="Times New Roman" w:hAnsi="Times New Roman"/>
                <w:sz w:val="28"/>
                <w:szCs w:val="28"/>
              </w:rPr>
            </w:pPr>
          </w:p>
        </w:tc>
        <w:tc>
          <w:tcPr>
            <w:tcW w:w="1842" w:type="dxa"/>
            <w:vMerge/>
          </w:tcPr>
          <w:p w14:paraId="5BA8F956" w14:textId="77777777" w:rsidR="00C25294" w:rsidRPr="002D29B6" w:rsidRDefault="00C25294" w:rsidP="00C25294">
            <w:pPr>
              <w:pStyle w:val="a3"/>
              <w:jc w:val="center"/>
              <w:rPr>
                <w:rFonts w:ascii="Times New Roman" w:hAnsi="Times New Roman"/>
                <w:sz w:val="28"/>
                <w:szCs w:val="28"/>
              </w:rPr>
            </w:pPr>
          </w:p>
        </w:tc>
        <w:tc>
          <w:tcPr>
            <w:tcW w:w="6804" w:type="dxa"/>
          </w:tcPr>
          <w:p w14:paraId="7C72385F" w14:textId="36FD14E5" w:rsidR="00C25294" w:rsidRPr="00CF2302" w:rsidRDefault="00CF2302" w:rsidP="00C25294">
            <w:pPr>
              <w:pStyle w:val="a3"/>
              <w:rPr>
                <w:rFonts w:ascii="Times New Roman" w:hAnsi="Times New Roman"/>
                <w:sz w:val="28"/>
                <w:szCs w:val="28"/>
                <w:lang w:val="kk-KZ"/>
              </w:rPr>
            </w:pPr>
            <w:r>
              <w:rPr>
                <w:rFonts w:ascii="Times New Roman" w:hAnsi="Times New Roman"/>
                <w:sz w:val="28"/>
                <w:szCs w:val="28"/>
              </w:rPr>
              <w:t xml:space="preserve">6 </w:t>
            </w:r>
            <w:r w:rsidR="00015995" w:rsidRPr="00015995">
              <w:rPr>
                <w:rStyle w:val="ezkurwreuab5ozgtqnkl"/>
                <w:rFonts w:ascii="Times New Roman" w:hAnsi="Times New Roman"/>
                <w:sz w:val="28"/>
                <w:szCs w:val="28"/>
              </w:rPr>
              <w:t>ұяшық</w:t>
            </w:r>
            <w:r w:rsidR="00015995" w:rsidRPr="00015995">
              <w:rPr>
                <w:rFonts w:ascii="Times New Roman" w:hAnsi="Times New Roman"/>
                <w:sz w:val="28"/>
                <w:szCs w:val="28"/>
              </w:rPr>
              <w:t xml:space="preserve"> </w:t>
            </w:r>
            <w:r w:rsidR="00015995" w:rsidRPr="00015995">
              <w:rPr>
                <w:rStyle w:val="ezkurwreuab5ozgtqnkl"/>
                <w:rFonts w:ascii="Times New Roman" w:hAnsi="Times New Roman"/>
                <w:sz w:val="28"/>
                <w:szCs w:val="28"/>
              </w:rPr>
              <w:t>өлшемі</w:t>
            </w:r>
          </w:p>
        </w:tc>
      </w:tr>
      <w:tr w:rsidR="00C25294" w:rsidRPr="002D29B6" w14:paraId="4CA4B802" w14:textId="77777777" w:rsidTr="00AF5334">
        <w:trPr>
          <w:trHeight w:val="262"/>
        </w:trPr>
        <w:tc>
          <w:tcPr>
            <w:tcW w:w="1418" w:type="dxa"/>
            <w:vMerge/>
          </w:tcPr>
          <w:p w14:paraId="503D1F54" w14:textId="77777777" w:rsidR="00C25294" w:rsidRPr="002D29B6" w:rsidRDefault="00C25294" w:rsidP="00C25294">
            <w:pPr>
              <w:pStyle w:val="a3"/>
              <w:jc w:val="center"/>
              <w:rPr>
                <w:rFonts w:ascii="Times New Roman" w:hAnsi="Times New Roman"/>
                <w:sz w:val="28"/>
                <w:szCs w:val="28"/>
              </w:rPr>
            </w:pPr>
          </w:p>
        </w:tc>
        <w:tc>
          <w:tcPr>
            <w:tcW w:w="4536" w:type="dxa"/>
            <w:vMerge/>
          </w:tcPr>
          <w:p w14:paraId="53E7AEC8" w14:textId="77777777" w:rsidR="00C25294" w:rsidRPr="002D29B6" w:rsidRDefault="00C25294" w:rsidP="00C25294">
            <w:pPr>
              <w:pStyle w:val="a3"/>
              <w:rPr>
                <w:rFonts w:ascii="Times New Roman" w:hAnsi="Times New Roman"/>
                <w:sz w:val="28"/>
                <w:szCs w:val="28"/>
              </w:rPr>
            </w:pPr>
          </w:p>
        </w:tc>
        <w:tc>
          <w:tcPr>
            <w:tcW w:w="1842" w:type="dxa"/>
            <w:vMerge/>
          </w:tcPr>
          <w:p w14:paraId="7A29239E" w14:textId="77777777" w:rsidR="00C25294" w:rsidRPr="002D29B6" w:rsidRDefault="00C25294" w:rsidP="00C25294">
            <w:pPr>
              <w:pStyle w:val="a3"/>
              <w:jc w:val="center"/>
              <w:rPr>
                <w:rFonts w:ascii="Times New Roman" w:hAnsi="Times New Roman"/>
                <w:sz w:val="28"/>
                <w:szCs w:val="28"/>
              </w:rPr>
            </w:pPr>
          </w:p>
        </w:tc>
        <w:tc>
          <w:tcPr>
            <w:tcW w:w="6804" w:type="dxa"/>
          </w:tcPr>
          <w:p w14:paraId="174852FF" w14:textId="483916A6" w:rsidR="00C25294" w:rsidRPr="002D29B6" w:rsidRDefault="00C25294" w:rsidP="00C25294">
            <w:pPr>
              <w:pStyle w:val="a3"/>
              <w:rPr>
                <w:rFonts w:ascii="Times New Roman" w:hAnsi="Times New Roman"/>
                <w:sz w:val="28"/>
                <w:szCs w:val="28"/>
                <w:lang w:val="kk-KZ"/>
              </w:rPr>
            </w:pPr>
            <w:r w:rsidRPr="002D29B6">
              <w:rPr>
                <w:rFonts w:ascii="Times New Roman" w:hAnsi="Times New Roman"/>
                <w:sz w:val="28"/>
                <w:szCs w:val="28"/>
              </w:rPr>
              <w:t xml:space="preserve">7 </w:t>
            </w:r>
            <w:r w:rsidR="00015995" w:rsidRPr="00015995">
              <w:rPr>
                <w:rStyle w:val="ezkurwreuab5ozgtqnkl"/>
                <w:rFonts w:ascii="Times New Roman" w:hAnsi="Times New Roman"/>
                <w:sz w:val="28"/>
                <w:szCs w:val="28"/>
              </w:rPr>
              <w:t>жіптің</w:t>
            </w:r>
            <w:r w:rsidR="00015995" w:rsidRPr="00015995">
              <w:rPr>
                <w:rFonts w:ascii="Times New Roman" w:hAnsi="Times New Roman"/>
                <w:sz w:val="28"/>
                <w:szCs w:val="28"/>
              </w:rPr>
              <w:t xml:space="preserve"> </w:t>
            </w:r>
            <w:r w:rsidR="00015995" w:rsidRPr="00015995">
              <w:rPr>
                <w:rStyle w:val="ezkurwreuab5ozgtqnkl"/>
                <w:rFonts w:ascii="Times New Roman" w:hAnsi="Times New Roman"/>
                <w:sz w:val="28"/>
                <w:szCs w:val="28"/>
              </w:rPr>
              <w:t>қалыңдығы</w:t>
            </w:r>
          </w:p>
        </w:tc>
      </w:tr>
      <w:tr w:rsidR="00C25294" w:rsidRPr="002D29B6" w14:paraId="43979710" w14:textId="77777777" w:rsidTr="00AF5334">
        <w:trPr>
          <w:trHeight w:val="262"/>
        </w:trPr>
        <w:tc>
          <w:tcPr>
            <w:tcW w:w="1418" w:type="dxa"/>
            <w:vMerge/>
          </w:tcPr>
          <w:p w14:paraId="6634077B" w14:textId="77777777" w:rsidR="00C25294" w:rsidRPr="002D29B6" w:rsidRDefault="00C25294" w:rsidP="00C25294">
            <w:pPr>
              <w:pStyle w:val="a3"/>
              <w:jc w:val="center"/>
              <w:rPr>
                <w:rFonts w:ascii="Times New Roman" w:hAnsi="Times New Roman"/>
                <w:sz w:val="28"/>
                <w:szCs w:val="28"/>
              </w:rPr>
            </w:pPr>
          </w:p>
        </w:tc>
        <w:tc>
          <w:tcPr>
            <w:tcW w:w="4536" w:type="dxa"/>
            <w:vMerge/>
          </w:tcPr>
          <w:p w14:paraId="750FE2F4" w14:textId="77777777" w:rsidR="00C25294" w:rsidRPr="002D29B6" w:rsidRDefault="00C25294" w:rsidP="00C25294">
            <w:pPr>
              <w:pStyle w:val="a3"/>
              <w:rPr>
                <w:rFonts w:ascii="Times New Roman" w:hAnsi="Times New Roman"/>
                <w:sz w:val="28"/>
                <w:szCs w:val="28"/>
              </w:rPr>
            </w:pPr>
          </w:p>
        </w:tc>
        <w:tc>
          <w:tcPr>
            <w:tcW w:w="1842" w:type="dxa"/>
            <w:vMerge/>
          </w:tcPr>
          <w:p w14:paraId="7D82B2B5" w14:textId="77777777" w:rsidR="00C25294" w:rsidRPr="002D29B6" w:rsidRDefault="00C25294" w:rsidP="00C25294">
            <w:pPr>
              <w:pStyle w:val="a3"/>
              <w:jc w:val="center"/>
              <w:rPr>
                <w:rFonts w:ascii="Times New Roman" w:hAnsi="Times New Roman"/>
                <w:sz w:val="28"/>
                <w:szCs w:val="28"/>
              </w:rPr>
            </w:pPr>
          </w:p>
        </w:tc>
        <w:tc>
          <w:tcPr>
            <w:tcW w:w="6804" w:type="dxa"/>
          </w:tcPr>
          <w:p w14:paraId="1A0EC490" w14:textId="224EDD72" w:rsidR="00C25294" w:rsidRPr="002D29B6" w:rsidRDefault="00C25294" w:rsidP="00C25294">
            <w:pPr>
              <w:pStyle w:val="a3"/>
              <w:rPr>
                <w:rFonts w:ascii="Times New Roman" w:hAnsi="Times New Roman"/>
                <w:sz w:val="28"/>
                <w:szCs w:val="28"/>
              </w:rPr>
            </w:pPr>
            <w:r w:rsidRPr="002D29B6">
              <w:rPr>
                <w:rFonts w:ascii="Times New Roman" w:hAnsi="Times New Roman"/>
                <w:sz w:val="28"/>
                <w:szCs w:val="28"/>
              </w:rPr>
              <w:t xml:space="preserve">8 </w:t>
            </w:r>
            <w:r w:rsidR="00015995" w:rsidRPr="00015995">
              <w:rPr>
                <w:rStyle w:val="ezkurwreuab5ozgtqnkl"/>
                <w:rFonts w:ascii="Times New Roman" w:hAnsi="Times New Roman"/>
                <w:sz w:val="28"/>
                <w:szCs w:val="28"/>
                <w:lang w:val="kk-KZ"/>
              </w:rPr>
              <w:t>т</w:t>
            </w:r>
            <w:r w:rsidR="00015995" w:rsidRPr="00015995">
              <w:rPr>
                <w:rStyle w:val="ezkurwreuab5ozgtqnkl"/>
                <w:rFonts w:ascii="Times New Roman" w:hAnsi="Times New Roman"/>
                <w:sz w:val="28"/>
                <w:szCs w:val="28"/>
              </w:rPr>
              <w:t>әртіпті</w:t>
            </w:r>
            <w:r w:rsidR="00015995" w:rsidRPr="00015995">
              <w:rPr>
                <w:rFonts w:ascii="Times New Roman" w:hAnsi="Times New Roman"/>
                <w:sz w:val="28"/>
                <w:szCs w:val="28"/>
              </w:rPr>
              <w:t xml:space="preserve"> </w:t>
            </w:r>
            <w:r w:rsidR="00015995" w:rsidRPr="00015995">
              <w:rPr>
                <w:rStyle w:val="ezkurwreuab5ozgtqnkl"/>
                <w:rFonts w:ascii="Times New Roman" w:hAnsi="Times New Roman"/>
                <w:sz w:val="28"/>
                <w:szCs w:val="28"/>
                <w:lang w:val="kk-KZ"/>
              </w:rPr>
              <w:t>қамтамасыз ету</w:t>
            </w:r>
            <w:r w:rsidR="00015995" w:rsidRPr="00015995">
              <w:rPr>
                <w:rFonts w:ascii="Times New Roman" w:hAnsi="Times New Roman"/>
                <w:sz w:val="28"/>
                <w:szCs w:val="28"/>
              </w:rPr>
              <w:t xml:space="preserve"> </w:t>
            </w:r>
            <w:r w:rsidR="00015995" w:rsidRPr="00015995">
              <w:rPr>
                <w:rStyle w:val="ezkurwreuab5ozgtqnkl"/>
                <w:rFonts w:ascii="Times New Roman" w:hAnsi="Times New Roman"/>
                <w:sz w:val="28"/>
                <w:szCs w:val="28"/>
              </w:rPr>
              <w:t>ә</w:t>
            </w:r>
            <w:r w:rsidR="00015995" w:rsidRPr="00015995">
              <w:rPr>
                <w:rStyle w:val="ezkurwreuab5ozgtqnkl"/>
                <w:rFonts w:ascii="Times New Roman" w:hAnsi="Times New Roman"/>
                <w:sz w:val="28"/>
                <w:szCs w:val="28"/>
                <w:lang w:val="kk-KZ"/>
              </w:rPr>
              <w:t>д</w:t>
            </w:r>
            <w:r w:rsidR="00015995" w:rsidRPr="00015995">
              <w:rPr>
                <w:rStyle w:val="ezkurwreuab5ozgtqnkl"/>
                <w:rFonts w:ascii="Times New Roman" w:hAnsi="Times New Roman"/>
                <w:sz w:val="28"/>
                <w:szCs w:val="28"/>
              </w:rPr>
              <w:t>і</w:t>
            </w:r>
            <w:r w:rsidR="00015995" w:rsidRPr="00015995">
              <w:rPr>
                <w:rStyle w:val="ezkurwreuab5ozgtqnkl"/>
                <w:rFonts w:ascii="Times New Roman" w:hAnsi="Times New Roman"/>
                <w:sz w:val="28"/>
                <w:szCs w:val="28"/>
                <w:lang w:val="kk-KZ"/>
              </w:rPr>
              <w:t>с</w:t>
            </w:r>
            <w:r w:rsidR="00015995" w:rsidRPr="00015995">
              <w:rPr>
                <w:rStyle w:val="ezkurwreuab5ozgtqnkl"/>
                <w:rFonts w:ascii="Times New Roman" w:hAnsi="Times New Roman"/>
                <w:sz w:val="28"/>
                <w:szCs w:val="28"/>
              </w:rPr>
              <w:t>і</w:t>
            </w:r>
          </w:p>
        </w:tc>
      </w:tr>
      <w:tr w:rsidR="00C25294" w:rsidRPr="002D29B6" w14:paraId="0E3508F6" w14:textId="77777777" w:rsidTr="00AF5334">
        <w:trPr>
          <w:trHeight w:val="262"/>
        </w:trPr>
        <w:tc>
          <w:tcPr>
            <w:tcW w:w="1418" w:type="dxa"/>
            <w:vMerge/>
          </w:tcPr>
          <w:p w14:paraId="298B16FB" w14:textId="77777777" w:rsidR="00C25294" w:rsidRPr="002D29B6" w:rsidRDefault="00C25294" w:rsidP="00C25294">
            <w:pPr>
              <w:pStyle w:val="a3"/>
              <w:jc w:val="center"/>
              <w:rPr>
                <w:rFonts w:ascii="Times New Roman" w:hAnsi="Times New Roman"/>
                <w:sz w:val="28"/>
                <w:szCs w:val="28"/>
              </w:rPr>
            </w:pPr>
          </w:p>
        </w:tc>
        <w:tc>
          <w:tcPr>
            <w:tcW w:w="4536" w:type="dxa"/>
            <w:vMerge/>
          </w:tcPr>
          <w:p w14:paraId="57FD70AD" w14:textId="77777777" w:rsidR="00C25294" w:rsidRPr="002D29B6" w:rsidRDefault="00C25294" w:rsidP="00C25294">
            <w:pPr>
              <w:pStyle w:val="a3"/>
              <w:rPr>
                <w:rFonts w:ascii="Times New Roman" w:hAnsi="Times New Roman"/>
                <w:sz w:val="28"/>
                <w:szCs w:val="28"/>
              </w:rPr>
            </w:pPr>
          </w:p>
        </w:tc>
        <w:tc>
          <w:tcPr>
            <w:tcW w:w="1842" w:type="dxa"/>
            <w:vMerge/>
          </w:tcPr>
          <w:p w14:paraId="30D8805B" w14:textId="77777777" w:rsidR="00C25294" w:rsidRPr="002D29B6" w:rsidRDefault="00C25294" w:rsidP="00C25294">
            <w:pPr>
              <w:pStyle w:val="a3"/>
              <w:jc w:val="center"/>
              <w:rPr>
                <w:rFonts w:ascii="Times New Roman" w:hAnsi="Times New Roman"/>
                <w:sz w:val="28"/>
                <w:szCs w:val="28"/>
              </w:rPr>
            </w:pPr>
          </w:p>
        </w:tc>
        <w:tc>
          <w:tcPr>
            <w:tcW w:w="6804" w:type="dxa"/>
          </w:tcPr>
          <w:p w14:paraId="7CC0DEEC" w14:textId="4BF8BBB9" w:rsidR="00C25294" w:rsidRPr="002D29B6" w:rsidRDefault="00C25294" w:rsidP="00C25294">
            <w:pPr>
              <w:pStyle w:val="a3"/>
              <w:rPr>
                <w:rFonts w:ascii="Times New Roman" w:hAnsi="Times New Roman"/>
                <w:sz w:val="28"/>
                <w:szCs w:val="28"/>
              </w:rPr>
            </w:pPr>
            <w:r w:rsidRPr="002D29B6">
              <w:rPr>
                <w:rFonts w:ascii="Times New Roman" w:hAnsi="Times New Roman"/>
                <w:sz w:val="28"/>
                <w:szCs w:val="28"/>
              </w:rPr>
              <w:t xml:space="preserve">9 </w:t>
            </w:r>
            <w:r w:rsidR="00015995">
              <w:rPr>
                <w:rFonts w:ascii="Times New Roman" w:hAnsi="Times New Roman"/>
                <w:sz w:val="28"/>
                <w:szCs w:val="28"/>
                <w:lang w:val="kk-KZ"/>
              </w:rPr>
              <w:t>ж</w:t>
            </w:r>
            <w:r w:rsidR="00015995" w:rsidRPr="00015995">
              <w:rPr>
                <w:rFonts w:ascii="Times New Roman" w:hAnsi="Times New Roman"/>
                <w:sz w:val="28"/>
                <w:szCs w:val="28"/>
              </w:rPr>
              <w:t xml:space="preserve">елілік іріктеу </w:t>
            </w:r>
            <w:r w:rsidR="00015995" w:rsidRPr="00015995">
              <w:rPr>
                <w:rStyle w:val="ezkurwreuab5ozgtqnkl"/>
                <w:rFonts w:ascii="Times New Roman" w:hAnsi="Times New Roman"/>
                <w:sz w:val="28"/>
                <w:szCs w:val="28"/>
              </w:rPr>
              <w:t>механизмінің</w:t>
            </w:r>
            <w:r w:rsidR="00015995" w:rsidRPr="00015995">
              <w:rPr>
                <w:rFonts w:ascii="Times New Roman" w:hAnsi="Times New Roman"/>
                <w:sz w:val="28"/>
                <w:szCs w:val="28"/>
              </w:rPr>
              <w:t xml:space="preserve"> </w:t>
            </w:r>
            <w:r w:rsidR="00015995" w:rsidRPr="00015995">
              <w:rPr>
                <w:rStyle w:val="ezkurwreuab5ozgtqnkl"/>
                <w:rFonts w:ascii="Times New Roman" w:hAnsi="Times New Roman"/>
                <w:sz w:val="28"/>
                <w:szCs w:val="28"/>
              </w:rPr>
              <w:t>түрі</w:t>
            </w:r>
          </w:p>
        </w:tc>
      </w:tr>
      <w:tr w:rsidR="00015995" w:rsidRPr="002D29B6" w14:paraId="107A0BAA" w14:textId="77777777" w:rsidTr="00015995">
        <w:trPr>
          <w:trHeight w:val="241"/>
        </w:trPr>
        <w:tc>
          <w:tcPr>
            <w:tcW w:w="1418" w:type="dxa"/>
            <w:vMerge/>
          </w:tcPr>
          <w:p w14:paraId="23A57759" w14:textId="77777777" w:rsidR="00015995" w:rsidRPr="002D29B6" w:rsidRDefault="00015995" w:rsidP="00C25294">
            <w:pPr>
              <w:pStyle w:val="a3"/>
              <w:jc w:val="center"/>
              <w:rPr>
                <w:rFonts w:ascii="Times New Roman" w:hAnsi="Times New Roman"/>
                <w:sz w:val="28"/>
                <w:szCs w:val="28"/>
              </w:rPr>
            </w:pPr>
          </w:p>
        </w:tc>
        <w:tc>
          <w:tcPr>
            <w:tcW w:w="4536" w:type="dxa"/>
            <w:vMerge/>
          </w:tcPr>
          <w:p w14:paraId="1DE04ABB" w14:textId="77777777" w:rsidR="00015995" w:rsidRPr="002D29B6" w:rsidRDefault="00015995" w:rsidP="00C25294">
            <w:pPr>
              <w:pStyle w:val="a3"/>
              <w:rPr>
                <w:rFonts w:ascii="Times New Roman" w:hAnsi="Times New Roman"/>
                <w:sz w:val="28"/>
                <w:szCs w:val="28"/>
              </w:rPr>
            </w:pPr>
          </w:p>
        </w:tc>
        <w:tc>
          <w:tcPr>
            <w:tcW w:w="1842" w:type="dxa"/>
            <w:vMerge/>
          </w:tcPr>
          <w:p w14:paraId="409FA0A8" w14:textId="77777777" w:rsidR="00015995" w:rsidRPr="002D29B6" w:rsidRDefault="00015995" w:rsidP="00C25294">
            <w:pPr>
              <w:pStyle w:val="a3"/>
              <w:jc w:val="center"/>
              <w:rPr>
                <w:rFonts w:ascii="Times New Roman" w:hAnsi="Times New Roman"/>
                <w:sz w:val="28"/>
                <w:szCs w:val="28"/>
              </w:rPr>
            </w:pPr>
          </w:p>
        </w:tc>
        <w:tc>
          <w:tcPr>
            <w:tcW w:w="6804" w:type="dxa"/>
          </w:tcPr>
          <w:p w14:paraId="46E313C3" w14:textId="05BF2102" w:rsidR="00015995" w:rsidRPr="002D29B6" w:rsidRDefault="00015995" w:rsidP="00C25294">
            <w:pPr>
              <w:pStyle w:val="a3"/>
              <w:rPr>
                <w:rFonts w:ascii="Times New Roman" w:hAnsi="Times New Roman"/>
                <w:sz w:val="28"/>
                <w:szCs w:val="28"/>
              </w:rPr>
            </w:pPr>
            <w:r w:rsidRPr="002D29B6">
              <w:rPr>
                <w:rFonts w:ascii="Times New Roman" w:hAnsi="Times New Roman"/>
                <w:sz w:val="28"/>
                <w:szCs w:val="28"/>
              </w:rPr>
              <w:t xml:space="preserve">10 </w:t>
            </w:r>
            <w:r>
              <w:rPr>
                <w:rFonts w:ascii="Times New Roman" w:hAnsi="Times New Roman"/>
                <w:sz w:val="28"/>
                <w:szCs w:val="28"/>
                <w:lang w:val="kk-KZ"/>
              </w:rPr>
              <w:t>б</w:t>
            </w:r>
            <w:r w:rsidRPr="00015995">
              <w:rPr>
                <w:rFonts w:ascii="Times New Roman" w:hAnsi="Times New Roman"/>
                <w:sz w:val="28"/>
                <w:szCs w:val="28"/>
              </w:rPr>
              <w:t xml:space="preserve">алық </w:t>
            </w:r>
            <w:r w:rsidRPr="00015995">
              <w:rPr>
                <w:rStyle w:val="ezkurwreuab5ozgtqnkl"/>
                <w:rFonts w:ascii="Times New Roman" w:hAnsi="Times New Roman"/>
                <w:sz w:val="28"/>
                <w:szCs w:val="28"/>
              </w:rPr>
              <w:t>аулаудың</w:t>
            </w:r>
            <w:r w:rsidRPr="00015995">
              <w:rPr>
                <w:rFonts w:ascii="Times New Roman" w:hAnsi="Times New Roman"/>
                <w:sz w:val="28"/>
                <w:szCs w:val="28"/>
              </w:rPr>
              <w:t xml:space="preserve"> </w:t>
            </w:r>
            <w:r w:rsidRPr="00015995">
              <w:rPr>
                <w:rStyle w:val="ezkurwreuab5ozgtqnkl"/>
                <w:rFonts w:ascii="Times New Roman" w:hAnsi="Times New Roman"/>
                <w:sz w:val="28"/>
                <w:szCs w:val="28"/>
              </w:rPr>
              <w:t>метеорологиялық</w:t>
            </w:r>
            <w:r w:rsidRPr="00015995">
              <w:rPr>
                <w:rFonts w:ascii="Times New Roman" w:hAnsi="Times New Roman"/>
                <w:sz w:val="28"/>
                <w:szCs w:val="28"/>
              </w:rPr>
              <w:t xml:space="preserve"> </w:t>
            </w:r>
            <w:r w:rsidRPr="00015995">
              <w:rPr>
                <w:rStyle w:val="ezkurwreuab5ozgtqnkl"/>
                <w:rFonts w:ascii="Times New Roman" w:hAnsi="Times New Roman"/>
                <w:sz w:val="28"/>
                <w:szCs w:val="28"/>
              </w:rPr>
              <w:t>жағдайы</w:t>
            </w:r>
          </w:p>
        </w:tc>
      </w:tr>
      <w:tr w:rsidR="00623A13" w:rsidRPr="002D29B6" w14:paraId="171D3211" w14:textId="77777777" w:rsidTr="00AF5334">
        <w:trPr>
          <w:trHeight w:val="262"/>
        </w:trPr>
        <w:tc>
          <w:tcPr>
            <w:tcW w:w="1418" w:type="dxa"/>
            <w:vMerge/>
          </w:tcPr>
          <w:p w14:paraId="2576CF2E" w14:textId="77777777" w:rsidR="00623A13" w:rsidRPr="002D29B6" w:rsidRDefault="00623A13" w:rsidP="00623A13">
            <w:pPr>
              <w:pStyle w:val="a3"/>
              <w:jc w:val="center"/>
              <w:rPr>
                <w:rFonts w:ascii="Times New Roman" w:hAnsi="Times New Roman"/>
                <w:sz w:val="28"/>
                <w:szCs w:val="28"/>
              </w:rPr>
            </w:pPr>
          </w:p>
        </w:tc>
        <w:tc>
          <w:tcPr>
            <w:tcW w:w="4536" w:type="dxa"/>
            <w:vMerge/>
          </w:tcPr>
          <w:p w14:paraId="59F6E243" w14:textId="77777777" w:rsidR="00623A13" w:rsidRPr="002D29B6" w:rsidRDefault="00623A13" w:rsidP="00623A13">
            <w:pPr>
              <w:pStyle w:val="a3"/>
              <w:rPr>
                <w:rFonts w:ascii="Times New Roman" w:hAnsi="Times New Roman"/>
                <w:sz w:val="28"/>
                <w:szCs w:val="28"/>
              </w:rPr>
            </w:pPr>
          </w:p>
        </w:tc>
        <w:tc>
          <w:tcPr>
            <w:tcW w:w="1842" w:type="dxa"/>
            <w:vMerge w:val="restart"/>
          </w:tcPr>
          <w:p w14:paraId="6F531A46"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2</w:t>
            </w:r>
          </w:p>
        </w:tc>
        <w:tc>
          <w:tcPr>
            <w:tcW w:w="6804" w:type="dxa"/>
          </w:tcPr>
          <w:p w14:paraId="6223EBE2" w14:textId="58D6EBAF" w:rsidR="00623A13" w:rsidRPr="00623A13" w:rsidRDefault="00015995" w:rsidP="00623A13">
            <w:pPr>
              <w:pStyle w:val="a3"/>
              <w:rPr>
                <w:rFonts w:ascii="Times New Roman" w:hAnsi="Times New Roman"/>
                <w:sz w:val="28"/>
                <w:szCs w:val="28"/>
              </w:rPr>
            </w:pPr>
            <w:r>
              <w:rPr>
                <w:rStyle w:val="ezkurwreuab5ozgtqnkl"/>
                <w:rFonts w:ascii="Times New Roman" w:hAnsi="Times New Roman"/>
                <w:sz w:val="28"/>
                <w:szCs w:val="28"/>
                <w:lang w:val="kk-KZ"/>
              </w:rPr>
              <w:t>Б</w:t>
            </w:r>
            <w:r w:rsidR="00623A13" w:rsidRPr="00623A13">
              <w:rPr>
                <w:rStyle w:val="ezkurwreuab5ozgtqnkl"/>
                <w:rFonts w:ascii="Times New Roman" w:hAnsi="Times New Roman"/>
                <w:sz w:val="28"/>
                <w:szCs w:val="28"/>
              </w:rPr>
              <w:t>алықтың</w:t>
            </w:r>
            <w:r w:rsidR="00623A13" w:rsidRPr="00623A13">
              <w:rPr>
                <w:rFonts w:ascii="Times New Roman" w:hAnsi="Times New Roman"/>
                <w:sz w:val="28"/>
                <w:szCs w:val="28"/>
              </w:rPr>
              <w:t xml:space="preserve"> </w:t>
            </w:r>
            <w:r w:rsidR="00623A13" w:rsidRPr="00623A13">
              <w:rPr>
                <w:rStyle w:val="ezkurwreuab5ozgtqnkl"/>
                <w:rFonts w:ascii="Times New Roman" w:hAnsi="Times New Roman"/>
                <w:sz w:val="28"/>
                <w:szCs w:val="28"/>
              </w:rPr>
              <w:t>микрофлорамен</w:t>
            </w:r>
            <w:r w:rsidR="00623A13" w:rsidRPr="00623A13">
              <w:rPr>
                <w:rFonts w:ascii="Times New Roman" w:hAnsi="Times New Roman"/>
                <w:sz w:val="28"/>
                <w:szCs w:val="28"/>
              </w:rPr>
              <w:t xml:space="preserve"> </w:t>
            </w:r>
            <w:r w:rsidR="00623A13" w:rsidRPr="00623A13">
              <w:rPr>
                <w:rStyle w:val="ezkurwreuab5ozgtqnkl"/>
                <w:rFonts w:ascii="Times New Roman" w:hAnsi="Times New Roman"/>
                <w:sz w:val="28"/>
                <w:szCs w:val="28"/>
              </w:rPr>
              <w:t>ластануы</w:t>
            </w:r>
            <w:r w:rsidR="00623A13" w:rsidRPr="00623A13">
              <w:rPr>
                <w:rFonts w:ascii="Times New Roman" w:hAnsi="Times New Roman"/>
                <w:sz w:val="28"/>
                <w:szCs w:val="28"/>
              </w:rPr>
              <w:t xml:space="preserve"> </w:t>
            </w:r>
          </w:p>
        </w:tc>
      </w:tr>
      <w:tr w:rsidR="00623A13" w:rsidRPr="002D29B6" w14:paraId="12DACDB3" w14:textId="77777777" w:rsidTr="00AF5334">
        <w:trPr>
          <w:trHeight w:val="262"/>
        </w:trPr>
        <w:tc>
          <w:tcPr>
            <w:tcW w:w="1418" w:type="dxa"/>
            <w:vMerge/>
          </w:tcPr>
          <w:p w14:paraId="56167E68" w14:textId="77777777" w:rsidR="00623A13" w:rsidRPr="002D29B6" w:rsidRDefault="00623A13" w:rsidP="00623A13">
            <w:pPr>
              <w:pStyle w:val="a3"/>
              <w:jc w:val="center"/>
              <w:rPr>
                <w:rFonts w:ascii="Times New Roman" w:hAnsi="Times New Roman"/>
                <w:sz w:val="28"/>
                <w:szCs w:val="28"/>
              </w:rPr>
            </w:pPr>
          </w:p>
        </w:tc>
        <w:tc>
          <w:tcPr>
            <w:tcW w:w="4536" w:type="dxa"/>
            <w:vMerge/>
          </w:tcPr>
          <w:p w14:paraId="37FC3984" w14:textId="77777777" w:rsidR="00623A13" w:rsidRPr="002D29B6" w:rsidRDefault="00623A13" w:rsidP="00623A13">
            <w:pPr>
              <w:pStyle w:val="a3"/>
              <w:rPr>
                <w:rFonts w:ascii="Times New Roman" w:hAnsi="Times New Roman"/>
                <w:sz w:val="28"/>
                <w:szCs w:val="28"/>
              </w:rPr>
            </w:pPr>
          </w:p>
        </w:tc>
        <w:tc>
          <w:tcPr>
            <w:tcW w:w="1842" w:type="dxa"/>
            <w:vMerge/>
          </w:tcPr>
          <w:p w14:paraId="62375FB5" w14:textId="77777777" w:rsidR="00623A13" w:rsidRPr="002D29B6" w:rsidRDefault="00623A13" w:rsidP="00623A13">
            <w:pPr>
              <w:pStyle w:val="a3"/>
              <w:jc w:val="center"/>
              <w:rPr>
                <w:rFonts w:ascii="Times New Roman" w:hAnsi="Times New Roman"/>
                <w:sz w:val="28"/>
                <w:szCs w:val="28"/>
              </w:rPr>
            </w:pPr>
          </w:p>
        </w:tc>
        <w:tc>
          <w:tcPr>
            <w:tcW w:w="6804" w:type="dxa"/>
          </w:tcPr>
          <w:p w14:paraId="498BCA40" w14:textId="7B28CE28" w:rsidR="00623A13" w:rsidRPr="00623A13" w:rsidRDefault="00623A13" w:rsidP="00623A13">
            <w:pPr>
              <w:pStyle w:val="a3"/>
              <w:rPr>
                <w:rFonts w:ascii="Times New Roman" w:hAnsi="Times New Roman"/>
                <w:sz w:val="28"/>
                <w:szCs w:val="28"/>
              </w:rPr>
            </w:pPr>
            <w:r w:rsidRPr="00623A13">
              <w:rPr>
                <w:rStyle w:val="ezkurwreuab5ozgtqnkl"/>
                <w:rFonts w:ascii="Times New Roman" w:hAnsi="Times New Roman"/>
                <w:sz w:val="28"/>
                <w:szCs w:val="28"/>
              </w:rPr>
              <w:t>1</w:t>
            </w:r>
            <w:r w:rsidRPr="00623A13">
              <w:rPr>
                <w:rFonts w:ascii="Times New Roman" w:hAnsi="Times New Roman"/>
                <w:sz w:val="28"/>
                <w:szCs w:val="28"/>
              </w:rPr>
              <w:t xml:space="preserve"> балық өңдеушілердің </w:t>
            </w:r>
            <w:r w:rsidRPr="00623A13">
              <w:rPr>
                <w:rStyle w:val="ezkurwreuab5ozgtqnkl"/>
                <w:rFonts w:ascii="Times New Roman" w:hAnsi="Times New Roman"/>
                <w:sz w:val="28"/>
                <w:szCs w:val="28"/>
              </w:rPr>
              <w:t>жеке</w:t>
            </w:r>
            <w:r w:rsidRPr="00623A13">
              <w:rPr>
                <w:rFonts w:ascii="Times New Roman" w:hAnsi="Times New Roman"/>
                <w:sz w:val="28"/>
                <w:szCs w:val="28"/>
              </w:rPr>
              <w:t xml:space="preserve"> </w:t>
            </w:r>
            <w:r w:rsidRPr="00623A13">
              <w:rPr>
                <w:rStyle w:val="ezkurwreuab5ozgtqnkl"/>
                <w:rFonts w:ascii="Times New Roman" w:hAnsi="Times New Roman"/>
                <w:sz w:val="28"/>
                <w:szCs w:val="28"/>
              </w:rPr>
              <w:t>гигиена</w:t>
            </w:r>
            <w:r w:rsidRPr="00623A13">
              <w:rPr>
                <w:rFonts w:ascii="Times New Roman" w:hAnsi="Times New Roman"/>
                <w:sz w:val="28"/>
                <w:szCs w:val="28"/>
              </w:rPr>
              <w:t xml:space="preserve"> </w:t>
            </w:r>
            <w:r w:rsidRPr="00623A13">
              <w:rPr>
                <w:rStyle w:val="ezkurwreuab5ozgtqnkl"/>
                <w:rFonts w:ascii="Times New Roman" w:hAnsi="Times New Roman"/>
                <w:sz w:val="28"/>
                <w:szCs w:val="28"/>
              </w:rPr>
              <w:t>ережелерін</w:t>
            </w:r>
            <w:r w:rsidRPr="00623A13">
              <w:rPr>
                <w:rFonts w:ascii="Times New Roman" w:hAnsi="Times New Roman"/>
                <w:sz w:val="28"/>
                <w:szCs w:val="28"/>
              </w:rPr>
              <w:t xml:space="preserve"> </w:t>
            </w:r>
            <w:r w:rsidRPr="00623A13">
              <w:rPr>
                <w:rStyle w:val="ezkurwreuab5ozgtqnkl"/>
                <w:rFonts w:ascii="Times New Roman" w:hAnsi="Times New Roman"/>
                <w:sz w:val="28"/>
                <w:szCs w:val="28"/>
              </w:rPr>
              <w:t>сақтамауы</w:t>
            </w:r>
          </w:p>
        </w:tc>
      </w:tr>
      <w:tr w:rsidR="00623A13" w:rsidRPr="002D29B6" w14:paraId="4B82FF45" w14:textId="77777777" w:rsidTr="00AF5334">
        <w:trPr>
          <w:trHeight w:val="262"/>
        </w:trPr>
        <w:tc>
          <w:tcPr>
            <w:tcW w:w="1418" w:type="dxa"/>
            <w:vMerge/>
          </w:tcPr>
          <w:p w14:paraId="6F11FFCD" w14:textId="77777777" w:rsidR="00623A13" w:rsidRPr="002D29B6" w:rsidRDefault="00623A13" w:rsidP="00623A13">
            <w:pPr>
              <w:pStyle w:val="a3"/>
              <w:jc w:val="center"/>
              <w:rPr>
                <w:rFonts w:ascii="Times New Roman" w:hAnsi="Times New Roman"/>
                <w:sz w:val="28"/>
                <w:szCs w:val="28"/>
              </w:rPr>
            </w:pPr>
          </w:p>
        </w:tc>
        <w:tc>
          <w:tcPr>
            <w:tcW w:w="4536" w:type="dxa"/>
            <w:vMerge/>
          </w:tcPr>
          <w:p w14:paraId="208F4905" w14:textId="77777777" w:rsidR="00623A13" w:rsidRPr="002D29B6" w:rsidRDefault="00623A13" w:rsidP="00623A13">
            <w:pPr>
              <w:pStyle w:val="a3"/>
              <w:rPr>
                <w:rFonts w:ascii="Times New Roman" w:hAnsi="Times New Roman"/>
                <w:sz w:val="28"/>
                <w:szCs w:val="28"/>
              </w:rPr>
            </w:pPr>
          </w:p>
        </w:tc>
        <w:tc>
          <w:tcPr>
            <w:tcW w:w="1842" w:type="dxa"/>
            <w:vMerge/>
          </w:tcPr>
          <w:p w14:paraId="33F10DDF" w14:textId="77777777" w:rsidR="00623A13" w:rsidRPr="002D29B6" w:rsidRDefault="00623A13" w:rsidP="00623A13">
            <w:pPr>
              <w:pStyle w:val="a3"/>
              <w:jc w:val="center"/>
              <w:rPr>
                <w:rFonts w:ascii="Times New Roman" w:hAnsi="Times New Roman"/>
                <w:sz w:val="28"/>
                <w:szCs w:val="28"/>
              </w:rPr>
            </w:pPr>
          </w:p>
        </w:tc>
        <w:tc>
          <w:tcPr>
            <w:tcW w:w="6804" w:type="dxa"/>
          </w:tcPr>
          <w:p w14:paraId="41AE01AC" w14:textId="5838D12A" w:rsidR="00623A13" w:rsidRPr="00623A13" w:rsidRDefault="00623A13" w:rsidP="00623A13">
            <w:pPr>
              <w:pStyle w:val="a3"/>
              <w:rPr>
                <w:rFonts w:ascii="Times New Roman" w:hAnsi="Times New Roman"/>
                <w:sz w:val="28"/>
                <w:szCs w:val="28"/>
              </w:rPr>
            </w:pPr>
            <w:r w:rsidRPr="00623A13">
              <w:rPr>
                <w:rStyle w:val="ezkurwreuab5ozgtqnkl"/>
                <w:rFonts w:ascii="Times New Roman" w:hAnsi="Times New Roman"/>
                <w:sz w:val="28"/>
                <w:szCs w:val="28"/>
              </w:rPr>
              <w:t>2</w:t>
            </w:r>
            <w:r w:rsidRPr="00623A13">
              <w:rPr>
                <w:rFonts w:ascii="Times New Roman" w:hAnsi="Times New Roman"/>
                <w:sz w:val="28"/>
                <w:szCs w:val="28"/>
              </w:rPr>
              <w:t xml:space="preserve"> </w:t>
            </w:r>
            <w:r>
              <w:rPr>
                <w:rStyle w:val="ezkurwreuab5ozgtqnkl"/>
                <w:rFonts w:ascii="Times New Roman" w:hAnsi="Times New Roman"/>
                <w:sz w:val="28"/>
                <w:szCs w:val="28"/>
              </w:rPr>
              <w:t>т</w:t>
            </w:r>
            <w:r w:rsidRPr="00623A13">
              <w:rPr>
                <w:rStyle w:val="ezkurwreuab5ozgtqnkl"/>
                <w:rFonts w:ascii="Times New Roman" w:hAnsi="Times New Roman"/>
                <w:sz w:val="28"/>
                <w:szCs w:val="28"/>
              </w:rPr>
              <w:t>ехнологиялық</w:t>
            </w:r>
            <w:r w:rsidRPr="00623A13">
              <w:rPr>
                <w:rFonts w:ascii="Times New Roman" w:hAnsi="Times New Roman"/>
                <w:sz w:val="28"/>
                <w:szCs w:val="28"/>
              </w:rPr>
              <w:t xml:space="preserve"> </w:t>
            </w:r>
            <w:r w:rsidRPr="00623A13">
              <w:rPr>
                <w:rStyle w:val="ezkurwreuab5ozgtqnkl"/>
                <w:rFonts w:ascii="Times New Roman" w:hAnsi="Times New Roman"/>
                <w:sz w:val="28"/>
                <w:szCs w:val="28"/>
              </w:rPr>
              <w:t>жабдықты</w:t>
            </w:r>
            <w:r w:rsidRPr="00623A13">
              <w:rPr>
                <w:rFonts w:ascii="Times New Roman" w:hAnsi="Times New Roman"/>
                <w:sz w:val="28"/>
                <w:szCs w:val="28"/>
              </w:rPr>
              <w:t xml:space="preserve"> </w:t>
            </w:r>
            <w:r w:rsidRPr="00623A13">
              <w:rPr>
                <w:rStyle w:val="ezkurwreuab5ozgtqnkl"/>
                <w:rFonts w:ascii="Times New Roman" w:hAnsi="Times New Roman"/>
                <w:sz w:val="28"/>
                <w:szCs w:val="28"/>
              </w:rPr>
              <w:t>нашар</w:t>
            </w:r>
            <w:r w:rsidRPr="00623A13">
              <w:rPr>
                <w:rFonts w:ascii="Times New Roman" w:hAnsi="Times New Roman"/>
                <w:sz w:val="28"/>
                <w:szCs w:val="28"/>
              </w:rPr>
              <w:t xml:space="preserve"> </w:t>
            </w:r>
            <w:r w:rsidRPr="00623A13">
              <w:rPr>
                <w:rStyle w:val="ezkurwreuab5ozgtqnkl"/>
                <w:rFonts w:ascii="Times New Roman" w:hAnsi="Times New Roman"/>
                <w:sz w:val="28"/>
                <w:szCs w:val="28"/>
              </w:rPr>
              <w:t>тазалау</w:t>
            </w:r>
          </w:p>
        </w:tc>
      </w:tr>
      <w:tr w:rsidR="00C25294" w:rsidRPr="002D29B6" w14:paraId="01BCA44F" w14:textId="77777777" w:rsidTr="00AF5334">
        <w:trPr>
          <w:trHeight w:val="262"/>
        </w:trPr>
        <w:tc>
          <w:tcPr>
            <w:tcW w:w="1418" w:type="dxa"/>
            <w:vMerge/>
          </w:tcPr>
          <w:p w14:paraId="7B87E775" w14:textId="77777777" w:rsidR="00C25294" w:rsidRPr="002D29B6" w:rsidRDefault="00C25294" w:rsidP="00C25294">
            <w:pPr>
              <w:pStyle w:val="a3"/>
              <w:jc w:val="center"/>
              <w:rPr>
                <w:rFonts w:ascii="Times New Roman" w:hAnsi="Times New Roman"/>
                <w:sz w:val="28"/>
                <w:szCs w:val="28"/>
              </w:rPr>
            </w:pPr>
          </w:p>
        </w:tc>
        <w:tc>
          <w:tcPr>
            <w:tcW w:w="4536" w:type="dxa"/>
            <w:vMerge/>
          </w:tcPr>
          <w:p w14:paraId="27C77B33" w14:textId="77777777" w:rsidR="00C25294" w:rsidRPr="002D29B6" w:rsidRDefault="00C25294" w:rsidP="00C25294">
            <w:pPr>
              <w:pStyle w:val="a3"/>
              <w:rPr>
                <w:rFonts w:ascii="Times New Roman" w:hAnsi="Times New Roman"/>
                <w:sz w:val="28"/>
                <w:szCs w:val="28"/>
              </w:rPr>
            </w:pPr>
          </w:p>
        </w:tc>
        <w:tc>
          <w:tcPr>
            <w:tcW w:w="1842" w:type="dxa"/>
            <w:vMerge/>
          </w:tcPr>
          <w:p w14:paraId="2ACE2B92" w14:textId="77777777" w:rsidR="00C25294" w:rsidRPr="002D29B6" w:rsidRDefault="00C25294" w:rsidP="00C25294">
            <w:pPr>
              <w:pStyle w:val="a3"/>
              <w:jc w:val="center"/>
              <w:rPr>
                <w:rFonts w:ascii="Times New Roman" w:hAnsi="Times New Roman"/>
                <w:sz w:val="28"/>
                <w:szCs w:val="28"/>
              </w:rPr>
            </w:pPr>
          </w:p>
        </w:tc>
        <w:tc>
          <w:tcPr>
            <w:tcW w:w="6804" w:type="dxa"/>
          </w:tcPr>
          <w:p w14:paraId="426A43ED" w14:textId="60F3A57C" w:rsidR="00C25294" w:rsidRPr="00623A13" w:rsidRDefault="00623A13" w:rsidP="002D6103">
            <w:pPr>
              <w:spacing w:before="100" w:beforeAutospacing="1" w:after="100" w:afterAutospacing="1"/>
              <w:jc w:val="both"/>
              <w:rPr>
                <w:rFonts w:ascii="Times New Roman" w:hAnsi="Times New Roman"/>
                <w:sz w:val="28"/>
                <w:szCs w:val="28"/>
              </w:rPr>
            </w:pPr>
            <w:r w:rsidRPr="00623A13">
              <w:rPr>
                <w:rFonts w:ascii="Times New Roman" w:hAnsi="Times New Roman"/>
                <w:sz w:val="28"/>
                <w:szCs w:val="28"/>
              </w:rPr>
              <w:t xml:space="preserve">3 механо-химиялық </w:t>
            </w:r>
            <w:r w:rsidR="00015995">
              <w:rPr>
                <w:rFonts w:ascii="Times New Roman" w:hAnsi="Times New Roman"/>
                <w:sz w:val="28"/>
                <w:szCs w:val="28"/>
                <w:lang w:val="kk-KZ"/>
              </w:rPr>
              <w:t>жансызданған</w:t>
            </w:r>
            <w:r w:rsidRPr="00623A13">
              <w:rPr>
                <w:rFonts w:ascii="Times New Roman" w:hAnsi="Times New Roman"/>
                <w:sz w:val="28"/>
                <w:szCs w:val="28"/>
              </w:rPr>
              <w:t xml:space="preserve"> кейінгі өзгерістердің (алдын ала құрысу, </w:t>
            </w:r>
            <w:r w:rsidR="001146BA">
              <w:rPr>
                <w:rFonts w:ascii="Times New Roman" w:hAnsi="Times New Roman"/>
                <w:sz w:val="28"/>
                <w:szCs w:val="28"/>
                <w:lang w:val="kk-KZ"/>
              </w:rPr>
              <w:t>қаттылық</w:t>
            </w:r>
            <w:r w:rsidRPr="00623A13">
              <w:rPr>
                <w:rFonts w:ascii="Times New Roman" w:hAnsi="Times New Roman"/>
                <w:sz w:val="28"/>
                <w:szCs w:val="28"/>
              </w:rPr>
              <w:t xml:space="preserve"> және құрысу шешілу) жылдамдығы</w:t>
            </w:r>
          </w:p>
        </w:tc>
      </w:tr>
    </w:tbl>
    <w:p w14:paraId="0DE2E0E8" w14:textId="42DADF1F" w:rsidR="00AF5334" w:rsidRDefault="00AF5334" w:rsidP="00AF5334">
      <w:pPr>
        <w:jc w:val="right"/>
        <w:rPr>
          <w:rFonts w:ascii="Times New Roman" w:hAnsi="Times New Roman"/>
          <w:sz w:val="28"/>
          <w:szCs w:val="28"/>
        </w:rPr>
      </w:pPr>
    </w:p>
    <w:p w14:paraId="61AE7A4E" w14:textId="77777777" w:rsidR="000A1ED3" w:rsidRPr="002D29B6" w:rsidRDefault="000A1ED3" w:rsidP="00AF5334">
      <w:pPr>
        <w:jc w:val="right"/>
        <w:rPr>
          <w:rFonts w:ascii="Times New Roman" w:hAnsi="Times New Roman"/>
          <w:sz w:val="28"/>
          <w:szCs w:val="28"/>
        </w:rPr>
      </w:pPr>
    </w:p>
    <w:p w14:paraId="742658A7" w14:textId="0D823881" w:rsidR="00623A13" w:rsidRDefault="006B5DC1" w:rsidP="002D6103">
      <w:pPr>
        <w:spacing w:after="0"/>
        <w:jc w:val="right"/>
        <w:rPr>
          <w:rFonts w:ascii="Times New Roman" w:hAnsi="Times New Roman"/>
          <w:sz w:val="28"/>
          <w:szCs w:val="28"/>
          <w:lang w:val="kk-KZ"/>
        </w:rPr>
      </w:pPr>
      <w:r>
        <w:rPr>
          <w:rFonts w:ascii="Times New Roman" w:hAnsi="Times New Roman"/>
          <w:sz w:val="28"/>
          <w:szCs w:val="28"/>
          <w:lang w:val="kk-KZ"/>
        </w:rPr>
        <w:lastRenderedPageBreak/>
        <w:t>29</w:t>
      </w:r>
      <w:r w:rsidR="00623A13">
        <w:rPr>
          <w:rFonts w:ascii="Times New Roman" w:hAnsi="Times New Roman"/>
          <w:sz w:val="28"/>
          <w:szCs w:val="28"/>
        </w:rPr>
        <w:t>-</w:t>
      </w:r>
      <w:r w:rsidR="00623A13">
        <w:rPr>
          <w:rFonts w:ascii="Times New Roman" w:hAnsi="Times New Roman"/>
          <w:sz w:val="28"/>
          <w:szCs w:val="28"/>
          <w:lang w:val="kk-KZ"/>
        </w:rPr>
        <w:t>кестенің жалғасы</w:t>
      </w:r>
    </w:p>
    <w:p w14:paraId="07C75E5B" w14:textId="77777777" w:rsidR="006B5DC1" w:rsidRPr="006B5DC1" w:rsidRDefault="006B5DC1" w:rsidP="006B5DC1">
      <w:pPr>
        <w:spacing w:after="0"/>
        <w:jc w:val="center"/>
        <w:rPr>
          <w:rFonts w:ascii="Times New Roman" w:hAnsi="Times New Roman"/>
          <w:sz w:val="10"/>
          <w:szCs w:val="10"/>
          <w:lang w:val="kk-KZ"/>
        </w:rPr>
      </w:pPr>
    </w:p>
    <w:tbl>
      <w:tblPr>
        <w:tblStyle w:val="af0"/>
        <w:tblW w:w="14600" w:type="dxa"/>
        <w:tblInd w:w="250" w:type="dxa"/>
        <w:tblLayout w:type="fixed"/>
        <w:tblLook w:val="04A0" w:firstRow="1" w:lastRow="0" w:firstColumn="1" w:lastColumn="0" w:noHBand="0" w:noVBand="1"/>
      </w:tblPr>
      <w:tblGrid>
        <w:gridCol w:w="1418"/>
        <w:gridCol w:w="4536"/>
        <w:gridCol w:w="1842"/>
        <w:gridCol w:w="6804"/>
      </w:tblGrid>
      <w:tr w:rsidR="00C25294" w:rsidRPr="002D29B6" w14:paraId="6ED2AE65" w14:textId="77777777" w:rsidTr="00AF5334">
        <w:trPr>
          <w:trHeight w:val="262"/>
        </w:trPr>
        <w:tc>
          <w:tcPr>
            <w:tcW w:w="1418" w:type="dxa"/>
            <w:vMerge w:val="restart"/>
          </w:tcPr>
          <w:p w14:paraId="3CF80992" w14:textId="77777777" w:rsidR="00C25294" w:rsidRPr="002D29B6" w:rsidRDefault="00C25294" w:rsidP="002D6103">
            <w:pPr>
              <w:pStyle w:val="a3"/>
              <w:jc w:val="center"/>
              <w:rPr>
                <w:rFonts w:ascii="Times New Roman" w:hAnsi="Times New Roman"/>
                <w:sz w:val="28"/>
                <w:szCs w:val="28"/>
              </w:rPr>
            </w:pPr>
          </w:p>
        </w:tc>
        <w:tc>
          <w:tcPr>
            <w:tcW w:w="4536" w:type="dxa"/>
            <w:vMerge w:val="restart"/>
          </w:tcPr>
          <w:p w14:paraId="1293F997" w14:textId="77777777" w:rsidR="00C25294" w:rsidRPr="002D29B6" w:rsidRDefault="00C25294" w:rsidP="002D6103">
            <w:pPr>
              <w:pStyle w:val="a3"/>
              <w:rPr>
                <w:rFonts w:ascii="Times New Roman" w:hAnsi="Times New Roman"/>
                <w:sz w:val="28"/>
                <w:szCs w:val="28"/>
              </w:rPr>
            </w:pPr>
          </w:p>
        </w:tc>
        <w:tc>
          <w:tcPr>
            <w:tcW w:w="1842" w:type="dxa"/>
            <w:vMerge w:val="restart"/>
          </w:tcPr>
          <w:p w14:paraId="51DACE47" w14:textId="77777777" w:rsidR="00C25294" w:rsidRPr="002D29B6" w:rsidRDefault="00C25294" w:rsidP="002D6103">
            <w:pPr>
              <w:pStyle w:val="a3"/>
              <w:jc w:val="center"/>
              <w:rPr>
                <w:rFonts w:ascii="Times New Roman" w:hAnsi="Times New Roman"/>
                <w:sz w:val="28"/>
                <w:szCs w:val="28"/>
              </w:rPr>
            </w:pPr>
            <w:r w:rsidRPr="002D29B6">
              <w:rPr>
                <w:rFonts w:ascii="Times New Roman" w:hAnsi="Times New Roman"/>
                <w:sz w:val="28"/>
                <w:szCs w:val="28"/>
              </w:rPr>
              <w:t>3</w:t>
            </w:r>
          </w:p>
        </w:tc>
        <w:tc>
          <w:tcPr>
            <w:tcW w:w="6804" w:type="dxa"/>
          </w:tcPr>
          <w:p w14:paraId="52284B04" w14:textId="1C437058" w:rsidR="00C25294" w:rsidRPr="002D29B6" w:rsidRDefault="00015995" w:rsidP="002D6103">
            <w:pPr>
              <w:pStyle w:val="a3"/>
              <w:rPr>
                <w:rFonts w:ascii="Times New Roman" w:hAnsi="Times New Roman"/>
                <w:sz w:val="28"/>
                <w:szCs w:val="28"/>
              </w:rPr>
            </w:pPr>
            <w:r>
              <w:rPr>
                <w:rFonts w:ascii="Times New Roman" w:hAnsi="Times New Roman"/>
                <w:sz w:val="28"/>
                <w:szCs w:val="28"/>
                <w:lang w:val="kk-KZ"/>
              </w:rPr>
              <w:t>С</w:t>
            </w:r>
            <w:r w:rsidR="00623A13" w:rsidRPr="00623A13">
              <w:rPr>
                <w:rFonts w:ascii="Times New Roman" w:hAnsi="Times New Roman"/>
                <w:sz w:val="28"/>
                <w:szCs w:val="28"/>
              </w:rPr>
              <w:t>алқындату және сақтау әдісі</w:t>
            </w:r>
          </w:p>
        </w:tc>
      </w:tr>
      <w:tr w:rsidR="00C25294" w:rsidRPr="002D29B6" w14:paraId="3D2CE173" w14:textId="77777777" w:rsidTr="00AF5334">
        <w:trPr>
          <w:trHeight w:val="262"/>
        </w:trPr>
        <w:tc>
          <w:tcPr>
            <w:tcW w:w="1418" w:type="dxa"/>
            <w:vMerge/>
          </w:tcPr>
          <w:p w14:paraId="23793FA5" w14:textId="77777777" w:rsidR="00C25294" w:rsidRPr="002D29B6" w:rsidRDefault="00C25294" w:rsidP="002D6103">
            <w:pPr>
              <w:pStyle w:val="a3"/>
              <w:jc w:val="center"/>
              <w:rPr>
                <w:rFonts w:ascii="Times New Roman" w:hAnsi="Times New Roman"/>
                <w:sz w:val="28"/>
                <w:szCs w:val="28"/>
              </w:rPr>
            </w:pPr>
          </w:p>
        </w:tc>
        <w:tc>
          <w:tcPr>
            <w:tcW w:w="4536" w:type="dxa"/>
            <w:vMerge/>
          </w:tcPr>
          <w:p w14:paraId="7D8B6698" w14:textId="77777777" w:rsidR="00C25294" w:rsidRPr="002D29B6" w:rsidRDefault="00C25294" w:rsidP="002D6103">
            <w:pPr>
              <w:pStyle w:val="a3"/>
              <w:rPr>
                <w:rFonts w:ascii="Times New Roman" w:hAnsi="Times New Roman"/>
                <w:sz w:val="28"/>
                <w:szCs w:val="28"/>
              </w:rPr>
            </w:pPr>
          </w:p>
        </w:tc>
        <w:tc>
          <w:tcPr>
            <w:tcW w:w="1842" w:type="dxa"/>
            <w:vMerge/>
          </w:tcPr>
          <w:p w14:paraId="67EBC443" w14:textId="77777777" w:rsidR="00C25294" w:rsidRPr="002D29B6" w:rsidRDefault="00C25294" w:rsidP="002D6103">
            <w:pPr>
              <w:pStyle w:val="a3"/>
              <w:jc w:val="center"/>
              <w:rPr>
                <w:rFonts w:ascii="Times New Roman" w:hAnsi="Times New Roman"/>
                <w:sz w:val="28"/>
                <w:szCs w:val="28"/>
              </w:rPr>
            </w:pPr>
          </w:p>
        </w:tc>
        <w:tc>
          <w:tcPr>
            <w:tcW w:w="6804" w:type="dxa"/>
          </w:tcPr>
          <w:p w14:paraId="5AD51FAC" w14:textId="0648F60D" w:rsidR="00C25294" w:rsidRPr="00623A13" w:rsidRDefault="00C25294" w:rsidP="002D6103">
            <w:pPr>
              <w:pStyle w:val="a3"/>
              <w:rPr>
                <w:rFonts w:ascii="Times New Roman" w:hAnsi="Times New Roman"/>
                <w:sz w:val="28"/>
                <w:szCs w:val="28"/>
                <w:lang w:val="kk-KZ"/>
              </w:rPr>
            </w:pPr>
            <w:r w:rsidRPr="002D29B6">
              <w:rPr>
                <w:rFonts w:ascii="Times New Roman" w:hAnsi="Times New Roman"/>
                <w:sz w:val="28"/>
                <w:szCs w:val="28"/>
              </w:rPr>
              <w:t xml:space="preserve">1 </w:t>
            </w:r>
            <w:r w:rsidR="00623A13">
              <w:rPr>
                <w:rFonts w:ascii="Times New Roman" w:hAnsi="Times New Roman"/>
                <w:sz w:val="28"/>
                <w:szCs w:val="28"/>
                <w:lang w:val="kk-KZ"/>
              </w:rPr>
              <w:t>мұзбен салқындату</w:t>
            </w:r>
          </w:p>
        </w:tc>
      </w:tr>
      <w:tr w:rsidR="00C25294" w:rsidRPr="002D29B6" w14:paraId="7A4BB40D" w14:textId="77777777" w:rsidTr="00AF5334">
        <w:trPr>
          <w:trHeight w:val="262"/>
        </w:trPr>
        <w:tc>
          <w:tcPr>
            <w:tcW w:w="1418" w:type="dxa"/>
            <w:vMerge/>
          </w:tcPr>
          <w:p w14:paraId="7DD1DC0E" w14:textId="77777777" w:rsidR="00C25294" w:rsidRPr="002D29B6" w:rsidRDefault="00C25294" w:rsidP="00C25294">
            <w:pPr>
              <w:pStyle w:val="a3"/>
              <w:jc w:val="center"/>
              <w:rPr>
                <w:rFonts w:ascii="Times New Roman" w:hAnsi="Times New Roman"/>
                <w:sz w:val="28"/>
                <w:szCs w:val="28"/>
              </w:rPr>
            </w:pPr>
          </w:p>
        </w:tc>
        <w:tc>
          <w:tcPr>
            <w:tcW w:w="4536" w:type="dxa"/>
            <w:vMerge/>
          </w:tcPr>
          <w:p w14:paraId="76F3F8C6" w14:textId="77777777" w:rsidR="00C25294" w:rsidRPr="002D29B6" w:rsidRDefault="00C25294" w:rsidP="00C25294">
            <w:pPr>
              <w:pStyle w:val="a3"/>
              <w:rPr>
                <w:rFonts w:ascii="Times New Roman" w:hAnsi="Times New Roman"/>
                <w:sz w:val="28"/>
                <w:szCs w:val="28"/>
              </w:rPr>
            </w:pPr>
          </w:p>
        </w:tc>
        <w:tc>
          <w:tcPr>
            <w:tcW w:w="1842" w:type="dxa"/>
            <w:vMerge/>
          </w:tcPr>
          <w:p w14:paraId="089BAF28" w14:textId="77777777" w:rsidR="00C25294" w:rsidRPr="002D29B6" w:rsidRDefault="00C25294" w:rsidP="00C25294">
            <w:pPr>
              <w:pStyle w:val="a3"/>
              <w:jc w:val="center"/>
              <w:rPr>
                <w:rFonts w:ascii="Times New Roman" w:hAnsi="Times New Roman"/>
                <w:sz w:val="28"/>
                <w:szCs w:val="28"/>
              </w:rPr>
            </w:pPr>
          </w:p>
        </w:tc>
        <w:tc>
          <w:tcPr>
            <w:tcW w:w="6804" w:type="dxa"/>
          </w:tcPr>
          <w:p w14:paraId="579B424F" w14:textId="293401E8" w:rsidR="00C25294" w:rsidRPr="00623A13" w:rsidRDefault="00C25294" w:rsidP="00C25294">
            <w:pPr>
              <w:pStyle w:val="a3"/>
              <w:rPr>
                <w:rFonts w:ascii="Times New Roman" w:hAnsi="Times New Roman"/>
                <w:sz w:val="28"/>
                <w:szCs w:val="28"/>
                <w:lang w:val="kk-KZ"/>
              </w:rPr>
            </w:pPr>
            <w:r w:rsidRPr="002D29B6">
              <w:rPr>
                <w:rFonts w:ascii="Times New Roman" w:hAnsi="Times New Roman"/>
                <w:sz w:val="28"/>
                <w:szCs w:val="28"/>
              </w:rPr>
              <w:t>2 ОМВ</w:t>
            </w:r>
            <w:r w:rsidR="00623A13">
              <w:rPr>
                <w:rFonts w:ascii="Times New Roman" w:hAnsi="Times New Roman"/>
                <w:sz w:val="28"/>
                <w:szCs w:val="28"/>
                <w:lang w:val="kk-KZ"/>
              </w:rPr>
              <w:t xml:space="preserve"> салқындату</w:t>
            </w:r>
          </w:p>
        </w:tc>
      </w:tr>
      <w:tr w:rsidR="00623A13" w:rsidRPr="002D29B6" w14:paraId="0879B017" w14:textId="77777777" w:rsidTr="00AF5334">
        <w:trPr>
          <w:trHeight w:val="262"/>
        </w:trPr>
        <w:tc>
          <w:tcPr>
            <w:tcW w:w="1418" w:type="dxa"/>
            <w:vMerge/>
          </w:tcPr>
          <w:p w14:paraId="45475161" w14:textId="77777777" w:rsidR="00623A13" w:rsidRPr="002D29B6" w:rsidRDefault="00623A13" w:rsidP="00623A13">
            <w:pPr>
              <w:pStyle w:val="a3"/>
              <w:jc w:val="center"/>
              <w:rPr>
                <w:rFonts w:ascii="Times New Roman" w:hAnsi="Times New Roman"/>
                <w:sz w:val="28"/>
                <w:szCs w:val="28"/>
              </w:rPr>
            </w:pPr>
          </w:p>
        </w:tc>
        <w:tc>
          <w:tcPr>
            <w:tcW w:w="4536" w:type="dxa"/>
            <w:vMerge/>
          </w:tcPr>
          <w:p w14:paraId="5C09DD6A" w14:textId="77777777" w:rsidR="00623A13" w:rsidRPr="002D29B6" w:rsidRDefault="00623A13" w:rsidP="00623A13">
            <w:pPr>
              <w:pStyle w:val="a3"/>
              <w:rPr>
                <w:rFonts w:ascii="Times New Roman" w:hAnsi="Times New Roman"/>
                <w:sz w:val="28"/>
                <w:szCs w:val="28"/>
              </w:rPr>
            </w:pPr>
          </w:p>
        </w:tc>
        <w:tc>
          <w:tcPr>
            <w:tcW w:w="1842" w:type="dxa"/>
            <w:vMerge/>
          </w:tcPr>
          <w:p w14:paraId="018009EC" w14:textId="77777777" w:rsidR="00623A13" w:rsidRPr="002D29B6" w:rsidRDefault="00623A13" w:rsidP="00623A13">
            <w:pPr>
              <w:pStyle w:val="a3"/>
              <w:jc w:val="center"/>
              <w:rPr>
                <w:rFonts w:ascii="Times New Roman" w:hAnsi="Times New Roman"/>
                <w:sz w:val="28"/>
                <w:szCs w:val="28"/>
              </w:rPr>
            </w:pPr>
          </w:p>
        </w:tc>
        <w:tc>
          <w:tcPr>
            <w:tcW w:w="6804" w:type="dxa"/>
          </w:tcPr>
          <w:p w14:paraId="2809511E" w14:textId="26732161" w:rsidR="00623A13" w:rsidRPr="00623A13" w:rsidRDefault="00623A13" w:rsidP="00623A13">
            <w:pPr>
              <w:pStyle w:val="a3"/>
              <w:jc w:val="both"/>
              <w:rPr>
                <w:rFonts w:ascii="Times New Roman" w:hAnsi="Times New Roman"/>
                <w:sz w:val="28"/>
                <w:szCs w:val="28"/>
              </w:rPr>
            </w:pPr>
            <w:r w:rsidRPr="00623A13">
              <w:rPr>
                <w:rFonts w:ascii="Times New Roman" w:hAnsi="Times New Roman"/>
                <w:sz w:val="28"/>
                <w:szCs w:val="28"/>
              </w:rPr>
              <w:t xml:space="preserve">3 </w:t>
            </w:r>
            <w:r w:rsidR="00015995">
              <w:rPr>
                <w:rFonts w:ascii="Times New Roman" w:hAnsi="Times New Roman"/>
                <w:sz w:val="28"/>
                <w:szCs w:val="28"/>
                <w:lang w:val="kk-KZ"/>
              </w:rPr>
              <w:t>т</w:t>
            </w:r>
            <w:r w:rsidRPr="00623A13">
              <w:rPr>
                <w:rFonts w:ascii="Times New Roman" w:hAnsi="Times New Roman"/>
                <w:sz w:val="28"/>
                <w:szCs w:val="28"/>
              </w:rPr>
              <w:t>ұщы судан дайындалған мұз қоспасымен салқындату (ОМВ)</w:t>
            </w:r>
          </w:p>
        </w:tc>
      </w:tr>
      <w:tr w:rsidR="00623A13" w:rsidRPr="002D29B6" w14:paraId="0DA13737" w14:textId="77777777" w:rsidTr="00AF5334">
        <w:trPr>
          <w:trHeight w:val="262"/>
        </w:trPr>
        <w:tc>
          <w:tcPr>
            <w:tcW w:w="1418" w:type="dxa"/>
            <w:vMerge/>
          </w:tcPr>
          <w:p w14:paraId="3F650636" w14:textId="77777777" w:rsidR="00623A13" w:rsidRPr="002D29B6" w:rsidRDefault="00623A13" w:rsidP="00623A13">
            <w:pPr>
              <w:pStyle w:val="a3"/>
              <w:jc w:val="center"/>
              <w:rPr>
                <w:rFonts w:ascii="Times New Roman" w:hAnsi="Times New Roman"/>
                <w:sz w:val="28"/>
                <w:szCs w:val="28"/>
              </w:rPr>
            </w:pPr>
          </w:p>
        </w:tc>
        <w:tc>
          <w:tcPr>
            <w:tcW w:w="4536" w:type="dxa"/>
            <w:vMerge/>
          </w:tcPr>
          <w:p w14:paraId="21AC0904" w14:textId="77777777" w:rsidR="00623A13" w:rsidRPr="002D29B6" w:rsidRDefault="00623A13" w:rsidP="00623A13">
            <w:pPr>
              <w:pStyle w:val="a3"/>
              <w:rPr>
                <w:rFonts w:ascii="Times New Roman" w:hAnsi="Times New Roman"/>
                <w:sz w:val="28"/>
                <w:szCs w:val="28"/>
              </w:rPr>
            </w:pPr>
          </w:p>
        </w:tc>
        <w:tc>
          <w:tcPr>
            <w:tcW w:w="1842" w:type="dxa"/>
            <w:vMerge/>
          </w:tcPr>
          <w:p w14:paraId="5FE2B3DF" w14:textId="77777777" w:rsidR="00623A13" w:rsidRPr="002D29B6" w:rsidRDefault="00623A13" w:rsidP="00623A13">
            <w:pPr>
              <w:pStyle w:val="a3"/>
              <w:jc w:val="center"/>
              <w:rPr>
                <w:rFonts w:ascii="Times New Roman" w:hAnsi="Times New Roman"/>
                <w:sz w:val="28"/>
                <w:szCs w:val="28"/>
              </w:rPr>
            </w:pPr>
          </w:p>
        </w:tc>
        <w:tc>
          <w:tcPr>
            <w:tcW w:w="6804" w:type="dxa"/>
          </w:tcPr>
          <w:p w14:paraId="171B4E8D" w14:textId="36047242" w:rsidR="00623A13" w:rsidRPr="00623A13" w:rsidRDefault="00623A13" w:rsidP="00623A13">
            <w:pPr>
              <w:pStyle w:val="a3"/>
              <w:jc w:val="both"/>
              <w:rPr>
                <w:rFonts w:ascii="Times New Roman" w:hAnsi="Times New Roman"/>
                <w:sz w:val="28"/>
                <w:szCs w:val="28"/>
              </w:rPr>
            </w:pPr>
            <w:r w:rsidRPr="00623A13">
              <w:rPr>
                <w:rFonts w:ascii="Times New Roman" w:hAnsi="Times New Roman"/>
                <w:sz w:val="28"/>
                <w:szCs w:val="28"/>
              </w:rPr>
              <w:t>4 Балықты - оны 4-5% NaCl қосылған теңіз суына батыру арқылы салқындату</w:t>
            </w:r>
          </w:p>
        </w:tc>
      </w:tr>
      <w:tr w:rsidR="00623A13" w:rsidRPr="002D29B6" w14:paraId="0A4B9619" w14:textId="77777777" w:rsidTr="00AF5334">
        <w:trPr>
          <w:trHeight w:val="262"/>
        </w:trPr>
        <w:tc>
          <w:tcPr>
            <w:tcW w:w="1418" w:type="dxa"/>
            <w:vMerge/>
          </w:tcPr>
          <w:p w14:paraId="7CCFF119" w14:textId="77777777" w:rsidR="00623A13" w:rsidRPr="002D29B6" w:rsidRDefault="00623A13" w:rsidP="00623A13">
            <w:pPr>
              <w:pStyle w:val="a3"/>
              <w:jc w:val="center"/>
              <w:rPr>
                <w:rFonts w:ascii="Times New Roman" w:hAnsi="Times New Roman"/>
                <w:sz w:val="28"/>
                <w:szCs w:val="28"/>
              </w:rPr>
            </w:pPr>
          </w:p>
        </w:tc>
        <w:tc>
          <w:tcPr>
            <w:tcW w:w="4536" w:type="dxa"/>
            <w:vMerge/>
          </w:tcPr>
          <w:p w14:paraId="50614E28" w14:textId="77777777" w:rsidR="00623A13" w:rsidRPr="002D29B6" w:rsidRDefault="00623A13" w:rsidP="00623A13">
            <w:pPr>
              <w:pStyle w:val="a3"/>
              <w:rPr>
                <w:rFonts w:ascii="Times New Roman" w:hAnsi="Times New Roman"/>
                <w:sz w:val="28"/>
                <w:szCs w:val="28"/>
              </w:rPr>
            </w:pPr>
          </w:p>
        </w:tc>
        <w:tc>
          <w:tcPr>
            <w:tcW w:w="1842" w:type="dxa"/>
            <w:vMerge/>
          </w:tcPr>
          <w:p w14:paraId="40003AF5" w14:textId="77777777" w:rsidR="00623A13" w:rsidRPr="002D29B6" w:rsidRDefault="00623A13" w:rsidP="00623A13">
            <w:pPr>
              <w:pStyle w:val="a3"/>
              <w:jc w:val="center"/>
              <w:rPr>
                <w:rFonts w:ascii="Times New Roman" w:hAnsi="Times New Roman"/>
                <w:sz w:val="28"/>
                <w:szCs w:val="28"/>
              </w:rPr>
            </w:pPr>
          </w:p>
        </w:tc>
        <w:tc>
          <w:tcPr>
            <w:tcW w:w="6804" w:type="dxa"/>
          </w:tcPr>
          <w:p w14:paraId="63E2AE74" w14:textId="51D5E3B0" w:rsidR="00623A13" w:rsidRPr="00623A13" w:rsidRDefault="00623A13" w:rsidP="00623A13">
            <w:pPr>
              <w:pStyle w:val="a3"/>
              <w:jc w:val="both"/>
              <w:rPr>
                <w:rFonts w:ascii="Times New Roman" w:hAnsi="Times New Roman"/>
                <w:sz w:val="28"/>
                <w:szCs w:val="28"/>
              </w:rPr>
            </w:pPr>
            <w:r w:rsidRPr="00623A13">
              <w:rPr>
                <w:rFonts w:ascii="Times New Roman" w:hAnsi="Times New Roman"/>
                <w:sz w:val="28"/>
                <w:szCs w:val="28"/>
              </w:rPr>
              <w:t xml:space="preserve">5 </w:t>
            </w:r>
            <w:r w:rsidR="00015995">
              <w:rPr>
                <w:rFonts w:ascii="Times New Roman" w:hAnsi="Times New Roman"/>
                <w:sz w:val="28"/>
                <w:szCs w:val="28"/>
                <w:lang w:val="kk-KZ"/>
              </w:rPr>
              <w:t>с</w:t>
            </w:r>
            <w:r w:rsidRPr="00623A13">
              <w:rPr>
                <w:rFonts w:ascii="Times New Roman" w:hAnsi="Times New Roman"/>
                <w:sz w:val="28"/>
                <w:szCs w:val="28"/>
              </w:rPr>
              <w:t>алқындату үшін газды орталарды қолдану</w:t>
            </w:r>
          </w:p>
        </w:tc>
      </w:tr>
      <w:tr w:rsidR="00623A13" w:rsidRPr="002D29B6" w14:paraId="510CC748" w14:textId="77777777" w:rsidTr="00AF5334">
        <w:trPr>
          <w:trHeight w:val="262"/>
        </w:trPr>
        <w:tc>
          <w:tcPr>
            <w:tcW w:w="1418" w:type="dxa"/>
            <w:vMerge/>
          </w:tcPr>
          <w:p w14:paraId="10C9FD86" w14:textId="77777777" w:rsidR="00623A13" w:rsidRPr="002D29B6" w:rsidRDefault="00623A13" w:rsidP="00623A13">
            <w:pPr>
              <w:pStyle w:val="a3"/>
              <w:jc w:val="center"/>
              <w:rPr>
                <w:rFonts w:ascii="Times New Roman" w:hAnsi="Times New Roman"/>
                <w:sz w:val="28"/>
                <w:szCs w:val="28"/>
              </w:rPr>
            </w:pPr>
          </w:p>
        </w:tc>
        <w:tc>
          <w:tcPr>
            <w:tcW w:w="4536" w:type="dxa"/>
            <w:vMerge/>
          </w:tcPr>
          <w:p w14:paraId="300FB940" w14:textId="77777777" w:rsidR="00623A13" w:rsidRPr="002D29B6" w:rsidRDefault="00623A13" w:rsidP="00623A13">
            <w:pPr>
              <w:pStyle w:val="a3"/>
              <w:rPr>
                <w:rFonts w:ascii="Times New Roman" w:hAnsi="Times New Roman"/>
                <w:sz w:val="28"/>
                <w:szCs w:val="28"/>
              </w:rPr>
            </w:pPr>
          </w:p>
        </w:tc>
        <w:tc>
          <w:tcPr>
            <w:tcW w:w="1842" w:type="dxa"/>
            <w:vMerge/>
          </w:tcPr>
          <w:p w14:paraId="66428F3C" w14:textId="77777777" w:rsidR="00623A13" w:rsidRPr="002D29B6" w:rsidRDefault="00623A13" w:rsidP="00623A13">
            <w:pPr>
              <w:pStyle w:val="a3"/>
              <w:jc w:val="center"/>
              <w:rPr>
                <w:rFonts w:ascii="Times New Roman" w:hAnsi="Times New Roman"/>
                <w:sz w:val="28"/>
                <w:szCs w:val="28"/>
              </w:rPr>
            </w:pPr>
          </w:p>
        </w:tc>
        <w:tc>
          <w:tcPr>
            <w:tcW w:w="6804" w:type="dxa"/>
          </w:tcPr>
          <w:p w14:paraId="227DD979" w14:textId="54A54E97" w:rsidR="00623A13" w:rsidRPr="00623A13" w:rsidRDefault="00623A13" w:rsidP="00623A13">
            <w:pPr>
              <w:pStyle w:val="a3"/>
              <w:jc w:val="both"/>
              <w:rPr>
                <w:rFonts w:ascii="Times New Roman" w:hAnsi="Times New Roman"/>
                <w:sz w:val="28"/>
                <w:szCs w:val="28"/>
              </w:rPr>
            </w:pPr>
            <w:r w:rsidRPr="00623A13">
              <w:rPr>
                <w:rFonts w:ascii="Times New Roman" w:hAnsi="Times New Roman"/>
                <w:sz w:val="28"/>
                <w:szCs w:val="28"/>
              </w:rPr>
              <w:t xml:space="preserve">6 </w:t>
            </w:r>
            <w:r w:rsidR="00015995">
              <w:rPr>
                <w:rFonts w:ascii="Times New Roman" w:hAnsi="Times New Roman"/>
                <w:sz w:val="28"/>
                <w:szCs w:val="28"/>
                <w:lang w:val="kk-KZ"/>
              </w:rPr>
              <w:t>к</w:t>
            </w:r>
            <w:r w:rsidRPr="00623A13">
              <w:rPr>
                <w:rFonts w:ascii="Times New Roman" w:hAnsi="Times New Roman"/>
                <w:sz w:val="28"/>
                <w:szCs w:val="28"/>
              </w:rPr>
              <w:t>риогендік мұздату</w:t>
            </w:r>
          </w:p>
        </w:tc>
      </w:tr>
      <w:tr w:rsidR="00623A13" w:rsidRPr="002D29B6" w14:paraId="780B9478" w14:textId="77777777" w:rsidTr="00AF5334">
        <w:trPr>
          <w:trHeight w:val="262"/>
        </w:trPr>
        <w:tc>
          <w:tcPr>
            <w:tcW w:w="1418" w:type="dxa"/>
            <w:vMerge/>
          </w:tcPr>
          <w:p w14:paraId="7245E434" w14:textId="77777777" w:rsidR="00623A13" w:rsidRPr="002D29B6" w:rsidRDefault="00623A13" w:rsidP="00623A13">
            <w:pPr>
              <w:pStyle w:val="a3"/>
              <w:jc w:val="center"/>
              <w:rPr>
                <w:rFonts w:ascii="Times New Roman" w:hAnsi="Times New Roman"/>
                <w:sz w:val="28"/>
                <w:szCs w:val="28"/>
              </w:rPr>
            </w:pPr>
          </w:p>
        </w:tc>
        <w:tc>
          <w:tcPr>
            <w:tcW w:w="4536" w:type="dxa"/>
            <w:vMerge/>
          </w:tcPr>
          <w:p w14:paraId="7E5090EE" w14:textId="77777777" w:rsidR="00623A13" w:rsidRPr="002D29B6" w:rsidRDefault="00623A13" w:rsidP="00623A13">
            <w:pPr>
              <w:pStyle w:val="a3"/>
              <w:rPr>
                <w:rFonts w:ascii="Times New Roman" w:hAnsi="Times New Roman"/>
                <w:sz w:val="28"/>
                <w:szCs w:val="28"/>
              </w:rPr>
            </w:pPr>
          </w:p>
        </w:tc>
        <w:tc>
          <w:tcPr>
            <w:tcW w:w="1842" w:type="dxa"/>
            <w:vMerge/>
          </w:tcPr>
          <w:p w14:paraId="73D4E5FB" w14:textId="77777777" w:rsidR="00623A13" w:rsidRPr="002D29B6" w:rsidRDefault="00623A13" w:rsidP="00623A13">
            <w:pPr>
              <w:pStyle w:val="a3"/>
              <w:jc w:val="center"/>
              <w:rPr>
                <w:rFonts w:ascii="Times New Roman" w:hAnsi="Times New Roman"/>
                <w:sz w:val="28"/>
                <w:szCs w:val="28"/>
              </w:rPr>
            </w:pPr>
          </w:p>
        </w:tc>
        <w:tc>
          <w:tcPr>
            <w:tcW w:w="6804" w:type="dxa"/>
          </w:tcPr>
          <w:p w14:paraId="4987C133" w14:textId="6D33B215" w:rsidR="00623A13" w:rsidRPr="00623A13" w:rsidRDefault="00015995" w:rsidP="00623A13">
            <w:pPr>
              <w:pStyle w:val="a3"/>
              <w:rPr>
                <w:rFonts w:ascii="Times New Roman" w:hAnsi="Times New Roman"/>
                <w:sz w:val="28"/>
                <w:szCs w:val="28"/>
              </w:rPr>
            </w:pPr>
            <w:r>
              <w:rPr>
                <w:rFonts w:ascii="Times New Roman" w:hAnsi="Times New Roman"/>
                <w:sz w:val="28"/>
                <w:szCs w:val="28"/>
                <w:lang w:val="kk-KZ"/>
              </w:rPr>
              <w:t>б</w:t>
            </w:r>
            <w:r w:rsidR="00623A13" w:rsidRPr="00623A13">
              <w:rPr>
                <w:rFonts w:ascii="Times New Roman" w:hAnsi="Times New Roman"/>
                <w:sz w:val="28"/>
                <w:szCs w:val="28"/>
              </w:rPr>
              <w:t>алықтың микрофлорамен ластануы</w:t>
            </w:r>
          </w:p>
        </w:tc>
      </w:tr>
      <w:tr w:rsidR="00623A13" w:rsidRPr="002D29B6" w14:paraId="6E36D1EE" w14:textId="77777777" w:rsidTr="00AF5334">
        <w:trPr>
          <w:trHeight w:val="545"/>
        </w:trPr>
        <w:tc>
          <w:tcPr>
            <w:tcW w:w="1418" w:type="dxa"/>
            <w:vMerge/>
          </w:tcPr>
          <w:p w14:paraId="6F4BC2B7" w14:textId="77777777" w:rsidR="00623A13" w:rsidRPr="002D29B6" w:rsidRDefault="00623A13" w:rsidP="00623A13">
            <w:pPr>
              <w:pStyle w:val="a3"/>
              <w:jc w:val="center"/>
              <w:rPr>
                <w:rFonts w:ascii="Times New Roman" w:hAnsi="Times New Roman"/>
                <w:sz w:val="28"/>
                <w:szCs w:val="28"/>
              </w:rPr>
            </w:pPr>
          </w:p>
        </w:tc>
        <w:tc>
          <w:tcPr>
            <w:tcW w:w="4536" w:type="dxa"/>
            <w:vMerge/>
          </w:tcPr>
          <w:p w14:paraId="4879E1E3" w14:textId="77777777" w:rsidR="00623A13" w:rsidRPr="002D29B6" w:rsidRDefault="00623A13" w:rsidP="00623A13">
            <w:pPr>
              <w:pStyle w:val="a3"/>
              <w:rPr>
                <w:rFonts w:ascii="Times New Roman" w:hAnsi="Times New Roman"/>
                <w:sz w:val="28"/>
                <w:szCs w:val="28"/>
              </w:rPr>
            </w:pPr>
          </w:p>
        </w:tc>
        <w:tc>
          <w:tcPr>
            <w:tcW w:w="1842" w:type="dxa"/>
          </w:tcPr>
          <w:p w14:paraId="06DBA19A"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4</w:t>
            </w:r>
          </w:p>
        </w:tc>
        <w:tc>
          <w:tcPr>
            <w:tcW w:w="6804" w:type="dxa"/>
          </w:tcPr>
          <w:p w14:paraId="32D34625" w14:textId="0744213E" w:rsidR="00623A13" w:rsidRPr="00623A13" w:rsidRDefault="00A8071E" w:rsidP="00623A13">
            <w:pPr>
              <w:pStyle w:val="a3"/>
              <w:jc w:val="both"/>
              <w:rPr>
                <w:rFonts w:ascii="Times New Roman" w:hAnsi="Times New Roman"/>
                <w:sz w:val="28"/>
                <w:szCs w:val="28"/>
              </w:rPr>
            </w:pPr>
            <w:r>
              <w:rPr>
                <w:rFonts w:ascii="Times New Roman" w:hAnsi="Times New Roman"/>
                <w:sz w:val="28"/>
                <w:szCs w:val="28"/>
                <w:lang w:val="kk-KZ"/>
              </w:rPr>
              <w:t>ш</w:t>
            </w:r>
            <w:r w:rsidR="00623A13" w:rsidRPr="00623A13">
              <w:rPr>
                <w:rFonts w:ascii="Times New Roman" w:hAnsi="Times New Roman"/>
                <w:sz w:val="28"/>
                <w:szCs w:val="28"/>
              </w:rPr>
              <w:t>амадан тыс тиеу, тасымалдау және ұзақ ұстау орындарындағы балықтың температуралық күйінің тұрақтылығы</w:t>
            </w:r>
          </w:p>
        </w:tc>
      </w:tr>
      <w:tr w:rsidR="00623A13" w:rsidRPr="002D29B6" w14:paraId="7505BA58" w14:textId="77777777" w:rsidTr="00AF5334">
        <w:trPr>
          <w:trHeight w:val="262"/>
        </w:trPr>
        <w:tc>
          <w:tcPr>
            <w:tcW w:w="1418" w:type="dxa"/>
            <w:vMerge/>
          </w:tcPr>
          <w:p w14:paraId="48208528" w14:textId="77777777" w:rsidR="00623A13" w:rsidRPr="002D29B6" w:rsidRDefault="00623A13" w:rsidP="00623A13">
            <w:pPr>
              <w:pStyle w:val="a3"/>
              <w:jc w:val="center"/>
              <w:rPr>
                <w:rFonts w:ascii="Times New Roman" w:hAnsi="Times New Roman"/>
                <w:sz w:val="28"/>
                <w:szCs w:val="28"/>
              </w:rPr>
            </w:pPr>
          </w:p>
        </w:tc>
        <w:tc>
          <w:tcPr>
            <w:tcW w:w="4536" w:type="dxa"/>
            <w:vMerge/>
          </w:tcPr>
          <w:p w14:paraId="22A12660" w14:textId="77777777" w:rsidR="00623A13" w:rsidRPr="002D29B6" w:rsidRDefault="00623A13" w:rsidP="00623A13">
            <w:pPr>
              <w:pStyle w:val="a3"/>
              <w:rPr>
                <w:rFonts w:ascii="Times New Roman" w:hAnsi="Times New Roman"/>
                <w:sz w:val="28"/>
                <w:szCs w:val="28"/>
              </w:rPr>
            </w:pPr>
          </w:p>
        </w:tc>
        <w:tc>
          <w:tcPr>
            <w:tcW w:w="1842" w:type="dxa"/>
          </w:tcPr>
          <w:p w14:paraId="1B49F85C"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5</w:t>
            </w:r>
          </w:p>
        </w:tc>
        <w:tc>
          <w:tcPr>
            <w:tcW w:w="6804" w:type="dxa"/>
          </w:tcPr>
          <w:p w14:paraId="7FC99FD5" w14:textId="5753ACC1" w:rsidR="00623A13" w:rsidRPr="00623A13" w:rsidRDefault="00A8071E" w:rsidP="00623A13">
            <w:pPr>
              <w:pStyle w:val="a3"/>
              <w:jc w:val="both"/>
              <w:rPr>
                <w:rFonts w:ascii="Times New Roman" w:hAnsi="Times New Roman"/>
                <w:sz w:val="28"/>
                <w:szCs w:val="28"/>
              </w:rPr>
            </w:pPr>
            <w:r>
              <w:rPr>
                <w:rFonts w:ascii="Times New Roman" w:hAnsi="Times New Roman"/>
                <w:sz w:val="28"/>
                <w:szCs w:val="28"/>
                <w:lang w:val="kk-KZ"/>
              </w:rPr>
              <w:t>ө</w:t>
            </w:r>
            <w:r w:rsidR="00623A13" w:rsidRPr="00623A13">
              <w:rPr>
                <w:rFonts w:ascii="Times New Roman" w:hAnsi="Times New Roman"/>
                <w:sz w:val="28"/>
                <w:szCs w:val="28"/>
              </w:rPr>
              <w:t>нім өндіру технологиясы</w:t>
            </w:r>
          </w:p>
        </w:tc>
      </w:tr>
      <w:tr w:rsidR="00623A13" w:rsidRPr="002D29B6" w14:paraId="3663C380" w14:textId="77777777" w:rsidTr="00AF5334">
        <w:trPr>
          <w:trHeight w:val="262"/>
        </w:trPr>
        <w:tc>
          <w:tcPr>
            <w:tcW w:w="1418" w:type="dxa"/>
            <w:vMerge/>
          </w:tcPr>
          <w:p w14:paraId="77CAA77E" w14:textId="77777777" w:rsidR="00623A13" w:rsidRPr="002D29B6" w:rsidRDefault="00623A13" w:rsidP="00623A13">
            <w:pPr>
              <w:pStyle w:val="a3"/>
              <w:jc w:val="center"/>
              <w:rPr>
                <w:rFonts w:ascii="Times New Roman" w:hAnsi="Times New Roman"/>
                <w:sz w:val="28"/>
                <w:szCs w:val="28"/>
              </w:rPr>
            </w:pPr>
          </w:p>
        </w:tc>
        <w:tc>
          <w:tcPr>
            <w:tcW w:w="4536" w:type="dxa"/>
            <w:vMerge/>
          </w:tcPr>
          <w:p w14:paraId="348891C6" w14:textId="77777777" w:rsidR="00623A13" w:rsidRPr="002D29B6" w:rsidRDefault="00623A13" w:rsidP="00623A13">
            <w:pPr>
              <w:pStyle w:val="a3"/>
              <w:rPr>
                <w:rFonts w:ascii="Times New Roman" w:hAnsi="Times New Roman"/>
                <w:sz w:val="28"/>
                <w:szCs w:val="28"/>
              </w:rPr>
            </w:pPr>
          </w:p>
        </w:tc>
        <w:tc>
          <w:tcPr>
            <w:tcW w:w="1842" w:type="dxa"/>
          </w:tcPr>
          <w:p w14:paraId="764D1C4A"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6</w:t>
            </w:r>
          </w:p>
        </w:tc>
        <w:tc>
          <w:tcPr>
            <w:tcW w:w="6804" w:type="dxa"/>
          </w:tcPr>
          <w:p w14:paraId="0743280A" w14:textId="59D961D3" w:rsidR="00623A13" w:rsidRPr="00623A13" w:rsidRDefault="00A8071E" w:rsidP="00623A13">
            <w:pPr>
              <w:pStyle w:val="a3"/>
              <w:jc w:val="both"/>
              <w:rPr>
                <w:rFonts w:ascii="Times New Roman" w:hAnsi="Times New Roman"/>
                <w:sz w:val="28"/>
                <w:szCs w:val="28"/>
              </w:rPr>
            </w:pPr>
            <w:r>
              <w:rPr>
                <w:rFonts w:ascii="Times New Roman" w:hAnsi="Times New Roman"/>
                <w:sz w:val="28"/>
                <w:szCs w:val="28"/>
                <w:lang w:val="kk-KZ"/>
              </w:rPr>
              <w:t>м</w:t>
            </w:r>
            <w:r w:rsidR="00623A13" w:rsidRPr="00623A13">
              <w:rPr>
                <w:rFonts w:ascii="Times New Roman" w:hAnsi="Times New Roman"/>
                <w:sz w:val="28"/>
                <w:szCs w:val="28"/>
              </w:rPr>
              <w:t>ашиналардың дизайн ерекшеліктері</w:t>
            </w:r>
          </w:p>
        </w:tc>
      </w:tr>
      <w:tr w:rsidR="00623A13" w:rsidRPr="002D29B6" w14:paraId="6ADE0372" w14:textId="77777777" w:rsidTr="00AF5334">
        <w:trPr>
          <w:trHeight w:val="262"/>
        </w:trPr>
        <w:tc>
          <w:tcPr>
            <w:tcW w:w="1418" w:type="dxa"/>
            <w:vMerge/>
          </w:tcPr>
          <w:p w14:paraId="2C4FE45C" w14:textId="77777777" w:rsidR="00623A13" w:rsidRPr="002D29B6" w:rsidRDefault="00623A13" w:rsidP="00623A13">
            <w:pPr>
              <w:pStyle w:val="a3"/>
              <w:jc w:val="center"/>
              <w:rPr>
                <w:rFonts w:ascii="Times New Roman" w:hAnsi="Times New Roman"/>
                <w:sz w:val="28"/>
                <w:szCs w:val="28"/>
              </w:rPr>
            </w:pPr>
          </w:p>
        </w:tc>
        <w:tc>
          <w:tcPr>
            <w:tcW w:w="4536" w:type="dxa"/>
            <w:vMerge/>
          </w:tcPr>
          <w:p w14:paraId="0FF8759E" w14:textId="77777777" w:rsidR="00623A13" w:rsidRPr="002D29B6" w:rsidRDefault="00623A13" w:rsidP="00623A13">
            <w:pPr>
              <w:pStyle w:val="a3"/>
              <w:rPr>
                <w:rFonts w:ascii="Times New Roman" w:hAnsi="Times New Roman"/>
                <w:sz w:val="28"/>
                <w:szCs w:val="28"/>
              </w:rPr>
            </w:pPr>
          </w:p>
        </w:tc>
        <w:tc>
          <w:tcPr>
            <w:tcW w:w="1842" w:type="dxa"/>
          </w:tcPr>
          <w:p w14:paraId="49C4D9DB"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7</w:t>
            </w:r>
          </w:p>
        </w:tc>
        <w:tc>
          <w:tcPr>
            <w:tcW w:w="6804" w:type="dxa"/>
          </w:tcPr>
          <w:p w14:paraId="1FE68DE3" w14:textId="7E3B9398" w:rsidR="00623A13" w:rsidRPr="00623A13" w:rsidRDefault="00A8071E" w:rsidP="00623A13">
            <w:pPr>
              <w:pStyle w:val="a3"/>
              <w:jc w:val="both"/>
              <w:rPr>
                <w:rFonts w:ascii="Times New Roman" w:hAnsi="Times New Roman"/>
                <w:sz w:val="28"/>
                <w:szCs w:val="28"/>
              </w:rPr>
            </w:pPr>
            <w:r>
              <w:rPr>
                <w:rFonts w:ascii="Times New Roman" w:hAnsi="Times New Roman"/>
                <w:sz w:val="28"/>
                <w:szCs w:val="28"/>
                <w:lang w:val="kk-KZ"/>
              </w:rPr>
              <w:t>қ</w:t>
            </w:r>
            <w:r w:rsidR="00623A13" w:rsidRPr="00623A13">
              <w:rPr>
                <w:rFonts w:ascii="Times New Roman" w:hAnsi="Times New Roman"/>
                <w:sz w:val="28"/>
                <w:szCs w:val="28"/>
              </w:rPr>
              <w:t>олмен жұмыс істейтін жұмысшылардың біліктілігі</w:t>
            </w:r>
          </w:p>
        </w:tc>
      </w:tr>
      <w:tr w:rsidR="00623A13" w:rsidRPr="002D29B6" w14:paraId="1C89DE37" w14:textId="77777777" w:rsidTr="00AF5334">
        <w:trPr>
          <w:trHeight w:val="262"/>
        </w:trPr>
        <w:tc>
          <w:tcPr>
            <w:tcW w:w="1418" w:type="dxa"/>
            <w:vMerge w:val="restart"/>
          </w:tcPr>
          <w:p w14:paraId="62371F47"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6</w:t>
            </w:r>
          </w:p>
        </w:tc>
        <w:tc>
          <w:tcPr>
            <w:tcW w:w="4536" w:type="dxa"/>
            <w:vMerge w:val="restart"/>
          </w:tcPr>
          <w:p w14:paraId="77B7D22A" w14:textId="29958454" w:rsidR="00623A13" w:rsidRPr="002D29B6" w:rsidRDefault="00623A13" w:rsidP="00623A13">
            <w:pPr>
              <w:pStyle w:val="a3"/>
              <w:rPr>
                <w:rFonts w:ascii="Times New Roman" w:hAnsi="Times New Roman"/>
                <w:sz w:val="28"/>
                <w:szCs w:val="28"/>
              </w:rPr>
            </w:pPr>
            <w:r w:rsidRPr="00623A13">
              <w:rPr>
                <w:rFonts w:ascii="Times New Roman" w:hAnsi="Times New Roman"/>
                <w:sz w:val="28"/>
                <w:szCs w:val="28"/>
              </w:rPr>
              <w:t>Тірі балықты тасымалдау және сақтау әдістері мен режимдері</w:t>
            </w:r>
          </w:p>
        </w:tc>
        <w:tc>
          <w:tcPr>
            <w:tcW w:w="1842" w:type="dxa"/>
          </w:tcPr>
          <w:p w14:paraId="62067A42"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1</w:t>
            </w:r>
          </w:p>
        </w:tc>
        <w:tc>
          <w:tcPr>
            <w:tcW w:w="6804" w:type="dxa"/>
          </w:tcPr>
          <w:p w14:paraId="2D8D307C" w14:textId="0A3ECAA4" w:rsidR="00623A13" w:rsidRPr="00623A13" w:rsidRDefault="00A8071E" w:rsidP="00623A13">
            <w:pPr>
              <w:pStyle w:val="a3"/>
              <w:jc w:val="both"/>
              <w:rPr>
                <w:rFonts w:ascii="Times New Roman" w:hAnsi="Times New Roman"/>
                <w:sz w:val="28"/>
                <w:szCs w:val="28"/>
              </w:rPr>
            </w:pPr>
            <w:r>
              <w:rPr>
                <w:rFonts w:ascii="Times New Roman" w:hAnsi="Times New Roman"/>
                <w:sz w:val="28"/>
                <w:szCs w:val="28"/>
                <w:lang w:val="kk-KZ"/>
              </w:rPr>
              <w:t>б</w:t>
            </w:r>
            <w:r w:rsidR="00623A13" w:rsidRPr="00623A13">
              <w:rPr>
                <w:rFonts w:ascii="Times New Roman" w:hAnsi="Times New Roman"/>
                <w:sz w:val="28"/>
                <w:szCs w:val="28"/>
              </w:rPr>
              <w:t>алық түрі</w:t>
            </w:r>
          </w:p>
        </w:tc>
      </w:tr>
      <w:tr w:rsidR="00623A13" w:rsidRPr="002D29B6" w14:paraId="1E5FA700" w14:textId="77777777" w:rsidTr="00AF5334">
        <w:trPr>
          <w:trHeight w:val="262"/>
        </w:trPr>
        <w:tc>
          <w:tcPr>
            <w:tcW w:w="1418" w:type="dxa"/>
            <w:vMerge/>
          </w:tcPr>
          <w:p w14:paraId="701E9D4C" w14:textId="77777777" w:rsidR="00623A13" w:rsidRPr="002D29B6" w:rsidRDefault="00623A13" w:rsidP="00623A13">
            <w:pPr>
              <w:pStyle w:val="a3"/>
              <w:jc w:val="center"/>
              <w:rPr>
                <w:rFonts w:ascii="Times New Roman" w:hAnsi="Times New Roman"/>
                <w:sz w:val="28"/>
                <w:szCs w:val="28"/>
              </w:rPr>
            </w:pPr>
          </w:p>
        </w:tc>
        <w:tc>
          <w:tcPr>
            <w:tcW w:w="4536" w:type="dxa"/>
            <w:vMerge/>
          </w:tcPr>
          <w:p w14:paraId="61856B16" w14:textId="77777777" w:rsidR="00623A13" w:rsidRPr="002D29B6" w:rsidRDefault="00623A13" w:rsidP="00623A13">
            <w:pPr>
              <w:pStyle w:val="a3"/>
              <w:rPr>
                <w:rFonts w:ascii="Times New Roman" w:hAnsi="Times New Roman"/>
                <w:sz w:val="28"/>
                <w:szCs w:val="28"/>
              </w:rPr>
            </w:pPr>
          </w:p>
        </w:tc>
        <w:tc>
          <w:tcPr>
            <w:tcW w:w="1842" w:type="dxa"/>
          </w:tcPr>
          <w:p w14:paraId="566A1C35"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2</w:t>
            </w:r>
          </w:p>
        </w:tc>
        <w:tc>
          <w:tcPr>
            <w:tcW w:w="6804" w:type="dxa"/>
          </w:tcPr>
          <w:p w14:paraId="3FC908B4" w14:textId="1F6F4EC8" w:rsidR="00623A13" w:rsidRPr="00623A13" w:rsidRDefault="00A8071E" w:rsidP="00623A13">
            <w:pPr>
              <w:pStyle w:val="a3"/>
              <w:rPr>
                <w:rFonts w:ascii="Times New Roman" w:hAnsi="Times New Roman"/>
                <w:sz w:val="28"/>
                <w:szCs w:val="28"/>
              </w:rPr>
            </w:pPr>
            <w:r>
              <w:rPr>
                <w:rFonts w:ascii="Times New Roman" w:hAnsi="Times New Roman"/>
                <w:sz w:val="28"/>
                <w:szCs w:val="28"/>
                <w:lang w:val="kk-KZ"/>
              </w:rPr>
              <w:t>а</w:t>
            </w:r>
            <w:r w:rsidR="00623A13" w:rsidRPr="00623A13">
              <w:rPr>
                <w:rFonts w:ascii="Times New Roman" w:hAnsi="Times New Roman"/>
                <w:sz w:val="28"/>
                <w:szCs w:val="28"/>
              </w:rPr>
              <w:t>натомиялық құрылымы</w:t>
            </w:r>
          </w:p>
        </w:tc>
      </w:tr>
      <w:tr w:rsidR="00623A13" w:rsidRPr="002D29B6" w14:paraId="2ABB0DE3" w14:textId="77777777" w:rsidTr="00AF5334">
        <w:trPr>
          <w:trHeight w:val="262"/>
        </w:trPr>
        <w:tc>
          <w:tcPr>
            <w:tcW w:w="1418" w:type="dxa"/>
            <w:vMerge/>
          </w:tcPr>
          <w:p w14:paraId="56967B06" w14:textId="77777777" w:rsidR="00623A13" w:rsidRPr="002D29B6" w:rsidRDefault="00623A13" w:rsidP="00623A13">
            <w:pPr>
              <w:pStyle w:val="a3"/>
              <w:jc w:val="center"/>
              <w:rPr>
                <w:rFonts w:ascii="Times New Roman" w:hAnsi="Times New Roman"/>
                <w:sz w:val="28"/>
                <w:szCs w:val="28"/>
              </w:rPr>
            </w:pPr>
          </w:p>
        </w:tc>
        <w:tc>
          <w:tcPr>
            <w:tcW w:w="4536" w:type="dxa"/>
            <w:vMerge/>
          </w:tcPr>
          <w:p w14:paraId="65FA6EB8" w14:textId="77777777" w:rsidR="00623A13" w:rsidRPr="002D29B6" w:rsidRDefault="00623A13" w:rsidP="00623A13">
            <w:pPr>
              <w:pStyle w:val="a3"/>
              <w:rPr>
                <w:rFonts w:ascii="Times New Roman" w:hAnsi="Times New Roman"/>
                <w:sz w:val="28"/>
                <w:szCs w:val="28"/>
              </w:rPr>
            </w:pPr>
          </w:p>
        </w:tc>
        <w:tc>
          <w:tcPr>
            <w:tcW w:w="1842" w:type="dxa"/>
          </w:tcPr>
          <w:p w14:paraId="53766501"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3</w:t>
            </w:r>
          </w:p>
        </w:tc>
        <w:tc>
          <w:tcPr>
            <w:tcW w:w="6804" w:type="dxa"/>
          </w:tcPr>
          <w:p w14:paraId="000DC13E" w14:textId="5F815C94" w:rsidR="00623A13" w:rsidRPr="00623A13" w:rsidRDefault="00A8071E" w:rsidP="00623A13">
            <w:pPr>
              <w:pStyle w:val="a3"/>
              <w:rPr>
                <w:rFonts w:ascii="Times New Roman" w:hAnsi="Times New Roman"/>
                <w:sz w:val="28"/>
                <w:szCs w:val="28"/>
              </w:rPr>
            </w:pPr>
            <w:r>
              <w:rPr>
                <w:rFonts w:ascii="Times New Roman" w:hAnsi="Times New Roman"/>
                <w:sz w:val="28"/>
                <w:szCs w:val="28"/>
                <w:lang w:val="kk-KZ"/>
              </w:rPr>
              <w:t>т</w:t>
            </w:r>
            <w:r w:rsidR="00623A13" w:rsidRPr="00623A13">
              <w:rPr>
                <w:rFonts w:ascii="Times New Roman" w:hAnsi="Times New Roman"/>
                <w:sz w:val="28"/>
                <w:szCs w:val="28"/>
              </w:rPr>
              <w:t>рюмдегі/көлік ыдысындағы қону тығыздығы</w:t>
            </w:r>
          </w:p>
        </w:tc>
      </w:tr>
      <w:tr w:rsidR="00623A13" w:rsidRPr="002D29B6" w14:paraId="08C13C49" w14:textId="77777777" w:rsidTr="00AF5334">
        <w:trPr>
          <w:trHeight w:val="262"/>
        </w:trPr>
        <w:tc>
          <w:tcPr>
            <w:tcW w:w="1418" w:type="dxa"/>
            <w:vMerge/>
          </w:tcPr>
          <w:p w14:paraId="6510974E" w14:textId="77777777" w:rsidR="00623A13" w:rsidRPr="002D29B6" w:rsidRDefault="00623A13" w:rsidP="00623A13">
            <w:pPr>
              <w:pStyle w:val="a3"/>
              <w:jc w:val="center"/>
              <w:rPr>
                <w:rFonts w:ascii="Times New Roman" w:hAnsi="Times New Roman"/>
                <w:sz w:val="28"/>
                <w:szCs w:val="28"/>
              </w:rPr>
            </w:pPr>
          </w:p>
        </w:tc>
        <w:tc>
          <w:tcPr>
            <w:tcW w:w="4536" w:type="dxa"/>
            <w:vMerge/>
          </w:tcPr>
          <w:p w14:paraId="48896AA5" w14:textId="77777777" w:rsidR="00623A13" w:rsidRPr="002D29B6" w:rsidRDefault="00623A13" w:rsidP="00623A13">
            <w:pPr>
              <w:pStyle w:val="a3"/>
              <w:rPr>
                <w:rFonts w:ascii="Times New Roman" w:hAnsi="Times New Roman"/>
                <w:sz w:val="28"/>
                <w:szCs w:val="28"/>
              </w:rPr>
            </w:pPr>
          </w:p>
        </w:tc>
        <w:tc>
          <w:tcPr>
            <w:tcW w:w="1842" w:type="dxa"/>
          </w:tcPr>
          <w:p w14:paraId="5ACD1794"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4</w:t>
            </w:r>
          </w:p>
        </w:tc>
        <w:tc>
          <w:tcPr>
            <w:tcW w:w="6804" w:type="dxa"/>
          </w:tcPr>
          <w:p w14:paraId="090E683A" w14:textId="4CAF641C" w:rsidR="00623A13" w:rsidRPr="00623A13" w:rsidRDefault="00A8071E" w:rsidP="00623A13">
            <w:pPr>
              <w:pStyle w:val="a3"/>
              <w:rPr>
                <w:rFonts w:ascii="Times New Roman" w:hAnsi="Times New Roman"/>
                <w:sz w:val="28"/>
                <w:szCs w:val="28"/>
              </w:rPr>
            </w:pPr>
            <w:r>
              <w:rPr>
                <w:rFonts w:ascii="Times New Roman" w:hAnsi="Times New Roman"/>
                <w:sz w:val="28"/>
                <w:szCs w:val="28"/>
                <w:lang w:val="kk-KZ"/>
              </w:rPr>
              <w:t>с</w:t>
            </w:r>
            <w:r w:rsidR="00623A13" w:rsidRPr="00623A13">
              <w:rPr>
                <w:rFonts w:ascii="Times New Roman" w:hAnsi="Times New Roman"/>
                <w:sz w:val="28"/>
                <w:szCs w:val="28"/>
              </w:rPr>
              <w:t>удың сапасы</w:t>
            </w:r>
          </w:p>
        </w:tc>
      </w:tr>
      <w:tr w:rsidR="00623A13" w:rsidRPr="002D29B6" w14:paraId="7A3A4EDB" w14:textId="77777777" w:rsidTr="00AF5334">
        <w:trPr>
          <w:trHeight w:val="262"/>
        </w:trPr>
        <w:tc>
          <w:tcPr>
            <w:tcW w:w="1418" w:type="dxa"/>
            <w:vMerge/>
          </w:tcPr>
          <w:p w14:paraId="78326D5F" w14:textId="77777777" w:rsidR="00623A13" w:rsidRPr="002D29B6" w:rsidRDefault="00623A13" w:rsidP="00623A13">
            <w:pPr>
              <w:pStyle w:val="a3"/>
              <w:jc w:val="center"/>
              <w:rPr>
                <w:rFonts w:ascii="Times New Roman" w:hAnsi="Times New Roman"/>
                <w:sz w:val="28"/>
                <w:szCs w:val="28"/>
              </w:rPr>
            </w:pPr>
          </w:p>
        </w:tc>
        <w:tc>
          <w:tcPr>
            <w:tcW w:w="4536" w:type="dxa"/>
            <w:vMerge/>
          </w:tcPr>
          <w:p w14:paraId="419ABFD6" w14:textId="77777777" w:rsidR="00623A13" w:rsidRPr="002D29B6" w:rsidRDefault="00623A13" w:rsidP="00623A13">
            <w:pPr>
              <w:pStyle w:val="a3"/>
              <w:rPr>
                <w:rFonts w:ascii="Times New Roman" w:hAnsi="Times New Roman"/>
                <w:sz w:val="28"/>
                <w:szCs w:val="28"/>
              </w:rPr>
            </w:pPr>
          </w:p>
        </w:tc>
        <w:tc>
          <w:tcPr>
            <w:tcW w:w="1842" w:type="dxa"/>
          </w:tcPr>
          <w:p w14:paraId="68BE44FD"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5</w:t>
            </w:r>
          </w:p>
        </w:tc>
        <w:tc>
          <w:tcPr>
            <w:tcW w:w="6804" w:type="dxa"/>
          </w:tcPr>
          <w:p w14:paraId="66698C5A" w14:textId="4476A869" w:rsidR="00623A13" w:rsidRPr="00623A13" w:rsidRDefault="00A8071E" w:rsidP="00623A13">
            <w:pPr>
              <w:pStyle w:val="a3"/>
              <w:rPr>
                <w:rFonts w:ascii="Times New Roman" w:hAnsi="Times New Roman"/>
                <w:sz w:val="28"/>
                <w:szCs w:val="28"/>
              </w:rPr>
            </w:pPr>
            <w:r>
              <w:rPr>
                <w:rFonts w:ascii="Times New Roman" w:hAnsi="Times New Roman"/>
                <w:sz w:val="28"/>
                <w:szCs w:val="28"/>
                <w:lang w:val="kk-KZ"/>
              </w:rPr>
              <w:t>с</w:t>
            </w:r>
            <w:r w:rsidR="00623A13" w:rsidRPr="00623A13">
              <w:rPr>
                <w:rFonts w:ascii="Times New Roman" w:hAnsi="Times New Roman"/>
                <w:sz w:val="28"/>
                <w:szCs w:val="28"/>
              </w:rPr>
              <w:t>удың температурасы</w:t>
            </w:r>
          </w:p>
        </w:tc>
      </w:tr>
      <w:tr w:rsidR="00623A13" w:rsidRPr="002D29B6" w14:paraId="4B7BE436" w14:textId="77777777" w:rsidTr="006B5DC1">
        <w:trPr>
          <w:trHeight w:val="227"/>
        </w:trPr>
        <w:tc>
          <w:tcPr>
            <w:tcW w:w="1418" w:type="dxa"/>
            <w:vMerge/>
          </w:tcPr>
          <w:p w14:paraId="29F0128F" w14:textId="77777777" w:rsidR="00623A13" w:rsidRPr="002D29B6" w:rsidRDefault="00623A13" w:rsidP="00623A13">
            <w:pPr>
              <w:pStyle w:val="a3"/>
              <w:jc w:val="center"/>
              <w:rPr>
                <w:rFonts w:ascii="Times New Roman" w:hAnsi="Times New Roman"/>
                <w:sz w:val="28"/>
                <w:szCs w:val="28"/>
              </w:rPr>
            </w:pPr>
          </w:p>
        </w:tc>
        <w:tc>
          <w:tcPr>
            <w:tcW w:w="4536" w:type="dxa"/>
            <w:vMerge/>
          </w:tcPr>
          <w:p w14:paraId="7A04BA1C" w14:textId="77777777" w:rsidR="00623A13" w:rsidRPr="002D29B6" w:rsidRDefault="00623A13" w:rsidP="00623A13">
            <w:pPr>
              <w:pStyle w:val="a3"/>
              <w:rPr>
                <w:rFonts w:ascii="Times New Roman" w:hAnsi="Times New Roman"/>
                <w:sz w:val="28"/>
                <w:szCs w:val="28"/>
              </w:rPr>
            </w:pPr>
          </w:p>
        </w:tc>
        <w:tc>
          <w:tcPr>
            <w:tcW w:w="1842" w:type="dxa"/>
          </w:tcPr>
          <w:p w14:paraId="2264ACEC"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6</w:t>
            </w:r>
          </w:p>
        </w:tc>
        <w:tc>
          <w:tcPr>
            <w:tcW w:w="6804" w:type="dxa"/>
          </w:tcPr>
          <w:p w14:paraId="0B4AB12E" w14:textId="65212703" w:rsidR="00623A13" w:rsidRPr="00623A13" w:rsidRDefault="00A8071E" w:rsidP="00623A13">
            <w:pPr>
              <w:pStyle w:val="a3"/>
              <w:rPr>
                <w:rFonts w:ascii="Times New Roman" w:hAnsi="Times New Roman"/>
                <w:sz w:val="28"/>
                <w:szCs w:val="28"/>
              </w:rPr>
            </w:pPr>
            <w:r>
              <w:rPr>
                <w:rFonts w:ascii="Times New Roman" w:hAnsi="Times New Roman"/>
                <w:sz w:val="28"/>
                <w:szCs w:val="28"/>
                <w:lang w:val="kk-KZ"/>
              </w:rPr>
              <w:t>с</w:t>
            </w:r>
            <w:r w:rsidR="00623A13" w:rsidRPr="00623A13">
              <w:rPr>
                <w:rFonts w:ascii="Times New Roman" w:hAnsi="Times New Roman"/>
                <w:sz w:val="28"/>
                <w:szCs w:val="28"/>
              </w:rPr>
              <w:t>удың оттегімен қанықтылығы</w:t>
            </w:r>
          </w:p>
        </w:tc>
      </w:tr>
      <w:tr w:rsidR="00623A13" w:rsidRPr="002D29B6" w14:paraId="04CCFCAA" w14:textId="77777777" w:rsidTr="00AF5334">
        <w:trPr>
          <w:trHeight w:val="262"/>
        </w:trPr>
        <w:tc>
          <w:tcPr>
            <w:tcW w:w="1418" w:type="dxa"/>
            <w:vMerge/>
          </w:tcPr>
          <w:p w14:paraId="6AEED5CA" w14:textId="77777777" w:rsidR="00623A13" w:rsidRPr="002D29B6" w:rsidRDefault="00623A13" w:rsidP="00623A13">
            <w:pPr>
              <w:pStyle w:val="a3"/>
              <w:jc w:val="center"/>
              <w:rPr>
                <w:rFonts w:ascii="Times New Roman" w:hAnsi="Times New Roman"/>
                <w:sz w:val="28"/>
                <w:szCs w:val="28"/>
              </w:rPr>
            </w:pPr>
          </w:p>
        </w:tc>
        <w:tc>
          <w:tcPr>
            <w:tcW w:w="4536" w:type="dxa"/>
            <w:vMerge/>
          </w:tcPr>
          <w:p w14:paraId="678C8EFB" w14:textId="77777777" w:rsidR="00623A13" w:rsidRPr="002D29B6" w:rsidRDefault="00623A13" w:rsidP="00623A13">
            <w:pPr>
              <w:pStyle w:val="a3"/>
              <w:rPr>
                <w:rFonts w:ascii="Times New Roman" w:hAnsi="Times New Roman"/>
                <w:sz w:val="28"/>
                <w:szCs w:val="28"/>
              </w:rPr>
            </w:pPr>
          </w:p>
        </w:tc>
        <w:tc>
          <w:tcPr>
            <w:tcW w:w="1842" w:type="dxa"/>
          </w:tcPr>
          <w:p w14:paraId="165622E8"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7</w:t>
            </w:r>
          </w:p>
        </w:tc>
        <w:tc>
          <w:tcPr>
            <w:tcW w:w="6804" w:type="dxa"/>
          </w:tcPr>
          <w:p w14:paraId="0185CB18" w14:textId="63CEE3BB" w:rsidR="00623A13" w:rsidRPr="00623A13" w:rsidRDefault="00A8071E" w:rsidP="00623A13">
            <w:pPr>
              <w:pStyle w:val="a3"/>
              <w:rPr>
                <w:rFonts w:ascii="Times New Roman" w:hAnsi="Times New Roman"/>
                <w:sz w:val="28"/>
                <w:szCs w:val="28"/>
              </w:rPr>
            </w:pPr>
            <w:r>
              <w:rPr>
                <w:rFonts w:ascii="Times New Roman" w:hAnsi="Times New Roman"/>
                <w:sz w:val="28"/>
                <w:szCs w:val="28"/>
                <w:lang w:val="kk-KZ"/>
              </w:rPr>
              <w:t>т</w:t>
            </w:r>
            <w:r w:rsidR="00623A13" w:rsidRPr="00623A13">
              <w:rPr>
                <w:rFonts w:ascii="Times New Roman" w:hAnsi="Times New Roman"/>
                <w:sz w:val="28"/>
                <w:szCs w:val="28"/>
              </w:rPr>
              <w:t>асымалдаудың маусымдылығы мен ұзақтығы</w:t>
            </w:r>
          </w:p>
        </w:tc>
      </w:tr>
      <w:tr w:rsidR="00623A13" w:rsidRPr="002D29B6" w14:paraId="4868A9A6" w14:textId="77777777" w:rsidTr="00AF5334">
        <w:trPr>
          <w:trHeight w:val="262"/>
        </w:trPr>
        <w:tc>
          <w:tcPr>
            <w:tcW w:w="1418" w:type="dxa"/>
            <w:vMerge/>
          </w:tcPr>
          <w:p w14:paraId="4705A7ED" w14:textId="77777777" w:rsidR="00623A13" w:rsidRPr="002D29B6" w:rsidRDefault="00623A13" w:rsidP="00623A13">
            <w:pPr>
              <w:pStyle w:val="a3"/>
              <w:jc w:val="center"/>
              <w:rPr>
                <w:rFonts w:ascii="Times New Roman" w:hAnsi="Times New Roman"/>
                <w:sz w:val="28"/>
                <w:szCs w:val="28"/>
              </w:rPr>
            </w:pPr>
          </w:p>
        </w:tc>
        <w:tc>
          <w:tcPr>
            <w:tcW w:w="4536" w:type="dxa"/>
            <w:vMerge/>
          </w:tcPr>
          <w:p w14:paraId="3F080DD7" w14:textId="77777777" w:rsidR="00623A13" w:rsidRPr="002D29B6" w:rsidRDefault="00623A13" w:rsidP="00623A13">
            <w:pPr>
              <w:pStyle w:val="a3"/>
              <w:rPr>
                <w:rFonts w:ascii="Times New Roman" w:hAnsi="Times New Roman"/>
                <w:sz w:val="28"/>
                <w:szCs w:val="28"/>
              </w:rPr>
            </w:pPr>
          </w:p>
        </w:tc>
        <w:tc>
          <w:tcPr>
            <w:tcW w:w="1842" w:type="dxa"/>
          </w:tcPr>
          <w:p w14:paraId="3307CA6C"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8</w:t>
            </w:r>
          </w:p>
        </w:tc>
        <w:tc>
          <w:tcPr>
            <w:tcW w:w="6804" w:type="dxa"/>
          </w:tcPr>
          <w:p w14:paraId="4CED587E" w14:textId="63C6F84E" w:rsidR="00623A13" w:rsidRPr="00623A13" w:rsidRDefault="00A8071E" w:rsidP="00623A13">
            <w:pPr>
              <w:pStyle w:val="a3"/>
              <w:rPr>
                <w:rFonts w:ascii="Times New Roman" w:hAnsi="Times New Roman"/>
                <w:sz w:val="28"/>
                <w:szCs w:val="28"/>
              </w:rPr>
            </w:pPr>
            <w:r>
              <w:rPr>
                <w:rFonts w:ascii="Times New Roman" w:hAnsi="Times New Roman"/>
                <w:sz w:val="28"/>
                <w:szCs w:val="28"/>
                <w:lang w:val="kk-KZ"/>
              </w:rPr>
              <w:t>ү</w:t>
            </w:r>
            <w:r w:rsidR="00623A13" w:rsidRPr="00623A13">
              <w:rPr>
                <w:rFonts w:ascii="Times New Roman" w:hAnsi="Times New Roman"/>
                <w:sz w:val="28"/>
                <w:szCs w:val="28"/>
              </w:rPr>
              <w:t>йінді қабатының биіктігі</w:t>
            </w:r>
          </w:p>
        </w:tc>
      </w:tr>
      <w:tr w:rsidR="00623A13" w:rsidRPr="002D29B6" w14:paraId="1EC6C6CC" w14:textId="77777777" w:rsidTr="00AF5334">
        <w:trPr>
          <w:trHeight w:val="262"/>
        </w:trPr>
        <w:tc>
          <w:tcPr>
            <w:tcW w:w="1418" w:type="dxa"/>
            <w:vMerge/>
          </w:tcPr>
          <w:p w14:paraId="724110E8" w14:textId="77777777" w:rsidR="00623A13" w:rsidRPr="002D29B6" w:rsidRDefault="00623A13" w:rsidP="00623A13">
            <w:pPr>
              <w:pStyle w:val="a3"/>
              <w:jc w:val="center"/>
              <w:rPr>
                <w:rFonts w:ascii="Times New Roman" w:hAnsi="Times New Roman"/>
                <w:sz w:val="28"/>
                <w:szCs w:val="28"/>
              </w:rPr>
            </w:pPr>
          </w:p>
        </w:tc>
        <w:tc>
          <w:tcPr>
            <w:tcW w:w="4536" w:type="dxa"/>
            <w:vMerge/>
          </w:tcPr>
          <w:p w14:paraId="453278AF" w14:textId="77777777" w:rsidR="00623A13" w:rsidRPr="002D29B6" w:rsidRDefault="00623A13" w:rsidP="00623A13">
            <w:pPr>
              <w:pStyle w:val="a3"/>
              <w:rPr>
                <w:rFonts w:ascii="Times New Roman" w:hAnsi="Times New Roman"/>
                <w:sz w:val="28"/>
                <w:szCs w:val="28"/>
              </w:rPr>
            </w:pPr>
          </w:p>
        </w:tc>
        <w:tc>
          <w:tcPr>
            <w:tcW w:w="1842" w:type="dxa"/>
          </w:tcPr>
          <w:p w14:paraId="3C4CBAB3"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9</w:t>
            </w:r>
          </w:p>
        </w:tc>
        <w:tc>
          <w:tcPr>
            <w:tcW w:w="6804" w:type="dxa"/>
          </w:tcPr>
          <w:p w14:paraId="66A338CC" w14:textId="072C81AB" w:rsidR="00623A13" w:rsidRPr="00623A13" w:rsidRDefault="00A8071E" w:rsidP="00623A13">
            <w:pPr>
              <w:pStyle w:val="a3"/>
              <w:rPr>
                <w:rFonts w:ascii="Times New Roman" w:hAnsi="Times New Roman"/>
                <w:sz w:val="28"/>
                <w:szCs w:val="28"/>
              </w:rPr>
            </w:pPr>
            <w:r>
              <w:rPr>
                <w:rFonts w:ascii="Times New Roman" w:hAnsi="Times New Roman"/>
                <w:sz w:val="28"/>
                <w:szCs w:val="28"/>
                <w:lang w:val="kk-KZ"/>
              </w:rPr>
              <w:t>к</w:t>
            </w:r>
            <w:r w:rsidR="00623A13" w:rsidRPr="00623A13">
              <w:rPr>
                <w:rFonts w:ascii="Times New Roman" w:hAnsi="Times New Roman"/>
                <w:sz w:val="28"/>
                <w:szCs w:val="28"/>
              </w:rPr>
              <w:t>үн сәулесінің әсері</w:t>
            </w:r>
          </w:p>
        </w:tc>
      </w:tr>
      <w:tr w:rsidR="00623A13" w:rsidRPr="002D29B6" w14:paraId="749DBF69" w14:textId="77777777" w:rsidTr="00AF5334">
        <w:trPr>
          <w:trHeight w:val="262"/>
        </w:trPr>
        <w:tc>
          <w:tcPr>
            <w:tcW w:w="1418" w:type="dxa"/>
            <w:vMerge/>
          </w:tcPr>
          <w:p w14:paraId="4AC54E09" w14:textId="77777777" w:rsidR="00623A13" w:rsidRPr="002D29B6" w:rsidRDefault="00623A13" w:rsidP="00623A13">
            <w:pPr>
              <w:pStyle w:val="a3"/>
              <w:jc w:val="center"/>
              <w:rPr>
                <w:rFonts w:ascii="Times New Roman" w:hAnsi="Times New Roman"/>
                <w:sz w:val="28"/>
                <w:szCs w:val="28"/>
              </w:rPr>
            </w:pPr>
          </w:p>
        </w:tc>
        <w:tc>
          <w:tcPr>
            <w:tcW w:w="4536" w:type="dxa"/>
            <w:vMerge/>
          </w:tcPr>
          <w:p w14:paraId="0E4F8584" w14:textId="77777777" w:rsidR="00623A13" w:rsidRPr="002D29B6" w:rsidRDefault="00623A13" w:rsidP="00623A13">
            <w:pPr>
              <w:pStyle w:val="a3"/>
              <w:rPr>
                <w:rFonts w:ascii="Times New Roman" w:hAnsi="Times New Roman"/>
                <w:sz w:val="28"/>
                <w:szCs w:val="28"/>
              </w:rPr>
            </w:pPr>
          </w:p>
        </w:tc>
        <w:tc>
          <w:tcPr>
            <w:tcW w:w="1842" w:type="dxa"/>
          </w:tcPr>
          <w:p w14:paraId="1BC1CF0E" w14:textId="77777777" w:rsidR="00623A13" w:rsidRPr="002D29B6" w:rsidRDefault="00623A13" w:rsidP="00623A13">
            <w:pPr>
              <w:pStyle w:val="a3"/>
              <w:jc w:val="center"/>
              <w:rPr>
                <w:rFonts w:ascii="Times New Roman" w:hAnsi="Times New Roman"/>
                <w:sz w:val="28"/>
                <w:szCs w:val="28"/>
              </w:rPr>
            </w:pPr>
            <w:r w:rsidRPr="002D29B6">
              <w:rPr>
                <w:rFonts w:ascii="Times New Roman" w:hAnsi="Times New Roman"/>
                <w:sz w:val="28"/>
                <w:szCs w:val="28"/>
              </w:rPr>
              <w:t>10</w:t>
            </w:r>
          </w:p>
        </w:tc>
        <w:tc>
          <w:tcPr>
            <w:tcW w:w="6804" w:type="dxa"/>
          </w:tcPr>
          <w:p w14:paraId="7531051A" w14:textId="5EB5C865" w:rsidR="00623A13" w:rsidRPr="00623A13" w:rsidRDefault="00A8071E" w:rsidP="00623A13">
            <w:pPr>
              <w:pStyle w:val="a3"/>
              <w:rPr>
                <w:rFonts w:ascii="Times New Roman" w:hAnsi="Times New Roman"/>
                <w:sz w:val="28"/>
                <w:szCs w:val="28"/>
              </w:rPr>
            </w:pPr>
            <w:r>
              <w:rPr>
                <w:rFonts w:ascii="Times New Roman" w:hAnsi="Times New Roman"/>
                <w:sz w:val="28"/>
                <w:szCs w:val="28"/>
                <w:lang w:val="kk-KZ"/>
              </w:rPr>
              <w:t>б</w:t>
            </w:r>
            <w:r w:rsidR="00623A13" w:rsidRPr="00623A13">
              <w:rPr>
                <w:rFonts w:ascii="Times New Roman" w:hAnsi="Times New Roman"/>
                <w:sz w:val="28"/>
                <w:szCs w:val="28"/>
              </w:rPr>
              <w:t>алықтың жағдайы</w:t>
            </w:r>
          </w:p>
        </w:tc>
      </w:tr>
    </w:tbl>
    <w:p w14:paraId="26FB67E6" w14:textId="77777777" w:rsidR="00C25294" w:rsidRPr="002D29B6" w:rsidRDefault="00C25294" w:rsidP="00C25294">
      <w:pPr>
        <w:pStyle w:val="a3"/>
        <w:ind w:firstLine="720"/>
        <w:jc w:val="both"/>
        <w:rPr>
          <w:rFonts w:ascii="Times New Roman" w:hAnsi="Times New Roman"/>
          <w:sz w:val="28"/>
          <w:szCs w:val="28"/>
        </w:rPr>
        <w:sectPr w:rsidR="00C25294" w:rsidRPr="002D29B6" w:rsidSect="00410010">
          <w:pgSz w:w="16838" w:h="11906" w:orient="landscape"/>
          <w:pgMar w:top="851" w:right="1134" w:bottom="1701" w:left="1134" w:header="709" w:footer="709" w:gutter="0"/>
          <w:pgNumType w:start="110" w:chapStyle="2"/>
          <w:cols w:space="708"/>
          <w:docGrid w:linePitch="360"/>
        </w:sectPr>
      </w:pPr>
    </w:p>
    <w:p w14:paraId="5C4669E6" w14:textId="6EA6FCE2" w:rsidR="002D6103" w:rsidRPr="002D6103" w:rsidRDefault="002D6103" w:rsidP="002D6103">
      <w:pPr>
        <w:spacing w:after="0" w:line="240" w:lineRule="auto"/>
        <w:ind w:firstLine="709"/>
        <w:jc w:val="both"/>
        <w:rPr>
          <w:rFonts w:ascii="Times New Roman" w:hAnsi="Times New Roman"/>
          <w:sz w:val="28"/>
          <w:szCs w:val="28"/>
        </w:rPr>
      </w:pPr>
      <w:r w:rsidRPr="002D6103">
        <w:rPr>
          <w:rFonts w:ascii="Times New Roman" w:hAnsi="Times New Roman"/>
          <w:sz w:val="28"/>
          <w:szCs w:val="28"/>
        </w:rPr>
        <w:lastRenderedPageBreak/>
        <w:t>Балық шикізатынан жасалған өнімдер үшін сапа мен қауіпсіздікті бақылау</w:t>
      </w:r>
      <w:r>
        <w:rPr>
          <w:rFonts w:ascii="Times New Roman" w:hAnsi="Times New Roman"/>
          <w:sz w:val="28"/>
          <w:szCs w:val="28"/>
          <w:lang w:val="kk-KZ"/>
        </w:rPr>
        <w:t>дың</w:t>
      </w:r>
      <w:r w:rsidRPr="002D6103">
        <w:rPr>
          <w:rFonts w:ascii="Times New Roman" w:hAnsi="Times New Roman"/>
          <w:sz w:val="28"/>
          <w:szCs w:val="28"/>
        </w:rPr>
        <w:t xml:space="preserve"> барлық кезеңдерде жүргізіледі: ауланудан бастап</w:t>
      </w:r>
      <w:r w:rsidR="00450632">
        <w:rPr>
          <w:rFonts w:ascii="Times New Roman" w:hAnsi="Times New Roman"/>
          <w:sz w:val="28"/>
          <w:szCs w:val="28"/>
        </w:rPr>
        <w:t xml:space="preserve"> сатуға дейін (48</w:t>
      </w:r>
      <w:r w:rsidR="00450632">
        <w:rPr>
          <w:rFonts w:ascii="Times New Roman" w:hAnsi="Times New Roman"/>
          <w:sz w:val="28"/>
          <w:szCs w:val="28"/>
          <w:lang w:val="kk-KZ"/>
        </w:rPr>
        <w:t xml:space="preserve"> </w:t>
      </w:r>
      <w:r w:rsidRPr="002D6103">
        <w:rPr>
          <w:rFonts w:ascii="Times New Roman" w:hAnsi="Times New Roman"/>
          <w:sz w:val="28"/>
          <w:szCs w:val="28"/>
        </w:rPr>
        <w:t>сурет).</w:t>
      </w:r>
    </w:p>
    <w:p w14:paraId="0E967954" w14:textId="77777777" w:rsidR="00C066D0" w:rsidRPr="002D29B6" w:rsidRDefault="00C066D0" w:rsidP="00C066D0">
      <w:pPr>
        <w:pStyle w:val="a3"/>
        <w:jc w:val="center"/>
        <w:rPr>
          <w:rFonts w:ascii="Times New Roman" w:hAnsi="Times New Roman"/>
          <w:sz w:val="28"/>
          <w:szCs w:val="28"/>
        </w:rPr>
      </w:pPr>
    </w:p>
    <w:p w14:paraId="3DB93447" w14:textId="41E97C29" w:rsidR="00C066D0" w:rsidRPr="002D29B6" w:rsidRDefault="002A5429" w:rsidP="00C066D0">
      <w:pPr>
        <w:pStyle w:val="a3"/>
        <w:jc w:val="center"/>
        <w:rPr>
          <w:rFonts w:ascii="Times New Roman" w:hAnsi="Times New Roman"/>
          <w:sz w:val="28"/>
          <w:szCs w:val="28"/>
        </w:rPr>
      </w:pPr>
      <w:r w:rsidRPr="002D29B6">
        <w:rPr>
          <w:rFonts w:ascii="Times New Roman" w:hAnsi="Times New Roman"/>
          <w:noProof/>
          <w:lang w:val="en-US" w:eastAsia="en-US"/>
        </w:rPr>
        <mc:AlternateContent>
          <mc:Choice Requires="wpg">
            <w:drawing>
              <wp:anchor distT="0" distB="0" distL="114300" distR="114300" simplePos="0" relativeHeight="251650048" behindDoc="0" locked="0" layoutInCell="1" allowOverlap="1" wp14:anchorId="63FCB346" wp14:editId="68A7E196">
                <wp:simplePos x="0" y="0"/>
                <wp:positionH relativeFrom="column">
                  <wp:posOffset>240260</wp:posOffset>
                </wp:positionH>
                <wp:positionV relativeFrom="paragraph">
                  <wp:posOffset>26257</wp:posOffset>
                </wp:positionV>
                <wp:extent cx="5403273" cy="5817931"/>
                <wp:effectExtent l="0" t="19050" r="26035" b="11430"/>
                <wp:wrapNone/>
                <wp:docPr id="116" name="Группа 116"/>
                <wp:cNvGraphicFramePr/>
                <a:graphic xmlns:a="http://schemas.openxmlformats.org/drawingml/2006/main">
                  <a:graphicData uri="http://schemas.microsoft.com/office/word/2010/wordprocessingGroup">
                    <wpg:wgp>
                      <wpg:cNvGrpSpPr/>
                      <wpg:grpSpPr>
                        <a:xfrm>
                          <a:off x="0" y="0"/>
                          <a:ext cx="5403273" cy="5817931"/>
                          <a:chOff x="0" y="0"/>
                          <a:chExt cx="5403273" cy="5817931"/>
                        </a:xfrm>
                      </wpg:grpSpPr>
                      <wps:wsp>
                        <wps:cNvPr id="118" name="TextBox 11"/>
                        <wps:cNvSpPr txBox="1"/>
                        <wps:spPr>
                          <a:xfrm>
                            <a:off x="2284859" y="0"/>
                            <a:ext cx="3108486" cy="895350"/>
                          </a:xfrm>
                          <a:prstGeom prst="roundRect">
                            <a:avLst/>
                          </a:prstGeom>
                          <a:solidFill>
                            <a:schemeClr val="bg1"/>
                          </a:solidFill>
                          <a:ln w="38100">
                            <a:solidFill>
                              <a:schemeClr val="accent1"/>
                            </a:solidFill>
                          </a:ln>
                          <a:effectLst>
                            <a:innerShdw blurRad="114300">
                              <a:schemeClr val="accent1"/>
                            </a:innerShdw>
                          </a:effectLst>
                        </wps:spPr>
                        <wps:txbx>
                          <w:txbxContent>
                            <w:p w14:paraId="328C9ECB" w14:textId="77777777" w:rsidR="0050491E" w:rsidRPr="009D094E" w:rsidRDefault="0050491E" w:rsidP="002A5429">
                              <w:pPr>
                                <w:pStyle w:val="a5"/>
                                <w:jc w:val="center"/>
                                <w:rPr>
                                  <w:rFonts w:cstheme="minorBidi"/>
                                  <w:color w:val="000000"/>
                                  <w:kern w:val="24"/>
                                </w:rPr>
                              </w:pPr>
                              <w:r w:rsidRPr="009D094E">
                                <w:rPr>
                                  <w:rFonts w:cstheme="minorBidi"/>
                                  <w:color w:val="000000"/>
                                  <w:kern w:val="24"/>
                                </w:rPr>
                                <w:t>Балық шикізат</w:t>
                              </w:r>
                              <w:r w:rsidRPr="009D094E">
                                <w:rPr>
                                  <w:rFonts w:cstheme="minorBidi"/>
                                  <w:color w:val="000000"/>
                                  <w:kern w:val="24"/>
                                  <w:lang w:val="kk-KZ"/>
                                </w:rPr>
                                <w:t xml:space="preserve">ы </w:t>
                              </w:r>
                              <w:r w:rsidRPr="009D094E">
                                <w:rPr>
                                  <w:rFonts w:cstheme="minorBidi"/>
                                  <w:color w:val="000000"/>
                                  <w:kern w:val="24"/>
                                </w:rPr>
                                <w:t>түр</w:t>
                              </w:r>
                              <w:r w:rsidRPr="009D094E">
                                <w:rPr>
                                  <w:rFonts w:cstheme="minorBidi"/>
                                  <w:color w:val="000000"/>
                                  <w:kern w:val="24"/>
                                  <w:lang w:val="kk-KZ"/>
                                </w:rPr>
                                <w:t>інің</w:t>
                              </w:r>
                              <w:r w:rsidRPr="009D094E">
                                <w:rPr>
                                  <w:rFonts w:cstheme="minorBidi"/>
                                  <w:color w:val="000000"/>
                                  <w:kern w:val="24"/>
                                </w:rPr>
                                <w:t xml:space="preserve"> атауы, балық</w:t>
                              </w:r>
                              <w:r w:rsidRPr="009D094E">
                                <w:rPr>
                                  <w:rFonts w:cstheme="minorBidi"/>
                                  <w:color w:val="000000"/>
                                  <w:kern w:val="24"/>
                                  <w:lang w:val="kk-KZ"/>
                                </w:rPr>
                                <w:t>ты</w:t>
                              </w:r>
                              <w:r w:rsidRPr="009D094E">
                                <w:rPr>
                                  <w:rFonts w:cstheme="minorBidi"/>
                                  <w:color w:val="000000"/>
                                  <w:kern w:val="24"/>
                                </w:rPr>
                                <w:t xml:space="preserve"> аула</w:t>
                              </w:r>
                              <w:r w:rsidRPr="009D094E">
                                <w:rPr>
                                  <w:rFonts w:cstheme="minorBidi"/>
                                  <w:color w:val="000000"/>
                                  <w:kern w:val="24"/>
                                  <w:lang w:val="kk-KZ"/>
                                </w:rPr>
                                <w:t>ған</w:t>
                              </w:r>
                              <w:r w:rsidRPr="009D094E">
                                <w:rPr>
                                  <w:rFonts w:cstheme="minorBidi"/>
                                  <w:color w:val="000000"/>
                                  <w:kern w:val="24"/>
                                </w:rPr>
                                <w:t xml:space="preserve"> ауданы, кеменің тіркеу нөмірі, сертификаттың болуы және КЕС нөмірі, аулау әдісі</w:t>
                              </w:r>
                            </w:p>
                            <w:p w14:paraId="57B49BD9" w14:textId="77777777" w:rsidR="0050491E" w:rsidRDefault="0050491E" w:rsidP="002A5429">
                              <w:pPr>
                                <w:pStyle w:val="a5"/>
                                <w:spacing w:before="0" w:beforeAutospacing="0" w:after="0" w:afterAutospacing="0"/>
                                <w:jc w:val="center"/>
                              </w:pPr>
                            </w:p>
                          </w:txbxContent>
                        </wps:txbx>
                        <wps:bodyPr wrap="square" rtlCol="0">
                          <a:noAutofit/>
                        </wps:bodyPr>
                      </wps:wsp>
                      <wps:wsp>
                        <wps:cNvPr id="121" name="TextBox 18"/>
                        <wps:cNvSpPr txBox="1"/>
                        <wps:spPr>
                          <a:xfrm rot="16200000">
                            <a:off x="-918686" y="1220528"/>
                            <a:ext cx="2135187" cy="297815"/>
                          </a:xfrm>
                          <a:prstGeom prst="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46CBC653" w14:textId="77777777" w:rsidR="0050491E" w:rsidRPr="009C0EDC" w:rsidRDefault="0050491E" w:rsidP="002A5429">
                              <w:pPr>
                                <w:pStyle w:val="a5"/>
                                <w:spacing w:before="0" w:beforeAutospacing="0" w:after="0" w:afterAutospacing="0"/>
                                <w:jc w:val="center"/>
                                <w:rPr>
                                  <w:b/>
                                </w:rPr>
                              </w:pPr>
                              <w:r w:rsidRPr="009C0EDC">
                                <w:rPr>
                                  <w:rFonts w:cstheme="minorBidi"/>
                                  <w:b/>
                                  <w:color w:val="000000"/>
                                  <w:kern w:val="24"/>
                                </w:rPr>
                                <w:t>Кері байланыс</w:t>
                              </w:r>
                            </w:p>
                          </w:txbxContent>
                        </wps:txbx>
                        <wps:bodyPr wrap="square" rtlCol="0">
                          <a:noAutofit/>
                        </wps:bodyPr>
                      </wps:wsp>
                      <wps:wsp>
                        <wps:cNvPr id="122" name="Прямоугольник: скругленные углы 122"/>
                        <wps:cNvSpPr/>
                        <wps:spPr>
                          <a:xfrm>
                            <a:off x="502386" y="277091"/>
                            <a:ext cx="1403350" cy="382039"/>
                          </a:xfrm>
                          <a:prstGeom prst="roundRect">
                            <a:avLst/>
                          </a:prstGeom>
                          <a:solidFill>
                            <a:schemeClr val="bg1"/>
                          </a:solidFill>
                          <a:ln w="38100">
                            <a:solidFill>
                              <a:schemeClr val="accent1"/>
                            </a:solidFill>
                          </a:ln>
                          <a:effectLst>
                            <a:innerShdw blurRad="114300">
                              <a:schemeClr val="accent1"/>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284269C"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Балық</w:t>
                              </w:r>
                              <w:r>
                                <w:rPr>
                                  <w:rFonts w:cstheme="minorBidi"/>
                                  <w:color w:val="000000"/>
                                  <w:kern w:val="24"/>
                                </w:rPr>
                                <w:t>ты</w:t>
                              </w:r>
                              <w:r w:rsidRPr="0016350C">
                                <w:rPr>
                                  <w:rFonts w:cstheme="minorBidi"/>
                                  <w:color w:val="000000"/>
                                  <w:kern w:val="24"/>
                                </w:rPr>
                                <w:t xml:space="preserve"> аулау</w:t>
                              </w:r>
                            </w:p>
                          </w:txbxContent>
                        </wps:txbx>
                        <wps:bodyPr rtlCol="0" anchor="ctr">
                          <a:noAutofit/>
                        </wps:bodyPr>
                      </wps:wsp>
                      <wps:wsp>
                        <wps:cNvPr id="149" name="Прямоугольник: скругленные углы 149"/>
                        <wps:cNvSpPr/>
                        <wps:spPr>
                          <a:xfrm>
                            <a:off x="520859" y="1136073"/>
                            <a:ext cx="1398702" cy="325170"/>
                          </a:xfrm>
                          <a:prstGeom prst="roundRect">
                            <a:avLst/>
                          </a:prstGeom>
                          <a:solidFill>
                            <a:schemeClr val="bg1"/>
                          </a:solidFill>
                          <a:ln w="38100">
                            <a:solidFill>
                              <a:schemeClr val="accent1"/>
                            </a:solidFill>
                          </a:ln>
                          <a:effectLst>
                            <a:innerShdw blurRad="114300">
                              <a:schemeClr val="accent1"/>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2C9FAF2"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Тасымалдау</w:t>
                              </w:r>
                            </w:p>
                          </w:txbxContent>
                        </wps:txbx>
                        <wps:bodyPr rtlCol="0" anchor="ctr"/>
                      </wps:wsp>
                      <wps:wsp>
                        <wps:cNvPr id="150" name="Прямоугольник: скругленные углы 150"/>
                        <wps:cNvSpPr/>
                        <wps:spPr>
                          <a:xfrm>
                            <a:off x="511563" y="1745534"/>
                            <a:ext cx="1388745" cy="517195"/>
                          </a:xfrm>
                          <a:prstGeom prst="roundRect">
                            <a:avLst/>
                          </a:prstGeom>
                          <a:solidFill>
                            <a:schemeClr val="bg1"/>
                          </a:solidFill>
                          <a:ln w="38100">
                            <a:solidFill>
                              <a:schemeClr val="accent1"/>
                            </a:solidFill>
                          </a:ln>
                          <a:effectLst>
                            <a:innerShdw blurRad="114300">
                              <a:schemeClr val="accent1"/>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9AD12AB"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Шикізатты қабылдау</w:t>
                              </w:r>
                            </w:p>
                          </w:txbxContent>
                        </wps:txbx>
                        <wps:bodyPr rtlCol="0" anchor="ctr">
                          <a:noAutofit/>
                        </wps:bodyPr>
                      </wps:wsp>
                      <wps:wsp>
                        <wps:cNvPr id="151" name="TextBox 19"/>
                        <wps:cNvSpPr txBox="1"/>
                        <wps:spPr>
                          <a:xfrm rot="16200000">
                            <a:off x="-1215519" y="4091767"/>
                            <a:ext cx="2725045" cy="283989"/>
                          </a:xfrm>
                          <a:prstGeom prst="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0FB21499" w14:textId="77777777" w:rsidR="0050491E" w:rsidRPr="009C0EDC" w:rsidRDefault="0050491E" w:rsidP="002A5429">
                              <w:pPr>
                                <w:pStyle w:val="a5"/>
                                <w:spacing w:before="0" w:beforeAutospacing="0" w:after="0" w:afterAutospacing="0"/>
                                <w:jc w:val="center"/>
                                <w:rPr>
                                  <w:b/>
                                </w:rPr>
                              </w:pPr>
                              <w:r w:rsidRPr="009C0EDC">
                                <w:rPr>
                                  <w:rFonts w:cstheme="minorBidi"/>
                                  <w:b/>
                                  <w:color w:val="000000"/>
                                  <w:kern w:val="24"/>
                                </w:rPr>
                                <w:t>Кері байланыс</w:t>
                              </w:r>
                            </w:p>
                          </w:txbxContent>
                        </wps:txbx>
                        <wps:bodyPr wrap="square" rtlCol="0">
                          <a:noAutofit/>
                        </wps:bodyPr>
                      </wps:wsp>
                      <wps:wsp>
                        <wps:cNvPr id="152" name="Прямоугольник: скругленные углы 152"/>
                        <wps:cNvSpPr/>
                        <wps:spPr>
                          <a:xfrm>
                            <a:off x="493150" y="4091709"/>
                            <a:ext cx="1440296" cy="627496"/>
                          </a:xfrm>
                          <a:prstGeom prst="roundRect">
                            <a:avLst/>
                          </a:prstGeom>
                          <a:solidFill>
                            <a:schemeClr val="bg1"/>
                          </a:solidFill>
                          <a:ln w="38100">
                            <a:solidFill>
                              <a:schemeClr val="accent1"/>
                            </a:solidFill>
                          </a:ln>
                          <a:effectLst>
                            <a:innerShdw blurRad="114300">
                              <a:schemeClr val="accent1"/>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DCCE954"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Сауда кәсіпорындары</w:t>
                              </w:r>
                            </w:p>
                          </w:txbxContent>
                        </wps:txbx>
                        <wps:bodyPr wrap="square" rtlCol="0" anchor="ctr">
                          <a:noAutofit/>
                        </wps:bodyPr>
                      </wps:wsp>
                      <wps:wsp>
                        <wps:cNvPr id="153" name="TextBox 40"/>
                        <wps:cNvSpPr txBox="1"/>
                        <wps:spPr>
                          <a:xfrm>
                            <a:off x="2284858" y="988213"/>
                            <a:ext cx="3090705" cy="569595"/>
                          </a:xfrm>
                          <a:prstGeom prst="roundRect">
                            <a:avLst/>
                          </a:prstGeom>
                          <a:solidFill>
                            <a:schemeClr val="bg1"/>
                          </a:solidFill>
                          <a:ln w="38100">
                            <a:solidFill>
                              <a:schemeClr val="accent1"/>
                            </a:solidFill>
                          </a:ln>
                          <a:effectLst>
                            <a:innerShdw blurRad="114300">
                              <a:schemeClr val="accent1"/>
                            </a:innerShdw>
                          </a:effectLst>
                        </wps:spPr>
                        <wps:txbx>
                          <w:txbxContent>
                            <w:p w14:paraId="79201ABF" w14:textId="77777777" w:rsidR="0050491E" w:rsidRPr="009D094E" w:rsidRDefault="0050491E" w:rsidP="002A5429">
                              <w:pPr>
                                <w:pStyle w:val="a5"/>
                              </w:pPr>
                              <w:r w:rsidRPr="009D094E">
                                <w:t xml:space="preserve">Тасымалдау тәсілі мен ұзақтығы, көлік </w:t>
                              </w:r>
                              <w:r w:rsidRPr="009D094E">
                                <w:rPr>
                                  <w:lang w:val="kk-KZ"/>
                                </w:rPr>
                                <w:t xml:space="preserve">транспортының </w:t>
                              </w:r>
                              <w:r w:rsidRPr="009D094E">
                                <w:t>санитарлық паспорты</w:t>
                              </w:r>
                            </w:p>
                            <w:p w14:paraId="5FAF0C6B" w14:textId="77777777" w:rsidR="0050491E" w:rsidRDefault="0050491E" w:rsidP="002A5429">
                              <w:pPr>
                                <w:pStyle w:val="a5"/>
                                <w:spacing w:before="0" w:beforeAutospacing="0" w:after="0" w:afterAutospacing="0"/>
                                <w:jc w:val="center"/>
                              </w:pPr>
                            </w:p>
                          </w:txbxContent>
                        </wps:txbx>
                        <wps:bodyPr wrap="square" rtlCol="0">
                          <a:noAutofit/>
                        </wps:bodyPr>
                      </wps:wsp>
                      <wps:wsp>
                        <wps:cNvPr id="154" name="TextBox 41"/>
                        <wps:cNvSpPr txBox="1"/>
                        <wps:spPr>
                          <a:xfrm>
                            <a:off x="2275622" y="1662413"/>
                            <a:ext cx="3118068" cy="701387"/>
                          </a:xfrm>
                          <a:prstGeom prst="roundRect">
                            <a:avLst/>
                          </a:prstGeom>
                          <a:solidFill>
                            <a:schemeClr val="bg1"/>
                          </a:solidFill>
                          <a:ln w="38100">
                            <a:solidFill>
                              <a:schemeClr val="accent1"/>
                            </a:solidFill>
                          </a:ln>
                          <a:effectLst>
                            <a:innerShdw blurRad="114300">
                              <a:schemeClr val="accent1"/>
                            </a:innerShdw>
                          </a:effectLst>
                        </wps:spPr>
                        <wps:txbx>
                          <w:txbxContent>
                            <w:p w14:paraId="597C4899" w14:textId="77777777" w:rsidR="0050491E" w:rsidRPr="0016350C" w:rsidRDefault="0050491E" w:rsidP="002A5429">
                              <w:pPr>
                                <w:pStyle w:val="a5"/>
                                <w:jc w:val="center"/>
                              </w:pPr>
                              <w:r w:rsidRPr="0016350C">
                                <w:t xml:space="preserve">Шикізаттың түрі, сертификаттың болуы, кесу түрі, ұзындығы мен салмағы </w:t>
                              </w:r>
                              <w:r>
                                <w:t xml:space="preserve">  </w:t>
                              </w:r>
                              <w:r w:rsidRPr="0016350C">
                                <w:t>МЕМСТ 31339</w:t>
                              </w:r>
                            </w:p>
                            <w:p w14:paraId="0FFA0CB9" w14:textId="77777777" w:rsidR="0050491E" w:rsidRPr="0016350C" w:rsidRDefault="0050491E" w:rsidP="002A5429">
                              <w:pPr>
                                <w:pStyle w:val="a5"/>
                                <w:spacing w:before="0" w:beforeAutospacing="0" w:after="0" w:afterAutospacing="0"/>
                                <w:jc w:val="center"/>
                              </w:pPr>
                            </w:p>
                          </w:txbxContent>
                        </wps:txbx>
                        <wps:bodyPr wrap="square" rtlCol="0">
                          <a:noAutofit/>
                        </wps:bodyPr>
                      </wps:wsp>
                      <wps:wsp>
                        <wps:cNvPr id="155" name="TextBox 42"/>
                        <wps:cNvSpPr txBox="1"/>
                        <wps:spPr>
                          <a:xfrm>
                            <a:off x="2284250" y="2410117"/>
                            <a:ext cx="3109785" cy="1662351"/>
                          </a:xfrm>
                          <a:prstGeom prst="roundRect">
                            <a:avLst/>
                          </a:prstGeom>
                          <a:solidFill>
                            <a:schemeClr val="bg1"/>
                          </a:solidFill>
                          <a:ln w="38100">
                            <a:solidFill>
                              <a:schemeClr val="accent1"/>
                            </a:solidFill>
                          </a:ln>
                          <a:effectLst>
                            <a:innerShdw blurRad="114300">
                              <a:schemeClr val="accent1"/>
                            </a:innerShdw>
                          </a:effectLst>
                        </wps:spPr>
                        <wps:txbx>
                          <w:txbxContent>
                            <w:p w14:paraId="06C6C158" w14:textId="77777777" w:rsidR="0050491E" w:rsidRPr="009D094E" w:rsidRDefault="0050491E" w:rsidP="002A5429">
                              <w:pPr>
                                <w:pStyle w:val="a5"/>
                                <w:jc w:val="center"/>
                              </w:pPr>
                              <w:r w:rsidRPr="009D094E">
                                <w:t>Кәсіпорынның атауы /тіркеу нөмірі</w:t>
                              </w:r>
                              <w:r w:rsidRPr="009D094E">
                                <w:rPr>
                                  <w:lang w:val="kk-KZ"/>
                                </w:rPr>
                                <w:t xml:space="preserve">, </w:t>
                              </w:r>
                              <w:r w:rsidRPr="009D094E">
                                <w:t>дайын өнім түрінің атауы, өндір</w:t>
                              </w:r>
                              <w:r w:rsidRPr="009D094E">
                                <w:rPr>
                                  <w:lang w:val="kk-KZ"/>
                                </w:rPr>
                                <w:t xml:space="preserve">у </w:t>
                              </w:r>
                              <w:r w:rsidRPr="009D094E">
                                <w:t>әдісі, тұздылық дәрежесі, таза салмағы, дайындалған күні, сапасы/сорты туралы ақпарат, Г</w:t>
                              </w:r>
                              <w:r w:rsidRPr="009D094E">
                                <w:rPr>
                                  <w:lang w:val="kk-KZ"/>
                                </w:rPr>
                                <w:t>ТШ</w:t>
                              </w:r>
                              <w:r w:rsidRPr="009D094E">
                                <w:t xml:space="preserve">, пакеттегі вакуум, қолданылатын жабдықтың түрі, дайын өнімге сертификат және </w:t>
                              </w:r>
                              <w:r w:rsidRPr="009D094E">
                                <w:rPr>
                                  <w:lang w:val="kk-KZ"/>
                                </w:rPr>
                                <w:t xml:space="preserve">СБЖ </w:t>
                              </w:r>
                              <w:r w:rsidRPr="009D094E">
                                <w:t>сертификаты</w:t>
                              </w:r>
                            </w:p>
                            <w:p w14:paraId="11F3FFEC" w14:textId="77777777" w:rsidR="0050491E" w:rsidRDefault="0050491E" w:rsidP="002A5429">
                              <w:pPr>
                                <w:pStyle w:val="a5"/>
                                <w:spacing w:before="0" w:beforeAutospacing="0" w:after="0" w:afterAutospacing="0"/>
                                <w:jc w:val="center"/>
                              </w:pPr>
                            </w:p>
                          </w:txbxContent>
                        </wps:txbx>
                        <wps:bodyPr wrap="square" rtlCol="0">
                          <a:noAutofit/>
                        </wps:bodyPr>
                      </wps:wsp>
                      <wps:wsp>
                        <wps:cNvPr id="160" name="Прямоугольник: скругленные углы 160"/>
                        <wps:cNvSpPr/>
                        <wps:spPr>
                          <a:xfrm>
                            <a:off x="520859" y="5163127"/>
                            <a:ext cx="1401445" cy="454660"/>
                          </a:xfrm>
                          <a:prstGeom prst="roundRect">
                            <a:avLst/>
                          </a:prstGeom>
                          <a:solidFill>
                            <a:schemeClr val="bg1"/>
                          </a:solidFill>
                          <a:ln w="38100">
                            <a:solidFill>
                              <a:schemeClr val="accent1"/>
                            </a:solidFill>
                          </a:ln>
                          <a:effectLst>
                            <a:innerShdw blurRad="114300">
                              <a:schemeClr val="accent1"/>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8ADC7FD"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Тұтынушылар</w:t>
                              </w:r>
                            </w:p>
                          </w:txbxContent>
                        </wps:txbx>
                        <wps:bodyPr wrap="square" rtlCol="0" anchor="ctr"/>
                      </wps:wsp>
                      <wps:wsp>
                        <wps:cNvPr id="161" name="Прямая со стрелкой 161"/>
                        <wps:cNvCnPr/>
                        <wps:spPr>
                          <a:xfrm>
                            <a:off x="1914973" y="510309"/>
                            <a:ext cx="364671" cy="0"/>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162" name="Прямая со стрелкой 162"/>
                        <wps:cNvCnPr>
                          <a:cxnSpLocks/>
                        </wps:cNvCnPr>
                        <wps:spPr>
                          <a:xfrm>
                            <a:off x="1924209" y="1295400"/>
                            <a:ext cx="364602" cy="0"/>
                          </a:xfrm>
                          <a:prstGeom prst="straightConnector1">
                            <a:avLst/>
                          </a:prstGeom>
                          <a:ln w="38100">
                            <a:solidFill>
                              <a:schemeClr val="accent1"/>
                            </a:solidFill>
                            <a:tailEnd type="triangle"/>
                          </a:ln>
                          <a:effectLst>
                            <a:innerShdw blurRad="114300">
                              <a:schemeClr val="accent1"/>
                            </a:innerShdw>
                          </a:effectLst>
                        </wps:spPr>
                        <wps:style>
                          <a:lnRef idx="3">
                            <a:schemeClr val="accent1"/>
                          </a:lnRef>
                          <a:fillRef idx="0">
                            <a:schemeClr val="accent1"/>
                          </a:fillRef>
                          <a:effectRef idx="2">
                            <a:schemeClr val="accent1"/>
                          </a:effectRef>
                          <a:fontRef idx="minor">
                            <a:schemeClr val="tx1"/>
                          </a:fontRef>
                        </wps:style>
                        <wps:bodyPr/>
                      </wps:wsp>
                      <wps:wsp>
                        <wps:cNvPr id="163" name="Прямая со стрелкой 163"/>
                        <wps:cNvCnPr>
                          <a:cxnSpLocks/>
                        </wps:cNvCnPr>
                        <wps:spPr>
                          <a:xfrm>
                            <a:off x="1924209" y="1978891"/>
                            <a:ext cx="364602" cy="0"/>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164" name="Прямоугольник: скругленные углы 164"/>
                        <wps:cNvSpPr/>
                        <wps:spPr>
                          <a:xfrm>
                            <a:off x="520859" y="2881745"/>
                            <a:ext cx="1403350" cy="499745"/>
                          </a:xfrm>
                          <a:prstGeom prst="roundRect">
                            <a:avLst/>
                          </a:prstGeom>
                          <a:solidFill>
                            <a:schemeClr val="bg1"/>
                          </a:solidFill>
                          <a:ln w="38100">
                            <a:solidFill>
                              <a:schemeClr val="accent1"/>
                            </a:solidFill>
                          </a:ln>
                          <a:effectLst>
                            <a:innerShdw blurRad="114300">
                              <a:schemeClr val="accent1"/>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DDE2B26"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Дайын өнім өндірісі</w:t>
                              </w:r>
                            </w:p>
                          </w:txbxContent>
                        </wps:txbx>
                        <wps:bodyPr wrap="square" rtlCol="0" anchor="ctr"/>
                      </wps:wsp>
                      <wps:wsp>
                        <wps:cNvPr id="165" name="TextBox 43"/>
                        <wps:cNvSpPr txBox="1"/>
                        <wps:spPr>
                          <a:xfrm>
                            <a:off x="2266387" y="4091384"/>
                            <a:ext cx="3126613" cy="913823"/>
                          </a:xfrm>
                          <a:prstGeom prst="roundRect">
                            <a:avLst/>
                          </a:prstGeom>
                          <a:solidFill>
                            <a:schemeClr val="bg1"/>
                          </a:solidFill>
                          <a:ln w="38100">
                            <a:solidFill>
                              <a:schemeClr val="accent1"/>
                            </a:solidFill>
                          </a:ln>
                          <a:effectLst>
                            <a:innerShdw blurRad="114300">
                              <a:schemeClr val="accent1"/>
                            </a:innerShdw>
                          </a:effectLst>
                        </wps:spPr>
                        <wps:txbx>
                          <w:txbxContent>
                            <w:p w14:paraId="6F2A1C68" w14:textId="77777777" w:rsidR="0050491E" w:rsidRPr="009D094E" w:rsidRDefault="0050491E" w:rsidP="002A5429">
                              <w:pPr>
                                <w:pStyle w:val="a5"/>
                                <w:jc w:val="center"/>
                              </w:pPr>
                              <w:r w:rsidRPr="009D094E">
                                <w:t>Сауда кәс</w:t>
                              </w:r>
                              <w:r w:rsidRPr="009D094E">
                                <w:rPr>
                                  <w:lang w:val="en-US"/>
                                </w:rPr>
                                <w:t>i</w:t>
                              </w:r>
                              <w:r w:rsidRPr="009D094E">
                                <w:t>порнының атауы/нөм</w:t>
                              </w:r>
                              <w:r w:rsidRPr="009D094E">
                                <w:rPr>
                                  <w:lang w:val="en-US"/>
                                </w:rPr>
                                <w:t>i</w:t>
                              </w:r>
                              <w:r w:rsidRPr="009D094E">
                                <w:t>р</w:t>
                              </w:r>
                              <w:r w:rsidRPr="009D094E">
                                <w:rPr>
                                  <w:lang w:val="en-US"/>
                                </w:rPr>
                                <w:t xml:space="preserve">i, </w:t>
                              </w:r>
                              <w:r w:rsidRPr="009D094E">
                                <w:rPr>
                                  <w:lang w:val="kk-KZ"/>
                                </w:rPr>
                                <w:t xml:space="preserve">МК </w:t>
                              </w:r>
                              <w:r w:rsidRPr="009D094E">
                                <w:t>түр</w:t>
                              </w:r>
                              <w:r w:rsidRPr="009D094E">
                                <w:rPr>
                                  <w:lang w:val="en-US"/>
                                </w:rPr>
                                <w:t>i</w:t>
                              </w:r>
                              <w:r w:rsidRPr="009D094E">
                                <w:t>н</w:t>
                              </w:r>
                              <w:r w:rsidRPr="009D094E">
                                <w:rPr>
                                  <w:lang w:val="en-US"/>
                                </w:rPr>
                                <w:t>i</w:t>
                              </w:r>
                              <w:r w:rsidRPr="009D094E">
                                <w:t>ң атауы, балық өн</w:t>
                              </w:r>
                              <w:r w:rsidRPr="009D094E">
                                <w:rPr>
                                  <w:lang w:val="en-US"/>
                                </w:rPr>
                                <w:t>i</w:t>
                              </w:r>
                              <w:r w:rsidRPr="009D094E">
                                <w:t>мдер</w:t>
                              </w:r>
                              <w:r w:rsidRPr="009D094E">
                                <w:rPr>
                                  <w:lang w:val="en-US"/>
                                </w:rPr>
                                <w:t>i</w:t>
                              </w:r>
                              <w:r w:rsidRPr="009D094E">
                                <w:t>н сақтаудың санитарлық шарттары мен режим</w:t>
                              </w:r>
                              <w:r w:rsidRPr="009D094E">
                                <w:rPr>
                                  <w:lang w:val="en-US"/>
                                </w:rPr>
                                <w:t xml:space="preserve">i, </w:t>
                              </w:r>
                              <w:r w:rsidRPr="009D094E">
                                <w:t>сату мерз</w:t>
                              </w:r>
                              <w:r w:rsidRPr="009D094E">
                                <w:rPr>
                                  <w:lang w:val="en-US"/>
                                </w:rPr>
                                <w:t>i</w:t>
                              </w:r>
                              <w:r w:rsidRPr="009D094E">
                                <w:t>м</w:t>
                              </w:r>
                              <w:r w:rsidRPr="009D094E">
                                <w:rPr>
                                  <w:lang w:val="en-US"/>
                                </w:rPr>
                                <w:t>i</w:t>
                              </w:r>
                              <w:r w:rsidRPr="009D094E">
                                <w:t>н бақылау</w:t>
                              </w:r>
                            </w:p>
                            <w:p w14:paraId="3D90A630" w14:textId="77777777" w:rsidR="0050491E" w:rsidRDefault="0050491E" w:rsidP="002A5429">
                              <w:pPr>
                                <w:pStyle w:val="a5"/>
                                <w:spacing w:before="0" w:beforeAutospacing="0" w:after="0" w:afterAutospacing="0"/>
                                <w:jc w:val="center"/>
                              </w:pPr>
                            </w:p>
                          </w:txbxContent>
                        </wps:txbx>
                        <wps:bodyPr wrap="square" rtlCol="0">
                          <a:noAutofit/>
                        </wps:bodyPr>
                      </wps:wsp>
                      <wps:wsp>
                        <wps:cNvPr id="188" name="Прямая со стрелкой 188"/>
                        <wps:cNvCnPr>
                          <a:cxnSpLocks/>
                        </wps:cNvCnPr>
                        <wps:spPr>
                          <a:xfrm>
                            <a:off x="1225132" y="682914"/>
                            <a:ext cx="0" cy="466633"/>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189" name="Прямая со стрелкой 189"/>
                        <wps:cNvCnPr/>
                        <wps:spPr>
                          <a:xfrm>
                            <a:off x="1225132" y="1458768"/>
                            <a:ext cx="2" cy="295209"/>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191" name="Прямая со стрелкой 191"/>
                        <wps:cNvCnPr/>
                        <wps:spPr>
                          <a:xfrm>
                            <a:off x="1215896" y="2262909"/>
                            <a:ext cx="7396" cy="606635"/>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192" name="TextBox 44"/>
                        <wps:cNvSpPr txBox="1"/>
                        <wps:spPr>
                          <a:xfrm>
                            <a:off x="2275622" y="5051890"/>
                            <a:ext cx="3127651" cy="766041"/>
                          </a:xfrm>
                          <a:prstGeom prst="roundRect">
                            <a:avLst/>
                          </a:prstGeom>
                          <a:solidFill>
                            <a:schemeClr val="bg1"/>
                          </a:solidFill>
                          <a:ln w="38100">
                            <a:solidFill>
                              <a:schemeClr val="accent1"/>
                            </a:solidFill>
                          </a:ln>
                          <a:effectLst>
                            <a:innerShdw blurRad="114300">
                              <a:schemeClr val="accent1"/>
                            </a:innerShdw>
                          </a:effectLst>
                        </wps:spPr>
                        <wps:txbx>
                          <w:txbxContent>
                            <w:p w14:paraId="71444232" w14:textId="77777777" w:rsidR="0050491E" w:rsidRPr="009D094E" w:rsidRDefault="0050491E" w:rsidP="002A5429">
                              <w:pPr>
                                <w:pStyle w:val="a5"/>
                                <w:jc w:val="center"/>
                              </w:pPr>
                              <w:r w:rsidRPr="009D094E">
                                <w:t>Тұтынушылардың өздері тұтынатын балық өнімдерінің сапасы туралы пікірлерін зерттеу</w:t>
                              </w:r>
                            </w:p>
                            <w:p w14:paraId="62AC724C" w14:textId="77777777" w:rsidR="0050491E" w:rsidRDefault="0050491E" w:rsidP="002A5429">
                              <w:pPr>
                                <w:pStyle w:val="a5"/>
                                <w:spacing w:before="0" w:beforeAutospacing="0" w:after="0" w:afterAutospacing="0"/>
                                <w:jc w:val="center"/>
                              </w:pPr>
                            </w:p>
                          </w:txbxContent>
                        </wps:txbx>
                        <wps:bodyPr wrap="square" rtlCol="0">
                          <a:noAutofit/>
                        </wps:bodyPr>
                      </wps:wsp>
                      <wps:wsp>
                        <wps:cNvPr id="193" name="Прямая со стрелкой 193"/>
                        <wps:cNvCnPr>
                          <a:cxnSpLocks/>
                        </wps:cNvCnPr>
                        <wps:spPr>
                          <a:xfrm>
                            <a:off x="307846" y="482600"/>
                            <a:ext cx="208915" cy="0"/>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194" name="Прямая со стрелкой 194"/>
                        <wps:cNvCnPr>
                          <a:cxnSpLocks/>
                        </wps:cNvCnPr>
                        <wps:spPr>
                          <a:xfrm>
                            <a:off x="298609" y="1988127"/>
                            <a:ext cx="209184" cy="0"/>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195" name="Прямая со стрелкой 195"/>
                        <wps:cNvCnPr>
                          <a:cxnSpLocks/>
                        </wps:cNvCnPr>
                        <wps:spPr>
                          <a:xfrm>
                            <a:off x="1924209" y="3124200"/>
                            <a:ext cx="342265" cy="0"/>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196" name="Прямая со стрелкой 196"/>
                        <wps:cNvCnPr>
                          <a:cxnSpLocks/>
                        </wps:cNvCnPr>
                        <wps:spPr>
                          <a:xfrm>
                            <a:off x="270900" y="5396345"/>
                            <a:ext cx="230595" cy="0"/>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197" name="Прямая со стрелкой 197"/>
                        <wps:cNvCnPr>
                          <a:cxnSpLocks/>
                        </wps:cNvCnPr>
                        <wps:spPr>
                          <a:xfrm>
                            <a:off x="1933446" y="4454236"/>
                            <a:ext cx="364490" cy="0"/>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198" name="Прямая со стрелкой 198"/>
                        <wps:cNvCnPr>
                          <a:cxnSpLocks/>
                        </wps:cNvCnPr>
                        <wps:spPr>
                          <a:xfrm>
                            <a:off x="1961155" y="5396345"/>
                            <a:ext cx="364490" cy="0"/>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199" name="Прямая со стрелкой 199"/>
                        <wps:cNvCnPr>
                          <a:cxnSpLocks/>
                        </wps:cNvCnPr>
                        <wps:spPr>
                          <a:xfrm>
                            <a:off x="1197423" y="4737677"/>
                            <a:ext cx="0" cy="410210"/>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200" name="Прямая со стрелкой 200"/>
                        <wps:cNvCnPr>
                          <a:cxnSpLocks/>
                        </wps:cNvCnPr>
                        <wps:spPr>
                          <a:xfrm>
                            <a:off x="298609" y="3124200"/>
                            <a:ext cx="230505" cy="0"/>
                          </a:xfrm>
                          <a:prstGeom prst="straightConnector1">
                            <a:avLst/>
                          </a:prstGeom>
                          <a:ln w="38100">
                            <a:solidFill>
                              <a:schemeClr val="accent1"/>
                            </a:solidFill>
                            <a:tailEnd type="triangle"/>
                          </a:ln>
                        </wps:spPr>
                        <wps:style>
                          <a:lnRef idx="3">
                            <a:schemeClr val="accent1"/>
                          </a:lnRef>
                          <a:fillRef idx="0">
                            <a:schemeClr val="accent1"/>
                          </a:fillRef>
                          <a:effectRef idx="2">
                            <a:schemeClr val="accent1"/>
                          </a:effectRef>
                          <a:fontRef idx="minor">
                            <a:schemeClr val="tx1"/>
                          </a:fontRef>
                        </wps:style>
                        <wps:bodyPr/>
                      </wps:wsp>
                      <wps:wsp>
                        <wps:cNvPr id="201" name="Прямая со стрелкой 201"/>
                        <wps:cNvCnPr/>
                        <wps:spPr>
                          <a:xfrm>
                            <a:off x="1206659" y="3379932"/>
                            <a:ext cx="0" cy="710218"/>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63FCB346" id="Группа 116" o:spid="_x0000_s1111" style="position:absolute;left:0;text-align:left;margin-left:18.9pt;margin-top:2.05pt;width:425.45pt;height:458.1pt;z-index:251650048;mso-width-relative:margin" coordsize="54032,5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">
                <v:roundrect id="TextBox 11" o:spid="_x0000_s1112" style="position:absolute;left:22848;width:31085;height:8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" fillcolor="white [3212]" strokecolor="#4f81bd [3204]" strokeweight="3pt">
                  <v:textbox>
                    <w:txbxContent>
                      <w:p w14:paraId="328C9ECB" w14:textId="77777777" w:rsidR="0050491E" w:rsidRPr="009D094E" w:rsidRDefault="0050491E" w:rsidP="002A5429">
                        <w:pPr>
                          <w:pStyle w:val="a5"/>
                          <w:jc w:val="center"/>
                          <w:rPr>
                            <w:rFonts w:cstheme="minorBidi"/>
                            <w:color w:val="000000"/>
                            <w:kern w:val="24"/>
                          </w:rPr>
                        </w:pPr>
                        <w:r w:rsidRPr="009D094E">
                          <w:rPr>
                            <w:rFonts w:cstheme="minorBidi"/>
                            <w:color w:val="000000"/>
                            <w:kern w:val="24"/>
                          </w:rPr>
                          <w:t>Балық шикізат</w:t>
                        </w:r>
                        <w:r w:rsidRPr="009D094E">
                          <w:rPr>
                            <w:rFonts w:cstheme="minorBidi"/>
                            <w:color w:val="000000"/>
                            <w:kern w:val="24"/>
                            <w:lang w:val="kk-KZ"/>
                          </w:rPr>
                          <w:t xml:space="preserve">ы </w:t>
                        </w:r>
                        <w:r w:rsidRPr="009D094E">
                          <w:rPr>
                            <w:rFonts w:cstheme="minorBidi"/>
                            <w:color w:val="000000"/>
                            <w:kern w:val="24"/>
                          </w:rPr>
                          <w:t>түр</w:t>
                        </w:r>
                        <w:r w:rsidRPr="009D094E">
                          <w:rPr>
                            <w:rFonts w:cstheme="minorBidi"/>
                            <w:color w:val="000000"/>
                            <w:kern w:val="24"/>
                            <w:lang w:val="kk-KZ"/>
                          </w:rPr>
                          <w:t>інің</w:t>
                        </w:r>
                        <w:r w:rsidRPr="009D094E">
                          <w:rPr>
                            <w:rFonts w:cstheme="minorBidi"/>
                            <w:color w:val="000000"/>
                            <w:kern w:val="24"/>
                          </w:rPr>
                          <w:t xml:space="preserve"> атауы, балық</w:t>
                        </w:r>
                        <w:r w:rsidRPr="009D094E">
                          <w:rPr>
                            <w:rFonts w:cstheme="minorBidi"/>
                            <w:color w:val="000000"/>
                            <w:kern w:val="24"/>
                            <w:lang w:val="kk-KZ"/>
                          </w:rPr>
                          <w:t>ты</w:t>
                        </w:r>
                        <w:r w:rsidRPr="009D094E">
                          <w:rPr>
                            <w:rFonts w:cstheme="minorBidi"/>
                            <w:color w:val="000000"/>
                            <w:kern w:val="24"/>
                          </w:rPr>
                          <w:t xml:space="preserve"> аула</w:t>
                        </w:r>
                        <w:r w:rsidRPr="009D094E">
                          <w:rPr>
                            <w:rFonts w:cstheme="minorBidi"/>
                            <w:color w:val="000000"/>
                            <w:kern w:val="24"/>
                            <w:lang w:val="kk-KZ"/>
                          </w:rPr>
                          <w:t>ған</w:t>
                        </w:r>
                        <w:r w:rsidRPr="009D094E">
                          <w:rPr>
                            <w:rFonts w:cstheme="minorBidi"/>
                            <w:color w:val="000000"/>
                            <w:kern w:val="24"/>
                          </w:rPr>
                          <w:t xml:space="preserve"> ауданы, кеменің тіркеу нөмірі, сертификаттың болуы және КЕС нөмірі, аулау әдісі</w:t>
                        </w:r>
                      </w:p>
                      <w:p w14:paraId="57B49BD9" w14:textId="77777777" w:rsidR="0050491E" w:rsidRDefault="0050491E" w:rsidP="002A5429">
                        <w:pPr>
                          <w:pStyle w:val="a5"/>
                          <w:spacing w:before="0" w:beforeAutospacing="0" w:after="0" w:afterAutospacing="0"/>
                          <w:jc w:val="center"/>
                        </w:pPr>
                      </w:p>
                    </w:txbxContent>
                  </v:textbox>
                </v:roundrect>
                <v:shapetype id="_x0000_t202" coordsize="21600,21600" o:spt="202" path="m,l,21600r21600,l21600,xe">
                  <v:stroke joinstyle="miter"/>
                  <v:path gradientshapeok="t" o:connecttype="rect"/>
                </v:shapetype>
                <v:shape id="TextBox 18" o:spid="_x0000_s1113" type="#_x0000_t202" style="position:absolute;left:-9187;top:12205;width:21352;height:29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" fillcolor="#4f81bd [3204]" stroked="f">
                  <v:fill opacity="32896f"/>
                  <v:textbox>
                    <w:txbxContent>
                      <w:p w14:paraId="46CBC653" w14:textId="77777777" w:rsidR="0050491E" w:rsidRPr="009C0EDC" w:rsidRDefault="0050491E" w:rsidP="002A5429">
                        <w:pPr>
                          <w:pStyle w:val="a5"/>
                          <w:spacing w:before="0" w:beforeAutospacing="0" w:after="0" w:afterAutospacing="0"/>
                          <w:jc w:val="center"/>
                          <w:rPr>
                            <w:b/>
                          </w:rPr>
                        </w:pPr>
                        <w:r w:rsidRPr="009C0EDC">
                          <w:rPr>
                            <w:rFonts w:cstheme="minorBidi"/>
                            <w:b/>
                            <w:color w:val="000000"/>
                            <w:kern w:val="24"/>
                          </w:rPr>
                          <w:t>Кері байланыс</w:t>
                        </w:r>
                      </w:p>
                    </w:txbxContent>
                  </v:textbox>
                </v:shape>
                <v:roundrect id="Прямоугольник: скругленные углы 122" o:spid="_x0000_s1114" style="position:absolute;left:5023;top:2770;width:14034;height:3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" fillcolor="white [3212]" strokecolor="#4f81bd [3204]" strokeweight="3pt">
                  <v:textbox>
                    <w:txbxContent>
                      <w:p w14:paraId="1284269C"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Балық</w:t>
                        </w:r>
                        <w:r>
                          <w:rPr>
                            <w:rFonts w:cstheme="minorBidi"/>
                            <w:color w:val="000000"/>
                            <w:kern w:val="24"/>
                          </w:rPr>
                          <w:t>ты</w:t>
                        </w:r>
                        <w:r w:rsidRPr="0016350C">
                          <w:rPr>
                            <w:rFonts w:cstheme="minorBidi"/>
                            <w:color w:val="000000"/>
                            <w:kern w:val="24"/>
                          </w:rPr>
                          <w:t xml:space="preserve"> аулау</w:t>
                        </w:r>
                      </w:p>
                    </w:txbxContent>
                  </v:textbox>
                </v:roundrect>
                <v:roundrect id="Прямоугольник: скругленные углы 149" o:spid="_x0000_s1115" style="position:absolute;left:5208;top:11360;width:13987;height:32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" fillcolor="white [3212]" strokecolor="#4f81bd [3204]" strokeweight="3pt">
                  <v:textbox>
                    <w:txbxContent>
                      <w:p w14:paraId="72C9FAF2"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Тасымалдау</w:t>
                        </w:r>
                      </w:p>
                    </w:txbxContent>
                  </v:textbox>
                </v:roundrect>
                <v:roundrect id="Прямоугольник: скругленные углы 150" o:spid="_x0000_s1116" style="position:absolute;left:5115;top:17455;width:13888;height:51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" fillcolor="white [3212]" strokecolor="#4f81bd [3204]" strokeweight="3pt">
                  <v:textbox>
                    <w:txbxContent>
                      <w:p w14:paraId="49AD12AB"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Шикізатты қабылдау</w:t>
                        </w:r>
                      </w:p>
                    </w:txbxContent>
                  </v:textbox>
                </v:roundrect>
                <v:shape id="TextBox 19" o:spid="_x0000_s1117" type="#_x0000_t202" style="position:absolute;left:-12155;top:40917;width:27250;height:28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" fillcolor="#4f81bd [3204]" stroked="f">
                  <v:fill opacity="32896f"/>
                  <v:textbox>
                    <w:txbxContent>
                      <w:p w14:paraId="0FB21499" w14:textId="77777777" w:rsidR="0050491E" w:rsidRPr="009C0EDC" w:rsidRDefault="0050491E" w:rsidP="002A5429">
                        <w:pPr>
                          <w:pStyle w:val="a5"/>
                          <w:spacing w:before="0" w:beforeAutospacing="0" w:after="0" w:afterAutospacing="0"/>
                          <w:jc w:val="center"/>
                          <w:rPr>
                            <w:b/>
                          </w:rPr>
                        </w:pPr>
                        <w:r w:rsidRPr="009C0EDC">
                          <w:rPr>
                            <w:rFonts w:cstheme="minorBidi"/>
                            <w:b/>
                            <w:color w:val="000000"/>
                            <w:kern w:val="24"/>
                          </w:rPr>
                          <w:t>Кері байланыс</w:t>
                        </w:r>
                      </w:p>
                    </w:txbxContent>
                  </v:textbox>
                </v:shape>
                <v:roundrect id="Прямоугольник: скругленные углы 152" o:spid="_x0000_s1118" style="position:absolute;left:4931;top:40917;width:14403;height:62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" fillcolor="white [3212]" strokecolor="#4f81bd [3204]" strokeweight="3pt">
                  <v:textbox>
                    <w:txbxContent>
                      <w:p w14:paraId="3DCCE954"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Сауда кәсіпорындары</w:t>
                        </w:r>
                      </w:p>
                    </w:txbxContent>
                  </v:textbox>
                </v:roundrect>
                <v:roundrect id="TextBox 40" o:spid="_x0000_s1119" style="position:absolute;left:22848;top:9882;width:30907;height:569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" fillcolor="white [3212]" strokecolor="#4f81bd [3204]" strokeweight="3pt">
                  <v:textbox>
                    <w:txbxContent>
                      <w:p w14:paraId="79201ABF" w14:textId="77777777" w:rsidR="0050491E" w:rsidRPr="009D094E" w:rsidRDefault="0050491E" w:rsidP="002A5429">
                        <w:pPr>
                          <w:pStyle w:val="a5"/>
                        </w:pPr>
                        <w:r w:rsidRPr="009D094E">
                          <w:t xml:space="preserve">Тасымалдау тәсілі мен ұзақтығы, көлік </w:t>
                        </w:r>
                        <w:r w:rsidRPr="009D094E">
                          <w:rPr>
                            <w:lang w:val="kk-KZ"/>
                          </w:rPr>
                          <w:t xml:space="preserve">транспортының </w:t>
                        </w:r>
                        <w:r w:rsidRPr="009D094E">
                          <w:t>санитарлық паспорты</w:t>
                        </w:r>
                      </w:p>
                      <w:p w14:paraId="5FAF0C6B" w14:textId="77777777" w:rsidR="0050491E" w:rsidRDefault="0050491E" w:rsidP="002A5429">
                        <w:pPr>
                          <w:pStyle w:val="a5"/>
                          <w:spacing w:before="0" w:beforeAutospacing="0" w:after="0" w:afterAutospacing="0"/>
                          <w:jc w:val="center"/>
                        </w:pPr>
                      </w:p>
                    </w:txbxContent>
                  </v:textbox>
                </v:roundrect>
                <v:roundrect id="TextBox 41" o:spid="_x0000_s1120" style="position:absolute;left:22756;top:16624;width:31180;height:70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" fillcolor="white [3212]" strokecolor="#4f81bd [3204]" strokeweight="3pt">
                  <v:textbox>
                    <w:txbxContent>
                      <w:p w14:paraId="597C4899" w14:textId="77777777" w:rsidR="0050491E" w:rsidRPr="0016350C" w:rsidRDefault="0050491E" w:rsidP="002A5429">
                        <w:pPr>
                          <w:pStyle w:val="a5"/>
                          <w:jc w:val="center"/>
                        </w:pPr>
                        <w:r w:rsidRPr="0016350C">
                          <w:t xml:space="preserve">Шикізаттың түрі, сертификаттың болуы, кесу түрі, ұзындығы мен салмағы </w:t>
                        </w:r>
                        <w:r>
                          <w:t xml:space="preserve">  </w:t>
                        </w:r>
                        <w:r w:rsidRPr="0016350C">
                          <w:t>МЕМСТ 31339</w:t>
                        </w:r>
                      </w:p>
                      <w:p w14:paraId="0FFA0CB9" w14:textId="77777777" w:rsidR="0050491E" w:rsidRPr="0016350C" w:rsidRDefault="0050491E" w:rsidP="002A5429">
                        <w:pPr>
                          <w:pStyle w:val="a5"/>
                          <w:spacing w:before="0" w:beforeAutospacing="0" w:after="0" w:afterAutospacing="0"/>
                          <w:jc w:val="center"/>
                        </w:pPr>
                      </w:p>
                    </w:txbxContent>
                  </v:textbox>
                </v:roundrect>
                <v:roundrect id="TextBox 42" o:spid="_x0000_s1121" style="position:absolute;left:22842;top:24101;width:31098;height:166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" fillcolor="white [3212]" strokecolor="#4f81bd [3204]" strokeweight="3pt">
                  <v:textbox>
                    <w:txbxContent>
                      <w:p w14:paraId="06C6C158" w14:textId="77777777" w:rsidR="0050491E" w:rsidRPr="009D094E" w:rsidRDefault="0050491E" w:rsidP="002A5429">
                        <w:pPr>
                          <w:pStyle w:val="a5"/>
                          <w:jc w:val="center"/>
                        </w:pPr>
                        <w:r w:rsidRPr="009D094E">
                          <w:t>Кәсіпорынның атауы /тіркеу нөмірі</w:t>
                        </w:r>
                        <w:r w:rsidRPr="009D094E">
                          <w:rPr>
                            <w:lang w:val="kk-KZ"/>
                          </w:rPr>
                          <w:t xml:space="preserve">, </w:t>
                        </w:r>
                        <w:r w:rsidRPr="009D094E">
                          <w:t>дайын өнім түрінің атауы, өндір</w:t>
                        </w:r>
                        <w:r w:rsidRPr="009D094E">
                          <w:rPr>
                            <w:lang w:val="kk-KZ"/>
                          </w:rPr>
                          <w:t xml:space="preserve">у </w:t>
                        </w:r>
                        <w:r w:rsidRPr="009D094E">
                          <w:t>әдісі, тұздылық дәрежесі, таза салмағы, дайындалған күні, сапасы/сорты туралы ақпарат, Г</w:t>
                        </w:r>
                        <w:r w:rsidRPr="009D094E">
                          <w:rPr>
                            <w:lang w:val="kk-KZ"/>
                          </w:rPr>
                          <w:t>ТШ</w:t>
                        </w:r>
                        <w:r w:rsidRPr="009D094E">
                          <w:t xml:space="preserve">, пакеттегі вакуум, қолданылатын жабдықтың түрі, дайын өнімге сертификат және </w:t>
                        </w:r>
                        <w:r w:rsidRPr="009D094E">
                          <w:rPr>
                            <w:lang w:val="kk-KZ"/>
                          </w:rPr>
                          <w:t xml:space="preserve">СБЖ </w:t>
                        </w:r>
                        <w:r w:rsidRPr="009D094E">
                          <w:t>сертификаты</w:t>
                        </w:r>
                      </w:p>
                      <w:p w14:paraId="11F3FFEC" w14:textId="77777777" w:rsidR="0050491E" w:rsidRDefault="0050491E" w:rsidP="002A5429">
                        <w:pPr>
                          <w:pStyle w:val="a5"/>
                          <w:spacing w:before="0" w:beforeAutospacing="0" w:after="0" w:afterAutospacing="0"/>
                          <w:jc w:val="center"/>
                        </w:pPr>
                      </w:p>
                    </w:txbxContent>
                  </v:textbox>
                </v:roundrect>
                <v:roundrect id="Прямоугольник: скругленные углы 160" o:spid="_x0000_s1122" style="position:absolute;left:5208;top:51631;width:14015;height:45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" fillcolor="white [3212]" strokecolor="#4f81bd [3204]" strokeweight="3pt">
                  <v:textbox>
                    <w:txbxContent>
                      <w:p w14:paraId="58ADC7FD"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Тұтынушылар</w:t>
                        </w:r>
                      </w:p>
                    </w:txbxContent>
                  </v:textbox>
                </v:roundrect>
                <v:shape id="Прямая со стрелкой 161" o:spid="_x0000_s1123" type="#_x0000_t32" style="position:absolute;left:19149;top:5103;width:36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" strokecolor="#4f81bd [3204]" strokeweight="3pt">
                  <v:stroke endarrow="block"/>
                  <v:shadow on="t" color="black" opacity="22937f" origin=",.5" offset="0,.63889mm"/>
                </v:shape>
                <v:shape id="Прямая со стрелкой 162" o:spid="_x0000_s1124" type="#_x0000_t32" style="position:absolute;left:19242;top:12954;width:36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" strokecolor="#4f81bd [3204]" strokeweight="3pt">
                  <v:stroke endarrow="block"/>
                  <o:lock v:ext="edit" shapetype="f"/>
                </v:shape>
                <v:shape id="Прямая со стрелкой 163" o:spid="_x0000_s1125" type="#_x0000_t32" style="position:absolute;left:19242;top:19788;width:36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" strokecolor="#4f81bd [3204]" strokeweight="3pt">
                  <v:stroke endarrow="block"/>
                  <v:shadow on="t" color="black" opacity="22937f" origin=",.5" offset="0,.63889mm"/>
                  <o:lock v:ext="edit" shapetype="f"/>
                </v:shape>
                <v:roundrect id="Прямоугольник: скругленные углы 164" o:spid="_x0000_s1126" style="position:absolute;left:5208;top:28817;width:14034;height:49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" fillcolor="white [3212]" strokecolor="#4f81bd [3204]" strokeweight="3pt">
                  <v:textbox>
                    <w:txbxContent>
                      <w:p w14:paraId="1DDE2B26" w14:textId="77777777" w:rsidR="0050491E" w:rsidRPr="0016350C" w:rsidRDefault="0050491E" w:rsidP="002A5429">
                        <w:pPr>
                          <w:pStyle w:val="a5"/>
                          <w:spacing w:before="0" w:beforeAutospacing="0" w:after="0" w:afterAutospacing="0"/>
                          <w:jc w:val="center"/>
                        </w:pPr>
                        <w:r w:rsidRPr="0016350C">
                          <w:rPr>
                            <w:rFonts w:cstheme="minorBidi"/>
                            <w:color w:val="000000"/>
                            <w:kern w:val="24"/>
                          </w:rPr>
                          <w:t>Дайын өнім өндірісі</w:t>
                        </w:r>
                      </w:p>
                    </w:txbxContent>
                  </v:textbox>
                </v:roundrect>
                <v:roundrect id="TextBox 43" o:spid="_x0000_s1127" style="position:absolute;left:22663;top:40913;width:31267;height:91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" fillcolor="white [3212]" strokecolor="#4f81bd [3204]" strokeweight="3pt">
                  <v:textbox>
                    <w:txbxContent>
                      <w:p w14:paraId="6F2A1C68" w14:textId="77777777" w:rsidR="0050491E" w:rsidRPr="009D094E" w:rsidRDefault="0050491E" w:rsidP="002A5429">
                        <w:pPr>
                          <w:pStyle w:val="a5"/>
                          <w:jc w:val="center"/>
                        </w:pPr>
                        <w:r w:rsidRPr="009D094E">
                          <w:t>Сауда кәс</w:t>
                        </w:r>
                        <w:r w:rsidRPr="009D094E">
                          <w:rPr>
                            <w:lang w:val="en-US"/>
                          </w:rPr>
                          <w:t>i</w:t>
                        </w:r>
                        <w:r w:rsidRPr="009D094E">
                          <w:t>порнының атауы/нөм</w:t>
                        </w:r>
                        <w:r w:rsidRPr="009D094E">
                          <w:rPr>
                            <w:lang w:val="en-US"/>
                          </w:rPr>
                          <w:t>i</w:t>
                        </w:r>
                        <w:r w:rsidRPr="009D094E">
                          <w:t>р</w:t>
                        </w:r>
                        <w:r w:rsidRPr="009D094E">
                          <w:rPr>
                            <w:lang w:val="en-US"/>
                          </w:rPr>
                          <w:t xml:space="preserve">i, </w:t>
                        </w:r>
                        <w:r w:rsidRPr="009D094E">
                          <w:rPr>
                            <w:lang w:val="kk-KZ"/>
                          </w:rPr>
                          <w:t xml:space="preserve">МК </w:t>
                        </w:r>
                        <w:r w:rsidRPr="009D094E">
                          <w:t>түр</w:t>
                        </w:r>
                        <w:r w:rsidRPr="009D094E">
                          <w:rPr>
                            <w:lang w:val="en-US"/>
                          </w:rPr>
                          <w:t>i</w:t>
                        </w:r>
                        <w:r w:rsidRPr="009D094E">
                          <w:t>н</w:t>
                        </w:r>
                        <w:r w:rsidRPr="009D094E">
                          <w:rPr>
                            <w:lang w:val="en-US"/>
                          </w:rPr>
                          <w:t>i</w:t>
                        </w:r>
                        <w:r w:rsidRPr="009D094E">
                          <w:t>ң атауы, балық өн</w:t>
                        </w:r>
                        <w:r w:rsidRPr="009D094E">
                          <w:rPr>
                            <w:lang w:val="en-US"/>
                          </w:rPr>
                          <w:t>i</w:t>
                        </w:r>
                        <w:r w:rsidRPr="009D094E">
                          <w:t>мдер</w:t>
                        </w:r>
                        <w:r w:rsidRPr="009D094E">
                          <w:rPr>
                            <w:lang w:val="en-US"/>
                          </w:rPr>
                          <w:t>i</w:t>
                        </w:r>
                        <w:r w:rsidRPr="009D094E">
                          <w:t>н сақтаудың санитарлық шарттары мен режим</w:t>
                        </w:r>
                        <w:r w:rsidRPr="009D094E">
                          <w:rPr>
                            <w:lang w:val="en-US"/>
                          </w:rPr>
                          <w:t xml:space="preserve">i, </w:t>
                        </w:r>
                        <w:r w:rsidRPr="009D094E">
                          <w:t>сату мерз</w:t>
                        </w:r>
                        <w:r w:rsidRPr="009D094E">
                          <w:rPr>
                            <w:lang w:val="en-US"/>
                          </w:rPr>
                          <w:t>i</w:t>
                        </w:r>
                        <w:r w:rsidRPr="009D094E">
                          <w:t>м</w:t>
                        </w:r>
                        <w:r w:rsidRPr="009D094E">
                          <w:rPr>
                            <w:lang w:val="en-US"/>
                          </w:rPr>
                          <w:t>i</w:t>
                        </w:r>
                        <w:r w:rsidRPr="009D094E">
                          <w:t>н бақылау</w:t>
                        </w:r>
                      </w:p>
                      <w:p w14:paraId="3D90A630" w14:textId="77777777" w:rsidR="0050491E" w:rsidRDefault="0050491E" w:rsidP="002A5429">
                        <w:pPr>
                          <w:pStyle w:val="a5"/>
                          <w:spacing w:before="0" w:beforeAutospacing="0" w:after="0" w:afterAutospacing="0"/>
                          <w:jc w:val="center"/>
                        </w:pPr>
                      </w:p>
                    </w:txbxContent>
                  </v:textbox>
                </v:roundrect>
                <v:shape id="Прямая со стрелкой 188" o:spid="_x0000_s1128" type="#_x0000_t32" style="position:absolute;left:12251;top:6829;width:0;height:46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" strokecolor="#4f81bd [3204]" strokeweight="3pt">
                  <v:stroke endarrow="block"/>
                  <v:shadow on="t" color="black" opacity="22937f" origin=",.5" offset="0,.63889mm"/>
                  <o:lock v:ext="edit" shapetype="f"/>
                </v:shape>
                <v:shape id="Прямая со стрелкой 189" o:spid="_x0000_s1129" type="#_x0000_t32" style="position:absolute;left:12251;top:14587;width:0;height:2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" strokecolor="#4f81bd [3204]" strokeweight="3pt">
                  <v:stroke endarrow="block"/>
                  <v:shadow on="t" color="black" opacity="22937f" origin=",.5" offset="0,.63889mm"/>
                </v:shape>
                <v:shape id="Прямая со стрелкой 191" o:spid="_x0000_s1130" type="#_x0000_t32" style="position:absolute;left:12158;top:22629;width:74;height:6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" strokecolor="#4f81bd [3204]" strokeweight="3pt">
                  <v:stroke endarrow="block"/>
                  <v:shadow on="t" color="black" opacity="22937f" origin=",.5" offset="0,.63889mm"/>
                </v:shape>
                <v:roundrect id="TextBox 44" o:spid="_x0000_s1131" style="position:absolute;left:22756;top:50518;width:31276;height:766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" fillcolor="white [3212]" strokecolor="#4f81bd [3204]" strokeweight="3pt">
                  <v:textbox>
                    <w:txbxContent>
                      <w:p w14:paraId="71444232" w14:textId="77777777" w:rsidR="0050491E" w:rsidRPr="009D094E" w:rsidRDefault="0050491E" w:rsidP="002A5429">
                        <w:pPr>
                          <w:pStyle w:val="a5"/>
                          <w:jc w:val="center"/>
                        </w:pPr>
                        <w:r w:rsidRPr="009D094E">
                          <w:t>Тұтынушылардың өздері тұтынатын балық өнімдерінің сапасы туралы пікірлерін зерттеу</w:t>
                        </w:r>
                      </w:p>
                      <w:p w14:paraId="62AC724C" w14:textId="77777777" w:rsidR="0050491E" w:rsidRDefault="0050491E" w:rsidP="002A5429">
                        <w:pPr>
                          <w:pStyle w:val="a5"/>
                          <w:spacing w:before="0" w:beforeAutospacing="0" w:after="0" w:afterAutospacing="0"/>
                          <w:jc w:val="center"/>
                        </w:pPr>
                      </w:p>
                    </w:txbxContent>
                  </v:textbox>
                </v:roundrect>
                <v:shape id="Прямая со стрелкой 193" o:spid="_x0000_s1132" type="#_x0000_t32" style="position:absolute;left:3078;top:4826;width:20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" strokecolor="#4f81bd [3204]" strokeweight="3pt">
                  <v:stroke endarrow="block"/>
                  <v:shadow on="t" color="black" opacity="22937f" origin=",.5" offset="0,.63889mm"/>
                  <o:lock v:ext="edit" shapetype="f"/>
                </v:shape>
                <v:shape id="Прямая со стрелкой 194" o:spid="_x0000_s1133" type="#_x0000_t32" style="position:absolute;left:2986;top:19881;width:20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" strokecolor="#4f81bd [3204]" strokeweight="3pt">
                  <v:stroke endarrow="block"/>
                  <v:shadow on="t" color="black" opacity="22937f" origin=",.5" offset="0,.63889mm"/>
                  <o:lock v:ext="edit" shapetype="f"/>
                </v:shape>
                <v:shape id="Прямая со стрелкой 195" o:spid="_x0000_s1134" type="#_x0000_t32" style="position:absolute;left:19242;top:31242;width:34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" strokecolor="#4f81bd [3204]" strokeweight="3pt">
                  <v:stroke endarrow="block"/>
                  <v:shadow on="t" color="black" opacity="22937f" origin=",.5" offset="0,.63889mm"/>
                  <o:lock v:ext="edit" shapetype="f"/>
                </v:shape>
                <v:shape id="Прямая со стрелкой 196" o:spid="_x0000_s1135" type="#_x0000_t32" style="position:absolute;left:2709;top:53963;width:23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" strokecolor="#4f81bd [3204]" strokeweight="3pt">
                  <v:stroke endarrow="block"/>
                  <v:shadow on="t" color="black" opacity="22937f" origin=",.5" offset="0,.63889mm"/>
                  <o:lock v:ext="edit" shapetype="f"/>
                </v:shape>
                <v:shape id="Прямая со стрелкой 197" o:spid="_x0000_s1136" type="#_x0000_t32" style="position:absolute;left:19334;top:44542;width:36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" strokecolor="#4f81bd [3204]" strokeweight="3pt">
                  <v:stroke endarrow="block"/>
                  <v:shadow on="t" color="black" opacity="22937f" origin=",.5" offset="0,.63889mm"/>
                  <o:lock v:ext="edit" shapetype="f"/>
                </v:shape>
                <v:shape id="Прямая со стрелкой 198" o:spid="_x0000_s1137" type="#_x0000_t32" style="position:absolute;left:19611;top:53963;width:36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" strokecolor="#4f81bd [3204]" strokeweight="3pt">
                  <v:stroke endarrow="block"/>
                  <v:shadow on="t" color="black" opacity="22937f" origin=",.5" offset="0,.63889mm"/>
                  <o:lock v:ext="edit" shapetype="f"/>
                </v:shape>
                <v:shape id="Прямая со стрелкой 199" o:spid="_x0000_s1138" type="#_x0000_t32" style="position:absolute;left:11974;top:47376;width:0;height:41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" strokecolor="#4f81bd [3204]" strokeweight="3pt">
                  <v:stroke endarrow="block"/>
                  <v:shadow on="t" color="black" opacity="22937f" origin=",.5" offset="0,.63889mm"/>
                  <o:lock v:ext="edit" shapetype="f"/>
                </v:shape>
                <v:shape id="Прямая со стрелкой 200" o:spid="_x0000_s1139" type="#_x0000_t32" style="position:absolute;left:2986;top:31242;width:23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" strokecolor="#4f81bd [3204]" strokeweight="3pt">
                  <v:stroke endarrow="block"/>
                  <v:shadow on="t" color="black" opacity="22937f" origin=",.5" offset="0,.63889mm"/>
                  <o:lock v:ext="edit" shapetype="f"/>
                </v:shape>
                <v:shape id="Прямая со стрелкой 201" o:spid="_x0000_s1140" type="#_x0000_t32" style="position:absolute;left:12066;top:33799;width:0;height:71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" strokecolor="#4579b8 [3044]" strokeweight="3pt">
                  <v:stroke endarrow="block"/>
                </v:shape>
              </v:group>
            </w:pict>
          </mc:Fallback>
        </mc:AlternateContent>
      </w:r>
    </w:p>
    <w:p w14:paraId="05175A71" w14:textId="77777777" w:rsidR="00C066D0" w:rsidRPr="002D29B6" w:rsidRDefault="00C066D0" w:rsidP="00C066D0">
      <w:pPr>
        <w:pStyle w:val="a3"/>
        <w:jc w:val="center"/>
        <w:rPr>
          <w:rFonts w:ascii="Times New Roman" w:hAnsi="Times New Roman"/>
          <w:sz w:val="28"/>
          <w:szCs w:val="28"/>
        </w:rPr>
      </w:pPr>
    </w:p>
    <w:p w14:paraId="6BF561F0" w14:textId="77777777" w:rsidR="00C066D0" w:rsidRPr="002D29B6" w:rsidRDefault="00C066D0" w:rsidP="00C066D0">
      <w:pPr>
        <w:pStyle w:val="a3"/>
        <w:jc w:val="center"/>
        <w:rPr>
          <w:rFonts w:ascii="Times New Roman" w:hAnsi="Times New Roman"/>
          <w:sz w:val="28"/>
          <w:szCs w:val="28"/>
        </w:rPr>
      </w:pPr>
    </w:p>
    <w:p w14:paraId="3FBB1991" w14:textId="121EC7F3" w:rsidR="00C066D0" w:rsidRPr="002D29B6" w:rsidRDefault="00C066D0" w:rsidP="00C066D0">
      <w:pPr>
        <w:pStyle w:val="a3"/>
        <w:jc w:val="center"/>
        <w:rPr>
          <w:rFonts w:ascii="Times New Roman" w:hAnsi="Times New Roman"/>
          <w:sz w:val="28"/>
          <w:szCs w:val="28"/>
        </w:rPr>
      </w:pPr>
    </w:p>
    <w:p w14:paraId="07D0A061" w14:textId="77777777" w:rsidR="00C066D0" w:rsidRPr="002D29B6" w:rsidRDefault="00C066D0" w:rsidP="00C066D0">
      <w:pPr>
        <w:pStyle w:val="a3"/>
        <w:jc w:val="center"/>
        <w:rPr>
          <w:rFonts w:ascii="Times New Roman" w:hAnsi="Times New Roman"/>
          <w:sz w:val="28"/>
          <w:szCs w:val="28"/>
        </w:rPr>
      </w:pPr>
    </w:p>
    <w:p w14:paraId="69A54E67" w14:textId="77777777" w:rsidR="00C066D0" w:rsidRPr="002D29B6" w:rsidRDefault="00C066D0" w:rsidP="00C066D0">
      <w:pPr>
        <w:pStyle w:val="a3"/>
        <w:jc w:val="center"/>
        <w:rPr>
          <w:rFonts w:ascii="Times New Roman" w:hAnsi="Times New Roman"/>
          <w:sz w:val="28"/>
          <w:szCs w:val="28"/>
        </w:rPr>
      </w:pPr>
    </w:p>
    <w:p w14:paraId="05BDA2DC" w14:textId="01A9DAB3" w:rsidR="00C066D0" w:rsidRPr="002D29B6" w:rsidRDefault="00C066D0" w:rsidP="00C066D0">
      <w:pPr>
        <w:pStyle w:val="a3"/>
        <w:jc w:val="center"/>
        <w:rPr>
          <w:rFonts w:ascii="Times New Roman" w:hAnsi="Times New Roman"/>
          <w:sz w:val="28"/>
          <w:szCs w:val="28"/>
        </w:rPr>
      </w:pPr>
    </w:p>
    <w:p w14:paraId="571D7271" w14:textId="77777777" w:rsidR="00C066D0" w:rsidRPr="002D29B6" w:rsidRDefault="00C066D0" w:rsidP="00C066D0">
      <w:pPr>
        <w:pStyle w:val="a3"/>
        <w:jc w:val="center"/>
        <w:rPr>
          <w:rFonts w:ascii="Times New Roman" w:hAnsi="Times New Roman"/>
          <w:sz w:val="28"/>
          <w:szCs w:val="28"/>
        </w:rPr>
      </w:pPr>
    </w:p>
    <w:p w14:paraId="1FBC2C73" w14:textId="77777777" w:rsidR="00C066D0" w:rsidRPr="002D29B6" w:rsidRDefault="00C066D0" w:rsidP="00C066D0">
      <w:pPr>
        <w:pStyle w:val="a3"/>
        <w:jc w:val="center"/>
        <w:rPr>
          <w:rFonts w:ascii="Times New Roman" w:hAnsi="Times New Roman"/>
          <w:sz w:val="28"/>
          <w:szCs w:val="28"/>
        </w:rPr>
      </w:pPr>
    </w:p>
    <w:p w14:paraId="1101F1A0" w14:textId="26336DBC" w:rsidR="00C066D0" w:rsidRPr="002D29B6" w:rsidRDefault="00C066D0" w:rsidP="00C066D0">
      <w:pPr>
        <w:pStyle w:val="a3"/>
        <w:jc w:val="center"/>
        <w:rPr>
          <w:rFonts w:ascii="Times New Roman" w:hAnsi="Times New Roman"/>
          <w:sz w:val="28"/>
          <w:szCs w:val="28"/>
        </w:rPr>
      </w:pPr>
    </w:p>
    <w:p w14:paraId="129F434C" w14:textId="77777777" w:rsidR="00C066D0" w:rsidRPr="002D29B6" w:rsidRDefault="00C066D0" w:rsidP="00C066D0">
      <w:pPr>
        <w:pStyle w:val="a3"/>
        <w:jc w:val="center"/>
        <w:rPr>
          <w:rFonts w:ascii="Times New Roman" w:hAnsi="Times New Roman"/>
          <w:sz w:val="28"/>
          <w:szCs w:val="28"/>
        </w:rPr>
      </w:pPr>
    </w:p>
    <w:p w14:paraId="02E5689F" w14:textId="77777777" w:rsidR="00C066D0" w:rsidRPr="002D29B6" w:rsidRDefault="00C066D0" w:rsidP="00C066D0">
      <w:pPr>
        <w:pStyle w:val="a3"/>
        <w:jc w:val="center"/>
        <w:rPr>
          <w:rFonts w:ascii="Times New Roman" w:hAnsi="Times New Roman"/>
          <w:sz w:val="28"/>
          <w:szCs w:val="28"/>
        </w:rPr>
      </w:pPr>
    </w:p>
    <w:p w14:paraId="35EB3D1B" w14:textId="77777777" w:rsidR="00C066D0" w:rsidRPr="002D29B6" w:rsidRDefault="00C066D0" w:rsidP="00C066D0">
      <w:pPr>
        <w:pStyle w:val="a3"/>
        <w:jc w:val="center"/>
        <w:rPr>
          <w:rFonts w:ascii="Times New Roman" w:hAnsi="Times New Roman"/>
          <w:sz w:val="28"/>
          <w:szCs w:val="28"/>
        </w:rPr>
      </w:pPr>
    </w:p>
    <w:p w14:paraId="1C940822" w14:textId="77777777" w:rsidR="00C066D0" w:rsidRPr="002D29B6" w:rsidRDefault="00C066D0" w:rsidP="00C066D0">
      <w:pPr>
        <w:pStyle w:val="a3"/>
        <w:jc w:val="center"/>
        <w:rPr>
          <w:rFonts w:ascii="Times New Roman" w:hAnsi="Times New Roman"/>
          <w:sz w:val="28"/>
          <w:szCs w:val="28"/>
        </w:rPr>
      </w:pPr>
    </w:p>
    <w:p w14:paraId="7608CA3A" w14:textId="77777777" w:rsidR="00C066D0" w:rsidRPr="002D29B6" w:rsidRDefault="00C066D0" w:rsidP="00C066D0">
      <w:pPr>
        <w:pStyle w:val="a3"/>
        <w:jc w:val="center"/>
        <w:rPr>
          <w:rFonts w:ascii="Times New Roman" w:hAnsi="Times New Roman"/>
          <w:sz w:val="28"/>
          <w:szCs w:val="28"/>
        </w:rPr>
      </w:pPr>
    </w:p>
    <w:p w14:paraId="4A431705" w14:textId="77777777" w:rsidR="00C066D0" w:rsidRPr="002D29B6" w:rsidRDefault="00C066D0" w:rsidP="00C066D0">
      <w:pPr>
        <w:pStyle w:val="a3"/>
        <w:jc w:val="center"/>
        <w:rPr>
          <w:rFonts w:ascii="Times New Roman" w:hAnsi="Times New Roman"/>
          <w:sz w:val="28"/>
          <w:szCs w:val="28"/>
        </w:rPr>
      </w:pPr>
    </w:p>
    <w:p w14:paraId="0AD6EFB7" w14:textId="77777777" w:rsidR="00C066D0" w:rsidRPr="002D29B6" w:rsidRDefault="00C066D0" w:rsidP="00C066D0">
      <w:pPr>
        <w:pStyle w:val="a3"/>
        <w:jc w:val="center"/>
        <w:rPr>
          <w:rFonts w:ascii="Times New Roman" w:hAnsi="Times New Roman"/>
          <w:sz w:val="28"/>
          <w:szCs w:val="28"/>
        </w:rPr>
      </w:pPr>
    </w:p>
    <w:p w14:paraId="72B6EB3C" w14:textId="77777777" w:rsidR="00C066D0" w:rsidRPr="002D29B6" w:rsidRDefault="00C066D0" w:rsidP="00C066D0">
      <w:pPr>
        <w:pStyle w:val="a3"/>
        <w:jc w:val="center"/>
        <w:rPr>
          <w:rFonts w:ascii="Times New Roman" w:hAnsi="Times New Roman"/>
          <w:sz w:val="28"/>
          <w:szCs w:val="28"/>
        </w:rPr>
      </w:pPr>
    </w:p>
    <w:p w14:paraId="6E6B5FFE" w14:textId="77777777" w:rsidR="00C066D0" w:rsidRPr="002D29B6" w:rsidRDefault="00C066D0" w:rsidP="00C066D0">
      <w:pPr>
        <w:pStyle w:val="a3"/>
        <w:jc w:val="center"/>
        <w:rPr>
          <w:rFonts w:ascii="Times New Roman" w:hAnsi="Times New Roman"/>
          <w:sz w:val="28"/>
          <w:szCs w:val="28"/>
        </w:rPr>
      </w:pPr>
    </w:p>
    <w:p w14:paraId="284E9593" w14:textId="77777777" w:rsidR="00C066D0" w:rsidRPr="002D29B6" w:rsidRDefault="00C066D0" w:rsidP="00C066D0">
      <w:pPr>
        <w:pStyle w:val="a3"/>
        <w:jc w:val="center"/>
        <w:rPr>
          <w:rFonts w:ascii="Times New Roman" w:hAnsi="Times New Roman"/>
          <w:sz w:val="28"/>
          <w:szCs w:val="28"/>
        </w:rPr>
      </w:pPr>
    </w:p>
    <w:p w14:paraId="69CCFD72" w14:textId="77777777" w:rsidR="00C066D0" w:rsidRPr="002D29B6" w:rsidRDefault="00C066D0" w:rsidP="00C066D0">
      <w:pPr>
        <w:pStyle w:val="a3"/>
        <w:jc w:val="center"/>
        <w:rPr>
          <w:rFonts w:ascii="Times New Roman" w:hAnsi="Times New Roman"/>
          <w:sz w:val="28"/>
          <w:szCs w:val="28"/>
        </w:rPr>
      </w:pPr>
    </w:p>
    <w:p w14:paraId="7823DE78" w14:textId="77777777" w:rsidR="00C066D0" w:rsidRPr="002D29B6" w:rsidRDefault="00C066D0" w:rsidP="00C066D0">
      <w:pPr>
        <w:pStyle w:val="a3"/>
        <w:jc w:val="center"/>
        <w:rPr>
          <w:rFonts w:ascii="Times New Roman" w:hAnsi="Times New Roman"/>
          <w:sz w:val="28"/>
          <w:szCs w:val="28"/>
        </w:rPr>
      </w:pPr>
    </w:p>
    <w:p w14:paraId="131A9C8E" w14:textId="77777777" w:rsidR="00C066D0" w:rsidRPr="002D29B6" w:rsidRDefault="00C066D0" w:rsidP="00C066D0">
      <w:pPr>
        <w:pStyle w:val="a3"/>
        <w:jc w:val="center"/>
        <w:rPr>
          <w:rFonts w:ascii="Times New Roman" w:hAnsi="Times New Roman"/>
          <w:sz w:val="28"/>
          <w:szCs w:val="28"/>
        </w:rPr>
      </w:pPr>
    </w:p>
    <w:p w14:paraId="7EF4A9E8" w14:textId="77777777" w:rsidR="00C066D0" w:rsidRPr="002D29B6" w:rsidRDefault="00C066D0" w:rsidP="00C066D0">
      <w:pPr>
        <w:pStyle w:val="a3"/>
        <w:jc w:val="center"/>
        <w:rPr>
          <w:rFonts w:ascii="Times New Roman" w:hAnsi="Times New Roman"/>
          <w:sz w:val="28"/>
          <w:szCs w:val="28"/>
        </w:rPr>
      </w:pPr>
    </w:p>
    <w:p w14:paraId="0B271D93" w14:textId="77777777" w:rsidR="00C066D0" w:rsidRPr="002D29B6" w:rsidRDefault="00C066D0" w:rsidP="00C066D0">
      <w:pPr>
        <w:pStyle w:val="a3"/>
        <w:jc w:val="center"/>
        <w:rPr>
          <w:rFonts w:ascii="Times New Roman" w:hAnsi="Times New Roman"/>
          <w:sz w:val="28"/>
          <w:szCs w:val="28"/>
        </w:rPr>
      </w:pPr>
    </w:p>
    <w:p w14:paraId="76A64047" w14:textId="77777777" w:rsidR="00C066D0" w:rsidRPr="002D29B6" w:rsidRDefault="00C066D0" w:rsidP="00C066D0">
      <w:pPr>
        <w:pStyle w:val="a3"/>
        <w:jc w:val="center"/>
        <w:rPr>
          <w:rFonts w:ascii="Times New Roman" w:hAnsi="Times New Roman"/>
          <w:sz w:val="28"/>
          <w:szCs w:val="28"/>
        </w:rPr>
      </w:pPr>
    </w:p>
    <w:p w14:paraId="62FCE69E" w14:textId="77777777" w:rsidR="00C066D0" w:rsidRPr="002D29B6" w:rsidRDefault="00C066D0" w:rsidP="00C066D0">
      <w:pPr>
        <w:pStyle w:val="a3"/>
        <w:jc w:val="center"/>
        <w:rPr>
          <w:rFonts w:ascii="Times New Roman" w:hAnsi="Times New Roman"/>
          <w:sz w:val="28"/>
          <w:szCs w:val="28"/>
        </w:rPr>
      </w:pPr>
    </w:p>
    <w:p w14:paraId="1B281AEF" w14:textId="77777777" w:rsidR="00C066D0" w:rsidRPr="002D29B6" w:rsidRDefault="00C066D0" w:rsidP="00C066D0">
      <w:pPr>
        <w:pStyle w:val="a3"/>
        <w:jc w:val="center"/>
        <w:rPr>
          <w:rFonts w:ascii="Times New Roman" w:hAnsi="Times New Roman"/>
          <w:sz w:val="28"/>
          <w:szCs w:val="28"/>
        </w:rPr>
      </w:pPr>
    </w:p>
    <w:p w14:paraId="6C9E0D00" w14:textId="77777777" w:rsidR="00C066D0" w:rsidRPr="002D29B6" w:rsidRDefault="00C066D0" w:rsidP="00C066D0">
      <w:pPr>
        <w:pStyle w:val="a3"/>
        <w:jc w:val="center"/>
        <w:rPr>
          <w:rFonts w:ascii="Times New Roman" w:hAnsi="Times New Roman"/>
          <w:sz w:val="28"/>
          <w:szCs w:val="28"/>
        </w:rPr>
      </w:pPr>
    </w:p>
    <w:p w14:paraId="16250726" w14:textId="77777777" w:rsidR="00C066D0" w:rsidRPr="002D29B6" w:rsidRDefault="00C066D0" w:rsidP="00C066D0">
      <w:pPr>
        <w:pStyle w:val="a3"/>
        <w:jc w:val="center"/>
        <w:rPr>
          <w:rFonts w:ascii="Times New Roman" w:hAnsi="Times New Roman"/>
          <w:sz w:val="28"/>
          <w:szCs w:val="28"/>
        </w:rPr>
      </w:pPr>
    </w:p>
    <w:p w14:paraId="258FEBF0" w14:textId="7A25ACCF" w:rsidR="00C066D0" w:rsidRPr="00A12DBC" w:rsidRDefault="002D6103" w:rsidP="00C066D0">
      <w:pPr>
        <w:pStyle w:val="a3"/>
        <w:jc w:val="center"/>
        <w:rPr>
          <w:rFonts w:ascii="Times New Roman" w:hAnsi="Times New Roman"/>
          <w:sz w:val="28"/>
          <w:szCs w:val="28"/>
          <w:lang w:val="kk-KZ"/>
        </w:rPr>
      </w:pPr>
      <w:r>
        <w:rPr>
          <w:rFonts w:ascii="Times New Roman" w:hAnsi="Times New Roman"/>
          <w:sz w:val="28"/>
          <w:szCs w:val="28"/>
          <w:lang w:val="kk-KZ"/>
        </w:rPr>
        <w:t>Сурет</w:t>
      </w:r>
      <w:r w:rsidR="00EE3A4A" w:rsidRPr="002D29B6">
        <w:rPr>
          <w:rFonts w:ascii="Times New Roman" w:hAnsi="Times New Roman"/>
          <w:sz w:val="28"/>
          <w:szCs w:val="28"/>
        </w:rPr>
        <w:t xml:space="preserve"> 48</w:t>
      </w:r>
      <w:r w:rsidR="00C066D0" w:rsidRPr="002D29B6">
        <w:rPr>
          <w:rFonts w:ascii="Times New Roman" w:hAnsi="Times New Roman"/>
          <w:sz w:val="28"/>
          <w:szCs w:val="28"/>
        </w:rPr>
        <w:t xml:space="preserve"> – </w:t>
      </w:r>
      <w:r w:rsidRPr="002D6103">
        <w:rPr>
          <w:rFonts w:ascii="Times New Roman" w:hAnsi="Times New Roman"/>
          <w:sz w:val="28"/>
          <w:szCs w:val="28"/>
        </w:rPr>
        <w:t xml:space="preserve">Алабұға балықтарының уылдырығын өндіру тізбегіндегі ақпарат алмасу </w:t>
      </w:r>
      <w:r w:rsidR="00A12DBC">
        <w:rPr>
          <w:rFonts w:ascii="Times New Roman" w:hAnsi="Times New Roman"/>
          <w:sz w:val="28"/>
          <w:szCs w:val="28"/>
          <w:lang w:val="kk-KZ"/>
        </w:rPr>
        <w:t>сызбасы</w:t>
      </w:r>
    </w:p>
    <w:p w14:paraId="1D5B1355" w14:textId="77777777" w:rsidR="00C066D0" w:rsidRPr="002D29B6" w:rsidRDefault="00C066D0" w:rsidP="003705DD">
      <w:pPr>
        <w:pStyle w:val="a3"/>
        <w:jc w:val="both"/>
        <w:rPr>
          <w:rFonts w:ascii="Times New Roman" w:hAnsi="Times New Roman"/>
          <w:sz w:val="28"/>
          <w:szCs w:val="28"/>
        </w:rPr>
      </w:pPr>
    </w:p>
    <w:p w14:paraId="5C22B26E" w14:textId="12F31D45" w:rsidR="00EF041A" w:rsidRPr="00EF041A" w:rsidRDefault="00EF041A" w:rsidP="00EF041A">
      <w:pPr>
        <w:spacing w:after="0" w:line="240" w:lineRule="auto"/>
        <w:ind w:firstLine="709"/>
        <w:jc w:val="both"/>
        <w:rPr>
          <w:rFonts w:ascii="Times New Roman" w:hAnsi="Times New Roman"/>
          <w:sz w:val="28"/>
          <w:szCs w:val="28"/>
        </w:rPr>
      </w:pPr>
      <w:r w:rsidRPr="00EF041A">
        <w:rPr>
          <w:rFonts w:ascii="Times New Roman" w:hAnsi="Times New Roman"/>
          <w:sz w:val="28"/>
          <w:szCs w:val="28"/>
        </w:rPr>
        <w:t>Қазіргі уақытта қайта өңдеу технологиялық кезеңін реттеудің механизмдері жоқ, бұл кезең қазіргі таңда «</w:t>
      </w:r>
      <w:r>
        <w:rPr>
          <w:rFonts w:ascii="Times New Roman" w:hAnsi="Times New Roman"/>
          <w:sz w:val="28"/>
          <w:szCs w:val="28"/>
          <w:lang w:val="kk-KZ"/>
        </w:rPr>
        <w:t>ұсақталған</w:t>
      </w:r>
      <w:r w:rsidRPr="00EF041A">
        <w:rPr>
          <w:rFonts w:ascii="Times New Roman" w:hAnsi="Times New Roman"/>
          <w:sz w:val="28"/>
          <w:szCs w:val="28"/>
        </w:rPr>
        <w:t>» сипатқа ие. Қайта өңдеу сияқты аралық буынның үйлестірілуі мен бақылауының болмауы сапа мен қауіпсіздікті бақылау жүйесіне балық өнімдерінің қадағалану принциптерін қамтамасыз етуге мүмкіндік бермейді [</w:t>
      </w:r>
      <w:r w:rsidR="005F3470">
        <w:rPr>
          <w:rFonts w:ascii="Times New Roman" w:hAnsi="Times New Roman"/>
          <w:sz w:val="28"/>
          <w:szCs w:val="28"/>
          <w:lang w:val="kk-KZ"/>
        </w:rPr>
        <w:t>9</w:t>
      </w:r>
      <w:r w:rsidR="00450632">
        <w:rPr>
          <w:rFonts w:ascii="Times New Roman" w:hAnsi="Times New Roman"/>
          <w:sz w:val="28"/>
          <w:szCs w:val="28"/>
          <w:lang w:val="kk-KZ"/>
        </w:rPr>
        <w:t>5</w:t>
      </w:r>
      <w:r w:rsidR="005F3470">
        <w:rPr>
          <w:rFonts w:ascii="Times New Roman" w:hAnsi="Times New Roman"/>
          <w:sz w:val="28"/>
          <w:szCs w:val="28"/>
          <w:lang w:val="kk-KZ"/>
        </w:rPr>
        <w:t>, 9</w:t>
      </w:r>
      <w:r w:rsidR="00450632">
        <w:rPr>
          <w:rFonts w:ascii="Times New Roman" w:hAnsi="Times New Roman"/>
          <w:sz w:val="28"/>
          <w:szCs w:val="28"/>
          <w:lang w:val="kk-KZ"/>
        </w:rPr>
        <w:t>6</w:t>
      </w:r>
      <w:r w:rsidR="005F3470">
        <w:rPr>
          <w:rFonts w:ascii="Times New Roman" w:hAnsi="Times New Roman"/>
          <w:sz w:val="28"/>
          <w:szCs w:val="28"/>
          <w:lang w:val="kk-KZ"/>
        </w:rPr>
        <w:t>, 9</w:t>
      </w:r>
      <w:r w:rsidR="00450632">
        <w:rPr>
          <w:rFonts w:ascii="Times New Roman" w:hAnsi="Times New Roman"/>
          <w:sz w:val="28"/>
          <w:szCs w:val="28"/>
          <w:lang w:val="kk-KZ"/>
        </w:rPr>
        <w:t>7</w:t>
      </w:r>
      <w:r w:rsidRPr="00EF041A">
        <w:rPr>
          <w:rFonts w:ascii="Times New Roman" w:hAnsi="Times New Roman"/>
          <w:sz w:val="28"/>
          <w:szCs w:val="28"/>
        </w:rPr>
        <w:t>].</w:t>
      </w:r>
    </w:p>
    <w:p w14:paraId="3A23FFBA" w14:textId="2D6908A7" w:rsidR="00EF041A" w:rsidRPr="00EF041A" w:rsidRDefault="00EF041A" w:rsidP="00EF041A">
      <w:pPr>
        <w:spacing w:after="0" w:line="240" w:lineRule="auto"/>
        <w:ind w:firstLine="709"/>
        <w:jc w:val="both"/>
        <w:rPr>
          <w:rFonts w:ascii="Times New Roman" w:hAnsi="Times New Roman"/>
          <w:sz w:val="28"/>
          <w:szCs w:val="28"/>
        </w:rPr>
      </w:pPr>
      <w:r>
        <w:rPr>
          <w:rFonts w:ascii="Times New Roman" w:hAnsi="Times New Roman"/>
          <w:sz w:val="28"/>
          <w:szCs w:val="28"/>
          <w:lang w:val="kk-KZ"/>
        </w:rPr>
        <w:lastRenderedPageBreak/>
        <w:t xml:space="preserve">Алабұға </w:t>
      </w:r>
      <w:r w:rsidRPr="00EF041A">
        <w:rPr>
          <w:rFonts w:ascii="Times New Roman" w:hAnsi="Times New Roman"/>
          <w:sz w:val="28"/>
          <w:szCs w:val="28"/>
        </w:rPr>
        <w:t>балықтарының уылдырығын қайта өңдейтін кәсіпорындарда қадағалау жүйесін әзірлеу және енгізу бойынша кешенді жұмыстар мыналарды қамтиды:</w:t>
      </w:r>
    </w:p>
    <w:p w14:paraId="45301276" w14:textId="77777777" w:rsidR="00EF041A" w:rsidRPr="00EF041A" w:rsidRDefault="00EF041A" w:rsidP="00EF041A">
      <w:pPr>
        <w:pStyle w:val="a3"/>
        <w:ind w:firstLine="708"/>
        <w:jc w:val="both"/>
        <w:rPr>
          <w:rFonts w:ascii="Times New Roman" w:hAnsi="Times New Roman"/>
          <w:sz w:val="28"/>
          <w:szCs w:val="28"/>
        </w:rPr>
      </w:pPr>
      <w:r w:rsidRPr="00EF041A">
        <w:rPr>
          <w:rFonts w:ascii="Times New Roman" w:hAnsi="Times New Roman"/>
          <w:sz w:val="28"/>
          <w:szCs w:val="28"/>
        </w:rPr>
        <w:t>- техникалық қамтамасыз ету:</w:t>
      </w:r>
    </w:p>
    <w:p w14:paraId="60410F08" w14:textId="77777777" w:rsidR="00EF041A" w:rsidRPr="00EF041A" w:rsidRDefault="00EF041A" w:rsidP="00EF041A">
      <w:pPr>
        <w:pStyle w:val="a3"/>
        <w:ind w:firstLine="708"/>
        <w:jc w:val="both"/>
        <w:rPr>
          <w:rFonts w:ascii="Times New Roman" w:hAnsi="Times New Roman"/>
          <w:sz w:val="28"/>
          <w:szCs w:val="28"/>
        </w:rPr>
      </w:pPr>
      <w:r w:rsidRPr="00EF041A">
        <w:rPr>
          <w:rFonts w:ascii="Times New Roman" w:hAnsi="Times New Roman"/>
          <w:sz w:val="28"/>
          <w:szCs w:val="28"/>
        </w:rPr>
        <w:t>- ақпараттық қамтамасыз ету:</w:t>
      </w:r>
    </w:p>
    <w:p w14:paraId="747D305A" w14:textId="77777777" w:rsidR="00C01BAC" w:rsidRDefault="00EF041A" w:rsidP="00C01BAC">
      <w:pPr>
        <w:pStyle w:val="a3"/>
        <w:ind w:firstLine="709"/>
        <w:jc w:val="both"/>
        <w:rPr>
          <w:rFonts w:ascii="Times New Roman" w:hAnsi="Times New Roman"/>
          <w:sz w:val="28"/>
          <w:szCs w:val="28"/>
        </w:rPr>
      </w:pPr>
      <w:r w:rsidRPr="00EF041A">
        <w:rPr>
          <w:rFonts w:ascii="Times New Roman" w:hAnsi="Times New Roman"/>
          <w:sz w:val="28"/>
          <w:szCs w:val="28"/>
        </w:rPr>
        <w:t>- ұйымдастырушылық қамтамасыз ету.</w:t>
      </w:r>
    </w:p>
    <w:p w14:paraId="1487424D" w14:textId="3E1E6AF6" w:rsidR="00C01BAC" w:rsidRPr="0050491E" w:rsidRDefault="00C01BAC" w:rsidP="00C01BAC">
      <w:pPr>
        <w:pStyle w:val="a3"/>
        <w:jc w:val="both"/>
        <w:rPr>
          <w:rFonts w:ascii="Times New Roman" w:hAnsi="Times New Roman"/>
          <w:sz w:val="28"/>
          <w:szCs w:val="28"/>
          <w:lang w:val="kk-KZ"/>
        </w:rPr>
      </w:pPr>
      <w:r w:rsidRPr="00C01BAC">
        <w:rPr>
          <w:rFonts w:ascii="Times New Roman" w:hAnsi="Times New Roman"/>
          <w:sz w:val="28"/>
          <w:szCs w:val="28"/>
        </w:rPr>
        <w:t xml:space="preserve">Алабұға балықтарының уылдырығын өндіру тізбегіндегі ақпарат алмасу балық шаруашылығындағы әртүрлі кезеңдер мен процестердің тиімділігін қамтамасыз ету үшін </w:t>
      </w:r>
      <w:r w:rsidR="0050491E">
        <w:rPr>
          <w:rFonts w:ascii="Times New Roman" w:hAnsi="Times New Roman"/>
          <w:sz w:val="28"/>
          <w:szCs w:val="28"/>
        </w:rPr>
        <w:t>0олданылады</w:t>
      </w:r>
      <w:r w:rsidRPr="00C01BAC">
        <w:rPr>
          <w:rFonts w:ascii="Times New Roman" w:hAnsi="Times New Roman"/>
          <w:sz w:val="28"/>
          <w:szCs w:val="28"/>
        </w:rPr>
        <w:t xml:space="preserve">. </w:t>
      </w:r>
      <w:r w:rsidR="0050491E">
        <w:rPr>
          <w:rFonts w:ascii="Times New Roman" w:hAnsi="Times New Roman"/>
          <w:sz w:val="28"/>
          <w:szCs w:val="28"/>
        </w:rPr>
        <w:t>Себеб</w:t>
      </w:r>
      <w:r w:rsidR="0050491E">
        <w:rPr>
          <w:rFonts w:ascii="Times New Roman" w:hAnsi="Times New Roman"/>
          <w:sz w:val="28"/>
          <w:szCs w:val="28"/>
          <w:lang w:val="kk-KZ"/>
        </w:rPr>
        <w:t>і, у</w:t>
      </w:r>
      <w:r w:rsidRPr="00C01BAC">
        <w:rPr>
          <w:rFonts w:ascii="Times New Roman" w:hAnsi="Times New Roman"/>
          <w:sz w:val="28"/>
          <w:szCs w:val="28"/>
        </w:rPr>
        <w:t>ылдырық өндірудің кешенді процесі бірнеше маңызды кезеңдерден тұрады</w:t>
      </w:r>
      <w:r w:rsidR="0050491E">
        <w:rPr>
          <w:rFonts w:ascii="Times New Roman" w:hAnsi="Times New Roman"/>
          <w:sz w:val="28"/>
          <w:szCs w:val="28"/>
          <w:lang w:val="kk-KZ"/>
        </w:rPr>
        <w:t xml:space="preserve">, сонымен қатар </w:t>
      </w:r>
      <w:r w:rsidRPr="00C01BAC">
        <w:rPr>
          <w:rFonts w:ascii="Times New Roman" w:hAnsi="Times New Roman"/>
          <w:sz w:val="28"/>
          <w:szCs w:val="28"/>
        </w:rPr>
        <w:t>әрқайсысында ақпараттың дұрыс және уақытылы алмасуы өнімнің сапасын, өндіріс тиімділігін және ресурстардың тиімді пайдаланылуын қамтамасыз етеді</w:t>
      </w:r>
      <w:r w:rsidR="0050491E">
        <w:rPr>
          <w:rFonts w:ascii="Times New Roman" w:hAnsi="Times New Roman"/>
          <w:sz w:val="28"/>
          <w:szCs w:val="28"/>
          <w:lang w:val="kk-KZ"/>
        </w:rPr>
        <w:t>:</w:t>
      </w:r>
    </w:p>
    <w:p w14:paraId="240748E9" w14:textId="5FE50EBE" w:rsidR="00C01BAC" w:rsidRPr="0050491E" w:rsidRDefault="00B27CA3" w:rsidP="00C01BAC">
      <w:pPr>
        <w:pStyle w:val="a3"/>
        <w:jc w:val="both"/>
        <w:rPr>
          <w:rFonts w:ascii="Times New Roman" w:hAnsi="Times New Roman"/>
          <w:sz w:val="28"/>
          <w:szCs w:val="28"/>
          <w:lang w:val="kk-KZ"/>
        </w:rPr>
      </w:pPr>
      <w:r w:rsidRPr="0050491E">
        <w:rPr>
          <w:rFonts w:ascii="Times New Roman" w:hAnsi="Times New Roman"/>
          <w:bCs/>
          <w:sz w:val="28"/>
          <w:szCs w:val="28"/>
          <w:lang w:val="kk-KZ"/>
        </w:rPr>
        <w:t xml:space="preserve">- </w:t>
      </w:r>
      <w:r w:rsidR="00C01BAC" w:rsidRPr="0050491E">
        <w:rPr>
          <w:rFonts w:ascii="Times New Roman" w:hAnsi="Times New Roman"/>
          <w:bCs/>
          <w:sz w:val="28"/>
          <w:szCs w:val="28"/>
          <w:lang w:val="kk-KZ"/>
        </w:rPr>
        <w:t>Өндірістік жоспарлау кезеңінде ақпарат алмасу</w:t>
      </w:r>
      <w:r w:rsidR="0050491E">
        <w:rPr>
          <w:rFonts w:ascii="Times New Roman" w:hAnsi="Times New Roman"/>
          <w:bCs/>
          <w:sz w:val="28"/>
          <w:szCs w:val="28"/>
          <w:lang w:val="kk-KZ"/>
        </w:rPr>
        <w:t>.</w:t>
      </w:r>
      <w:r w:rsidR="00C01BAC" w:rsidRPr="0050491E">
        <w:rPr>
          <w:rFonts w:ascii="Times New Roman" w:hAnsi="Times New Roman"/>
          <w:sz w:val="28"/>
          <w:szCs w:val="28"/>
          <w:lang w:val="kk-KZ"/>
        </w:rPr>
        <w:t xml:space="preserve"> Уылдырық өндіру процесінің алғашқы кезеңі </w:t>
      </w:r>
      <w:r w:rsidR="0050491E">
        <w:rPr>
          <w:rFonts w:ascii="Times New Roman" w:hAnsi="Times New Roman"/>
          <w:sz w:val="28"/>
          <w:szCs w:val="28"/>
          <w:lang w:val="kk-KZ"/>
        </w:rPr>
        <w:t>–</w:t>
      </w:r>
      <w:r w:rsidR="00C01BAC" w:rsidRPr="0050491E">
        <w:rPr>
          <w:rFonts w:ascii="Times New Roman" w:hAnsi="Times New Roman"/>
          <w:sz w:val="28"/>
          <w:szCs w:val="28"/>
          <w:lang w:val="kk-KZ"/>
        </w:rPr>
        <w:t xml:space="preserve"> жоспарлау</w:t>
      </w:r>
      <w:r w:rsidR="0050491E">
        <w:rPr>
          <w:rFonts w:ascii="Times New Roman" w:hAnsi="Times New Roman"/>
          <w:sz w:val="28"/>
          <w:szCs w:val="28"/>
          <w:lang w:val="kk-KZ"/>
        </w:rPr>
        <w:t xml:space="preserve"> болып табылады</w:t>
      </w:r>
      <w:r w:rsidR="00C01BAC" w:rsidRPr="0050491E">
        <w:rPr>
          <w:rFonts w:ascii="Times New Roman" w:hAnsi="Times New Roman"/>
          <w:sz w:val="28"/>
          <w:szCs w:val="28"/>
          <w:lang w:val="kk-KZ"/>
        </w:rPr>
        <w:t>. Бұл кезеңде балықты өсіру, тұқымның сұрыпталуы</w:t>
      </w:r>
      <w:r w:rsidR="0050491E">
        <w:rPr>
          <w:rFonts w:ascii="Times New Roman" w:hAnsi="Times New Roman"/>
          <w:sz w:val="28"/>
          <w:szCs w:val="28"/>
          <w:lang w:val="kk-KZ"/>
        </w:rPr>
        <w:t xml:space="preserve"> және </w:t>
      </w:r>
      <w:r w:rsidR="00C01BAC" w:rsidRPr="0050491E">
        <w:rPr>
          <w:rFonts w:ascii="Times New Roman" w:hAnsi="Times New Roman"/>
          <w:sz w:val="28"/>
          <w:szCs w:val="28"/>
          <w:lang w:val="kk-KZ"/>
        </w:rPr>
        <w:t>тіршілік жағдайларының сәйкестігі сияқты ақпараттар жиналып</w:t>
      </w:r>
      <w:r w:rsidR="0050491E">
        <w:rPr>
          <w:rFonts w:ascii="Times New Roman" w:hAnsi="Times New Roman"/>
          <w:sz w:val="28"/>
          <w:szCs w:val="28"/>
          <w:lang w:val="kk-KZ"/>
        </w:rPr>
        <w:t xml:space="preserve"> </w:t>
      </w:r>
      <w:r w:rsidR="00C01BAC" w:rsidRPr="0050491E">
        <w:rPr>
          <w:rFonts w:ascii="Times New Roman" w:hAnsi="Times New Roman"/>
          <w:sz w:val="28"/>
          <w:szCs w:val="28"/>
          <w:lang w:val="kk-KZ"/>
        </w:rPr>
        <w:t>талданады. Өндірістік жоспарды құру үшін барлық қажетті ақпаратты алмасу өте маңызды</w:t>
      </w:r>
      <w:r w:rsidR="0050491E">
        <w:rPr>
          <w:rFonts w:ascii="Times New Roman" w:hAnsi="Times New Roman"/>
          <w:sz w:val="28"/>
          <w:szCs w:val="28"/>
          <w:lang w:val="kk-KZ"/>
        </w:rPr>
        <w:t xml:space="preserve"> екені белгілі, </w:t>
      </w:r>
      <w:r w:rsidR="00C01BAC" w:rsidRPr="0050491E">
        <w:rPr>
          <w:rFonts w:ascii="Times New Roman" w:hAnsi="Times New Roman"/>
          <w:sz w:val="28"/>
          <w:szCs w:val="28"/>
          <w:lang w:val="kk-KZ"/>
        </w:rPr>
        <w:t xml:space="preserve">уылдырықтың шығымдылығы, су температурасы, судың құрамындағы қажетті элементтер туралы </w:t>
      </w:r>
      <w:r w:rsidR="0050491E">
        <w:rPr>
          <w:rFonts w:ascii="Times New Roman" w:hAnsi="Times New Roman"/>
          <w:sz w:val="28"/>
          <w:szCs w:val="28"/>
          <w:lang w:val="kk-KZ"/>
        </w:rPr>
        <w:t>ақпарат</w:t>
      </w:r>
      <w:r w:rsidR="00C01BAC" w:rsidRPr="0050491E">
        <w:rPr>
          <w:rFonts w:ascii="Times New Roman" w:hAnsi="Times New Roman"/>
          <w:sz w:val="28"/>
          <w:szCs w:val="28"/>
          <w:lang w:val="kk-KZ"/>
        </w:rPr>
        <w:t xml:space="preserve"> және басқа да экологиялық шарттар.</w:t>
      </w:r>
    </w:p>
    <w:p w14:paraId="37833E9F" w14:textId="19EEF9F9" w:rsidR="00B27CA3" w:rsidRPr="0050491E" w:rsidRDefault="00B27CA3" w:rsidP="00B27CA3">
      <w:pPr>
        <w:pStyle w:val="a3"/>
        <w:jc w:val="both"/>
        <w:rPr>
          <w:rFonts w:ascii="Times New Roman" w:hAnsi="Times New Roman"/>
          <w:sz w:val="24"/>
          <w:szCs w:val="24"/>
          <w:lang w:val="kk-KZ"/>
        </w:rPr>
      </w:pPr>
      <w:r w:rsidRPr="0050491E">
        <w:rPr>
          <w:rFonts w:ascii="Times New Roman" w:hAnsi="Times New Roman"/>
          <w:bCs/>
          <w:sz w:val="28"/>
          <w:szCs w:val="28"/>
          <w:lang w:val="kk-KZ"/>
        </w:rPr>
        <w:t xml:space="preserve">- </w:t>
      </w:r>
      <w:r w:rsidR="00C01BAC" w:rsidRPr="0050491E">
        <w:rPr>
          <w:rFonts w:ascii="Times New Roman" w:hAnsi="Times New Roman"/>
          <w:bCs/>
          <w:sz w:val="28"/>
          <w:szCs w:val="28"/>
          <w:lang w:val="kk-KZ"/>
        </w:rPr>
        <w:t>Өсіру және жұптау кезеңінде ақпарат алмасу</w:t>
      </w:r>
      <w:r w:rsidR="0050491E">
        <w:rPr>
          <w:rFonts w:ascii="Times New Roman" w:hAnsi="Times New Roman"/>
          <w:bCs/>
          <w:sz w:val="28"/>
          <w:szCs w:val="28"/>
          <w:lang w:val="kk-KZ"/>
        </w:rPr>
        <w:t>.</w:t>
      </w:r>
      <w:r w:rsidR="00C01BAC" w:rsidRPr="0050491E">
        <w:rPr>
          <w:rFonts w:ascii="Times New Roman" w:hAnsi="Times New Roman"/>
          <w:sz w:val="28"/>
          <w:szCs w:val="28"/>
          <w:lang w:val="kk-KZ"/>
        </w:rPr>
        <w:t xml:space="preserve"> Алабұға балықтарының уылдырығын алу үшін дұрыс жұптау және өсіру жағдайлары қажет. Бұл кезеңде балықтардың физиологиялық жағдайы туралы ақпарат алмасу </w:t>
      </w:r>
      <w:r w:rsidR="0050491E">
        <w:rPr>
          <w:rFonts w:ascii="Times New Roman" w:hAnsi="Times New Roman"/>
          <w:sz w:val="28"/>
          <w:szCs w:val="28"/>
          <w:lang w:val="kk-KZ"/>
        </w:rPr>
        <w:t>айқындалады</w:t>
      </w:r>
      <w:r w:rsidR="00C01BAC" w:rsidRPr="0050491E">
        <w:rPr>
          <w:rFonts w:ascii="Times New Roman" w:hAnsi="Times New Roman"/>
          <w:sz w:val="28"/>
          <w:szCs w:val="28"/>
          <w:lang w:val="kk-KZ"/>
        </w:rPr>
        <w:t>. Өсіру барысында балықтардың биологиялық ерекшеліктері, судың сапасы туралы мәліметтер жүйелі түрде тіркеліп, сарапталады. Сонымен қатар, балықтардың денсаулығы мен жұптастыру процесін бақылау үшін зерттеулер жүргізіледі, ал бұл ақпарат өндірістік процесті басқару мен бақылауда</w:t>
      </w:r>
      <w:r w:rsidRPr="0050491E">
        <w:rPr>
          <w:rFonts w:ascii="Times New Roman" w:hAnsi="Times New Roman"/>
          <w:sz w:val="28"/>
          <w:szCs w:val="28"/>
          <w:lang w:val="kk-KZ"/>
        </w:rPr>
        <w:t xml:space="preserve"> </w:t>
      </w:r>
      <w:r w:rsidR="0050491E">
        <w:rPr>
          <w:rFonts w:ascii="Times New Roman" w:hAnsi="Times New Roman"/>
          <w:sz w:val="28"/>
          <w:szCs w:val="28"/>
          <w:lang w:val="kk-KZ"/>
        </w:rPr>
        <w:t>ерекше</w:t>
      </w:r>
      <w:r w:rsidRPr="0050491E">
        <w:rPr>
          <w:rFonts w:ascii="Times New Roman" w:hAnsi="Times New Roman"/>
          <w:sz w:val="28"/>
          <w:szCs w:val="28"/>
          <w:lang w:val="kk-KZ"/>
        </w:rPr>
        <w:t xml:space="preserve"> рөл атқарады</w:t>
      </w:r>
      <w:r w:rsidRPr="0050491E">
        <w:rPr>
          <w:rFonts w:ascii="Times New Roman" w:hAnsi="Times New Roman"/>
          <w:sz w:val="24"/>
          <w:szCs w:val="24"/>
          <w:lang w:val="kk-KZ"/>
        </w:rPr>
        <w:t>.</w:t>
      </w:r>
    </w:p>
    <w:p w14:paraId="2130F15A" w14:textId="74ADBE12" w:rsidR="00B27CA3" w:rsidRPr="00541AC8" w:rsidRDefault="00B27CA3" w:rsidP="00B27CA3">
      <w:pPr>
        <w:pStyle w:val="a3"/>
        <w:jc w:val="both"/>
        <w:rPr>
          <w:rFonts w:ascii="Times New Roman" w:hAnsi="Times New Roman"/>
          <w:sz w:val="28"/>
          <w:szCs w:val="28"/>
          <w:lang w:val="kk-KZ"/>
        </w:rPr>
      </w:pPr>
      <w:r w:rsidRPr="0050491E">
        <w:rPr>
          <w:rFonts w:ascii="Times New Roman" w:hAnsi="Times New Roman"/>
          <w:bCs/>
          <w:sz w:val="28"/>
          <w:szCs w:val="28"/>
          <w:lang w:val="kk-KZ"/>
        </w:rPr>
        <w:t>- Уылдырық</w:t>
      </w:r>
      <w:r w:rsidR="0050491E">
        <w:rPr>
          <w:rFonts w:ascii="Times New Roman" w:hAnsi="Times New Roman"/>
          <w:bCs/>
          <w:sz w:val="28"/>
          <w:szCs w:val="28"/>
          <w:lang w:val="kk-KZ"/>
        </w:rPr>
        <w:t>ты</w:t>
      </w:r>
      <w:r w:rsidRPr="0050491E">
        <w:rPr>
          <w:rFonts w:ascii="Times New Roman" w:hAnsi="Times New Roman"/>
          <w:bCs/>
          <w:sz w:val="28"/>
          <w:szCs w:val="28"/>
          <w:lang w:val="kk-KZ"/>
        </w:rPr>
        <w:t xml:space="preserve"> жинау және инкубация кезеңінде ақпарат алмасу</w:t>
      </w:r>
      <w:r w:rsidR="0050491E">
        <w:rPr>
          <w:rFonts w:ascii="Times New Roman" w:hAnsi="Times New Roman"/>
          <w:bCs/>
          <w:sz w:val="28"/>
          <w:szCs w:val="28"/>
          <w:lang w:val="kk-KZ"/>
        </w:rPr>
        <w:t>.</w:t>
      </w:r>
      <w:r w:rsidRPr="0050491E">
        <w:rPr>
          <w:rFonts w:ascii="Times New Roman" w:hAnsi="Times New Roman"/>
          <w:sz w:val="28"/>
          <w:szCs w:val="28"/>
          <w:lang w:val="kk-KZ"/>
        </w:rPr>
        <w:t xml:space="preserve"> Уылдырық</w:t>
      </w:r>
      <w:r w:rsidR="0050491E">
        <w:rPr>
          <w:rFonts w:ascii="Times New Roman" w:hAnsi="Times New Roman"/>
          <w:sz w:val="28"/>
          <w:szCs w:val="28"/>
          <w:lang w:val="kk-KZ"/>
        </w:rPr>
        <w:t>ты</w:t>
      </w:r>
      <w:r w:rsidRPr="0050491E">
        <w:rPr>
          <w:rFonts w:ascii="Times New Roman" w:hAnsi="Times New Roman"/>
          <w:sz w:val="28"/>
          <w:szCs w:val="28"/>
          <w:lang w:val="kk-KZ"/>
        </w:rPr>
        <w:t xml:space="preserve"> жинау және инкубация кезінде балық шаруашылығы қызметкерлері арасында ақпарат алмасу өте маңызды</w:t>
      </w:r>
      <w:r w:rsidR="00541AC8">
        <w:rPr>
          <w:rFonts w:ascii="Times New Roman" w:hAnsi="Times New Roman"/>
          <w:sz w:val="28"/>
          <w:szCs w:val="28"/>
          <w:lang w:val="kk-KZ"/>
        </w:rPr>
        <w:t xml:space="preserve"> болады</w:t>
      </w:r>
      <w:r w:rsidRPr="0050491E">
        <w:rPr>
          <w:rFonts w:ascii="Times New Roman" w:hAnsi="Times New Roman"/>
          <w:sz w:val="28"/>
          <w:szCs w:val="28"/>
          <w:lang w:val="kk-KZ"/>
        </w:rPr>
        <w:t xml:space="preserve">. </w:t>
      </w:r>
      <w:r w:rsidRPr="00541AC8">
        <w:rPr>
          <w:rFonts w:ascii="Times New Roman" w:hAnsi="Times New Roman"/>
          <w:sz w:val="28"/>
          <w:szCs w:val="28"/>
          <w:lang w:val="kk-KZ"/>
        </w:rPr>
        <w:t xml:space="preserve">Уылдырықтың сапасы мен шығымдылығына әсер ететін көптеген факторлар </w:t>
      </w:r>
      <w:r w:rsidR="00541AC8">
        <w:rPr>
          <w:rFonts w:ascii="Times New Roman" w:hAnsi="Times New Roman"/>
          <w:sz w:val="28"/>
          <w:szCs w:val="28"/>
          <w:lang w:val="kk-KZ"/>
        </w:rPr>
        <w:t>әсер етеді</w:t>
      </w:r>
      <w:r w:rsidR="0050491E">
        <w:rPr>
          <w:rFonts w:ascii="Times New Roman" w:hAnsi="Times New Roman"/>
          <w:sz w:val="28"/>
          <w:szCs w:val="28"/>
          <w:lang w:val="kk-KZ"/>
        </w:rPr>
        <w:t>, ол</w:t>
      </w:r>
      <w:r w:rsidRPr="00541AC8">
        <w:rPr>
          <w:rFonts w:ascii="Times New Roman" w:hAnsi="Times New Roman"/>
          <w:sz w:val="28"/>
          <w:szCs w:val="28"/>
          <w:lang w:val="kk-KZ"/>
        </w:rPr>
        <w:t xml:space="preserve"> су температурасы, оттегі деңгейі, судың химиялық құрамы және инкубация процесінің басқа да параметрлері. Осы кезеңдегі ақпарат алмасу жүйесі ұтымды болуы тиіс</w:t>
      </w:r>
      <w:r w:rsidR="00541AC8">
        <w:rPr>
          <w:rFonts w:ascii="Times New Roman" w:hAnsi="Times New Roman"/>
          <w:sz w:val="28"/>
          <w:szCs w:val="28"/>
          <w:lang w:val="kk-KZ"/>
        </w:rPr>
        <w:t xml:space="preserve"> болады</w:t>
      </w:r>
      <w:r w:rsidRPr="00541AC8">
        <w:rPr>
          <w:rFonts w:ascii="Times New Roman" w:hAnsi="Times New Roman"/>
          <w:sz w:val="28"/>
          <w:szCs w:val="28"/>
          <w:lang w:val="kk-KZ"/>
        </w:rPr>
        <w:t>, себебі қателік жасау уылдырықтың сапасына немесе өндір</w:t>
      </w:r>
      <w:r w:rsidR="00541AC8">
        <w:rPr>
          <w:rFonts w:ascii="Times New Roman" w:hAnsi="Times New Roman"/>
          <w:sz w:val="28"/>
          <w:szCs w:val="28"/>
          <w:lang w:val="kk-KZ"/>
        </w:rPr>
        <w:t>іс</w:t>
      </w:r>
      <w:r w:rsidRPr="00541AC8">
        <w:rPr>
          <w:rFonts w:ascii="Times New Roman" w:hAnsi="Times New Roman"/>
          <w:sz w:val="28"/>
          <w:szCs w:val="28"/>
          <w:lang w:val="kk-KZ"/>
        </w:rPr>
        <w:t xml:space="preserve"> мерзімдеріне әсер ет</w:t>
      </w:r>
      <w:r w:rsidR="00541AC8">
        <w:rPr>
          <w:rFonts w:ascii="Times New Roman" w:hAnsi="Times New Roman"/>
          <w:sz w:val="28"/>
          <w:szCs w:val="28"/>
          <w:lang w:val="kk-KZ"/>
        </w:rPr>
        <w:t>еді</w:t>
      </w:r>
      <w:r w:rsidRPr="00541AC8">
        <w:rPr>
          <w:rFonts w:ascii="Times New Roman" w:hAnsi="Times New Roman"/>
          <w:sz w:val="28"/>
          <w:szCs w:val="28"/>
          <w:lang w:val="kk-KZ"/>
        </w:rPr>
        <w:t>.</w:t>
      </w:r>
    </w:p>
    <w:p w14:paraId="52B32443" w14:textId="3E9B49BE" w:rsidR="00B27CA3" w:rsidRPr="00B27CA3" w:rsidRDefault="00B27CA3" w:rsidP="00B27CA3">
      <w:pPr>
        <w:pStyle w:val="a3"/>
        <w:jc w:val="both"/>
        <w:rPr>
          <w:rFonts w:ascii="Times New Roman" w:hAnsi="Times New Roman"/>
          <w:sz w:val="28"/>
          <w:szCs w:val="28"/>
        </w:rPr>
      </w:pPr>
      <w:r>
        <w:rPr>
          <w:rFonts w:ascii="Times New Roman" w:hAnsi="Times New Roman"/>
          <w:bCs/>
          <w:sz w:val="28"/>
          <w:szCs w:val="28"/>
        </w:rPr>
        <w:t xml:space="preserve">- </w:t>
      </w:r>
      <w:r w:rsidRPr="00395624">
        <w:rPr>
          <w:rFonts w:ascii="Times New Roman" w:hAnsi="Times New Roman"/>
          <w:bCs/>
          <w:sz w:val="28"/>
          <w:szCs w:val="28"/>
        </w:rPr>
        <w:t>Технологиялық процестер мен бақылау кезеңінде ақпарат алмасу</w:t>
      </w:r>
      <w:r w:rsidR="00860648">
        <w:rPr>
          <w:rFonts w:ascii="Times New Roman" w:hAnsi="Times New Roman"/>
          <w:bCs/>
          <w:sz w:val="28"/>
          <w:szCs w:val="28"/>
          <w:lang w:val="kk-KZ"/>
        </w:rPr>
        <w:t>.</w:t>
      </w:r>
      <w:r w:rsidRPr="00395624">
        <w:rPr>
          <w:rFonts w:ascii="Times New Roman" w:hAnsi="Times New Roman"/>
          <w:sz w:val="28"/>
          <w:szCs w:val="28"/>
        </w:rPr>
        <w:t xml:space="preserve"> Уылдырықтың өндірілуі және инкубация</w:t>
      </w:r>
      <w:r w:rsidR="00860648">
        <w:rPr>
          <w:rFonts w:ascii="Times New Roman" w:hAnsi="Times New Roman"/>
          <w:sz w:val="28"/>
          <w:szCs w:val="28"/>
          <w:lang w:val="kk-KZ"/>
        </w:rPr>
        <w:t xml:space="preserve">ға сәйкес </w:t>
      </w:r>
      <w:r w:rsidRPr="00395624">
        <w:rPr>
          <w:rFonts w:ascii="Times New Roman" w:hAnsi="Times New Roman"/>
          <w:sz w:val="28"/>
          <w:szCs w:val="28"/>
        </w:rPr>
        <w:t>барлық технологиялық процестер үнемі бақылауда бол</w:t>
      </w:r>
      <w:r w:rsidR="00860648">
        <w:rPr>
          <w:rFonts w:ascii="Times New Roman" w:hAnsi="Times New Roman"/>
          <w:sz w:val="28"/>
          <w:szCs w:val="28"/>
          <w:lang w:val="kk-KZ"/>
        </w:rPr>
        <w:t>ады</w:t>
      </w:r>
      <w:r w:rsidRPr="00395624">
        <w:rPr>
          <w:rFonts w:ascii="Times New Roman" w:hAnsi="Times New Roman"/>
          <w:sz w:val="28"/>
          <w:szCs w:val="28"/>
        </w:rPr>
        <w:t xml:space="preserve">. Бұл кезеңде бақылау жүйесі арқылы </w:t>
      </w:r>
      <w:r w:rsidR="00860648">
        <w:rPr>
          <w:rFonts w:ascii="Times New Roman" w:hAnsi="Times New Roman"/>
          <w:sz w:val="28"/>
          <w:szCs w:val="28"/>
          <w:lang w:val="kk-KZ"/>
        </w:rPr>
        <w:t>ақпарат</w:t>
      </w:r>
      <w:r w:rsidRPr="00395624">
        <w:rPr>
          <w:rFonts w:ascii="Times New Roman" w:hAnsi="Times New Roman"/>
          <w:sz w:val="28"/>
          <w:szCs w:val="28"/>
        </w:rPr>
        <w:t xml:space="preserve"> жиналады</w:t>
      </w:r>
      <w:r w:rsidR="00860648">
        <w:rPr>
          <w:rFonts w:ascii="Times New Roman" w:hAnsi="Times New Roman"/>
          <w:sz w:val="28"/>
          <w:szCs w:val="28"/>
          <w:lang w:val="kk-KZ"/>
        </w:rPr>
        <w:t xml:space="preserve"> және </w:t>
      </w:r>
      <w:r w:rsidRPr="00395624">
        <w:rPr>
          <w:rFonts w:ascii="Times New Roman" w:hAnsi="Times New Roman"/>
          <w:sz w:val="28"/>
          <w:szCs w:val="28"/>
        </w:rPr>
        <w:t>олар талданып, өндіріске қажетті түзетулер енгізіл</w:t>
      </w:r>
      <w:r w:rsidR="00860648">
        <w:rPr>
          <w:rFonts w:ascii="Times New Roman" w:hAnsi="Times New Roman"/>
          <w:sz w:val="28"/>
          <w:szCs w:val="28"/>
          <w:lang w:val="kk-KZ"/>
        </w:rPr>
        <w:t>іп отырады</w:t>
      </w:r>
      <w:r w:rsidRPr="00395624">
        <w:rPr>
          <w:rFonts w:ascii="Times New Roman" w:hAnsi="Times New Roman"/>
          <w:sz w:val="28"/>
          <w:szCs w:val="28"/>
        </w:rPr>
        <w:t>. Уылдырықтың дамуын</w:t>
      </w:r>
      <w:r w:rsidR="00860648">
        <w:rPr>
          <w:rFonts w:ascii="Times New Roman" w:hAnsi="Times New Roman"/>
          <w:sz w:val="28"/>
          <w:szCs w:val="28"/>
          <w:lang w:val="kk-KZ"/>
        </w:rPr>
        <w:t xml:space="preserve"> және </w:t>
      </w:r>
      <w:r w:rsidRPr="00395624">
        <w:rPr>
          <w:rFonts w:ascii="Times New Roman" w:hAnsi="Times New Roman"/>
          <w:sz w:val="28"/>
          <w:szCs w:val="28"/>
        </w:rPr>
        <w:t xml:space="preserve">тіршілігін бақылау үшін арнайы </w:t>
      </w:r>
      <w:r w:rsidR="00860648">
        <w:rPr>
          <w:rFonts w:ascii="Times New Roman" w:hAnsi="Times New Roman"/>
          <w:sz w:val="28"/>
          <w:szCs w:val="28"/>
          <w:lang w:val="kk-KZ"/>
        </w:rPr>
        <w:t>қоңдырғылар</w:t>
      </w:r>
      <w:r w:rsidRPr="00395624">
        <w:rPr>
          <w:rFonts w:ascii="Times New Roman" w:hAnsi="Times New Roman"/>
          <w:sz w:val="28"/>
          <w:szCs w:val="28"/>
        </w:rPr>
        <w:t xml:space="preserve"> мен бақылау құралдары пайдаланылады. Өндірістің әр кезеңі </w:t>
      </w:r>
      <w:r w:rsidR="00860648">
        <w:rPr>
          <w:rFonts w:ascii="Times New Roman" w:hAnsi="Times New Roman"/>
          <w:sz w:val="28"/>
          <w:szCs w:val="28"/>
          <w:lang w:val="kk-KZ"/>
        </w:rPr>
        <w:t>жайлы</w:t>
      </w:r>
      <w:r w:rsidRPr="00395624">
        <w:rPr>
          <w:rFonts w:ascii="Times New Roman" w:hAnsi="Times New Roman"/>
          <w:sz w:val="28"/>
          <w:szCs w:val="28"/>
        </w:rPr>
        <w:t xml:space="preserve"> ақпаратты біртұтас жүйе арқылы жинақтау және жеткізу өнімнің сапасы мен өндірістік тиімділікті арттыруға мүмкіндік береді.</w:t>
      </w:r>
    </w:p>
    <w:p w14:paraId="728B9C9B" w14:textId="271AA3D2" w:rsidR="00B27CA3" w:rsidRPr="00B27CA3" w:rsidRDefault="00B27CA3" w:rsidP="00B27CA3">
      <w:pPr>
        <w:pStyle w:val="a3"/>
        <w:jc w:val="both"/>
        <w:rPr>
          <w:rFonts w:ascii="Times New Roman" w:hAnsi="Times New Roman"/>
          <w:sz w:val="28"/>
          <w:szCs w:val="28"/>
        </w:rPr>
      </w:pPr>
      <w:r>
        <w:rPr>
          <w:rFonts w:ascii="Times New Roman" w:hAnsi="Times New Roman"/>
          <w:bCs/>
          <w:sz w:val="28"/>
          <w:szCs w:val="28"/>
        </w:rPr>
        <w:lastRenderedPageBreak/>
        <w:t xml:space="preserve">- </w:t>
      </w:r>
      <w:r w:rsidRPr="00395624">
        <w:rPr>
          <w:rFonts w:ascii="Times New Roman" w:hAnsi="Times New Roman"/>
          <w:bCs/>
          <w:sz w:val="28"/>
          <w:szCs w:val="28"/>
        </w:rPr>
        <w:t>Нәтижелерді талдау және бағалау кезеңінде ақпарат алмасу</w:t>
      </w:r>
      <w:r w:rsidR="00860648">
        <w:rPr>
          <w:rFonts w:ascii="Times New Roman" w:hAnsi="Times New Roman"/>
          <w:bCs/>
          <w:sz w:val="28"/>
          <w:szCs w:val="28"/>
          <w:lang w:val="kk-KZ"/>
        </w:rPr>
        <w:t>.</w:t>
      </w:r>
      <w:r w:rsidRPr="00395624">
        <w:rPr>
          <w:rFonts w:ascii="Times New Roman" w:hAnsi="Times New Roman"/>
          <w:sz w:val="28"/>
          <w:szCs w:val="28"/>
        </w:rPr>
        <w:t xml:space="preserve"> Уылдырық өндіру процесінің соңғы кезеңі</w:t>
      </w:r>
      <w:r w:rsidR="002426F3">
        <w:rPr>
          <w:rFonts w:ascii="Times New Roman" w:hAnsi="Times New Roman"/>
          <w:sz w:val="28"/>
          <w:szCs w:val="28"/>
          <w:lang w:val="kk-KZ"/>
        </w:rPr>
        <w:t xml:space="preserve">, ол </w:t>
      </w:r>
      <w:r w:rsidRPr="00395624">
        <w:rPr>
          <w:rFonts w:ascii="Times New Roman" w:hAnsi="Times New Roman"/>
          <w:sz w:val="28"/>
          <w:szCs w:val="28"/>
        </w:rPr>
        <w:t xml:space="preserve">нәтижелерді талдау </w:t>
      </w:r>
      <w:r w:rsidR="002426F3">
        <w:rPr>
          <w:rFonts w:ascii="Times New Roman" w:hAnsi="Times New Roman"/>
          <w:sz w:val="28"/>
          <w:szCs w:val="28"/>
          <w:lang w:val="kk-KZ"/>
        </w:rPr>
        <w:t>және</w:t>
      </w:r>
      <w:r w:rsidRPr="00395624">
        <w:rPr>
          <w:rFonts w:ascii="Times New Roman" w:hAnsi="Times New Roman"/>
          <w:sz w:val="28"/>
          <w:szCs w:val="28"/>
        </w:rPr>
        <w:t xml:space="preserve"> бағалау</w:t>
      </w:r>
      <w:r w:rsidR="002426F3">
        <w:rPr>
          <w:rFonts w:ascii="Times New Roman" w:hAnsi="Times New Roman"/>
          <w:sz w:val="28"/>
          <w:szCs w:val="28"/>
          <w:lang w:val="kk-KZ"/>
        </w:rPr>
        <w:t xml:space="preserve"> болады</w:t>
      </w:r>
      <w:r w:rsidRPr="00395624">
        <w:rPr>
          <w:rFonts w:ascii="Times New Roman" w:hAnsi="Times New Roman"/>
          <w:sz w:val="28"/>
          <w:szCs w:val="28"/>
        </w:rPr>
        <w:t xml:space="preserve">. Бұл кезеңде барлық жинақталған </w:t>
      </w:r>
      <w:r w:rsidR="002426F3">
        <w:rPr>
          <w:rFonts w:ascii="Times New Roman" w:hAnsi="Times New Roman"/>
          <w:sz w:val="28"/>
          <w:szCs w:val="28"/>
          <w:lang w:val="kk-KZ"/>
        </w:rPr>
        <w:t>ақпараттар</w:t>
      </w:r>
      <w:r w:rsidR="000A03C5">
        <w:rPr>
          <w:rFonts w:ascii="Times New Roman" w:hAnsi="Times New Roman"/>
          <w:sz w:val="28"/>
          <w:szCs w:val="28"/>
          <w:lang w:val="kk-KZ"/>
        </w:rPr>
        <w:t xml:space="preserve"> </w:t>
      </w:r>
      <w:r w:rsidRPr="00395624">
        <w:rPr>
          <w:rFonts w:ascii="Times New Roman" w:hAnsi="Times New Roman"/>
          <w:sz w:val="28"/>
          <w:szCs w:val="28"/>
        </w:rPr>
        <w:t xml:space="preserve">жүйеленеді, уылдырықтың сапасы мен санын бағалауға қатысты қорытындылар жасалады. Ақпараттың дәл және уақытылы алмасуы бұл кезеңде өте </w:t>
      </w:r>
      <w:r w:rsidR="0015705F">
        <w:rPr>
          <w:rFonts w:ascii="Times New Roman" w:hAnsi="Times New Roman"/>
          <w:sz w:val="28"/>
          <w:szCs w:val="28"/>
          <w:lang w:val="kk-KZ"/>
        </w:rPr>
        <w:t>қажет</w:t>
      </w:r>
      <w:r w:rsidRPr="00395624">
        <w:rPr>
          <w:rFonts w:ascii="Times New Roman" w:hAnsi="Times New Roman"/>
          <w:sz w:val="28"/>
          <w:szCs w:val="28"/>
        </w:rPr>
        <w:t>, себебі нәтижелерге негізделген шешімдер болашақта өндірісті жақсартуға,</w:t>
      </w:r>
      <w:r w:rsidR="0015705F">
        <w:rPr>
          <w:rFonts w:ascii="Times New Roman" w:hAnsi="Times New Roman"/>
          <w:sz w:val="28"/>
          <w:szCs w:val="28"/>
          <w:lang w:val="kk-KZ"/>
        </w:rPr>
        <w:t xml:space="preserve"> сонымен қатар</w:t>
      </w:r>
      <w:r w:rsidRPr="00395624">
        <w:rPr>
          <w:rFonts w:ascii="Times New Roman" w:hAnsi="Times New Roman"/>
          <w:sz w:val="28"/>
          <w:szCs w:val="28"/>
        </w:rPr>
        <w:t xml:space="preserve"> ресурс пайдалануды оңтайландыруға және экологиялық стандарттарға сай болуға мүмкіндік береді.</w:t>
      </w:r>
    </w:p>
    <w:p w14:paraId="49CEC73A" w14:textId="61BB125F" w:rsidR="00B27CA3" w:rsidRPr="00395624" w:rsidRDefault="00B27CA3" w:rsidP="00B27CA3">
      <w:pPr>
        <w:pStyle w:val="a3"/>
        <w:jc w:val="both"/>
        <w:rPr>
          <w:rFonts w:ascii="Times New Roman" w:hAnsi="Times New Roman"/>
          <w:sz w:val="28"/>
          <w:szCs w:val="28"/>
        </w:rPr>
      </w:pPr>
      <w:r>
        <w:rPr>
          <w:rFonts w:ascii="Times New Roman" w:hAnsi="Times New Roman"/>
          <w:bCs/>
          <w:sz w:val="28"/>
          <w:szCs w:val="28"/>
        </w:rPr>
        <w:t xml:space="preserve">- </w:t>
      </w:r>
      <w:r w:rsidRPr="00395624">
        <w:rPr>
          <w:rFonts w:ascii="Times New Roman" w:hAnsi="Times New Roman"/>
          <w:bCs/>
          <w:sz w:val="28"/>
          <w:szCs w:val="28"/>
        </w:rPr>
        <w:t>Құжаттаманы жүргізу және ақпаратты сақтау</w:t>
      </w:r>
      <w:r w:rsidR="00C510BD">
        <w:rPr>
          <w:rFonts w:ascii="Times New Roman" w:hAnsi="Times New Roman"/>
          <w:bCs/>
          <w:sz w:val="28"/>
          <w:szCs w:val="28"/>
          <w:lang w:val="kk-KZ"/>
        </w:rPr>
        <w:t>.</w:t>
      </w:r>
      <w:r w:rsidRPr="00395624">
        <w:rPr>
          <w:rFonts w:ascii="Times New Roman" w:hAnsi="Times New Roman"/>
          <w:sz w:val="28"/>
          <w:szCs w:val="28"/>
        </w:rPr>
        <w:t xml:space="preserve"> Уылдырық өндірудің барлық кезеңдерінде құжаттама жүргізу </w:t>
      </w:r>
      <w:r w:rsidR="00C510BD">
        <w:rPr>
          <w:rFonts w:ascii="Times New Roman" w:hAnsi="Times New Roman"/>
          <w:sz w:val="28"/>
          <w:szCs w:val="28"/>
          <w:lang w:val="kk-KZ"/>
        </w:rPr>
        <w:t>қажет болады</w:t>
      </w:r>
      <w:r w:rsidRPr="00395624">
        <w:rPr>
          <w:rFonts w:ascii="Times New Roman" w:hAnsi="Times New Roman"/>
          <w:sz w:val="28"/>
          <w:szCs w:val="28"/>
        </w:rPr>
        <w:t>. Бұл</w:t>
      </w:r>
      <w:r w:rsidR="00C510BD">
        <w:rPr>
          <w:rFonts w:ascii="Times New Roman" w:hAnsi="Times New Roman"/>
          <w:sz w:val="28"/>
          <w:szCs w:val="28"/>
          <w:lang w:val="kk-KZ"/>
        </w:rPr>
        <w:t>,</w:t>
      </w:r>
      <w:r w:rsidRPr="00395624">
        <w:rPr>
          <w:rFonts w:ascii="Times New Roman" w:hAnsi="Times New Roman"/>
          <w:sz w:val="28"/>
          <w:szCs w:val="28"/>
        </w:rPr>
        <w:t xml:space="preserve"> тек заңды талаптарды орындау үшін ғана емес, сонымен қатар өндірістің тиімділігін арттыру үшін де қажет. Өндірістік процестер </w:t>
      </w:r>
      <w:r w:rsidR="00C510BD">
        <w:rPr>
          <w:rFonts w:ascii="Times New Roman" w:hAnsi="Times New Roman"/>
          <w:sz w:val="28"/>
          <w:szCs w:val="28"/>
          <w:lang w:val="kk-KZ"/>
        </w:rPr>
        <w:t>жайлы</w:t>
      </w:r>
      <w:r w:rsidRPr="00395624">
        <w:rPr>
          <w:rFonts w:ascii="Times New Roman" w:hAnsi="Times New Roman"/>
          <w:sz w:val="28"/>
          <w:szCs w:val="28"/>
        </w:rPr>
        <w:t xml:space="preserve"> ақпарат, бақылау нәтижелері</w:t>
      </w:r>
      <w:r w:rsidR="00C510BD">
        <w:rPr>
          <w:rFonts w:ascii="Times New Roman" w:hAnsi="Times New Roman"/>
          <w:sz w:val="28"/>
          <w:szCs w:val="28"/>
          <w:lang w:val="kk-KZ"/>
        </w:rPr>
        <w:t xml:space="preserve"> және </w:t>
      </w:r>
      <w:r w:rsidRPr="00395624">
        <w:rPr>
          <w:rFonts w:ascii="Times New Roman" w:hAnsi="Times New Roman"/>
          <w:sz w:val="28"/>
          <w:szCs w:val="28"/>
        </w:rPr>
        <w:t xml:space="preserve">зерттеу деректері мен түзету шаралары барлық тараптар үшін қолжетімді </w:t>
      </w:r>
      <w:r w:rsidR="00C510BD">
        <w:rPr>
          <w:rFonts w:ascii="Times New Roman" w:hAnsi="Times New Roman"/>
          <w:sz w:val="28"/>
          <w:szCs w:val="28"/>
          <w:lang w:val="kk-KZ"/>
        </w:rPr>
        <w:t>болады</w:t>
      </w:r>
      <w:r w:rsidRPr="00395624">
        <w:rPr>
          <w:rFonts w:ascii="Times New Roman" w:hAnsi="Times New Roman"/>
          <w:sz w:val="28"/>
          <w:szCs w:val="28"/>
        </w:rPr>
        <w:t xml:space="preserve">. Ақпаратты дұрыс сақтау </w:t>
      </w:r>
      <w:r w:rsidR="00C510BD">
        <w:rPr>
          <w:rFonts w:ascii="Times New Roman" w:hAnsi="Times New Roman"/>
          <w:sz w:val="28"/>
          <w:szCs w:val="28"/>
          <w:lang w:val="kk-KZ"/>
        </w:rPr>
        <w:t>мен</w:t>
      </w:r>
      <w:r w:rsidRPr="00395624">
        <w:rPr>
          <w:rFonts w:ascii="Times New Roman" w:hAnsi="Times New Roman"/>
          <w:sz w:val="28"/>
          <w:szCs w:val="28"/>
        </w:rPr>
        <w:t xml:space="preserve"> басқару арқылы</w:t>
      </w:r>
      <w:r w:rsidR="00C510BD">
        <w:rPr>
          <w:rFonts w:ascii="Times New Roman" w:hAnsi="Times New Roman"/>
          <w:sz w:val="28"/>
          <w:szCs w:val="28"/>
          <w:lang w:val="kk-KZ"/>
        </w:rPr>
        <w:t>,</w:t>
      </w:r>
      <w:r w:rsidRPr="00395624">
        <w:rPr>
          <w:rFonts w:ascii="Times New Roman" w:hAnsi="Times New Roman"/>
          <w:sz w:val="28"/>
          <w:szCs w:val="28"/>
        </w:rPr>
        <w:t xml:space="preserve"> балық шаруашылығында</w:t>
      </w:r>
      <w:r w:rsidR="00C510BD">
        <w:rPr>
          <w:rFonts w:ascii="Times New Roman" w:hAnsi="Times New Roman"/>
          <w:sz w:val="28"/>
          <w:szCs w:val="28"/>
          <w:lang w:val="kk-KZ"/>
        </w:rPr>
        <w:t>ғы</w:t>
      </w:r>
      <w:r w:rsidRPr="00395624">
        <w:rPr>
          <w:rFonts w:ascii="Times New Roman" w:hAnsi="Times New Roman"/>
          <w:sz w:val="28"/>
          <w:szCs w:val="28"/>
        </w:rPr>
        <w:t xml:space="preserve"> барлық операцияларды</w:t>
      </w:r>
      <w:r w:rsidR="00C510BD">
        <w:rPr>
          <w:rFonts w:ascii="Times New Roman" w:hAnsi="Times New Roman"/>
          <w:sz w:val="28"/>
          <w:szCs w:val="28"/>
          <w:lang w:val="kk-KZ"/>
        </w:rPr>
        <w:t>ң</w:t>
      </w:r>
      <w:r w:rsidRPr="00395624">
        <w:rPr>
          <w:rFonts w:ascii="Times New Roman" w:hAnsi="Times New Roman"/>
          <w:sz w:val="28"/>
          <w:szCs w:val="28"/>
        </w:rPr>
        <w:t xml:space="preserve"> қадағала</w:t>
      </w:r>
      <w:r w:rsidR="00C510BD">
        <w:rPr>
          <w:rFonts w:ascii="Times New Roman" w:hAnsi="Times New Roman"/>
          <w:sz w:val="28"/>
          <w:szCs w:val="28"/>
          <w:lang w:val="kk-KZ"/>
        </w:rPr>
        <w:t>нып</w:t>
      </w:r>
      <w:r w:rsidRPr="00395624">
        <w:rPr>
          <w:rFonts w:ascii="Times New Roman" w:hAnsi="Times New Roman"/>
          <w:sz w:val="28"/>
          <w:szCs w:val="28"/>
        </w:rPr>
        <w:t>, нәтижелер</w:t>
      </w:r>
      <w:r w:rsidR="00C510BD">
        <w:rPr>
          <w:rFonts w:ascii="Times New Roman" w:hAnsi="Times New Roman"/>
          <w:sz w:val="28"/>
          <w:szCs w:val="28"/>
          <w:lang w:val="kk-KZ"/>
        </w:rPr>
        <w:t>д</w:t>
      </w:r>
      <w:r w:rsidRPr="00395624">
        <w:rPr>
          <w:rFonts w:ascii="Times New Roman" w:hAnsi="Times New Roman"/>
          <w:sz w:val="28"/>
          <w:szCs w:val="28"/>
        </w:rPr>
        <w:t>і</w:t>
      </w:r>
      <w:r w:rsidR="00C510BD">
        <w:rPr>
          <w:rFonts w:ascii="Times New Roman" w:hAnsi="Times New Roman"/>
          <w:sz w:val="28"/>
          <w:szCs w:val="28"/>
          <w:lang w:val="kk-KZ"/>
        </w:rPr>
        <w:t>ң</w:t>
      </w:r>
      <w:r w:rsidRPr="00395624">
        <w:rPr>
          <w:rFonts w:ascii="Times New Roman" w:hAnsi="Times New Roman"/>
          <w:sz w:val="28"/>
          <w:szCs w:val="28"/>
        </w:rPr>
        <w:t xml:space="preserve"> оңтайл</w:t>
      </w:r>
      <w:r w:rsidR="00C510BD">
        <w:rPr>
          <w:rFonts w:ascii="Times New Roman" w:hAnsi="Times New Roman"/>
          <w:sz w:val="28"/>
          <w:szCs w:val="28"/>
          <w:lang w:val="kk-KZ"/>
        </w:rPr>
        <w:t>ы болуы қаматамасыз етіледі</w:t>
      </w:r>
      <w:r w:rsidRPr="00395624">
        <w:rPr>
          <w:rFonts w:ascii="Times New Roman" w:hAnsi="Times New Roman"/>
          <w:sz w:val="28"/>
          <w:szCs w:val="28"/>
        </w:rPr>
        <w:t>.</w:t>
      </w:r>
      <w:r>
        <w:rPr>
          <w:rFonts w:ascii="Times New Roman" w:hAnsi="Times New Roman"/>
          <w:sz w:val="28"/>
          <w:szCs w:val="28"/>
        </w:rPr>
        <w:t xml:space="preserve"> </w:t>
      </w:r>
      <w:r w:rsidRPr="00395624">
        <w:rPr>
          <w:rFonts w:ascii="Times New Roman" w:hAnsi="Times New Roman"/>
          <w:sz w:val="28"/>
          <w:szCs w:val="28"/>
        </w:rPr>
        <w:t>Алабұға балықтарының уылдырығын өндіру тізбегіндегі ақпарат алмасу</w:t>
      </w:r>
      <w:r w:rsidR="00C510BD">
        <w:rPr>
          <w:rFonts w:ascii="Times New Roman" w:hAnsi="Times New Roman"/>
          <w:sz w:val="28"/>
          <w:szCs w:val="28"/>
          <w:lang w:val="kk-KZ"/>
        </w:rPr>
        <w:t xml:space="preserve">, ол </w:t>
      </w:r>
      <w:r w:rsidRPr="00395624">
        <w:rPr>
          <w:rFonts w:ascii="Times New Roman" w:hAnsi="Times New Roman"/>
          <w:sz w:val="28"/>
          <w:szCs w:val="28"/>
        </w:rPr>
        <w:t>өндіріс процесінің әр кезеңінде дұрыс шешімдер қабылдау үшін қажетті деректерді жинау және өңдеу</w:t>
      </w:r>
      <w:r w:rsidR="00C510BD">
        <w:rPr>
          <w:rFonts w:ascii="Times New Roman" w:hAnsi="Times New Roman"/>
          <w:sz w:val="28"/>
          <w:szCs w:val="28"/>
          <w:lang w:val="kk-KZ"/>
        </w:rPr>
        <w:t xml:space="preserve"> болады</w:t>
      </w:r>
      <w:r w:rsidRPr="00395624">
        <w:rPr>
          <w:rFonts w:ascii="Times New Roman" w:hAnsi="Times New Roman"/>
          <w:sz w:val="28"/>
          <w:szCs w:val="28"/>
        </w:rPr>
        <w:t>. Ақпараттың уақытында және дұрыс алмасуы өндіріс тиімділігін арттырып, өнімнің сапасы</w:t>
      </w:r>
      <w:r w:rsidR="00C510BD">
        <w:rPr>
          <w:rFonts w:ascii="Times New Roman" w:hAnsi="Times New Roman"/>
          <w:sz w:val="28"/>
          <w:szCs w:val="28"/>
          <w:lang w:val="kk-KZ"/>
        </w:rPr>
        <w:t xml:space="preserve"> мен </w:t>
      </w:r>
      <w:r w:rsidRPr="00395624">
        <w:rPr>
          <w:rFonts w:ascii="Times New Roman" w:hAnsi="Times New Roman"/>
          <w:sz w:val="28"/>
          <w:szCs w:val="28"/>
        </w:rPr>
        <w:t>экологиялық тұрақтылықты қамтамасыз ету</w:t>
      </w:r>
      <w:r w:rsidR="007A3D23">
        <w:rPr>
          <w:rFonts w:ascii="Times New Roman" w:hAnsi="Times New Roman"/>
          <w:sz w:val="28"/>
          <w:szCs w:val="28"/>
          <w:lang w:val="kk-KZ"/>
        </w:rPr>
        <w:t>д</w:t>
      </w:r>
      <w:r w:rsidRPr="00395624">
        <w:rPr>
          <w:rFonts w:ascii="Times New Roman" w:hAnsi="Times New Roman"/>
          <w:sz w:val="28"/>
          <w:szCs w:val="28"/>
        </w:rPr>
        <w:t xml:space="preserve">е </w:t>
      </w:r>
      <w:r w:rsidR="00A53575">
        <w:rPr>
          <w:rFonts w:ascii="Times New Roman" w:hAnsi="Times New Roman"/>
          <w:sz w:val="28"/>
          <w:szCs w:val="28"/>
          <w:lang w:val="kk-KZ"/>
        </w:rPr>
        <w:t>жағдай жасайды</w:t>
      </w:r>
      <w:r w:rsidRPr="00395624">
        <w:rPr>
          <w:rFonts w:ascii="Times New Roman" w:hAnsi="Times New Roman"/>
          <w:sz w:val="28"/>
          <w:szCs w:val="28"/>
        </w:rPr>
        <w:t>.</w:t>
      </w:r>
    </w:p>
    <w:p w14:paraId="38B4B05E" w14:textId="4CBD519C" w:rsidR="00B27CA3" w:rsidRPr="007A3D23" w:rsidRDefault="00EF041A" w:rsidP="00B27CA3">
      <w:pPr>
        <w:spacing w:after="0" w:line="240" w:lineRule="auto"/>
        <w:ind w:firstLine="709"/>
        <w:jc w:val="both"/>
        <w:rPr>
          <w:rFonts w:ascii="Times New Roman" w:hAnsi="Times New Roman"/>
          <w:sz w:val="28"/>
          <w:szCs w:val="28"/>
          <w:lang w:val="kk-KZ"/>
        </w:rPr>
      </w:pPr>
      <w:r w:rsidRPr="00EF041A">
        <w:rPr>
          <w:rFonts w:ascii="Times New Roman" w:hAnsi="Times New Roman"/>
          <w:sz w:val="28"/>
          <w:szCs w:val="28"/>
        </w:rPr>
        <w:t>Балық өңдеу кәсіпорындарында қадағалауды ұйымдастыру алг</w:t>
      </w:r>
      <w:r w:rsidR="00450632">
        <w:rPr>
          <w:rFonts w:ascii="Times New Roman" w:hAnsi="Times New Roman"/>
          <w:sz w:val="28"/>
          <w:szCs w:val="28"/>
        </w:rPr>
        <w:t>оритмі 49</w:t>
      </w:r>
      <w:r w:rsidR="00450632">
        <w:rPr>
          <w:rFonts w:ascii="Times New Roman" w:hAnsi="Times New Roman"/>
          <w:sz w:val="28"/>
          <w:szCs w:val="28"/>
          <w:lang w:val="kk-KZ"/>
        </w:rPr>
        <w:t xml:space="preserve"> </w:t>
      </w:r>
      <w:r w:rsidRPr="00EF041A">
        <w:rPr>
          <w:rFonts w:ascii="Times New Roman" w:hAnsi="Times New Roman"/>
          <w:sz w:val="28"/>
          <w:szCs w:val="28"/>
        </w:rPr>
        <w:t>суретте көрсетілген.</w:t>
      </w:r>
      <w:r w:rsidR="00B27CA3">
        <w:rPr>
          <w:rFonts w:ascii="Times New Roman" w:hAnsi="Times New Roman"/>
          <w:sz w:val="28"/>
          <w:szCs w:val="28"/>
        </w:rPr>
        <w:t xml:space="preserve"> </w:t>
      </w:r>
      <w:r w:rsidRPr="00EF041A">
        <w:rPr>
          <w:rFonts w:ascii="Times New Roman" w:hAnsi="Times New Roman"/>
          <w:sz w:val="28"/>
          <w:szCs w:val="28"/>
        </w:rPr>
        <w:t xml:space="preserve">Алгоритмге сәйкес, </w:t>
      </w:r>
      <w:r>
        <w:rPr>
          <w:rFonts w:ascii="Times New Roman" w:hAnsi="Times New Roman"/>
          <w:sz w:val="28"/>
          <w:szCs w:val="28"/>
          <w:lang w:val="kk-KZ"/>
        </w:rPr>
        <w:t>алабұға</w:t>
      </w:r>
      <w:r w:rsidRPr="00EF041A">
        <w:rPr>
          <w:rFonts w:ascii="Times New Roman" w:hAnsi="Times New Roman"/>
          <w:sz w:val="28"/>
          <w:szCs w:val="28"/>
        </w:rPr>
        <w:t xml:space="preserve"> балықтарының уылдырығын сәйкестендіру балық өнімдерінің қозғалысының барлық кезеңдерінде</w:t>
      </w:r>
      <w:r w:rsidR="007A3D23">
        <w:rPr>
          <w:rFonts w:ascii="Times New Roman" w:hAnsi="Times New Roman"/>
          <w:sz w:val="28"/>
          <w:szCs w:val="28"/>
          <w:lang w:val="kk-KZ"/>
        </w:rPr>
        <w:t>,</w:t>
      </w:r>
      <w:r w:rsidRPr="00EF041A">
        <w:rPr>
          <w:rFonts w:ascii="Times New Roman" w:hAnsi="Times New Roman"/>
          <w:sz w:val="28"/>
          <w:szCs w:val="28"/>
        </w:rPr>
        <w:t xml:space="preserve"> шикізатты алудан бастап дайын өнімді тұтынушыға жеткізуг</w:t>
      </w:r>
      <w:r w:rsidR="00A12DBC">
        <w:rPr>
          <w:rFonts w:ascii="Times New Roman" w:hAnsi="Times New Roman"/>
          <w:sz w:val="28"/>
          <w:szCs w:val="28"/>
        </w:rPr>
        <w:t>е дейін</w:t>
      </w:r>
      <w:r w:rsidR="007A3D23">
        <w:rPr>
          <w:rFonts w:ascii="Times New Roman" w:hAnsi="Times New Roman"/>
          <w:sz w:val="28"/>
          <w:szCs w:val="28"/>
          <w:lang w:val="kk-KZ"/>
        </w:rPr>
        <w:t xml:space="preserve"> </w:t>
      </w:r>
      <w:r w:rsidR="007A3D23" w:rsidRPr="00EF041A">
        <w:rPr>
          <w:rFonts w:ascii="Times New Roman" w:hAnsi="Times New Roman"/>
          <w:sz w:val="28"/>
          <w:szCs w:val="28"/>
        </w:rPr>
        <w:t>жүзеге асырылады</w:t>
      </w:r>
      <w:r w:rsidR="00A12DBC">
        <w:rPr>
          <w:rFonts w:ascii="Times New Roman" w:hAnsi="Times New Roman"/>
          <w:sz w:val="28"/>
          <w:szCs w:val="28"/>
        </w:rPr>
        <w:t>. Сонымен қатар, өнімнің</w:t>
      </w:r>
      <w:r w:rsidR="00A12DBC">
        <w:rPr>
          <w:rFonts w:ascii="Times New Roman" w:hAnsi="Times New Roman"/>
          <w:sz w:val="28"/>
          <w:szCs w:val="28"/>
          <w:lang w:val="kk-KZ"/>
        </w:rPr>
        <w:t xml:space="preserve"> барлық</w:t>
      </w:r>
      <w:r w:rsidRPr="00EF041A">
        <w:rPr>
          <w:rFonts w:ascii="Times New Roman" w:hAnsi="Times New Roman"/>
          <w:sz w:val="28"/>
          <w:szCs w:val="28"/>
        </w:rPr>
        <w:t xml:space="preserve"> «тізбегі» бойынша жеткізушілер мен тұтынушылар арасындағы кері байланысты қамтамасыз е</w:t>
      </w:r>
      <w:r w:rsidR="007A3D23">
        <w:rPr>
          <w:rFonts w:ascii="Times New Roman" w:hAnsi="Times New Roman"/>
          <w:sz w:val="28"/>
          <w:szCs w:val="28"/>
          <w:lang w:val="kk-KZ"/>
        </w:rPr>
        <w:t>тіледі</w:t>
      </w:r>
      <w:r w:rsidRPr="00EF041A">
        <w:rPr>
          <w:rFonts w:ascii="Times New Roman" w:hAnsi="Times New Roman"/>
          <w:sz w:val="28"/>
          <w:szCs w:val="28"/>
        </w:rPr>
        <w:t>. Бұл процесс, сәйкестендіру мен бақылау сияқты, балық өнімдерінің сапасын жақсарт</w:t>
      </w:r>
      <w:r w:rsidR="00A12DBC">
        <w:rPr>
          <w:rFonts w:ascii="Times New Roman" w:hAnsi="Times New Roman"/>
          <w:sz w:val="28"/>
          <w:szCs w:val="28"/>
          <w:lang w:val="kk-KZ"/>
        </w:rPr>
        <w:t>ады</w:t>
      </w:r>
      <w:r w:rsidRPr="00EF041A">
        <w:rPr>
          <w:rFonts w:ascii="Times New Roman" w:hAnsi="Times New Roman"/>
          <w:sz w:val="28"/>
          <w:szCs w:val="28"/>
        </w:rPr>
        <w:t>.</w:t>
      </w:r>
      <w:r w:rsidR="00B27CA3">
        <w:rPr>
          <w:rFonts w:ascii="Times New Roman" w:hAnsi="Times New Roman"/>
          <w:sz w:val="28"/>
          <w:szCs w:val="28"/>
        </w:rPr>
        <w:t xml:space="preserve"> </w:t>
      </w:r>
      <w:r w:rsidR="00B27CA3" w:rsidRPr="00EF041A">
        <w:rPr>
          <w:rFonts w:ascii="Times New Roman" w:hAnsi="Times New Roman"/>
          <w:sz w:val="28"/>
          <w:szCs w:val="28"/>
        </w:rPr>
        <w:t>А</w:t>
      </w:r>
      <w:r w:rsidRPr="00EF041A">
        <w:rPr>
          <w:rFonts w:ascii="Times New Roman" w:hAnsi="Times New Roman"/>
          <w:sz w:val="28"/>
          <w:szCs w:val="28"/>
        </w:rPr>
        <w:t>қпараттық технологияларды қолдану заманауи басқару әдістерін тиімді енгізудің кепілі бол</w:t>
      </w:r>
      <w:r w:rsidR="007A3D23">
        <w:rPr>
          <w:rFonts w:ascii="Times New Roman" w:hAnsi="Times New Roman"/>
          <w:sz w:val="28"/>
          <w:szCs w:val="28"/>
          <w:lang w:val="kk-KZ"/>
        </w:rPr>
        <w:t>ады</w:t>
      </w:r>
      <w:r w:rsidRPr="00EF041A">
        <w:rPr>
          <w:rFonts w:ascii="Times New Roman" w:hAnsi="Times New Roman"/>
          <w:sz w:val="28"/>
          <w:szCs w:val="28"/>
        </w:rPr>
        <w:t xml:space="preserve">. Жеткізу тізбегі бойынша </w:t>
      </w:r>
      <w:r w:rsidR="007A3D23">
        <w:rPr>
          <w:rFonts w:ascii="Times New Roman" w:hAnsi="Times New Roman"/>
          <w:sz w:val="28"/>
          <w:szCs w:val="28"/>
          <w:lang w:val="kk-KZ"/>
        </w:rPr>
        <w:t>ақпараттарды</w:t>
      </w:r>
      <w:r w:rsidRPr="00EF041A">
        <w:rPr>
          <w:rFonts w:ascii="Times New Roman" w:hAnsi="Times New Roman"/>
          <w:sz w:val="28"/>
          <w:szCs w:val="28"/>
        </w:rPr>
        <w:t xml:space="preserve"> тез </w:t>
      </w:r>
      <w:r w:rsidR="007A3D23">
        <w:rPr>
          <w:rFonts w:ascii="Times New Roman" w:hAnsi="Times New Roman"/>
          <w:sz w:val="28"/>
          <w:szCs w:val="28"/>
          <w:lang w:val="kk-KZ"/>
        </w:rPr>
        <w:t>және де</w:t>
      </w:r>
      <w:r w:rsidRPr="00EF041A">
        <w:rPr>
          <w:rFonts w:ascii="Times New Roman" w:hAnsi="Times New Roman"/>
          <w:sz w:val="28"/>
          <w:szCs w:val="28"/>
        </w:rPr>
        <w:t xml:space="preserve"> нақты алу мүмкіндігі қадағалау процедурасын құ</w:t>
      </w:r>
      <w:r w:rsidR="00852EF9">
        <w:rPr>
          <w:rFonts w:ascii="Times New Roman" w:hAnsi="Times New Roman"/>
          <w:sz w:val="28"/>
          <w:szCs w:val="28"/>
        </w:rPr>
        <w:t>рудың негізі болып табылады</w:t>
      </w:r>
      <w:r w:rsidRPr="00EF041A">
        <w:rPr>
          <w:rFonts w:ascii="Times New Roman" w:hAnsi="Times New Roman"/>
          <w:sz w:val="28"/>
          <w:szCs w:val="28"/>
        </w:rPr>
        <w:t>.</w:t>
      </w:r>
      <w:r w:rsidR="00B27CA3">
        <w:rPr>
          <w:rFonts w:ascii="Times New Roman" w:hAnsi="Times New Roman"/>
          <w:sz w:val="28"/>
          <w:szCs w:val="28"/>
        </w:rPr>
        <w:t xml:space="preserve"> </w:t>
      </w:r>
      <w:r w:rsidR="00B27CA3" w:rsidRPr="00395624">
        <w:rPr>
          <w:rFonts w:ascii="Times New Roman" w:hAnsi="Times New Roman"/>
          <w:sz w:val="28"/>
          <w:szCs w:val="28"/>
        </w:rPr>
        <w:t>Осы мақсатта балық өңдеу кәсіпорындарында қадағалауды ұйымдастыру алгоритмі бірнеше негізгі кезеңдерден тұрады:</w:t>
      </w:r>
      <w:r w:rsidR="007A3D23">
        <w:rPr>
          <w:rFonts w:ascii="Times New Roman" w:hAnsi="Times New Roman"/>
          <w:sz w:val="28"/>
          <w:szCs w:val="28"/>
          <w:lang w:val="kk-KZ"/>
        </w:rPr>
        <w:t xml:space="preserve"> </w:t>
      </w:r>
    </w:p>
    <w:p w14:paraId="06DEDF3E" w14:textId="2C48ECC1" w:rsidR="00B27CA3" w:rsidRPr="00395624" w:rsidRDefault="00B27CA3" w:rsidP="00B27CA3">
      <w:pPr>
        <w:pStyle w:val="a3"/>
        <w:jc w:val="both"/>
        <w:rPr>
          <w:rFonts w:ascii="Times New Roman" w:hAnsi="Times New Roman"/>
          <w:sz w:val="28"/>
          <w:szCs w:val="28"/>
        </w:rPr>
      </w:pPr>
      <w:r>
        <w:rPr>
          <w:rStyle w:val="a7"/>
          <w:rFonts w:ascii="Times New Roman" w:hAnsi="Times New Roman"/>
          <w:sz w:val="28"/>
          <w:szCs w:val="28"/>
        </w:rPr>
        <w:t xml:space="preserve">  </w:t>
      </w:r>
      <w:r>
        <w:rPr>
          <w:rStyle w:val="a7"/>
          <w:rFonts w:ascii="Times New Roman" w:hAnsi="Times New Roman"/>
          <w:sz w:val="28"/>
          <w:szCs w:val="28"/>
        </w:rPr>
        <w:tab/>
      </w:r>
      <w:r w:rsidRPr="008D0E2D">
        <w:rPr>
          <w:rStyle w:val="a7"/>
          <w:rFonts w:ascii="Times New Roman" w:hAnsi="Times New Roman"/>
          <w:b w:val="0"/>
          <w:sz w:val="28"/>
          <w:szCs w:val="28"/>
        </w:rPr>
        <w:t>Қадағалау мақсаттарын анықтау</w:t>
      </w:r>
      <w:r w:rsidR="007A3D23">
        <w:rPr>
          <w:rStyle w:val="a7"/>
          <w:rFonts w:ascii="Times New Roman" w:hAnsi="Times New Roman"/>
          <w:b w:val="0"/>
          <w:sz w:val="28"/>
          <w:szCs w:val="28"/>
          <w:lang w:val="kk-KZ"/>
        </w:rPr>
        <w:t>.</w:t>
      </w:r>
      <w:r w:rsidRPr="00395624">
        <w:rPr>
          <w:rFonts w:ascii="Times New Roman" w:hAnsi="Times New Roman"/>
          <w:sz w:val="28"/>
          <w:szCs w:val="28"/>
        </w:rPr>
        <w:t xml:space="preserve"> Алғашқы қадамда қадағалау жүйесінің мақсаты белгіленеді. Бұл мақсаттар өндіріс процесінің барлық кезеңдерін бақылауды қамтиды,</w:t>
      </w:r>
      <w:r w:rsidR="007A3D23">
        <w:rPr>
          <w:rFonts w:ascii="Times New Roman" w:hAnsi="Times New Roman"/>
          <w:sz w:val="28"/>
          <w:szCs w:val="28"/>
          <w:lang w:val="kk-KZ"/>
        </w:rPr>
        <w:t xml:space="preserve"> және</w:t>
      </w:r>
      <w:r w:rsidRPr="00395624">
        <w:rPr>
          <w:rFonts w:ascii="Times New Roman" w:hAnsi="Times New Roman"/>
          <w:sz w:val="28"/>
          <w:szCs w:val="28"/>
        </w:rPr>
        <w:t xml:space="preserve"> соның ішінде шикізаттың қабылдануы, өңдеу, сақтау, тарату</w:t>
      </w:r>
      <w:r w:rsidR="007A3D23">
        <w:rPr>
          <w:rFonts w:ascii="Times New Roman" w:hAnsi="Times New Roman"/>
          <w:sz w:val="28"/>
          <w:szCs w:val="28"/>
          <w:lang w:val="kk-KZ"/>
        </w:rPr>
        <w:t xml:space="preserve">, </w:t>
      </w:r>
      <w:r w:rsidRPr="00395624">
        <w:rPr>
          <w:rFonts w:ascii="Times New Roman" w:hAnsi="Times New Roman"/>
          <w:sz w:val="28"/>
          <w:szCs w:val="28"/>
        </w:rPr>
        <w:t>дайын өнімнің сапасы мен қауіпсіздігін қамтамасыз ету</w:t>
      </w:r>
      <w:r w:rsidR="007A3D23">
        <w:rPr>
          <w:rFonts w:ascii="Times New Roman" w:hAnsi="Times New Roman"/>
          <w:sz w:val="28"/>
          <w:szCs w:val="28"/>
          <w:lang w:val="kk-KZ"/>
        </w:rPr>
        <w:t xml:space="preserve"> жүзеге асырылады</w:t>
      </w:r>
      <w:r w:rsidRPr="00395624">
        <w:rPr>
          <w:rFonts w:ascii="Times New Roman" w:hAnsi="Times New Roman"/>
          <w:sz w:val="28"/>
          <w:szCs w:val="28"/>
        </w:rPr>
        <w:t>.</w:t>
      </w:r>
    </w:p>
    <w:p w14:paraId="2F26FFE0" w14:textId="462B406B" w:rsidR="00B27CA3" w:rsidRPr="00395624" w:rsidRDefault="00B27CA3" w:rsidP="00B27CA3">
      <w:pPr>
        <w:pStyle w:val="a3"/>
        <w:ind w:firstLine="708"/>
        <w:jc w:val="both"/>
        <w:rPr>
          <w:rFonts w:ascii="Times New Roman" w:hAnsi="Times New Roman"/>
          <w:sz w:val="28"/>
          <w:szCs w:val="28"/>
        </w:rPr>
      </w:pPr>
      <w:r w:rsidRPr="008D0E2D">
        <w:rPr>
          <w:rStyle w:val="a7"/>
          <w:rFonts w:ascii="Times New Roman" w:hAnsi="Times New Roman"/>
          <w:b w:val="0"/>
          <w:sz w:val="28"/>
          <w:szCs w:val="28"/>
        </w:rPr>
        <w:t>Өндірістік процестерді жоспарлау</w:t>
      </w:r>
      <w:r w:rsidR="007A3D23">
        <w:rPr>
          <w:rStyle w:val="a7"/>
          <w:rFonts w:ascii="Times New Roman" w:hAnsi="Times New Roman"/>
          <w:b w:val="0"/>
          <w:sz w:val="28"/>
          <w:szCs w:val="28"/>
          <w:lang w:val="kk-KZ"/>
        </w:rPr>
        <w:t>.</w:t>
      </w:r>
      <w:r w:rsidRPr="00395624">
        <w:rPr>
          <w:rFonts w:ascii="Times New Roman" w:hAnsi="Times New Roman"/>
          <w:sz w:val="28"/>
          <w:szCs w:val="28"/>
        </w:rPr>
        <w:t xml:space="preserve"> </w:t>
      </w:r>
      <w:r w:rsidR="007A3D23">
        <w:rPr>
          <w:rFonts w:ascii="Times New Roman" w:hAnsi="Times New Roman"/>
          <w:sz w:val="28"/>
          <w:szCs w:val="28"/>
          <w:lang w:val="kk-KZ"/>
        </w:rPr>
        <w:t>Бұл процесс бойынша б</w:t>
      </w:r>
      <w:r w:rsidRPr="00395624">
        <w:rPr>
          <w:rFonts w:ascii="Times New Roman" w:hAnsi="Times New Roman"/>
          <w:sz w:val="28"/>
          <w:szCs w:val="28"/>
        </w:rPr>
        <w:t xml:space="preserve">алық өңдеу кәсіпорнындағы барлық өндірістік процестер алдын ала жоспарланады. </w:t>
      </w:r>
      <w:r w:rsidR="007A3D23">
        <w:rPr>
          <w:rFonts w:ascii="Times New Roman" w:hAnsi="Times New Roman"/>
          <w:sz w:val="28"/>
          <w:szCs w:val="28"/>
          <w:lang w:val="kk-KZ"/>
        </w:rPr>
        <w:t xml:space="preserve">Бұндай </w:t>
      </w:r>
      <w:r w:rsidRPr="00395624">
        <w:rPr>
          <w:rFonts w:ascii="Times New Roman" w:hAnsi="Times New Roman"/>
          <w:sz w:val="28"/>
          <w:szCs w:val="28"/>
        </w:rPr>
        <w:t xml:space="preserve">жоспарлар өндірістік технологиялар, құрал-жабдықтар, жұмыс күшін ұйымдастыру </w:t>
      </w:r>
      <w:r w:rsidR="007A3D23">
        <w:rPr>
          <w:rFonts w:ascii="Times New Roman" w:hAnsi="Times New Roman"/>
          <w:sz w:val="28"/>
          <w:szCs w:val="28"/>
          <w:lang w:val="kk-KZ"/>
        </w:rPr>
        <w:t>және</w:t>
      </w:r>
      <w:r w:rsidRPr="00395624">
        <w:rPr>
          <w:rFonts w:ascii="Times New Roman" w:hAnsi="Times New Roman"/>
          <w:sz w:val="28"/>
          <w:szCs w:val="28"/>
        </w:rPr>
        <w:t xml:space="preserve"> бақылауды қамтиды. Қадағалауды ұйымдастыру үшін әрбір өндірістік кезеңдегі бақылау шаралары анықтал</w:t>
      </w:r>
      <w:r w:rsidR="007A3D23">
        <w:rPr>
          <w:rFonts w:ascii="Times New Roman" w:hAnsi="Times New Roman"/>
          <w:sz w:val="28"/>
          <w:szCs w:val="28"/>
          <w:lang w:val="kk-KZ"/>
        </w:rPr>
        <w:t>ады</w:t>
      </w:r>
      <w:r w:rsidRPr="00395624">
        <w:rPr>
          <w:rFonts w:ascii="Times New Roman" w:hAnsi="Times New Roman"/>
          <w:sz w:val="28"/>
          <w:szCs w:val="28"/>
        </w:rPr>
        <w:t>.</w:t>
      </w:r>
    </w:p>
    <w:p w14:paraId="0633109E" w14:textId="7B635853" w:rsidR="00B27CA3" w:rsidRPr="00A45593" w:rsidRDefault="00B27CA3" w:rsidP="00B27CA3">
      <w:pPr>
        <w:pStyle w:val="a3"/>
        <w:ind w:firstLine="708"/>
        <w:jc w:val="both"/>
        <w:rPr>
          <w:rFonts w:ascii="Times New Roman" w:hAnsi="Times New Roman"/>
          <w:sz w:val="28"/>
          <w:szCs w:val="28"/>
          <w:lang w:val="kk-KZ"/>
        </w:rPr>
      </w:pPr>
      <w:r w:rsidRPr="008D0E2D">
        <w:rPr>
          <w:rStyle w:val="a7"/>
          <w:rFonts w:ascii="Times New Roman" w:hAnsi="Times New Roman"/>
          <w:b w:val="0"/>
          <w:sz w:val="28"/>
          <w:szCs w:val="28"/>
        </w:rPr>
        <w:lastRenderedPageBreak/>
        <w:t>Стандарттар мен нормативтерді белгілеу</w:t>
      </w:r>
      <w:r w:rsidR="007A3D23">
        <w:rPr>
          <w:rStyle w:val="a7"/>
          <w:rFonts w:ascii="Times New Roman" w:hAnsi="Times New Roman"/>
          <w:b w:val="0"/>
          <w:sz w:val="28"/>
          <w:szCs w:val="28"/>
          <w:lang w:val="kk-KZ"/>
        </w:rPr>
        <w:t>.</w:t>
      </w:r>
      <w:r w:rsidRPr="00395624">
        <w:rPr>
          <w:rFonts w:ascii="Times New Roman" w:hAnsi="Times New Roman"/>
          <w:sz w:val="28"/>
          <w:szCs w:val="28"/>
        </w:rPr>
        <w:t xml:space="preserve"> </w:t>
      </w:r>
      <w:r w:rsidR="007A3D23">
        <w:rPr>
          <w:rFonts w:ascii="Times New Roman" w:hAnsi="Times New Roman"/>
          <w:sz w:val="28"/>
          <w:szCs w:val="28"/>
          <w:lang w:val="kk-KZ"/>
        </w:rPr>
        <w:t>Бұл кезеңде к</w:t>
      </w:r>
      <w:r w:rsidRPr="00395624">
        <w:rPr>
          <w:rFonts w:ascii="Times New Roman" w:hAnsi="Times New Roman"/>
          <w:sz w:val="28"/>
          <w:szCs w:val="28"/>
        </w:rPr>
        <w:t>әсіпорынның жұмысын реттейтін стандарттар мен нормативтер белгіленеді. Олар өнімнің сапасы</w:t>
      </w:r>
      <w:r w:rsidR="007A3D23">
        <w:rPr>
          <w:rFonts w:ascii="Times New Roman" w:hAnsi="Times New Roman"/>
          <w:sz w:val="28"/>
          <w:szCs w:val="28"/>
          <w:lang w:val="kk-KZ"/>
        </w:rPr>
        <w:t xml:space="preserve">на, </w:t>
      </w:r>
      <w:r w:rsidRPr="00395624">
        <w:rPr>
          <w:rFonts w:ascii="Times New Roman" w:hAnsi="Times New Roman"/>
          <w:sz w:val="28"/>
          <w:szCs w:val="28"/>
        </w:rPr>
        <w:t>қауіпсіздігіне қатысты халықаралық және ұлттық талаптарды гигиеналық талаптар, температуралық режимдер, сақтау шарттары мен өнімнің органолептикалық қасиеттері</w:t>
      </w:r>
      <w:r w:rsidR="006679CA" w:rsidRPr="006679CA">
        <w:rPr>
          <w:rFonts w:ascii="Times New Roman" w:hAnsi="Times New Roman"/>
          <w:sz w:val="28"/>
          <w:szCs w:val="28"/>
        </w:rPr>
        <w:t xml:space="preserve"> </w:t>
      </w:r>
      <w:r w:rsidR="006679CA" w:rsidRPr="00395624">
        <w:rPr>
          <w:rFonts w:ascii="Times New Roman" w:hAnsi="Times New Roman"/>
          <w:sz w:val="28"/>
          <w:szCs w:val="28"/>
        </w:rPr>
        <w:t xml:space="preserve">негізге алады. </w:t>
      </w:r>
    </w:p>
    <w:p w14:paraId="70112183" w14:textId="2F26C042" w:rsidR="00B27CA3" w:rsidRPr="00395624" w:rsidRDefault="00B27CA3" w:rsidP="00B27CA3">
      <w:pPr>
        <w:pStyle w:val="a3"/>
        <w:ind w:firstLine="708"/>
        <w:jc w:val="both"/>
        <w:rPr>
          <w:rFonts w:ascii="Times New Roman" w:hAnsi="Times New Roman"/>
          <w:sz w:val="28"/>
          <w:szCs w:val="28"/>
        </w:rPr>
      </w:pPr>
      <w:r w:rsidRPr="006679CA">
        <w:rPr>
          <w:rStyle w:val="a7"/>
          <w:rFonts w:ascii="Times New Roman" w:hAnsi="Times New Roman"/>
          <w:b w:val="0"/>
          <w:sz w:val="28"/>
          <w:szCs w:val="28"/>
          <w:lang w:val="kk-KZ"/>
        </w:rPr>
        <w:t>Бақылау жүйесін құру</w:t>
      </w:r>
      <w:r w:rsidR="006679CA">
        <w:rPr>
          <w:rStyle w:val="a7"/>
          <w:rFonts w:ascii="Times New Roman" w:hAnsi="Times New Roman"/>
          <w:b w:val="0"/>
          <w:sz w:val="28"/>
          <w:szCs w:val="28"/>
          <w:lang w:val="kk-KZ"/>
        </w:rPr>
        <w:t>.</w:t>
      </w:r>
      <w:r w:rsidRPr="006679CA">
        <w:rPr>
          <w:rFonts w:ascii="Times New Roman" w:hAnsi="Times New Roman"/>
          <w:b/>
          <w:sz w:val="28"/>
          <w:szCs w:val="28"/>
          <w:lang w:val="kk-KZ"/>
        </w:rPr>
        <w:t xml:space="preserve"> </w:t>
      </w:r>
      <w:r w:rsidRPr="006679CA">
        <w:rPr>
          <w:rFonts w:ascii="Times New Roman" w:hAnsi="Times New Roman"/>
          <w:sz w:val="28"/>
          <w:szCs w:val="28"/>
          <w:lang w:val="kk-KZ"/>
        </w:rPr>
        <w:t xml:space="preserve">Бақылау жүйесі бірнеше компоненттерден тұрады. </w:t>
      </w:r>
      <w:r w:rsidRPr="000F1334">
        <w:rPr>
          <w:rFonts w:ascii="Times New Roman" w:hAnsi="Times New Roman"/>
          <w:sz w:val="28"/>
          <w:szCs w:val="28"/>
          <w:lang w:val="kk-KZ"/>
        </w:rPr>
        <w:t>Біріншіден, барлық өндірістік процестерде сапаны бақылау нүктелері анықталуы керек</w:t>
      </w:r>
      <w:r w:rsidR="000F1334">
        <w:rPr>
          <w:rFonts w:ascii="Times New Roman" w:hAnsi="Times New Roman"/>
          <w:sz w:val="28"/>
          <w:szCs w:val="28"/>
          <w:lang w:val="kk-KZ"/>
        </w:rPr>
        <w:t xml:space="preserve">, мысалы, </w:t>
      </w:r>
      <w:r w:rsidRPr="000F1334">
        <w:rPr>
          <w:rFonts w:ascii="Times New Roman" w:hAnsi="Times New Roman"/>
          <w:sz w:val="28"/>
          <w:szCs w:val="28"/>
          <w:lang w:val="kk-KZ"/>
        </w:rPr>
        <w:t>шикізаттың сапасы, технологиялық процес</w:t>
      </w:r>
      <w:r w:rsidR="000F1334">
        <w:rPr>
          <w:rFonts w:ascii="Times New Roman" w:hAnsi="Times New Roman"/>
          <w:sz w:val="28"/>
          <w:szCs w:val="28"/>
          <w:lang w:val="kk-KZ"/>
        </w:rPr>
        <w:t>тер</w:t>
      </w:r>
      <w:r w:rsidRPr="000F1334">
        <w:rPr>
          <w:rFonts w:ascii="Times New Roman" w:hAnsi="Times New Roman"/>
          <w:sz w:val="28"/>
          <w:szCs w:val="28"/>
          <w:lang w:val="kk-KZ"/>
        </w:rPr>
        <w:t xml:space="preserve">, дайын өнімнің сапасы. </w:t>
      </w:r>
      <w:r w:rsidRPr="00395624">
        <w:rPr>
          <w:rFonts w:ascii="Times New Roman" w:hAnsi="Times New Roman"/>
          <w:sz w:val="28"/>
          <w:szCs w:val="28"/>
        </w:rPr>
        <w:t>Екіншіден, бақылау жұмысына жауапты қызметкерлер мен бөлімшелер белгіленеді. Үшіншіден, қажетті құралдар мен техникалық жабдықтар таңдалады</w:t>
      </w:r>
      <w:r w:rsidR="000F33E9">
        <w:rPr>
          <w:rFonts w:ascii="Times New Roman" w:hAnsi="Times New Roman"/>
          <w:sz w:val="28"/>
          <w:szCs w:val="28"/>
          <w:lang w:val="kk-KZ"/>
        </w:rPr>
        <w:t xml:space="preserve">, мысалы, </w:t>
      </w:r>
      <w:r w:rsidRPr="00395624">
        <w:rPr>
          <w:rFonts w:ascii="Times New Roman" w:hAnsi="Times New Roman"/>
          <w:sz w:val="28"/>
          <w:szCs w:val="28"/>
        </w:rPr>
        <w:t>лабораториялық зерттеулер, санитарлық бақылау құралдары.</w:t>
      </w:r>
    </w:p>
    <w:p w14:paraId="5C3F8D8F" w14:textId="7180674F" w:rsidR="00B27CA3" w:rsidRPr="000F33E9" w:rsidRDefault="00B27CA3" w:rsidP="00B27CA3">
      <w:pPr>
        <w:pStyle w:val="a3"/>
        <w:ind w:firstLine="708"/>
        <w:jc w:val="both"/>
        <w:rPr>
          <w:rFonts w:ascii="Times New Roman" w:hAnsi="Times New Roman"/>
          <w:sz w:val="28"/>
          <w:szCs w:val="28"/>
          <w:lang w:val="kk-KZ"/>
        </w:rPr>
      </w:pPr>
      <w:r w:rsidRPr="008D0E2D">
        <w:rPr>
          <w:rStyle w:val="a7"/>
          <w:rFonts w:ascii="Times New Roman" w:hAnsi="Times New Roman"/>
          <w:b w:val="0"/>
          <w:sz w:val="28"/>
          <w:szCs w:val="28"/>
        </w:rPr>
        <w:t>Қадағалау әдістері мен құралдарын қолдану</w:t>
      </w:r>
      <w:r w:rsidR="000F33E9">
        <w:rPr>
          <w:rStyle w:val="a7"/>
          <w:rFonts w:ascii="Times New Roman" w:hAnsi="Times New Roman"/>
          <w:b w:val="0"/>
          <w:sz w:val="28"/>
          <w:szCs w:val="28"/>
          <w:lang w:val="kk-KZ"/>
        </w:rPr>
        <w:t xml:space="preserve">. </w:t>
      </w:r>
      <w:r w:rsidRPr="000F33E9">
        <w:rPr>
          <w:rFonts w:ascii="Times New Roman" w:hAnsi="Times New Roman"/>
          <w:sz w:val="28"/>
          <w:szCs w:val="28"/>
          <w:lang w:val="kk-KZ"/>
        </w:rPr>
        <w:t>Қадағалау әдістері мен құралдары технологиялық процестерді бақылауға арналған арнайы әдістемелер мен жабдықтардан тұрады. Бұл әдістерге микробиологиялық зерттеулер, химиялық талдаулар, органолептикалық бағалау жатады. Қажет болған жағдайда үлгілер алын</w:t>
      </w:r>
      <w:r w:rsidR="000F33E9">
        <w:rPr>
          <w:rFonts w:ascii="Times New Roman" w:hAnsi="Times New Roman"/>
          <w:sz w:val="28"/>
          <w:szCs w:val="28"/>
          <w:lang w:val="kk-KZ"/>
        </w:rPr>
        <w:t>ады және</w:t>
      </w:r>
      <w:r w:rsidRPr="000F33E9">
        <w:rPr>
          <w:rFonts w:ascii="Times New Roman" w:hAnsi="Times New Roman"/>
          <w:sz w:val="28"/>
          <w:szCs w:val="28"/>
          <w:lang w:val="kk-KZ"/>
        </w:rPr>
        <w:t xml:space="preserve"> зертханалық зерттеулер жүргізіледі.</w:t>
      </w:r>
    </w:p>
    <w:p w14:paraId="0D26813E" w14:textId="28B84D60" w:rsidR="00B27CA3" w:rsidRPr="000F33E9" w:rsidRDefault="000F33E9" w:rsidP="00B27CA3">
      <w:pPr>
        <w:pStyle w:val="a3"/>
        <w:ind w:firstLine="708"/>
        <w:jc w:val="both"/>
        <w:rPr>
          <w:rFonts w:ascii="Times New Roman" w:hAnsi="Times New Roman"/>
          <w:sz w:val="28"/>
          <w:szCs w:val="28"/>
          <w:lang w:val="kk-KZ"/>
        </w:rPr>
      </w:pPr>
      <w:r>
        <w:rPr>
          <w:rStyle w:val="a7"/>
          <w:rFonts w:ascii="Times New Roman" w:hAnsi="Times New Roman"/>
          <w:b w:val="0"/>
          <w:sz w:val="28"/>
          <w:szCs w:val="28"/>
          <w:lang w:val="kk-KZ"/>
        </w:rPr>
        <w:t>Ақпараттарды</w:t>
      </w:r>
      <w:r w:rsidR="00B27CA3" w:rsidRPr="000F33E9">
        <w:rPr>
          <w:rStyle w:val="a7"/>
          <w:rFonts w:ascii="Times New Roman" w:hAnsi="Times New Roman"/>
          <w:b w:val="0"/>
          <w:sz w:val="28"/>
          <w:szCs w:val="28"/>
          <w:lang w:val="kk-KZ"/>
        </w:rPr>
        <w:t xml:space="preserve"> жина</w:t>
      </w:r>
      <w:r>
        <w:rPr>
          <w:rStyle w:val="a7"/>
          <w:rFonts w:ascii="Times New Roman" w:hAnsi="Times New Roman"/>
          <w:b w:val="0"/>
          <w:sz w:val="28"/>
          <w:szCs w:val="28"/>
          <w:lang w:val="kk-KZ"/>
        </w:rPr>
        <w:t>қтау</w:t>
      </w:r>
      <w:r w:rsidR="00B27CA3" w:rsidRPr="000F33E9">
        <w:rPr>
          <w:rStyle w:val="a7"/>
          <w:rFonts w:ascii="Times New Roman" w:hAnsi="Times New Roman"/>
          <w:b w:val="0"/>
          <w:sz w:val="28"/>
          <w:szCs w:val="28"/>
          <w:lang w:val="kk-KZ"/>
        </w:rPr>
        <w:t xml:space="preserve"> және талдау</w:t>
      </w:r>
      <w:r>
        <w:rPr>
          <w:rStyle w:val="a7"/>
          <w:rFonts w:ascii="Times New Roman" w:hAnsi="Times New Roman"/>
          <w:b w:val="0"/>
          <w:sz w:val="28"/>
          <w:szCs w:val="28"/>
          <w:lang w:val="kk-KZ"/>
        </w:rPr>
        <w:t>.</w:t>
      </w:r>
      <w:r w:rsidR="00B27CA3" w:rsidRPr="000F33E9">
        <w:rPr>
          <w:rFonts w:ascii="Times New Roman" w:hAnsi="Times New Roman"/>
          <w:sz w:val="28"/>
          <w:szCs w:val="28"/>
          <w:lang w:val="kk-KZ"/>
        </w:rPr>
        <w:t xml:space="preserve"> Қадағалау нәтижелерін жүйелі түрде жинау және талдау маңызды</w:t>
      </w:r>
      <w:r>
        <w:rPr>
          <w:rFonts w:ascii="Times New Roman" w:hAnsi="Times New Roman"/>
          <w:sz w:val="28"/>
          <w:szCs w:val="28"/>
          <w:lang w:val="kk-KZ"/>
        </w:rPr>
        <w:t xml:space="preserve"> болып табылады, себебі ә</w:t>
      </w:r>
      <w:r w:rsidR="00B27CA3" w:rsidRPr="000F33E9">
        <w:rPr>
          <w:rFonts w:ascii="Times New Roman" w:hAnsi="Times New Roman"/>
          <w:sz w:val="28"/>
          <w:szCs w:val="28"/>
          <w:lang w:val="kk-KZ"/>
        </w:rPr>
        <w:t>рбір бақылау кезеңі бойынша алынған деректер тіркеліп, статистикалық түрде талданады. Бұ</w:t>
      </w:r>
      <w:r>
        <w:rPr>
          <w:rFonts w:ascii="Times New Roman" w:hAnsi="Times New Roman"/>
          <w:sz w:val="28"/>
          <w:szCs w:val="28"/>
          <w:lang w:val="kk-KZ"/>
        </w:rPr>
        <w:t>ндай</w:t>
      </w:r>
      <w:r w:rsidR="00B27CA3" w:rsidRPr="000F33E9">
        <w:rPr>
          <w:rFonts w:ascii="Times New Roman" w:hAnsi="Times New Roman"/>
          <w:sz w:val="28"/>
          <w:szCs w:val="28"/>
          <w:lang w:val="kk-KZ"/>
        </w:rPr>
        <w:t xml:space="preserve"> қадам сапа менеджменті жүйесін енгізу үшін қолданылады, сонымен қатар өндіріс процестерін оңтайландыруға мүмкіндік береді.</w:t>
      </w:r>
    </w:p>
    <w:p w14:paraId="1938D648" w14:textId="6BE51C29" w:rsidR="00B27CA3" w:rsidRPr="00AE1880" w:rsidRDefault="00B27CA3" w:rsidP="00B27CA3">
      <w:pPr>
        <w:pStyle w:val="a3"/>
        <w:ind w:firstLine="708"/>
        <w:jc w:val="both"/>
        <w:rPr>
          <w:rFonts w:ascii="Times New Roman" w:hAnsi="Times New Roman"/>
          <w:sz w:val="28"/>
          <w:szCs w:val="28"/>
          <w:lang w:val="kk-KZ"/>
        </w:rPr>
      </w:pPr>
      <w:r w:rsidRPr="00AE1880">
        <w:rPr>
          <w:rStyle w:val="a7"/>
          <w:rFonts w:ascii="Times New Roman" w:hAnsi="Times New Roman"/>
          <w:b w:val="0"/>
          <w:sz w:val="28"/>
          <w:szCs w:val="28"/>
          <w:lang w:val="kk-KZ"/>
        </w:rPr>
        <w:t>Бақылаудың тиімділігін бағалау</w:t>
      </w:r>
      <w:r w:rsidR="00AE1880">
        <w:rPr>
          <w:rStyle w:val="a7"/>
          <w:rFonts w:ascii="Times New Roman" w:hAnsi="Times New Roman"/>
          <w:b w:val="0"/>
          <w:sz w:val="28"/>
          <w:szCs w:val="28"/>
          <w:lang w:val="kk-KZ"/>
        </w:rPr>
        <w:t>.</w:t>
      </w:r>
      <w:r w:rsidRPr="00AE1880">
        <w:rPr>
          <w:rFonts w:ascii="Times New Roman" w:hAnsi="Times New Roman"/>
          <w:sz w:val="28"/>
          <w:szCs w:val="28"/>
          <w:lang w:val="kk-KZ"/>
        </w:rPr>
        <w:t xml:space="preserve"> </w:t>
      </w:r>
      <w:r w:rsidR="00AE1880" w:rsidRPr="00AE1880">
        <w:rPr>
          <w:rStyle w:val="a7"/>
          <w:rFonts w:ascii="Times New Roman" w:hAnsi="Times New Roman"/>
          <w:b w:val="0"/>
          <w:sz w:val="28"/>
          <w:szCs w:val="28"/>
          <w:lang w:val="kk-KZ"/>
        </w:rPr>
        <w:t>Бақылаудың</w:t>
      </w:r>
      <w:r w:rsidRPr="00AE1880">
        <w:rPr>
          <w:rFonts w:ascii="Times New Roman" w:hAnsi="Times New Roman"/>
          <w:sz w:val="28"/>
          <w:szCs w:val="28"/>
          <w:lang w:val="kk-KZ"/>
        </w:rPr>
        <w:t xml:space="preserve"> тиімділігін бағалау үшін бірнеше көрсеткіштер қолданылады. Бұл көрсеткіштерге өнімнің сапасы, өндірістік ақаулардың саны, санитарлық талаптардың орындалуы, жұмысшылардың қауіпсіздігі және кәсіпорынның экономикалық көрсеткіштері кіреді.</w:t>
      </w:r>
      <w:r w:rsidR="00AE1880">
        <w:rPr>
          <w:rFonts w:ascii="Times New Roman" w:hAnsi="Times New Roman"/>
          <w:sz w:val="28"/>
          <w:szCs w:val="28"/>
          <w:lang w:val="kk-KZ"/>
        </w:rPr>
        <w:t xml:space="preserve"> </w:t>
      </w:r>
    </w:p>
    <w:p w14:paraId="30B2069E" w14:textId="0DDD9ED4" w:rsidR="00B27CA3" w:rsidRPr="00AE1880" w:rsidRDefault="00B27CA3" w:rsidP="00B27CA3">
      <w:pPr>
        <w:pStyle w:val="a3"/>
        <w:ind w:firstLine="708"/>
        <w:jc w:val="both"/>
        <w:rPr>
          <w:rFonts w:ascii="Times New Roman" w:hAnsi="Times New Roman"/>
          <w:sz w:val="28"/>
          <w:szCs w:val="28"/>
          <w:lang w:val="kk-KZ"/>
        </w:rPr>
      </w:pPr>
      <w:r w:rsidRPr="00AE1880">
        <w:rPr>
          <w:rStyle w:val="a7"/>
          <w:rFonts w:ascii="Times New Roman" w:hAnsi="Times New Roman"/>
          <w:b w:val="0"/>
          <w:sz w:val="28"/>
          <w:szCs w:val="28"/>
          <w:lang w:val="kk-KZ"/>
        </w:rPr>
        <w:t>Кері байланыс және түзету шаралары</w:t>
      </w:r>
      <w:r w:rsidR="00AE1880">
        <w:rPr>
          <w:rStyle w:val="a7"/>
          <w:rFonts w:ascii="Times New Roman" w:hAnsi="Times New Roman"/>
          <w:b w:val="0"/>
          <w:sz w:val="28"/>
          <w:szCs w:val="28"/>
          <w:lang w:val="kk-KZ"/>
        </w:rPr>
        <w:t>.</w:t>
      </w:r>
      <w:r w:rsidRPr="00AE1880">
        <w:rPr>
          <w:rFonts w:ascii="Times New Roman" w:hAnsi="Times New Roman"/>
          <w:sz w:val="28"/>
          <w:szCs w:val="28"/>
          <w:lang w:val="kk-KZ"/>
        </w:rPr>
        <w:t xml:space="preserve"> Егер</w:t>
      </w:r>
      <w:r w:rsidR="00AE1880">
        <w:rPr>
          <w:rFonts w:ascii="Times New Roman" w:hAnsi="Times New Roman"/>
          <w:sz w:val="28"/>
          <w:szCs w:val="28"/>
          <w:lang w:val="kk-KZ"/>
        </w:rPr>
        <w:t xml:space="preserve"> де</w:t>
      </w:r>
      <w:r w:rsidRPr="00AE1880">
        <w:rPr>
          <w:rFonts w:ascii="Times New Roman" w:hAnsi="Times New Roman"/>
          <w:sz w:val="28"/>
          <w:szCs w:val="28"/>
          <w:lang w:val="kk-KZ"/>
        </w:rPr>
        <w:t xml:space="preserve"> қадағалау барысында қандай да бір ақаулар немесе нормадан ауытқулар анықтал</w:t>
      </w:r>
      <w:r w:rsidR="00AE1880">
        <w:rPr>
          <w:rFonts w:ascii="Times New Roman" w:hAnsi="Times New Roman"/>
          <w:sz w:val="28"/>
          <w:szCs w:val="28"/>
          <w:lang w:val="kk-KZ"/>
        </w:rPr>
        <w:t>атын болса</w:t>
      </w:r>
      <w:r w:rsidRPr="00AE1880">
        <w:rPr>
          <w:rFonts w:ascii="Times New Roman" w:hAnsi="Times New Roman"/>
          <w:sz w:val="28"/>
          <w:szCs w:val="28"/>
          <w:lang w:val="kk-KZ"/>
        </w:rPr>
        <w:t xml:space="preserve">, </w:t>
      </w:r>
      <w:r w:rsidR="00AE1880">
        <w:rPr>
          <w:rFonts w:ascii="Times New Roman" w:hAnsi="Times New Roman"/>
          <w:sz w:val="28"/>
          <w:szCs w:val="28"/>
          <w:lang w:val="kk-KZ"/>
        </w:rPr>
        <w:t xml:space="preserve">тез арада </w:t>
      </w:r>
      <w:r w:rsidRPr="00AE1880">
        <w:rPr>
          <w:rFonts w:ascii="Times New Roman" w:hAnsi="Times New Roman"/>
          <w:sz w:val="28"/>
          <w:szCs w:val="28"/>
          <w:lang w:val="kk-KZ"/>
        </w:rPr>
        <w:t>түзету шаралары қабылданады. Бұл шаралар өндірістік процестердің қауіпсіздігін</w:t>
      </w:r>
      <w:r w:rsidR="00AE1880">
        <w:rPr>
          <w:rFonts w:ascii="Times New Roman" w:hAnsi="Times New Roman"/>
          <w:sz w:val="28"/>
          <w:szCs w:val="28"/>
          <w:lang w:val="kk-KZ"/>
        </w:rPr>
        <w:t xml:space="preserve">, </w:t>
      </w:r>
      <w:r w:rsidRPr="00AE1880">
        <w:rPr>
          <w:rFonts w:ascii="Times New Roman" w:hAnsi="Times New Roman"/>
          <w:sz w:val="28"/>
          <w:szCs w:val="28"/>
          <w:lang w:val="kk-KZ"/>
        </w:rPr>
        <w:t xml:space="preserve">өнім сапасын жақсартуға </w:t>
      </w:r>
      <w:r w:rsidR="00AE1880">
        <w:rPr>
          <w:rFonts w:ascii="Times New Roman" w:hAnsi="Times New Roman"/>
          <w:sz w:val="28"/>
          <w:szCs w:val="28"/>
          <w:lang w:val="kk-KZ"/>
        </w:rPr>
        <w:t xml:space="preserve"> және оңтайландыруға </w:t>
      </w:r>
      <w:r w:rsidRPr="00AE1880">
        <w:rPr>
          <w:rFonts w:ascii="Times New Roman" w:hAnsi="Times New Roman"/>
          <w:sz w:val="28"/>
          <w:szCs w:val="28"/>
          <w:lang w:val="kk-KZ"/>
        </w:rPr>
        <w:t xml:space="preserve">бағытталған. Сонымен қатар, алынған тәжірибе негізінде </w:t>
      </w:r>
      <w:r w:rsidR="00AE1880">
        <w:rPr>
          <w:rFonts w:ascii="Times New Roman" w:hAnsi="Times New Roman"/>
          <w:sz w:val="28"/>
          <w:szCs w:val="28"/>
          <w:lang w:val="kk-KZ"/>
        </w:rPr>
        <w:t>келешекте</w:t>
      </w:r>
      <w:r w:rsidRPr="00AE1880">
        <w:rPr>
          <w:rFonts w:ascii="Times New Roman" w:hAnsi="Times New Roman"/>
          <w:sz w:val="28"/>
          <w:szCs w:val="28"/>
          <w:lang w:val="kk-KZ"/>
        </w:rPr>
        <w:t xml:space="preserve"> </w:t>
      </w:r>
      <w:r w:rsidR="00AE1880">
        <w:rPr>
          <w:rFonts w:ascii="Times New Roman" w:hAnsi="Times New Roman"/>
          <w:sz w:val="28"/>
          <w:szCs w:val="28"/>
          <w:lang w:val="kk-KZ"/>
        </w:rPr>
        <w:t xml:space="preserve">бұндай </w:t>
      </w:r>
      <w:r w:rsidRPr="00AE1880">
        <w:rPr>
          <w:rFonts w:ascii="Times New Roman" w:hAnsi="Times New Roman"/>
          <w:sz w:val="28"/>
          <w:szCs w:val="28"/>
          <w:lang w:val="kk-KZ"/>
        </w:rPr>
        <w:t>кемшіліктерді болдырмау үшін ұсыныстар әзірленеді</w:t>
      </w:r>
      <w:r w:rsidR="008D0E2D" w:rsidRPr="00AE1880">
        <w:rPr>
          <w:rFonts w:ascii="Times New Roman" w:hAnsi="Times New Roman"/>
          <w:sz w:val="28"/>
          <w:szCs w:val="28"/>
          <w:lang w:val="kk-KZ"/>
        </w:rPr>
        <w:t>.</w:t>
      </w:r>
    </w:p>
    <w:p w14:paraId="6720E564" w14:textId="54237BEC" w:rsidR="00B27CA3" w:rsidRPr="00395624" w:rsidRDefault="00B27CA3" w:rsidP="00B27CA3">
      <w:pPr>
        <w:pStyle w:val="a3"/>
        <w:ind w:firstLine="708"/>
        <w:jc w:val="both"/>
        <w:rPr>
          <w:rFonts w:ascii="Times New Roman" w:hAnsi="Times New Roman"/>
          <w:sz w:val="28"/>
          <w:szCs w:val="28"/>
        </w:rPr>
      </w:pPr>
      <w:r w:rsidRPr="00395624">
        <w:rPr>
          <w:rFonts w:ascii="Times New Roman" w:hAnsi="Times New Roman"/>
          <w:sz w:val="28"/>
          <w:szCs w:val="28"/>
        </w:rPr>
        <w:t>Балық өңдеу кәсіпорындарында қадағалауды ұйымдастыру алгоритмі кәсіпорынның өнім сапасын қамтамасыз ету үшін маңызды рөл атқарады. Әрбір кезеңдегі бақылау шаралары кәсіпорынның өндірістік процесін жақсартуға және тұтынушыларға қауіпсіз</w:t>
      </w:r>
      <w:r w:rsidR="00AE1880">
        <w:rPr>
          <w:rFonts w:ascii="Times New Roman" w:hAnsi="Times New Roman"/>
          <w:sz w:val="28"/>
          <w:szCs w:val="28"/>
          <w:lang w:val="kk-KZ"/>
        </w:rPr>
        <w:t>,</w:t>
      </w:r>
      <w:r w:rsidRPr="00395624">
        <w:rPr>
          <w:rFonts w:ascii="Times New Roman" w:hAnsi="Times New Roman"/>
          <w:sz w:val="28"/>
          <w:szCs w:val="28"/>
        </w:rPr>
        <w:t xml:space="preserve"> </w:t>
      </w:r>
      <w:r w:rsidR="00AE1880">
        <w:rPr>
          <w:rFonts w:ascii="Times New Roman" w:hAnsi="Times New Roman"/>
          <w:sz w:val="28"/>
          <w:szCs w:val="28"/>
          <w:lang w:val="kk-KZ"/>
        </w:rPr>
        <w:t xml:space="preserve">сонымен қатар </w:t>
      </w:r>
      <w:r w:rsidRPr="00395624">
        <w:rPr>
          <w:rFonts w:ascii="Times New Roman" w:hAnsi="Times New Roman"/>
          <w:sz w:val="28"/>
          <w:szCs w:val="28"/>
        </w:rPr>
        <w:t xml:space="preserve">сапалы өнім ұсынуға </w:t>
      </w:r>
      <w:r w:rsidR="00AE1880">
        <w:rPr>
          <w:rFonts w:ascii="Times New Roman" w:hAnsi="Times New Roman"/>
          <w:sz w:val="28"/>
          <w:szCs w:val="28"/>
          <w:lang w:val="kk-KZ"/>
        </w:rPr>
        <w:t>жағдай жасайды</w:t>
      </w:r>
      <w:r w:rsidRPr="00395624">
        <w:rPr>
          <w:rFonts w:ascii="Times New Roman" w:hAnsi="Times New Roman"/>
          <w:sz w:val="28"/>
          <w:szCs w:val="28"/>
        </w:rPr>
        <w:t>.</w:t>
      </w:r>
    </w:p>
    <w:p w14:paraId="5F4BB950" w14:textId="77777777" w:rsidR="007E205F" w:rsidRPr="002D29B6" w:rsidRDefault="007E205F" w:rsidP="00B27CA3">
      <w:pPr>
        <w:pStyle w:val="a3"/>
        <w:jc w:val="both"/>
        <w:rPr>
          <w:rFonts w:ascii="Times New Roman" w:hAnsi="Times New Roman"/>
          <w:sz w:val="28"/>
          <w:szCs w:val="28"/>
        </w:rPr>
      </w:pPr>
    </w:p>
    <w:p w14:paraId="77111C02" w14:textId="77777777" w:rsidR="007E205F" w:rsidRPr="002D29B6" w:rsidRDefault="007E205F" w:rsidP="00601231">
      <w:pPr>
        <w:pStyle w:val="a3"/>
        <w:ind w:firstLine="720"/>
        <w:jc w:val="both"/>
        <w:rPr>
          <w:rFonts w:ascii="Times New Roman" w:hAnsi="Times New Roman"/>
          <w:sz w:val="28"/>
          <w:szCs w:val="28"/>
        </w:rPr>
      </w:pPr>
    </w:p>
    <w:p w14:paraId="4E3A1A62" w14:textId="77777777" w:rsidR="00C066D0" w:rsidRPr="002D29B6" w:rsidRDefault="00C066D0" w:rsidP="00AE1880">
      <w:pPr>
        <w:pStyle w:val="a3"/>
        <w:rPr>
          <w:rFonts w:ascii="Times New Roman" w:hAnsi="Times New Roman"/>
          <w:sz w:val="20"/>
          <w:szCs w:val="20"/>
        </w:rPr>
        <w:sectPr w:rsidR="00C066D0" w:rsidRPr="002D29B6" w:rsidSect="00042858">
          <w:pgSz w:w="11906" w:h="16838"/>
          <w:pgMar w:top="1134" w:right="851" w:bottom="1134" w:left="1701" w:header="709" w:footer="709" w:gutter="0"/>
          <w:pgNumType w:start="117" w:chapStyle="2"/>
          <w:cols w:space="708"/>
          <w:docGrid w:linePitch="360"/>
        </w:sectPr>
      </w:pPr>
    </w:p>
    <w:p w14:paraId="4DB0A033" w14:textId="726FC824" w:rsidR="000172DB" w:rsidRPr="002D29B6" w:rsidRDefault="00C6262C" w:rsidP="00C066D0">
      <w:pPr>
        <w:pStyle w:val="a3"/>
        <w:jc w:val="center"/>
        <w:rPr>
          <w:rFonts w:ascii="Times New Roman" w:hAnsi="Times New Roman"/>
          <w:sz w:val="20"/>
          <w:szCs w:val="20"/>
        </w:rPr>
      </w:pPr>
      <w:r>
        <w:rPr>
          <w:rFonts w:ascii="Times New Roman" w:hAnsi="Times New Roman"/>
          <w:noProof/>
          <w:lang w:val="en-US" w:eastAsia="en-US"/>
        </w:rPr>
        <w:lastRenderedPageBreak/>
        <mc:AlternateContent>
          <mc:Choice Requires="wpg">
            <w:drawing>
              <wp:anchor distT="0" distB="0" distL="114300" distR="114300" simplePos="0" relativeHeight="251641856" behindDoc="0" locked="0" layoutInCell="1" allowOverlap="1" wp14:anchorId="6FEDF6D4" wp14:editId="0B8624BE">
                <wp:simplePos x="0" y="0"/>
                <wp:positionH relativeFrom="margin">
                  <wp:posOffset>784860</wp:posOffset>
                </wp:positionH>
                <wp:positionV relativeFrom="paragraph">
                  <wp:posOffset>-111760</wp:posOffset>
                </wp:positionV>
                <wp:extent cx="8610600" cy="5676900"/>
                <wp:effectExtent l="19050" t="0" r="19050" b="19050"/>
                <wp:wrapNone/>
                <wp:docPr id="45170" name="Группа 45170"/>
                <wp:cNvGraphicFramePr/>
                <a:graphic xmlns:a="http://schemas.openxmlformats.org/drawingml/2006/main">
                  <a:graphicData uri="http://schemas.microsoft.com/office/word/2010/wordprocessingGroup">
                    <wpg:wgp>
                      <wpg:cNvGrpSpPr/>
                      <wpg:grpSpPr>
                        <a:xfrm>
                          <a:off x="0" y="0"/>
                          <a:ext cx="8610600" cy="5676900"/>
                          <a:chOff x="0" y="0"/>
                          <a:chExt cx="9187205" cy="6556910"/>
                        </a:xfrm>
                      </wpg:grpSpPr>
                      <wps:wsp>
                        <wps:cNvPr id="45171" name="Прямоугольник 45171"/>
                        <wps:cNvSpPr/>
                        <wps:spPr>
                          <a:xfrm>
                            <a:off x="2806344" y="1746607"/>
                            <a:ext cx="2632710" cy="426203"/>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2" name="Прямоугольник 45172"/>
                        <wps:cNvSpPr/>
                        <wps:spPr>
                          <a:xfrm>
                            <a:off x="155611" y="6051479"/>
                            <a:ext cx="2533469" cy="3917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3" name="Прямоугольник 45173"/>
                        <wps:cNvSpPr/>
                        <wps:spPr>
                          <a:xfrm>
                            <a:off x="155611" y="4489807"/>
                            <a:ext cx="2534195" cy="14107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4" name="Ромб 45174"/>
                        <wps:cNvSpPr/>
                        <wps:spPr>
                          <a:xfrm>
                            <a:off x="70421" y="3553360"/>
                            <a:ext cx="2505473" cy="699135"/>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5" name="Прямоугольник 45175"/>
                        <wps:cNvSpPr/>
                        <wps:spPr>
                          <a:xfrm>
                            <a:off x="42595" y="1849348"/>
                            <a:ext cx="2598827" cy="1564512"/>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6" name="Прямоугольник 45176"/>
                        <wps:cNvSpPr/>
                        <wps:spPr>
                          <a:xfrm>
                            <a:off x="73418" y="0"/>
                            <a:ext cx="2605812" cy="1684962"/>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7" name="Прямоугольник: скругленные углы 45177"/>
                        <wps:cNvSpPr/>
                        <wps:spPr>
                          <a:xfrm>
                            <a:off x="114514" y="61645"/>
                            <a:ext cx="2481580" cy="313508"/>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F80585B"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Шикізатты таңдау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8" name="Прямоугольник: скругленные углы 45178"/>
                        <wps:cNvSpPr/>
                        <wps:spPr>
                          <a:xfrm>
                            <a:off x="124788" y="400692"/>
                            <a:ext cx="2494733" cy="326300"/>
                          </a:xfrm>
                          <a:prstGeom prst="roundRect">
                            <a:avLst>
                              <a:gd name="adj" fmla="val 0"/>
                            </a:avLst>
                          </a:prstGeom>
                        </wps:spPr>
                        <wps:style>
                          <a:lnRef idx="2">
                            <a:schemeClr val="accent1"/>
                          </a:lnRef>
                          <a:fillRef idx="1">
                            <a:schemeClr val="lt1"/>
                          </a:fillRef>
                          <a:effectRef idx="0">
                            <a:schemeClr val="accent1"/>
                          </a:effectRef>
                          <a:fontRef idx="minor">
                            <a:schemeClr val="dk1"/>
                          </a:fontRef>
                        </wps:style>
                        <wps:txbx>
                          <w:txbxContent>
                            <w:p w14:paraId="29CA9C63"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Балық аулау құралдарын таңдау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9" name="Прямоугольник: скругленные углы 45179"/>
                        <wps:cNvSpPr/>
                        <wps:spPr>
                          <a:xfrm>
                            <a:off x="124788" y="760288"/>
                            <a:ext cx="2481943" cy="352697"/>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CDE4938"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Алғашқы өңдеу әдісін таңдау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0" name="Прямоугольник: скругленные углы 45180"/>
                        <wps:cNvSpPr/>
                        <wps:spPr>
                          <a:xfrm>
                            <a:off x="124788" y="1140432"/>
                            <a:ext cx="2481580" cy="496389"/>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6ABDF94"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Құрлықтағы кәсіпорынға шикізатты жеткізу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1" name="Прямоугольник: скругленные углы 45181"/>
                        <wps:cNvSpPr/>
                        <wps:spPr>
                          <a:xfrm>
                            <a:off x="93966" y="1910993"/>
                            <a:ext cx="2481943" cy="300446"/>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AAD22BC"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Шикізатты таңдау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2" name="Прямоугольник: скругленные углы 45182"/>
                        <wps:cNvSpPr/>
                        <wps:spPr>
                          <a:xfrm>
                            <a:off x="93966" y="2239766"/>
                            <a:ext cx="2481943" cy="52251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F1A4455"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Балық шикізатының сапасы мен құнын анықтау және бағалау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3" name="Прямоугольник: скругленные углы 45183"/>
                        <wps:cNvSpPr/>
                        <wps:spPr>
                          <a:xfrm>
                            <a:off x="93966" y="2804845"/>
                            <a:ext cx="2481943" cy="561703"/>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DBC805E"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 xml:space="preserve">Қауіпсіздік және сапа көрсеткіштерінің </w:t>
                              </w:r>
                              <w:r w:rsidRPr="00A46C16">
                                <w:rPr>
                                  <w:rFonts w:ascii="Times New Roman" w:hAnsi="Times New Roman"/>
                                  <w:sz w:val="16"/>
                                  <w:szCs w:val="16"/>
                                  <w:lang w:val="kk-KZ"/>
                                </w:rPr>
                                <w:t xml:space="preserve">НҚ </w:t>
                              </w:r>
                              <w:r w:rsidRPr="00A46C16">
                                <w:rPr>
                                  <w:rFonts w:ascii="Times New Roman" w:hAnsi="Times New Roman"/>
                                  <w:sz w:val="16"/>
                                  <w:szCs w:val="16"/>
                                </w:rPr>
                                <w:t>талаптарына сәйкестігін тексеру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4" name="Прямоугольник: скругленные углы 45184"/>
                        <wps:cNvSpPr/>
                        <wps:spPr>
                          <a:xfrm>
                            <a:off x="2857714" y="1787703"/>
                            <a:ext cx="2533973" cy="340963"/>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39569FF"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Тұтынушыларға сату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5" name="Ромб 45185"/>
                        <wps:cNvSpPr/>
                        <wps:spPr>
                          <a:xfrm>
                            <a:off x="152614" y="3604731"/>
                            <a:ext cx="2348639" cy="600882"/>
                          </a:xfrm>
                          <a:prstGeom prst="diamond">
                            <a:avLst/>
                          </a:prstGeom>
                        </wps:spPr>
                        <wps:style>
                          <a:lnRef idx="2">
                            <a:schemeClr val="accent1"/>
                          </a:lnRef>
                          <a:fillRef idx="1">
                            <a:schemeClr val="lt1"/>
                          </a:fillRef>
                          <a:effectRef idx="0">
                            <a:schemeClr val="accent1"/>
                          </a:effectRef>
                          <a:fontRef idx="minor">
                            <a:schemeClr val="dk1"/>
                          </a:fontRef>
                        </wps:style>
                        <wps:txbx>
                          <w:txbxContent>
                            <w:p w14:paraId="061018EF"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lang w:val="kk-KZ"/>
                                </w:rPr>
                                <w:t>НҚ</w:t>
                              </w:r>
                              <w:r w:rsidRPr="00A46C16">
                                <w:rPr>
                                  <w:rFonts w:ascii="Times New Roman" w:hAnsi="Times New Roman"/>
                                  <w:sz w:val="16"/>
                                  <w:szCs w:val="16"/>
                                </w:rPr>
                                <w:t xml:space="preserve"> </w:t>
                              </w:r>
                              <w:r w:rsidRPr="00A46C16">
                                <w:rPr>
                                  <w:rFonts w:ascii="Times New Roman" w:hAnsi="Times New Roman"/>
                                  <w:sz w:val="16"/>
                                  <w:szCs w:val="16"/>
                                  <w:lang w:val="kk-KZ"/>
                                </w:rPr>
                                <w:t>сәйкестігі</w:t>
                              </w:r>
                              <w:r w:rsidRPr="00A46C16">
                                <w:rPr>
                                  <w:rFonts w:ascii="Times New Roman" w:hAnsi="Times New Roman"/>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6" name="Прямоугольник: скругленные углы 45186"/>
                        <wps:cNvSpPr/>
                        <wps:spPr>
                          <a:xfrm>
                            <a:off x="248078" y="4541178"/>
                            <a:ext cx="2377440" cy="287383"/>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2992C44"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Алғашқы өңдеу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7" name="Прямоугольник: скругленные углы 45187"/>
                        <wps:cNvSpPr/>
                        <wps:spPr>
                          <a:xfrm>
                            <a:off x="237804" y="4849402"/>
                            <a:ext cx="2390140" cy="470263"/>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9440352"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Алғашқы өңдеу әдісі мен режимін таңдау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8" name="Прямоугольник: скругленные углы 45188"/>
                        <wps:cNvSpPr/>
                        <wps:spPr>
                          <a:xfrm>
                            <a:off x="237804" y="5352836"/>
                            <a:ext cx="2390140" cy="52251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14039BC"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Сақтау мерзімін анықтау және тұтынушыларға сату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89" name="Прямоугольник: скругленные углы 45189"/>
                        <wps:cNvSpPr/>
                        <wps:spPr>
                          <a:xfrm>
                            <a:off x="217256" y="6082301"/>
                            <a:ext cx="2413571" cy="33909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7F385B7"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Тасымалдау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90" name="Прямая со стрелкой 45190"/>
                        <wps:cNvCnPr/>
                        <wps:spPr>
                          <a:xfrm>
                            <a:off x="1384015" y="1705510"/>
                            <a:ext cx="0" cy="144236"/>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91" name="Прямоугольник 45191"/>
                        <wps:cNvSpPr/>
                        <wps:spPr>
                          <a:xfrm>
                            <a:off x="2816618" y="51371"/>
                            <a:ext cx="2613317" cy="1575092"/>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92" name="Прямоугольник: скругленные углы 45192"/>
                        <wps:cNvSpPr/>
                        <wps:spPr>
                          <a:xfrm>
                            <a:off x="2857714" y="113016"/>
                            <a:ext cx="2502535" cy="30035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45D7B98"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Сауда кәсіпорнымен  тауарды қабылдау</w:t>
                              </w:r>
                            </w:p>
                            <w:p w14:paraId="415B71D0" w14:textId="77777777" w:rsidR="0050491E" w:rsidRPr="00EF4ED7" w:rsidRDefault="0050491E" w:rsidP="00C6262C">
                              <w:pPr>
                                <w:jc w:val="center"/>
                                <w:rPr>
                                  <w:rFonts w:ascii="Times New Roman" w:hAnsi="Times New Roman"/>
                                  <w:sz w:val="20"/>
                                  <w:szCs w:val="20"/>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93" name="Прямоугольник: скругленные углы 45193"/>
                        <wps:cNvSpPr/>
                        <wps:spPr>
                          <a:xfrm>
                            <a:off x="2857714" y="452063"/>
                            <a:ext cx="2502912" cy="52197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C2A16E5"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lang w:val="kk-KZ"/>
                                </w:rPr>
                                <w:t>І</w:t>
                              </w:r>
                              <w:r w:rsidRPr="00A46C16">
                                <w:rPr>
                                  <w:rFonts w:ascii="Times New Roman" w:hAnsi="Times New Roman"/>
                                  <w:sz w:val="16"/>
                                  <w:szCs w:val="16"/>
                                </w:rPr>
                                <w:t>леспе құжаттар мен таңбалау негізінде өнімді сәйкестендіру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94" name="Прямоугольник: скругленные углы 45194"/>
                        <wps:cNvSpPr/>
                        <wps:spPr>
                          <a:xfrm>
                            <a:off x="2847440" y="986319"/>
                            <a:ext cx="2518475" cy="56134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5BD4355"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Сақтау жағдайларын және өнімді өткізу мерзімдерін бақылау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95" name="Прямоугольник 45195"/>
                        <wps:cNvSpPr/>
                        <wps:spPr>
                          <a:xfrm>
                            <a:off x="2785795" y="2239766"/>
                            <a:ext cx="2642461" cy="635000"/>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96" name="Прямоугольник: скругленные углы 45196"/>
                        <wps:cNvSpPr/>
                        <wps:spPr>
                          <a:xfrm>
                            <a:off x="2837166" y="2291137"/>
                            <a:ext cx="2549148" cy="52197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8CCDC55"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Тұтынушылар сауалнамасы. Балық өнімдерінің сапасы туралы тұтынушылардың пікірі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97" name="Прямоугольник 45197"/>
                        <wps:cNvSpPr/>
                        <wps:spPr>
                          <a:xfrm>
                            <a:off x="2847440" y="4479533"/>
                            <a:ext cx="2632710" cy="526943"/>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98" name="Прямоугольник: скругленные углы 45198"/>
                        <wps:cNvSpPr/>
                        <wps:spPr>
                          <a:xfrm>
                            <a:off x="2909085" y="4561726"/>
                            <a:ext cx="2502535" cy="37909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62D9B86"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Жартылай фабрикаттарды өндіру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99" name="Прямоугольник 45199"/>
                        <wps:cNvSpPr/>
                        <wps:spPr>
                          <a:xfrm>
                            <a:off x="2847440" y="5054885"/>
                            <a:ext cx="2644140" cy="1402596"/>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00" name="Прямоугольник: скругленные углы 45200"/>
                        <wps:cNvSpPr/>
                        <wps:spPr>
                          <a:xfrm>
                            <a:off x="2909085" y="5106256"/>
                            <a:ext cx="2502535" cy="27114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EB413B5"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Шикізаттарды терең өңдеу</w:t>
                              </w:r>
                            </w:p>
                            <w:p w14:paraId="0D64F128" w14:textId="77777777" w:rsidR="0050491E" w:rsidRPr="00EF4ED7" w:rsidRDefault="0050491E" w:rsidP="00C6262C">
                              <w:pPr>
                                <w:jc w:val="center"/>
                                <w:rPr>
                                  <w:rFonts w:ascii="Times New Roman" w:hAnsi="Times New Roman"/>
                                  <w:sz w:val="20"/>
                                  <w:szCs w:val="20"/>
                                  <w:lang w:val="kk-KZ"/>
                                </w:rPr>
                              </w:pPr>
                              <w:r>
                                <w:rPr>
                                  <w:rFonts w:ascii="Times New Roman" w:hAnsi="Times New Roman"/>
                                  <w:sz w:val="20"/>
                                  <w:szCs w:val="20"/>
                                  <w:lang w:val="kk-KZ"/>
                                </w:rPr>
                                <w:t xml:space="preserve"> терң өңдеу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01" name="Прямоугольник: скругленные углы 45201"/>
                        <wps:cNvSpPr/>
                        <wps:spPr>
                          <a:xfrm>
                            <a:off x="2909085" y="5414481"/>
                            <a:ext cx="2502535" cy="27122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4843C4F"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lang w:val="kk-KZ"/>
                                </w:rPr>
                                <w:t>Шикізаттарды қабылдау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02" name="Прямоугольник: скругленные углы 45202"/>
                        <wps:cNvSpPr/>
                        <wps:spPr>
                          <a:xfrm>
                            <a:off x="2898811" y="5732980"/>
                            <a:ext cx="2518410" cy="642771"/>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00A860F"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Шикізатты сәйкестендіру, ілеспе құжаттарды тексеру және оларды өңдеу әдістерін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03" name="Ромб 45203"/>
                        <wps:cNvSpPr/>
                        <wps:spPr>
                          <a:xfrm>
                            <a:off x="2989780" y="3337603"/>
                            <a:ext cx="2228204" cy="1026795"/>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04" name="Ромб 45204"/>
                        <wps:cNvSpPr/>
                        <wps:spPr>
                          <a:xfrm>
                            <a:off x="3051425" y="3358151"/>
                            <a:ext cx="2088719" cy="980440"/>
                          </a:xfrm>
                          <a:prstGeom prst="diamond">
                            <a:avLst/>
                          </a:prstGeom>
                        </wps:spPr>
                        <wps:style>
                          <a:lnRef idx="2">
                            <a:schemeClr val="accent1"/>
                          </a:lnRef>
                          <a:fillRef idx="1">
                            <a:schemeClr val="lt1"/>
                          </a:fillRef>
                          <a:effectRef idx="0">
                            <a:schemeClr val="accent1"/>
                          </a:effectRef>
                          <a:fontRef idx="minor">
                            <a:schemeClr val="dk1"/>
                          </a:fontRef>
                        </wps:style>
                        <wps:txbx>
                          <w:txbxContent>
                            <w:p w14:paraId="7EC59B87" w14:textId="77777777" w:rsidR="0050491E" w:rsidRPr="00C6262C" w:rsidRDefault="0050491E" w:rsidP="00C6262C">
                              <w:pPr>
                                <w:pStyle w:val="a3"/>
                                <w:jc w:val="center"/>
                                <w:rPr>
                                  <w:rFonts w:ascii="Times New Roman" w:hAnsi="Times New Roman"/>
                                  <w:sz w:val="14"/>
                                  <w:szCs w:val="14"/>
                                </w:rPr>
                              </w:pPr>
                              <w:r w:rsidRPr="00C6262C">
                                <w:rPr>
                                  <w:rFonts w:ascii="Times New Roman" w:hAnsi="Times New Roman"/>
                                  <w:sz w:val="14"/>
                                  <w:szCs w:val="14"/>
                                  <w:lang w:val="kk-KZ"/>
                                </w:rPr>
                                <w:t>Қауіпсіздік көрсеткіштердің орындалуы?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05" name="Прямоугольник 45205"/>
                        <wps:cNvSpPr/>
                        <wps:spPr>
                          <a:xfrm>
                            <a:off x="6340654" y="20548"/>
                            <a:ext cx="2618772" cy="666115"/>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06" name="Прямоугольник: скругленные углы 45206"/>
                        <wps:cNvSpPr/>
                        <wps:spPr>
                          <a:xfrm>
                            <a:off x="6402299" y="92467"/>
                            <a:ext cx="2518410" cy="52641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DEC7F14"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Көтерме жеке сауда кәсіпорындарына жеткізу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07" name="Прямоугольник 45207"/>
                        <wps:cNvSpPr/>
                        <wps:spPr>
                          <a:xfrm>
                            <a:off x="6340654" y="873303"/>
                            <a:ext cx="2632710" cy="394959"/>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08" name="Прямоугольник: скругленные углы 45208"/>
                        <wps:cNvSpPr/>
                        <wps:spPr>
                          <a:xfrm>
                            <a:off x="6402299" y="914400"/>
                            <a:ext cx="2502535" cy="29400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4D417FA"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Дайын өнімдерді сақтау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09" name="Ромб 45209"/>
                        <wps:cNvSpPr/>
                        <wps:spPr>
                          <a:xfrm>
                            <a:off x="6419850" y="1375239"/>
                            <a:ext cx="2510155" cy="758825"/>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10" name="Ромб 45210"/>
                        <wps:cNvSpPr/>
                        <wps:spPr>
                          <a:xfrm>
                            <a:off x="6502044" y="1375239"/>
                            <a:ext cx="2359660" cy="758825"/>
                          </a:xfrm>
                          <a:prstGeom prst="diamond">
                            <a:avLst/>
                          </a:prstGeom>
                        </wps:spPr>
                        <wps:style>
                          <a:lnRef idx="2">
                            <a:schemeClr val="accent1"/>
                          </a:lnRef>
                          <a:fillRef idx="1">
                            <a:schemeClr val="lt1"/>
                          </a:fillRef>
                          <a:effectRef idx="0">
                            <a:schemeClr val="accent1"/>
                          </a:effectRef>
                          <a:fontRef idx="minor">
                            <a:schemeClr val="dk1"/>
                          </a:fontRef>
                        </wps:style>
                        <wps:txbx>
                          <w:txbxContent>
                            <w:p w14:paraId="07A8B973" w14:textId="77777777" w:rsidR="0050491E" w:rsidRPr="00C6262C" w:rsidRDefault="0050491E" w:rsidP="00C6262C">
                              <w:pPr>
                                <w:jc w:val="center"/>
                                <w:rPr>
                                  <w:rFonts w:ascii="Times New Roman" w:hAnsi="Times New Roman"/>
                                  <w:sz w:val="14"/>
                                  <w:szCs w:val="14"/>
                                </w:rPr>
                              </w:pPr>
                              <w:r w:rsidRPr="00C6262C">
                                <w:rPr>
                                  <w:rFonts w:ascii="Times New Roman" w:hAnsi="Times New Roman"/>
                                  <w:sz w:val="14"/>
                                  <w:szCs w:val="14"/>
                                  <w:lang w:val="kk-KZ"/>
                                </w:rPr>
                                <w:t>Дайын өнімнің НҚ</w:t>
                              </w:r>
                              <w:r w:rsidRPr="00C6262C">
                                <w:rPr>
                                  <w:rFonts w:ascii="Times New Roman" w:hAnsi="Times New Roman"/>
                                  <w:sz w:val="14"/>
                                  <w:szCs w:val="14"/>
                                </w:rPr>
                                <w:t xml:space="preserve"> </w:t>
                              </w:r>
                              <w:r w:rsidRPr="00C6262C">
                                <w:rPr>
                                  <w:rFonts w:ascii="Times New Roman" w:hAnsi="Times New Roman"/>
                                  <w:sz w:val="14"/>
                                  <w:szCs w:val="14"/>
                                  <w:lang w:val="kk-KZ"/>
                                </w:rPr>
                                <w:t>сәйкестігі?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11" name="Прямоугольник 45211"/>
                        <wps:cNvSpPr/>
                        <wps:spPr>
                          <a:xfrm>
                            <a:off x="6340654" y="2229492"/>
                            <a:ext cx="2644140" cy="1565329"/>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12" name="Прямоугольник: скругленные углы 45212"/>
                        <wps:cNvSpPr/>
                        <wps:spPr>
                          <a:xfrm>
                            <a:off x="6402299" y="2291137"/>
                            <a:ext cx="2502535" cy="255722"/>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EDF2C58" w14:textId="77777777" w:rsidR="0050491E" w:rsidRPr="00C6262C" w:rsidRDefault="0050491E" w:rsidP="00C6262C">
                              <w:pPr>
                                <w:jc w:val="center"/>
                                <w:rPr>
                                  <w:rFonts w:ascii="Times New Roman" w:hAnsi="Times New Roman"/>
                                  <w:sz w:val="14"/>
                                  <w:szCs w:val="14"/>
                                  <w:lang w:val="kk-KZ"/>
                                </w:rPr>
                              </w:pPr>
                              <w:r w:rsidRPr="00C6262C">
                                <w:rPr>
                                  <w:rFonts w:ascii="Times New Roman" w:hAnsi="Times New Roman"/>
                                  <w:sz w:val="14"/>
                                  <w:szCs w:val="14"/>
                                  <w:lang w:val="kk-KZ"/>
                                </w:rPr>
                                <w:t>Өнімді өндіру</w:t>
                              </w:r>
                            </w:p>
                            <w:p w14:paraId="02B51552" w14:textId="77777777" w:rsidR="0050491E" w:rsidRPr="00EF4ED7" w:rsidRDefault="0050491E" w:rsidP="00C6262C">
                              <w:pPr>
                                <w:jc w:val="center"/>
                                <w:rPr>
                                  <w:rFonts w:ascii="Times New Roman" w:hAnsi="Times New Roman"/>
                                  <w:sz w:val="20"/>
                                  <w:szCs w:val="20"/>
                                  <w:lang w:val="kk-KZ"/>
                                </w:rPr>
                              </w:pPr>
                              <w:r>
                                <w:rPr>
                                  <w:rFonts w:ascii="Times New Roman" w:hAnsi="Times New Roman"/>
                                  <w:sz w:val="20"/>
                                  <w:szCs w:val="20"/>
                                  <w:lang w:val="kk-KZ"/>
                                </w:rPr>
                                <w:t xml:space="preserve"> терң өңдеу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13" name="Прямоугольник: скругленные углы 45213"/>
                        <wps:cNvSpPr/>
                        <wps:spPr>
                          <a:xfrm>
                            <a:off x="6402299" y="3123344"/>
                            <a:ext cx="2517775" cy="62679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7FFAD3F"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lang w:val="kk-KZ"/>
                                </w:rPr>
                                <w:t>С</w:t>
                              </w:r>
                              <w:r w:rsidRPr="00A46C16">
                                <w:rPr>
                                  <w:rFonts w:ascii="Times New Roman" w:hAnsi="Times New Roman"/>
                                  <w:sz w:val="16"/>
                                  <w:szCs w:val="16"/>
                                </w:rPr>
                                <w:t>ауда кәсіпорнының параметрлерін және техникалық пайдалану режимдерінің сақталуын метрологиялық бақылау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14" name="Прямоугольник: скругленные углы 45214"/>
                        <wps:cNvSpPr/>
                        <wps:spPr>
                          <a:xfrm>
                            <a:off x="6402299" y="2578814"/>
                            <a:ext cx="2518410" cy="573437"/>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6A64E84" w14:textId="77777777" w:rsidR="0050491E" w:rsidRPr="00C6262C" w:rsidRDefault="0050491E" w:rsidP="00C6262C">
                              <w:pPr>
                                <w:jc w:val="center"/>
                                <w:rPr>
                                  <w:rFonts w:ascii="Times New Roman" w:hAnsi="Times New Roman"/>
                                  <w:sz w:val="14"/>
                                  <w:szCs w:val="14"/>
                                  <w:lang w:val="kk-KZ"/>
                                </w:rPr>
                              </w:pPr>
                              <w:r w:rsidRPr="00C6262C">
                                <w:rPr>
                                  <w:rFonts w:ascii="Times New Roman" w:hAnsi="Times New Roman"/>
                                  <w:sz w:val="14"/>
                                  <w:szCs w:val="14"/>
                                  <w:lang w:val="kk-KZ"/>
                                </w:rPr>
                                <w:t>Ө</w:t>
                              </w:r>
                              <w:r w:rsidRPr="00C6262C">
                                <w:rPr>
                                  <w:rFonts w:ascii="Times New Roman" w:hAnsi="Times New Roman"/>
                                  <w:sz w:val="14"/>
                                  <w:szCs w:val="14"/>
                                </w:rPr>
                                <w:t xml:space="preserve">ндірістік операциялар </w:t>
                              </w:r>
                              <w:r w:rsidRPr="00C6262C">
                                <w:rPr>
                                  <w:rFonts w:ascii="Times New Roman" w:hAnsi="Times New Roman"/>
                                  <w:sz w:val="14"/>
                                  <w:szCs w:val="14"/>
                                  <w:lang w:val="kk-KZ"/>
                                </w:rPr>
                                <w:t xml:space="preserve">орындау барысында </w:t>
                              </w:r>
                              <w:r w:rsidRPr="00C6262C">
                                <w:rPr>
                                  <w:rFonts w:ascii="Times New Roman" w:hAnsi="Times New Roman"/>
                                  <w:sz w:val="14"/>
                                  <w:szCs w:val="14"/>
                                </w:rPr>
                                <w:t xml:space="preserve"> алынған өнім</w:t>
                              </w:r>
                              <w:r w:rsidRPr="00C6262C">
                                <w:rPr>
                                  <w:rFonts w:ascii="Times New Roman" w:hAnsi="Times New Roman"/>
                                  <w:sz w:val="14"/>
                                  <w:szCs w:val="14"/>
                                  <w:lang w:val="kk-KZ"/>
                                </w:rPr>
                                <w:t>ді сәйкестендіру және</w:t>
                              </w:r>
                              <w:r w:rsidRPr="00C6262C">
                                <w:rPr>
                                  <w:rFonts w:ascii="Times New Roman" w:hAnsi="Times New Roman"/>
                                  <w:sz w:val="14"/>
                                  <w:szCs w:val="14"/>
                                </w:rPr>
                                <w:t xml:space="preserve"> сапасын </w:t>
                              </w:r>
                              <w:r w:rsidRPr="00C6262C">
                                <w:rPr>
                                  <w:rFonts w:ascii="Times New Roman" w:hAnsi="Times New Roman"/>
                                  <w:sz w:val="14"/>
                                  <w:szCs w:val="14"/>
                                  <w:lang w:val="kk-KZ"/>
                                </w:rPr>
                                <w:t>бағалау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15" name="Ромб 45215"/>
                        <wps:cNvSpPr/>
                        <wps:spPr>
                          <a:xfrm>
                            <a:off x="6481495" y="3923230"/>
                            <a:ext cx="2388235" cy="732618"/>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16" name="Ромб 45216"/>
                        <wps:cNvSpPr/>
                        <wps:spPr>
                          <a:xfrm>
                            <a:off x="6594511" y="3894163"/>
                            <a:ext cx="2200275" cy="730514"/>
                          </a:xfrm>
                          <a:prstGeom prst="diamond">
                            <a:avLst/>
                          </a:prstGeom>
                        </wps:spPr>
                        <wps:style>
                          <a:lnRef idx="2">
                            <a:schemeClr val="accent1"/>
                          </a:lnRef>
                          <a:fillRef idx="1">
                            <a:schemeClr val="lt1"/>
                          </a:fillRef>
                          <a:effectRef idx="0">
                            <a:schemeClr val="accent1"/>
                          </a:effectRef>
                          <a:fontRef idx="minor">
                            <a:schemeClr val="dk1"/>
                          </a:fontRef>
                        </wps:style>
                        <wps:txbx>
                          <w:txbxContent>
                            <w:p w14:paraId="551ED579" w14:textId="77777777" w:rsidR="0050491E" w:rsidRPr="00C6262C" w:rsidRDefault="0050491E" w:rsidP="00C6262C">
                              <w:pPr>
                                <w:jc w:val="center"/>
                                <w:rPr>
                                  <w:rFonts w:ascii="Times New Roman" w:hAnsi="Times New Roman"/>
                                  <w:sz w:val="14"/>
                                  <w:szCs w:val="14"/>
                                </w:rPr>
                              </w:pPr>
                              <w:r w:rsidRPr="00C6262C">
                                <w:rPr>
                                  <w:rFonts w:ascii="Times New Roman" w:hAnsi="Times New Roman"/>
                                  <w:sz w:val="14"/>
                                  <w:szCs w:val="14"/>
                                  <w:lang w:val="kk-KZ"/>
                                </w:rPr>
                                <w:t>Шикізаттардың НҚ сәйкестігі?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17" name="Прямоугольник 45217"/>
                        <wps:cNvSpPr/>
                        <wps:spPr>
                          <a:xfrm>
                            <a:off x="6381750" y="4756935"/>
                            <a:ext cx="2644140" cy="689674"/>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18" name="Прямоугольник: скругленные углы 45218"/>
                        <wps:cNvSpPr/>
                        <wps:spPr>
                          <a:xfrm>
                            <a:off x="6453669" y="4808306"/>
                            <a:ext cx="2502535" cy="27114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AF073A7"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Шикізаттарды сақтау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19" name="Прямоугольник: скругленные углы 45219"/>
                        <wps:cNvSpPr/>
                        <wps:spPr>
                          <a:xfrm>
                            <a:off x="6453669" y="5116530"/>
                            <a:ext cx="2502535" cy="27114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5918857"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lang w:val="kk-KZ"/>
                                </w:rPr>
                                <w:t>Мұздатқыш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20" name="Ромб 45220"/>
                        <wps:cNvSpPr/>
                        <wps:spPr>
                          <a:xfrm>
                            <a:off x="6532866" y="5597917"/>
                            <a:ext cx="2388235" cy="732155"/>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21" name="Ромб 45221"/>
                        <wps:cNvSpPr/>
                        <wps:spPr>
                          <a:xfrm>
                            <a:off x="6635572" y="5627821"/>
                            <a:ext cx="2323812" cy="725353"/>
                          </a:xfrm>
                          <a:prstGeom prst="diamond">
                            <a:avLst/>
                          </a:prstGeom>
                        </wps:spPr>
                        <wps:style>
                          <a:lnRef idx="2">
                            <a:schemeClr val="accent1"/>
                          </a:lnRef>
                          <a:fillRef idx="1">
                            <a:schemeClr val="lt1"/>
                          </a:fillRef>
                          <a:effectRef idx="0">
                            <a:schemeClr val="accent1"/>
                          </a:effectRef>
                          <a:fontRef idx="minor">
                            <a:schemeClr val="dk1"/>
                          </a:fontRef>
                        </wps:style>
                        <wps:txbx>
                          <w:txbxContent>
                            <w:p w14:paraId="0B282DB4" w14:textId="77777777" w:rsidR="0050491E" w:rsidRPr="00C6262C" w:rsidRDefault="0050491E" w:rsidP="00C6262C">
                              <w:pPr>
                                <w:jc w:val="center"/>
                                <w:rPr>
                                  <w:rFonts w:ascii="Times New Roman" w:hAnsi="Times New Roman"/>
                                  <w:sz w:val="14"/>
                                  <w:szCs w:val="14"/>
                                </w:rPr>
                              </w:pPr>
                              <w:r w:rsidRPr="00C6262C">
                                <w:rPr>
                                  <w:rFonts w:ascii="Times New Roman" w:hAnsi="Times New Roman"/>
                                  <w:sz w:val="14"/>
                                  <w:szCs w:val="14"/>
                                  <w:lang w:val="kk-KZ"/>
                                </w:rPr>
                                <w:t>Шикізаттардың НҚ сәйкестігі?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22" name="Прямоугольник 45222"/>
                        <wps:cNvSpPr/>
                        <wps:spPr>
                          <a:xfrm>
                            <a:off x="5056384" y="3308279"/>
                            <a:ext cx="1135349" cy="340350"/>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23" name="Прямоугольник: скругленные углы 45223"/>
                        <wps:cNvSpPr/>
                        <wps:spPr>
                          <a:xfrm>
                            <a:off x="5087206" y="3339101"/>
                            <a:ext cx="1038387" cy="27876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F6DF96E"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Кәдеге жарату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24" name="Прямая со стрелкой 45224"/>
                        <wps:cNvCnPr/>
                        <wps:spPr>
                          <a:xfrm>
                            <a:off x="1329647" y="3349375"/>
                            <a:ext cx="0" cy="221173"/>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25" name="Прямая со стрелкой 45225"/>
                        <wps:cNvCnPr/>
                        <wps:spPr>
                          <a:xfrm>
                            <a:off x="1329647" y="4212405"/>
                            <a:ext cx="0" cy="271392"/>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26" name="Прямая со стрелкой 45226"/>
                        <wps:cNvCnPr/>
                        <wps:spPr>
                          <a:xfrm flipV="1">
                            <a:off x="2506895" y="3857090"/>
                            <a:ext cx="495946" cy="56117"/>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27" name="Прямая со стрелкой 45227"/>
                        <wps:cNvCnPr/>
                        <wps:spPr>
                          <a:xfrm>
                            <a:off x="4096392" y="4345969"/>
                            <a:ext cx="0" cy="13906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28" name="Прямая соединительная линия 45228"/>
                        <wps:cNvCnPr/>
                        <wps:spPr>
                          <a:xfrm>
                            <a:off x="4171308" y="2875266"/>
                            <a:ext cx="3552" cy="3230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229" name="Прямая со стрелкой 45229"/>
                        <wps:cNvCnPr/>
                        <wps:spPr>
                          <a:xfrm flipV="1">
                            <a:off x="4162532" y="3177497"/>
                            <a:ext cx="2177512" cy="20406"/>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30" name="Прямая со стрелкой 45230"/>
                        <wps:cNvCnPr/>
                        <wps:spPr>
                          <a:xfrm flipV="1">
                            <a:off x="2702104" y="6249470"/>
                            <a:ext cx="139485" cy="774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31" name="Прямая со стрелкой 45231"/>
                        <wps:cNvCnPr/>
                        <wps:spPr>
                          <a:xfrm>
                            <a:off x="5477624" y="5961794"/>
                            <a:ext cx="1021209"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32" name="Прямая со стрелкой 45232"/>
                        <wps:cNvCnPr/>
                        <wps:spPr>
                          <a:xfrm flipV="1">
                            <a:off x="7733444" y="5442307"/>
                            <a:ext cx="0" cy="15085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33" name="Прямая соединительная линия 45233"/>
                        <wps:cNvCnPr/>
                        <wps:spPr>
                          <a:xfrm>
                            <a:off x="7736441" y="6328881"/>
                            <a:ext cx="0" cy="209227"/>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234" name="Прямая соединительная линия 45234"/>
                        <wps:cNvCnPr/>
                        <wps:spPr>
                          <a:xfrm flipH="1">
                            <a:off x="0" y="6543140"/>
                            <a:ext cx="7737206"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235" name="Прямая соединительная линия 45235"/>
                        <wps:cNvCnPr/>
                        <wps:spPr>
                          <a:xfrm flipV="1">
                            <a:off x="0" y="5135580"/>
                            <a:ext cx="11946" cy="13948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236" name="Прямая со стрелкой 45236"/>
                        <wps:cNvCnPr/>
                        <wps:spPr>
                          <a:xfrm>
                            <a:off x="11773" y="5139861"/>
                            <a:ext cx="13948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37" name="Прямая соединительная линия 45237"/>
                        <wps:cNvCnPr/>
                        <wps:spPr>
                          <a:xfrm flipV="1">
                            <a:off x="7726167" y="5546547"/>
                            <a:ext cx="1461038" cy="19513"/>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238" name="Прямая соединительная линия 45238"/>
                        <wps:cNvCnPr/>
                        <wps:spPr>
                          <a:xfrm flipH="1" flipV="1">
                            <a:off x="9164549" y="3871859"/>
                            <a:ext cx="12345" cy="1673613"/>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239" name="Прямая со стрелкой 45239"/>
                        <wps:cNvCnPr/>
                        <wps:spPr>
                          <a:xfrm flipV="1">
                            <a:off x="7692347" y="3777893"/>
                            <a:ext cx="7750" cy="143037"/>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40" name="Прямая со стрелкой 45240"/>
                        <wps:cNvCnPr/>
                        <wps:spPr>
                          <a:xfrm flipH="1" flipV="1">
                            <a:off x="7679077" y="4640923"/>
                            <a:ext cx="10655" cy="11623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41" name="Прямая со стрелкой 45241"/>
                        <wps:cNvCnPr/>
                        <wps:spPr>
                          <a:xfrm flipH="1">
                            <a:off x="7714394" y="3886414"/>
                            <a:ext cx="1460392" cy="774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42" name="Прямая соединительная линия 45242"/>
                        <wps:cNvCnPr/>
                        <wps:spPr>
                          <a:xfrm flipV="1">
                            <a:off x="5476126" y="4755437"/>
                            <a:ext cx="387458" cy="8427"/>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243" name="Прямая соединительная линия 45243"/>
                        <wps:cNvCnPr/>
                        <wps:spPr>
                          <a:xfrm flipV="1">
                            <a:off x="5866544" y="4313648"/>
                            <a:ext cx="0" cy="433953"/>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244" name="Прямая со стрелкой 45244"/>
                        <wps:cNvCnPr/>
                        <wps:spPr>
                          <a:xfrm flipV="1">
                            <a:off x="5847494" y="4287106"/>
                            <a:ext cx="649121" cy="2679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45" name="Прямая со стрелкой 45245"/>
                        <wps:cNvCnPr/>
                        <wps:spPr>
                          <a:xfrm flipH="1">
                            <a:off x="5433531" y="259637"/>
                            <a:ext cx="904875" cy="774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46" name="Прямая соединительная линия 45246"/>
                        <wps:cNvCnPr/>
                        <wps:spPr>
                          <a:xfrm flipH="1">
                            <a:off x="5897367" y="1745109"/>
                            <a:ext cx="503695" cy="775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247" name="Прямая со стрелкой 45247"/>
                        <wps:cNvCnPr/>
                        <wps:spPr>
                          <a:xfrm>
                            <a:off x="5891373" y="1746607"/>
                            <a:ext cx="0" cy="112020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48" name="Прямая со стрелкой 45248"/>
                        <wps:cNvCnPr/>
                        <wps:spPr>
                          <a:xfrm>
                            <a:off x="5898865" y="2869273"/>
                            <a:ext cx="438053"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49" name="Прямая со стрелкой 45249"/>
                        <wps:cNvCnPr/>
                        <wps:spPr>
                          <a:xfrm flipV="1">
                            <a:off x="7689351" y="2134028"/>
                            <a:ext cx="0" cy="105528"/>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250" name="Прямая со стрелкой 45250"/>
                        <wps:cNvCnPr/>
                        <wps:spPr>
                          <a:xfrm flipV="1">
                            <a:off x="7692347" y="1229902"/>
                            <a:ext cx="0" cy="143037"/>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51" name="Прямая со стрелкой 45251"/>
                        <wps:cNvCnPr/>
                        <wps:spPr>
                          <a:xfrm flipV="1">
                            <a:off x="7682073" y="685372"/>
                            <a:ext cx="0" cy="194041"/>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52" name="Прямоугольник: скругленные углы 45252"/>
                        <wps:cNvSpPr/>
                        <wps:spPr>
                          <a:xfrm>
                            <a:off x="5631737" y="6246688"/>
                            <a:ext cx="1441342" cy="27897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906BCCA" w14:textId="77777777" w:rsidR="0050491E" w:rsidRPr="005453DD" w:rsidRDefault="0050491E" w:rsidP="00C6262C">
                              <w:pPr>
                                <w:jc w:val="center"/>
                                <w:rPr>
                                  <w:rFonts w:ascii="Times New Roman" w:hAnsi="Times New Roman"/>
                                  <w:sz w:val="16"/>
                                  <w:szCs w:val="16"/>
                                  <w:lang w:val="kk-KZ"/>
                                </w:rPr>
                              </w:pPr>
                              <w:r w:rsidRPr="005453DD">
                                <w:rPr>
                                  <w:rFonts w:ascii="Times New Roman" w:hAnsi="Times New Roman"/>
                                  <w:sz w:val="16"/>
                                  <w:szCs w:val="16"/>
                                  <w:lang w:val="kk-KZ"/>
                                </w:rPr>
                                <w:t>Жеткізушіге қайтару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53" name="Прямоугольник: скругленные углы 45253"/>
                        <wps:cNvSpPr/>
                        <wps:spPr>
                          <a:xfrm>
                            <a:off x="4665966" y="2907587"/>
                            <a:ext cx="1045920" cy="27101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2856453"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Кері байланыс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54" name="Прямая со стрелкой 45254"/>
                        <wps:cNvCnPr/>
                        <wps:spPr>
                          <a:xfrm flipV="1">
                            <a:off x="5247098" y="3644329"/>
                            <a:ext cx="7750" cy="194967"/>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255" name="Прямоугольник: скругленные углы 45255"/>
                        <wps:cNvSpPr/>
                        <wps:spPr>
                          <a:xfrm rot="16200000">
                            <a:off x="4922820" y="1900719"/>
                            <a:ext cx="1565329" cy="27101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266C748"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Қайта өңдеуге қайтару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56" name="Прямоугольник: скругленные углы 45256"/>
                        <wps:cNvSpPr/>
                        <wps:spPr>
                          <a:xfrm>
                            <a:off x="8210550" y="1284270"/>
                            <a:ext cx="366169" cy="231920"/>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BF7C3D6" w14:textId="77777777" w:rsidR="0050491E" w:rsidRDefault="0050491E" w:rsidP="00C6262C">
                              <w:pPr>
                                <w:pStyle w:val="a5"/>
                                <w:spacing w:before="0" w:beforeAutospacing="0" w:after="0" w:afterAutospacing="0"/>
                                <w:jc w:val="center"/>
                              </w:pPr>
                              <w:r w:rsidRPr="00A46C16">
                                <w:rPr>
                                  <w:rFonts w:cstheme="minorBidi"/>
                                  <w:color w:val="000000"/>
                                  <w:kern w:val="24"/>
                                  <w:sz w:val="12"/>
                                  <w:szCs w:val="12"/>
                                </w:rPr>
                                <w:t>ИӘ</w:t>
                              </w:r>
                              <w:r w:rsidRPr="00A006DE">
                                <w:rPr>
                                  <w:rFonts w:cstheme="minorBidi"/>
                                  <w:noProof/>
                                  <w:color w:val="000000"/>
                                  <w:kern w:val="24"/>
                                  <w:sz w:val="18"/>
                                  <w:szCs w:val="18"/>
                                  <w:lang w:val="en-US" w:eastAsia="en-US"/>
                                </w:rPr>
                                <w:drawing>
                                  <wp:inline distT="0" distB="0" distL="0" distR="0" wp14:anchorId="2B20C8CE" wp14:editId="23C44C12">
                                    <wp:extent cx="265430" cy="71120"/>
                                    <wp:effectExtent l="0" t="0" r="1270" b="508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257" name="Прямоугольник: скругленные углы 45257"/>
                        <wps:cNvSpPr/>
                        <wps:spPr>
                          <a:xfrm>
                            <a:off x="6741346" y="3832261"/>
                            <a:ext cx="366169" cy="231920"/>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CA72216" w14:textId="77777777" w:rsidR="0050491E" w:rsidRDefault="0050491E" w:rsidP="00C6262C">
                              <w:pPr>
                                <w:pStyle w:val="a5"/>
                                <w:spacing w:before="0" w:beforeAutospacing="0" w:after="0" w:afterAutospacing="0"/>
                                <w:jc w:val="center"/>
                              </w:pPr>
                              <w:r w:rsidRPr="00A46C16">
                                <w:rPr>
                                  <w:rFonts w:cstheme="minorBidi"/>
                                  <w:color w:val="000000"/>
                                  <w:kern w:val="24"/>
                                  <w:sz w:val="12"/>
                                  <w:szCs w:val="12"/>
                                </w:rPr>
                                <w:t>ИӘ</w:t>
                              </w:r>
                              <w:r w:rsidRPr="00A006DE">
                                <w:rPr>
                                  <w:rFonts w:cstheme="minorBidi"/>
                                  <w:noProof/>
                                  <w:color w:val="000000"/>
                                  <w:kern w:val="24"/>
                                  <w:sz w:val="18"/>
                                  <w:szCs w:val="18"/>
                                  <w:lang w:val="en-US" w:eastAsia="en-US"/>
                                </w:rPr>
                                <w:drawing>
                                  <wp:inline distT="0" distB="0" distL="0" distR="0" wp14:anchorId="72D36DC5" wp14:editId="34271F38">
                                    <wp:extent cx="265430" cy="71120"/>
                                    <wp:effectExtent l="0" t="0" r="1270" b="508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258" name="Прямоугольник: скругленные углы 45258"/>
                        <wps:cNvSpPr/>
                        <wps:spPr>
                          <a:xfrm>
                            <a:off x="6741346" y="5476126"/>
                            <a:ext cx="366169" cy="231920"/>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BE57C89" w14:textId="77777777" w:rsidR="0050491E" w:rsidRDefault="0050491E" w:rsidP="00C6262C">
                              <w:pPr>
                                <w:pStyle w:val="a5"/>
                                <w:spacing w:before="0" w:beforeAutospacing="0" w:after="0" w:afterAutospacing="0"/>
                                <w:jc w:val="center"/>
                              </w:pPr>
                              <w:r w:rsidRPr="00A46C16">
                                <w:rPr>
                                  <w:rFonts w:cstheme="minorBidi"/>
                                  <w:color w:val="000000"/>
                                  <w:kern w:val="24"/>
                                  <w:sz w:val="12"/>
                                  <w:szCs w:val="12"/>
                                </w:rPr>
                                <w:t>ИӘ</w:t>
                              </w:r>
                              <w:r w:rsidRPr="00A006DE">
                                <w:rPr>
                                  <w:rFonts w:cstheme="minorBidi"/>
                                  <w:noProof/>
                                  <w:color w:val="000000"/>
                                  <w:kern w:val="24"/>
                                  <w:sz w:val="18"/>
                                  <w:szCs w:val="18"/>
                                  <w:lang w:val="en-US" w:eastAsia="en-US"/>
                                </w:rPr>
                                <w:drawing>
                                  <wp:inline distT="0" distB="0" distL="0" distR="0" wp14:anchorId="0DE781C5" wp14:editId="056A088F">
                                    <wp:extent cx="265430" cy="71120"/>
                                    <wp:effectExtent l="0" t="0" r="1270" b="508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259" name="Прямоугольник: скругленные углы 45259"/>
                        <wps:cNvSpPr/>
                        <wps:spPr>
                          <a:xfrm>
                            <a:off x="1696735" y="4171308"/>
                            <a:ext cx="366169" cy="231920"/>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4FD70CF2" w14:textId="77777777" w:rsidR="0050491E" w:rsidRDefault="0050491E" w:rsidP="00C6262C">
                              <w:pPr>
                                <w:pStyle w:val="a5"/>
                                <w:spacing w:before="0" w:beforeAutospacing="0" w:after="0" w:afterAutospacing="0"/>
                                <w:jc w:val="center"/>
                              </w:pPr>
                              <w:r w:rsidRPr="00A46C16">
                                <w:rPr>
                                  <w:rFonts w:cstheme="minorBidi"/>
                                  <w:color w:val="000000"/>
                                  <w:kern w:val="24"/>
                                  <w:sz w:val="12"/>
                                  <w:szCs w:val="12"/>
                                </w:rPr>
                                <w:t>ИӘ</w:t>
                              </w:r>
                              <w:r w:rsidRPr="00A006DE">
                                <w:rPr>
                                  <w:rFonts w:cstheme="minorBidi"/>
                                  <w:noProof/>
                                  <w:color w:val="000000"/>
                                  <w:kern w:val="24"/>
                                  <w:sz w:val="18"/>
                                  <w:szCs w:val="18"/>
                                  <w:lang w:val="en-US" w:eastAsia="en-US"/>
                                </w:rPr>
                                <w:drawing>
                                  <wp:inline distT="0" distB="0" distL="0" distR="0" wp14:anchorId="08188632" wp14:editId="2FE0DD51">
                                    <wp:extent cx="265430" cy="71120"/>
                                    <wp:effectExtent l="0" t="0" r="1270" b="508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260" name="Прямоугольник: скругленные углы 45260"/>
                        <wps:cNvSpPr/>
                        <wps:spPr>
                          <a:xfrm>
                            <a:off x="4737885" y="4150760"/>
                            <a:ext cx="366169" cy="231920"/>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0974C42" w14:textId="77777777" w:rsidR="0050491E" w:rsidRDefault="0050491E" w:rsidP="00C6262C">
                              <w:pPr>
                                <w:pStyle w:val="a5"/>
                                <w:spacing w:before="0" w:beforeAutospacing="0" w:after="0" w:afterAutospacing="0"/>
                                <w:jc w:val="center"/>
                              </w:pPr>
                              <w:r w:rsidRPr="00A46C16">
                                <w:rPr>
                                  <w:rFonts w:cstheme="minorBidi"/>
                                  <w:color w:val="000000"/>
                                  <w:kern w:val="24"/>
                                  <w:sz w:val="12"/>
                                  <w:szCs w:val="12"/>
                                </w:rPr>
                                <w:t>ИӘ</w:t>
                              </w:r>
                              <w:r w:rsidRPr="00A006DE">
                                <w:rPr>
                                  <w:rFonts w:cstheme="minorBidi"/>
                                  <w:noProof/>
                                  <w:color w:val="000000"/>
                                  <w:kern w:val="24"/>
                                  <w:sz w:val="18"/>
                                  <w:szCs w:val="18"/>
                                  <w:lang w:val="en-US" w:eastAsia="en-US"/>
                                </w:rPr>
                                <w:drawing>
                                  <wp:inline distT="0" distB="0" distL="0" distR="0" wp14:anchorId="27556608" wp14:editId="12380385">
                                    <wp:extent cx="265430" cy="71120"/>
                                    <wp:effectExtent l="0" t="0" r="1270" b="508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261" name="Прямоугольник: скругленные углы 45261"/>
                        <wps:cNvSpPr/>
                        <wps:spPr>
                          <a:xfrm>
                            <a:off x="2487845" y="3534310"/>
                            <a:ext cx="445630" cy="279400"/>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09EBCB27" w14:textId="77777777" w:rsidR="0050491E" w:rsidRPr="00A46C16" w:rsidRDefault="0050491E" w:rsidP="00C6262C">
                              <w:pPr>
                                <w:pStyle w:val="a5"/>
                                <w:spacing w:before="0" w:beforeAutospacing="0" w:after="0" w:afterAutospacing="0"/>
                                <w:jc w:val="center"/>
                                <w:rPr>
                                  <w:sz w:val="12"/>
                                  <w:szCs w:val="12"/>
                                </w:rPr>
                              </w:pPr>
                              <w:r>
                                <w:rPr>
                                  <w:rFonts w:cstheme="minorBidi"/>
                                  <w:color w:val="000000"/>
                                  <w:kern w:val="24"/>
                                  <w:sz w:val="18"/>
                                  <w:szCs w:val="18"/>
                                </w:rPr>
                                <w:t xml:space="preserve"> </w:t>
                              </w:r>
                              <w:r w:rsidRPr="00A46C16">
                                <w:rPr>
                                  <w:rFonts w:cstheme="minorBidi"/>
                                  <w:color w:val="000000"/>
                                  <w:kern w:val="24"/>
                                  <w:sz w:val="12"/>
                                  <w:szCs w:val="12"/>
                                </w:rPr>
                                <w:t>ЖОҚ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262" name="Прямоугольник: скругленные углы 45262"/>
                        <wps:cNvSpPr/>
                        <wps:spPr>
                          <a:xfrm>
                            <a:off x="5929687" y="4397339"/>
                            <a:ext cx="445630" cy="279400"/>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5DD55BC" w14:textId="77777777" w:rsidR="0050491E" w:rsidRPr="00A46C16" w:rsidRDefault="0050491E" w:rsidP="00C6262C">
                              <w:pPr>
                                <w:pStyle w:val="a5"/>
                                <w:spacing w:before="0" w:beforeAutospacing="0" w:after="0" w:afterAutospacing="0"/>
                                <w:jc w:val="center"/>
                                <w:rPr>
                                  <w:sz w:val="12"/>
                                  <w:szCs w:val="12"/>
                                </w:rPr>
                              </w:pPr>
                              <w:r w:rsidRPr="00A46C16">
                                <w:rPr>
                                  <w:rFonts w:cstheme="minorBidi"/>
                                  <w:color w:val="000000"/>
                                  <w:kern w:val="24"/>
                                  <w:sz w:val="12"/>
                                  <w:szCs w:val="12"/>
                                </w:rPr>
                                <w:t xml:space="preserve"> ЖОҚ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263" name="Прямоугольник: скругленные углы 45263"/>
                        <wps:cNvSpPr/>
                        <wps:spPr>
                          <a:xfrm>
                            <a:off x="7922874" y="6277510"/>
                            <a:ext cx="445630" cy="279400"/>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072EDA7A" w14:textId="77777777" w:rsidR="0050491E" w:rsidRPr="00A46C16" w:rsidRDefault="0050491E" w:rsidP="00C6262C">
                              <w:pPr>
                                <w:pStyle w:val="a5"/>
                                <w:spacing w:before="0" w:beforeAutospacing="0" w:after="0" w:afterAutospacing="0"/>
                                <w:jc w:val="center"/>
                                <w:rPr>
                                  <w:sz w:val="12"/>
                                  <w:szCs w:val="12"/>
                                </w:rPr>
                              </w:pPr>
                              <w:r>
                                <w:rPr>
                                  <w:rFonts w:cstheme="minorBidi"/>
                                  <w:color w:val="000000"/>
                                  <w:kern w:val="24"/>
                                  <w:sz w:val="18"/>
                                  <w:szCs w:val="18"/>
                                </w:rPr>
                                <w:t xml:space="preserve"> </w:t>
                              </w:r>
                              <w:r w:rsidRPr="00A46C16">
                                <w:rPr>
                                  <w:rFonts w:cstheme="minorBidi"/>
                                  <w:color w:val="000000"/>
                                  <w:kern w:val="24"/>
                                  <w:sz w:val="12"/>
                                  <w:szCs w:val="12"/>
                                </w:rPr>
                                <w:t>ЖОҚ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EDF6D4" id="Группа 45170" o:spid="_x0000_s1141" style="position:absolute;left:0;text-align:left;margin-left:61.8pt;margin-top:-8.8pt;width:678pt;height:447pt;z-index:251641856;mso-position-horizontal-relative:margin;mso-width-relative:margin;mso-height-relative:margin" coordsize="91872,65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">
                <v:rect id="Прямоугольник 45171" o:spid="_x0000_s1142" style="position:absolute;left:28063;top:17466;width:26327;height:4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" fillcolor="#4f81bd [3204]" stroked="f"/>
                <v:rect id="Прямоугольник 45172" o:spid="_x0000_s1143" style="position:absolute;left:1556;top:60514;width:25334;height:3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" fillcolor="#4f81bd [3204]" strokecolor="#243f60 [1604]" strokeweight="2pt"/>
                <v:rect id="Прямоугольник 45173" o:spid="_x0000_s1144" style="position:absolute;left:1556;top:44898;width:25342;height:141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" fillcolor="#4f81bd [3204]" strokecolor="#243f60 [1604]" strokeweight="2pt"/>
                <v:shapetype id="_x0000_t4" coordsize="21600,21600" o:spt="4" path="m10800,l,10800,10800,21600,21600,10800xe">
                  <v:stroke joinstyle="miter"/>
                  <v:path gradientshapeok="t" o:connecttype="rect" textboxrect="5400,5400,16200,16200"/>
                </v:shapetype>
                <v:shape id="Ромб 45174" o:spid="_x0000_s1145" type="#_x0000_t4" style="position:absolute;left:704;top:35533;width:25054;height:6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" fillcolor="#4f81bd [3204]" strokecolor="#243f60 [1604]" strokeweight="2pt"/>
                <v:rect id="Прямоугольник 45175" o:spid="_x0000_s1146" style="position:absolute;left:425;top:18493;width:25989;height:15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" fillcolor="#4f81bd [3204]" stroked="f"/>
                <v:rect id="Прямоугольник 45176" o:spid="_x0000_s1147" style="position:absolute;left:734;width:26058;height:16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" fillcolor="#4f81bd [3204]" stroked="f"/>
                <v:roundrect id="Прямоугольник: скругленные углы 45177" o:spid="_x0000_s1148" style="position:absolute;left:1145;top:616;width:24815;height:31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" fillcolor="white [3201]" strokecolor="#4f81bd [3204]" strokeweight="2pt">
                  <v:textbox>
                    <w:txbxContent>
                      <w:p w14:paraId="6F80585B"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Шикізатты таңдау</w:t>
                        </w:r>
                      </w:p>
                    </w:txbxContent>
                  </v:textbox>
                </v:roundrect>
                <v:roundrect id="Прямоугольник: скругленные углы 45178" o:spid="_x0000_s1149" style="position:absolute;left:1247;top:4006;width:24948;height:3263;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" fillcolor="white [3201]" strokecolor="#4f81bd [3204]" strokeweight="2pt">
                  <v:textbox>
                    <w:txbxContent>
                      <w:p w14:paraId="29CA9C63"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Балық аулау құралдарын таңдау</w:t>
                        </w:r>
                      </w:p>
                    </w:txbxContent>
                  </v:textbox>
                </v:roundrect>
                <v:roundrect id="Прямоугольник: скругленные углы 45179" o:spid="_x0000_s1150" style="position:absolute;left:1247;top:7602;width:24820;height:35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" fillcolor="white [3201]" strokecolor="#4f81bd [3204]" strokeweight="2pt">
                  <v:textbox>
                    <w:txbxContent>
                      <w:p w14:paraId="5CDE4938"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Алғашқы өңдеу әдісін таңдау</w:t>
                        </w:r>
                      </w:p>
                    </w:txbxContent>
                  </v:textbox>
                </v:roundrect>
                <v:roundrect id="Прямоугольник: скругленные углы 45180" o:spid="_x0000_s1151" style="position:absolute;left:1247;top:11404;width:24816;height:49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" fillcolor="white [3201]" strokecolor="#4f81bd [3204]" strokeweight="2pt">
                  <v:textbox>
                    <w:txbxContent>
                      <w:p w14:paraId="56ABDF94"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Құрлықтағы кәсіпорынға шикізатты жеткізу</w:t>
                        </w:r>
                      </w:p>
                    </w:txbxContent>
                  </v:textbox>
                </v:roundrect>
                <v:roundrect id="Прямоугольник: скругленные углы 45181" o:spid="_x0000_s1152" style="position:absolute;left:939;top:19109;width:24820;height:30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" fillcolor="white [3201]" strokecolor="#4f81bd [3204]" strokeweight="2pt">
                  <v:textbox>
                    <w:txbxContent>
                      <w:p w14:paraId="1AAD22BC"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Шикізатты таңдау</w:t>
                        </w:r>
                      </w:p>
                    </w:txbxContent>
                  </v:textbox>
                </v:roundrect>
                <v:roundrect id="Прямоугольник: скругленные углы 45182" o:spid="_x0000_s1153" style="position:absolute;left:939;top:22397;width:24820;height:52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" fillcolor="white [3201]" strokecolor="#4f81bd [3204]" strokeweight="2pt">
                  <v:textbox>
                    <w:txbxContent>
                      <w:p w14:paraId="7F1A4455"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Балық шикізатының сапасы мен құнын анықтау және бағалау</w:t>
                        </w:r>
                      </w:p>
                    </w:txbxContent>
                  </v:textbox>
                </v:roundrect>
                <v:roundrect id="Прямоугольник: скругленные углы 45183" o:spid="_x0000_s1154" style="position:absolute;left:939;top:28048;width:24820;height:56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" fillcolor="white [3201]" strokecolor="#4f81bd [3204]" strokeweight="2pt">
                  <v:textbox>
                    <w:txbxContent>
                      <w:p w14:paraId="2DBC805E"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 xml:space="preserve">Қауіпсіздік және сапа көрсеткіштерінің </w:t>
                        </w:r>
                        <w:r w:rsidRPr="00A46C16">
                          <w:rPr>
                            <w:rFonts w:ascii="Times New Roman" w:hAnsi="Times New Roman"/>
                            <w:sz w:val="16"/>
                            <w:szCs w:val="16"/>
                            <w:lang w:val="kk-KZ"/>
                          </w:rPr>
                          <w:t xml:space="preserve">НҚ </w:t>
                        </w:r>
                        <w:r w:rsidRPr="00A46C16">
                          <w:rPr>
                            <w:rFonts w:ascii="Times New Roman" w:hAnsi="Times New Roman"/>
                            <w:sz w:val="16"/>
                            <w:szCs w:val="16"/>
                          </w:rPr>
                          <w:t>талаптарына сәйкестігін тексеру</w:t>
                        </w:r>
                      </w:p>
                    </w:txbxContent>
                  </v:textbox>
                </v:roundrect>
                <v:roundrect id="Прямоугольник: скругленные углы 45184" o:spid="_x0000_s1155" style="position:absolute;left:28577;top:17877;width:25339;height:34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" fillcolor="white [3201]" strokecolor="#4f81bd [3204]" strokeweight="2pt">
                  <v:textbox>
                    <w:txbxContent>
                      <w:p w14:paraId="339569FF"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Тұтынушыларға сату</w:t>
                        </w:r>
                      </w:p>
                    </w:txbxContent>
                  </v:textbox>
                </v:roundrect>
                <v:shape id="Ромб 45185" o:spid="_x0000_s1156" type="#_x0000_t4" style="position:absolute;left:1526;top:36047;width:23486;height:6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" fillcolor="white [3201]" strokecolor="#4f81bd [3204]" strokeweight="2pt">
                  <v:textbox>
                    <w:txbxContent>
                      <w:p w14:paraId="061018EF"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lang w:val="kk-KZ"/>
                          </w:rPr>
                          <w:t>НҚ</w:t>
                        </w:r>
                        <w:r w:rsidRPr="00A46C16">
                          <w:rPr>
                            <w:rFonts w:ascii="Times New Roman" w:hAnsi="Times New Roman"/>
                            <w:sz w:val="16"/>
                            <w:szCs w:val="16"/>
                          </w:rPr>
                          <w:t xml:space="preserve"> </w:t>
                        </w:r>
                        <w:r w:rsidRPr="00A46C16">
                          <w:rPr>
                            <w:rFonts w:ascii="Times New Roman" w:hAnsi="Times New Roman"/>
                            <w:sz w:val="16"/>
                            <w:szCs w:val="16"/>
                            <w:lang w:val="kk-KZ"/>
                          </w:rPr>
                          <w:t>сәйкестігі</w:t>
                        </w:r>
                        <w:r w:rsidRPr="00A46C16">
                          <w:rPr>
                            <w:rFonts w:ascii="Times New Roman" w:hAnsi="Times New Roman"/>
                            <w:sz w:val="16"/>
                            <w:szCs w:val="16"/>
                          </w:rPr>
                          <w:t>?</w:t>
                        </w:r>
                      </w:p>
                    </w:txbxContent>
                  </v:textbox>
                </v:shape>
                <v:roundrect id="Прямоугольник: скругленные углы 45186" o:spid="_x0000_s1157" style="position:absolute;left:2480;top:45411;width:23775;height:2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" fillcolor="white [3201]" strokecolor="#4f81bd [3204]" strokeweight="2pt">
                  <v:textbox>
                    <w:txbxContent>
                      <w:p w14:paraId="32992C44"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Алғашқы өңдеу</w:t>
                        </w:r>
                      </w:p>
                    </w:txbxContent>
                  </v:textbox>
                </v:roundrect>
                <v:roundrect id="Прямоугольник: скругленные углы 45187" o:spid="_x0000_s1158" style="position:absolute;left:2378;top:48494;width:23901;height:47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" fillcolor="white [3201]" strokecolor="#4f81bd [3204]" strokeweight="2pt">
                  <v:textbox>
                    <w:txbxContent>
                      <w:p w14:paraId="39440352"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Алғашқы өңдеу әдісі мен режимін таңдау</w:t>
                        </w:r>
                      </w:p>
                    </w:txbxContent>
                  </v:textbox>
                </v:roundrect>
                <v:roundrect id="Прямоугольник: скругленные углы 45188" o:spid="_x0000_s1159" style="position:absolute;left:2378;top:53528;width:23901;height:52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" fillcolor="white [3201]" strokecolor="#4f81bd [3204]" strokeweight="2pt">
                  <v:textbox>
                    <w:txbxContent>
                      <w:p w14:paraId="014039BC"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Сақтау мерзімін анықтау және тұтынушыларға сату</w:t>
                        </w:r>
                      </w:p>
                    </w:txbxContent>
                  </v:textbox>
                </v:roundrect>
                <v:roundrect id="Прямоугольник: скругленные углы 45189" o:spid="_x0000_s1160" style="position:absolute;left:2172;top:60823;width:24136;height:33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" fillcolor="white [3201]" strokecolor="#4f81bd [3204]" strokeweight="2pt">
                  <v:textbox>
                    <w:txbxContent>
                      <w:p w14:paraId="17F385B7"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Тасымалдау</w:t>
                        </w:r>
                      </w:p>
                    </w:txbxContent>
                  </v:textbox>
                </v:roundrect>
                <v:shape id="Прямая со стрелкой 45190" o:spid="_x0000_s1161" type="#_x0000_t32" style="position:absolute;left:13840;top:17055;width:0;height:14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" strokecolor="#4579b8 [3044]" strokeweight="2.25pt">
                  <v:stroke endarrow="block"/>
                </v:shape>
                <v:rect id="Прямоугольник 45191" o:spid="_x0000_s1162" style="position:absolute;left:28166;top:513;width:26133;height:157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" fillcolor="#4f81bd [3204]" stroked="f"/>
                <v:roundrect id="Прямоугольник: скругленные углы 45192" o:spid="_x0000_s1163" style="position:absolute;left:28577;top:1130;width:25025;height:30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" fillcolor="white [3201]" strokecolor="#4f81bd [3204]" strokeweight="2pt">
                  <v:textbox>
                    <w:txbxContent>
                      <w:p w14:paraId="745D7B98"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Сауда кәсіпорнымен  тауарды қабылдау</w:t>
                        </w:r>
                      </w:p>
                      <w:p w14:paraId="415B71D0" w14:textId="77777777" w:rsidR="0050491E" w:rsidRPr="00EF4ED7" w:rsidRDefault="0050491E" w:rsidP="00C6262C">
                        <w:pPr>
                          <w:jc w:val="center"/>
                          <w:rPr>
                            <w:rFonts w:ascii="Times New Roman" w:hAnsi="Times New Roman"/>
                            <w:sz w:val="20"/>
                            <w:szCs w:val="20"/>
                            <w:lang w:val="kk-KZ"/>
                          </w:rPr>
                        </w:pPr>
                      </w:p>
                    </w:txbxContent>
                  </v:textbox>
                </v:roundrect>
                <v:roundrect id="Прямоугольник: скругленные углы 45193" o:spid="_x0000_s1164" style="position:absolute;left:28577;top:4520;width:25029;height:52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" fillcolor="white [3201]" strokecolor="#4f81bd [3204]" strokeweight="2pt">
                  <v:textbox>
                    <w:txbxContent>
                      <w:p w14:paraId="6C2A16E5"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lang w:val="kk-KZ"/>
                          </w:rPr>
                          <w:t>І</w:t>
                        </w:r>
                        <w:r w:rsidRPr="00A46C16">
                          <w:rPr>
                            <w:rFonts w:ascii="Times New Roman" w:hAnsi="Times New Roman"/>
                            <w:sz w:val="16"/>
                            <w:szCs w:val="16"/>
                          </w:rPr>
                          <w:t>леспе құжаттар мен таңбалау негізінде өнімді сәйкестендіру</w:t>
                        </w:r>
                      </w:p>
                    </w:txbxContent>
                  </v:textbox>
                </v:roundrect>
                <v:roundrect id="Прямоугольник: скругленные углы 45194" o:spid="_x0000_s1165" style="position:absolute;left:28474;top:9863;width:25185;height:56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" fillcolor="white [3201]" strokecolor="#4f81bd [3204]" strokeweight="2pt">
                  <v:textbox>
                    <w:txbxContent>
                      <w:p w14:paraId="25BD4355"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Сақтау жағдайларын және өнімді өткізу мерзімдерін бақылау</w:t>
                        </w:r>
                      </w:p>
                    </w:txbxContent>
                  </v:textbox>
                </v:roundrect>
                <v:rect id="Прямоугольник 45195" o:spid="_x0000_s1166" style="position:absolute;left:27857;top:22397;width:26425;height:6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" fillcolor="#4f81bd [3204]" stroked="f"/>
                <v:roundrect id="Прямоугольник: скругленные углы 45196" o:spid="_x0000_s1167" style="position:absolute;left:28371;top:22911;width:25492;height:52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" fillcolor="white [3201]" strokecolor="#4f81bd [3204]" strokeweight="2pt">
                  <v:textbox>
                    <w:txbxContent>
                      <w:p w14:paraId="68CCDC55"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Тұтынушылар сауалнамасы. Балық өнімдерінің сапасы туралы тұтынушылардың пікірі</w:t>
                        </w:r>
                      </w:p>
                    </w:txbxContent>
                  </v:textbox>
                </v:roundrect>
                <v:rect id="Прямоугольник 45197" o:spid="_x0000_s1168" style="position:absolute;left:28474;top:44795;width:26327;height: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" fillcolor="#4f81bd [3204]" stroked="f"/>
                <v:roundrect id="Прямоугольник: скругленные углы 45198" o:spid="_x0000_s1169" style="position:absolute;left:29090;top:45617;width:25026;height:37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" fillcolor="white [3201]" strokecolor="#4f81bd [3204]" strokeweight="2pt">
                  <v:textbox>
                    <w:txbxContent>
                      <w:p w14:paraId="162D9B86"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Жартылай фабрикаттарды өндіру</w:t>
                        </w:r>
                      </w:p>
                    </w:txbxContent>
                  </v:textbox>
                </v:roundrect>
                <v:rect id="Прямоугольник 45199" o:spid="_x0000_s1170" style="position:absolute;left:28474;top:50548;width:26441;height:14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" fillcolor="#4f81bd [3204]" stroked="f"/>
                <v:roundrect id="Прямоугольник: скругленные углы 45200" o:spid="_x0000_s1171" style="position:absolute;left:29090;top:51062;width:25026;height:27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" fillcolor="white [3201]" strokecolor="#4f81bd [3204]" strokeweight="2pt">
                  <v:textbox>
                    <w:txbxContent>
                      <w:p w14:paraId="6EB413B5"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Шикізаттарды терең өңдеу</w:t>
                        </w:r>
                      </w:p>
                      <w:p w14:paraId="0D64F128" w14:textId="77777777" w:rsidR="0050491E" w:rsidRPr="00EF4ED7" w:rsidRDefault="0050491E" w:rsidP="00C6262C">
                        <w:pPr>
                          <w:jc w:val="center"/>
                          <w:rPr>
                            <w:rFonts w:ascii="Times New Roman" w:hAnsi="Times New Roman"/>
                            <w:sz w:val="20"/>
                            <w:szCs w:val="20"/>
                            <w:lang w:val="kk-KZ"/>
                          </w:rPr>
                        </w:pPr>
                        <w:r>
                          <w:rPr>
                            <w:rFonts w:ascii="Times New Roman" w:hAnsi="Times New Roman"/>
                            <w:sz w:val="20"/>
                            <w:szCs w:val="20"/>
                            <w:lang w:val="kk-KZ"/>
                          </w:rPr>
                          <w:t xml:space="preserve"> терң өңдеу</w:t>
                        </w:r>
                      </w:p>
                    </w:txbxContent>
                  </v:textbox>
                </v:roundrect>
                <v:roundrect id="Прямоугольник: скругленные углы 45201" o:spid="_x0000_s1172" style="position:absolute;left:29090;top:54144;width:25026;height:27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" fillcolor="white [3201]" strokecolor="#4f81bd [3204]" strokeweight="2pt">
                  <v:textbox>
                    <w:txbxContent>
                      <w:p w14:paraId="74843C4F"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lang w:val="kk-KZ"/>
                          </w:rPr>
                          <w:t>Шикізаттарды қабылдау</w:t>
                        </w:r>
                      </w:p>
                    </w:txbxContent>
                  </v:textbox>
                </v:roundrect>
                <v:roundrect id="Прямоугольник: скругленные углы 45202" o:spid="_x0000_s1173" style="position:absolute;left:28988;top:57329;width:25184;height:64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" fillcolor="white [3201]" strokecolor="#4f81bd [3204]" strokeweight="2pt">
                  <v:textbox>
                    <w:txbxContent>
                      <w:p w14:paraId="100A860F"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rPr>
                          <w:t>Шикізатты сәйкестендіру, ілеспе құжаттарды тексеру және оларды өңдеу әдістерін анықтау</w:t>
                        </w:r>
                      </w:p>
                    </w:txbxContent>
                  </v:textbox>
                </v:roundrect>
                <v:shape id="Ромб 45203" o:spid="_x0000_s1174" type="#_x0000_t4" style="position:absolute;left:29897;top:33376;width:22282;height:10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" fillcolor="#4f81bd [3204]" strokecolor="#243f60 [1604]" strokeweight="2pt"/>
                <v:shape id="Ромб 45204" o:spid="_x0000_s1175" type="#_x0000_t4" style="position:absolute;left:30514;top:33581;width:20887;height:9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" fillcolor="white [3201]" strokecolor="#4f81bd [3204]" strokeweight="2pt">
                  <v:textbox>
                    <w:txbxContent>
                      <w:p w14:paraId="7EC59B87" w14:textId="77777777" w:rsidR="0050491E" w:rsidRPr="00C6262C" w:rsidRDefault="0050491E" w:rsidP="00C6262C">
                        <w:pPr>
                          <w:pStyle w:val="a3"/>
                          <w:jc w:val="center"/>
                          <w:rPr>
                            <w:rFonts w:ascii="Times New Roman" w:hAnsi="Times New Roman"/>
                            <w:sz w:val="14"/>
                            <w:szCs w:val="14"/>
                          </w:rPr>
                        </w:pPr>
                        <w:r w:rsidRPr="00C6262C">
                          <w:rPr>
                            <w:rFonts w:ascii="Times New Roman" w:hAnsi="Times New Roman"/>
                            <w:sz w:val="14"/>
                            <w:szCs w:val="14"/>
                            <w:lang w:val="kk-KZ"/>
                          </w:rPr>
                          <w:t>Қауіпсіздік көрсеткіштердің орындалуы?</w:t>
                        </w:r>
                      </w:p>
                    </w:txbxContent>
                  </v:textbox>
                </v:shape>
                <v:rect id="Прямоугольник 45205" o:spid="_x0000_s1176" style="position:absolute;left:63406;top:205;width:26188;height:6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" fillcolor="#4f81bd [3204]" stroked="f"/>
                <v:roundrect id="Прямоугольник: скругленные углы 45206" o:spid="_x0000_s1177" style="position:absolute;left:64022;top:924;width:25185;height:52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" fillcolor="white [3201]" strokecolor="#4f81bd [3204]" strokeweight="2pt">
                  <v:textbox>
                    <w:txbxContent>
                      <w:p w14:paraId="7DEC7F14"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Көтерме жеке сауда кәсіпорындарына жеткізу</w:t>
                        </w:r>
                      </w:p>
                    </w:txbxContent>
                  </v:textbox>
                </v:roundrect>
                <v:rect id="Прямоугольник 45207" o:spid="_x0000_s1178" style="position:absolute;left:63406;top:8733;width:26327;height:3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" fillcolor="#4f81bd [3204]" stroked="f"/>
                <v:roundrect id="Прямоугольник: скругленные углы 45208" o:spid="_x0000_s1179" style="position:absolute;left:64022;top:9144;width:25026;height:29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" fillcolor="white [3201]" strokecolor="#4f81bd [3204]" strokeweight="2pt">
                  <v:textbox>
                    <w:txbxContent>
                      <w:p w14:paraId="74D417FA"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Дайын өнімдерді сақтау</w:t>
                        </w:r>
                      </w:p>
                    </w:txbxContent>
                  </v:textbox>
                </v:roundrect>
                <v:shape id="Ромб 45209" o:spid="_x0000_s1180" type="#_x0000_t4" style="position:absolute;left:64198;top:13752;width:25102;height:7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" fillcolor="#4f81bd [3204]" strokecolor="#243f60 [1604]" strokeweight="2pt"/>
                <v:shape id="Ромб 45210" o:spid="_x0000_s1181" type="#_x0000_t4" style="position:absolute;left:65020;top:13752;width:23597;height:7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" fillcolor="white [3201]" strokecolor="#4f81bd [3204]" strokeweight="2pt">
                  <v:textbox>
                    <w:txbxContent>
                      <w:p w14:paraId="07A8B973" w14:textId="77777777" w:rsidR="0050491E" w:rsidRPr="00C6262C" w:rsidRDefault="0050491E" w:rsidP="00C6262C">
                        <w:pPr>
                          <w:jc w:val="center"/>
                          <w:rPr>
                            <w:rFonts w:ascii="Times New Roman" w:hAnsi="Times New Roman"/>
                            <w:sz w:val="14"/>
                            <w:szCs w:val="14"/>
                          </w:rPr>
                        </w:pPr>
                        <w:r w:rsidRPr="00C6262C">
                          <w:rPr>
                            <w:rFonts w:ascii="Times New Roman" w:hAnsi="Times New Roman"/>
                            <w:sz w:val="14"/>
                            <w:szCs w:val="14"/>
                            <w:lang w:val="kk-KZ"/>
                          </w:rPr>
                          <w:t>Дайын өнімнің НҚ</w:t>
                        </w:r>
                        <w:r w:rsidRPr="00C6262C">
                          <w:rPr>
                            <w:rFonts w:ascii="Times New Roman" w:hAnsi="Times New Roman"/>
                            <w:sz w:val="14"/>
                            <w:szCs w:val="14"/>
                          </w:rPr>
                          <w:t xml:space="preserve"> </w:t>
                        </w:r>
                        <w:r w:rsidRPr="00C6262C">
                          <w:rPr>
                            <w:rFonts w:ascii="Times New Roman" w:hAnsi="Times New Roman"/>
                            <w:sz w:val="14"/>
                            <w:szCs w:val="14"/>
                            <w:lang w:val="kk-KZ"/>
                          </w:rPr>
                          <w:t>сәйкестігі?</w:t>
                        </w:r>
                      </w:p>
                    </w:txbxContent>
                  </v:textbox>
                </v:shape>
                <v:rect id="Прямоугольник 45211" o:spid="_x0000_s1182" style="position:absolute;left:63406;top:22294;width:26441;height:15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" fillcolor="#4f81bd [3204]" stroked="f"/>
                <v:roundrect id="Прямоугольник: скругленные углы 45212" o:spid="_x0000_s1183" style="position:absolute;left:64022;top:22911;width:25026;height:25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" fillcolor="white [3201]" strokecolor="#4f81bd [3204]" strokeweight="2pt">
                  <v:textbox>
                    <w:txbxContent>
                      <w:p w14:paraId="6EDF2C58" w14:textId="77777777" w:rsidR="0050491E" w:rsidRPr="00C6262C" w:rsidRDefault="0050491E" w:rsidP="00C6262C">
                        <w:pPr>
                          <w:jc w:val="center"/>
                          <w:rPr>
                            <w:rFonts w:ascii="Times New Roman" w:hAnsi="Times New Roman"/>
                            <w:sz w:val="14"/>
                            <w:szCs w:val="14"/>
                            <w:lang w:val="kk-KZ"/>
                          </w:rPr>
                        </w:pPr>
                        <w:r w:rsidRPr="00C6262C">
                          <w:rPr>
                            <w:rFonts w:ascii="Times New Roman" w:hAnsi="Times New Roman"/>
                            <w:sz w:val="14"/>
                            <w:szCs w:val="14"/>
                            <w:lang w:val="kk-KZ"/>
                          </w:rPr>
                          <w:t>Өнімді өндіру</w:t>
                        </w:r>
                      </w:p>
                      <w:p w14:paraId="02B51552" w14:textId="77777777" w:rsidR="0050491E" w:rsidRPr="00EF4ED7" w:rsidRDefault="0050491E" w:rsidP="00C6262C">
                        <w:pPr>
                          <w:jc w:val="center"/>
                          <w:rPr>
                            <w:rFonts w:ascii="Times New Roman" w:hAnsi="Times New Roman"/>
                            <w:sz w:val="20"/>
                            <w:szCs w:val="20"/>
                            <w:lang w:val="kk-KZ"/>
                          </w:rPr>
                        </w:pPr>
                        <w:r>
                          <w:rPr>
                            <w:rFonts w:ascii="Times New Roman" w:hAnsi="Times New Roman"/>
                            <w:sz w:val="20"/>
                            <w:szCs w:val="20"/>
                            <w:lang w:val="kk-KZ"/>
                          </w:rPr>
                          <w:t xml:space="preserve"> терң өңдеу</w:t>
                        </w:r>
                      </w:p>
                    </w:txbxContent>
                  </v:textbox>
                </v:roundrect>
                <v:roundrect id="Прямоугольник: скругленные углы 45213" o:spid="_x0000_s1184" style="position:absolute;left:64022;top:31233;width:25178;height:6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" fillcolor="white [3201]" strokecolor="#4f81bd [3204]" strokeweight="2pt">
                  <v:textbox>
                    <w:txbxContent>
                      <w:p w14:paraId="77FFAD3F"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lang w:val="kk-KZ"/>
                          </w:rPr>
                          <w:t>С</w:t>
                        </w:r>
                        <w:r w:rsidRPr="00A46C16">
                          <w:rPr>
                            <w:rFonts w:ascii="Times New Roman" w:hAnsi="Times New Roman"/>
                            <w:sz w:val="16"/>
                            <w:szCs w:val="16"/>
                          </w:rPr>
                          <w:t>ауда кәсіпорнының параметрлерін және техникалық пайдалану режимдерінің сақталуын метрологиялық бақылау</w:t>
                        </w:r>
                      </w:p>
                    </w:txbxContent>
                  </v:textbox>
                </v:roundrect>
                <v:roundrect id="Прямоугольник: скругленные углы 45214" o:spid="_x0000_s1185" style="position:absolute;left:64022;top:25788;width:25185;height:57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" fillcolor="white [3201]" strokecolor="#4f81bd [3204]" strokeweight="2pt">
                  <v:textbox>
                    <w:txbxContent>
                      <w:p w14:paraId="26A64E84" w14:textId="77777777" w:rsidR="0050491E" w:rsidRPr="00C6262C" w:rsidRDefault="0050491E" w:rsidP="00C6262C">
                        <w:pPr>
                          <w:jc w:val="center"/>
                          <w:rPr>
                            <w:rFonts w:ascii="Times New Roman" w:hAnsi="Times New Roman"/>
                            <w:sz w:val="14"/>
                            <w:szCs w:val="14"/>
                            <w:lang w:val="kk-KZ"/>
                          </w:rPr>
                        </w:pPr>
                        <w:r w:rsidRPr="00C6262C">
                          <w:rPr>
                            <w:rFonts w:ascii="Times New Roman" w:hAnsi="Times New Roman"/>
                            <w:sz w:val="14"/>
                            <w:szCs w:val="14"/>
                            <w:lang w:val="kk-KZ"/>
                          </w:rPr>
                          <w:t>Ө</w:t>
                        </w:r>
                        <w:r w:rsidRPr="00C6262C">
                          <w:rPr>
                            <w:rFonts w:ascii="Times New Roman" w:hAnsi="Times New Roman"/>
                            <w:sz w:val="14"/>
                            <w:szCs w:val="14"/>
                          </w:rPr>
                          <w:t xml:space="preserve">ндірістік операциялар </w:t>
                        </w:r>
                        <w:r w:rsidRPr="00C6262C">
                          <w:rPr>
                            <w:rFonts w:ascii="Times New Roman" w:hAnsi="Times New Roman"/>
                            <w:sz w:val="14"/>
                            <w:szCs w:val="14"/>
                            <w:lang w:val="kk-KZ"/>
                          </w:rPr>
                          <w:t xml:space="preserve">орындау барысында </w:t>
                        </w:r>
                        <w:r w:rsidRPr="00C6262C">
                          <w:rPr>
                            <w:rFonts w:ascii="Times New Roman" w:hAnsi="Times New Roman"/>
                            <w:sz w:val="14"/>
                            <w:szCs w:val="14"/>
                          </w:rPr>
                          <w:t xml:space="preserve"> алынған өнім</w:t>
                        </w:r>
                        <w:r w:rsidRPr="00C6262C">
                          <w:rPr>
                            <w:rFonts w:ascii="Times New Roman" w:hAnsi="Times New Roman"/>
                            <w:sz w:val="14"/>
                            <w:szCs w:val="14"/>
                            <w:lang w:val="kk-KZ"/>
                          </w:rPr>
                          <w:t>ді сәйкестендіру және</w:t>
                        </w:r>
                        <w:r w:rsidRPr="00C6262C">
                          <w:rPr>
                            <w:rFonts w:ascii="Times New Roman" w:hAnsi="Times New Roman"/>
                            <w:sz w:val="14"/>
                            <w:szCs w:val="14"/>
                          </w:rPr>
                          <w:t xml:space="preserve"> сапасын </w:t>
                        </w:r>
                        <w:r w:rsidRPr="00C6262C">
                          <w:rPr>
                            <w:rFonts w:ascii="Times New Roman" w:hAnsi="Times New Roman"/>
                            <w:sz w:val="14"/>
                            <w:szCs w:val="14"/>
                            <w:lang w:val="kk-KZ"/>
                          </w:rPr>
                          <w:t>бағалау</w:t>
                        </w:r>
                      </w:p>
                    </w:txbxContent>
                  </v:textbox>
                </v:roundrect>
                <v:shape id="Ромб 45215" o:spid="_x0000_s1186" type="#_x0000_t4" style="position:absolute;left:64814;top:39232;width:23883;height:7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" fillcolor="#4f81bd [3204]" strokecolor="#243f60 [1604]" strokeweight="2pt"/>
                <v:shape id="Ромб 45216" o:spid="_x0000_s1187" type="#_x0000_t4" style="position:absolute;left:65945;top:38941;width:22002;height:7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" fillcolor="white [3201]" strokecolor="#4f81bd [3204]" strokeweight="2pt">
                  <v:textbox>
                    <w:txbxContent>
                      <w:p w14:paraId="551ED579" w14:textId="77777777" w:rsidR="0050491E" w:rsidRPr="00C6262C" w:rsidRDefault="0050491E" w:rsidP="00C6262C">
                        <w:pPr>
                          <w:jc w:val="center"/>
                          <w:rPr>
                            <w:rFonts w:ascii="Times New Roman" w:hAnsi="Times New Roman"/>
                            <w:sz w:val="14"/>
                            <w:szCs w:val="14"/>
                          </w:rPr>
                        </w:pPr>
                        <w:r w:rsidRPr="00C6262C">
                          <w:rPr>
                            <w:rFonts w:ascii="Times New Roman" w:hAnsi="Times New Roman"/>
                            <w:sz w:val="14"/>
                            <w:szCs w:val="14"/>
                            <w:lang w:val="kk-KZ"/>
                          </w:rPr>
                          <w:t>Шикізаттардың НҚ сәйкестігі?</w:t>
                        </w:r>
                      </w:p>
                    </w:txbxContent>
                  </v:textbox>
                </v:shape>
                <v:rect id="Прямоугольник 45217" o:spid="_x0000_s1188" style="position:absolute;left:63817;top:47569;width:26441;height:6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" fillcolor="#4f81bd [3204]" stroked="f"/>
                <v:roundrect id="Прямоугольник: скругленные углы 45218" o:spid="_x0000_s1189" style="position:absolute;left:64536;top:48083;width:25026;height:27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" fillcolor="white [3201]" strokecolor="#4f81bd [3204]" strokeweight="2pt">
                  <v:textbox>
                    <w:txbxContent>
                      <w:p w14:paraId="1AF073A7"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Шикізаттарды сақтау</w:t>
                        </w:r>
                      </w:p>
                    </w:txbxContent>
                  </v:textbox>
                </v:roundrect>
                <v:roundrect id="Прямоугольник: скругленные углы 45219" o:spid="_x0000_s1190" style="position:absolute;left:64536;top:51165;width:25026;height:27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" fillcolor="white [3201]" strokecolor="#4f81bd [3204]" strokeweight="2pt">
                  <v:textbox>
                    <w:txbxContent>
                      <w:p w14:paraId="15918857" w14:textId="77777777" w:rsidR="0050491E" w:rsidRPr="00A46C16" w:rsidRDefault="0050491E" w:rsidP="00C6262C">
                        <w:pPr>
                          <w:jc w:val="center"/>
                          <w:rPr>
                            <w:rFonts w:ascii="Times New Roman" w:hAnsi="Times New Roman"/>
                            <w:sz w:val="16"/>
                            <w:szCs w:val="16"/>
                          </w:rPr>
                        </w:pPr>
                        <w:r w:rsidRPr="00A46C16">
                          <w:rPr>
                            <w:rFonts w:ascii="Times New Roman" w:hAnsi="Times New Roman"/>
                            <w:sz w:val="16"/>
                            <w:szCs w:val="16"/>
                            <w:lang w:val="kk-KZ"/>
                          </w:rPr>
                          <w:t>Мұздатқыш</w:t>
                        </w:r>
                      </w:p>
                    </w:txbxContent>
                  </v:textbox>
                </v:roundrect>
                <v:shape id="Ромб 45220" o:spid="_x0000_s1191" type="#_x0000_t4" style="position:absolute;left:65328;top:55979;width:23883;height:7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" fillcolor="#4f81bd [3204]" strokecolor="#243f60 [1604]" strokeweight="2pt"/>
                <v:shape id="Ромб 45221" o:spid="_x0000_s1192" type="#_x0000_t4" style="position:absolute;left:66355;top:56278;width:23238;height:7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" fillcolor="white [3201]" strokecolor="#4f81bd [3204]" strokeweight="2pt">
                  <v:textbox>
                    <w:txbxContent>
                      <w:p w14:paraId="0B282DB4" w14:textId="77777777" w:rsidR="0050491E" w:rsidRPr="00C6262C" w:rsidRDefault="0050491E" w:rsidP="00C6262C">
                        <w:pPr>
                          <w:jc w:val="center"/>
                          <w:rPr>
                            <w:rFonts w:ascii="Times New Roman" w:hAnsi="Times New Roman"/>
                            <w:sz w:val="14"/>
                            <w:szCs w:val="14"/>
                          </w:rPr>
                        </w:pPr>
                        <w:r w:rsidRPr="00C6262C">
                          <w:rPr>
                            <w:rFonts w:ascii="Times New Roman" w:hAnsi="Times New Roman"/>
                            <w:sz w:val="14"/>
                            <w:szCs w:val="14"/>
                            <w:lang w:val="kk-KZ"/>
                          </w:rPr>
                          <w:t>Шикізаттардың НҚ сәйкестігі?</w:t>
                        </w:r>
                      </w:p>
                    </w:txbxContent>
                  </v:textbox>
                </v:shape>
                <v:rect id="Прямоугольник 45222" o:spid="_x0000_s1193" style="position:absolute;left:50563;top:33082;width:11354;height:3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" fillcolor="#4f81bd [3204]" stroked="f"/>
                <v:roundrect id="Прямоугольник: скругленные углы 45223" o:spid="_x0000_s1194" style="position:absolute;left:50872;top:33391;width:10383;height:27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" fillcolor="white [3201]" strokecolor="#4f81bd [3204]" strokeweight="2pt">
                  <v:textbox>
                    <w:txbxContent>
                      <w:p w14:paraId="1F6DF96E"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Кәдеге жарату</w:t>
                        </w:r>
                      </w:p>
                    </w:txbxContent>
                  </v:textbox>
                </v:roundrect>
                <v:shape id="Прямая со стрелкой 45224" o:spid="_x0000_s1195" type="#_x0000_t32" style="position:absolute;left:13296;top:33493;width:0;height:22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" strokecolor="#4579b8 [3044]" strokeweight="2.25pt">
                  <v:stroke endarrow="block"/>
                </v:shape>
                <v:shape id="Прямая со стрелкой 45225" o:spid="_x0000_s1196" type="#_x0000_t32" style="position:absolute;left:13296;top:42124;width:0;height:27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" strokecolor="#4579b8 [3044]" strokeweight="2.25pt">
                  <v:stroke endarrow="block"/>
                </v:shape>
                <v:shape id="Прямая со стрелкой 45226" o:spid="_x0000_s1197" type="#_x0000_t32" style="position:absolute;left:25068;top:38570;width:4960;height:5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" strokecolor="#4579b8 [3044]" strokeweight="2.25pt">
                  <v:stroke endarrow="block"/>
                </v:shape>
                <v:shape id="Прямая со стрелкой 45227" o:spid="_x0000_s1198" type="#_x0000_t32" style="position:absolute;left:40963;top:43459;width:0;height:13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" strokecolor="#4579b8 [3044]" strokeweight="2.25pt">
                  <v:stroke endarrow="block"/>
                </v:shape>
                <v:line id="Прямая соединительная линия 45228" o:spid="_x0000_s1199" style="position:absolute;visibility:visible;mso-wrap-style:square" from="41713,28752" to="41748,31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" strokecolor="#4579b8 [3044]" strokeweight="2.25pt"/>
                <v:shape id="Прямая со стрелкой 45229" o:spid="_x0000_s1200" type="#_x0000_t32" style="position:absolute;left:41625;top:31774;width:21775;height:2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" strokecolor="#4579b8 [3044]" strokeweight="2.25pt">
                  <v:stroke endarrow="block"/>
                </v:shape>
                <v:shape id="Прямая со стрелкой 45230" o:spid="_x0000_s1201" type="#_x0000_t32" style="position:absolute;left:27021;top:62494;width:1394;height: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" strokecolor="#4579b8 [3044]" strokeweight="2.25pt">
                  <v:stroke endarrow="block"/>
                </v:shape>
                <v:shape id="Прямая со стрелкой 45231" o:spid="_x0000_s1202" type="#_x0000_t32" style="position:absolute;left:54776;top:59617;width:102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" strokecolor="#4579b8 [3044]" strokeweight="2.25pt">
                  <v:stroke endarrow="block"/>
                </v:shape>
                <v:shape id="Прямая со стрелкой 45232" o:spid="_x0000_s1203" type="#_x0000_t32" style="position:absolute;left:77334;top:54423;width:0;height:15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" strokecolor="#4579b8 [3044]" strokeweight="2.25pt">
                  <v:stroke endarrow="block"/>
                </v:shape>
                <v:line id="Прямая соединительная линия 45233" o:spid="_x0000_s1204" style="position:absolute;visibility:visible;mso-wrap-style:square" from="77364,63288" to="77364,65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" strokecolor="#4579b8 [3044]" strokeweight="2.25pt"/>
                <v:line id="Прямая соединительная линия 45234" o:spid="_x0000_s1205" style="position:absolute;flip:x;visibility:visible;mso-wrap-style:square" from="0,65431" to="77372,65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" strokecolor="#4579b8 [3044]" strokeweight="2.25pt"/>
                <v:line id="Прямая соединительная линия 45235" o:spid="_x0000_s1206" style="position:absolute;flip:y;visibility:visible;mso-wrap-style:square" from="0,51355" to="119,65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" strokecolor="#4579b8 [3044]" strokeweight="2.25pt"/>
                <v:shape id="Прямая со стрелкой 45236" o:spid="_x0000_s1207" type="#_x0000_t32" style="position:absolute;left:117;top:51398;width:1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" strokecolor="#4579b8 [3044]" strokeweight="2.25pt">
                  <v:stroke endarrow="block"/>
                </v:shape>
                <v:line id="Прямая соединительная линия 45237" o:spid="_x0000_s1208" style="position:absolute;flip:y;visibility:visible;mso-wrap-style:square" from="77261,55465" to="91872,55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" strokecolor="#4579b8 [3044]" strokeweight="2.25pt"/>
                <v:line id="Прямая соединительная линия 45238" o:spid="_x0000_s1209" style="position:absolute;flip:x y;visibility:visible;mso-wrap-style:square" from="91645,38718" to="91768,55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" strokecolor="#4579b8 [3044]" strokeweight="2.25pt"/>
                <v:shape id="Прямая со стрелкой 45239" o:spid="_x0000_s1210" type="#_x0000_t32" style="position:absolute;left:76923;top:37778;width:77;height:14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" strokecolor="#4579b8 [3044]" strokeweight="2.25pt">
                  <v:stroke endarrow="block"/>
                </v:shape>
                <v:shape id="Прямая со стрелкой 45240" o:spid="_x0000_s1211" type="#_x0000_t32" style="position:absolute;left:76790;top:46409;width:107;height:11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" strokecolor="#4579b8 [3044]" strokeweight="2.25pt">
                  <v:stroke endarrow="block"/>
                </v:shape>
                <v:shape id="Прямая со стрелкой 45241" o:spid="_x0000_s1212" type="#_x0000_t32" style="position:absolute;left:77143;top:38864;width:14604;height: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" strokecolor="#4579b8 [3044]" strokeweight="2.25pt">
                  <v:stroke endarrow="block"/>
                </v:shape>
                <v:line id="Прямая соединительная линия 45242" o:spid="_x0000_s1213" style="position:absolute;flip:y;visibility:visible;mso-wrap-style:square" from="54761,47554" to="58635,47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" strokecolor="#4579b8 [3044]" strokeweight="2.25pt"/>
                <v:line id="Прямая соединительная линия 45243" o:spid="_x0000_s1214" style="position:absolute;flip:y;visibility:visible;mso-wrap-style:square" from="58665,43136" to="58665,47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" strokecolor="#4579b8 [3044]" strokeweight="2.25pt"/>
                <v:shape id="Прямая со стрелкой 45244" o:spid="_x0000_s1215" type="#_x0000_t32" style="position:absolute;left:58474;top:42871;width:6492;height:2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" strokecolor="#4579b8 [3044]" strokeweight="2.25pt">
                  <v:stroke endarrow="block"/>
                </v:shape>
                <v:shape id="Прямая со стрелкой 45245" o:spid="_x0000_s1216" type="#_x0000_t32" style="position:absolute;left:54335;top:2596;width:9049;height: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" strokecolor="#4579b8 [3044]" strokeweight="2.25pt">
                  <v:stroke endarrow="block"/>
                </v:shape>
                <v:line id="Прямая соединительная линия 45246" o:spid="_x0000_s1217" style="position:absolute;flip:x;visibility:visible;mso-wrap-style:square" from="58973,17451" to="64010,17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" strokecolor="#4579b8 [3044]" strokeweight="2.25pt"/>
                <v:shape id="Прямая со стрелкой 45247" o:spid="_x0000_s1218" type="#_x0000_t32" style="position:absolute;left:58913;top:17466;width:0;height:11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" strokecolor="#4579b8 [3044]" strokeweight="2.25pt">
                  <v:stroke endarrow="block"/>
                </v:shape>
                <v:shape id="Прямая со стрелкой 45248" o:spid="_x0000_s1219" type="#_x0000_t32" style="position:absolute;left:58988;top:28692;width:43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" strokecolor="#4579b8 [3044]" strokeweight="2.25pt">
                  <v:stroke endarrow="block"/>
                </v:shape>
                <v:shape id="Прямая со стрелкой 45249" o:spid="_x0000_s1220" type="#_x0000_t32" style="position:absolute;left:76893;top:21340;width:0;height:10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" strokecolor="#4f81bd [3204]" strokeweight="2.25pt">
                  <v:stroke endarrow="block"/>
                </v:shape>
                <v:shape id="Прямая со стрелкой 45250" o:spid="_x0000_s1221" type="#_x0000_t32" style="position:absolute;left:76923;top:12299;width:0;height:14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" strokecolor="#4579b8 [3044]" strokeweight="2.25pt">
                  <v:stroke endarrow="block"/>
                </v:shape>
                <v:shape id="Прямая со стрелкой 45251" o:spid="_x0000_s1222" type="#_x0000_t32" style="position:absolute;left:76820;top:6853;width:0;height:19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" strokecolor="#4579b8 [3044]" strokeweight="2.25pt">
                  <v:stroke endarrow="block"/>
                </v:shape>
                <v:roundrect id="Прямоугольник: скругленные углы 45252" o:spid="_x0000_s1223" style="position:absolute;left:56317;top:62466;width:14413;height:27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" fillcolor="white [3201]" strokecolor="#4f81bd [3204]" strokeweight="2pt">
                  <v:textbox>
                    <w:txbxContent>
                      <w:p w14:paraId="5906BCCA" w14:textId="77777777" w:rsidR="0050491E" w:rsidRPr="005453DD" w:rsidRDefault="0050491E" w:rsidP="00C6262C">
                        <w:pPr>
                          <w:jc w:val="center"/>
                          <w:rPr>
                            <w:rFonts w:ascii="Times New Roman" w:hAnsi="Times New Roman"/>
                            <w:sz w:val="16"/>
                            <w:szCs w:val="16"/>
                            <w:lang w:val="kk-KZ"/>
                          </w:rPr>
                        </w:pPr>
                        <w:r w:rsidRPr="005453DD">
                          <w:rPr>
                            <w:rFonts w:ascii="Times New Roman" w:hAnsi="Times New Roman"/>
                            <w:sz w:val="16"/>
                            <w:szCs w:val="16"/>
                            <w:lang w:val="kk-KZ"/>
                          </w:rPr>
                          <w:t>Жеткізушіге қайтару</w:t>
                        </w:r>
                      </w:p>
                    </w:txbxContent>
                  </v:textbox>
                </v:roundrect>
                <v:roundrect id="Прямоугольник: скругленные углы 45253" o:spid="_x0000_s1224" style="position:absolute;left:46659;top:29075;width:10459;height:27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" fillcolor="white [3201]" strokecolor="#4f81bd [3204]" strokeweight="2pt">
                  <v:textbox>
                    <w:txbxContent>
                      <w:p w14:paraId="72856453"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Кері байланыс</w:t>
                        </w:r>
                      </w:p>
                    </w:txbxContent>
                  </v:textbox>
                </v:roundrect>
                <v:shape id="Прямая со стрелкой 45254" o:spid="_x0000_s1225" type="#_x0000_t32" style="position:absolute;left:52470;top:36443;width:78;height:1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" strokecolor="#4579b8 [3044]" strokeweight="2.25pt">
                  <v:stroke endarrow="block"/>
                </v:shape>
                <v:roundrect id="Прямоугольник: скругленные углы 45255" o:spid="_x0000_s1226" style="position:absolute;left:49227;top:19007;width:15653;height:271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" fillcolor="white [3201]" strokecolor="#4f81bd [3204]" strokeweight="2pt">
                  <v:textbox>
                    <w:txbxContent>
                      <w:p w14:paraId="0266C748" w14:textId="77777777" w:rsidR="0050491E" w:rsidRPr="00A46C16" w:rsidRDefault="0050491E" w:rsidP="00C6262C">
                        <w:pPr>
                          <w:jc w:val="center"/>
                          <w:rPr>
                            <w:rFonts w:ascii="Times New Roman" w:hAnsi="Times New Roman"/>
                            <w:sz w:val="16"/>
                            <w:szCs w:val="16"/>
                            <w:lang w:val="kk-KZ"/>
                          </w:rPr>
                        </w:pPr>
                        <w:r w:rsidRPr="00A46C16">
                          <w:rPr>
                            <w:rFonts w:ascii="Times New Roman" w:hAnsi="Times New Roman"/>
                            <w:sz w:val="16"/>
                            <w:szCs w:val="16"/>
                            <w:lang w:val="kk-KZ"/>
                          </w:rPr>
                          <w:t>Қайта өңдеуге қайтару</w:t>
                        </w:r>
                      </w:p>
                    </w:txbxContent>
                  </v:textbox>
                </v:roundrect>
                <v:roundrect id="Прямоугольник: скругленные углы 45256" o:spid="_x0000_s1227" style="position:absolute;left:82105;top:12842;width:3662;height:23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" fillcolor="#4f81bd [3204]" stroked="f">
                  <v:fill opacity="32896f"/>
                  <v:textbox>
                    <w:txbxContent>
                      <w:p w14:paraId="3BF7C3D6" w14:textId="77777777" w:rsidR="0050491E" w:rsidRDefault="0050491E" w:rsidP="00C6262C">
                        <w:pPr>
                          <w:pStyle w:val="a5"/>
                          <w:spacing w:before="0" w:beforeAutospacing="0" w:after="0" w:afterAutospacing="0"/>
                          <w:jc w:val="center"/>
                        </w:pPr>
                        <w:r w:rsidRPr="00A46C16">
                          <w:rPr>
                            <w:rFonts w:cstheme="minorBidi"/>
                            <w:color w:val="000000"/>
                            <w:kern w:val="24"/>
                            <w:sz w:val="12"/>
                            <w:szCs w:val="12"/>
                          </w:rPr>
                          <w:t>ИӘ</w:t>
                        </w:r>
                        <w:r w:rsidRPr="00A006DE">
                          <w:rPr>
                            <w:rFonts w:cstheme="minorBidi"/>
                            <w:noProof/>
                            <w:color w:val="000000"/>
                            <w:kern w:val="24"/>
                            <w:sz w:val="18"/>
                            <w:szCs w:val="18"/>
                            <w:lang w:val="en-US" w:eastAsia="en-US"/>
                          </w:rPr>
                          <w:drawing>
                            <wp:inline distT="0" distB="0" distL="0" distR="0" wp14:anchorId="2B20C8CE" wp14:editId="23C44C12">
                              <wp:extent cx="265430" cy="71120"/>
                              <wp:effectExtent l="0" t="0" r="1270" b="508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v:textbox>
                </v:roundrect>
                <v:roundrect id="Прямоугольник: скругленные углы 45257" o:spid="_x0000_s1228" style="position:absolute;left:67413;top:38322;width:3662;height:23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" fillcolor="#4f81bd [3204]" stroked="f">
                  <v:fill opacity="32896f"/>
                  <v:textbox>
                    <w:txbxContent>
                      <w:p w14:paraId="3CA72216" w14:textId="77777777" w:rsidR="0050491E" w:rsidRDefault="0050491E" w:rsidP="00C6262C">
                        <w:pPr>
                          <w:pStyle w:val="a5"/>
                          <w:spacing w:before="0" w:beforeAutospacing="0" w:after="0" w:afterAutospacing="0"/>
                          <w:jc w:val="center"/>
                        </w:pPr>
                        <w:r w:rsidRPr="00A46C16">
                          <w:rPr>
                            <w:rFonts w:cstheme="minorBidi"/>
                            <w:color w:val="000000"/>
                            <w:kern w:val="24"/>
                            <w:sz w:val="12"/>
                            <w:szCs w:val="12"/>
                          </w:rPr>
                          <w:t>ИӘ</w:t>
                        </w:r>
                        <w:r w:rsidRPr="00A006DE">
                          <w:rPr>
                            <w:rFonts w:cstheme="minorBidi"/>
                            <w:noProof/>
                            <w:color w:val="000000"/>
                            <w:kern w:val="24"/>
                            <w:sz w:val="18"/>
                            <w:szCs w:val="18"/>
                            <w:lang w:val="en-US" w:eastAsia="en-US"/>
                          </w:rPr>
                          <w:drawing>
                            <wp:inline distT="0" distB="0" distL="0" distR="0" wp14:anchorId="72D36DC5" wp14:editId="34271F38">
                              <wp:extent cx="265430" cy="71120"/>
                              <wp:effectExtent l="0" t="0" r="1270" b="508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v:textbox>
                </v:roundrect>
                <v:roundrect id="Прямоугольник: скругленные углы 45258" o:spid="_x0000_s1229" style="position:absolute;left:67413;top:54761;width:3662;height:23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" fillcolor="#4f81bd [3204]" stroked="f">
                  <v:fill opacity="32896f"/>
                  <v:textbox>
                    <w:txbxContent>
                      <w:p w14:paraId="5BE57C89" w14:textId="77777777" w:rsidR="0050491E" w:rsidRDefault="0050491E" w:rsidP="00C6262C">
                        <w:pPr>
                          <w:pStyle w:val="a5"/>
                          <w:spacing w:before="0" w:beforeAutospacing="0" w:after="0" w:afterAutospacing="0"/>
                          <w:jc w:val="center"/>
                        </w:pPr>
                        <w:r w:rsidRPr="00A46C16">
                          <w:rPr>
                            <w:rFonts w:cstheme="minorBidi"/>
                            <w:color w:val="000000"/>
                            <w:kern w:val="24"/>
                            <w:sz w:val="12"/>
                            <w:szCs w:val="12"/>
                          </w:rPr>
                          <w:t>ИӘ</w:t>
                        </w:r>
                        <w:r w:rsidRPr="00A006DE">
                          <w:rPr>
                            <w:rFonts w:cstheme="minorBidi"/>
                            <w:noProof/>
                            <w:color w:val="000000"/>
                            <w:kern w:val="24"/>
                            <w:sz w:val="18"/>
                            <w:szCs w:val="18"/>
                            <w:lang w:val="en-US" w:eastAsia="en-US"/>
                          </w:rPr>
                          <w:drawing>
                            <wp:inline distT="0" distB="0" distL="0" distR="0" wp14:anchorId="0DE781C5" wp14:editId="056A088F">
                              <wp:extent cx="265430" cy="71120"/>
                              <wp:effectExtent l="0" t="0" r="1270" b="508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v:textbox>
                </v:roundrect>
                <v:roundrect id="Прямоугольник: скругленные углы 45259" o:spid="_x0000_s1230" style="position:absolute;left:16967;top:41713;width:3662;height:23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" fillcolor="#4f81bd [3204]" stroked="f">
                  <v:fill opacity="32896f"/>
                  <v:textbox>
                    <w:txbxContent>
                      <w:p w14:paraId="4FD70CF2" w14:textId="77777777" w:rsidR="0050491E" w:rsidRDefault="0050491E" w:rsidP="00C6262C">
                        <w:pPr>
                          <w:pStyle w:val="a5"/>
                          <w:spacing w:before="0" w:beforeAutospacing="0" w:after="0" w:afterAutospacing="0"/>
                          <w:jc w:val="center"/>
                        </w:pPr>
                        <w:r w:rsidRPr="00A46C16">
                          <w:rPr>
                            <w:rFonts w:cstheme="minorBidi"/>
                            <w:color w:val="000000"/>
                            <w:kern w:val="24"/>
                            <w:sz w:val="12"/>
                            <w:szCs w:val="12"/>
                          </w:rPr>
                          <w:t>ИӘ</w:t>
                        </w:r>
                        <w:r w:rsidRPr="00A006DE">
                          <w:rPr>
                            <w:rFonts w:cstheme="minorBidi"/>
                            <w:noProof/>
                            <w:color w:val="000000"/>
                            <w:kern w:val="24"/>
                            <w:sz w:val="18"/>
                            <w:szCs w:val="18"/>
                            <w:lang w:val="en-US" w:eastAsia="en-US"/>
                          </w:rPr>
                          <w:drawing>
                            <wp:inline distT="0" distB="0" distL="0" distR="0" wp14:anchorId="08188632" wp14:editId="2FE0DD51">
                              <wp:extent cx="265430" cy="71120"/>
                              <wp:effectExtent l="0" t="0" r="1270" b="508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v:textbox>
                </v:roundrect>
                <v:roundrect id="Прямоугольник: скругленные углы 45260" o:spid="_x0000_s1231" style="position:absolute;left:47378;top:41507;width:3662;height:23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" fillcolor="#4f81bd [3204]" stroked="f">
                  <v:fill opacity="32896f"/>
                  <v:textbox>
                    <w:txbxContent>
                      <w:p w14:paraId="60974C42" w14:textId="77777777" w:rsidR="0050491E" w:rsidRDefault="0050491E" w:rsidP="00C6262C">
                        <w:pPr>
                          <w:pStyle w:val="a5"/>
                          <w:spacing w:before="0" w:beforeAutospacing="0" w:after="0" w:afterAutospacing="0"/>
                          <w:jc w:val="center"/>
                        </w:pPr>
                        <w:r w:rsidRPr="00A46C16">
                          <w:rPr>
                            <w:rFonts w:cstheme="minorBidi"/>
                            <w:color w:val="000000"/>
                            <w:kern w:val="24"/>
                            <w:sz w:val="12"/>
                            <w:szCs w:val="12"/>
                          </w:rPr>
                          <w:t>ИӘ</w:t>
                        </w:r>
                        <w:r w:rsidRPr="00A006DE">
                          <w:rPr>
                            <w:rFonts w:cstheme="minorBidi"/>
                            <w:noProof/>
                            <w:color w:val="000000"/>
                            <w:kern w:val="24"/>
                            <w:sz w:val="18"/>
                            <w:szCs w:val="18"/>
                            <w:lang w:val="en-US" w:eastAsia="en-US"/>
                          </w:rPr>
                          <w:drawing>
                            <wp:inline distT="0" distB="0" distL="0" distR="0" wp14:anchorId="27556608" wp14:editId="12380385">
                              <wp:extent cx="265430" cy="71120"/>
                              <wp:effectExtent l="0" t="0" r="1270" b="508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v:textbox>
                </v:roundrect>
                <v:roundrect id="Прямоугольник: скругленные углы 45261" o:spid="_x0000_s1232" style="position:absolute;left:24878;top:35343;width:4456;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" fillcolor="#4f81bd [3204]" stroked="f">
                  <v:fill opacity="32896f"/>
                  <v:textbox>
                    <w:txbxContent>
                      <w:p w14:paraId="09EBCB27" w14:textId="77777777" w:rsidR="0050491E" w:rsidRPr="00A46C16" w:rsidRDefault="0050491E" w:rsidP="00C6262C">
                        <w:pPr>
                          <w:pStyle w:val="a5"/>
                          <w:spacing w:before="0" w:beforeAutospacing="0" w:after="0" w:afterAutospacing="0"/>
                          <w:jc w:val="center"/>
                          <w:rPr>
                            <w:sz w:val="12"/>
                            <w:szCs w:val="12"/>
                          </w:rPr>
                        </w:pPr>
                        <w:r>
                          <w:rPr>
                            <w:rFonts w:cstheme="minorBidi"/>
                            <w:color w:val="000000"/>
                            <w:kern w:val="24"/>
                            <w:sz w:val="18"/>
                            <w:szCs w:val="18"/>
                          </w:rPr>
                          <w:t xml:space="preserve"> </w:t>
                        </w:r>
                        <w:r w:rsidRPr="00A46C16">
                          <w:rPr>
                            <w:rFonts w:cstheme="minorBidi"/>
                            <w:color w:val="000000"/>
                            <w:kern w:val="24"/>
                            <w:sz w:val="12"/>
                            <w:szCs w:val="12"/>
                          </w:rPr>
                          <w:t>ЖОҚ</w:t>
                        </w:r>
                      </w:p>
                    </w:txbxContent>
                  </v:textbox>
                </v:roundrect>
                <v:roundrect id="Прямоугольник: скругленные углы 45262" o:spid="_x0000_s1233" style="position:absolute;left:59296;top:43973;width:4457;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" fillcolor="#4f81bd [3204]" stroked="f">
                  <v:fill opacity="32896f"/>
                  <v:textbox>
                    <w:txbxContent>
                      <w:p w14:paraId="35DD55BC" w14:textId="77777777" w:rsidR="0050491E" w:rsidRPr="00A46C16" w:rsidRDefault="0050491E" w:rsidP="00C6262C">
                        <w:pPr>
                          <w:pStyle w:val="a5"/>
                          <w:spacing w:before="0" w:beforeAutospacing="0" w:after="0" w:afterAutospacing="0"/>
                          <w:jc w:val="center"/>
                          <w:rPr>
                            <w:sz w:val="12"/>
                            <w:szCs w:val="12"/>
                          </w:rPr>
                        </w:pPr>
                        <w:r w:rsidRPr="00A46C16">
                          <w:rPr>
                            <w:rFonts w:cstheme="minorBidi"/>
                            <w:color w:val="000000"/>
                            <w:kern w:val="24"/>
                            <w:sz w:val="12"/>
                            <w:szCs w:val="12"/>
                          </w:rPr>
                          <w:t xml:space="preserve"> ЖОҚ</w:t>
                        </w:r>
                      </w:p>
                    </w:txbxContent>
                  </v:textbox>
                </v:roundrect>
                <v:roundrect id="Прямоугольник: скругленные углы 45263" o:spid="_x0000_s1234" style="position:absolute;left:79228;top:62775;width:4457;height:27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" fillcolor="#4f81bd [3204]" stroked="f">
                  <v:fill opacity="32896f"/>
                  <v:textbox>
                    <w:txbxContent>
                      <w:p w14:paraId="072EDA7A" w14:textId="77777777" w:rsidR="0050491E" w:rsidRPr="00A46C16" w:rsidRDefault="0050491E" w:rsidP="00C6262C">
                        <w:pPr>
                          <w:pStyle w:val="a5"/>
                          <w:spacing w:before="0" w:beforeAutospacing="0" w:after="0" w:afterAutospacing="0"/>
                          <w:jc w:val="center"/>
                          <w:rPr>
                            <w:sz w:val="12"/>
                            <w:szCs w:val="12"/>
                          </w:rPr>
                        </w:pPr>
                        <w:r>
                          <w:rPr>
                            <w:rFonts w:cstheme="minorBidi"/>
                            <w:color w:val="000000"/>
                            <w:kern w:val="24"/>
                            <w:sz w:val="18"/>
                            <w:szCs w:val="18"/>
                          </w:rPr>
                          <w:t xml:space="preserve"> </w:t>
                        </w:r>
                        <w:r w:rsidRPr="00A46C16">
                          <w:rPr>
                            <w:rFonts w:cstheme="minorBidi"/>
                            <w:color w:val="000000"/>
                            <w:kern w:val="24"/>
                            <w:sz w:val="12"/>
                            <w:szCs w:val="12"/>
                          </w:rPr>
                          <w:t>ЖОҚ</w:t>
                        </w:r>
                      </w:p>
                    </w:txbxContent>
                  </v:textbox>
                </v:roundrect>
                <w10:wrap anchorx="margin"/>
              </v:group>
            </w:pict>
          </mc:Fallback>
        </mc:AlternateContent>
      </w:r>
    </w:p>
    <w:p w14:paraId="3F36E764" w14:textId="14E00D6D" w:rsidR="00C066D0" w:rsidRPr="002D29B6" w:rsidRDefault="00C066D0" w:rsidP="005E60AF">
      <w:pPr>
        <w:pStyle w:val="a3"/>
        <w:ind w:firstLine="720"/>
        <w:jc w:val="both"/>
        <w:rPr>
          <w:rFonts w:ascii="Times New Roman" w:hAnsi="Times New Roman"/>
          <w:sz w:val="28"/>
          <w:szCs w:val="28"/>
        </w:rPr>
      </w:pPr>
    </w:p>
    <w:p w14:paraId="3A5BDCD9" w14:textId="77777777" w:rsidR="007C3FB0" w:rsidRDefault="007C3FB0" w:rsidP="008E426C">
      <w:pPr>
        <w:pStyle w:val="a3"/>
        <w:ind w:firstLine="720"/>
        <w:jc w:val="center"/>
        <w:rPr>
          <w:rFonts w:ascii="Times New Roman" w:hAnsi="Times New Roman"/>
          <w:sz w:val="28"/>
          <w:szCs w:val="28"/>
          <w:lang w:val="kk-KZ"/>
        </w:rPr>
      </w:pPr>
    </w:p>
    <w:p w14:paraId="7A478683" w14:textId="77777777" w:rsidR="007C3FB0" w:rsidRDefault="007C3FB0" w:rsidP="008E426C">
      <w:pPr>
        <w:pStyle w:val="a3"/>
        <w:ind w:firstLine="720"/>
        <w:jc w:val="center"/>
        <w:rPr>
          <w:rFonts w:ascii="Times New Roman" w:hAnsi="Times New Roman"/>
          <w:sz w:val="28"/>
          <w:szCs w:val="28"/>
          <w:lang w:val="kk-KZ"/>
        </w:rPr>
      </w:pPr>
    </w:p>
    <w:p w14:paraId="17107B5C" w14:textId="77777777" w:rsidR="007C3FB0" w:rsidRDefault="007C3FB0" w:rsidP="008E426C">
      <w:pPr>
        <w:pStyle w:val="a3"/>
        <w:ind w:firstLine="720"/>
        <w:jc w:val="center"/>
        <w:rPr>
          <w:rFonts w:ascii="Times New Roman" w:hAnsi="Times New Roman"/>
          <w:sz w:val="28"/>
          <w:szCs w:val="28"/>
          <w:lang w:val="kk-KZ"/>
        </w:rPr>
      </w:pPr>
    </w:p>
    <w:p w14:paraId="6F127B6C" w14:textId="77777777" w:rsidR="007C3FB0" w:rsidRDefault="007C3FB0" w:rsidP="008E426C">
      <w:pPr>
        <w:pStyle w:val="a3"/>
        <w:ind w:firstLine="720"/>
        <w:jc w:val="center"/>
        <w:rPr>
          <w:rFonts w:ascii="Times New Roman" w:hAnsi="Times New Roman"/>
          <w:sz w:val="28"/>
          <w:szCs w:val="28"/>
          <w:lang w:val="kk-KZ"/>
        </w:rPr>
      </w:pPr>
    </w:p>
    <w:p w14:paraId="654EAB1C" w14:textId="77777777" w:rsidR="007C3FB0" w:rsidRDefault="007C3FB0" w:rsidP="008E426C">
      <w:pPr>
        <w:pStyle w:val="a3"/>
        <w:ind w:firstLine="720"/>
        <w:jc w:val="center"/>
        <w:rPr>
          <w:rFonts w:ascii="Times New Roman" w:hAnsi="Times New Roman"/>
          <w:sz w:val="28"/>
          <w:szCs w:val="28"/>
          <w:lang w:val="kk-KZ"/>
        </w:rPr>
      </w:pPr>
    </w:p>
    <w:p w14:paraId="2F991AC4" w14:textId="77777777" w:rsidR="007C3FB0" w:rsidRDefault="007C3FB0" w:rsidP="008E426C">
      <w:pPr>
        <w:pStyle w:val="a3"/>
        <w:ind w:firstLine="720"/>
        <w:jc w:val="center"/>
        <w:rPr>
          <w:rFonts w:ascii="Times New Roman" w:hAnsi="Times New Roman"/>
          <w:sz w:val="28"/>
          <w:szCs w:val="28"/>
          <w:lang w:val="kk-KZ"/>
        </w:rPr>
      </w:pPr>
    </w:p>
    <w:p w14:paraId="0AE3BAF0" w14:textId="77777777" w:rsidR="007C3FB0" w:rsidRDefault="007C3FB0" w:rsidP="008E426C">
      <w:pPr>
        <w:pStyle w:val="a3"/>
        <w:ind w:firstLine="720"/>
        <w:jc w:val="center"/>
        <w:rPr>
          <w:rFonts w:ascii="Times New Roman" w:hAnsi="Times New Roman"/>
          <w:sz w:val="28"/>
          <w:szCs w:val="28"/>
          <w:lang w:val="kk-KZ"/>
        </w:rPr>
      </w:pPr>
    </w:p>
    <w:p w14:paraId="2B3FD420" w14:textId="77777777" w:rsidR="007C3FB0" w:rsidRDefault="007C3FB0" w:rsidP="008E426C">
      <w:pPr>
        <w:pStyle w:val="a3"/>
        <w:ind w:firstLine="720"/>
        <w:jc w:val="center"/>
        <w:rPr>
          <w:rFonts w:ascii="Times New Roman" w:hAnsi="Times New Roman"/>
          <w:sz w:val="28"/>
          <w:szCs w:val="28"/>
          <w:lang w:val="kk-KZ"/>
        </w:rPr>
      </w:pPr>
    </w:p>
    <w:p w14:paraId="4DB5C246" w14:textId="77777777" w:rsidR="007C3FB0" w:rsidRDefault="007C3FB0" w:rsidP="008E426C">
      <w:pPr>
        <w:pStyle w:val="a3"/>
        <w:ind w:firstLine="720"/>
        <w:jc w:val="center"/>
        <w:rPr>
          <w:rFonts w:ascii="Times New Roman" w:hAnsi="Times New Roman"/>
          <w:sz w:val="28"/>
          <w:szCs w:val="28"/>
          <w:lang w:val="kk-KZ"/>
        </w:rPr>
      </w:pPr>
    </w:p>
    <w:p w14:paraId="5EB54FD8" w14:textId="77777777" w:rsidR="007C3FB0" w:rsidRDefault="007C3FB0" w:rsidP="008E426C">
      <w:pPr>
        <w:pStyle w:val="a3"/>
        <w:ind w:firstLine="720"/>
        <w:jc w:val="center"/>
        <w:rPr>
          <w:rFonts w:ascii="Times New Roman" w:hAnsi="Times New Roman"/>
          <w:sz w:val="28"/>
          <w:szCs w:val="28"/>
          <w:lang w:val="kk-KZ"/>
        </w:rPr>
      </w:pPr>
    </w:p>
    <w:p w14:paraId="5C78055B" w14:textId="77777777" w:rsidR="007C3FB0" w:rsidRDefault="007C3FB0" w:rsidP="008E426C">
      <w:pPr>
        <w:pStyle w:val="a3"/>
        <w:ind w:firstLine="720"/>
        <w:jc w:val="center"/>
        <w:rPr>
          <w:rFonts w:ascii="Times New Roman" w:hAnsi="Times New Roman"/>
          <w:sz w:val="28"/>
          <w:szCs w:val="28"/>
          <w:lang w:val="kk-KZ"/>
        </w:rPr>
      </w:pPr>
    </w:p>
    <w:p w14:paraId="5761D157" w14:textId="77777777" w:rsidR="007C3FB0" w:rsidRDefault="007C3FB0" w:rsidP="008E426C">
      <w:pPr>
        <w:pStyle w:val="a3"/>
        <w:ind w:firstLine="720"/>
        <w:jc w:val="center"/>
        <w:rPr>
          <w:rFonts w:ascii="Times New Roman" w:hAnsi="Times New Roman"/>
          <w:sz w:val="28"/>
          <w:szCs w:val="28"/>
          <w:lang w:val="kk-KZ"/>
        </w:rPr>
      </w:pPr>
    </w:p>
    <w:p w14:paraId="0F84DDBE" w14:textId="77777777" w:rsidR="007C3FB0" w:rsidRDefault="007C3FB0" w:rsidP="008E426C">
      <w:pPr>
        <w:pStyle w:val="a3"/>
        <w:ind w:firstLine="720"/>
        <w:jc w:val="center"/>
        <w:rPr>
          <w:rFonts w:ascii="Times New Roman" w:hAnsi="Times New Roman"/>
          <w:sz w:val="28"/>
          <w:szCs w:val="28"/>
          <w:lang w:val="kk-KZ"/>
        </w:rPr>
      </w:pPr>
    </w:p>
    <w:p w14:paraId="3EB5C592" w14:textId="77777777" w:rsidR="007C3FB0" w:rsidRDefault="007C3FB0" w:rsidP="008E426C">
      <w:pPr>
        <w:pStyle w:val="a3"/>
        <w:ind w:firstLine="720"/>
        <w:jc w:val="center"/>
        <w:rPr>
          <w:rFonts w:ascii="Times New Roman" w:hAnsi="Times New Roman"/>
          <w:sz w:val="28"/>
          <w:szCs w:val="28"/>
          <w:lang w:val="kk-KZ"/>
        </w:rPr>
      </w:pPr>
    </w:p>
    <w:p w14:paraId="067FE036" w14:textId="77777777" w:rsidR="007C3FB0" w:rsidRDefault="007C3FB0" w:rsidP="008E426C">
      <w:pPr>
        <w:pStyle w:val="a3"/>
        <w:ind w:firstLine="720"/>
        <w:jc w:val="center"/>
        <w:rPr>
          <w:rFonts w:ascii="Times New Roman" w:hAnsi="Times New Roman"/>
          <w:sz w:val="28"/>
          <w:szCs w:val="28"/>
          <w:lang w:val="kk-KZ"/>
        </w:rPr>
      </w:pPr>
    </w:p>
    <w:p w14:paraId="291CD9B0" w14:textId="77777777" w:rsidR="007C3FB0" w:rsidRDefault="007C3FB0" w:rsidP="008E426C">
      <w:pPr>
        <w:pStyle w:val="a3"/>
        <w:ind w:firstLine="720"/>
        <w:jc w:val="center"/>
        <w:rPr>
          <w:rFonts w:ascii="Times New Roman" w:hAnsi="Times New Roman"/>
          <w:sz w:val="28"/>
          <w:szCs w:val="28"/>
          <w:lang w:val="kk-KZ"/>
        </w:rPr>
      </w:pPr>
    </w:p>
    <w:p w14:paraId="42FE5985" w14:textId="77777777" w:rsidR="007C3FB0" w:rsidRDefault="007C3FB0" w:rsidP="008E426C">
      <w:pPr>
        <w:pStyle w:val="a3"/>
        <w:ind w:firstLine="720"/>
        <w:jc w:val="center"/>
        <w:rPr>
          <w:rFonts w:ascii="Times New Roman" w:hAnsi="Times New Roman"/>
          <w:sz w:val="28"/>
          <w:szCs w:val="28"/>
          <w:lang w:val="kk-KZ"/>
        </w:rPr>
      </w:pPr>
    </w:p>
    <w:p w14:paraId="1D398C04" w14:textId="77777777" w:rsidR="007C3FB0" w:rsidRDefault="007C3FB0" w:rsidP="008E426C">
      <w:pPr>
        <w:pStyle w:val="a3"/>
        <w:ind w:firstLine="720"/>
        <w:jc w:val="center"/>
        <w:rPr>
          <w:rFonts w:ascii="Times New Roman" w:hAnsi="Times New Roman"/>
          <w:sz w:val="28"/>
          <w:szCs w:val="28"/>
          <w:lang w:val="kk-KZ"/>
        </w:rPr>
      </w:pPr>
    </w:p>
    <w:p w14:paraId="4B060210" w14:textId="77777777" w:rsidR="007C3FB0" w:rsidRDefault="007C3FB0" w:rsidP="008E426C">
      <w:pPr>
        <w:pStyle w:val="a3"/>
        <w:ind w:firstLine="720"/>
        <w:jc w:val="center"/>
        <w:rPr>
          <w:rFonts w:ascii="Times New Roman" w:hAnsi="Times New Roman"/>
          <w:sz w:val="28"/>
          <w:szCs w:val="28"/>
          <w:lang w:val="kk-KZ"/>
        </w:rPr>
      </w:pPr>
    </w:p>
    <w:p w14:paraId="09C7FB7F" w14:textId="77777777" w:rsidR="007C3FB0" w:rsidRDefault="007C3FB0" w:rsidP="008E426C">
      <w:pPr>
        <w:pStyle w:val="a3"/>
        <w:ind w:firstLine="720"/>
        <w:jc w:val="center"/>
        <w:rPr>
          <w:rFonts w:ascii="Times New Roman" w:hAnsi="Times New Roman"/>
          <w:sz w:val="28"/>
          <w:szCs w:val="28"/>
          <w:lang w:val="kk-KZ"/>
        </w:rPr>
      </w:pPr>
    </w:p>
    <w:p w14:paraId="43B1CFD8" w14:textId="77777777" w:rsidR="007C3FB0" w:rsidRDefault="007C3FB0" w:rsidP="008E426C">
      <w:pPr>
        <w:pStyle w:val="a3"/>
        <w:ind w:firstLine="720"/>
        <w:jc w:val="center"/>
        <w:rPr>
          <w:rFonts w:ascii="Times New Roman" w:hAnsi="Times New Roman"/>
          <w:sz w:val="28"/>
          <w:szCs w:val="28"/>
          <w:lang w:val="kk-KZ"/>
        </w:rPr>
      </w:pPr>
    </w:p>
    <w:p w14:paraId="0E10C9B4" w14:textId="77777777" w:rsidR="007C3FB0" w:rsidRDefault="007C3FB0" w:rsidP="008E426C">
      <w:pPr>
        <w:pStyle w:val="a3"/>
        <w:ind w:firstLine="720"/>
        <w:jc w:val="center"/>
        <w:rPr>
          <w:rFonts w:ascii="Times New Roman" w:hAnsi="Times New Roman"/>
          <w:sz w:val="28"/>
          <w:szCs w:val="28"/>
          <w:lang w:val="kk-KZ"/>
        </w:rPr>
      </w:pPr>
    </w:p>
    <w:p w14:paraId="423F687E" w14:textId="77777777" w:rsidR="007C3FB0" w:rsidRDefault="007C3FB0" w:rsidP="008E426C">
      <w:pPr>
        <w:pStyle w:val="a3"/>
        <w:ind w:firstLine="720"/>
        <w:jc w:val="center"/>
        <w:rPr>
          <w:rFonts w:ascii="Times New Roman" w:hAnsi="Times New Roman"/>
          <w:sz w:val="28"/>
          <w:szCs w:val="28"/>
          <w:lang w:val="kk-KZ"/>
        </w:rPr>
      </w:pPr>
    </w:p>
    <w:p w14:paraId="18A19CD4" w14:textId="77777777" w:rsidR="007C3FB0" w:rsidRDefault="007C3FB0" w:rsidP="008E426C">
      <w:pPr>
        <w:pStyle w:val="a3"/>
        <w:ind w:firstLine="720"/>
        <w:jc w:val="center"/>
        <w:rPr>
          <w:rFonts w:ascii="Times New Roman" w:hAnsi="Times New Roman"/>
          <w:sz w:val="28"/>
          <w:szCs w:val="28"/>
          <w:lang w:val="kk-KZ"/>
        </w:rPr>
      </w:pPr>
    </w:p>
    <w:p w14:paraId="20E73346" w14:textId="77777777" w:rsidR="007C3FB0" w:rsidRDefault="007C3FB0" w:rsidP="008E426C">
      <w:pPr>
        <w:pStyle w:val="a3"/>
        <w:ind w:firstLine="720"/>
        <w:jc w:val="center"/>
        <w:rPr>
          <w:rFonts w:ascii="Times New Roman" w:hAnsi="Times New Roman"/>
          <w:sz w:val="28"/>
          <w:szCs w:val="28"/>
          <w:lang w:val="kk-KZ"/>
        </w:rPr>
      </w:pPr>
    </w:p>
    <w:p w14:paraId="783D41B1" w14:textId="77777777" w:rsidR="007C3FB0" w:rsidRDefault="007C3FB0" w:rsidP="008E426C">
      <w:pPr>
        <w:pStyle w:val="a3"/>
        <w:ind w:firstLine="720"/>
        <w:jc w:val="center"/>
        <w:rPr>
          <w:rFonts w:ascii="Times New Roman" w:hAnsi="Times New Roman"/>
          <w:sz w:val="28"/>
          <w:szCs w:val="28"/>
          <w:lang w:val="kk-KZ"/>
        </w:rPr>
      </w:pPr>
    </w:p>
    <w:p w14:paraId="3857B39B" w14:textId="0F07CCFA" w:rsidR="008E426C" w:rsidRPr="007C3FB0" w:rsidRDefault="00EF041A" w:rsidP="00C6262C">
      <w:pPr>
        <w:pStyle w:val="a3"/>
        <w:jc w:val="center"/>
        <w:rPr>
          <w:rFonts w:ascii="Times New Roman" w:hAnsi="Times New Roman"/>
          <w:sz w:val="28"/>
          <w:szCs w:val="28"/>
          <w:lang w:val="kk-KZ"/>
        </w:rPr>
        <w:sectPr w:rsidR="008E426C" w:rsidRPr="007C3FB0" w:rsidSect="00042858">
          <w:pgSz w:w="16838" w:h="11906" w:orient="landscape"/>
          <w:pgMar w:top="851" w:right="1134" w:bottom="1701" w:left="1134" w:header="709" w:footer="709" w:gutter="0"/>
          <w:pgNumType w:start="119" w:chapStyle="2"/>
          <w:cols w:space="708"/>
          <w:docGrid w:linePitch="360"/>
        </w:sectPr>
      </w:pPr>
      <w:r>
        <w:rPr>
          <w:rFonts w:ascii="Times New Roman" w:hAnsi="Times New Roman"/>
          <w:sz w:val="28"/>
          <w:szCs w:val="28"/>
          <w:lang w:val="kk-KZ"/>
        </w:rPr>
        <w:t>Сурет</w:t>
      </w:r>
      <w:r w:rsidR="0026145B" w:rsidRPr="007C3FB0">
        <w:rPr>
          <w:rFonts w:ascii="Times New Roman" w:hAnsi="Times New Roman"/>
          <w:sz w:val="28"/>
          <w:szCs w:val="28"/>
          <w:lang w:val="kk-KZ"/>
        </w:rPr>
        <w:t xml:space="preserve"> 49</w:t>
      </w:r>
      <w:r w:rsidR="008E426C" w:rsidRPr="007C3FB0">
        <w:rPr>
          <w:rFonts w:ascii="Times New Roman" w:hAnsi="Times New Roman"/>
          <w:sz w:val="28"/>
          <w:szCs w:val="28"/>
          <w:lang w:val="kk-KZ"/>
        </w:rPr>
        <w:t xml:space="preserve"> – </w:t>
      </w:r>
      <w:r w:rsidRPr="007C3FB0">
        <w:rPr>
          <w:rFonts w:ascii="Times New Roman" w:hAnsi="Times New Roman"/>
          <w:sz w:val="28"/>
          <w:szCs w:val="28"/>
          <w:lang w:val="kk-KZ"/>
        </w:rPr>
        <w:t>Балық өңдеу кәсіпорындарында қадағалауды ұйымдастыру алгоритмі</w:t>
      </w:r>
    </w:p>
    <w:p w14:paraId="179217B4" w14:textId="094B7123" w:rsidR="00601231" w:rsidRPr="00963A2D" w:rsidRDefault="00CE5F2C" w:rsidP="003705DD">
      <w:pPr>
        <w:pStyle w:val="17"/>
        <w:ind w:firstLine="708"/>
        <w:jc w:val="both"/>
        <w:rPr>
          <w:color w:val="auto"/>
          <w:sz w:val="28"/>
          <w:szCs w:val="28"/>
          <w:lang w:val="kk-KZ"/>
        </w:rPr>
      </w:pPr>
      <w:r w:rsidRPr="00963A2D">
        <w:rPr>
          <w:color w:val="auto"/>
          <w:sz w:val="28"/>
          <w:szCs w:val="28"/>
          <w:lang w:val="kk-KZ"/>
        </w:rPr>
        <w:lastRenderedPageBreak/>
        <w:t>А</w:t>
      </w:r>
      <w:r w:rsidR="00E83DD1" w:rsidRPr="00963A2D">
        <w:rPr>
          <w:color w:val="auto"/>
          <w:sz w:val="28"/>
          <w:szCs w:val="28"/>
          <w:lang w:val="kk-KZ"/>
        </w:rPr>
        <w:t>қпараттық технологияларды қолдану қазіргі заманғы басқару әдістерін тиімді енгіз</w:t>
      </w:r>
      <w:r w:rsidR="00852EF9">
        <w:rPr>
          <w:color w:val="auto"/>
          <w:sz w:val="28"/>
          <w:szCs w:val="28"/>
          <w:lang w:val="kk-KZ"/>
        </w:rPr>
        <w:t>удің кепілі болып табылады [</w:t>
      </w:r>
      <w:r w:rsidR="005F3470">
        <w:rPr>
          <w:color w:val="auto"/>
          <w:sz w:val="28"/>
          <w:szCs w:val="28"/>
          <w:lang w:val="kk-KZ"/>
        </w:rPr>
        <w:t>9</w:t>
      </w:r>
      <w:r w:rsidR="00450632">
        <w:rPr>
          <w:color w:val="auto"/>
          <w:sz w:val="28"/>
          <w:szCs w:val="28"/>
          <w:lang w:val="kk-KZ"/>
        </w:rPr>
        <w:t>8</w:t>
      </w:r>
      <w:r w:rsidR="00852EF9">
        <w:rPr>
          <w:color w:val="auto"/>
          <w:sz w:val="28"/>
          <w:szCs w:val="28"/>
          <w:lang w:val="kk-KZ"/>
        </w:rPr>
        <w:t xml:space="preserve">, </w:t>
      </w:r>
      <w:r w:rsidR="005F3470">
        <w:rPr>
          <w:color w:val="auto"/>
          <w:sz w:val="28"/>
          <w:szCs w:val="28"/>
          <w:lang w:val="kk-KZ"/>
        </w:rPr>
        <w:t>9</w:t>
      </w:r>
      <w:r w:rsidR="00450632">
        <w:rPr>
          <w:color w:val="auto"/>
          <w:sz w:val="28"/>
          <w:szCs w:val="28"/>
          <w:lang w:val="kk-KZ"/>
        </w:rPr>
        <w:t>9</w:t>
      </w:r>
      <w:r w:rsidR="00852EF9">
        <w:rPr>
          <w:color w:val="auto"/>
          <w:sz w:val="28"/>
          <w:szCs w:val="28"/>
          <w:lang w:val="kk-KZ"/>
        </w:rPr>
        <w:t xml:space="preserve">, </w:t>
      </w:r>
      <w:r w:rsidR="00450632">
        <w:rPr>
          <w:color w:val="auto"/>
          <w:sz w:val="28"/>
          <w:szCs w:val="28"/>
          <w:lang w:val="kk-KZ"/>
        </w:rPr>
        <w:t>100</w:t>
      </w:r>
      <w:r w:rsidR="00E83DD1" w:rsidRPr="00963A2D">
        <w:rPr>
          <w:color w:val="auto"/>
          <w:sz w:val="28"/>
          <w:szCs w:val="28"/>
          <w:lang w:val="kk-KZ"/>
        </w:rPr>
        <w:t>]. Жеткізу тізбегі бойынша деректерді жылдам және дәл алу мүмкіндігі бақылау процедурасын құ</w:t>
      </w:r>
      <w:r w:rsidR="00852EF9">
        <w:rPr>
          <w:color w:val="auto"/>
          <w:sz w:val="28"/>
          <w:szCs w:val="28"/>
          <w:lang w:val="kk-KZ"/>
        </w:rPr>
        <w:t xml:space="preserve">рудың негізі болып табылады (50 </w:t>
      </w:r>
      <w:r w:rsidR="00E83DD1" w:rsidRPr="00963A2D">
        <w:rPr>
          <w:color w:val="auto"/>
          <w:sz w:val="28"/>
          <w:szCs w:val="28"/>
          <w:lang w:val="kk-KZ"/>
        </w:rPr>
        <w:t>сурет).</w:t>
      </w:r>
    </w:p>
    <w:p w14:paraId="5AA4186D" w14:textId="6C3003F1" w:rsidR="008E426C" w:rsidRPr="00963A2D" w:rsidRDefault="008E426C" w:rsidP="003705DD">
      <w:pPr>
        <w:pStyle w:val="a3"/>
        <w:jc w:val="both"/>
        <w:rPr>
          <w:rFonts w:ascii="Times New Roman" w:hAnsi="Times New Roman"/>
          <w:sz w:val="28"/>
          <w:szCs w:val="28"/>
          <w:lang w:val="kk-KZ"/>
        </w:rPr>
      </w:pPr>
    </w:p>
    <w:p w14:paraId="533E117A" w14:textId="0914264C" w:rsidR="00A06164" w:rsidRPr="00963A2D" w:rsidRDefault="00A06164" w:rsidP="003705DD">
      <w:pPr>
        <w:pStyle w:val="a3"/>
        <w:jc w:val="both"/>
        <w:rPr>
          <w:rFonts w:ascii="Times New Roman" w:hAnsi="Times New Roman"/>
          <w:sz w:val="28"/>
          <w:szCs w:val="28"/>
          <w:lang w:val="kk-KZ"/>
        </w:rPr>
      </w:pPr>
      <w:r>
        <w:rPr>
          <w:rFonts w:ascii="Times New Roman" w:hAnsi="Times New Roman"/>
          <w:noProof/>
          <w:lang w:val="en-US" w:eastAsia="en-US"/>
        </w:rPr>
        <mc:AlternateContent>
          <mc:Choice Requires="wpg">
            <w:drawing>
              <wp:anchor distT="0" distB="0" distL="114300" distR="114300" simplePos="0" relativeHeight="251629568" behindDoc="0" locked="0" layoutInCell="1" allowOverlap="1" wp14:anchorId="70F2CCF3" wp14:editId="343C3A0E">
                <wp:simplePos x="0" y="0"/>
                <wp:positionH relativeFrom="page">
                  <wp:posOffset>1209674</wp:posOffset>
                </wp:positionH>
                <wp:positionV relativeFrom="paragraph">
                  <wp:posOffset>86360</wp:posOffset>
                </wp:positionV>
                <wp:extent cx="5699125" cy="5105400"/>
                <wp:effectExtent l="133350" t="76200" r="92075" b="38100"/>
                <wp:wrapNone/>
                <wp:docPr id="10" name="Группа 10"/>
                <wp:cNvGraphicFramePr/>
                <a:graphic xmlns:a="http://schemas.openxmlformats.org/drawingml/2006/main">
                  <a:graphicData uri="http://schemas.microsoft.com/office/word/2010/wordprocessingGroup">
                    <wpg:wgp>
                      <wpg:cNvGrpSpPr/>
                      <wpg:grpSpPr>
                        <a:xfrm>
                          <a:off x="0" y="0"/>
                          <a:ext cx="5699125" cy="5105400"/>
                          <a:chOff x="0" y="0"/>
                          <a:chExt cx="5899734" cy="5076932"/>
                        </a:xfrm>
                      </wpg:grpSpPr>
                      <wps:wsp>
                        <wps:cNvPr id="27" name="Прямоугольник: скругленные углы 27"/>
                        <wps:cNvSpPr/>
                        <wps:spPr>
                          <a:xfrm>
                            <a:off x="245295" y="1498"/>
                            <a:ext cx="2691128" cy="3789142"/>
                          </a:xfrm>
                          <a:prstGeom prst="roundRect">
                            <a:avLst/>
                          </a:prstGeom>
                          <a:ln w="28575"/>
                        </wps:spPr>
                        <wps:style>
                          <a:lnRef idx="2">
                            <a:schemeClr val="accent1"/>
                          </a:lnRef>
                          <a:fillRef idx="1">
                            <a:schemeClr val="lt1"/>
                          </a:fillRef>
                          <a:effectRef idx="0">
                            <a:schemeClr val="accent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 name="Прямоугольник 48"/>
                        <wps:cNvSpPr/>
                        <wps:spPr>
                          <a:xfrm>
                            <a:off x="378859" y="155611"/>
                            <a:ext cx="2395819" cy="646284"/>
                          </a:xfrm>
                          <a:prstGeom prst="rect">
                            <a:avLst/>
                          </a:prstGeom>
                          <a:solidFill>
                            <a:schemeClr val="bg1"/>
                          </a:solidFill>
                          <a:ln w="28575">
                            <a:solidFill>
                              <a:schemeClr val="accent1"/>
                            </a:solidFill>
                          </a:ln>
                          <a:effectLst>
                            <a:innerShdw blurRad="114300">
                              <a:schemeClr val="accent1"/>
                            </a:innerShdw>
                          </a:effectLst>
                        </wps:spPr>
                        <wps:style>
                          <a:lnRef idx="2">
                            <a:schemeClr val="accent6"/>
                          </a:lnRef>
                          <a:fillRef idx="1">
                            <a:schemeClr val="lt1"/>
                          </a:fillRef>
                          <a:effectRef idx="0">
                            <a:schemeClr val="accent6"/>
                          </a:effectRef>
                          <a:fontRef idx="minor">
                            <a:schemeClr val="dk1"/>
                          </a:fontRef>
                        </wps:style>
                        <wps:txbx>
                          <w:txbxContent>
                            <w:p w14:paraId="30FA0BB1" w14:textId="77777777" w:rsidR="0050491E" w:rsidRPr="002B025C" w:rsidRDefault="0050491E" w:rsidP="00A06164">
                              <w:pPr>
                                <w:pStyle w:val="a5"/>
                                <w:spacing w:before="0" w:beforeAutospacing="0" w:after="0" w:afterAutospacing="0"/>
                                <w:jc w:val="center"/>
                              </w:pPr>
                              <w:r w:rsidRPr="002B025C">
                                <w:rPr>
                                  <w:rFonts w:cstheme="minorBidi"/>
                                  <w:color w:val="000000"/>
                                  <w:kern w:val="24"/>
                                  <w:lang w:val="kk-KZ"/>
                                </w:rPr>
                                <w:t>Алабұға</w:t>
                              </w:r>
                              <w:r w:rsidRPr="002B025C">
                                <w:rPr>
                                  <w:rFonts w:cstheme="minorBidi"/>
                                  <w:color w:val="000000"/>
                                  <w:kern w:val="24"/>
                                </w:rPr>
                                <w:t xml:space="preserve"> тұқымдас балық</w:t>
                              </w:r>
                              <w:r w:rsidRPr="002B025C">
                                <w:rPr>
                                  <w:rFonts w:cstheme="minorBidi"/>
                                  <w:color w:val="000000"/>
                                  <w:kern w:val="24"/>
                                  <w:lang w:val="kk-KZ"/>
                                </w:rPr>
                                <w:t>ты</w:t>
                              </w:r>
                              <w:r w:rsidRPr="002B025C">
                                <w:rPr>
                                  <w:rFonts w:cstheme="minorBidi"/>
                                  <w:color w:val="000000"/>
                                  <w:kern w:val="24"/>
                                </w:rPr>
                                <w:t xml:space="preserve"> аулау операторлары (ғылыми мақсатта және </w:t>
                              </w:r>
                              <w:r w:rsidRPr="002B025C">
                                <w:rPr>
                                  <w:rFonts w:cstheme="minorBidi"/>
                                  <w:color w:val="000000"/>
                                  <w:kern w:val="24"/>
                                  <w:lang w:val="kk-KZ"/>
                                </w:rPr>
                                <w:t>көбеюге</w:t>
                              </w:r>
                              <w:r w:rsidRPr="002B025C">
                                <w:rPr>
                                  <w:rFonts w:cstheme="minorBidi"/>
                                  <w:color w:val="000000"/>
                                  <w:kern w:val="24"/>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Прямая со стрелкой 55"/>
                        <wps:cNvCnPr/>
                        <wps:spPr>
                          <a:xfrm flipH="1">
                            <a:off x="1545618" y="791110"/>
                            <a:ext cx="8505" cy="311150"/>
                          </a:xfrm>
                          <a:prstGeom prst="straightConnector1">
                            <a:avLst/>
                          </a:prstGeom>
                          <a:ln w="19050">
                            <a:solidFill>
                              <a:schemeClr val="accent1"/>
                            </a:solidFill>
                            <a:headEnd type="arrow" w="med" len="med"/>
                            <a:tailEnd type="arrow" w="med" len="med"/>
                          </a:ln>
                          <a:effectLst>
                            <a:outerShdw blurRad="76200" dir="18900000" sy="23000" kx="-1200000" algn="bl" rotWithShape="0">
                              <a:prstClr val="black">
                                <a:alpha val="20000"/>
                              </a:prstClr>
                            </a:outerShdw>
                          </a:effectLst>
                        </wps:spPr>
                        <wps:style>
                          <a:lnRef idx="1">
                            <a:schemeClr val="dk1"/>
                          </a:lnRef>
                          <a:fillRef idx="0">
                            <a:schemeClr val="dk1"/>
                          </a:fillRef>
                          <a:effectRef idx="0">
                            <a:schemeClr val="dk1"/>
                          </a:effectRef>
                          <a:fontRef idx="minor">
                            <a:schemeClr val="tx1"/>
                          </a:fontRef>
                        </wps:style>
                        <wps:bodyPr/>
                      </wps:wsp>
                      <wps:wsp>
                        <wps:cNvPr id="496" name="Прямоугольник 496"/>
                        <wps:cNvSpPr/>
                        <wps:spPr>
                          <a:xfrm>
                            <a:off x="378859" y="1111107"/>
                            <a:ext cx="2403375" cy="333375"/>
                          </a:xfrm>
                          <a:prstGeom prst="rect">
                            <a:avLst/>
                          </a:prstGeom>
                          <a:ln w="28575">
                            <a:solidFill>
                              <a:schemeClr val="accent1"/>
                            </a:solidFill>
                          </a:ln>
                          <a:effectLst>
                            <a:innerShdw blurRad="114300">
                              <a:schemeClr val="accent1"/>
                            </a:innerShdw>
                          </a:effectLst>
                        </wps:spPr>
                        <wps:style>
                          <a:lnRef idx="2">
                            <a:schemeClr val="accent6"/>
                          </a:lnRef>
                          <a:fillRef idx="1">
                            <a:schemeClr val="lt1"/>
                          </a:fillRef>
                          <a:effectRef idx="0">
                            <a:schemeClr val="accent6"/>
                          </a:effectRef>
                          <a:fontRef idx="minor">
                            <a:schemeClr val="dk1"/>
                          </a:fontRef>
                        </wps:style>
                        <wps:txbx>
                          <w:txbxContent>
                            <w:p w14:paraId="039F4A9D" w14:textId="77777777" w:rsidR="0050491E" w:rsidRPr="002B025C" w:rsidRDefault="0050491E" w:rsidP="00A06164">
                              <w:pPr>
                                <w:pStyle w:val="a5"/>
                                <w:spacing w:before="0" w:beforeAutospacing="0" w:after="0" w:afterAutospacing="0"/>
                                <w:jc w:val="center"/>
                              </w:pPr>
                              <w:r w:rsidRPr="002B025C">
                                <w:rPr>
                                  <w:color w:val="000000"/>
                                  <w:kern w:val="24"/>
                                </w:rPr>
                                <w:t>Балық</w:t>
                              </w:r>
                              <w:r w:rsidRPr="002B025C">
                                <w:rPr>
                                  <w:color w:val="000000"/>
                                  <w:kern w:val="24"/>
                                  <w:lang w:val="kk-KZ"/>
                                </w:rPr>
                                <w:t>ты</w:t>
                              </w:r>
                              <w:r w:rsidRPr="002B025C">
                                <w:rPr>
                                  <w:color w:val="000000"/>
                                  <w:kern w:val="24"/>
                                </w:rPr>
                                <w:t xml:space="preserve"> өсіру шаруашылықтары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 name="Прямая со стрелкой 131"/>
                        <wps:cNvCnPr/>
                        <wps:spPr>
                          <a:xfrm>
                            <a:off x="1554394" y="1438382"/>
                            <a:ext cx="0" cy="355276"/>
                          </a:xfrm>
                          <a:prstGeom prst="straightConnector1">
                            <a:avLst/>
                          </a:prstGeom>
                          <a:ln w="19050">
                            <a:solidFill>
                              <a:schemeClr val="accent1"/>
                            </a:solidFill>
                            <a:headEnd type="arrow" w="med" len="med"/>
                            <a:tailEnd type="arrow" w="med" len="med"/>
                          </a:ln>
                        </wps:spPr>
                        <wps:style>
                          <a:lnRef idx="1">
                            <a:schemeClr val="dk1"/>
                          </a:lnRef>
                          <a:fillRef idx="0">
                            <a:schemeClr val="dk1"/>
                          </a:fillRef>
                          <a:effectRef idx="0">
                            <a:schemeClr val="dk1"/>
                          </a:effectRef>
                          <a:fontRef idx="minor">
                            <a:schemeClr val="tx1"/>
                          </a:fontRef>
                        </wps:style>
                        <wps:bodyPr/>
                      </wps:wsp>
                      <wps:wsp>
                        <wps:cNvPr id="133" name="Прямая со стрелкой 133"/>
                        <wps:cNvCnPr/>
                        <wps:spPr>
                          <a:xfrm>
                            <a:off x="0" y="0"/>
                            <a:ext cx="0" cy="4942200"/>
                          </a:xfrm>
                          <a:prstGeom prst="straightConnector1">
                            <a:avLst/>
                          </a:prstGeom>
                          <a:ln w="28575">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37" name="Прямоугольник 137"/>
                        <wps:cNvSpPr/>
                        <wps:spPr>
                          <a:xfrm>
                            <a:off x="399408" y="1799476"/>
                            <a:ext cx="2385657" cy="308225"/>
                          </a:xfrm>
                          <a:prstGeom prst="rect">
                            <a:avLst/>
                          </a:prstGeom>
                          <a:ln w="28575">
                            <a:solidFill>
                              <a:schemeClr val="accent1"/>
                            </a:solidFill>
                          </a:ln>
                          <a:effectLst>
                            <a:innerShdw blurRad="114300">
                              <a:schemeClr val="accent1"/>
                            </a:innerShdw>
                          </a:effectLst>
                        </wps:spPr>
                        <wps:style>
                          <a:lnRef idx="2">
                            <a:schemeClr val="accent6"/>
                          </a:lnRef>
                          <a:fillRef idx="1">
                            <a:schemeClr val="lt1"/>
                          </a:fillRef>
                          <a:effectRef idx="0">
                            <a:schemeClr val="accent6"/>
                          </a:effectRef>
                          <a:fontRef idx="minor">
                            <a:schemeClr val="dk1"/>
                          </a:fontRef>
                        </wps:style>
                        <wps:txbx>
                          <w:txbxContent>
                            <w:p w14:paraId="10FE1D30" w14:textId="77777777" w:rsidR="0050491E" w:rsidRPr="002B025C" w:rsidRDefault="0050491E" w:rsidP="00A06164">
                              <w:pPr>
                                <w:pStyle w:val="a5"/>
                                <w:spacing w:before="0" w:beforeAutospacing="0" w:after="0" w:afterAutospacing="0"/>
                                <w:jc w:val="center"/>
                              </w:pPr>
                              <w:r w:rsidRPr="002B025C">
                                <w:rPr>
                                  <w:rFonts w:cstheme="minorBidi"/>
                                  <w:color w:val="000000"/>
                                  <w:kern w:val="24"/>
                                </w:rPr>
                                <w:t>Өнім</w:t>
                              </w:r>
                              <w:r w:rsidRPr="002B025C">
                                <w:rPr>
                                  <w:rFonts w:cstheme="minorBidi"/>
                                  <w:color w:val="000000"/>
                                  <w:kern w:val="24"/>
                                  <w:lang w:val="kk-KZ"/>
                                </w:rPr>
                                <w:t>ді</w:t>
                              </w:r>
                              <w:r w:rsidRPr="002B025C">
                                <w:rPr>
                                  <w:rFonts w:cstheme="minorBidi"/>
                                  <w:color w:val="000000"/>
                                  <w:kern w:val="24"/>
                                </w:rPr>
                                <w:t xml:space="preserve"> өндірушілері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 name="Прямая со стрелкой 138"/>
                        <wps:cNvCnPr/>
                        <wps:spPr>
                          <a:xfrm flipH="1">
                            <a:off x="1564668" y="2095928"/>
                            <a:ext cx="4" cy="311937"/>
                          </a:xfrm>
                          <a:prstGeom prst="straightConnector1">
                            <a:avLst/>
                          </a:prstGeom>
                          <a:ln w="19050">
                            <a:solidFill>
                              <a:schemeClr val="accent1"/>
                            </a:solidFill>
                            <a:headEnd type="arrow" w="med" len="med"/>
                            <a:tailEnd type="arrow" w="med" len="med"/>
                          </a:ln>
                        </wps:spPr>
                        <wps:style>
                          <a:lnRef idx="1">
                            <a:schemeClr val="dk1"/>
                          </a:lnRef>
                          <a:fillRef idx="0">
                            <a:schemeClr val="dk1"/>
                          </a:fillRef>
                          <a:effectRef idx="0">
                            <a:schemeClr val="dk1"/>
                          </a:effectRef>
                          <a:fontRef idx="minor">
                            <a:schemeClr val="tx1"/>
                          </a:fontRef>
                        </wps:style>
                        <wps:bodyPr/>
                      </wps:wsp>
                      <wps:wsp>
                        <wps:cNvPr id="139" name="Прямоугольник: скругленные углы 139"/>
                        <wps:cNvSpPr/>
                        <wps:spPr>
                          <a:xfrm>
                            <a:off x="3095518" y="16053"/>
                            <a:ext cx="2793189" cy="361950"/>
                          </a:xfrm>
                          <a:prstGeom prst="roundRect">
                            <a:avLst/>
                          </a:prstGeom>
                          <a:solidFill>
                            <a:schemeClr val="bg1">
                              <a:alpha val="50000"/>
                            </a:schemeClr>
                          </a:solidFill>
                          <a:ln w="28575">
                            <a:solidFill>
                              <a:schemeClr val="accent1"/>
                            </a:solidFill>
                          </a:ln>
                          <a:effectLst>
                            <a:glow rad="63500">
                              <a:schemeClr val="accent1">
                                <a:satMod val="175000"/>
                                <a:alpha val="40000"/>
                              </a:schemeClr>
                            </a:glow>
                          </a:effectLst>
                        </wps:spPr>
                        <wps:style>
                          <a:lnRef idx="0">
                            <a:scrgbClr r="0" g="0" b="0"/>
                          </a:lnRef>
                          <a:fillRef idx="0">
                            <a:scrgbClr r="0" g="0" b="0"/>
                          </a:fillRef>
                          <a:effectRef idx="0">
                            <a:scrgbClr r="0" g="0" b="0"/>
                          </a:effectRef>
                          <a:fontRef idx="minor">
                            <a:schemeClr val="lt1"/>
                          </a:fontRef>
                        </wps:style>
                        <wps:txbx>
                          <w:txbxContent>
                            <w:p w14:paraId="7FB27E18" w14:textId="77777777" w:rsidR="0050491E" w:rsidRPr="002B025C" w:rsidRDefault="0050491E" w:rsidP="00A06164">
                              <w:pPr>
                                <w:pStyle w:val="a5"/>
                                <w:spacing w:before="0" w:beforeAutospacing="0" w:after="0" w:afterAutospacing="0"/>
                                <w:jc w:val="center"/>
                              </w:pPr>
                              <w:r w:rsidRPr="00596F98">
                                <w:rPr>
                                  <w:rFonts w:ascii="Arial Unicode MS" w:hAnsi="Arial Unicode MS" w:cstheme="minorBidi"/>
                                  <w:color w:val="000000"/>
                                  <w:kern w:val="24"/>
                                  <w:sz w:val="22"/>
                                  <w:szCs w:val="22"/>
                                </w:rPr>
                                <w:t xml:space="preserve"> </w:t>
                              </w:r>
                              <w:r w:rsidRPr="002B025C">
                                <w:rPr>
                                  <w:color w:val="000000"/>
                                  <w:kern w:val="24"/>
                                  <w:lang w:val="kk-KZ"/>
                                </w:rPr>
                                <w:t>Құрамажем</w:t>
                              </w:r>
                              <w:r w:rsidRPr="002B025C">
                                <w:rPr>
                                  <w:color w:val="000000"/>
                                  <w:kern w:val="24"/>
                                </w:rPr>
                                <w:t xml:space="preserve"> өндірушілер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0" name="Прямоугольник: скругленные углы 140"/>
                        <wps:cNvSpPr/>
                        <wps:spPr>
                          <a:xfrm>
                            <a:off x="3095518" y="375649"/>
                            <a:ext cx="2793681" cy="488196"/>
                          </a:xfrm>
                          <a:prstGeom prst="roundRect">
                            <a:avLst/>
                          </a:prstGeom>
                          <a:solidFill>
                            <a:schemeClr val="bg1">
                              <a:alpha val="50000"/>
                            </a:schemeClr>
                          </a:solidFill>
                          <a:ln w="28575">
                            <a:solidFill>
                              <a:schemeClr val="accent1"/>
                            </a:solidFill>
                          </a:ln>
                          <a:effectLst>
                            <a:glow rad="63500">
                              <a:schemeClr val="accent1">
                                <a:satMod val="175000"/>
                                <a:alpha val="40000"/>
                              </a:schemeClr>
                            </a:glow>
                          </a:effectLst>
                        </wps:spPr>
                        <wps:style>
                          <a:lnRef idx="0">
                            <a:scrgbClr r="0" g="0" b="0"/>
                          </a:lnRef>
                          <a:fillRef idx="0">
                            <a:scrgbClr r="0" g="0" b="0"/>
                          </a:fillRef>
                          <a:effectRef idx="0">
                            <a:scrgbClr r="0" g="0" b="0"/>
                          </a:effectRef>
                          <a:fontRef idx="minor">
                            <a:schemeClr val="lt1"/>
                          </a:fontRef>
                        </wps:style>
                        <wps:txbx>
                          <w:txbxContent>
                            <w:p w14:paraId="7D9C5FBE" w14:textId="77777777" w:rsidR="0050491E" w:rsidRPr="002B025C" w:rsidRDefault="0050491E" w:rsidP="00A06164">
                              <w:pPr>
                                <w:pStyle w:val="a5"/>
                                <w:spacing w:before="0" w:beforeAutospacing="0" w:after="0" w:afterAutospacing="0"/>
                                <w:jc w:val="center"/>
                              </w:pPr>
                              <w:r w:rsidRPr="002B025C">
                                <w:rPr>
                                  <w:rFonts w:cstheme="minorBidi"/>
                                  <w:color w:val="000000"/>
                                  <w:kern w:val="24"/>
                                </w:rPr>
                                <w:t>Ветеринариялық және медициналық препараттарды өндірушілер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1" name="Прямоугольник: скругленные углы 141"/>
                        <wps:cNvSpPr/>
                        <wps:spPr>
                          <a:xfrm>
                            <a:off x="3095518" y="889357"/>
                            <a:ext cx="2801620" cy="340545"/>
                          </a:xfrm>
                          <a:prstGeom prst="roundRect">
                            <a:avLst/>
                          </a:prstGeom>
                          <a:solidFill>
                            <a:schemeClr val="bg1">
                              <a:alpha val="50000"/>
                            </a:schemeClr>
                          </a:solidFill>
                          <a:ln w="28575">
                            <a:solidFill>
                              <a:schemeClr val="accent1"/>
                            </a:solidFill>
                          </a:ln>
                          <a:effectLst>
                            <a:glow rad="63500">
                              <a:schemeClr val="accent1">
                                <a:satMod val="175000"/>
                                <a:alpha val="40000"/>
                              </a:schemeClr>
                            </a:glow>
                          </a:effectLst>
                        </wps:spPr>
                        <wps:style>
                          <a:lnRef idx="0">
                            <a:scrgbClr r="0" g="0" b="0"/>
                          </a:lnRef>
                          <a:fillRef idx="0">
                            <a:scrgbClr r="0" g="0" b="0"/>
                          </a:fillRef>
                          <a:effectRef idx="0">
                            <a:scrgbClr r="0" g="0" b="0"/>
                          </a:effectRef>
                          <a:fontRef idx="minor">
                            <a:schemeClr val="lt1"/>
                          </a:fontRef>
                        </wps:style>
                        <wps:txbx>
                          <w:txbxContent>
                            <w:p w14:paraId="7311F421" w14:textId="77777777" w:rsidR="0050491E" w:rsidRPr="002B025C" w:rsidRDefault="0050491E" w:rsidP="00A06164">
                              <w:pPr>
                                <w:pStyle w:val="a5"/>
                                <w:spacing w:before="0" w:beforeAutospacing="0" w:after="0" w:afterAutospacing="0"/>
                                <w:jc w:val="center"/>
                              </w:pPr>
                              <w:r w:rsidRPr="002B025C">
                                <w:rPr>
                                  <w:rFonts w:cstheme="minorBidi"/>
                                  <w:color w:val="000000"/>
                                  <w:kern w:val="24"/>
                                </w:rPr>
                                <w:t xml:space="preserve">Ингредиент өндірушілер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 name="Блок-схема: альтернативный процесс 142"/>
                        <wps:cNvSpPr/>
                        <wps:spPr>
                          <a:xfrm>
                            <a:off x="3095518" y="1248952"/>
                            <a:ext cx="2792730" cy="404102"/>
                          </a:xfrm>
                          <a:prstGeom prst="flowChartAlternateProcess">
                            <a:avLst/>
                          </a:prstGeom>
                          <a:solidFill>
                            <a:schemeClr val="bg1">
                              <a:alpha val="50000"/>
                            </a:schemeClr>
                          </a:solidFill>
                          <a:ln w="28575">
                            <a:solidFill>
                              <a:schemeClr val="accent1"/>
                            </a:solidFill>
                          </a:ln>
                          <a:effectLst>
                            <a:glow rad="63500">
                              <a:schemeClr val="accent1">
                                <a:satMod val="175000"/>
                                <a:alpha val="40000"/>
                              </a:schemeClr>
                            </a:glow>
                          </a:effectLst>
                        </wps:spPr>
                        <wps:style>
                          <a:lnRef idx="0">
                            <a:scrgbClr r="0" g="0" b="0"/>
                          </a:lnRef>
                          <a:fillRef idx="0">
                            <a:scrgbClr r="0" g="0" b="0"/>
                          </a:fillRef>
                          <a:effectRef idx="0">
                            <a:scrgbClr r="0" g="0" b="0"/>
                          </a:effectRef>
                          <a:fontRef idx="minor">
                            <a:schemeClr val="lt1"/>
                          </a:fontRef>
                        </wps:style>
                        <wps:txbx>
                          <w:txbxContent>
                            <w:p w14:paraId="12CF9CCA" w14:textId="77777777" w:rsidR="0050491E" w:rsidRPr="002B025C" w:rsidRDefault="0050491E" w:rsidP="00A06164">
                              <w:pPr>
                                <w:pStyle w:val="a5"/>
                                <w:spacing w:before="0" w:beforeAutospacing="0" w:after="0" w:afterAutospacing="0"/>
                                <w:jc w:val="center"/>
                              </w:pPr>
                              <w:r w:rsidRPr="002B025C">
                                <w:rPr>
                                  <w:rFonts w:cstheme="minorBidi"/>
                                  <w:color w:val="000000"/>
                                  <w:kern w:val="24"/>
                                </w:rPr>
                                <w:t xml:space="preserve">Тасымалдау және сақтау операторлары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 name="Прямоугольник: скругленные углы 143"/>
                        <wps:cNvSpPr/>
                        <wps:spPr>
                          <a:xfrm>
                            <a:off x="3095518" y="1670193"/>
                            <a:ext cx="2801274" cy="375920"/>
                          </a:xfrm>
                          <a:prstGeom prst="roundRect">
                            <a:avLst/>
                          </a:prstGeom>
                          <a:solidFill>
                            <a:schemeClr val="bg1">
                              <a:alpha val="50000"/>
                            </a:schemeClr>
                          </a:solidFill>
                          <a:ln w="28575">
                            <a:solidFill>
                              <a:schemeClr val="accent1"/>
                            </a:solidFill>
                          </a:ln>
                          <a:effectLst>
                            <a:glow rad="63500">
                              <a:schemeClr val="accent1">
                                <a:satMod val="175000"/>
                                <a:alpha val="40000"/>
                              </a:schemeClr>
                            </a:glow>
                          </a:effectLst>
                        </wps:spPr>
                        <wps:style>
                          <a:lnRef idx="0">
                            <a:scrgbClr r="0" g="0" b="0"/>
                          </a:lnRef>
                          <a:fillRef idx="0">
                            <a:scrgbClr r="0" g="0" b="0"/>
                          </a:fillRef>
                          <a:effectRef idx="0">
                            <a:scrgbClr r="0" g="0" b="0"/>
                          </a:effectRef>
                          <a:fontRef idx="minor">
                            <a:schemeClr val="lt1"/>
                          </a:fontRef>
                        </wps:style>
                        <wps:txbx>
                          <w:txbxContent>
                            <w:p w14:paraId="41BE9C2B" w14:textId="77777777" w:rsidR="0050491E" w:rsidRPr="002B025C" w:rsidRDefault="0050491E" w:rsidP="00A06164">
                              <w:pPr>
                                <w:pStyle w:val="a5"/>
                                <w:spacing w:before="0" w:beforeAutospacing="0" w:after="0" w:afterAutospacing="0"/>
                                <w:jc w:val="center"/>
                                <w:rPr>
                                  <w:lang w:val="kk-KZ"/>
                                </w:rPr>
                              </w:pPr>
                              <w:r w:rsidRPr="002B025C">
                                <w:rPr>
                                  <w:rFonts w:cstheme="minorBidi"/>
                                  <w:color w:val="000000"/>
                                  <w:kern w:val="24"/>
                                  <w:lang w:val="kk-KZ"/>
                                </w:rPr>
                                <w:t>Құрал-ж</w:t>
                              </w:r>
                              <w:r w:rsidRPr="002B025C">
                                <w:rPr>
                                  <w:rFonts w:cstheme="minorBidi"/>
                                  <w:color w:val="000000"/>
                                  <w:kern w:val="24"/>
                                </w:rPr>
                                <w:t xml:space="preserve">абдықты </w:t>
                              </w:r>
                              <w:r w:rsidRPr="002B025C">
                                <w:rPr>
                                  <w:rFonts w:cstheme="minorBidi"/>
                                  <w:color w:val="000000"/>
                                  <w:kern w:val="24"/>
                                  <w:lang w:val="kk-KZ"/>
                                </w:rPr>
                                <w:t>өндірушілер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 name="Прямоугольник: скругленные углы 156"/>
                        <wps:cNvSpPr/>
                        <wps:spPr>
                          <a:xfrm>
                            <a:off x="3085244" y="2081159"/>
                            <a:ext cx="2804795" cy="515206"/>
                          </a:xfrm>
                          <a:prstGeom prst="roundRect">
                            <a:avLst/>
                          </a:prstGeom>
                          <a:solidFill>
                            <a:schemeClr val="bg1">
                              <a:alpha val="50000"/>
                            </a:schemeClr>
                          </a:solidFill>
                          <a:ln w="28575">
                            <a:solidFill>
                              <a:schemeClr val="accent1"/>
                            </a:solidFill>
                          </a:ln>
                          <a:effectLst>
                            <a:glow rad="63500">
                              <a:schemeClr val="accent1">
                                <a:satMod val="175000"/>
                                <a:alpha val="40000"/>
                              </a:schemeClr>
                            </a:glow>
                          </a:effectLst>
                        </wps:spPr>
                        <wps:style>
                          <a:lnRef idx="0">
                            <a:scrgbClr r="0" g="0" b="0"/>
                          </a:lnRef>
                          <a:fillRef idx="0">
                            <a:scrgbClr r="0" g="0" b="0"/>
                          </a:fillRef>
                          <a:effectRef idx="0">
                            <a:scrgbClr r="0" g="0" b="0"/>
                          </a:effectRef>
                          <a:fontRef idx="minor">
                            <a:schemeClr val="lt1"/>
                          </a:fontRef>
                        </wps:style>
                        <wps:txbx>
                          <w:txbxContent>
                            <w:p w14:paraId="4879EC98" w14:textId="77777777" w:rsidR="0050491E" w:rsidRPr="002B025C" w:rsidRDefault="0050491E" w:rsidP="00A06164">
                              <w:pPr>
                                <w:pStyle w:val="a5"/>
                                <w:spacing w:before="0" w:beforeAutospacing="0" w:after="0" w:afterAutospacing="0"/>
                                <w:jc w:val="center"/>
                                <w:rPr>
                                  <w:lang w:val="kk-KZ"/>
                                </w:rPr>
                              </w:pPr>
                              <w:r w:rsidRPr="002B025C">
                                <w:rPr>
                                  <w:rFonts w:cstheme="minorBidi"/>
                                  <w:color w:val="000000"/>
                                  <w:kern w:val="24"/>
                                  <w:lang w:val="kk-KZ"/>
                                </w:rPr>
                                <w:t>С</w:t>
                              </w:r>
                              <w:r w:rsidRPr="002B025C">
                                <w:rPr>
                                  <w:rFonts w:cstheme="minorBidi"/>
                                  <w:color w:val="000000"/>
                                  <w:kern w:val="24"/>
                                </w:rPr>
                                <w:t>анитарлы</w:t>
                              </w:r>
                              <w:r w:rsidRPr="002B025C">
                                <w:rPr>
                                  <w:rFonts w:cstheme="minorBidi"/>
                                  <w:color w:val="000000"/>
                                  <w:kern w:val="24"/>
                                  <w:lang w:val="kk-KZ"/>
                                </w:rPr>
                                <w:t xml:space="preserve"> заттар және тазалағыштарды</w:t>
                              </w:r>
                              <w:r w:rsidRPr="002B025C">
                                <w:rPr>
                                  <w:rFonts w:cstheme="minorBidi"/>
                                  <w:color w:val="000000"/>
                                  <w:kern w:val="24"/>
                                </w:rPr>
                                <w:t xml:space="preserve"> </w:t>
                              </w:r>
                              <w:r w:rsidRPr="002B025C">
                                <w:rPr>
                                  <w:rFonts w:cstheme="minorBidi"/>
                                  <w:color w:val="000000"/>
                                  <w:kern w:val="24"/>
                                  <w:lang w:val="kk-KZ"/>
                                </w:rPr>
                                <w:t>өндірушілер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 name="Прямоугольник 157"/>
                        <wps:cNvSpPr/>
                        <wps:spPr>
                          <a:xfrm>
                            <a:off x="399408" y="2426199"/>
                            <a:ext cx="2369632" cy="319713"/>
                          </a:xfrm>
                          <a:prstGeom prst="rect">
                            <a:avLst/>
                          </a:prstGeom>
                          <a:ln w="28575">
                            <a:solidFill>
                              <a:schemeClr val="accent1"/>
                            </a:solidFill>
                          </a:ln>
                          <a:effectLst>
                            <a:innerShdw blurRad="114300">
                              <a:schemeClr val="accent1"/>
                            </a:innerShdw>
                          </a:effectLst>
                        </wps:spPr>
                        <wps:style>
                          <a:lnRef idx="2">
                            <a:schemeClr val="accent6"/>
                          </a:lnRef>
                          <a:fillRef idx="1">
                            <a:schemeClr val="lt1"/>
                          </a:fillRef>
                          <a:effectRef idx="0">
                            <a:schemeClr val="accent6"/>
                          </a:effectRef>
                          <a:fontRef idx="minor">
                            <a:schemeClr val="dk1"/>
                          </a:fontRef>
                        </wps:style>
                        <wps:txbx>
                          <w:txbxContent>
                            <w:p w14:paraId="08766E4C" w14:textId="77777777" w:rsidR="0050491E" w:rsidRPr="002B025C" w:rsidRDefault="0050491E" w:rsidP="00A06164">
                              <w:pPr>
                                <w:pStyle w:val="a5"/>
                                <w:spacing w:before="0" w:beforeAutospacing="0" w:after="0" w:afterAutospacing="0"/>
                                <w:jc w:val="center"/>
                              </w:pPr>
                              <w:r w:rsidRPr="002B025C">
                                <w:rPr>
                                  <w:rFonts w:cstheme="minorBidi"/>
                                  <w:color w:val="000000"/>
                                  <w:kern w:val="24"/>
                                </w:rPr>
                                <w:t xml:space="preserve">Көтерме сауда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 name="Прямая со стрелкой 158"/>
                        <wps:cNvCnPr/>
                        <wps:spPr>
                          <a:xfrm>
                            <a:off x="1566167" y="2794571"/>
                            <a:ext cx="8850" cy="290366"/>
                          </a:xfrm>
                          <a:prstGeom prst="straightConnector1">
                            <a:avLst/>
                          </a:prstGeom>
                          <a:ln w="19050">
                            <a:solidFill>
                              <a:schemeClr val="accent1"/>
                            </a:solidFill>
                            <a:headEnd type="arrow" w="med" len="med"/>
                            <a:tailEnd type="arrow" w="med" len="med"/>
                          </a:ln>
                        </wps:spPr>
                        <wps:style>
                          <a:lnRef idx="1">
                            <a:schemeClr val="dk1"/>
                          </a:lnRef>
                          <a:fillRef idx="0">
                            <a:schemeClr val="dk1"/>
                          </a:fillRef>
                          <a:effectRef idx="0">
                            <a:schemeClr val="dk1"/>
                          </a:effectRef>
                          <a:fontRef idx="minor">
                            <a:schemeClr val="tx1"/>
                          </a:fontRef>
                        </wps:style>
                        <wps:bodyPr/>
                      </wps:wsp>
                      <wps:wsp>
                        <wps:cNvPr id="159" name="Прямоугольник: скругленные углы 159"/>
                        <wps:cNvSpPr/>
                        <wps:spPr>
                          <a:xfrm>
                            <a:off x="3095518" y="2615415"/>
                            <a:ext cx="2792095" cy="370790"/>
                          </a:xfrm>
                          <a:prstGeom prst="roundRect">
                            <a:avLst/>
                          </a:prstGeom>
                          <a:solidFill>
                            <a:schemeClr val="bg1">
                              <a:alpha val="50000"/>
                            </a:schemeClr>
                          </a:solidFill>
                          <a:ln w="28575">
                            <a:solidFill>
                              <a:schemeClr val="accent1"/>
                            </a:solidFill>
                          </a:ln>
                          <a:effectLst>
                            <a:glow rad="63500">
                              <a:schemeClr val="accent1">
                                <a:satMod val="175000"/>
                                <a:alpha val="40000"/>
                              </a:schemeClr>
                            </a:glow>
                          </a:effectLst>
                        </wps:spPr>
                        <wps:style>
                          <a:lnRef idx="0">
                            <a:scrgbClr r="0" g="0" b="0"/>
                          </a:lnRef>
                          <a:fillRef idx="0">
                            <a:scrgbClr r="0" g="0" b="0"/>
                          </a:fillRef>
                          <a:effectRef idx="0">
                            <a:scrgbClr r="0" g="0" b="0"/>
                          </a:effectRef>
                          <a:fontRef idx="minor">
                            <a:schemeClr val="lt1"/>
                          </a:fontRef>
                        </wps:style>
                        <wps:txbx>
                          <w:txbxContent>
                            <w:p w14:paraId="4271FC60" w14:textId="77777777" w:rsidR="0050491E" w:rsidRPr="002B025C" w:rsidRDefault="0050491E" w:rsidP="00A06164">
                              <w:pPr>
                                <w:pStyle w:val="a5"/>
                                <w:spacing w:before="0" w:beforeAutospacing="0" w:after="0" w:afterAutospacing="0"/>
                                <w:jc w:val="center"/>
                                <w:rPr>
                                  <w:lang w:val="kk-KZ"/>
                                </w:rPr>
                              </w:pPr>
                              <w:r w:rsidRPr="002B025C">
                                <w:rPr>
                                  <w:rFonts w:cstheme="minorBidi"/>
                                  <w:color w:val="000000"/>
                                  <w:kern w:val="24"/>
                                </w:rPr>
                                <w:t>Буып-түю материалдар</w:t>
                              </w:r>
                              <w:r w:rsidRPr="002B025C">
                                <w:rPr>
                                  <w:rFonts w:cstheme="minorBidi"/>
                                  <w:color w:val="000000"/>
                                  <w:kern w:val="24"/>
                                  <w:lang w:val="kk-KZ"/>
                                </w:rPr>
                                <w:t>ды</w:t>
                              </w:r>
                              <w:r w:rsidRPr="002B025C">
                                <w:rPr>
                                  <w:rFonts w:cstheme="minorBidi"/>
                                  <w:color w:val="000000"/>
                                  <w:kern w:val="24"/>
                                </w:rPr>
                                <w:t xml:space="preserve"> </w:t>
                              </w:r>
                              <w:r w:rsidRPr="002B025C">
                                <w:rPr>
                                  <w:rFonts w:cstheme="minorBidi"/>
                                  <w:color w:val="000000"/>
                                  <w:kern w:val="24"/>
                                  <w:lang w:val="kk-KZ"/>
                                </w:rPr>
                                <w:t>өндіруші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 name="Прямоугольник 166"/>
                        <wps:cNvSpPr/>
                        <wps:spPr>
                          <a:xfrm>
                            <a:off x="399408" y="3083745"/>
                            <a:ext cx="2378004" cy="513676"/>
                          </a:xfrm>
                          <a:prstGeom prst="rect">
                            <a:avLst/>
                          </a:prstGeom>
                          <a:ln w="28575">
                            <a:solidFill>
                              <a:schemeClr val="accent1"/>
                            </a:solidFill>
                          </a:ln>
                          <a:effectLst>
                            <a:innerShdw blurRad="114300">
                              <a:schemeClr val="accent1"/>
                            </a:innerShdw>
                          </a:effectLst>
                        </wps:spPr>
                        <wps:style>
                          <a:lnRef idx="2">
                            <a:schemeClr val="accent6"/>
                          </a:lnRef>
                          <a:fillRef idx="1">
                            <a:schemeClr val="lt1"/>
                          </a:fillRef>
                          <a:effectRef idx="0">
                            <a:schemeClr val="accent6"/>
                          </a:effectRef>
                          <a:fontRef idx="minor">
                            <a:schemeClr val="dk1"/>
                          </a:fontRef>
                        </wps:style>
                        <wps:txbx>
                          <w:txbxContent>
                            <w:p w14:paraId="29EBD381" w14:textId="77777777" w:rsidR="0050491E" w:rsidRPr="002B025C" w:rsidRDefault="0050491E" w:rsidP="00A06164">
                              <w:pPr>
                                <w:pStyle w:val="a5"/>
                                <w:spacing w:before="0" w:beforeAutospacing="0" w:after="0" w:afterAutospacing="0"/>
                                <w:jc w:val="center"/>
                              </w:pPr>
                              <w:r w:rsidRPr="002B025C">
                                <w:rPr>
                                  <w:rFonts w:cstheme="minorBidi"/>
                                  <w:color w:val="000000"/>
                                  <w:kern w:val="24"/>
                                  <w:lang w:val="kk-KZ"/>
                                </w:rPr>
                                <w:t>Жеке</w:t>
                              </w:r>
                              <w:r w:rsidRPr="002B025C">
                                <w:rPr>
                                  <w:rFonts w:cstheme="minorBidi"/>
                                  <w:color w:val="000000"/>
                                  <w:kern w:val="24"/>
                                </w:rPr>
                                <w:t xml:space="preserve"> сауда және қоғамдық тамақтану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 name="Прямоугольник: скругленные углы 167"/>
                        <wps:cNvSpPr/>
                        <wps:spPr>
                          <a:xfrm>
                            <a:off x="3105792" y="2964736"/>
                            <a:ext cx="2783831" cy="365760"/>
                          </a:xfrm>
                          <a:prstGeom prst="roundRect">
                            <a:avLst/>
                          </a:prstGeom>
                          <a:solidFill>
                            <a:schemeClr val="bg1">
                              <a:alpha val="50000"/>
                            </a:schemeClr>
                          </a:solidFill>
                          <a:ln w="28575">
                            <a:solidFill>
                              <a:schemeClr val="accent1"/>
                            </a:solidFill>
                          </a:ln>
                          <a:effectLst>
                            <a:glow rad="63500">
                              <a:schemeClr val="accent1">
                                <a:satMod val="175000"/>
                                <a:alpha val="40000"/>
                              </a:schemeClr>
                            </a:glow>
                          </a:effectLst>
                        </wps:spPr>
                        <wps:style>
                          <a:lnRef idx="0">
                            <a:scrgbClr r="0" g="0" b="0"/>
                          </a:lnRef>
                          <a:fillRef idx="0">
                            <a:scrgbClr r="0" g="0" b="0"/>
                          </a:fillRef>
                          <a:effectRef idx="0">
                            <a:scrgbClr r="0" g="0" b="0"/>
                          </a:effectRef>
                          <a:fontRef idx="minor">
                            <a:schemeClr val="lt1"/>
                          </a:fontRef>
                        </wps:style>
                        <wps:txbx>
                          <w:txbxContent>
                            <w:p w14:paraId="571DD387" w14:textId="77777777" w:rsidR="0050491E" w:rsidRPr="002B025C" w:rsidRDefault="0050491E" w:rsidP="00A06164">
                              <w:pPr>
                                <w:pStyle w:val="a5"/>
                                <w:spacing w:before="0" w:beforeAutospacing="0" w:after="0" w:afterAutospacing="0"/>
                                <w:jc w:val="center"/>
                                <w:rPr>
                                  <w:lang w:val="kk-KZ"/>
                                </w:rPr>
                              </w:pPr>
                              <w:r w:rsidRPr="002B025C">
                                <w:rPr>
                                  <w:rFonts w:cstheme="minorBidi"/>
                                  <w:color w:val="000000"/>
                                  <w:kern w:val="24"/>
                                </w:rPr>
                                <w:t xml:space="preserve">Қызмет көрсету </w:t>
                              </w:r>
                              <w:r w:rsidRPr="002B025C">
                                <w:rPr>
                                  <w:rFonts w:cstheme="minorBidi"/>
                                  <w:color w:val="000000"/>
                                  <w:kern w:val="24"/>
                                  <w:lang w:val="kk-KZ"/>
                                </w:rPr>
                                <w:t>мекемелері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 name="Прямая со стрелкой 168"/>
                        <wps:cNvCnPr/>
                        <wps:spPr>
                          <a:xfrm>
                            <a:off x="2966449" y="3390472"/>
                            <a:ext cx="465650" cy="316865"/>
                          </a:xfrm>
                          <a:prstGeom prst="straightConnector1">
                            <a:avLst/>
                          </a:prstGeom>
                          <a:ln w="19050">
                            <a:solidFill>
                              <a:schemeClr val="accent1"/>
                            </a:solidFill>
                            <a:headEnd type="arrow" w="med" len="med"/>
                            <a:tailEnd type="arrow" w="med" len="med"/>
                          </a:ln>
                        </wps:spPr>
                        <wps:style>
                          <a:lnRef idx="1">
                            <a:schemeClr val="dk1"/>
                          </a:lnRef>
                          <a:fillRef idx="0">
                            <a:schemeClr val="dk1"/>
                          </a:fillRef>
                          <a:effectRef idx="0">
                            <a:schemeClr val="dk1"/>
                          </a:effectRef>
                          <a:fontRef idx="minor">
                            <a:schemeClr val="tx1"/>
                          </a:fontRef>
                        </wps:style>
                        <wps:bodyPr/>
                      </wps:wsp>
                      <wps:wsp>
                        <wps:cNvPr id="169" name="Прямая со стрелкой 169"/>
                        <wps:cNvCnPr/>
                        <wps:spPr>
                          <a:xfrm>
                            <a:off x="1585217" y="3606229"/>
                            <a:ext cx="0" cy="1046136"/>
                          </a:xfrm>
                          <a:prstGeom prst="straightConnector1">
                            <a:avLst/>
                          </a:prstGeom>
                          <a:ln w="19050">
                            <a:solidFill>
                              <a:schemeClr val="accent1"/>
                            </a:solidFill>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70" name="Прямая со стрелкой 170"/>
                        <wps:cNvCnPr/>
                        <wps:spPr>
                          <a:xfrm>
                            <a:off x="4482529" y="4253501"/>
                            <a:ext cx="0" cy="429895"/>
                          </a:xfrm>
                          <a:prstGeom prst="straightConnector1">
                            <a:avLst/>
                          </a:prstGeom>
                          <a:ln w="19050">
                            <a:solidFill>
                              <a:schemeClr val="accent1"/>
                            </a:solidFill>
                            <a:headEnd type="arrow" w="med" len="med"/>
                            <a:tailEnd type="arrow" w="med" len="med"/>
                          </a:ln>
                        </wps:spPr>
                        <wps:style>
                          <a:lnRef idx="1">
                            <a:schemeClr val="dk1"/>
                          </a:lnRef>
                          <a:fillRef idx="0">
                            <a:schemeClr val="dk1"/>
                          </a:fillRef>
                          <a:effectRef idx="0">
                            <a:schemeClr val="dk1"/>
                          </a:effectRef>
                          <a:fontRef idx="minor">
                            <a:schemeClr val="tx1"/>
                          </a:fontRef>
                        </wps:style>
                        <wps:bodyPr/>
                      </wps:wsp>
                      <wps:wsp>
                        <wps:cNvPr id="171" name="Прямоугольник: скругленные углы 171"/>
                        <wps:cNvSpPr/>
                        <wps:spPr>
                          <a:xfrm>
                            <a:off x="163102" y="4665966"/>
                            <a:ext cx="5736632" cy="410966"/>
                          </a:xfrm>
                          <a:prstGeom prst="roundRect">
                            <a:avLst/>
                          </a:prstGeom>
                          <a:ln w="38100">
                            <a:solidFill>
                              <a:schemeClr val="accent1"/>
                            </a:solidFill>
                          </a:ln>
                          <a:effectLst>
                            <a:innerShdw blurRad="114300">
                              <a:schemeClr val="accent1"/>
                            </a:innerShdw>
                          </a:effectLst>
                        </wps:spPr>
                        <wps:style>
                          <a:lnRef idx="2">
                            <a:schemeClr val="accent6"/>
                          </a:lnRef>
                          <a:fillRef idx="1">
                            <a:schemeClr val="lt1"/>
                          </a:fillRef>
                          <a:effectRef idx="0">
                            <a:schemeClr val="accent6"/>
                          </a:effectRef>
                          <a:fontRef idx="minor">
                            <a:schemeClr val="dk1"/>
                          </a:fontRef>
                        </wps:style>
                        <wps:txbx>
                          <w:txbxContent>
                            <w:p w14:paraId="2E48CFD0" w14:textId="77777777" w:rsidR="0050491E" w:rsidRPr="002B025C" w:rsidRDefault="0050491E" w:rsidP="00A06164">
                              <w:pPr>
                                <w:pStyle w:val="a5"/>
                                <w:spacing w:before="0" w:beforeAutospacing="0" w:after="0" w:afterAutospacing="0"/>
                                <w:jc w:val="center"/>
                                <w:rPr>
                                  <w:b/>
                                </w:rPr>
                              </w:pPr>
                              <w:r w:rsidRPr="002B025C">
                                <w:rPr>
                                  <w:rFonts w:cstheme="minorBidi"/>
                                  <w:b/>
                                  <w:color w:val="000000"/>
                                  <w:kern w:val="24"/>
                                </w:rPr>
                                <w:t xml:space="preserve">Тұтынушылар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2" name="Прямоугольник: скругленные углы 172"/>
                        <wps:cNvSpPr/>
                        <wps:spPr>
                          <a:xfrm>
                            <a:off x="3060414" y="3751566"/>
                            <a:ext cx="2798532" cy="503434"/>
                          </a:xfrm>
                          <a:prstGeom prst="roundRect">
                            <a:avLst/>
                          </a:prstGeom>
                          <a:solidFill>
                            <a:schemeClr val="bg1"/>
                          </a:solidFill>
                          <a:ln w="28575">
                            <a:solidFill>
                              <a:schemeClr val="accent1"/>
                            </a:solidFill>
                          </a:ln>
                          <a:effectLst>
                            <a:innerShdw blurRad="114300">
                              <a:schemeClr val="accent1"/>
                            </a:innerShdw>
                          </a:effectLst>
                        </wps:spPr>
                        <wps:style>
                          <a:lnRef idx="2">
                            <a:schemeClr val="accent6"/>
                          </a:lnRef>
                          <a:fillRef idx="1">
                            <a:schemeClr val="lt1"/>
                          </a:fillRef>
                          <a:effectRef idx="0">
                            <a:schemeClr val="accent6"/>
                          </a:effectRef>
                          <a:fontRef idx="minor">
                            <a:schemeClr val="dk1"/>
                          </a:fontRef>
                        </wps:style>
                        <wps:txbx>
                          <w:txbxContent>
                            <w:p w14:paraId="3A593C60" w14:textId="77777777" w:rsidR="0050491E" w:rsidRPr="002B025C" w:rsidRDefault="0050491E" w:rsidP="00A06164">
                              <w:pPr>
                                <w:pStyle w:val="a5"/>
                                <w:spacing w:before="0" w:beforeAutospacing="0" w:after="0" w:afterAutospacing="0"/>
                                <w:jc w:val="center"/>
                                <w:rPr>
                                  <w:b/>
                                </w:rPr>
                              </w:pPr>
                              <w:r w:rsidRPr="002B025C">
                                <w:rPr>
                                  <w:rFonts w:cstheme="minorBidi"/>
                                  <w:b/>
                                  <w:color w:val="000000"/>
                                  <w:kern w:val="24"/>
                                </w:rPr>
                                <w:t>Заң шығару</w:t>
                              </w:r>
                              <w:r w:rsidRPr="002B025C">
                                <w:rPr>
                                  <w:rFonts w:cstheme="minorBidi"/>
                                  <w:b/>
                                  <w:color w:val="000000"/>
                                  <w:kern w:val="24"/>
                                  <w:lang w:val="kk-KZ"/>
                                </w:rPr>
                                <w:t>шы органдар мен</w:t>
                              </w:r>
                              <w:r w:rsidRPr="002B025C">
                                <w:rPr>
                                  <w:rFonts w:cstheme="minorBidi"/>
                                  <w:b/>
                                  <w:color w:val="000000"/>
                                  <w:kern w:val="24"/>
                                </w:rPr>
                                <w:t xml:space="preserve"> мемлекеттік басқару органдары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F2CCF3" id="Группа 10" o:spid="_x0000_s1235" style="position:absolute;left:0;text-align:left;margin-left:95.25pt;margin-top:6.8pt;width:448.75pt;height:402pt;z-index:251629568;mso-position-horizontal-relative:page;mso-width-relative:margin;mso-height-relative:margin" coordsize="58997,50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">
                <v:roundrect id="Прямоугольник: скругленные углы 27" o:spid="_x0000_s1236" style="position:absolute;left:2452;top:14;width:26912;height:378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" fillcolor="white [3201]" strokecolor="#4f81bd [3204]" strokeweight="2.25pt"/>
                <v:rect id="Прямоугольник 48" o:spid="_x0000_s1237" style="position:absolute;left:3788;top:1556;width:23958;height:64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" fillcolor="white [3212]" strokecolor="#4f81bd [3204]" strokeweight="2.25pt">
                  <v:textbox>
                    <w:txbxContent>
                      <w:p w14:paraId="30FA0BB1" w14:textId="77777777" w:rsidR="0050491E" w:rsidRPr="002B025C" w:rsidRDefault="0050491E" w:rsidP="00A06164">
                        <w:pPr>
                          <w:pStyle w:val="a5"/>
                          <w:spacing w:before="0" w:beforeAutospacing="0" w:after="0" w:afterAutospacing="0"/>
                          <w:jc w:val="center"/>
                        </w:pPr>
                        <w:r w:rsidRPr="002B025C">
                          <w:rPr>
                            <w:rFonts w:cstheme="minorBidi"/>
                            <w:color w:val="000000"/>
                            <w:kern w:val="24"/>
                            <w:lang w:val="kk-KZ"/>
                          </w:rPr>
                          <w:t>Алабұға</w:t>
                        </w:r>
                        <w:r w:rsidRPr="002B025C">
                          <w:rPr>
                            <w:rFonts w:cstheme="minorBidi"/>
                            <w:color w:val="000000"/>
                            <w:kern w:val="24"/>
                          </w:rPr>
                          <w:t xml:space="preserve"> тұқымдас балық</w:t>
                        </w:r>
                        <w:r w:rsidRPr="002B025C">
                          <w:rPr>
                            <w:rFonts w:cstheme="minorBidi"/>
                            <w:color w:val="000000"/>
                            <w:kern w:val="24"/>
                            <w:lang w:val="kk-KZ"/>
                          </w:rPr>
                          <w:t>ты</w:t>
                        </w:r>
                        <w:r w:rsidRPr="002B025C">
                          <w:rPr>
                            <w:rFonts w:cstheme="minorBidi"/>
                            <w:color w:val="000000"/>
                            <w:kern w:val="24"/>
                          </w:rPr>
                          <w:t xml:space="preserve"> аулау операторлары (ғылыми мақсатта және </w:t>
                        </w:r>
                        <w:r w:rsidRPr="002B025C">
                          <w:rPr>
                            <w:rFonts w:cstheme="minorBidi"/>
                            <w:color w:val="000000"/>
                            <w:kern w:val="24"/>
                            <w:lang w:val="kk-KZ"/>
                          </w:rPr>
                          <w:t>көбеюге</w:t>
                        </w:r>
                        <w:r w:rsidRPr="002B025C">
                          <w:rPr>
                            <w:rFonts w:cstheme="minorBidi"/>
                            <w:color w:val="000000"/>
                            <w:kern w:val="24"/>
                          </w:rPr>
                          <w:t>)</w:t>
                        </w:r>
                      </w:p>
                    </w:txbxContent>
                  </v:textbox>
                </v:rect>
                <v:shape id="Прямая со стрелкой 55" o:spid="_x0000_s1238" type="#_x0000_t32" style="position:absolute;left:15456;top:7911;width:85;height:31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" strokecolor="#4f81bd [3204]" strokeweight="1.5pt">
                  <v:stroke startarrow="open" endarrow="open"/>
                  <v:shadow on="t" type="perspective" color="black" opacity="13107f" origin="-.5,.5" offset="0,0" matrix=",-23853f,,15073f"/>
                </v:shape>
                <v:rect id="Прямоугольник 496" o:spid="_x0000_s1239" style="position:absolute;left:3788;top:11111;width:24034;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" fillcolor="white [3201]" strokecolor="#4f81bd [3204]" strokeweight="2.25pt">
                  <v:textbox>
                    <w:txbxContent>
                      <w:p w14:paraId="039F4A9D" w14:textId="77777777" w:rsidR="0050491E" w:rsidRPr="002B025C" w:rsidRDefault="0050491E" w:rsidP="00A06164">
                        <w:pPr>
                          <w:pStyle w:val="a5"/>
                          <w:spacing w:before="0" w:beforeAutospacing="0" w:after="0" w:afterAutospacing="0"/>
                          <w:jc w:val="center"/>
                        </w:pPr>
                        <w:r w:rsidRPr="002B025C">
                          <w:rPr>
                            <w:color w:val="000000"/>
                            <w:kern w:val="24"/>
                          </w:rPr>
                          <w:t>Балық</w:t>
                        </w:r>
                        <w:r w:rsidRPr="002B025C">
                          <w:rPr>
                            <w:color w:val="000000"/>
                            <w:kern w:val="24"/>
                            <w:lang w:val="kk-KZ"/>
                          </w:rPr>
                          <w:t>ты</w:t>
                        </w:r>
                        <w:r w:rsidRPr="002B025C">
                          <w:rPr>
                            <w:color w:val="000000"/>
                            <w:kern w:val="24"/>
                          </w:rPr>
                          <w:t xml:space="preserve"> өсіру шаруашылықтары</w:t>
                        </w:r>
                      </w:p>
                    </w:txbxContent>
                  </v:textbox>
                </v:rect>
                <v:shape id="Прямая со стрелкой 131" o:spid="_x0000_s1240" type="#_x0000_t32" style="position:absolute;left:15543;top:14383;width:0;height:3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" strokecolor="#4f81bd [3204]" strokeweight="1.5pt">
                  <v:stroke startarrow="open" endarrow="open"/>
                </v:shape>
                <v:shape id="Прямая со стрелкой 133" o:spid="_x0000_s1241" type="#_x0000_t32" style="position:absolute;width:0;height:49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" strokecolor="#4579b8 [3044]" strokeweight="2.25pt">
                  <v:stroke startarrow="open" endarrow="open"/>
                </v:shape>
                <v:rect id="Прямоугольник 137" o:spid="_x0000_s1242" style="position:absolute;left:3994;top:17994;width:23856;height:3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" fillcolor="white [3201]" strokecolor="#4f81bd [3204]" strokeweight="2.25pt">
                  <v:textbox>
                    <w:txbxContent>
                      <w:p w14:paraId="10FE1D30" w14:textId="77777777" w:rsidR="0050491E" w:rsidRPr="002B025C" w:rsidRDefault="0050491E" w:rsidP="00A06164">
                        <w:pPr>
                          <w:pStyle w:val="a5"/>
                          <w:spacing w:before="0" w:beforeAutospacing="0" w:after="0" w:afterAutospacing="0"/>
                          <w:jc w:val="center"/>
                        </w:pPr>
                        <w:r w:rsidRPr="002B025C">
                          <w:rPr>
                            <w:rFonts w:cstheme="minorBidi"/>
                            <w:color w:val="000000"/>
                            <w:kern w:val="24"/>
                          </w:rPr>
                          <w:t>Өнім</w:t>
                        </w:r>
                        <w:r w:rsidRPr="002B025C">
                          <w:rPr>
                            <w:rFonts w:cstheme="minorBidi"/>
                            <w:color w:val="000000"/>
                            <w:kern w:val="24"/>
                            <w:lang w:val="kk-KZ"/>
                          </w:rPr>
                          <w:t>ді</w:t>
                        </w:r>
                        <w:r w:rsidRPr="002B025C">
                          <w:rPr>
                            <w:rFonts w:cstheme="minorBidi"/>
                            <w:color w:val="000000"/>
                            <w:kern w:val="24"/>
                          </w:rPr>
                          <w:t xml:space="preserve"> өндірушілері </w:t>
                        </w:r>
                      </w:p>
                    </w:txbxContent>
                  </v:textbox>
                </v:rect>
                <v:shape id="Прямая со стрелкой 138" o:spid="_x0000_s1243" type="#_x0000_t32" style="position:absolute;left:15646;top:20959;width:0;height:31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" strokecolor="#4f81bd [3204]" strokeweight="1.5pt">
                  <v:stroke startarrow="open" endarrow="open"/>
                </v:shape>
                <v:roundrect id="Прямоугольник: скругленные углы 139" o:spid="_x0000_s1244" style="position:absolute;left:30955;top:160;width:27932;height:3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" fillcolor="white [3212]" strokecolor="#4f81bd [3204]" strokeweight="2.25pt">
                  <v:fill opacity="32896f"/>
                  <v:textbox>
                    <w:txbxContent>
                      <w:p w14:paraId="7FB27E18" w14:textId="77777777" w:rsidR="0050491E" w:rsidRPr="002B025C" w:rsidRDefault="0050491E" w:rsidP="00A06164">
                        <w:pPr>
                          <w:pStyle w:val="a5"/>
                          <w:spacing w:before="0" w:beforeAutospacing="0" w:after="0" w:afterAutospacing="0"/>
                          <w:jc w:val="center"/>
                        </w:pPr>
                        <w:r w:rsidRPr="00596F98">
                          <w:rPr>
                            <w:rFonts w:ascii="Arial Unicode MS" w:hAnsi="Arial Unicode MS" w:cstheme="minorBidi"/>
                            <w:color w:val="000000"/>
                            <w:kern w:val="24"/>
                            <w:sz w:val="22"/>
                            <w:szCs w:val="22"/>
                          </w:rPr>
                          <w:t xml:space="preserve"> </w:t>
                        </w:r>
                        <w:r w:rsidRPr="002B025C">
                          <w:rPr>
                            <w:color w:val="000000"/>
                            <w:kern w:val="24"/>
                            <w:lang w:val="kk-KZ"/>
                          </w:rPr>
                          <w:t>Құрамажем</w:t>
                        </w:r>
                        <w:r w:rsidRPr="002B025C">
                          <w:rPr>
                            <w:color w:val="000000"/>
                            <w:kern w:val="24"/>
                          </w:rPr>
                          <w:t xml:space="preserve"> өндірушілер</w:t>
                        </w:r>
                      </w:p>
                    </w:txbxContent>
                  </v:textbox>
                </v:roundrect>
                <v:roundrect id="Прямоугольник: скругленные углы 140" o:spid="_x0000_s1245" style="position:absolute;left:30955;top:3756;width:27936;height:48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" fillcolor="white [3212]" strokecolor="#4f81bd [3204]" strokeweight="2.25pt">
                  <v:fill opacity="32896f"/>
                  <v:textbox>
                    <w:txbxContent>
                      <w:p w14:paraId="7D9C5FBE" w14:textId="77777777" w:rsidR="0050491E" w:rsidRPr="002B025C" w:rsidRDefault="0050491E" w:rsidP="00A06164">
                        <w:pPr>
                          <w:pStyle w:val="a5"/>
                          <w:spacing w:before="0" w:beforeAutospacing="0" w:after="0" w:afterAutospacing="0"/>
                          <w:jc w:val="center"/>
                        </w:pPr>
                        <w:r w:rsidRPr="002B025C">
                          <w:rPr>
                            <w:rFonts w:cstheme="minorBidi"/>
                            <w:color w:val="000000"/>
                            <w:kern w:val="24"/>
                          </w:rPr>
                          <w:t>Ветеринариялық және медициналық препараттарды өндірушілер</w:t>
                        </w:r>
                      </w:p>
                    </w:txbxContent>
                  </v:textbox>
                </v:roundrect>
                <v:roundrect id="Прямоугольник: скругленные углы 141" o:spid="_x0000_s1246" style="position:absolute;left:30955;top:8893;width:28016;height:34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" fillcolor="white [3212]" strokecolor="#4f81bd [3204]" strokeweight="2.25pt">
                  <v:fill opacity="32896f"/>
                  <v:textbox>
                    <w:txbxContent>
                      <w:p w14:paraId="7311F421" w14:textId="77777777" w:rsidR="0050491E" w:rsidRPr="002B025C" w:rsidRDefault="0050491E" w:rsidP="00A06164">
                        <w:pPr>
                          <w:pStyle w:val="a5"/>
                          <w:spacing w:before="0" w:beforeAutospacing="0" w:after="0" w:afterAutospacing="0"/>
                          <w:jc w:val="center"/>
                        </w:pPr>
                        <w:r w:rsidRPr="002B025C">
                          <w:rPr>
                            <w:rFonts w:cstheme="minorBidi"/>
                            <w:color w:val="000000"/>
                            <w:kern w:val="24"/>
                          </w:rPr>
                          <w:t xml:space="preserve">Ингредиент өндірушілер </w:t>
                        </w:r>
                      </w:p>
                    </w:txbxContent>
                  </v:textbox>
                </v:roundrect>
                <v:shape id="Блок-схема: альтернативный процесс 142" o:spid="_x0000_s1247" type="#_x0000_t176" style="position:absolute;left:30955;top:12489;width:27927;height:4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" fillcolor="white [3212]" strokecolor="#4f81bd [3204]" strokeweight="2.25pt">
                  <v:fill opacity="32896f"/>
                  <v:textbox>
                    <w:txbxContent>
                      <w:p w14:paraId="12CF9CCA" w14:textId="77777777" w:rsidR="0050491E" w:rsidRPr="002B025C" w:rsidRDefault="0050491E" w:rsidP="00A06164">
                        <w:pPr>
                          <w:pStyle w:val="a5"/>
                          <w:spacing w:before="0" w:beforeAutospacing="0" w:after="0" w:afterAutospacing="0"/>
                          <w:jc w:val="center"/>
                        </w:pPr>
                        <w:r w:rsidRPr="002B025C">
                          <w:rPr>
                            <w:rFonts w:cstheme="minorBidi"/>
                            <w:color w:val="000000"/>
                            <w:kern w:val="24"/>
                          </w:rPr>
                          <w:t xml:space="preserve">Тасымалдау және сақтау операторлары </w:t>
                        </w:r>
                      </w:p>
                    </w:txbxContent>
                  </v:textbox>
                </v:shape>
                <v:roundrect id="Прямоугольник: скругленные углы 143" o:spid="_x0000_s1248" style="position:absolute;left:30955;top:16701;width:28012;height:3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" fillcolor="white [3212]" strokecolor="#4f81bd [3204]" strokeweight="2.25pt">
                  <v:fill opacity="32896f"/>
                  <v:textbox>
                    <w:txbxContent>
                      <w:p w14:paraId="41BE9C2B" w14:textId="77777777" w:rsidR="0050491E" w:rsidRPr="002B025C" w:rsidRDefault="0050491E" w:rsidP="00A06164">
                        <w:pPr>
                          <w:pStyle w:val="a5"/>
                          <w:spacing w:before="0" w:beforeAutospacing="0" w:after="0" w:afterAutospacing="0"/>
                          <w:jc w:val="center"/>
                          <w:rPr>
                            <w:lang w:val="kk-KZ"/>
                          </w:rPr>
                        </w:pPr>
                        <w:r w:rsidRPr="002B025C">
                          <w:rPr>
                            <w:rFonts w:cstheme="minorBidi"/>
                            <w:color w:val="000000"/>
                            <w:kern w:val="24"/>
                            <w:lang w:val="kk-KZ"/>
                          </w:rPr>
                          <w:t>Құрал-ж</w:t>
                        </w:r>
                        <w:r w:rsidRPr="002B025C">
                          <w:rPr>
                            <w:rFonts w:cstheme="minorBidi"/>
                            <w:color w:val="000000"/>
                            <w:kern w:val="24"/>
                          </w:rPr>
                          <w:t xml:space="preserve">абдықты </w:t>
                        </w:r>
                        <w:r w:rsidRPr="002B025C">
                          <w:rPr>
                            <w:rFonts w:cstheme="minorBidi"/>
                            <w:color w:val="000000"/>
                            <w:kern w:val="24"/>
                            <w:lang w:val="kk-KZ"/>
                          </w:rPr>
                          <w:t>өндірушілер</w:t>
                        </w:r>
                      </w:p>
                    </w:txbxContent>
                  </v:textbox>
                </v:roundrect>
                <v:roundrect id="Прямоугольник: скругленные углы 156" o:spid="_x0000_s1249" style="position:absolute;left:30852;top:20811;width:28048;height:51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" fillcolor="white [3212]" strokecolor="#4f81bd [3204]" strokeweight="2.25pt">
                  <v:fill opacity="32896f"/>
                  <v:textbox>
                    <w:txbxContent>
                      <w:p w14:paraId="4879EC98" w14:textId="77777777" w:rsidR="0050491E" w:rsidRPr="002B025C" w:rsidRDefault="0050491E" w:rsidP="00A06164">
                        <w:pPr>
                          <w:pStyle w:val="a5"/>
                          <w:spacing w:before="0" w:beforeAutospacing="0" w:after="0" w:afterAutospacing="0"/>
                          <w:jc w:val="center"/>
                          <w:rPr>
                            <w:lang w:val="kk-KZ"/>
                          </w:rPr>
                        </w:pPr>
                        <w:r w:rsidRPr="002B025C">
                          <w:rPr>
                            <w:rFonts w:cstheme="minorBidi"/>
                            <w:color w:val="000000"/>
                            <w:kern w:val="24"/>
                            <w:lang w:val="kk-KZ"/>
                          </w:rPr>
                          <w:t>С</w:t>
                        </w:r>
                        <w:r w:rsidRPr="002B025C">
                          <w:rPr>
                            <w:rFonts w:cstheme="minorBidi"/>
                            <w:color w:val="000000"/>
                            <w:kern w:val="24"/>
                          </w:rPr>
                          <w:t>анитарлы</w:t>
                        </w:r>
                        <w:r w:rsidRPr="002B025C">
                          <w:rPr>
                            <w:rFonts w:cstheme="minorBidi"/>
                            <w:color w:val="000000"/>
                            <w:kern w:val="24"/>
                            <w:lang w:val="kk-KZ"/>
                          </w:rPr>
                          <w:t xml:space="preserve"> заттар және тазалағыштарды</w:t>
                        </w:r>
                        <w:r w:rsidRPr="002B025C">
                          <w:rPr>
                            <w:rFonts w:cstheme="minorBidi"/>
                            <w:color w:val="000000"/>
                            <w:kern w:val="24"/>
                          </w:rPr>
                          <w:t xml:space="preserve"> </w:t>
                        </w:r>
                        <w:r w:rsidRPr="002B025C">
                          <w:rPr>
                            <w:rFonts w:cstheme="minorBidi"/>
                            <w:color w:val="000000"/>
                            <w:kern w:val="24"/>
                            <w:lang w:val="kk-KZ"/>
                          </w:rPr>
                          <w:t>өндірушілер</w:t>
                        </w:r>
                      </w:p>
                    </w:txbxContent>
                  </v:textbox>
                </v:roundrect>
                <v:rect id="Прямоугольник 157" o:spid="_x0000_s1250" style="position:absolute;left:3994;top:24261;width:23696;height:3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" fillcolor="white [3201]" strokecolor="#4f81bd [3204]" strokeweight="2.25pt">
                  <v:textbox>
                    <w:txbxContent>
                      <w:p w14:paraId="08766E4C" w14:textId="77777777" w:rsidR="0050491E" w:rsidRPr="002B025C" w:rsidRDefault="0050491E" w:rsidP="00A06164">
                        <w:pPr>
                          <w:pStyle w:val="a5"/>
                          <w:spacing w:before="0" w:beforeAutospacing="0" w:after="0" w:afterAutospacing="0"/>
                          <w:jc w:val="center"/>
                        </w:pPr>
                        <w:r w:rsidRPr="002B025C">
                          <w:rPr>
                            <w:rFonts w:cstheme="minorBidi"/>
                            <w:color w:val="000000"/>
                            <w:kern w:val="24"/>
                          </w:rPr>
                          <w:t xml:space="preserve">Көтерме сауда </w:t>
                        </w:r>
                      </w:p>
                    </w:txbxContent>
                  </v:textbox>
                </v:rect>
                <v:shape id="Прямая со стрелкой 158" o:spid="_x0000_s1251" type="#_x0000_t32" style="position:absolute;left:15661;top:27945;width:89;height:29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" strokecolor="#4f81bd [3204]" strokeweight="1.5pt">
                  <v:stroke startarrow="open" endarrow="open"/>
                </v:shape>
                <v:roundrect id="Прямоугольник: скругленные углы 159" o:spid="_x0000_s1252" style="position:absolute;left:30955;top:26154;width:27921;height:37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" fillcolor="white [3212]" strokecolor="#4f81bd [3204]" strokeweight="2.25pt">
                  <v:fill opacity="32896f"/>
                  <v:textbox>
                    <w:txbxContent>
                      <w:p w14:paraId="4271FC60" w14:textId="77777777" w:rsidR="0050491E" w:rsidRPr="002B025C" w:rsidRDefault="0050491E" w:rsidP="00A06164">
                        <w:pPr>
                          <w:pStyle w:val="a5"/>
                          <w:spacing w:before="0" w:beforeAutospacing="0" w:after="0" w:afterAutospacing="0"/>
                          <w:jc w:val="center"/>
                          <w:rPr>
                            <w:lang w:val="kk-KZ"/>
                          </w:rPr>
                        </w:pPr>
                        <w:r w:rsidRPr="002B025C">
                          <w:rPr>
                            <w:rFonts w:cstheme="minorBidi"/>
                            <w:color w:val="000000"/>
                            <w:kern w:val="24"/>
                          </w:rPr>
                          <w:t>Буып-түю материалдар</w:t>
                        </w:r>
                        <w:r w:rsidRPr="002B025C">
                          <w:rPr>
                            <w:rFonts w:cstheme="minorBidi"/>
                            <w:color w:val="000000"/>
                            <w:kern w:val="24"/>
                            <w:lang w:val="kk-KZ"/>
                          </w:rPr>
                          <w:t>ды</w:t>
                        </w:r>
                        <w:r w:rsidRPr="002B025C">
                          <w:rPr>
                            <w:rFonts w:cstheme="minorBidi"/>
                            <w:color w:val="000000"/>
                            <w:kern w:val="24"/>
                          </w:rPr>
                          <w:t xml:space="preserve"> </w:t>
                        </w:r>
                        <w:r w:rsidRPr="002B025C">
                          <w:rPr>
                            <w:rFonts w:cstheme="minorBidi"/>
                            <w:color w:val="000000"/>
                            <w:kern w:val="24"/>
                            <w:lang w:val="kk-KZ"/>
                          </w:rPr>
                          <w:t>өндіруші</w:t>
                        </w:r>
                      </w:p>
                    </w:txbxContent>
                  </v:textbox>
                </v:roundrect>
                <v:rect id="Прямоугольник 166" o:spid="_x0000_s1253" style="position:absolute;left:3994;top:30837;width:23780;height:5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" fillcolor="white [3201]" strokecolor="#4f81bd [3204]" strokeweight="2.25pt">
                  <v:textbox>
                    <w:txbxContent>
                      <w:p w14:paraId="29EBD381" w14:textId="77777777" w:rsidR="0050491E" w:rsidRPr="002B025C" w:rsidRDefault="0050491E" w:rsidP="00A06164">
                        <w:pPr>
                          <w:pStyle w:val="a5"/>
                          <w:spacing w:before="0" w:beforeAutospacing="0" w:after="0" w:afterAutospacing="0"/>
                          <w:jc w:val="center"/>
                        </w:pPr>
                        <w:r w:rsidRPr="002B025C">
                          <w:rPr>
                            <w:rFonts w:cstheme="minorBidi"/>
                            <w:color w:val="000000"/>
                            <w:kern w:val="24"/>
                            <w:lang w:val="kk-KZ"/>
                          </w:rPr>
                          <w:t>Жеке</w:t>
                        </w:r>
                        <w:r w:rsidRPr="002B025C">
                          <w:rPr>
                            <w:rFonts w:cstheme="minorBidi"/>
                            <w:color w:val="000000"/>
                            <w:kern w:val="24"/>
                          </w:rPr>
                          <w:t xml:space="preserve"> сауда және қоғамдық тамақтану </w:t>
                        </w:r>
                      </w:p>
                    </w:txbxContent>
                  </v:textbox>
                </v:rect>
                <v:roundrect id="Прямоугольник: скругленные углы 167" o:spid="_x0000_s1254" style="position:absolute;left:31057;top:29647;width:27839;height:36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" fillcolor="white [3212]" strokecolor="#4f81bd [3204]" strokeweight="2.25pt">
                  <v:fill opacity="32896f"/>
                  <v:textbox>
                    <w:txbxContent>
                      <w:p w14:paraId="571DD387" w14:textId="77777777" w:rsidR="0050491E" w:rsidRPr="002B025C" w:rsidRDefault="0050491E" w:rsidP="00A06164">
                        <w:pPr>
                          <w:pStyle w:val="a5"/>
                          <w:spacing w:before="0" w:beforeAutospacing="0" w:after="0" w:afterAutospacing="0"/>
                          <w:jc w:val="center"/>
                          <w:rPr>
                            <w:lang w:val="kk-KZ"/>
                          </w:rPr>
                        </w:pPr>
                        <w:r w:rsidRPr="002B025C">
                          <w:rPr>
                            <w:rFonts w:cstheme="minorBidi"/>
                            <w:color w:val="000000"/>
                            <w:kern w:val="24"/>
                          </w:rPr>
                          <w:t xml:space="preserve">Қызмет көрсету </w:t>
                        </w:r>
                        <w:r w:rsidRPr="002B025C">
                          <w:rPr>
                            <w:rFonts w:cstheme="minorBidi"/>
                            <w:color w:val="000000"/>
                            <w:kern w:val="24"/>
                            <w:lang w:val="kk-KZ"/>
                          </w:rPr>
                          <w:t>мекемелері</w:t>
                        </w:r>
                      </w:p>
                    </w:txbxContent>
                  </v:textbox>
                </v:roundrect>
                <v:shape id="Прямая со стрелкой 168" o:spid="_x0000_s1255" type="#_x0000_t32" style="position:absolute;left:29664;top:33904;width:4656;height:31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" strokecolor="#4f81bd [3204]" strokeweight="1.5pt">
                  <v:stroke startarrow="open" endarrow="open"/>
                </v:shape>
                <v:shape id="Прямая со стрелкой 169" o:spid="_x0000_s1256" type="#_x0000_t32" style="position:absolute;left:15852;top:36062;width:0;height:104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" strokecolor="#4f81bd [3204]" strokeweight="1.5pt">
                  <v:stroke startarrow="open" endarrow="open"/>
                </v:shape>
                <v:shape id="Прямая со стрелкой 170" o:spid="_x0000_s1257" type="#_x0000_t32" style="position:absolute;left:44825;top:42535;width:0;height:4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" strokecolor="#4f81bd [3204]" strokeweight="1.5pt">
                  <v:stroke startarrow="open" endarrow="open"/>
                </v:shape>
                <v:roundrect id="Прямоугольник: скругленные углы 171" o:spid="_x0000_s1258" style="position:absolute;left:1631;top:46659;width:57366;height:41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" fillcolor="white [3201]" strokecolor="#4f81bd [3204]" strokeweight="3pt">
                  <v:textbox>
                    <w:txbxContent>
                      <w:p w14:paraId="2E48CFD0" w14:textId="77777777" w:rsidR="0050491E" w:rsidRPr="002B025C" w:rsidRDefault="0050491E" w:rsidP="00A06164">
                        <w:pPr>
                          <w:pStyle w:val="a5"/>
                          <w:spacing w:before="0" w:beforeAutospacing="0" w:after="0" w:afterAutospacing="0"/>
                          <w:jc w:val="center"/>
                          <w:rPr>
                            <w:b/>
                          </w:rPr>
                        </w:pPr>
                        <w:r w:rsidRPr="002B025C">
                          <w:rPr>
                            <w:rFonts w:cstheme="minorBidi"/>
                            <w:b/>
                            <w:color w:val="000000"/>
                            <w:kern w:val="24"/>
                          </w:rPr>
                          <w:t xml:space="preserve">Тұтынушылар </w:t>
                        </w:r>
                      </w:p>
                    </w:txbxContent>
                  </v:textbox>
                </v:roundrect>
                <v:roundrect id="Прямоугольник: скругленные углы 172" o:spid="_x0000_s1259" style="position:absolute;left:30604;top:37515;width:27985;height:50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" fillcolor="white [3212]" strokecolor="#4f81bd [3204]" strokeweight="2.25pt">
                  <v:textbox>
                    <w:txbxContent>
                      <w:p w14:paraId="3A593C60" w14:textId="77777777" w:rsidR="0050491E" w:rsidRPr="002B025C" w:rsidRDefault="0050491E" w:rsidP="00A06164">
                        <w:pPr>
                          <w:pStyle w:val="a5"/>
                          <w:spacing w:before="0" w:beforeAutospacing="0" w:after="0" w:afterAutospacing="0"/>
                          <w:jc w:val="center"/>
                          <w:rPr>
                            <w:b/>
                          </w:rPr>
                        </w:pPr>
                        <w:r w:rsidRPr="002B025C">
                          <w:rPr>
                            <w:rFonts w:cstheme="minorBidi"/>
                            <w:b/>
                            <w:color w:val="000000"/>
                            <w:kern w:val="24"/>
                          </w:rPr>
                          <w:t>Заң шығару</w:t>
                        </w:r>
                        <w:r w:rsidRPr="002B025C">
                          <w:rPr>
                            <w:rFonts w:cstheme="minorBidi"/>
                            <w:b/>
                            <w:color w:val="000000"/>
                            <w:kern w:val="24"/>
                            <w:lang w:val="kk-KZ"/>
                          </w:rPr>
                          <w:t>шы органдар мен</w:t>
                        </w:r>
                        <w:r w:rsidRPr="002B025C">
                          <w:rPr>
                            <w:rFonts w:cstheme="minorBidi"/>
                            <w:b/>
                            <w:color w:val="000000"/>
                            <w:kern w:val="24"/>
                          </w:rPr>
                          <w:t xml:space="preserve"> мемлекеттік басқару органдары </w:t>
                        </w:r>
                      </w:p>
                    </w:txbxContent>
                  </v:textbox>
                </v:roundrect>
                <w10:wrap anchorx="page"/>
              </v:group>
            </w:pict>
          </mc:Fallback>
        </mc:AlternateContent>
      </w:r>
    </w:p>
    <w:p w14:paraId="6449E4BD" w14:textId="77777777" w:rsidR="00601231" w:rsidRPr="00963A2D" w:rsidRDefault="00601231" w:rsidP="005E60AF">
      <w:pPr>
        <w:pStyle w:val="a3"/>
        <w:ind w:firstLine="720"/>
        <w:jc w:val="both"/>
        <w:rPr>
          <w:rFonts w:ascii="Times New Roman" w:hAnsi="Times New Roman"/>
          <w:sz w:val="28"/>
          <w:szCs w:val="28"/>
          <w:lang w:val="kk-KZ"/>
        </w:rPr>
      </w:pPr>
    </w:p>
    <w:p w14:paraId="01D90A05" w14:textId="77777777" w:rsidR="00601231" w:rsidRPr="00963A2D" w:rsidRDefault="00601231" w:rsidP="005E60AF">
      <w:pPr>
        <w:pStyle w:val="a3"/>
        <w:ind w:firstLine="720"/>
        <w:jc w:val="both"/>
        <w:rPr>
          <w:rFonts w:ascii="Times New Roman" w:hAnsi="Times New Roman"/>
          <w:sz w:val="28"/>
          <w:szCs w:val="28"/>
          <w:lang w:val="kk-KZ"/>
        </w:rPr>
      </w:pPr>
    </w:p>
    <w:p w14:paraId="7E620FBE" w14:textId="77777777" w:rsidR="00601231" w:rsidRPr="00963A2D" w:rsidRDefault="00601231" w:rsidP="005E60AF">
      <w:pPr>
        <w:pStyle w:val="a3"/>
        <w:ind w:firstLine="720"/>
        <w:jc w:val="both"/>
        <w:rPr>
          <w:rFonts w:ascii="Times New Roman" w:hAnsi="Times New Roman"/>
          <w:sz w:val="28"/>
          <w:szCs w:val="28"/>
          <w:lang w:val="kk-KZ"/>
        </w:rPr>
      </w:pPr>
    </w:p>
    <w:p w14:paraId="1302F97E" w14:textId="77777777" w:rsidR="00601231" w:rsidRPr="00963A2D" w:rsidRDefault="00601231" w:rsidP="005E60AF">
      <w:pPr>
        <w:pStyle w:val="a3"/>
        <w:ind w:firstLine="720"/>
        <w:jc w:val="both"/>
        <w:rPr>
          <w:rFonts w:ascii="Times New Roman" w:hAnsi="Times New Roman"/>
          <w:sz w:val="28"/>
          <w:szCs w:val="28"/>
          <w:lang w:val="kk-KZ"/>
        </w:rPr>
      </w:pPr>
    </w:p>
    <w:p w14:paraId="742A1EED" w14:textId="77777777" w:rsidR="00601231" w:rsidRPr="00963A2D" w:rsidRDefault="00601231" w:rsidP="005E60AF">
      <w:pPr>
        <w:pStyle w:val="a3"/>
        <w:ind w:firstLine="720"/>
        <w:jc w:val="both"/>
        <w:rPr>
          <w:rFonts w:ascii="Times New Roman" w:hAnsi="Times New Roman"/>
          <w:sz w:val="28"/>
          <w:szCs w:val="28"/>
          <w:lang w:val="kk-KZ"/>
        </w:rPr>
      </w:pPr>
    </w:p>
    <w:p w14:paraId="0EF1673B" w14:textId="77777777" w:rsidR="00C066D0" w:rsidRPr="00963A2D" w:rsidRDefault="00C066D0" w:rsidP="005E60AF">
      <w:pPr>
        <w:pStyle w:val="a3"/>
        <w:ind w:firstLine="720"/>
        <w:jc w:val="both"/>
        <w:rPr>
          <w:rFonts w:ascii="Times New Roman" w:hAnsi="Times New Roman"/>
          <w:sz w:val="28"/>
          <w:szCs w:val="28"/>
          <w:lang w:val="kk-KZ"/>
        </w:rPr>
      </w:pPr>
    </w:p>
    <w:p w14:paraId="5E120318" w14:textId="77777777" w:rsidR="00C066D0" w:rsidRPr="00963A2D" w:rsidRDefault="00C066D0" w:rsidP="005E60AF">
      <w:pPr>
        <w:pStyle w:val="a3"/>
        <w:ind w:firstLine="720"/>
        <w:jc w:val="both"/>
        <w:rPr>
          <w:rFonts w:ascii="Times New Roman" w:hAnsi="Times New Roman"/>
          <w:sz w:val="28"/>
          <w:szCs w:val="28"/>
          <w:lang w:val="kk-KZ"/>
        </w:rPr>
      </w:pPr>
    </w:p>
    <w:p w14:paraId="740DA68D" w14:textId="77777777" w:rsidR="00C066D0" w:rsidRPr="00963A2D" w:rsidRDefault="00C066D0" w:rsidP="005E60AF">
      <w:pPr>
        <w:pStyle w:val="a3"/>
        <w:ind w:firstLine="720"/>
        <w:jc w:val="both"/>
        <w:rPr>
          <w:rFonts w:ascii="Times New Roman" w:hAnsi="Times New Roman"/>
          <w:sz w:val="28"/>
          <w:szCs w:val="28"/>
          <w:lang w:val="kk-KZ"/>
        </w:rPr>
      </w:pPr>
    </w:p>
    <w:p w14:paraId="4ABB7292" w14:textId="77777777" w:rsidR="00C066D0" w:rsidRPr="00963A2D" w:rsidRDefault="00C066D0" w:rsidP="005E60AF">
      <w:pPr>
        <w:pStyle w:val="a3"/>
        <w:ind w:firstLine="720"/>
        <w:jc w:val="both"/>
        <w:rPr>
          <w:rFonts w:ascii="Times New Roman" w:hAnsi="Times New Roman"/>
          <w:sz w:val="28"/>
          <w:szCs w:val="28"/>
          <w:lang w:val="kk-KZ"/>
        </w:rPr>
      </w:pPr>
    </w:p>
    <w:p w14:paraId="142734EA" w14:textId="77777777" w:rsidR="00C066D0" w:rsidRPr="00963A2D" w:rsidRDefault="00C066D0" w:rsidP="005E60AF">
      <w:pPr>
        <w:pStyle w:val="a3"/>
        <w:ind w:firstLine="720"/>
        <w:jc w:val="both"/>
        <w:rPr>
          <w:rFonts w:ascii="Times New Roman" w:hAnsi="Times New Roman"/>
          <w:sz w:val="28"/>
          <w:szCs w:val="28"/>
          <w:lang w:val="kk-KZ"/>
        </w:rPr>
      </w:pPr>
    </w:p>
    <w:p w14:paraId="3F25C1BC" w14:textId="77777777" w:rsidR="00C066D0" w:rsidRPr="00963A2D" w:rsidRDefault="00C066D0" w:rsidP="005E60AF">
      <w:pPr>
        <w:pStyle w:val="a3"/>
        <w:ind w:firstLine="720"/>
        <w:jc w:val="both"/>
        <w:rPr>
          <w:rFonts w:ascii="Times New Roman" w:hAnsi="Times New Roman"/>
          <w:sz w:val="28"/>
          <w:szCs w:val="28"/>
          <w:lang w:val="kk-KZ"/>
        </w:rPr>
      </w:pPr>
    </w:p>
    <w:p w14:paraId="26862323" w14:textId="77777777" w:rsidR="00C066D0" w:rsidRPr="00963A2D" w:rsidRDefault="00C066D0" w:rsidP="005E60AF">
      <w:pPr>
        <w:pStyle w:val="a3"/>
        <w:ind w:firstLine="720"/>
        <w:jc w:val="both"/>
        <w:rPr>
          <w:rFonts w:ascii="Times New Roman" w:hAnsi="Times New Roman"/>
          <w:sz w:val="28"/>
          <w:szCs w:val="28"/>
          <w:lang w:val="kk-KZ"/>
        </w:rPr>
      </w:pPr>
    </w:p>
    <w:p w14:paraId="02FEC764" w14:textId="77777777" w:rsidR="00C066D0" w:rsidRPr="00963A2D" w:rsidRDefault="00C066D0" w:rsidP="005E60AF">
      <w:pPr>
        <w:pStyle w:val="a3"/>
        <w:ind w:firstLine="720"/>
        <w:jc w:val="both"/>
        <w:rPr>
          <w:rFonts w:ascii="Times New Roman" w:hAnsi="Times New Roman"/>
          <w:sz w:val="28"/>
          <w:szCs w:val="28"/>
          <w:lang w:val="kk-KZ"/>
        </w:rPr>
      </w:pPr>
    </w:p>
    <w:p w14:paraId="0333FA5C" w14:textId="77777777" w:rsidR="00C066D0" w:rsidRPr="00963A2D" w:rsidRDefault="00C066D0" w:rsidP="005E60AF">
      <w:pPr>
        <w:pStyle w:val="a3"/>
        <w:ind w:firstLine="720"/>
        <w:jc w:val="both"/>
        <w:rPr>
          <w:rFonts w:ascii="Times New Roman" w:hAnsi="Times New Roman"/>
          <w:sz w:val="28"/>
          <w:szCs w:val="28"/>
          <w:lang w:val="kk-KZ"/>
        </w:rPr>
      </w:pPr>
    </w:p>
    <w:p w14:paraId="7C184348" w14:textId="77777777" w:rsidR="00C066D0" w:rsidRPr="00963A2D" w:rsidRDefault="00C066D0" w:rsidP="005E60AF">
      <w:pPr>
        <w:pStyle w:val="a3"/>
        <w:ind w:firstLine="720"/>
        <w:jc w:val="both"/>
        <w:rPr>
          <w:rFonts w:ascii="Times New Roman" w:hAnsi="Times New Roman"/>
          <w:sz w:val="28"/>
          <w:szCs w:val="28"/>
          <w:lang w:val="kk-KZ"/>
        </w:rPr>
      </w:pPr>
    </w:p>
    <w:p w14:paraId="49DA2A45" w14:textId="77777777" w:rsidR="00C066D0" w:rsidRPr="00963A2D" w:rsidRDefault="00C066D0" w:rsidP="005E60AF">
      <w:pPr>
        <w:pStyle w:val="a3"/>
        <w:ind w:firstLine="720"/>
        <w:jc w:val="both"/>
        <w:rPr>
          <w:rFonts w:ascii="Times New Roman" w:hAnsi="Times New Roman"/>
          <w:sz w:val="28"/>
          <w:szCs w:val="28"/>
          <w:lang w:val="kk-KZ"/>
        </w:rPr>
      </w:pPr>
    </w:p>
    <w:p w14:paraId="51947AD9" w14:textId="77777777" w:rsidR="00C066D0" w:rsidRPr="00963A2D" w:rsidRDefault="00C066D0" w:rsidP="005E60AF">
      <w:pPr>
        <w:pStyle w:val="a3"/>
        <w:ind w:firstLine="720"/>
        <w:jc w:val="both"/>
        <w:rPr>
          <w:rFonts w:ascii="Times New Roman" w:hAnsi="Times New Roman"/>
          <w:sz w:val="28"/>
          <w:szCs w:val="28"/>
          <w:lang w:val="kk-KZ"/>
        </w:rPr>
      </w:pPr>
    </w:p>
    <w:p w14:paraId="4839B23F" w14:textId="77777777" w:rsidR="00C066D0" w:rsidRPr="00963A2D" w:rsidRDefault="00C066D0" w:rsidP="005E60AF">
      <w:pPr>
        <w:pStyle w:val="a3"/>
        <w:ind w:firstLine="720"/>
        <w:jc w:val="both"/>
        <w:rPr>
          <w:rFonts w:ascii="Times New Roman" w:hAnsi="Times New Roman"/>
          <w:sz w:val="28"/>
          <w:szCs w:val="28"/>
          <w:lang w:val="kk-KZ"/>
        </w:rPr>
      </w:pPr>
    </w:p>
    <w:p w14:paraId="6877E570" w14:textId="77777777" w:rsidR="00C066D0" w:rsidRPr="00963A2D" w:rsidRDefault="00C066D0" w:rsidP="005E60AF">
      <w:pPr>
        <w:pStyle w:val="a3"/>
        <w:ind w:firstLine="720"/>
        <w:jc w:val="both"/>
        <w:rPr>
          <w:rFonts w:ascii="Times New Roman" w:hAnsi="Times New Roman"/>
          <w:sz w:val="28"/>
          <w:szCs w:val="28"/>
          <w:lang w:val="kk-KZ"/>
        </w:rPr>
      </w:pPr>
    </w:p>
    <w:p w14:paraId="5AA9EFA0" w14:textId="77777777" w:rsidR="00C066D0" w:rsidRPr="00963A2D" w:rsidRDefault="00C066D0" w:rsidP="005E60AF">
      <w:pPr>
        <w:pStyle w:val="a3"/>
        <w:ind w:firstLine="720"/>
        <w:jc w:val="both"/>
        <w:rPr>
          <w:rFonts w:ascii="Times New Roman" w:hAnsi="Times New Roman"/>
          <w:sz w:val="28"/>
          <w:szCs w:val="28"/>
          <w:lang w:val="kk-KZ"/>
        </w:rPr>
      </w:pPr>
    </w:p>
    <w:p w14:paraId="445AA338" w14:textId="77777777" w:rsidR="00C066D0" w:rsidRPr="00963A2D" w:rsidRDefault="00C066D0" w:rsidP="005E60AF">
      <w:pPr>
        <w:pStyle w:val="a3"/>
        <w:ind w:firstLine="720"/>
        <w:jc w:val="both"/>
        <w:rPr>
          <w:rFonts w:ascii="Times New Roman" w:hAnsi="Times New Roman"/>
          <w:sz w:val="28"/>
          <w:szCs w:val="28"/>
          <w:lang w:val="kk-KZ"/>
        </w:rPr>
      </w:pPr>
    </w:p>
    <w:p w14:paraId="643469DE" w14:textId="77777777" w:rsidR="00C066D0" w:rsidRPr="00963A2D" w:rsidRDefault="00C066D0" w:rsidP="005E60AF">
      <w:pPr>
        <w:pStyle w:val="a3"/>
        <w:ind w:firstLine="720"/>
        <w:jc w:val="both"/>
        <w:rPr>
          <w:rFonts w:ascii="Times New Roman" w:hAnsi="Times New Roman"/>
          <w:sz w:val="28"/>
          <w:szCs w:val="28"/>
          <w:lang w:val="kk-KZ"/>
        </w:rPr>
      </w:pPr>
    </w:p>
    <w:p w14:paraId="49CE5146" w14:textId="77777777" w:rsidR="00C066D0" w:rsidRPr="00963A2D" w:rsidRDefault="00C066D0" w:rsidP="005E60AF">
      <w:pPr>
        <w:pStyle w:val="a3"/>
        <w:ind w:firstLine="720"/>
        <w:jc w:val="both"/>
        <w:rPr>
          <w:rFonts w:ascii="Times New Roman" w:hAnsi="Times New Roman"/>
          <w:sz w:val="28"/>
          <w:szCs w:val="28"/>
          <w:lang w:val="kk-KZ"/>
        </w:rPr>
      </w:pPr>
    </w:p>
    <w:p w14:paraId="0B10CC4A" w14:textId="77777777" w:rsidR="00C066D0" w:rsidRPr="00963A2D" w:rsidRDefault="00C066D0" w:rsidP="005E60AF">
      <w:pPr>
        <w:pStyle w:val="a3"/>
        <w:ind w:firstLine="720"/>
        <w:jc w:val="both"/>
        <w:rPr>
          <w:rFonts w:ascii="Times New Roman" w:hAnsi="Times New Roman"/>
          <w:sz w:val="28"/>
          <w:szCs w:val="28"/>
          <w:lang w:val="kk-KZ"/>
        </w:rPr>
      </w:pPr>
    </w:p>
    <w:p w14:paraId="1E79EEE7" w14:textId="77777777" w:rsidR="00C066D0" w:rsidRPr="00963A2D" w:rsidRDefault="00C066D0" w:rsidP="005E60AF">
      <w:pPr>
        <w:pStyle w:val="a3"/>
        <w:ind w:firstLine="720"/>
        <w:jc w:val="both"/>
        <w:rPr>
          <w:rFonts w:ascii="Times New Roman" w:hAnsi="Times New Roman"/>
          <w:sz w:val="28"/>
          <w:szCs w:val="28"/>
          <w:lang w:val="kk-KZ"/>
        </w:rPr>
      </w:pPr>
    </w:p>
    <w:p w14:paraId="0F453D8A" w14:textId="0FB0C872" w:rsidR="003705DD" w:rsidRPr="00963A2D" w:rsidRDefault="00E83DD1" w:rsidP="003705DD">
      <w:pPr>
        <w:pStyle w:val="a3"/>
        <w:jc w:val="center"/>
        <w:rPr>
          <w:rFonts w:ascii="Times New Roman" w:hAnsi="Times New Roman"/>
          <w:sz w:val="28"/>
          <w:szCs w:val="28"/>
          <w:lang w:val="kk-KZ"/>
        </w:rPr>
      </w:pPr>
      <w:r>
        <w:rPr>
          <w:rFonts w:ascii="Times New Roman" w:eastAsia="Arial" w:hAnsi="Times New Roman"/>
          <w:bCs/>
          <w:iCs/>
          <w:sz w:val="28"/>
          <w:szCs w:val="28"/>
          <w:lang w:val="kk-KZ"/>
        </w:rPr>
        <w:t>Сурет</w:t>
      </w:r>
      <w:r w:rsidR="003705DD" w:rsidRPr="00963A2D">
        <w:rPr>
          <w:rFonts w:ascii="Times New Roman" w:eastAsia="Arial" w:hAnsi="Times New Roman"/>
          <w:bCs/>
          <w:iCs/>
          <w:sz w:val="28"/>
          <w:szCs w:val="28"/>
          <w:lang w:val="kk-KZ"/>
        </w:rPr>
        <w:t xml:space="preserve"> </w:t>
      </w:r>
      <w:r w:rsidR="0026145B" w:rsidRPr="00963A2D">
        <w:rPr>
          <w:rFonts w:ascii="Times New Roman" w:eastAsia="Arial" w:hAnsi="Times New Roman"/>
          <w:bCs/>
          <w:iCs/>
          <w:sz w:val="28"/>
          <w:szCs w:val="28"/>
          <w:lang w:val="kk-KZ"/>
        </w:rPr>
        <w:t>50</w:t>
      </w:r>
      <w:r w:rsidR="003705DD" w:rsidRPr="00963A2D">
        <w:rPr>
          <w:rFonts w:ascii="Times New Roman" w:eastAsia="Arial" w:hAnsi="Times New Roman"/>
          <w:bCs/>
          <w:iCs/>
          <w:sz w:val="28"/>
          <w:szCs w:val="28"/>
          <w:lang w:val="kk-KZ"/>
        </w:rPr>
        <w:t xml:space="preserve"> –</w:t>
      </w:r>
      <w:r w:rsidR="003705DD" w:rsidRPr="00963A2D">
        <w:rPr>
          <w:rFonts w:ascii="Times New Roman" w:hAnsi="Times New Roman"/>
          <w:sz w:val="28"/>
          <w:szCs w:val="28"/>
          <w:lang w:val="kk-KZ"/>
        </w:rPr>
        <w:t xml:space="preserve"> </w:t>
      </w:r>
      <w:r>
        <w:rPr>
          <w:rFonts w:ascii="Times New Roman" w:hAnsi="Times New Roman"/>
          <w:sz w:val="28"/>
          <w:szCs w:val="28"/>
          <w:lang w:val="kk-KZ"/>
        </w:rPr>
        <w:t>Алабұға</w:t>
      </w:r>
      <w:r w:rsidRPr="00963A2D">
        <w:rPr>
          <w:rFonts w:ascii="Times New Roman" w:hAnsi="Times New Roman"/>
          <w:sz w:val="28"/>
          <w:szCs w:val="28"/>
          <w:lang w:val="kk-KZ"/>
        </w:rPr>
        <w:t xml:space="preserve"> балық өнімдерін жасау және сату кезеңдерінде ақпарат алмасуды жүзеге асырудың мысалы</w:t>
      </w:r>
    </w:p>
    <w:p w14:paraId="3F8E719A" w14:textId="77777777" w:rsidR="00D7479D" w:rsidRPr="00963A2D" w:rsidRDefault="00D7479D" w:rsidP="003705DD">
      <w:pPr>
        <w:pStyle w:val="a3"/>
        <w:ind w:firstLine="708"/>
        <w:jc w:val="both"/>
        <w:rPr>
          <w:rFonts w:ascii="Times New Roman" w:hAnsi="Times New Roman"/>
          <w:sz w:val="28"/>
          <w:szCs w:val="28"/>
          <w:lang w:val="kk-KZ"/>
        </w:rPr>
      </w:pPr>
    </w:p>
    <w:p w14:paraId="4D88F0D1" w14:textId="77777777" w:rsidR="00E83DD1" w:rsidRPr="00963A2D" w:rsidRDefault="00E83DD1" w:rsidP="00C747FA">
      <w:pPr>
        <w:spacing w:after="0" w:line="240" w:lineRule="auto"/>
        <w:ind w:firstLine="709"/>
        <w:jc w:val="both"/>
        <w:rPr>
          <w:rFonts w:ascii="Times New Roman" w:hAnsi="Times New Roman"/>
          <w:sz w:val="28"/>
          <w:szCs w:val="28"/>
          <w:lang w:val="kk-KZ"/>
        </w:rPr>
      </w:pPr>
      <w:r w:rsidRPr="00963A2D">
        <w:rPr>
          <w:rFonts w:ascii="Times New Roman" w:hAnsi="Times New Roman"/>
          <w:sz w:val="28"/>
          <w:szCs w:val="28"/>
          <w:lang w:val="kk-KZ"/>
        </w:rPr>
        <w:t>Көптеген жеткізу тізбектерінде өнім шикізатты жинау, қайта өңдеу, тасымалдау/сақтау барысында әртүрлі өзгерістерге ұшырайды және ол партия нөмірі бойынша бақыланады.</w:t>
      </w:r>
    </w:p>
    <w:p w14:paraId="445EC216" w14:textId="29448E9F" w:rsidR="003705DD" w:rsidRPr="00A06164" w:rsidRDefault="00E83DD1" w:rsidP="00A06164">
      <w:pPr>
        <w:spacing w:after="0" w:line="240" w:lineRule="auto"/>
        <w:ind w:firstLine="709"/>
        <w:jc w:val="both"/>
        <w:rPr>
          <w:rFonts w:ascii="Times New Roman" w:hAnsi="Times New Roman"/>
          <w:sz w:val="28"/>
          <w:szCs w:val="28"/>
          <w:lang w:val="kk-KZ"/>
        </w:rPr>
      </w:pPr>
      <w:r w:rsidRPr="00963A2D">
        <w:rPr>
          <w:rFonts w:ascii="Times New Roman" w:hAnsi="Times New Roman"/>
          <w:sz w:val="28"/>
          <w:szCs w:val="28"/>
          <w:lang w:val="kk-KZ"/>
        </w:rPr>
        <w:t>Алгоритм өнім туралы мәліметтерді, соның ішінде шикізатқа (салмағы, сорты, түрі), ингредиенттерге қатысты мәліметтерді, сондай-ақ тасымалдау және технологиялық процестер кезінде орын алған өзгерістер туралы ақпаратты пайдалану керек. Бұл алгоритм әр партиядан алынған шикізат, ингредиенттер, негізгі және қосалқы өнімдердің сәйкестендіру деректерінің тізімін қамтуы тиіс, бұл қайта өңдеу, тасымалдау және тұтынушыға сату тарихын толық қадағалауға мүмкіндік береді [</w:t>
      </w:r>
      <w:r w:rsidR="00450632">
        <w:rPr>
          <w:rFonts w:ascii="Times New Roman" w:hAnsi="Times New Roman"/>
          <w:sz w:val="28"/>
          <w:szCs w:val="28"/>
          <w:lang w:val="kk-KZ"/>
        </w:rPr>
        <w:t>101</w:t>
      </w:r>
      <w:r w:rsidRPr="00963A2D">
        <w:rPr>
          <w:rFonts w:ascii="Times New Roman" w:hAnsi="Times New Roman"/>
          <w:sz w:val="28"/>
          <w:szCs w:val="28"/>
          <w:lang w:val="kk-KZ"/>
        </w:rPr>
        <w:t>,</w:t>
      </w:r>
      <w:r w:rsidR="005F3470">
        <w:rPr>
          <w:rFonts w:ascii="Times New Roman" w:hAnsi="Times New Roman"/>
          <w:sz w:val="28"/>
          <w:szCs w:val="28"/>
          <w:lang w:val="kk-KZ"/>
        </w:rPr>
        <w:t xml:space="preserve"> </w:t>
      </w:r>
      <w:r w:rsidR="00450632">
        <w:rPr>
          <w:rFonts w:ascii="Times New Roman" w:hAnsi="Times New Roman"/>
          <w:sz w:val="28"/>
          <w:szCs w:val="28"/>
          <w:lang w:val="kk-KZ"/>
        </w:rPr>
        <w:t>102, 103</w:t>
      </w:r>
      <w:r w:rsidRPr="00963A2D">
        <w:rPr>
          <w:rFonts w:ascii="Times New Roman" w:hAnsi="Times New Roman"/>
          <w:sz w:val="28"/>
          <w:szCs w:val="28"/>
          <w:lang w:val="kk-KZ"/>
        </w:rPr>
        <w:t>].</w:t>
      </w:r>
      <w:r>
        <w:rPr>
          <w:rFonts w:ascii="Times New Roman" w:hAnsi="Times New Roman"/>
          <w:sz w:val="28"/>
          <w:szCs w:val="28"/>
          <w:lang w:val="kk-KZ"/>
        </w:rPr>
        <w:t xml:space="preserve"> </w:t>
      </w:r>
      <w:r w:rsidRPr="0014431F">
        <w:rPr>
          <w:rFonts w:ascii="Times New Roman" w:hAnsi="Times New Roman"/>
          <w:sz w:val="28"/>
          <w:szCs w:val="28"/>
          <w:lang w:val="kk-KZ"/>
        </w:rPr>
        <w:t xml:space="preserve">Алгоритм </w:t>
      </w:r>
      <w:r w:rsidRPr="0014431F">
        <w:rPr>
          <w:rFonts w:ascii="Times New Roman" w:hAnsi="Times New Roman"/>
          <w:sz w:val="28"/>
          <w:szCs w:val="28"/>
          <w:lang w:val="kk-KZ"/>
        </w:rPr>
        <w:lastRenderedPageBreak/>
        <w:t>«Өнімнің өмірлік цикліндегі негізгі кезеңдер мен байланыстар жүйесі қадағалауында» атты с</w:t>
      </w:r>
      <w:r w:rsidR="00852EF9">
        <w:rPr>
          <w:rFonts w:ascii="Times New Roman" w:hAnsi="Times New Roman"/>
          <w:sz w:val="28"/>
          <w:szCs w:val="28"/>
          <w:lang w:val="kk-KZ"/>
        </w:rPr>
        <w:t>хемаға сәйкес әзірленген, ол 51</w:t>
      </w:r>
      <w:r w:rsidRPr="0014431F">
        <w:rPr>
          <w:rFonts w:ascii="Times New Roman" w:hAnsi="Times New Roman"/>
          <w:sz w:val="28"/>
          <w:szCs w:val="28"/>
          <w:lang w:val="kk-KZ"/>
        </w:rPr>
        <w:t>суретте көрсетілген.</w:t>
      </w:r>
    </w:p>
    <w:p w14:paraId="024895CB" w14:textId="7B4009F3" w:rsidR="003705DD" w:rsidRPr="0014431F" w:rsidRDefault="003705DD" w:rsidP="003705DD">
      <w:pPr>
        <w:pStyle w:val="a3"/>
        <w:jc w:val="both"/>
        <w:rPr>
          <w:rFonts w:ascii="Times New Roman" w:hAnsi="Times New Roman"/>
          <w:sz w:val="28"/>
          <w:szCs w:val="28"/>
          <w:lang w:val="kk-KZ"/>
        </w:rPr>
      </w:pPr>
    </w:p>
    <w:p w14:paraId="35A75162" w14:textId="48670AD1" w:rsidR="00C25294" w:rsidRPr="0014431F" w:rsidRDefault="00CE5F2C" w:rsidP="003705DD">
      <w:pPr>
        <w:pStyle w:val="a3"/>
        <w:jc w:val="both"/>
        <w:rPr>
          <w:rFonts w:ascii="Times New Roman" w:hAnsi="Times New Roman"/>
          <w:sz w:val="28"/>
          <w:szCs w:val="28"/>
          <w:lang w:val="kk-KZ"/>
        </w:rPr>
      </w:pPr>
      <w:r>
        <w:rPr>
          <w:rFonts w:ascii="Times New Roman" w:hAnsi="Times New Roman"/>
          <w:noProof/>
          <w:sz w:val="24"/>
          <w:szCs w:val="24"/>
          <w:lang w:val="en-US" w:eastAsia="en-US"/>
        </w:rPr>
        <mc:AlternateContent>
          <mc:Choice Requires="wpg">
            <w:drawing>
              <wp:anchor distT="0" distB="0" distL="114300" distR="114300" simplePos="0" relativeHeight="251657728" behindDoc="0" locked="0" layoutInCell="1" allowOverlap="1" wp14:anchorId="6D93F534" wp14:editId="1E190E6C">
                <wp:simplePos x="0" y="0"/>
                <wp:positionH relativeFrom="column">
                  <wp:posOffset>825648</wp:posOffset>
                </wp:positionH>
                <wp:positionV relativeFrom="paragraph">
                  <wp:posOffset>27940</wp:posOffset>
                </wp:positionV>
                <wp:extent cx="4290304" cy="5360346"/>
                <wp:effectExtent l="19050" t="19050" r="15240" b="12065"/>
                <wp:wrapNone/>
                <wp:docPr id="173" name="Группа 173"/>
                <wp:cNvGraphicFramePr/>
                <a:graphic xmlns:a="http://schemas.openxmlformats.org/drawingml/2006/main">
                  <a:graphicData uri="http://schemas.microsoft.com/office/word/2010/wordprocessingGroup">
                    <wpg:wgp>
                      <wpg:cNvGrpSpPr/>
                      <wpg:grpSpPr>
                        <a:xfrm>
                          <a:off x="0" y="0"/>
                          <a:ext cx="4290304" cy="5360346"/>
                          <a:chOff x="0" y="0"/>
                          <a:chExt cx="4263390" cy="5798820"/>
                        </a:xfrm>
                      </wpg:grpSpPr>
                      <wps:wsp>
                        <wps:cNvPr id="174" name="Прямоугольник 174"/>
                        <wps:cNvSpPr/>
                        <wps:spPr>
                          <a:xfrm>
                            <a:off x="0" y="0"/>
                            <a:ext cx="4263390" cy="5798820"/>
                          </a:xfrm>
                          <a:prstGeom prst="rect">
                            <a:avLst/>
                          </a:prstGeom>
                          <a:ln w="38100">
                            <a:solidFill>
                              <a:schemeClr val="accent1"/>
                            </a:solidFill>
                          </a:ln>
                          <a:effectLst>
                            <a:innerShdw blurRad="114300">
                              <a:schemeClr val="accent1"/>
                            </a:innerShdw>
                          </a:effectLst>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Прямоугольник: скругленные углы 175"/>
                        <wps:cNvSpPr/>
                        <wps:spPr>
                          <a:xfrm>
                            <a:off x="434109" y="332509"/>
                            <a:ext cx="1440936" cy="589547"/>
                          </a:xfrm>
                          <a:prstGeom prst="roundRect">
                            <a:avLst/>
                          </a:prstGeom>
                          <a:ln w="38100">
                            <a:solidFill>
                              <a:schemeClr val="accent1"/>
                            </a:solidFill>
                          </a:ln>
                          <a:effectLst>
                            <a:innerShdw blurRad="114300">
                              <a:srgbClr val="0070C0"/>
                            </a:innerShdw>
                          </a:effectLst>
                        </wps:spPr>
                        <wps:style>
                          <a:lnRef idx="2">
                            <a:schemeClr val="accent6"/>
                          </a:lnRef>
                          <a:fillRef idx="1">
                            <a:schemeClr val="lt1"/>
                          </a:fillRef>
                          <a:effectRef idx="0">
                            <a:schemeClr val="accent6"/>
                          </a:effectRef>
                          <a:fontRef idx="minor">
                            <a:schemeClr val="dk1"/>
                          </a:fontRef>
                        </wps:style>
                        <wps:txbx>
                          <w:txbxContent>
                            <w:p w14:paraId="109DB97E"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Ұстау (аулау)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 name="Прямоугольник: скругленные углы 176"/>
                        <wps:cNvSpPr/>
                        <wps:spPr>
                          <a:xfrm>
                            <a:off x="2161309" y="332509"/>
                            <a:ext cx="1530514" cy="589280"/>
                          </a:xfrm>
                          <a:prstGeom prst="roundRect">
                            <a:avLst/>
                          </a:prstGeom>
                          <a:ln w="38100">
                            <a:solidFill>
                              <a:schemeClr val="accent1"/>
                            </a:solidFill>
                          </a:ln>
                          <a:effectLst>
                            <a:innerShdw blurRad="114300">
                              <a:srgbClr val="0070C0"/>
                            </a:innerShdw>
                          </a:effectLst>
                        </wps:spPr>
                        <wps:style>
                          <a:lnRef idx="2">
                            <a:schemeClr val="accent6"/>
                          </a:lnRef>
                          <a:fillRef idx="1">
                            <a:schemeClr val="lt1"/>
                          </a:fillRef>
                          <a:effectRef idx="0">
                            <a:schemeClr val="accent6"/>
                          </a:effectRef>
                          <a:fontRef idx="minor">
                            <a:schemeClr val="dk1"/>
                          </a:fontRef>
                        </wps:style>
                        <wps:txbx>
                          <w:txbxContent>
                            <w:p w14:paraId="0DE1DDA9"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Өсіру (акваөсіру)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 name="Прямоугольник: скругленные углы 177"/>
                        <wps:cNvSpPr/>
                        <wps:spPr>
                          <a:xfrm>
                            <a:off x="1136072" y="1376219"/>
                            <a:ext cx="1887203" cy="480631"/>
                          </a:xfrm>
                          <a:prstGeom prst="roundRect">
                            <a:avLst/>
                          </a:prstGeom>
                          <a:ln w="38100">
                            <a:solidFill>
                              <a:schemeClr val="accent1"/>
                            </a:solidFill>
                          </a:ln>
                          <a:effectLst>
                            <a:innerShdw blurRad="114300">
                              <a:srgbClr val="0070C0"/>
                            </a:innerShdw>
                          </a:effectLst>
                        </wps:spPr>
                        <wps:style>
                          <a:lnRef idx="2">
                            <a:schemeClr val="accent6"/>
                          </a:lnRef>
                          <a:fillRef idx="1">
                            <a:schemeClr val="lt1"/>
                          </a:fillRef>
                          <a:effectRef idx="0">
                            <a:schemeClr val="accent6"/>
                          </a:effectRef>
                          <a:fontRef idx="minor">
                            <a:schemeClr val="dk1"/>
                          </a:fontRef>
                        </wps:style>
                        <wps:txbx>
                          <w:txbxContent>
                            <w:p w14:paraId="2D01496E"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Шикізаттарды жинау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8" name="Прямоугольник: скругленные углы 178"/>
                        <wps:cNvSpPr/>
                        <wps:spPr>
                          <a:xfrm>
                            <a:off x="1154545" y="2133600"/>
                            <a:ext cx="1879111" cy="753726"/>
                          </a:xfrm>
                          <a:prstGeom prst="roundRect">
                            <a:avLst/>
                          </a:prstGeom>
                          <a:ln w="38100">
                            <a:solidFill>
                              <a:schemeClr val="accent1"/>
                            </a:solidFill>
                          </a:ln>
                          <a:effectLst>
                            <a:innerShdw blurRad="114300">
                              <a:srgbClr val="0070C0"/>
                            </a:innerShdw>
                          </a:effectLst>
                        </wps:spPr>
                        <wps:style>
                          <a:lnRef idx="2">
                            <a:schemeClr val="accent6"/>
                          </a:lnRef>
                          <a:fillRef idx="1">
                            <a:schemeClr val="lt1"/>
                          </a:fillRef>
                          <a:effectRef idx="0">
                            <a:schemeClr val="accent6"/>
                          </a:effectRef>
                          <a:fontRef idx="minor">
                            <a:schemeClr val="dk1"/>
                          </a:fontRef>
                        </wps:style>
                        <wps:txbx>
                          <w:txbxContent>
                            <w:p w14:paraId="256ABACF"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Өндіріс</w:t>
                              </w:r>
                            </w:p>
                            <w:p w14:paraId="0A8D535F"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 xml:space="preserve"> (қайта өңдеу)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9" name="Прямоугольник: скругленные углы 179"/>
                        <wps:cNvSpPr/>
                        <wps:spPr>
                          <a:xfrm>
                            <a:off x="1182254" y="3195782"/>
                            <a:ext cx="1861783" cy="711444"/>
                          </a:xfrm>
                          <a:prstGeom prst="roundRect">
                            <a:avLst/>
                          </a:prstGeom>
                          <a:ln w="38100">
                            <a:solidFill>
                              <a:schemeClr val="accent1"/>
                            </a:solidFill>
                          </a:ln>
                          <a:effectLst>
                            <a:innerShdw blurRad="114300">
                              <a:srgbClr val="0070C0"/>
                            </a:innerShdw>
                          </a:effectLst>
                        </wps:spPr>
                        <wps:style>
                          <a:lnRef idx="2">
                            <a:schemeClr val="accent6"/>
                          </a:lnRef>
                          <a:fillRef idx="1">
                            <a:schemeClr val="lt1"/>
                          </a:fillRef>
                          <a:effectRef idx="0">
                            <a:schemeClr val="accent6"/>
                          </a:effectRef>
                          <a:fontRef idx="minor">
                            <a:schemeClr val="dk1"/>
                          </a:fontRef>
                        </wps:style>
                        <wps:txbx>
                          <w:txbxContent>
                            <w:p w14:paraId="6AC41184"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Тасымалдау</w:t>
                              </w:r>
                            </w:p>
                            <w:p w14:paraId="7EE0E305"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(сақтау)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0" name="Прямая со стрелкой 180"/>
                        <wps:cNvCnPr/>
                        <wps:spPr>
                          <a:xfrm>
                            <a:off x="1173018" y="914400"/>
                            <a:ext cx="739740" cy="438136"/>
                          </a:xfrm>
                          <a:prstGeom prst="straightConnector1">
                            <a:avLst/>
                          </a:prstGeom>
                          <a:ln w="38100">
                            <a:solidFill>
                              <a:schemeClr val="accent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81" name="Прямая со стрелкой 181"/>
                        <wps:cNvCnPr/>
                        <wps:spPr>
                          <a:xfrm flipH="1">
                            <a:off x="2051050" y="914400"/>
                            <a:ext cx="790575" cy="437515"/>
                          </a:xfrm>
                          <a:prstGeom prst="straightConnector1">
                            <a:avLst/>
                          </a:prstGeom>
                          <a:ln w="38100">
                            <a:solidFill>
                              <a:schemeClr val="accent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82" name="Прямая со стрелкой 182"/>
                        <wps:cNvCnPr/>
                        <wps:spPr>
                          <a:xfrm>
                            <a:off x="2016991" y="1855932"/>
                            <a:ext cx="0" cy="290502"/>
                          </a:xfrm>
                          <a:prstGeom prst="straightConnector1">
                            <a:avLst/>
                          </a:prstGeom>
                          <a:ln w="38100">
                            <a:solidFill>
                              <a:schemeClr val="accent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83" name="Прямая со стрелкой 183"/>
                        <wps:cNvCnPr/>
                        <wps:spPr>
                          <a:xfrm>
                            <a:off x="2053936" y="2908878"/>
                            <a:ext cx="0" cy="290502"/>
                          </a:xfrm>
                          <a:prstGeom prst="straightConnector1">
                            <a:avLst/>
                          </a:prstGeom>
                          <a:ln w="38100">
                            <a:solidFill>
                              <a:schemeClr val="accent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84" name="Прямоугольник: скругленные углы 184"/>
                        <wps:cNvSpPr/>
                        <wps:spPr>
                          <a:xfrm>
                            <a:off x="1191491" y="4221019"/>
                            <a:ext cx="1843428" cy="462337"/>
                          </a:xfrm>
                          <a:prstGeom prst="roundRect">
                            <a:avLst/>
                          </a:prstGeom>
                          <a:ln w="38100">
                            <a:solidFill>
                              <a:schemeClr val="accent1"/>
                            </a:solidFill>
                          </a:ln>
                          <a:effectLst>
                            <a:innerShdw blurRad="114300">
                              <a:srgbClr val="0070C0"/>
                            </a:innerShdw>
                          </a:effectLst>
                        </wps:spPr>
                        <wps:style>
                          <a:lnRef idx="2">
                            <a:schemeClr val="accent6"/>
                          </a:lnRef>
                          <a:fillRef idx="1">
                            <a:schemeClr val="lt1"/>
                          </a:fillRef>
                          <a:effectRef idx="0">
                            <a:schemeClr val="accent6"/>
                          </a:effectRef>
                          <a:fontRef idx="minor">
                            <a:schemeClr val="dk1"/>
                          </a:fontRef>
                        </wps:style>
                        <wps:txbx>
                          <w:txbxContent>
                            <w:p w14:paraId="14723081" w14:textId="77777777" w:rsidR="0050491E" w:rsidRPr="00CE5F2C" w:rsidRDefault="0050491E" w:rsidP="00A06164">
                              <w:pPr>
                                <w:pStyle w:val="a5"/>
                                <w:spacing w:before="0" w:beforeAutospacing="0" w:after="0" w:afterAutospacing="0"/>
                                <w:jc w:val="center"/>
                                <w:rPr>
                                  <w:b/>
                                  <w:sz w:val="18"/>
                                  <w:szCs w:val="18"/>
                                  <w:lang w:val="kk-KZ"/>
                                </w:rPr>
                              </w:pPr>
                              <w:r w:rsidRPr="00CE5F2C">
                                <w:rPr>
                                  <w:rFonts w:cstheme="minorBidi"/>
                                  <w:b/>
                                  <w:color w:val="000000"/>
                                  <w:kern w:val="24"/>
                                  <w:sz w:val="18"/>
                                  <w:szCs w:val="18"/>
                                  <w:lang w:val="kk-KZ"/>
                                </w:rPr>
                                <w:t>Үлестіру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5" name="Прямая со стрелкой 185"/>
                        <wps:cNvCnPr/>
                        <wps:spPr>
                          <a:xfrm>
                            <a:off x="2053936" y="3961823"/>
                            <a:ext cx="0" cy="290195"/>
                          </a:xfrm>
                          <a:prstGeom prst="straightConnector1">
                            <a:avLst/>
                          </a:prstGeom>
                          <a:ln w="38100">
                            <a:solidFill>
                              <a:schemeClr val="accent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86" name="Прямая со стрелкой 186"/>
                        <wps:cNvCnPr/>
                        <wps:spPr>
                          <a:xfrm>
                            <a:off x="2072409" y="4737678"/>
                            <a:ext cx="0" cy="290502"/>
                          </a:xfrm>
                          <a:prstGeom prst="straightConnector1">
                            <a:avLst/>
                          </a:prstGeom>
                          <a:ln w="38100">
                            <a:solidFill>
                              <a:schemeClr val="accent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87" name="Прямоугольник: скругленные углы 187"/>
                        <wps:cNvSpPr/>
                        <wps:spPr>
                          <a:xfrm>
                            <a:off x="1191491" y="5033819"/>
                            <a:ext cx="1843428" cy="450976"/>
                          </a:xfrm>
                          <a:prstGeom prst="roundRect">
                            <a:avLst/>
                          </a:prstGeom>
                          <a:ln w="38100">
                            <a:solidFill>
                              <a:schemeClr val="accent1"/>
                            </a:solidFill>
                          </a:ln>
                          <a:effectLst>
                            <a:innerShdw blurRad="114300">
                              <a:srgbClr val="0070C0"/>
                            </a:innerShdw>
                          </a:effectLst>
                        </wps:spPr>
                        <wps:style>
                          <a:lnRef idx="2">
                            <a:schemeClr val="accent6"/>
                          </a:lnRef>
                          <a:fillRef idx="1">
                            <a:schemeClr val="lt1"/>
                          </a:fillRef>
                          <a:effectRef idx="0">
                            <a:schemeClr val="accent6"/>
                          </a:effectRef>
                          <a:fontRef idx="minor">
                            <a:schemeClr val="dk1"/>
                          </a:fontRef>
                        </wps:style>
                        <wps:txbx>
                          <w:txbxContent>
                            <w:p w14:paraId="7BBB77BC"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Тұтыну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93F534" id="Группа 173" o:spid="_x0000_s1260" style="position:absolute;left:0;text-align:left;margin-left:65pt;margin-top:2.2pt;width:337.8pt;height:422.05pt;z-index:251657728;mso-width-relative:margin;mso-height-relative:margin" coordsize="42633,5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">
                <v:rect id="Прямоугольник 174" o:spid="_x0000_s1261" style="position:absolute;width:42633;height:57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" fillcolor="white [3201]" strokecolor="#4f81bd [3204]" strokeweight="3pt"/>
                <v:roundrect id="Прямоугольник: скругленные углы 175" o:spid="_x0000_s1262" style="position:absolute;left:4341;top:3325;width:14409;height:58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" fillcolor="white [3201]" strokecolor="#4f81bd [3204]" strokeweight="3pt">
                  <v:textbox>
                    <w:txbxContent>
                      <w:p w14:paraId="109DB97E"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Ұстау (аулау)</w:t>
                        </w:r>
                      </w:p>
                    </w:txbxContent>
                  </v:textbox>
                </v:roundrect>
                <v:roundrect id="Прямоугольник: скругленные углы 176" o:spid="_x0000_s1263" style="position:absolute;left:21613;top:3325;width:15305;height:58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" fillcolor="white [3201]" strokecolor="#4f81bd [3204]" strokeweight="3pt">
                  <v:textbox>
                    <w:txbxContent>
                      <w:p w14:paraId="0DE1DDA9"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Өсіру (акваөсіру)</w:t>
                        </w:r>
                      </w:p>
                    </w:txbxContent>
                  </v:textbox>
                </v:roundrect>
                <v:roundrect id="Прямоугольник: скругленные углы 177" o:spid="_x0000_s1264" style="position:absolute;left:11360;top:13762;width:18872;height:48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" fillcolor="white [3201]" strokecolor="#4f81bd [3204]" strokeweight="3pt">
                  <v:textbox>
                    <w:txbxContent>
                      <w:p w14:paraId="2D01496E"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Шикізаттарды жинау</w:t>
                        </w:r>
                      </w:p>
                    </w:txbxContent>
                  </v:textbox>
                </v:roundrect>
                <v:roundrect id="Прямоугольник: скругленные углы 178" o:spid="_x0000_s1265" style="position:absolute;left:11545;top:21336;width:18791;height:75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" fillcolor="white [3201]" strokecolor="#4f81bd [3204]" strokeweight="3pt">
                  <v:textbox>
                    <w:txbxContent>
                      <w:p w14:paraId="256ABACF"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Өндіріс</w:t>
                        </w:r>
                      </w:p>
                      <w:p w14:paraId="0A8D535F"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 xml:space="preserve"> (қайта өңдеу)</w:t>
                        </w:r>
                      </w:p>
                    </w:txbxContent>
                  </v:textbox>
                </v:roundrect>
                <v:roundrect id="Прямоугольник: скругленные углы 179" o:spid="_x0000_s1266" style="position:absolute;left:11822;top:31957;width:18618;height:71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" fillcolor="white [3201]" strokecolor="#4f81bd [3204]" strokeweight="3pt">
                  <v:textbox>
                    <w:txbxContent>
                      <w:p w14:paraId="6AC41184"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Тасымалдау</w:t>
                        </w:r>
                      </w:p>
                      <w:p w14:paraId="7EE0E305"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(сақтау)</w:t>
                        </w:r>
                      </w:p>
                    </w:txbxContent>
                  </v:textbox>
                </v:roundrect>
                <v:shape id="Прямая со стрелкой 180" o:spid="_x0000_s1267" type="#_x0000_t32" style="position:absolute;left:11730;top:9144;width:7397;height:4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" strokecolor="#4f81bd [3204]" strokeweight="3pt">
                  <v:stroke endarrow="open"/>
                </v:shape>
                <v:shape id="Прямая со стрелкой 181" o:spid="_x0000_s1268" type="#_x0000_t32" style="position:absolute;left:20510;top:9144;width:7906;height:43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" strokecolor="#4f81bd [3204]" strokeweight="3pt">
                  <v:stroke endarrow="open"/>
                </v:shape>
                <v:shape id="Прямая со стрелкой 182" o:spid="_x0000_s1269" type="#_x0000_t32" style="position:absolute;left:20169;top:18559;width:0;height:2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" strokecolor="#4f81bd [3204]" strokeweight="3pt">
                  <v:stroke endarrow="open"/>
                </v:shape>
                <v:shape id="Прямая со стрелкой 183" o:spid="_x0000_s1270" type="#_x0000_t32" style="position:absolute;left:20539;top:29088;width:0;height:2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" strokecolor="#4f81bd [3204]" strokeweight="3pt">
                  <v:stroke endarrow="open"/>
                </v:shape>
                <v:roundrect id="Прямоугольник: скругленные углы 184" o:spid="_x0000_s1271" style="position:absolute;left:11914;top:42210;width:18435;height:46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" fillcolor="white [3201]" strokecolor="#4f81bd [3204]" strokeweight="3pt">
                  <v:textbox>
                    <w:txbxContent>
                      <w:p w14:paraId="14723081" w14:textId="77777777" w:rsidR="0050491E" w:rsidRPr="00CE5F2C" w:rsidRDefault="0050491E" w:rsidP="00A06164">
                        <w:pPr>
                          <w:pStyle w:val="a5"/>
                          <w:spacing w:before="0" w:beforeAutospacing="0" w:after="0" w:afterAutospacing="0"/>
                          <w:jc w:val="center"/>
                          <w:rPr>
                            <w:b/>
                            <w:sz w:val="18"/>
                            <w:szCs w:val="18"/>
                            <w:lang w:val="kk-KZ"/>
                          </w:rPr>
                        </w:pPr>
                        <w:r w:rsidRPr="00CE5F2C">
                          <w:rPr>
                            <w:rFonts w:cstheme="minorBidi"/>
                            <w:b/>
                            <w:color w:val="000000"/>
                            <w:kern w:val="24"/>
                            <w:sz w:val="18"/>
                            <w:szCs w:val="18"/>
                            <w:lang w:val="kk-KZ"/>
                          </w:rPr>
                          <w:t>Үлестіру</w:t>
                        </w:r>
                      </w:p>
                    </w:txbxContent>
                  </v:textbox>
                </v:roundrect>
                <v:shape id="Прямая со стрелкой 185" o:spid="_x0000_s1272" type="#_x0000_t32" style="position:absolute;left:20539;top:39618;width:0;height:29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" strokecolor="#4f81bd [3204]" strokeweight="3pt">
                  <v:stroke endarrow="open"/>
                </v:shape>
                <v:shape id="Прямая со стрелкой 186" o:spid="_x0000_s1273" type="#_x0000_t32" style="position:absolute;left:20724;top:47376;width:0;height:2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" strokecolor="#4f81bd [3204]" strokeweight="3pt">
                  <v:stroke endarrow="open"/>
                </v:shape>
                <v:roundrect id="Прямоугольник: скругленные углы 187" o:spid="_x0000_s1274" style="position:absolute;left:11914;top:50338;width:18435;height:45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" fillcolor="white [3201]" strokecolor="#4f81bd [3204]" strokeweight="3pt">
                  <v:textbox>
                    <w:txbxContent>
                      <w:p w14:paraId="7BBB77BC" w14:textId="77777777" w:rsidR="0050491E" w:rsidRPr="00CE5F2C" w:rsidRDefault="0050491E" w:rsidP="00A06164">
                        <w:pPr>
                          <w:pStyle w:val="a5"/>
                          <w:spacing w:before="0" w:beforeAutospacing="0" w:after="0" w:afterAutospacing="0"/>
                          <w:jc w:val="center"/>
                          <w:rPr>
                            <w:b/>
                            <w:sz w:val="18"/>
                            <w:szCs w:val="18"/>
                          </w:rPr>
                        </w:pPr>
                        <w:r w:rsidRPr="00CE5F2C">
                          <w:rPr>
                            <w:rFonts w:cstheme="minorBidi"/>
                            <w:b/>
                            <w:color w:val="000000"/>
                            <w:kern w:val="24"/>
                            <w:sz w:val="18"/>
                            <w:szCs w:val="18"/>
                          </w:rPr>
                          <w:t>Тұтыну</w:t>
                        </w:r>
                      </w:p>
                    </w:txbxContent>
                  </v:textbox>
                </v:roundrect>
              </v:group>
            </w:pict>
          </mc:Fallback>
        </mc:AlternateContent>
      </w:r>
    </w:p>
    <w:p w14:paraId="6EE9DEC3" w14:textId="40146161" w:rsidR="00C25294" w:rsidRPr="0014431F" w:rsidRDefault="00C25294" w:rsidP="005E60AF">
      <w:pPr>
        <w:pStyle w:val="a3"/>
        <w:ind w:firstLine="720"/>
        <w:jc w:val="both"/>
        <w:rPr>
          <w:rFonts w:ascii="Times New Roman" w:hAnsi="Times New Roman"/>
          <w:sz w:val="28"/>
          <w:szCs w:val="28"/>
          <w:lang w:val="kk-KZ"/>
        </w:rPr>
      </w:pPr>
    </w:p>
    <w:p w14:paraId="1D13DE98" w14:textId="08CB41E9" w:rsidR="00C25294" w:rsidRPr="0014431F" w:rsidRDefault="00C25294" w:rsidP="005E60AF">
      <w:pPr>
        <w:pStyle w:val="a3"/>
        <w:ind w:firstLine="720"/>
        <w:jc w:val="both"/>
        <w:rPr>
          <w:rFonts w:ascii="Times New Roman" w:hAnsi="Times New Roman"/>
          <w:sz w:val="28"/>
          <w:szCs w:val="28"/>
          <w:lang w:val="kk-KZ"/>
        </w:rPr>
      </w:pPr>
    </w:p>
    <w:p w14:paraId="1E4F3B85" w14:textId="4728EC16" w:rsidR="00C25294" w:rsidRPr="0014431F" w:rsidRDefault="00C25294" w:rsidP="005E60AF">
      <w:pPr>
        <w:pStyle w:val="a3"/>
        <w:ind w:firstLine="720"/>
        <w:jc w:val="both"/>
        <w:rPr>
          <w:rFonts w:ascii="Times New Roman" w:hAnsi="Times New Roman"/>
          <w:sz w:val="28"/>
          <w:szCs w:val="28"/>
          <w:lang w:val="kk-KZ"/>
        </w:rPr>
      </w:pPr>
    </w:p>
    <w:p w14:paraId="60AB3009" w14:textId="46B92902" w:rsidR="00C25294" w:rsidRPr="0014431F" w:rsidRDefault="00C25294" w:rsidP="005E60AF">
      <w:pPr>
        <w:pStyle w:val="a3"/>
        <w:ind w:firstLine="720"/>
        <w:jc w:val="both"/>
        <w:rPr>
          <w:rFonts w:ascii="Times New Roman" w:hAnsi="Times New Roman"/>
          <w:sz w:val="28"/>
          <w:szCs w:val="28"/>
          <w:lang w:val="kk-KZ"/>
        </w:rPr>
      </w:pPr>
    </w:p>
    <w:p w14:paraId="225EB77E" w14:textId="77777777" w:rsidR="00C25294" w:rsidRPr="0014431F" w:rsidRDefault="00C25294" w:rsidP="005E60AF">
      <w:pPr>
        <w:pStyle w:val="a3"/>
        <w:ind w:firstLine="720"/>
        <w:jc w:val="both"/>
        <w:rPr>
          <w:rFonts w:ascii="Times New Roman" w:hAnsi="Times New Roman"/>
          <w:sz w:val="28"/>
          <w:szCs w:val="28"/>
          <w:lang w:val="kk-KZ"/>
        </w:rPr>
      </w:pPr>
    </w:p>
    <w:p w14:paraId="26B217AB" w14:textId="77777777" w:rsidR="00C25294" w:rsidRPr="0014431F" w:rsidRDefault="00C25294" w:rsidP="005E60AF">
      <w:pPr>
        <w:pStyle w:val="a3"/>
        <w:ind w:firstLine="720"/>
        <w:jc w:val="both"/>
        <w:rPr>
          <w:rFonts w:ascii="Times New Roman" w:hAnsi="Times New Roman"/>
          <w:sz w:val="28"/>
          <w:szCs w:val="28"/>
          <w:lang w:val="kk-KZ"/>
        </w:rPr>
      </w:pPr>
    </w:p>
    <w:p w14:paraId="1942CC1F" w14:textId="77777777" w:rsidR="00C25294" w:rsidRPr="0014431F" w:rsidRDefault="00C25294" w:rsidP="003705DD">
      <w:pPr>
        <w:pStyle w:val="a3"/>
        <w:ind w:firstLine="720"/>
        <w:jc w:val="center"/>
        <w:rPr>
          <w:rFonts w:ascii="Times New Roman" w:hAnsi="Times New Roman"/>
          <w:sz w:val="28"/>
          <w:szCs w:val="28"/>
          <w:lang w:val="kk-KZ"/>
        </w:rPr>
      </w:pPr>
    </w:p>
    <w:p w14:paraId="329D824D" w14:textId="77777777" w:rsidR="00C25294" w:rsidRPr="0014431F" w:rsidRDefault="00C25294" w:rsidP="005E60AF">
      <w:pPr>
        <w:pStyle w:val="a3"/>
        <w:ind w:firstLine="720"/>
        <w:jc w:val="both"/>
        <w:rPr>
          <w:rFonts w:ascii="Times New Roman" w:hAnsi="Times New Roman"/>
          <w:sz w:val="28"/>
          <w:szCs w:val="28"/>
          <w:lang w:val="kk-KZ"/>
        </w:rPr>
      </w:pPr>
    </w:p>
    <w:p w14:paraId="5F9C90EC" w14:textId="77777777" w:rsidR="00C25294" w:rsidRPr="0014431F" w:rsidRDefault="00C25294" w:rsidP="005E60AF">
      <w:pPr>
        <w:pStyle w:val="a3"/>
        <w:ind w:firstLine="720"/>
        <w:jc w:val="both"/>
        <w:rPr>
          <w:rFonts w:ascii="Times New Roman" w:hAnsi="Times New Roman"/>
          <w:sz w:val="28"/>
          <w:szCs w:val="28"/>
          <w:lang w:val="kk-KZ"/>
        </w:rPr>
      </w:pPr>
    </w:p>
    <w:p w14:paraId="14709C7B" w14:textId="77777777" w:rsidR="00C25294" w:rsidRPr="0014431F" w:rsidRDefault="00C25294" w:rsidP="005E60AF">
      <w:pPr>
        <w:pStyle w:val="a3"/>
        <w:ind w:firstLine="720"/>
        <w:jc w:val="both"/>
        <w:rPr>
          <w:rFonts w:ascii="Times New Roman" w:hAnsi="Times New Roman"/>
          <w:sz w:val="28"/>
          <w:szCs w:val="28"/>
          <w:lang w:val="kk-KZ"/>
        </w:rPr>
      </w:pPr>
    </w:p>
    <w:p w14:paraId="3F2FDFFE" w14:textId="77777777" w:rsidR="00C25294" w:rsidRPr="0014431F" w:rsidRDefault="00C25294" w:rsidP="005E60AF">
      <w:pPr>
        <w:pStyle w:val="a3"/>
        <w:ind w:firstLine="720"/>
        <w:jc w:val="both"/>
        <w:rPr>
          <w:rFonts w:ascii="Times New Roman" w:hAnsi="Times New Roman"/>
          <w:sz w:val="28"/>
          <w:szCs w:val="28"/>
          <w:lang w:val="kk-KZ"/>
        </w:rPr>
      </w:pPr>
    </w:p>
    <w:p w14:paraId="2AB0EDCA" w14:textId="77777777" w:rsidR="00C25294" w:rsidRPr="0014431F" w:rsidRDefault="00C25294" w:rsidP="005E60AF">
      <w:pPr>
        <w:pStyle w:val="a3"/>
        <w:ind w:firstLine="720"/>
        <w:jc w:val="both"/>
        <w:rPr>
          <w:rFonts w:ascii="Times New Roman" w:hAnsi="Times New Roman"/>
          <w:sz w:val="28"/>
          <w:szCs w:val="28"/>
          <w:lang w:val="kk-KZ"/>
        </w:rPr>
      </w:pPr>
    </w:p>
    <w:p w14:paraId="609F220B" w14:textId="77777777" w:rsidR="00C25294" w:rsidRPr="0014431F" w:rsidRDefault="00C25294" w:rsidP="005E60AF">
      <w:pPr>
        <w:pStyle w:val="a3"/>
        <w:ind w:firstLine="720"/>
        <w:jc w:val="both"/>
        <w:rPr>
          <w:rFonts w:ascii="Times New Roman" w:hAnsi="Times New Roman"/>
          <w:sz w:val="28"/>
          <w:szCs w:val="28"/>
          <w:lang w:val="kk-KZ"/>
        </w:rPr>
      </w:pPr>
    </w:p>
    <w:p w14:paraId="53E9DAA9" w14:textId="77777777" w:rsidR="00C25294" w:rsidRPr="0014431F" w:rsidRDefault="00C25294" w:rsidP="005E60AF">
      <w:pPr>
        <w:pStyle w:val="a3"/>
        <w:ind w:firstLine="720"/>
        <w:jc w:val="both"/>
        <w:rPr>
          <w:rFonts w:ascii="Times New Roman" w:hAnsi="Times New Roman"/>
          <w:sz w:val="28"/>
          <w:szCs w:val="28"/>
          <w:lang w:val="kk-KZ"/>
        </w:rPr>
      </w:pPr>
    </w:p>
    <w:p w14:paraId="4D7656FE" w14:textId="77777777" w:rsidR="003705DD" w:rsidRPr="0014431F" w:rsidRDefault="003705DD" w:rsidP="005E60AF">
      <w:pPr>
        <w:pStyle w:val="a3"/>
        <w:ind w:firstLine="720"/>
        <w:jc w:val="both"/>
        <w:rPr>
          <w:rFonts w:ascii="Times New Roman" w:hAnsi="Times New Roman"/>
          <w:sz w:val="28"/>
          <w:szCs w:val="28"/>
          <w:lang w:val="kk-KZ"/>
        </w:rPr>
      </w:pPr>
    </w:p>
    <w:p w14:paraId="4FF420B2" w14:textId="77777777" w:rsidR="003705DD" w:rsidRPr="0014431F" w:rsidRDefault="003705DD" w:rsidP="005E60AF">
      <w:pPr>
        <w:pStyle w:val="a3"/>
        <w:ind w:firstLine="720"/>
        <w:jc w:val="both"/>
        <w:rPr>
          <w:rFonts w:ascii="Times New Roman" w:hAnsi="Times New Roman"/>
          <w:sz w:val="28"/>
          <w:szCs w:val="28"/>
          <w:lang w:val="kk-KZ"/>
        </w:rPr>
      </w:pPr>
    </w:p>
    <w:p w14:paraId="63971F02" w14:textId="77777777" w:rsidR="003705DD" w:rsidRPr="0014431F" w:rsidRDefault="003705DD" w:rsidP="005E60AF">
      <w:pPr>
        <w:pStyle w:val="a3"/>
        <w:ind w:firstLine="720"/>
        <w:jc w:val="both"/>
        <w:rPr>
          <w:rFonts w:ascii="Times New Roman" w:hAnsi="Times New Roman"/>
          <w:sz w:val="28"/>
          <w:szCs w:val="28"/>
          <w:lang w:val="kk-KZ"/>
        </w:rPr>
      </w:pPr>
    </w:p>
    <w:p w14:paraId="378D8178" w14:textId="77777777" w:rsidR="003705DD" w:rsidRPr="0014431F" w:rsidRDefault="003705DD" w:rsidP="005E60AF">
      <w:pPr>
        <w:pStyle w:val="a3"/>
        <w:ind w:firstLine="720"/>
        <w:jc w:val="both"/>
        <w:rPr>
          <w:rFonts w:ascii="Times New Roman" w:hAnsi="Times New Roman"/>
          <w:sz w:val="28"/>
          <w:szCs w:val="28"/>
          <w:lang w:val="kk-KZ"/>
        </w:rPr>
      </w:pPr>
    </w:p>
    <w:p w14:paraId="4AACA818" w14:textId="77777777" w:rsidR="003705DD" w:rsidRPr="0014431F" w:rsidRDefault="003705DD" w:rsidP="005E60AF">
      <w:pPr>
        <w:pStyle w:val="a3"/>
        <w:ind w:firstLine="720"/>
        <w:jc w:val="both"/>
        <w:rPr>
          <w:rFonts w:ascii="Times New Roman" w:hAnsi="Times New Roman"/>
          <w:sz w:val="28"/>
          <w:szCs w:val="28"/>
          <w:lang w:val="kk-KZ"/>
        </w:rPr>
      </w:pPr>
    </w:p>
    <w:p w14:paraId="5CB96FD7" w14:textId="77777777" w:rsidR="003705DD" w:rsidRPr="0014431F" w:rsidRDefault="003705DD" w:rsidP="005E60AF">
      <w:pPr>
        <w:pStyle w:val="a3"/>
        <w:ind w:firstLine="720"/>
        <w:jc w:val="both"/>
        <w:rPr>
          <w:rFonts w:ascii="Times New Roman" w:hAnsi="Times New Roman"/>
          <w:sz w:val="28"/>
          <w:szCs w:val="28"/>
          <w:lang w:val="kk-KZ"/>
        </w:rPr>
      </w:pPr>
    </w:p>
    <w:p w14:paraId="5104841D" w14:textId="551FF7BA" w:rsidR="003705DD" w:rsidRDefault="003705DD" w:rsidP="005E60AF">
      <w:pPr>
        <w:pStyle w:val="a3"/>
        <w:ind w:firstLine="720"/>
        <w:jc w:val="both"/>
        <w:rPr>
          <w:rFonts w:ascii="Times New Roman" w:hAnsi="Times New Roman"/>
          <w:sz w:val="28"/>
          <w:szCs w:val="28"/>
          <w:lang w:val="kk-KZ"/>
        </w:rPr>
      </w:pPr>
    </w:p>
    <w:p w14:paraId="466F7C20" w14:textId="3DF9C47F" w:rsidR="00CE5F2C" w:rsidRDefault="00CE5F2C" w:rsidP="005E60AF">
      <w:pPr>
        <w:pStyle w:val="a3"/>
        <w:ind w:firstLine="720"/>
        <w:jc w:val="both"/>
        <w:rPr>
          <w:rFonts w:ascii="Times New Roman" w:hAnsi="Times New Roman"/>
          <w:sz w:val="28"/>
          <w:szCs w:val="28"/>
          <w:lang w:val="kk-KZ"/>
        </w:rPr>
      </w:pPr>
    </w:p>
    <w:p w14:paraId="31F4130E" w14:textId="7B8BCE88" w:rsidR="00CE5F2C" w:rsidRDefault="00CE5F2C" w:rsidP="005E60AF">
      <w:pPr>
        <w:pStyle w:val="a3"/>
        <w:ind w:firstLine="720"/>
        <w:jc w:val="both"/>
        <w:rPr>
          <w:rFonts w:ascii="Times New Roman" w:hAnsi="Times New Roman"/>
          <w:sz w:val="28"/>
          <w:szCs w:val="28"/>
          <w:lang w:val="kk-KZ"/>
        </w:rPr>
      </w:pPr>
    </w:p>
    <w:p w14:paraId="3D7F3E6D" w14:textId="558AC1B9" w:rsidR="00CE5F2C" w:rsidRDefault="00CE5F2C" w:rsidP="005E60AF">
      <w:pPr>
        <w:pStyle w:val="a3"/>
        <w:ind w:firstLine="720"/>
        <w:jc w:val="both"/>
        <w:rPr>
          <w:rFonts w:ascii="Times New Roman" w:hAnsi="Times New Roman"/>
          <w:sz w:val="28"/>
          <w:szCs w:val="28"/>
          <w:lang w:val="kk-KZ"/>
        </w:rPr>
      </w:pPr>
    </w:p>
    <w:p w14:paraId="4736C626" w14:textId="1B5C87E2" w:rsidR="00CE5F2C" w:rsidRDefault="00CE5F2C" w:rsidP="005E60AF">
      <w:pPr>
        <w:pStyle w:val="a3"/>
        <w:ind w:firstLine="720"/>
        <w:jc w:val="both"/>
        <w:rPr>
          <w:rFonts w:ascii="Times New Roman" w:hAnsi="Times New Roman"/>
          <w:sz w:val="28"/>
          <w:szCs w:val="28"/>
          <w:lang w:val="kk-KZ"/>
        </w:rPr>
      </w:pPr>
    </w:p>
    <w:p w14:paraId="47D5A80B" w14:textId="6A9C77A6" w:rsidR="00CE5F2C" w:rsidRDefault="00CE5F2C" w:rsidP="005E60AF">
      <w:pPr>
        <w:pStyle w:val="a3"/>
        <w:ind w:firstLine="720"/>
        <w:jc w:val="both"/>
        <w:rPr>
          <w:rFonts w:ascii="Times New Roman" w:hAnsi="Times New Roman"/>
          <w:sz w:val="28"/>
          <w:szCs w:val="28"/>
          <w:lang w:val="kk-KZ"/>
        </w:rPr>
      </w:pPr>
    </w:p>
    <w:p w14:paraId="6A5966FB" w14:textId="77777777" w:rsidR="00CE5F2C" w:rsidRPr="0014431F" w:rsidRDefault="00CE5F2C" w:rsidP="00CE5F2C">
      <w:pPr>
        <w:pStyle w:val="a3"/>
        <w:jc w:val="both"/>
        <w:rPr>
          <w:rFonts w:ascii="Times New Roman" w:hAnsi="Times New Roman"/>
          <w:sz w:val="28"/>
          <w:szCs w:val="28"/>
          <w:lang w:val="kk-KZ"/>
        </w:rPr>
      </w:pPr>
    </w:p>
    <w:p w14:paraId="419898AE" w14:textId="53C7F2E0" w:rsidR="003705DD" w:rsidRPr="0014431F" w:rsidRDefault="00C747FA" w:rsidP="003705DD">
      <w:pPr>
        <w:pStyle w:val="a3"/>
        <w:jc w:val="center"/>
        <w:rPr>
          <w:rFonts w:ascii="Times New Roman" w:hAnsi="Times New Roman"/>
          <w:sz w:val="28"/>
          <w:szCs w:val="28"/>
          <w:lang w:val="kk-KZ"/>
        </w:rPr>
      </w:pPr>
      <w:r>
        <w:rPr>
          <w:rFonts w:ascii="Times New Roman" w:eastAsia="Arial" w:hAnsi="Times New Roman"/>
          <w:bCs/>
          <w:iCs/>
          <w:sz w:val="28"/>
          <w:szCs w:val="28"/>
          <w:lang w:val="kk-KZ"/>
        </w:rPr>
        <w:t>Сурет</w:t>
      </w:r>
      <w:r w:rsidR="003705DD" w:rsidRPr="0014431F">
        <w:rPr>
          <w:rFonts w:ascii="Times New Roman" w:eastAsia="Arial" w:hAnsi="Times New Roman"/>
          <w:bCs/>
          <w:iCs/>
          <w:sz w:val="28"/>
          <w:szCs w:val="28"/>
          <w:lang w:val="kk-KZ"/>
        </w:rPr>
        <w:t xml:space="preserve"> </w:t>
      </w:r>
      <w:r w:rsidR="0026145B" w:rsidRPr="0014431F">
        <w:rPr>
          <w:rFonts w:ascii="Times New Roman" w:eastAsia="Arial" w:hAnsi="Times New Roman"/>
          <w:bCs/>
          <w:iCs/>
          <w:sz w:val="28"/>
          <w:szCs w:val="28"/>
          <w:lang w:val="kk-KZ"/>
        </w:rPr>
        <w:t>51</w:t>
      </w:r>
      <w:r w:rsidR="003705DD" w:rsidRPr="0014431F">
        <w:rPr>
          <w:rFonts w:ascii="Times New Roman" w:eastAsia="Arial" w:hAnsi="Times New Roman"/>
          <w:bCs/>
          <w:iCs/>
          <w:sz w:val="28"/>
          <w:szCs w:val="28"/>
          <w:lang w:val="kk-KZ"/>
        </w:rPr>
        <w:t xml:space="preserve"> –</w:t>
      </w:r>
      <w:r w:rsidR="003705DD" w:rsidRPr="0014431F">
        <w:rPr>
          <w:rFonts w:ascii="Times New Roman" w:hAnsi="Times New Roman"/>
          <w:sz w:val="28"/>
          <w:szCs w:val="28"/>
          <w:lang w:val="kk-KZ"/>
        </w:rPr>
        <w:t xml:space="preserve"> </w:t>
      </w:r>
      <w:r w:rsidRPr="0014431F">
        <w:rPr>
          <w:rFonts w:ascii="Times New Roman" w:hAnsi="Times New Roman"/>
          <w:sz w:val="28"/>
          <w:szCs w:val="28"/>
          <w:lang w:val="kk-KZ"/>
        </w:rPr>
        <w:t xml:space="preserve">Алабұға балықтарының өнімдерін </w:t>
      </w:r>
      <w:r>
        <w:rPr>
          <w:rFonts w:ascii="Times New Roman" w:hAnsi="Times New Roman"/>
          <w:sz w:val="28"/>
          <w:szCs w:val="28"/>
          <w:lang w:val="kk-KZ"/>
        </w:rPr>
        <w:t>қадағалау</w:t>
      </w:r>
      <w:r w:rsidRPr="0014431F">
        <w:rPr>
          <w:rFonts w:ascii="Times New Roman" w:hAnsi="Times New Roman"/>
          <w:sz w:val="28"/>
          <w:szCs w:val="28"/>
          <w:lang w:val="kk-KZ"/>
        </w:rPr>
        <w:t xml:space="preserve"> жүйесіндегі өнімнің өмірлік циклінің негізгі кезеңдері мен байланыстары</w:t>
      </w:r>
    </w:p>
    <w:p w14:paraId="16260FC6" w14:textId="77777777" w:rsidR="003705DD" w:rsidRPr="0014431F" w:rsidRDefault="003705DD" w:rsidP="003705DD">
      <w:pPr>
        <w:pStyle w:val="a3"/>
        <w:jc w:val="center"/>
        <w:rPr>
          <w:rFonts w:ascii="Times New Roman" w:hAnsi="Times New Roman"/>
          <w:sz w:val="28"/>
          <w:szCs w:val="28"/>
          <w:lang w:val="kk-KZ"/>
        </w:rPr>
      </w:pPr>
    </w:p>
    <w:p w14:paraId="4D37DA1F" w14:textId="22A8E7D7" w:rsidR="003705DD" w:rsidRPr="0014431F" w:rsidRDefault="00C747FA" w:rsidP="003705DD">
      <w:pPr>
        <w:pStyle w:val="17"/>
        <w:ind w:firstLine="460"/>
        <w:jc w:val="both"/>
        <w:rPr>
          <w:color w:val="auto"/>
          <w:sz w:val="28"/>
          <w:szCs w:val="28"/>
          <w:lang w:val="kk-KZ"/>
        </w:rPr>
      </w:pPr>
      <w:r w:rsidRPr="0014431F">
        <w:rPr>
          <w:color w:val="auto"/>
          <w:sz w:val="28"/>
          <w:szCs w:val="28"/>
          <w:lang w:val="kk-KZ"/>
        </w:rPr>
        <w:t>Қадағалау жүйесінің жұмыс істеу алгоритмін құру үшін алдымен жүйенің өмірлік циклінің моделін, оның жұмыс істеуін автоматтандыруға арналған бағдарламаны қарастырғ</w:t>
      </w:r>
      <w:r w:rsidR="00852EF9">
        <w:rPr>
          <w:color w:val="auto"/>
          <w:sz w:val="28"/>
          <w:szCs w:val="28"/>
          <w:lang w:val="kk-KZ"/>
        </w:rPr>
        <w:t xml:space="preserve">ан жөн (52 </w:t>
      </w:r>
      <w:r w:rsidRPr="0014431F">
        <w:rPr>
          <w:color w:val="auto"/>
          <w:sz w:val="28"/>
          <w:szCs w:val="28"/>
          <w:lang w:val="kk-KZ"/>
        </w:rPr>
        <w:t>сурет).</w:t>
      </w:r>
    </w:p>
    <w:p w14:paraId="58E2C1E1" w14:textId="77777777" w:rsidR="00C747FA" w:rsidRPr="0014431F" w:rsidRDefault="00C747FA" w:rsidP="003705DD">
      <w:pPr>
        <w:pStyle w:val="17"/>
        <w:ind w:firstLine="460"/>
        <w:jc w:val="both"/>
        <w:rPr>
          <w:color w:val="auto"/>
          <w:sz w:val="28"/>
          <w:szCs w:val="28"/>
          <w:lang w:val="kk-KZ"/>
        </w:rPr>
      </w:pPr>
    </w:p>
    <w:p w14:paraId="39F3B627" w14:textId="6AE8F7F0" w:rsidR="00C747FA" w:rsidRDefault="00C747FA" w:rsidP="003705DD">
      <w:pPr>
        <w:pStyle w:val="17"/>
        <w:ind w:firstLine="460"/>
        <w:jc w:val="both"/>
        <w:rPr>
          <w:color w:val="auto"/>
          <w:sz w:val="28"/>
          <w:szCs w:val="28"/>
          <w:lang w:val="kk-KZ"/>
        </w:rPr>
      </w:pPr>
    </w:p>
    <w:p w14:paraId="067CAA14" w14:textId="7795665A" w:rsidR="00A06164" w:rsidRDefault="00A06164" w:rsidP="003705DD">
      <w:pPr>
        <w:pStyle w:val="17"/>
        <w:ind w:firstLine="460"/>
        <w:jc w:val="both"/>
        <w:rPr>
          <w:color w:val="auto"/>
          <w:sz w:val="28"/>
          <w:szCs w:val="28"/>
          <w:lang w:val="kk-KZ"/>
        </w:rPr>
      </w:pPr>
    </w:p>
    <w:p w14:paraId="39848787" w14:textId="2C501133" w:rsidR="00A06164" w:rsidRDefault="00A06164" w:rsidP="003705DD">
      <w:pPr>
        <w:pStyle w:val="17"/>
        <w:ind w:firstLine="460"/>
        <w:jc w:val="both"/>
        <w:rPr>
          <w:color w:val="auto"/>
          <w:sz w:val="28"/>
          <w:szCs w:val="28"/>
          <w:lang w:val="kk-KZ"/>
        </w:rPr>
      </w:pPr>
    </w:p>
    <w:p w14:paraId="16B08C20" w14:textId="0DFC5CC1" w:rsidR="00A06164" w:rsidRDefault="00A06164" w:rsidP="003705DD">
      <w:pPr>
        <w:pStyle w:val="17"/>
        <w:ind w:firstLine="460"/>
        <w:jc w:val="both"/>
        <w:rPr>
          <w:color w:val="auto"/>
          <w:sz w:val="28"/>
          <w:szCs w:val="28"/>
          <w:lang w:val="kk-KZ"/>
        </w:rPr>
      </w:pPr>
    </w:p>
    <w:p w14:paraId="257F0346" w14:textId="3416CCA4" w:rsidR="00A06164" w:rsidRDefault="00A06164" w:rsidP="003705DD">
      <w:pPr>
        <w:pStyle w:val="17"/>
        <w:ind w:firstLine="460"/>
        <w:jc w:val="both"/>
        <w:rPr>
          <w:color w:val="auto"/>
          <w:sz w:val="28"/>
          <w:szCs w:val="28"/>
          <w:lang w:val="kk-KZ"/>
        </w:rPr>
      </w:pPr>
    </w:p>
    <w:p w14:paraId="0A1988DA" w14:textId="10A3BF55" w:rsidR="00A06164" w:rsidRDefault="00A06164" w:rsidP="003705DD">
      <w:pPr>
        <w:pStyle w:val="17"/>
        <w:ind w:firstLine="460"/>
        <w:jc w:val="both"/>
        <w:rPr>
          <w:color w:val="auto"/>
          <w:sz w:val="28"/>
          <w:szCs w:val="28"/>
          <w:lang w:val="kk-KZ"/>
        </w:rPr>
      </w:pPr>
    </w:p>
    <w:p w14:paraId="14A03E8E" w14:textId="73CD8A83" w:rsidR="00C747FA" w:rsidRPr="0014431F" w:rsidRDefault="00A06164" w:rsidP="003705DD">
      <w:pPr>
        <w:pStyle w:val="17"/>
        <w:ind w:firstLine="460"/>
        <w:jc w:val="both"/>
        <w:rPr>
          <w:color w:val="auto"/>
          <w:sz w:val="28"/>
          <w:szCs w:val="28"/>
          <w:lang w:val="kk-KZ"/>
        </w:rPr>
      </w:pPr>
      <w:r>
        <w:rPr>
          <w:noProof/>
          <w:lang w:val="en-US"/>
        </w:rPr>
        <w:lastRenderedPageBreak/>
        <mc:AlternateContent>
          <mc:Choice Requires="wpg">
            <w:drawing>
              <wp:anchor distT="0" distB="0" distL="114300" distR="114300" simplePos="0" relativeHeight="251638784" behindDoc="0" locked="0" layoutInCell="1" allowOverlap="1" wp14:anchorId="627B0DD3" wp14:editId="689A1EC6">
                <wp:simplePos x="0" y="0"/>
                <wp:positionH relativeFrom="margin">
                  <wp:posOffset>472440</wp:posOffset>
                </wp:positionH>
                <wp:positionV relativeFrom="paragraph">
                  <wp:posOffset>89535</wp:posOffset>
                </wp:positionV>
                <wp:extent cx="5000625" cy="6753225"/>
                <wp:effectExtent l="0" t="76200" r="28575" b="28575"/>
                <wp:wrapNone/>
                <wp:docPr id="202" name="Группа 202"/>
                <wp:cNvGraphicFramePr/>
                <a:graphic xmlns:a="http://schemas.openxmlformats.org/drawingml/2006/main">
                  <a:graphicData uri="http://schemas.microsoft.com/office/word/2010/wordprocessingGroup">
                    <wpg:wgp>
                      <wpg:cNvGrpSpPr/>
                      <wpg:grpSpPr>
                        <a:xfrm>
                          <a:off x="0" y="0"/>
                          <a:ext cx="5000625" cy="6753225"/>
                          <a:chOff x="0" y="0"/>
                          <a:chExt cx="5742020" cy="6509527"/>
                        </a:xfrm>
                      </wpg:grpSpPr>
                      <wps:wsp>
                        <wps:cNvPr id="203" name="Прямоугольник 203"/>
                        <wps:cNvSpPr/>
                        <wps:spPr>
                          <a:xfrm>
                            <a:off x="2217720" y="111517"/>
                            <a:ext cx="2392218" cy="448102"/>
                          </a:xfrm>
                          <a:prstGeom prst="rect">
                            <a:avLst/>
                          </a:prstGeom>
                          <a:ln w="28575">
                            <a:prstDash val="solid"/>
                          </a:ln>
                        </wps:spPr>
                        <wps:style>
                          <a:lnRef idx="2">
                            <a:schemeClr val="accent1"/>
                          </a:lnRef>
                          <a:fillRef idx="1">
                            <a:schemeClr val="lt1"/>
                          </a:fillRef>
                          <a:effectRef idx="0">
                            <a:schemeClr val="accent1"/>
                          </a:effectRef>
                          <a:fontRef idx="minor">
                            <a:schemeClr val="dk1"/>
                          </a:fontRef>
                        </wps:style>
                        <wps:txbx>
                          <w:txbxContent>
                            <w:p w14:paraId="5AFF66FF" w14:textId="77777777" w:rsidR="0050491E" w:rsidRPr="00A06164" w:rsidRDefault="0050491E" w:rsidP="00A06164">
                              <w:pPr>
                                <w:pStyle w:val="a5"/>
                                <w:spacing w:before="0" w:beforeAutospacing="0" w:after="0" w:afterAutospacing="0"/>
                                <w:jc w:val="center"/>
                              </w:pPr>
                              <w:r w:rsidRPr="00A06164">
                                <w:rPr>
                                  <w:rFonts w:cstheme="minorBidi"/>
                                  <w:kern w:val="24"/>
                                </w:rPr>
                                <w:t>Талаптарды қалыптастыру</w:t>
                              </w:r>
                            </w:p>
                            <w:p w14:paraId="131F339C" w14:textId="77777777" w:rsidR="0050491E" w:rsidRPr="00A06164" w:rsidRDefault="0050491E" w:rsidP="00A06164">
                              <w:pPr>
                                <w:pStyle w:val="a5"/>
                                <w:spacing w:before="0" w:beforeAutospacing="0" w:after="0" w:afterAutospacing="0"/>
                                <w:jc w:val="center"/>
                                <w:rPr>
                                  <w:lang w:val="kk-KZ"/>
                                </w:rPr>
                              </w:pPr>
                              <w:r w:rsidRPr="00A06164">
                                <w:rPr>
                                  <w:rFonts w:cstheme="minorBidi"/>
                                  <w:kern w:val="24"/>
                                </w:rPr>
                                <w:t xml:space="preserve"> жүйелер</w:t>
                              </w:r>
                              <w:r w:rsidRPr="00A06164">
                                <w:rPr>
                                  <w:rFonts w:cstheme="minorBidi"/>
                                  <w:kern w:val="24"/>
                                  <w:lang w:val="kk-KZ"/>
                                </w:rPr>
                                <w:t>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4" name="Прямоугольник 204"/>
                        <wps:cNvSpPr/>
                        <wps:spPr>
                          <a:xfrm>
                            <a:off x="2207446" y="810160"/>
                            <a:ext cx="2401282" cy="277091"/>
                          </a:xfrm>
                          <a:prstGeom prst="rect">
                            <a:avLst/>
                          </a:prstGeom>
                          <a:ln w="28575"/>
                        </wps:spPr>
                        <wps:style>
                          <a:lnRef idx="2">
                            <a:schemeClr val="accent1"/>
                          </a:lnRef>
                          <a:fillRef idx="1">
                            <a:schemeClr val="lt1"/>
                          </a:fillRef>
                          <a:effectRef idx="0">
                            <a:schemeClr val="accent1"/>
                          </a:effectRef>
                          <a:fontRef idx="minor">
                            <a:schemeClr val="dk1"/>
                          </a:fontRef>
                        </wps:style>
                        <wps:txbx>
                          <w:txbxContent>
                            <w:p w14:paraId="2F0B9B86" w14:textId="77777777" w:rsidR="0050491E" w:rsidRPr="002B025C" w:rsidRDefault="0050491E" w:rsidP="00A06164">
                              <w:pPr>
                                <w:pStyle w:val="a5"/>
                                <w:spacing w:before="0" w:beforeAutospacing="0" w:after="0" w:afterAutospacing="0"/>
                                <w:jc w:val="center"/>
                                <w:rPr>
                                  <w:lang w:val="kk-KZ"/>
                                </w:rPr>
                              </w:pPr>
                              <w:r w:rsidRPr="002B025C">
                                <w:rPr>
                                  <w:rFonts w:cstheme="minorBidi"/>
                                  <w:color w:val="000000"/>
                                  <w:kern w:val="24"/>
                                  <w:lang w:val="kk-KZ"/>
                                </w:rPr>
                                <w:t>Жүйлерді жобалау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5" name="Прямоугольник 205"/>
                        <wps:cNvSpPr/>
                        <wps:spPr>
                          <a:xfrm>
                            <a:off x="2197172" y="1272497"/>
                            <a:ext cx="2418773" cy="354329"/>
                          </a:xfrm>
                          <a:prstGeom prst="rect">
                            <a:avLst/>
                          </a:prstGeom>
                          <a:ln w="28575"/>
                        </wps:spPr>
                        <wps:style>
                          <a:lnRef idx="2">
                            <a:schemeClr val="accent1"/>
                          </a:lnRef>
                          <a:fillRef idx="1">
                            <a:schemeClr val="lt1"/>
                          </a:fillRef>
                          <a:effectRef idx="0">
                            <a:schemeClr val="accent1"/>
                          </a:effectRef>
                          <a:fontRef idx="minor">
                            <a:schemeClr val="dk1"/>
                          </a:fontRef>
                        </wps:style>
                        <wps:txbx>
                          <w:txbxContent>
                            <w:p w14:paraId="6B5A31D4" w14:textId="77777777" w:rsidR="0050491E" w:rsidRPr="002B025C" w:rsidRDefault="0050491E" w:rsidP="00A06164">
                              <w:pPr>
                                <w:pStyle w:val="a5"/>
                                <w:spacing w:before="0" w:beforeAutospacing="0" w:after="0" w:afterAutospacing="0"/>
                                <w:jc w:val="center"/>
                              </w:pPr>
                              <w:r w:rsidRPr="002B025C">
                                <w:rPr>
                                  <w:color w:val="000000"/>
                                  <w:kern w:val="24"/>
                                </w:rPr>
                                <w:t>Техникалық құралдарды таңдау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 name="Прямая со стрелкой 206"/>
                        <wps:cNvCnPr/>
                        <wps:spPr>
                          <a:xfrm>
                            <a:off x="3363931" y="606175"/>
                            <a:ext cx="0" cy="1686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 name="Прямая со стрелкой 207"/>
                        <wps:cNvCnPr/>
                        <wps:spPr>
                          <a:xfrm>
                            <a:off x="3374205" y="1089060"/>
                            <a:ext cx="0" cy="19389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8" name="Прямоугольник 208"/>
                        <wps:cNvSpPr/>
                        <wps:spPr>
                          <a:xfrm>
                            <a:off x="2197172" y="1888946"/>
                            <a:ext cx="2417792" cy="480291"/>
                          </a:xfrm>
                          <a:prstGeom prst="rect">
                            <a:avLst/>
                          </a:prstGeom>
                          <a:ln w="28575"/>
                        </wps:spPr>
                        <wps:style>
                          <a:lnRef idx="2">
                            <a:schemeClr val="accent1"/>
                          </a:lnRef>
                          <a:fillRef idx="1">
                            <a:schemeClr val="lt1"/>
                          </a:fillRef>
                          <a:effectRef idx="0">
                            <a:schemeClr val="accent1"/>
                          </a:effectRef>
                          <a:fontRef idx="minor">
                            <a:schemeClr val="dk1"/>
                          </a:fontRef>
                        </wps:style>
                        <wps:txbx>
                          <w:txbxContent>
                            <w:p w14:paraId="7E367D29" w14:textId="77777777" w:rsidR="0050491E" w:rsidRPr="002B025C" w:rsidRDefault="0050491E" w:rsidP="00A06164">
                              <w:pPr>
                                <w:pStyle w:val="a5"/>
                                <w:spacing w:before="0" w:beforeAutospacing="0" w:after="0" w:afterAutospacing="0"/>
                                <w:jc w:val="center"/>
                              </w:pPr>
                              <w:r w:rsidRPr="002B025C">
                                <w:rPr>
                                  <w:color w:val="000000"/>
                                  <w:kern w:val="24"/>
                                </w:rPr>
                                <w:t>Автоматтандыру бағдарламасын құру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9" name="Надпись 18"/>
                        <wps:cNvSpPr txBox="1"/>
                        <wps:spPr>
                          <a:xfrm>
                            <a:off x="914400" y="113015"/>
                            <a:ext cx="1191491" cy="52451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0B6C8482" w14:textId="77777777" w:rsidR="0050491E" w:rsidRPr="00C163B1" w:rsidRDefault="0050491E" w:rsidP="00A06164">
                              <w:pPr>
                                <w:pStyle w:val="a5"/>
                                <w:spacing w:before="0" w:beforeAutospacing="0" w:after="0" w:afterAutospacing="0"/>
                                <w:jc w:val="center"/>
                                <w:rPr>
                                  <w14:textOutline w14:w="9525" w14:cap="rnd" w14:cmpd="sng" w14:algn="ctr">
                                    <w14:solidFill>
                                      <w14:schemeClr w14:val="accent1"/>
                                    </w14:solidFill>
                                    <w14:prstDash w14:val="solid"/>
                                    <w14:bevel/>
                                  </w14:textOutline>
                                </w:rPr>
                              </w:pPr>
                              <w:r w:rsidRPr="00C163B1">
                                <w:rPr>
                                  <w:rFonts w:cstheme="minorBidi"/>
                                  <w:color w:val="000000"/>
                                  <w:kern w:val="24"/>
                                  <w14:textOutline w14:w="9525" w14:cap="rnd" w14:cmpd="sng" w14:algn="ctr">
                                    <w14:solidFill>
                                      <w14:schemeClr w14:val="accent1"/>
                                    </w14:solidFill>
                                    <w14:prstDash w14:val="solid"/>
                                    <w14:bevel/>
                                  </w14:textOutline>
                                </w:rPr>
                                <w:t>Жасау, реттеу, өзгерту</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0" name="Прямая соединительная линия 210"/>
                        <wps:cNvCnPr/>
                        <wps:spPr>
                          <a:xfrm flipH="1">
                            <a:off x="1345915" y="708916"/>
                            <a:ext cx="2025073" cy="923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1" name="Прямоугольник: скругленные углы 211"/>
                        <wps:cNvSpPr/>
                        <wps:spPr>
                          <a:xfrm>
                            <a:off x="1335641" y="719191"/>
                            <a:ext cx="9236" cy="2190231"/>
                          </a:xfrm>
                          <a:prstGeom prst="roundRect">
                            <a:avLst/>
                          </a:prstGeom>
                        </wps:spPr>
                        <wps:style>
                          <a:lnRef idx="1">
                            <a:schemeClr val="accent1"/>
                          </a:lnRef>
                          <a:fillRef idx="0">
                            <a:schemeClr val="accent1"/>
                          </a:fillRef>
                          <a:effectRef idx="0">
                            <a:schemeClr val="accent1"/>
                          </a:effectRef>
                          <a:fontRef idx="minor">
                            <a:schemeClr val="tx1"/>
                          </a:fontRef>
                        </wps:style>
                        <wps:bodyPr/>
                      </wps:wsp>
                      <wps:wsp>
                        <wps:cNvPr id="212" name="Блок-схема: решение 212"/>
                        <wps:cNvSpPr/>
                        <wps:spPr>
                          <a:xfrm>
                            <a:off x="1699517" y="2555268"/>
                            <a:ext cx="3396615" cy="894002"/>
                          </a:xfrm>
                          <a:prstGeom prst="flowChartDecision">
                            <a:avLst/>
                          </a:prstGeom>
                          <a:ln w="28575"/>
                        </wps:spPr>
                        <wps:style>
                          <a:lnRef idx="2">
                            <a:schemeClr val="accent1"/>
                          </a:lnRef>
                          <a:fillRef idx="1">
                            <a:schemeClr val="lt1"/>
                          </a:fillRef>
                          <a:effectRef idx="0">
                            <a:schemeClr val="accent1"/>
                          </a:effectRef>
                          <a:fontRef idx="minor">
                            <a:schemeClr val="dk1"/>
                          </a:fontRef>
                        </wps:style>
                        <wps:txbx>
                          <w:txbxContent>
                            <w:p w14:paraId="5D243762" w14:textId="77777777" w:rsidR="0050491E" w:rsidRPr="00C163B1" w:rsidRDefault="0050491E" w:rsidP="00A06164">
                              <w:pPr>
                                <w:pStyle w:val="a5"/>
                                <w:spacing w:before="0" w:beforeAutospacing="0" w:after="0" w:afterAutospacing="0"/>
                                <w:jc w:val="center"/>
                              </w:pPr>
                              <w:r w:rsidRPr="00C163B1">
                                <w:rPr>
                                  <w:color w:val="000000"/>
                                  <w:kern w:val="24"/>
                                </w:rPr>
                                <w:t>Жүйе талаптарға сәйкес келеді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3" name="Надпись 21"/>
                        <wps:cNvSpPr txBox="1"/>
                        <wps:spPr>
                          <a:xfrm>
                            <a:off x="1345915" y="2619910"/>
                            <a:ext cx="554182" cy="324713"/>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16D815E" w14:textId="77777777" w:rsidR="0050491E" w:rsidRPr="000C0679" w:rsidRDefault="0050491E" w:rsidP="00A06164">
                              <w:pPr>
                                <w:pStyle w:val="a5"/>
                                <w:spacing w:before="0" w:beforeAutospacing="0" w:after="0" w:afterAutospacing="0"/>
                                <w:jc w:val="center"/>
                              </w:pPr>
                              <w:r w:rsidRPr="000C0679">
                                <w:rPr>
                                  <w:rFonts w:cstheme="minorBidi"/>
                                  <w:color w:val="000000"/>
                                  <w:kern w:val="24"/>
                                  <w:lang w:val="kk-KZ"/>
                                </w:rPr>
                                <w:t>ж</w:t>
                              </w:r>
                              <w:r w:rsidRPr="000C0679">
                                <w:rPr>
                                  <w:rFonts w:cstheme="minorBidi"/>
                                  <w:color w:val="000000"/>
                                  <w:kern w:val="24"/>
                                </w:rPr>
                                <w:t>оқ</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4" name="Прямоугольник: скругленные углы 214"/>
                        <wps:cNvSpPr/>
                        <wps:spPr>
                          <a:xfrm>
                            <a:off x="431515" y="3441842"/>
                            <a:ext cx="5310505" cy="3067685"/>
                          </a:xfrm>
                          <a:prstGeom prst="roundRect">
                            <a:avLst/>
                          </a:prstGeom>
                          <a:ln w="19050"/>
                        </wps:spPr>
                        <wps:style>
                          <a:lnRef idx="2">
                            <a:schemeClr val="accent1"/>
                          </a:lnRef>
                          <a:fillRef idx="1">
                            <a:schemeClr val="lt1"/>
                          </a:fillRef>
                          <a:effectRef idx="0">
                            <a:schemeClr val="accent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5" name="Прямая соединительная линия 215"/>
                        <wps:cNvCnPr>
                          <a:cxnSpLocks/>
                        </wps:cNvCnPr>
                        <wps:spPr>
                          <a:xfrm>
                            <a:off x="0" y="0"/>
                            <a:ext cx="2127" cy="409827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216" name="Прямая со стрелкой 216"/>
                        <wps:cNvCnPr/>
                        <wps:spPr>
                          <a:xfrm>
                            <a:off x="3405027" y="3441842"/>
                            <a:ext cx="0" cy="19389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9" name="Блок-схема: решение 249"/>
                        <wps:cNvSpPr/>
                        <wps:spPr>
                          <a:xfrm>
                            <a:off x="1668695" y="3634055"/>
                            <a:ext cx="3454400" cy="968663"/>
                          </a:xfrm>
                          <a:prstGeom prst="flowChartDecision">
                            <a:avLst/>
                          </a:prstGeom>
                          <a:ln w="28575"/>
                        </wps:spPr>
                        <wps:style>
                          <a:lnRef idx="2">
                            <a:schemeClr val="accent1"/>
                          </a:lnRef>
                          <a:fillRef idx="1">
                            <a:schemeClr val="lt1"/>
                          </a:fillRef>
                          <a:effectRef idx="0">
                            <a:schemeClr val="accent1"/>
                          </a:effectRef>
                          <a:fontRef idx="minor">
                            <a:schemeClr val="dk1"/>
                          </a:fontRef>
                        </wps:style>
                        <wps:txbx>
                          <w:txbxContent>
                            <w:p w14:paraId="7108DA06" w14:textId="77777777" w:rsidR="0050491E" w:rsidRPr="002C2137" w:rsidRDefault="0050491E" w:rsidP="00A06164">
                              <w:pPr>
                                <w:pStyle w:val="a5"/>
                                <w:spacing w:before="0" w:beforeAutospacing="0" w:after="0" w:afterAutospacing="0"/>
                                <w:jc w:val="center"/>
                              </w:pPr>
                              <w:r w:rsidRPr="00C163B1">
                                <w:rPr>
                                  <w:color w:val="000000"/>
                                  <w:kern w:val="24"/>
                                </w:rPr>
                                <w:t>Бағдарлама немесе жүйе сәйкестендіруді</w:t>
                              </w:r>
                              <w:r w:rsidRPr="002C2137">
                                <w:rPr>
                                  <w:color w:val="000000"/>
                                  <w:kern w:val="24"/>
                                </w:rPr>
                                <w:t xml:space="preserve"> қажет етеді</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0" name="Надпись 45"/>
                        <wps:cNvSpPr txBox="1"/>
                        <wps:spPr>
                          <a:xfrm>
                            <a:off x="791110" y="3462391"/>
                            <a:ext cx="1357745" cy="528782"/>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7BA10113" w14:textId="77777777" w:rsidR="0050491E" w:rsidRPr="00C163B1" w:rsidRDefault="0050491E" w:rsidP="00A06164">
                              <w:pPr>
                                <w:pStyle w:val="a5"/>
                                <w:spacing w:before="0" w:beforeAutospacing="0" w:after="0" w:afterAutospacing="0"/>
                                <w:jc w:val="center"/>
                                <w:rPr>
                                  <w:color w:val="4F81BD" w:themeColor="accent1"/>
                                  <w14:shadow w14:blurRad="38100" w14:dist="25400" w14:dir="5400000" w14:sx="100000" w14:sy="100000" w14:kx="0" w14:ky="0" w14:algn="ctr">
                                    <w14:srgbClr w14:val="6E747A">
                                      <w14:alpha w14:val="57000"/>
                                    </w14:srgbClr>
                                  </w14:shadow>
                                  <w14:textOutline w14:w="9525" w14:cap="flat" w14:cmpd="sng" w14:algn="ctr">
                                    <w14:solidFill>
                                      <w14:schemeClr w14:val="accent1"/>
                                    </w14:solidFill>
                                    <w14:prstDash w14:val="solid"/>
                                    <w14:round/>
                                  </w14:textOutline>
                                </w:rPr>
                              </w:pPr>
                              <w:r w:rsidRPr="00C163B1">
                                <w:rPr>
                                  <w:color w:val="4F81BD" w:themeColor="accent1"/>
                                  <w:kern w:val="24"/>
                                  <w14:shadow w14:blurRad="38100" w14:dist="25400" w14:dir="5400000" w14:sx="100000" w14:sy="100000" w14:kx="0" w14:ky="0" w14:algn="ctr">
                                    <w14:srgbClr w14:val="6E747A">
                                      <w14:alpha w14:val="57000"/>
                                    </w14:srgbClr>
                                  </w14:shadow>
                                  <w14:textOutline w14:w="9525" w14:cap="flat" w14:cmpd="sng" w14:algn="ctr">
                                    <w14:solidFill>
                                      <w14:schemeClr w14:val="accent1"/>
                                    </w14:solidFill>
                                    <w14:prstDash w14:val="solid"/>
                                    <w14:round/>
                                  </w14:textOutline>
                                </w:rPr>
                                <w:t>Пайдалану және қызмет көрсету</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1" name="Прямая соединительная линия 251"/>
                        <wps:cNvCnPr/>
                        <wps:spPr>
                          <a:xfrm>
                            <a:off x="0" y="4099388"/>
                            <a:ext cx="1650250" cy="923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45056" name="Блок-схема: решение 45056"/>
                        <wps:cNvSpPr/>
                        <wps:spPr>
                          <a:xfrm>
                            <a:off x="1668695" y="4815583"/>
                            <a:ext cx="3472296" cy="950768"/>
                          </a:xfrm>
                          <a:prstGeom prst="flowChartDecision">
                            <a:avLst/>
                          </a:prstGeom>
                          <a:ln w="28575"/>
                        </wps:spPr>
                        <wps:style>
                          <a:lnRef idx="2">
                            <a:schemeClr val="accent1"/>
                          </a:lnRef>
                          <a:fillRef idx="1">
                            <a:schemeClr val="lt1"/>
                          </a:fillRef>
                          <a:effectRef idx="0">
                            <a:schemeClr val="accent1"/>
                          </a:effectRef>
                          <a:fontRef idx="minor">
                            <a:schemeClr val="dk1"/>
                          </a:fontRef>
                        </wps:style>
                        <wps:txbx>
                          <w:txbxContent>
                            <w:p w14:paraId="6AB3417E" w14:textId="77777777" w:rsidR="0050491E" w:rsidRPr="002C2137" w:rsidRDefault="0050491E" w:rsidP="00A06164">
                              <w:pPr>
                                <w:pStyle w:val="a5"/>
                                <w:spacing w:before="0" w:beforeAutospacing="0" w:after="0" w:afterAutospacing="0"/>
                                <w:jc w:val="center"/>
                              </w:pPr>
                              <w:r w:rsidRPr="002C2137">
                                <w:rPr>
                                  <w:rFonts w:cstheme="minorBidi"/>
                                  <w:color w:val="000000"/>
                                  <w:kern w:val="24"/>
                                </w:rPr>
                                <w:t>Жүйені пайдалану</w:t>
                              </w:r>
                              <w:r w:rsidRPr="002C2137">
                                <w:rPr>
                                  <w:rFonts w:cstheme="minorBidi"/>
                                  <w:color w:val="000000"/>
                                  <w:kern w:val="24"/>
                                  <w:lang w:val="kk-KZ"/>
                                </w:rPr>
                                <w:t>ға талаптар бар</w:t>
                              </w:r>
                              <w:r w:rsidRPr="002C2137">
                                <w:rPr>
                                  <w:rFonts w:cstheme="minorBidi"/>
                                  <w:color w:val="000000"/>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057" name="Прямоугольник 45057"/>
                        <wps:cNvSpPr/>
                        <wps:spPr>
                          <a:xfrm>
                            <a:off x="2084156" y="6101351"/>
                            <a:ext cx="2724150" cy="337205"/>
                          </a:xfrm>
                          <a:prstGeom prst="rect">
                            <a:avLst/>
                          </a:prstGeom>
                          <a:ln w="28575"/>
                        </wps:spPr>
                        <wps:style>
                          <a:lnRef idx="2">
                            <a:schemeClr val="accent1"/>
                          </a:lnRef>
                          <a:fillRef idx="1">
                            <a:schemeClr val="lt1"/>
                          </a:fillRef>
                          <a:effectRef idx="0">
                            <a:schemeClr val="accent1"/>
                          </a:effectRef>
                          <a:fontRef idx="minor">
                            <a:schemeClr val="dk1"/>
                          </a:fontRef>
                        </wps:style>
                        <wps:txbx>
                          <w:txbxContent>
                            <w:p w14:paraId="79E467E5" w14:textId="77777777" w:rsidR="0050491E" w:rsidRDefault="0050491E" w:rsidP="00A06164">
                              <w:pPr>
                                <w:pStyle w:val="a5"/>
                                <w:spacing w:before="0" w:beforeAutospacing="0" w:after="0" w:afterAutospacing="0"/>
                                <w:jc w:val="center"/>
                              </w:pPr>
                              <w:r>
                                <w:rPr>
                                  <w:color w:val="000000"/>
                                  <w:kern w:val="24"/>
                                  <w:sz w:val="20"/>
                                  <w:szCs w:val="20"/>
                                  <w:lang w:val="kk-KZ"/>
                                </w:rPr>
                                <w:t>Пайдаланудан шығару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059" name="Прямая со стрелкой 45059"/>
                        <wps:cNvCnPr/>
                        <wps:spPr>
                          <a:xfrm>
                            <a:off x="3394753" y="1664413"/>
                            <a:ext cx="0" cy="19389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060" name="Прямая со стрелкой 45060"/>
                        <wps:cNvCnPr/>
                        <wps:spPr>
                          <a:xfrm>
                            <a:off x="3394753" y="2383604"/>
                            <a:ext cx="0" cy="17549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061" name="Прямая со стрелкой 45061"/>
                        <wps:cNvCnPr/>
                        <wps:spPr>
                          <a:xfrm flipV="1">
                            <a:off x="0" y="4281"/>
                            <a:ext cx="3353146" cy="9236"/>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45062" name="Прямая со стрелкой 45062"/>
                        <wps:cNvCnPr/>
                        <wps:spPr>
                          <a:xfrm>
                            <a:off x="3405027" y="4602822"/>
                            <a:ext cx="0" cy="19389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063" name="Надпись 21"/>
                        <wps:cNvSpPr txBox="1"/>
                        <wps:spPr>
                          <a:xfrm>
                            <a:off x="3657600" y="5702157"/>
                            <a:ext cx="498764" cy="324713"/>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4A72B653" w14:textId="77777777" w:rsidR="0050491E" w:rsidRPr="000C0679" w:rsidRDefault="0050491E" w:rsidP="00A06164">
                              <w:pPr>
                                <w:pStyle w:val="a5"/>
                                <w:spacing w:before="0" w:beforeAutospacing="0" w:after="0" w:afterAutospacing="0"/>
                                <w:jc w:val="center"/>
                              </w:pPr>
                              <w:r w:rsidRPr="000C0679">
                                <w:rPr>
                                  <w:rFonts w:cstheme="minorBidi"/>
                                  <w:color w:val="000000"/>
                                  <w:kern w:val="24"/>
                                  <w:lang w:val="kk-KZ"/>
                                </w:rPr>
                                <w:t>ж</w:t>
                              </w:r>
                              <w:r w:rsidRPr="000C0679">
                                <w:rPr>
                                  <w:rFonts w:cstheme="minorBidi"/>
                                  <w:color w:val="000000"/>
                                  <w:kern w:val="24"/>
                                </w:rPr>
                                <w:t>оқ</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064" name="Надпись 21"/>
                        <wps:cNvSpPr txBox="1"/>
                        <wps:spPr>
                          <a:xfrm>
                            <a:off x="3637052" y="4541177"/>
                            <a:ext cx="498764" cy="34174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2DC96AFD" w14:textId="77777777" w:rsidR="0050491E" w:rsidRPr="000C0679" w:rsidRDefault="0050491E" w:rsidP="00A06164">
                              <w:pPr>
                                <w:pStyle w:val="a5"/>
                                <w:spacing w:before="0" w:beforeAutospacing="0" w:after="0" w:afterAutospacing="0"/>
                                <w:jc w:val="center"/>
                              </w:pPr>
                              <w:r w:rsidRPr="000C0679">
                                <w:rPr>
                                  <w:rFonts w:cstheme="minorBidi"/>
                                  <w:color w:val="000000"/>
                                  <w:kern w:val="24"/>
                                  <w:lang w:val="kk-KZ"/>
                                </w:rPr>
                                <w:t>ж</w:t>
                              </w:r>
                              <w:r w:rsidRPr="000C0679">
                                <w:rPr>
                                  <w:rFonts w:cstheme="minorBidi"/>
                                  <w:color w:val="000000"/>
                                  <w:kern w:val="24"/>
                                </w:rPr>
                                <w:t>оқ</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065" name="Надпись 21"/>
                        <wps:cNvSpPr txBox="1"/>
                        <wps:spPr>
                          <a:xfrm>
                            <a:off x="1171254" y="4130211"/>
                            <a:ext cx="451658" cy="324713"/>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231A47C6" w14:textId="77777777" w:rsidR="0050491E" w:rsidRPr="000C0679" w:rsidRDefault="0050491E" w:rsidP="00A06164">
                              <w:pPr>
                                <w:pStyle w:val="a5"/>
                                <w:spacing w:before="0" w:beforeAutospacing="0" w:after="0" w:afterAutospacing="0"/>
                                <w:jc w:val="center"/>
                              </w:pPr>
                              <w:r>
                                <w:rPr>
                                  <w:rFonts w:cstheme="minorBidi"/>
                                  <w:color w:val="000000"/>
                                  <w:kern w:val="24"/>
                                  <w:lang w:val="kk-KZ"/>
                                </w:rPr>
                                <w:t>ия</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066" name="Надпись 21"/>
                        <wps:cNvSpPr txBox="1"/>
                        <wps:spPr>
                          <a:xfrm>
                            <a:off x="2404153" y="3472665"/>
                            <a:ext cx="415060" cy="32448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424044EE" w14:textId="77777777" w:rsidR="0050491E" w:rsidRPr="000C0679" w:rsidRDefault="0050491E" w:rsidP="00A06164">
                              <w:pPr>
                                <w:pStyle w:val="a5"/>
                                <w:spacing w:before="0" w:beforeAutospacing="0" w:after="0" w:afterAutospacing="0"/>
                                <w:jc w:val="center"/>
                              </w:pPr>
                              <w:r>
                                <w:rPr>
                                  <w:rFonts w:cstheme="minorBidi"/>
                                  <w:color w:val="000000"/>
                                  <w:kern w:val="24"/>
                                  <w:lang w:val="kk-KZ"/>
                                </w:rPr>
                                <w:t>ия</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067" name="Прямая со стрелкой 45067"/>
                        <wps:cNvCnPr/>
                        <wps:spPr>
                          <a:xfrm>
                            <a:off x="3415301" y="5774076"/>
                            <a:ext cx="5508" cy="3139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27B0DD3" id="Группа 202" o:spid="_x0000_s1275" style="position:absolute;left:0;text-align:left;margin-left:37.2pt;margin-top:7.05pt;width:393.75pt;height:531.75pt;z-index:251638784;mso-position-horizontal-relative:margin;mso-width-relative:margin;mso-height-relative:margin" coordsize="57420,6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">
                <v:rect id="Прямоугольник 203" o:spid="_x0000_s1276" style="position:absolute;left:22177;top:1115;width:23922;height:4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" fillcolor="white [3201]" strokecolor="#4f81bd [3204]" strokeweight="2.25pt">
                  <v:textbox>
                    <w:txbxContent>
                      <w:p w14:paraId="5AFF66FF" w14:textId="77777777" w:rsidR="0050491E" w:rsidRPr="00A06164" w:rsidRDefault="0050491E" w:rsidP="00A06164">
                        <w:pPr>
                          <w:pStyle w:val="a5"/>
                          <w:spacing w:before="0" w:beforeAutospacing="0" w:after="0" w:afterAutospacing="0"/>
                          <w:jc w:val="center"/>
                        </w:pPr>
                        <w:r w:rsidRPr="00A06164">
                          <w:rPr>
                            <w:rFonts w:cstheme="minorBidi"/>
                            <w:kern w:val="24"/>
                          </w:rPr>
                          <w:t>Талаптарды қалыптастыру</w:t>
                        </w:r>
                      </w:p>
                      <w:p w14:paraId="131F339C" w14:textId="77777777" w:rsidR="0050491E" w:rsidRPr="00A06164" w:rsidRDefault="0050491E" w:rsidP="00A06164">
                        <w:pPr>
                          <w:pStyle w:val="a5"/>
                          <w:spacing w:before="0" w:beforeAutospacing="0" w:after="0" w:afterAutospacing="0"/>
                          <w:jc w:val="center"/>
                          <w:rPr>
                            <w:lang w:val="kk-KZ"/>
                          </w:rPr>
                        </w:pPr>
                        <w:r w:rsidRPr="00A06164">
                          <w:rPr>
                            <w:rFonts w:cstheme="minorBidi"/>
                            <w:kern w:val="24"/>
                          </w:rPr>
                          <w:t xml:space="preserve"> жүйелер</w:t>
                        </w:r>
                        <w:r w:rsidRPr="00A06164">
                          <w:rPr>
                            <w:rFonts w:cstheme="minorBidi"/>
                            <w:kern w:val="24"/>
                            <w:lang w:val="kk-KZ"/>
                          </w:rPr>
                          <w:t>і</w:t>
                        </w:r>
                      </w:p>
                    </w:txbxContent>
                  </v:textbox>
                </v:rect>
                <v:rect id="Прямоугольник 204" o:spid="_x0000_s1277" style="position:absolute;left:22074;top:8101;width:24013;height:2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" fillcolor="white [3201]" strokecolor="#4f81bd [3204]" strokeweight="2.25pt">
                  <v:textbox>
                    <w:txbxContent>
                      <w:p w14:paraId="2F0B9B86" w14:textId="77777777" w:rsidR="0050491E" w:rsidRPr="002B025C" w:rsidRDefault="0050491E" w:rsidP="00A06164">
                        <w:pPr>
                          <w:pStyle w:val="a5"/>
                          <w:spacing w:before="0" w:beforeAutospacing="0" w:after="0" w:afterAutospacing="0"/>
                          <w:jc w:val="center"/>
                          <w:rPr>
                            <w:lang w:val="kk-KZ"/>
                          </w:rPr>
                        </w:pPr>
                        <w:r w:rsidRPr="002B025C">
                          <w:rPr>
                            <w:rFonts w:cstheme="minorBidi"/>
                            <w:color w:val="000000"/>
                            <w:kern w:val="24"/>
                            <w:lang w:val="kk-KZ"/>
                          </w:rPr>
                          <w:t>Жүйлерді жобалау</w:t>
                        </w:r>
                      </w:p>
                    </w:txbxContent>
                  </v:textbox>
                </v:rect>
                <v:rect id="Прямоугольник 205" o:spid="_x0000_s1278" style="position:absolute;left:21971;top:12724;width:24188;height:3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" fillcolor="white [3201]" strokecolor="#4f81bd [3204]" strokeweight="2.25pt">
                  <v:textbox>
                    <w:txbxContent>
                      <w:p w14:paraId="6B5A31D4" w14:textId="77777777" w:rsidR="0050491E" w:rsidRPr="002B025C" w:rsidRDefault="0050491E" w:rsidP="00A06164">
                        <w:pPr>
                          <w:pStyle w:val="a5"/>
                          <w:spacing w:before="0" w:beforeAutospacing="0" w:after="0" w:afterAutospacing="0"/>
                          <w:jc w:val="center"/>
                        </w:pPr>
                        <w:r w:rsidRPr="002B025C">
                          <w:rPr>
                            <w:color w:val="000000"/>
                            <w:kern w:val="24"/>
                          </w:rPr>
                          <w:t>Техникалық құралдарды таңдау</w:t>
                        </w:r>
                      </w:p>
                    </w:txbxContent>
                  </v:textbox>
                </v:rect>
                <v:shape id="Прямая со стрелкой 206" o:spid="_x0000_s1279" type="#_x0000_t32" style="position:absolute;left:33639;top:6061;width:0;height:16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" strokecolor="#4579b8 [3044]">
                  <v:stroke endarrow="block"/>
                </v:shape>
                <v:shape id="Прямая со стрелкой 207" o:spid="_x0000_s1280" type="#_x0000_t32" style="position:absolute;left:33742;top:10890;width:0;height:19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" strokecolor="#4579b8 [3044]">
                  <v:stroke endarrow="block"/>
                </v:shape>
                <v:rect id="Прямоугольник 208" o:spid="_x0000_s1281" style="position:absolute;left:21971;top:18889;width:24178;height:4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" fillcolor="white [3201]" strokecolor="#4f81bd [3204]" strokeweight="2.25pt">
                  <v:textbox>
                    <w:txbxContent>
                      <w:p w14:paraId="7E367D29" w14:textId="77777777" w:rsidR="0050491E" w:rsidRPr="002B025C" w:rsidRDefault="0050491E" w:rsidP="00A06164">
                        <w:pPr>
                          <w:pStyle w:val="a5"/>
                          <w:spacing w:before="0" w:beforeAutospacing="0" w:after="0" w:afterAutospacing="0"/>
                          <w:jc w:val="center"/>
                        </w:pPr>
                        <w:r w:rsidRPr="002B025C">
                          <w:rPr>
                            <w:color w:val="000000"/>
                            <w:kern w:val="24"/>
                          </w:rPr>
                          <w:t>Автоматтандыру бағдарламасын құру</w:t>
                        </w:r>
                      </w:p>
                    </w:txbxContent>
                  </v:textbox>
                </v:rect>
                <v:roundrect id="Надпись 18" o:spid="_x0000_s1282" style="position:absolute;left:9144;top:1130;width:11914;height:5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" fillcolor="white [3201]" strokecolor="#4f81bd [3204]" strokeweight="2pt">
                  <v:textbox>
                    <w:txbxContent>
                      <w:p w14:paraId="0B6C8482" w14:textId="77777777" w:rsidR="0050491E" w:rsidRPr="00C163B1" w:rsidRDefault="0050491E" w:rsidP="00A06164">
                        <w:pPr>
                          <w:pStyle w:val="a5"/>
                          <w:spacing w:before="0" w:beforeAutospacing="0" w:after="0" w:afterAutospacing="0"/>
                          <w:jc w:val="center"/>
                          <w:rPr>
                            <w14:textOutline w14:w="9525" w14:cap="rnd" w14:cmpd="sng" w14:algn="ctr">
                              <w14:solidFill>
                                <w14:schemeClr w14:val="accent1"/>
                              </w14:solidFill>
                              <w14:prstDash w14:val="solid"/>
                              <w14:bevel/>
                            </w14:textOutline>
                          </w:rPr>
                        </w:pPr>
                        <w:r w:rsidRPr="00C163B1">
                          <w:rPr>
                            <w:rFonts w:cstheme="minorBidi"/>
                            <w:color w:val="000000"/>
                            <w:kern w:val="24"/>
                            <w14:textOutline w14:w="9525" w14:cap="rnd" w14:cmpd="sng" w14:algn="ctr">
                              <w14:solidFill>
                                <w14:schemeClr w14:val="accent1"/>
                              </w14:solidFill>
                              <w14:prstDash w14:val="solid"/>
                              <w14:bevel/>
                            </w14:textOutline>
                          </w:rPr>
                          <w:t>Жасау, реттеу, өзгерту</w:t>
                        </w:r>
                      </w:p>
                    </w:txbxContent>
                  </v:textbox>
                </v:roundrect>
                <v:line id="Прямая соединительная линия 210" o:spid="_x0000_s1283" style="position:absolute;flip:x;visibility:visible;mso-wrap-style:square" from="13459,7089" to="33709,7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" strokecolor="#4579b8 [3044]"/>
                <v:roundrect id="Прямоугольник: скругленные углы 211" o:spid="_x0000_s1284" style="position:absolute;left:13356;top:7191;width:92;height:219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" filled="f" strokecolor="#4579b8 [3044]"/>
                <v:shapetype id="_x0000_t110" coordsize="21600,21600" o:spt="110" path="m10800,l,10800,10800,21600,21600,10800xe">
                  <v:stroke joinstyle="miter"/>
                  <v:path gradientshapeok="t" o:connecttype="rect" textboxrect="5400,5400,16200,16200"/>
                </v:shapetype>
                <v:shape id="Блок-схема: решение 212" o:spid="_x0000_s1285" type="#_x0000_t110" style="position:absolute;left:16995;top:25552;width:33966;height:8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" fillcolor="white [3201]" strokecolor="#4f81bd [3204]" strokeweight="2.25pt">
                  <v:textbox>
                    <w:txbxContent>
                      <w:p w14:paraId="5D243762" w14:textId="77777777" w:rsidR="0050491E" w:rsidRPr="00C163B1" w:rsidRDefault="0050491E" w:rsidP="00A06164">
                        <w:pPr>
                          <w:pStyle w:val="a5"/>
                          <w:spacing w:before="0" w:beforeAutospacing="0" w:after="0" w:afterAutospacing="0"/>
                          <w:jc w:val="center"/>
                        </w:pPr>
                        <w:r w:rsidRPr="00C163B1">
                          <w:rPr>
                            <w:color w:val="000000"/>
                            <w:kern w:val="24"/>
                          </w:rPr>
                          <w:t>Жүйе талаптарға сәйкес келеді</w:t>
                        </w:r>
                      </w:p>
                    </w:txbxContent>
                  </v:textbox>
                </v:shape>
                <v:roundrect id="Надпись 21" o:spid="_x0000_s1286" style="position:absolute;left:13459;top:26199;width:5541;height:324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" fillcolor="#4f81bd [3204]" stroked="f">
                  <v:fill opacity="32896f"/>
                  <v:textbox>
                    <w:txbxContent>
                      <w:p w14:paraId="516D815E" w14:textId="77777777" w:rsidR="0050491E" w:rsidRPr="000C0679" w:rsidRDefault="0050491E" w:rsidP="00A06164">
                        <w:pPr>
                          <w:pStyle w:val="a5"/>
                          <w:spacing w:before="0" w:beforeAutospacing="0" w:after="0" w:afterAutospacing="0"/>
                          <w:jc w:val="center"/>
                        </w:pPr>
                        <w:r w:rsidRPr="000C0679">
                          <w:rPr>
                            <w:rFonts w:cstheme="minorBidi"/>
                            <w:color w:val="000000"/>
                            <w:kern w:val="24"/>
                            <w:lang w:val="kk-KZ"/>
                          </w:rPr>
                          <w:t>ж</w:t>
                        </w:r>
                        <w:r w:rsidRPr="000C0679">
                          <w:rPr>
                            <w:rFonts w:cstheme="minorBidi"/>
                            <w:color w:val="000000"/>
                            <w:kern w:val="24"/>
                          </w:rPr>
                          <w:t>оқ</w:t>
                        </w:r>
                      </w:p>
                    </w:txbxContent>
                  </v:textbox>
                </v:roundrect>
                <v:roundrect id="Прямоугольник: скругленные углы 214" o:spid="_x0000_s1287" style="position:absolute;left:4315;top:34418;width:53105;height:306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" fillcolor="white [3201]" strokecolor="#4f81bd [3204]" strokeweight="1.5pt"/>
                <v:line id="Прямая соединительная линия 215" o:spid="_x0000_s1288" style="position:absolute;visibility:visible;mso-wrap-style:square" from="0,0" to="21,40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" strokecolor="#4579b8 [3044]" strokeweight="1.5pt">
                  <o:lock v:ext="edit" shapetype="f"/>
                </v:line>
                <v:shape id="Прямая со стрелкой 216" o:spid="_x0000_s1289" type="#_x0000_t32" style="position:absolute;left:34050;top:34418;width:0;height:19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" strokecolor="#4579b8 [3044]">
                  <v:stroke endarrow="block"/>
                </v:shape>
                <v:shape id="Блок-схема: решение 249" o:spid="_x0000_s1290" type="#_x0000_t110" style="position:absolute;left:16686;top:36340;width:34544;height:9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" fillcolor="white [3201]" strokecolor="#4f81bd [3204]" strokeweight="2.25pt">
                  <v:textbox>
                    <w:txbxContent>
                      <w:p w14:paraId="7108DA06" w14:textId="77777777" w:rsidR="0050491E" w:rsidRPr="002C2137" w:rsidRDefault="0050491E" w:rsidP="00A06164">
                        <w:pPr>
                          <w:pStyle w:val="a5"/>
                          <w:spacing w:before="0" w:beforeAutospacing="0" w:after="0" w:afterAutospacing="0"/>
                          <w:jc w:val="center"/>
                        </w:pPr>
                        <w:r w:rsidRPr="00C163B1">
                          <w:rPr>
                            <w:color w:val="000000"/>
                            <w:kern w:val="24"/>
                          </w:rPr>
                          <w:t>Бағдарлама немесе жүйе сәйкестендіруді</w:t>
                        </w:r>
                        <w:r w:rsidRPr="002C2137">
                          <w:rPr>
                            <w:color w:val="000000"/>
                            <w:kern w:val="24"/>
                          </w:rPr>
                          <w:t xml:space="preserve"> қажет етеді</w:t>
                        </w:r>
                      </w:p>
                    </w:txbxContent>
                  </v:textbox>
                </v:shape>
                <v:roundrect id="Надпись 45" o:spid="_x0000_s1291" style="position:absolute;left:7911;top:34623;width:13577;height:528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" fillcolor="white [3201]" strokecolor="#4f81bd [3204]" strokeweight="2pt">
                  <v:textbox>
                    <w:txbxContent>
                      <w:p w14:paraId="7BA10113" w14:textId="77777777" w:rsidR="0050491E" w:rsidRPr="00C163B1" w:rsidRDefault="0050491E" w:rsidP="00A06164">
                        <w:pPr>
                          <w:pStyle w:val="a5"/>
                          <w:spacing w:before="0" w:beforeAutospacing="0" w:after="0" w:afterAutospacing="0"/>
                          <w:jc w:val="center"/>
                          <w:rPr>
                            <w:color w:val="4F81BD" w:themeColor="accent1"/>
                            <w14:shadow w14:blurRad="38100" w14:dist="25400" w14:dir="5400000" w14:sx="100000" w14:sy="100000" w14:kx="0" w14:ky="0" w14:algn="ctr">
                              <w14:srgbClr w14:val="6E747A">
                                <w14:alpha w14:val="57000"/>
                              </w14:srgbClr>
                            </w14:shadow>
                            <w14:textOutline w14:w="9525" w14:cap="flat" w14:cmpd="sng" w14:algn="ctr">
                              <w14:solidFill>
                                <w14:schemeClr w14:val="accent1"/>
                              </w14:solidFill>
                              <w14:prstDash w14:val="solid"/>
                              <w14:round/>
                            </w14:textOutline>
                          </w:rPr>
                        </w:pPr>
                        <w:r w:rsidRPr="00C163B1">
                          <w:rPr>
                            <w:color w:val="4F81BD" w:themeColor="accent1"/>
                            <w:kern w:val="24"/>
                            <w14:shadow w14:blurRad="38100" w14:dist="25400" w14:dir="5400000" w14:sx="100000" w14:sy="100000" w14:kx="0" w14:ky="0" w14:algn="ctr">
                              <w14:srgbClr w14:val="6E747A">
                                <w14:alpha w14:val="57000"/>
                              </w14:srgbClr>
                            </w14:shadow>
                            <w14:textOutline w14:w="9525" w14:cap="flat" w14:cmpd="sng" w14:algn="ctr">
                              <w14:solidFill>
                                <w14:schemeClr w14:val="accent1"/>
                              </w14:solidFill>
                              <w14:prstDash w14:val="solid"/>
                              <w14:round/>
                            </w14:textOutline>
                          </w:rPr>
                          <w:t>Пайдалану және қызмет көрсету</w:t>
                        </w:r>
                      </w:p>
                    </w:txbxContent>
                  </v:textbox>
                </v:roundrect>
                <v:line id="Прямая соединительная линия 251" o:spid="_x0000_s1292" style="position:absolute;visibility:visible;mso-wrap-style:square" from="0,40993" to="16502,41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" strokecolor="#4579b8 [3044]" strokeweight="1.5pt"/>
                <v:shape id="Блок-схема: решение 45056" o:spid="_x0000_s1293" type="#_x0000_t110" style="position:absolute;left:16686;top:48155;width:34723;height:9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" fillcolor="white [3201]" strokecolor="#4f81bd [3204]" strokeweight="2.25pt">
                  <v:textbox>
                    <w:txbxContent>
                      <w:p w14:paraId="6AB3417E" w14:textId="77777777" w:rsidR="0050491E" w:rsidRPr="002C2137" w:rsidRDefault="0050491E" w:rsidP="00A06164">
                        <w:pPr>
                          <w:pStyle w:val="a5"/>
                          <w:spacing w:before="0" w:beforeAutospacing="0" w:after="0" w:afterAutospacing="0"/>
                          <w:jc w:val="center"/>
                        </w:pPr>
                        <w:r w:rsidRPr="002C2137">
                          <w:rPr>
                            <w:rFonts w:cstheme="minorBidi"/>
                            <w:color w:val="000000"/>
                            <w:kern w:val="24"/>
                          </w:rPr>
                          <w:t>Жүйені пайдалану</w:t>
                        </w:r>
                        <w:r w:rsidRPr="002C2137">
                          <w:rPr>
                            <w:rFonts w:cstheme="minorBidi"/>
                            <w:color w:val="000000"/>
                            <w:kern w:val="24"/>
                            <w:lang w:val="kk-KZ"/>
                          </w:rPr>
                          <w:t>ға талаптар бар</w:t>
                        </w:r>
                        <w:r w:rsidRPr="002C2137">
                          <w:rPr>
                            <w:rFonts w:cstheme="minorBidi"/>
                            <w:color w:val="000000"/>
                            <w:kern w:val="24"/>
                          </w:rPr>
                          <w:t> </w:t>
                        </w:r>
                      </w:p>
                    </w:txbxContent>
                  </v:textbox>
                </v:shape>
                <v:rect id="Прямоугольник 45057" o:spid="_x0000_s1294" style="position:absolute;left:20841;top:61013;width:27242;height:3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" fillcolor="white [3201]" strokecolor="#4f81bd [3204]" strokeweight="2.25pt">
                  <v:textbox>
                    <w:txbxContent>
                      <w:p w14:paraId="79E467E5" w14:textId="77777777" w:rsidR="0050491E" w:rsidRDefault="0050491E" w:rsidP="00A06164">
                        <w:pPr>
                          <w:pStyle w:val="a5"/>
                          <w:spacing w:before="0" w:beforeAutospacing="0" w:after="0" w:afterAutospacing="0"/>
                          <w:jc w:val="center"/>
                        </w:pPr>
                        <w:r>
                          <w:rPr>
                            <w:color w:val="000000"/>
                            <w:kern w:val="24"/>
                            <w:sz w:val="20"/>
                            <w:szCs w:val="20"/>
                            <w:lang w:val="kk-KZ"/>
                          </w:rPr>
                          <w:t>Пайдаланудан шығару</w:t>
                        </w:r>
                      </w:p>
                    </w:txbxContent>
                  </v:textbox>
                </v:rect>
                <v:shape id="Прямая со стрелкой 45059" o:spid="_x0000_s1295" type="#_x0000_t32" style="position:absolute;left:33947;top:16644;width:0;height:19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" strokecolor="#4579b8 [3044]">
                  <v:stroke endarrow="block"/>
                </v:shape>
                <v:shape id="Прямая со стрелкой 45060" o:spid="_x0000_s1296" type="#_x0000_t32" style="position:absolute;left:33947;top:23836;width:0;height:17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" strokecolor="#4579b8 [3044]">
                  <v:stroke endarrow="block"/>
                </v:shape>
                <v:shape id="Прямая со стрелкой 45061" o:spid="_x0000_s1297" type="#_x0000_t32" style="position:absolute;top:42;width:33531;height: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" strokecolor="#4579b8 [3044]" strokeweight="1.5pt">
                  <v:stroke endarrow="block"/>
                </v:shape>
                <v:shape id="Прямая со стрелкой 45062" o:spid="_x0000_s1298" type="#_x0000_t32" style="position:absolute;left:34050;top:46028;width:0;height:19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" strokecolor="#4579b8 [3044]">
                  <v:stroke endarrow="block"/>
                </v:shape>
                <v:roundrect id="Надпись 21" o:spid="_x0000_s1299" style="position:absolute;left:36576;top:57021;width:4987;height:324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" fillcolor="#4f81bd [3204]" stroked="f">
                  <v:fill opacity="32896f"/>
                  <v:textbox>
                    <w:txbxContent>
                      <w:p w14:paraId="4A72B653" w14:textId="77777777" w:rsidR="0050491E" w:rsidRPr="000C0679" w:rsidRDefault="0050491E" w:rsidP="00A06164">
                        <w:pPr>
                          <w:pStyle w:val="a5"/>
                          <w:spacing w:before="0" w:beforeAutospacing="0" w:after="0" w:afterAutospacing="0"/>
                          <w:jc w:val="center"/>
                        </w:pPr>
                        <w:r w:rsidRPr="000C0679">
                          <w:rPr>
                            <w:rFonts w:cstheme="minorBidi"/>
                            <w:color w:val="000000"/>
                            <w:kern w:val="24"/>
                            <w:lang w:val="kk-KZ"/>
                          </w:rPr>
                          <w:t>ж</w:t>
                        </w:r>
                        <w:r w:rsidRPr="000C0679">
                          <w:rPr>
                            <w:rFonts w:cstheme="minorBidi"/>
                            <w:color w:val="000000"/>
                            <w:kern w:val="24"/>
                          </w:rPr>
                          <w:t>оқ</w:t>
                        </w:r>
                      </w:p>
                    </w:txbxContent>
                  </v:textbox>
                </v:roundrect>
                <v:roundrect id="Надпись 21" o:spid="_x0000_s1300" style="position:absolute;left:36370;top:45411;width:4988;height:34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" fillcolor="#4f81bd [3204]" stroked="f">
                  <v:fill opacity="32896f"/>
                  <v:textbox>
                    <w:txbxContent>
                      <w:p w14:paraId="2DC96AFD" w14:textId="77777777" w:rsidR="0050491E" w:rsidRPr="000C0679" w:rsidRDefault="0050491E" w:rsidP="00A06164">
                        <w:pPr>
                          <w:pStyle w:val="a5"/>
                          <w:spacing w:before="0" w:beforeAutospacing="0" w:after="0" w:afterAutospacing="0"/>
                          <w:jc w:val="center"/>
                        </w:pPr>
                        <w:r w:rsidRPr="000C0679">
                          <w:rPr>
                            <w:rFonts w:cstheme="minorBidi"/>
                            <w:color w:val="000000"/>
                            <w:kern w:val="24"/>
                            <w:lang w:val="kk-KZ"/>
                          </w:rPr>
                          <w:t>ж</w:t>
                        </w:r>
                        <w:r w:rsidRPr="000C0679">
                          <w:rPr>
                            <w:rFonts w:cstheme="minorBidi"/>
                            <w:color w:val="000000"/>
                            <w:kern w:val="24"/>
                          </w:rPr>
                          <w:t>оқ</w:t>
                        </w:r>
                      </w:p>
                    </w:txbxContent>
                  </v:textbox>
                </v:roundrect>
                <v:roundrect id="Надпись 21" o:spid="_x0000_s1301" style="position:absolute;left:11712;top:41302;width:4517;height:324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" fillcolor="#4f81bd [3204]" stroked="f">
                  <v:fill opacity="32896f"/>
                  <v:textbox>
                    <w:txbxContent>
                      <w:p w14:paraId="231A47C6" w14:textId="77777777" w:rsidR="0050491E" w:rsidRPr="000C0679" w:rsidRDefault="0050491E" w:rsidP="00A06164">
                        <w:pPr>
                          <w:pStyle w:val="a5"/>
                          <w:spacing w:before="0" w:beforeAutospacing="0" w:after="0" w:afterAutospacing="0"/>
                          <w:jc w:val="center"/>
                        </w:pPr>
                        <w:r>
                          <w:rPr>
                            <w:rFonts w:cstheme="minorBidi"/>
                            <w:color w:val="000000"/>
                            <w:kern w:val="24"/>
                            <w:lang w:val="kk-KZ"/>
                          </w:rPr>
                          <w:t>ия</w:t>
                        </w:r>
                      </w:p>
                    </w:txbxContent>
                  </v:textbox>
                </v:roundrect>
                <v:roundrect id="Надпись 21" o:spid="_x0000_s1302" style="position:absolute;left:24041;top:34726;width:4151;height:3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" fillcolor="#4f81bd [3204]" stroked="f">
                  <v:fill opacity="32896f"/>
                  <v:textbox>
                    <w:txbxContent>
                      <w:p w14:paraId="424044EE" w14:textId="77777777" w:rsidR="0050491E" w:rsidRPr="000C0679" w:rsidRDefault="0050491E" w:rsidP="00A06164">
                        <w:pPr>
                          <w:pStyle w:val="a5"/>
                          <w:spacing w:before="0" w:beforeAutospacing="0" w:after="0" w:afterAutospacing="0"/>
                          <w:jc w:val="center"/>
                        </w:pPr>
                        <w:r>
                          <w:rPr>
                            <w:rFonts w:cstheme="minorBidi"/>
                            <w:color w:val="000000"/>
                            <w:kern w:val="24"/>
                            <w:lang w:val="kk-KZ"/>
                          </w:rPr>
                          <w:t>ия</w:t>
                        </w:r>
                      </w:p>
                    </w:txbxContent>
                  </v:textbox>
                </v:roundrect>
                <v:shape id="Прямая со стрелкой 45067" o:spid="_x0000_s1303" type="#_x0000_t32" style="position:absolute;left:34153;top:57740;width:55;height:3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" strokecolor="#4579b8 [3044]">
                  <v:stroke endarrow="block"/>
                </v:shape>
                <w10:wrap anchorx="margin"/>
              </v:group>
            </w:pict>
          </mc:Fallback>
        </mc:AlternateContent>
      </w:r>
    </w:p>
    <w:p w14:paraId="0C45949D" w14:textId="5F204395" w:rsidR="003705DD" w:rsidRPr="0014431F" w:rsidRDefault="003705DD" w:rsidP="005E60AF">
      <w:pPr>
        <w:pStyle w:val="a3"/>
        <w:ind w:firstLine="720"/>
        <w:jc w:val="both"/>
        <w:rPr>
          <w:rFonts w:ascii="Times New Roman" w:hAnsi="Times New Roman"/>
          <w:sz w:val="28"/>
          <w:szCs w:val="28"/>
          <w:lang w:val="kk-KZ"/>
        </w:rPr>
      </w:pPr>
    </w:p>
    <w:p w14:paraId="64630AA6" w14:textId="77777777" w:rsidR="003705DD" w:rsidRPr="0014431F" w:rsidRDefault="003705DD" w:rsidP="005E60AF">
      <w:pPr>
        <w:pStyle w:val="a3"/>
        <w:ind w:firstLine="720"/>
        <w:jc w:val="both"/>
        <w:rPr>
          <w:rFonts w:ascii="Times New Roman" w:hAnsi="Times New Roman"/>
          <w:sz w:val="28"/>
          <w:szCs w:val="28"/>
          <w:lang w:val="kk-KZ"/>
        </w:rPr>
      </w:pPr>
    </w:p>
    <w:p w14:paraId="469C6450" w14:textId="77777777" w:rsidR="003705DD" w:rsidRPr="0014431F" w:rsidRDefault="003705DD" w:rsidP="005E60AF">
      <w:pPr>
        <w:pStyle w:val="a3"/>
        <w:ind w:firstLine="720"/>
        <w:jc w:val="both"/>
        <w:rPr>
          <w:rFonts w:ascii="Times New Roman" w:hAnsi="Times New Roman"/>
          <w:sz w:val="28"/>
          <w:szCs w:val="28"/>
          <w:lang w:val="kk-KZ"/>
        </w:rPr>
      </w:pPr>
    </w:p>
    <w:p w14:paraId="78C11B03" w14:textId="77777777" w:rsidR="003705DD" w:rsidRPr="0014431F" w:rsidRDefault="003705DD" w:rsidP="005E60AF">
      <w:pPr>
        <w:pStyle w:val="a3"/>
        <w:ind w:firstLine="720"/>
        <w:jc w:val="both"/>
        <w:rPr>
          <w:rFonts w:ascii="Times New Roman" w:hAnsi="Times New Roman"/>
          <w:sz w:val="28"/>
          <w:szCs w:val="28"/>
          <w:lang w:val="kk-KZ"/>
        </w:rPr>
      </w:pPr>
    </w:p>
    <w:p w14:paraId="23364D02" w14:textId="77777777" w:rsidR="003705DD" w:rsidRPr="0014431F" w:rsidRDefault="003705DD" w:rsidP="005E60AF">
      <w:pPr>
        <w:pStyle w:val="a3"/>
        <w:ind w:firstLine="720"/>
        <w:jc w:val="both"/>
        <w:rPr>
          <w:rFonts w:ascii="Times New Roman" w:hAnsi="Times New Roman"/>
          <w:sz w:val="28"/>
          <w:szCs w:val="28"/>
          <w:lang w:val="kk-KZ"/>
        </w:rPr>
      </w:pPr>
    </w:p>
    <w:p w14:paraId="75351692" w14:textId="77777777" w:rsidR="003705DD" w:rsidRPr="0014431F" w:rsidRDefault="003705DD" w:rsidP="005E60AF">
      <w:pPr>
        <w:pStyle w:val="a3"/>
        <w:ind w:firstLine="720"/>
        <w:jc w:val="both"/>
        <w:rPr>
          <w:rFonts w:ascii="Times New Roman" w:hAnsi="Times New Roman"/>
          <w:sz w:val="28"/>
          <w:szCs w:val="28"/>
          <w:lang w:val="kk-KZ"/>
        </w:rPr>
      </w:pPr>
    </w:p>
    <w:p w14:paraId="10AFDEDF" w14:textId="77777777" w:rsidR="003705DD" w:rsidRPr="0014431F" w:rsidRDefault="003705DD" w:rsidP="005E60AF">
      <w:pPr>
        <w:pStyle w:val="a3"/>
        <w:ind w:firstLine="720"/>
        <w:jc w:val="both"/>
        <w:rPr>
          <w:rFonts w:ascii="Times New Roman" w:hAnsi="Times New Roman"/>
          <w:sz w:val="28"/>
          <w:szCs w:val="28"/>
          <w:lang w:val="kk-KZ"/>
        </w:rPr>
      </w:pPr>
    </w:p>
    <w:p w14:paraId="4605BFFE" w14:textId="77777777" w:rsidR="003705DD" w:rsidRPr="0014431F" w:rsidRDefault="003705DD" w:rsidP="005E60AF">
      <w:pPr>
        <w:pStyle w:val="a3"/>
        <w:ind w:firstLine="720"/>
        <w:jc w:val="both"/>
        <w:rPr>
          <w:rFonts w:ascii="Times New Roman" w:hAnsi="Times New Roman"/>
          <w:sz w:val="28"/>
          <w:szCs w:val="28"/>
          <w:lang w:val="kk-KZ"/>
        </w:rPr>
      </w:pPr>
    </w:p>
    <w:p w14:paraId="65A348D7" w14:textId="77777777" w:rsidR="003705DD" w:rsidRPr="0014431F" w:rsidRDefault="003705DD" w:rsidP="005E60AF">
      <w:pPr>
        <w:pStyle w:val="a3"/>
        <w:ind w:firstLine="720"/>
        <w:jc w:val="both"/>
        <w:rPr>
          <w:rFonts w:ascii="Times New Roman" w:hAnsi="Times New Roman"/>
          <w:sz w:val="28"/>
          <w:szCs w:val="28"/>
          <w:lang w:val="kk-KZ"/>
        </w:rPr>
      </w:pPr>
    </w:p>
    <w:p w14:paraId="442E4A94" w14:textId="77777777" w:rsidR="003705DD" w:rsidRPr="0014431F" w:rsidRDefault="003705DD" w:rsidP="005E60AF">
      <w:pPr>
        <w:pStyle w:val="a3"/>
        <w:ind w:firstLine="720"/>
        <w:jc w:val="both"/>
        <w:rPr>
          <w:rFonts w:ascii="Times New Roman" w:hAnsi="Times New Roman"/>
          <w:sz w:val="28"/>
          <w:szCs w:val="28"/>
          <w:lang w:val="kk-KZ"/>
        </w:rPr>
      </w:pPr>
    </w:p>
    <w:p w14:paraId="3EEFEDE0" w14:textId="77777777" w:rsidR="003705DD" w:rsidRPr="0014431F" w:rsidRDefault="003705DD" w:rsidP="005E60AF">
      <w:pPr>
        <w:pStyle w:val="a3"/>
        <w:ind w:firstLine="720"/>
        <w:jc w:val="both"/>
        <w:rPr>
          <w:rFonts w:ascii="Times New Roman" w:hAnsi="Times New Roman"/>
          <w:sz w:val="28"/>
          <w:szCs w:val="28"/>
          <w:lang w:val="kk-KZ"/>
        </w:rPr>
      </w:pPr>
    </w:p>
    <w:p w14:paraId="1585899D" w14:textId="77777777" w:rsidR="003705DD" w:rsidRPr="0014431F" w:rsidRDefault="003705DD" w:rsidP="005E60AF">
      <w:pPr>
        <w:pStyle w:val="a3"/>
        <w:ind w:firstLine="720"/>
        <w:jc w:val="both"/>
        <w:rPr>
          <w:rFonts w:ascii="Times New Roman" w:hAnsi="Times New Roman"/>
          <w:sz w:val="28"/>
          <w:szCs w:val="28"/>
          <w:lang w:val="kk-KZ"/>
        </w:rPr>
      </w:pPr>
    </w:p>
    <w:p w14:paraId="3EFCFA57" w14:textId="77777777" w:rsidR="003705DD" w:rsidRPr="0014431F" w:rsidRDefault="000844EC" w:rsidP="005E60AF">
      <w:pPr>
        <w:pStyle w:val="a3"/>
        <w:ind w:firstLine="720"/>
        <w:jc w:val="both"/>
        <w:rPr>
          <w:rFonts w:ascii="Times New Roman" w:hAnsi="Times New Roman"/>
          <w:sz w:val="28"/>
          <w:szCs w:val="28"/>
          <w:lang w:val="kk-KZ"/>
        </w:rPr>
      </w:pPr>
      <w:r w:rsidRPr="002D29B6">
        <w:rPr>
          <w:rFonts w:ascii="Times New Roman" w:hAnsi="Times New Roman"/>
          <w:noProof/>
          <w:sz w:val="28"/>
          <w:szCs w:val="28"/>
          <w:lang w:val="en-US" w:eastAsia="en-US"/>
        </w:rPr>
        <mc:AlternateContent>
          <mc:Choice Requires="wps">
            <w:drawing>
              <wp:anchor distT="0" distB="0" distL="114300" distR="114300" simplePos="0" relativeHeight="251648000" behindDoc="0" locked="0" layoutInCell="1" allowOverlap="1" wp14:anchorId="55360DF7" wp14:editId="7B9B8CA9">
                <wp:simplePos x="0" y="0"/>
                <wp:positionH relativeFrom="column">
                  <wp:posOffset>3697911</wp:posOffset>
                </wp:positionH>
                <wp:positionV relativeFrom="paragraph">
                  <wp:posOffset>68984</wp:posOffset>
                </wp:positionV>
                <wp:extent cx="0" cy="198175"/>
                <wp:effectExtent l="76200" t="0" r="57150" b="49530"/>
                <wp:wrapNone/>
                <wp:docPr id="365" name="Прямая со стрелкой 365"/>
                <wp:cNvGraphicFramePr/>
                <a:graphic xmlns:a="http://schemas.openxmlformats.org/drawingml/2006/main">
                  <a:graphicData uri="http://schemas.microsoft.com/office/word/2010/wordprocessingShape">
                    <wps:wsp>
                      <wps:cNvCnPr/>
                      <wps:spPr>
                        <a:xfrm>
                          <a:off x="0" y="0"/>
                          <a:ext cx="0" cy="198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4AD60F" id="Прямая со стрелкой 365" o:spid="_x0000_s1026" type="#_x0000_t32" style="position:absolute;margin-left:291.15pt;margin-top:5.45pt;width:0;height:15.6pt;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" strokecolor="black [3040]">
                <v:stroke endarrow="block"/>
              </v:shape>
            </w:pict>
          </mc:Fallback>
        </mc:AlternateContent>
      </w:r>
    </w:p>
    <w:p w14:paraId="0A1CBF30" w14:textId="77777777" w:rsidR="003705DD" w:rsidRPr="0014431F" w:rsidRDefault="003705DD" w:rsidP="005E60AF">
      <w:pPr>
        <w:pStyle w:val="a3"/>
        <w:ind w:firstLine="720"/>
        <w:jc w:val="both"/>
        <w:rPr>
          <w:rFonts w:ascii="Times New Roman" w:hAnsi="Times New Roman"/>
          <w:sz w:val="28"/>
          <w:szCs w:val="28"/>
          <w:lang w:val="kk-KZ"/>
        </w:rPr>
      </w:pPr>
    </w:p>
    <w:p w14:paraId="0BDF5747" w14:textId="77777777" w:rsidR="003705DD" w:rsidRPr="0014431F" w:rsidRDefault="003705DD" w:rsidP="005E60AF">
      <w:pPr>
        <w:pStyle w:val="a3"/>
        <w:ind w:firstLine="720"/>
        <w:jc w:val="both"/>
        <w:rPr>
          <w:rFonts w:ascii="Times New Roman" w:hAnsi="Times New Roman"/>
          <w:sz w:val="28"/>
          <w:szCs w:val="28"/>
          <w:lang w:val="kk-KZ"/>
        </w:rPr>
      </w:pPr>
    </w:p>
    <w:p w14:paraId="1223F32C" w14:textId="77777777" w:rsidR="003705DD" w:rsidRPr="0014431F" w:rsidRDefault="003705DD" w:rsidP="005E60AF">
      <w:pPr>
        <w:pStyle w:val="a3"/>
        <w:ind w:firstLine="720"/>
        <w:jc w:val="both"/>
        <w:rPr>
          <w:rFonts w:ascii="Times New Roman" w:hAnsi="Times New Roman"/>
          <w:sz w:val="28"/>
          <w:szCs w:val="28"/>
          <w:lang w:val="kk-KZ"/>
        </w:rPr>
      </w:pPr>
    </w:p>
    <w:p w14:paraId="08349131" w14:textId="77777777" w:rsidR="003705DD" w:rsidRPr="0014431F" w:rsidRDefault="003705DD" w:rsidP="005E60AF">
      <w:pPr>
        <w:pStyle w:val="a3"/>
        <w:ind w:firstLine="720"/>
        <w:jc w:val="both"/>
        <w:rPr>
          <w:rFonts w:ascii="Times New Roman" w:hAnsi="Times New Roman"/>
          <w:sz w:val="28"/>
          <w:szCs w:val="28"/>
          <w:lang w:val="kk-KZ"/>
        </w:rPr>
      </w:pPr>
    </w:p>
    <w:p w14:paraId="63B2ACBC" w14:textId="77777777" w:rsidR="003705DD" w:rsidRPr="0014431F" w:rsidRDefault="003705DD" w:rsidP="005E60AF">
      <w:pPr>
        <w:pStyle w:val="a3"/>
        <w:ind w:firstLine="720"/>
        <w:jc w:val="both"/>
        <w:rPr>
          <w:rFonts w:ascii="Times New Roman" w:hAnsi="Times New Roman"/>
          <w:sz w:val="28"/>
          <w:szCs w:val="28"/>
          <w:lang w:val="kk-KZ"/>
        </w:rPr>
      </w:pPr>
    </w:p>
    <w:p w14:paraId="5899A161" w14:textId="77777777" w:rsidR="000844EC" w:rsidRPr="0014431F" w:rsidRDefault="000844EC" w:rsidP="005E60AF">
      <w:pPr>
        <w:pStyle w:val="a3"/>
        <w:ind w:firstLine="720"/>
        <w:jc w:val="both"/>
        <w:rPr>
          <w:rFonts w:ascii="Times New Roman" w:hAnsi="Times New Roman"/>
          <w:sz w:val="28"/>
          <w:szCs w:val="28"/>
          <w:lang w:val="kk-KZ"/>
        </w:rPr>
      </w:pPr>
    </w:p>
    <w:p w14:paraId="18D0F476" w14:textId="77777777" w:rsidR="000844EC" w:rsidRPr="0014431F" w:rsidRDefault="000844EC" w:rsidP="005E60AF">
      <w:pPr>
        <w:pStyle w:val="a3"/>
        <w:ind w:firstLine="720"/>
        <w:jc w:val="both"/>
        <w:rPr>
          <w:rFonts w:ascii="Times New Roman" w:hAnsi="Times New Roman"/>
          <w:sz w:val="28"/>
          <w:szCs w:val="28"/>
          <w:lang w:val="kk-KZ"/>
        </w:rPr>
      </w:pPr>
    </w:p>
    <w:p w14:paraId="233F0DC3" w14:textId="77777777" w:rsidR="000844EC" w:rsidRPr="0014431F" w:rsidRDefault="000844EC" w:rsidP="005E60AF">
      <w:pPr>
        <w:pStyle w:val="a3"/>
        <w:ind w:firstLine="720"/>
        <w:jc w:val="both"/>
        <w:rPr>
          <w:rFonts w:ascii="Times New Roman" w:hAnsi="Times New Roman"/>
          <w:sz w:val="28"/>
          <w:szCs w:val="28"/>
          <w:lang w:val="kk-KZ"/>
        </w:rPr>
      </w:pPr>
    </w:p>
    <w:p w14:paraId="44FFC2D6" w14:textId="77777777" w:rsidR="000844EC" w:rsidRPr="0014431F" w:rsidRDefault="000844EC" w:rsidP="005E60AF">
      <w:pPr>
        <w:pStyle w:val="a3"/>
        <w:ind w:firstLine="720"/>
        <w:jc w:val="both"/>
        <w:rPr>
          <w:rFonts w:ascii="Times New Roman" w:hAnsi="Times New Roman"/>
          <w:sz w:val="28"/>
          <w:szCs w:val="28"/>
          <w:lang w:val="kk-KZ"/>
        </w:rPr>
      </w:pPr>
    </w:p>
    <w:p w14:paraId="22E27325" w14:textId="77777777" w:rsidR="000844EC" w:rsidRPr="0014431F" w:rsidRDefault="000844EC" w:rsidP="005E60AF">
      <w:pPr>
        <w:pStyle w:val="a3"/>
        <w:ind w:firstLine="720"/>
        <w:jc w:val="both"/>
        <w:rPr>
          <w:rFonts w:ascii="Times New Roman" w:hAnsi="Times New Roman"/>
          <w:sz w:val="28"/>
          <w:szCs w:val="28"/>
          <w:lang w:val="kk-KZ"/>
        </w:rPr>
      </w:pPr>
    </w:p>
    <w:p w14:paraId="64681F64" w14:textId="77777777" w:rsidR="000844EC" w:rsidRPr="0014431F" w:rsidRDefault="000844EC" w:rsidP="005E60AF">
      <w:pPr>
        <w:pStyle w:val="a3"/>
        <w:ind w:firstLine="720"/>
        <w:jc w:val="both"/>
        <w:rPr>
          <w:rFonts w:ascii="Times New Roman" w:hAnsi="Times New Roman"/>
          <w:sz w:val="28"/>
          <w:szCs w:val="28"/>
          <w:lang w:val="kk-KZ"/>
        </w:rPr>
      </w:pPr>
    </w:p>
    <w:p w14:paraId="09892E13" w14:textId="77777777" w:rsidR="000844EC" w:rsidRPr="0014431F" w:rsidRDefault="000844EC" w:rsidP="005E60AF">
      <w:pPr>
        <w:pStyle w:val="a3"/>
        <w:ind w:firstLine="720"/>
        <w:jc w:val="both"/>
        <w:rPr>
          <w:rFonts w:ascii="Times New Roman" w:hAnsi="Times New Roman"/>
          <w:sz w:val="28"/>
          <w:szCs w:val="28"/>
          <w:lang w:val="kk-KZ"/>
        </w:rPr>
      </w:pPr>
    </w:p>
    <w:p w14:paraId="6EB95435" w14:textId="77777777" w:rsidR="000844EC" w:rsidRPr="0014431F" w:rsidRDefault="000844EC" w:rsidP="005E60AF">
      <w:pPr>
        <w:pStyle w:val="a3"/>
        <w:ind w:firstLine="720"/>
        <w:jc w:val="both"/>
        <w:rPr>
          <w:rFonts w:ascii="Times New Roman" w:hAnsi="Times New Roman"/>
          <w:sz w:val="28"/>
          <w:szCs w:val="28"/>
          <w:lang w:val="kk-KZ"/>
        </w:rPr>
      </w:pPr>
    </w:p>
    <w:p w14:paraId="56E07621" w14:textId="77777777" w:rsidR="000844EC" w:rsidRPr="0014431F" w:rsidRDefault="000844EC" w:rsidP="005E60AF">
      <w:pPr>
        <w:pStyle w:val="a3"/>
        <w:ind w:firstLine="720"/>
        <w:jc w:val="both"/>
        <w:rPr>
          <w:rFonts w:ascii="Times New Roman" w:hAnsi="Times New Roman"/>
          <w:sz w:val="28"/>
          <w:szCs w:val="28"/>
          <w:lang w:val="kk-KZ"/>
        </w:rPr>
      </w:pPr>
    </w:p>
    <w:p w14:paraId="7C20BA02" w14:textId="77777777" w:rsidR="000844EC" w:rsidRPr="0014431F" w:rsidRDefault="000844EC" w:rsidP="005E60AF">
      <w:pPr>
        <w:pStyle w:val="a3"/>
        <w:ind w:firstLine="720"/>
        <w:jc w:val="both"/>
        <w:rPr>
          <w:rFonts w:ascii="Times New Roman" w:hAnsi="Times New Roman"/>
          <w:sz w:val="28"/>
          <w:szCs w:val="28"/>
          <w:lang w:val="kk-KZ"/>
        </w:rPr>
      </w:pPr>
    </w:p>
    <w:p w14:paraId="0E8CDFC2" w14:textId="77777777" w:rsidR="000844EC" w:rsidRPr="0014431F" w:rsidRDefault="000844EC" w:rsidP="005E60AF">
      <w:pPr>
        <w:pStyle w:val="a3"/>
        <w:ind w:firstLine="720"/>
        <w:jc w:val="both"/>
        <w:rPr>
          <w:rFonts w:ascii="Times New Roman" w:hAnsi="Times New Roman"/>
          <w:sz w:val="28"/>
          <w:szCs w:val="28"/>
          <w:lang w:val="kk-KZ"/>
        </w:rPr>
      </w:pPr>
    </w:p>
    <w:p w14:paraId="4D70C0DC" w14:textId="77777777" w:rsidR="000844EC" w:rsidRPr="0014431F" w:rsidRDefault="000844EC" w:rsidP="005E60AF">
      <w:pPr>
        <w:pStyle w:val="a3"/>
        <w:ind w:firstLine="720"/>
        <w:jc w:val="both"/>
        <w:rPr>
          <w:rFonts w:ascii="Times New Roman" w:hAnsi="Times New Roman"/>
          <w:sz w:val="28"/>
          <w:szCs w:val="28"/>
          <w:lang w:val="kk-KZ"/>
        </w:rPr>
      </w:pPr>
    </w:p>
    <w:p w14:paraId="79A39847" w14:textId="77777777" w:rsidR="000844EC" w:rsidRPr="0014431F" w:rsidRDefault="000844EC" w:rsidP="005E60AF">
      <w:pPr>
        <w:pStyle w:val="a3"/>
        <w:ind w:firstLine="720"/>
        <w:jc w:val="both"/>
        <w:rPr>
          <w:rFonts w:ascii="Times New Roman" w:hAnsi="Times New Roman"/>
          <w:sz w:val="28"/>
          <w:szCs w:val="28"/>
          <w:lang w:val="kk-KZ"/>
        </w:rPr>
      </w:pPr>
    </w:p>
    <w:p w14:paraId="1415CC43" w14:textId="77777777" w:rsidR="000844EC" w:rsidRPr="0014431F" w:rsidRDefault="000844EC" w:rsidP="005E60AF">
      <w:pPr>
        <w:pStyle w:val="a3"/>
        <w:ind w:firstLine="720"/>
        <w:jc w:val="both"/>
        <w:rPr>
          <w:rFonts w:ascii="Times New Roman" w:hAnsi="Times New Roman"/>
          <w:sz w:val="28"/>
          <w:szCs w:val="28"/>
          <w:lang w:val="kk-KZ"/>
        </w:rPr>
      </w:pPr>
    </w:p>
    <w:p w14:paraId="42EFFD61" w14:textId="77777777" w:rsidR="00A06164" w:rsidRDefault="00A06164" w:rsidP="00B267C0">
      <w:pPr>
        <w:pStyle w:val="afa"/>
        <w:rPr>
          <w:rFonts w:eastAsia="Arial"/>
          <w:bCs/>
          <w:iCs/>
          <w:color w:val="auto"/>
          <w:sz w:val="28"/>
          <w:szCs w:val="28"/>
          <w:lang w:val="kk-KZ"/>
        </w:rPr>
      </w:pPr>
    </w:p>
    <w:p w14:paraId="6C37D918" w14:textId="48FBAFF7" w:rsidR="00B267C0" w:rsidRPr="0014431F" w:rsidRDefault="00B267C0" w:rsidP="00B267C0">
      <w:pPr>
        <w:pStyle w:val="afa"/>
        <w:rPr>
          <w:color w:val="auto"/>
          <w:sz w:val="28"/>
          <w:szCs w:val="28"/>
          <w:lang w:val="kk-KZ"/>
        </w:rPr>
      </w:pPr>
      <w:r w:rsidRPr="0014431F">
        <w:rPr>
          <w:rFonts w:eastAsia="Arial"/>
          <w:bCs/>
          <w:iCs/>
          <w:color w:val="auto"/>
          <w:sz w:val="28"/>
          <w:szCs w:val="28"/>
          <w:lang w:val="kk-KZ"/>
        </w:rPr>
        <w:t xml:space="preserve">Рисунок </w:t>
      </w:r>
      <w:r w:rsidR="0026145B" w:rsidRPr="0014431F">
        <w:rPr>
          <w:rFonts w:eastAsia="Arial"/>
          <w:bCs/>
          <w:iCs/>
          <w:color w:val="auto"/>
          <w:sz w:val="28"/>
          <w:szCs w:val="28"/>
          <w:lang w:val="kk-KZ"/>
        </w:rPr>
        <w:t>52</w:t>
      </w:r>
      <w:r w:rsidRPr="0014431F">
        <w:rPr>
          <w:rFonts w:eastAsia="Arial"/>
          <w:bCs/>
          <w:iCs/>
          <w:color w:val="auto"/>
          <w:sz w:val="28"/>
          <w:szCs w:val="28"/>
          <w:lang w:val="kk-KZ"/>
        </w:rPr>
        <w:t xml:space="preserve"> – </w:t>
      </w:r>
      <w:r w:rsidR="00F809C4">
        <w:rPr>
          <w:color w:val="auto"/>
          <w:sz w:val="28"/>
          <w:szCs w:val="28"/>
          <w:lang w:val="kk-KZ"/>
        </w:rPr>
        <w:t>Қадағалау</w:t>
      </w:r>
      <w:r w:rsidR="00F809C4" w:rsidRPr="0014431F">
        <w:rPr>
          <w:color w:val="auto"/>
          <w:sz w:val="28"/>
          <w:szCs w:val="28"/>
          <w:lang w:val="kk-KZ"/>
        </w:rPr>
        <w:t xml:space="preserve"> жүйесін құрудың </w:t>
      </w:r>
      <w:r w:rsidR="00F809C4">
        <w:rPr>
          <w:color w:val="auto"/>
          <w:sz w:val="28"/>
          <w:szCs w:val="28"/>
          <w:lang w:val="kk-KZ"/>
        </w:rPr>
        <w:t>б</w:t>
      </w:r>
      <w:r w:rsidR="00F809C4" w:rsidRPr="0014431F">
        <w:rPr>
          <w:color w:val="auto"/>
          <w:sz w:val="28"/>
          <w:szCs w:val="28"/>
          <w:lang w:val="kk-KZ"/>
        </w:rPr>
        <w:t>лок-с</w:t>
      </w:r>
      <w:r w:rsidR="00AF4C41">
        <w:rPr>
          <w:color w:val="auto"/>
          <w:sz w:val="28"/>
          <w:szCs w:val="28"/>
          <w:lang w:val="kk-KZ"/>
        </w:rPr>
        <w:t>ызбасы</w:t>
      </w:r>
    </w:p>
    <w:p w14:paraId="3590569F" w14:textId="77777777" w:rsidR="00B267C0" w:rsidRPr="0014431F" w:rsidRDefault="00B267C0" w:rsidP="00B267C0">
      <w:pPr>
        <w:pStyle w:val="a3"/>
        <w:jc w:val="both"/>
        <w:rPr>
          <w:rFonts w:ascii="Times New Roman" w:hAnsi="Times New Roman"/>
          <w:sz w:val="28"/>
          <w:szCs w:val="28"/>
          <w:lang w:val="kk-KZ"/>
        </w:rPr>
      </w:pPr>
    </w:p>
    <w:p w14:paraId="7D57D0A0" w14:textId="1A5A2279" w:rsidR="00EA0144" w:rsidRPr="0014431F" w:rsidRDefault="00D147EE" w:rsidP="00EA0144">
      <w:pPr>
        <w:pStyle w:val="a3"/>
        <w:ind w:firstLine="708"/>
        <w:jc w:val="both"/>
        <w:rPr>
          <w:rFonts w:ascii="Times New Roman" w:hAnsi="Times New Roman"/>
          <w:sz w:val="28"/>
          <w:szCs w:val="28"/>
          <w:lang w:val="kk-KZ"/>
        </w:rPr>
      </w:pPr>
      <w:r w:rsidRPr="0014431F">
        <w:rPr>
          <w:rFonts w:ascii="Times New Roman" w:hAnsi="Times New Roman"/>
          <w:sz w:val="28"/>
          <w:szCs w:val="28"/>
          <w:lang w:val="kk-KZ"/>
        </w:rPr>
        <w:t xml:space="preserve">Алабұға балықтарынан алынатын өнімдерді қадағалау жүйесінің </w:t>
      </w:r>
      <w:r w:rsidR="002F6271">
        <w:rPr>
          <w:rFonts w:ascii="Times New Roman" w:hAnsi="Times New Roman"/>
          <w:sz w:val="28"/>
          <w:szCs w:val="28"/>
          <w:lang w:val="kk-KZ"/>
        </w:rPr>
        <w:t>тәршілік</w:t>
      </w:r>
      <w:r w:rsidRPr="0014431F">
        <w:rPr>
          <w:rFonts w:ascii="Times New Roman" w:hAnsi="Times New Roman"/>
          <w:sz w:val="28"/>
          <w:szCs w:val="28"/>
          <w:lang w:val="kk-KZ"/>
        </w:rPr>
        <w:t xml:space="preserve"> циклінің</w:t>
      </w:r>
      <w:r w:rsidR="00852EF9">
        <w:rPr>
          <w:rFonts w:ascii="Times New Roman" w:hAnsi="Times New Roman"/>
          <w:sz w:val="28"/>
          <w:szCs w:val="28"/>
          <w:lang w:val="kk-KZ"/>
        </w:rPr>
        <w:t xml:space="preserve"> моделі блок-схемаға сәйкес (53 </w:t>
      </w:r>
      <w:r w:rsidRPr="0014431F">
        <w:rPr>
          <w:rFonts w:ascii="Times New Roman" w:hAnsi="Times New Roman"/>
          <w:sz w:val="28"/>
          <w:szCs w:val="28"/>
          <w:lang w:val="kk-KZ"/>
        </w:rPr>
        <w:t>сурет) автоматтандыру бағдарламасы жүйесін әзірлеуді, пайдалануды және сүйемелдеуді қамтитын процестерден, жұмыстардан және міндеттерден тұра</w:t>
      </w:r>
      <w:r w:rsidR="002F6271">
        <w:rPr>
          <w:rFonts w:ascii="Times New Roman" w:hAnsi="Times New Roman"/>
          <w:sz w:val="28"/>
          <w:szCs w:val="28"/>
          <w:lang w:val="kk-KZ"/>
        </w:rPr>
        <w:t>ды. О</w:t>
      </w:r>
      <w:r w:rsidRPr="0014431F">
        <w:rPr>
          <w:rFonts w:ascii="Times New Roman" w:hAnsi="Times New Roman"/>
          <w:sz w:val="28"/>
          <w:szCs w:val="28"/>
          <w:lang w:val="kk-KZ"/>
        </w:rPr>
        <w:t>ған қойылатын талаптарды белгілеуден бастап оны пайдала</w:t>
      </w:r>
      <w:r w:rsidR="002F6271">
        <w:rPr>
          <w:rFonts w:ascii="Times New Roman" w:hAnsi="Times New Roman"/>
          <w:sz w:val="28"/>
          <w:szCs w:val="28"/>
          <w:lang w:val="kk-KZ"/>
        </w:rPr>
        <w:t>нуды тоқтатуға дейінгі жүйенің тіршілігін</w:t>
      </w:r>
      <w:r w:rsidRPr="0014431F">
        <w:rPr>
          <w:rFonts w:ascii="Times New Roman" w:hAnsi="Times New Roman"/>
          <w:sz w:val="28"/>
          <w:szCs w:val="28"/>
          <w:lang w:val="kk-KZ"/>
        </w:rPr>
        <w:t xml:space="preserve"> қамтитын құрылым ретінде айқындалған.</w:t>
      </w:r>
    </w:p>
    <w:p w14:paraId="2CEB732D" w14:textId="77777777" w:rsidR="00EA0144" w:rsidRPr="0014431F" w:rsidRDefault="00EA0144" w:rsidP="00EA0144">
      <w:pPr>
        <w:pStyle w:val="a3"/>
        <w:ind w:firstLine="708"/>
        <w:jc w:val="both"/>
        <w:rPr>
          <w:rFonts w:ascii="Times New Roman" w:hAnsi="Times New Roman"/>
          <w:sz w:val="28"/>
          <w:szCs w:val="28"/>
          <w:lang w:val="kk-KZ"/>
        </w:rPr>
        <w:sectPr w:rsidR="00EA0144" w:rsidRPr="0014431F" w:rsidSect="00042858">
          <w:pgSz w:w="11906" w:h="16838"/>
          <w:pgMar w:top="1134" w:right="851" w:bottom="1134" w:left="1701" w:header="709" w:footer="709" w:gutter="0"/>
          <w:pgNumType w:start="120" w:chapStyle="2"/>
          <w:cols w:space="708"/>
          <w:docGrid w:linePitch="360"/>
        </w:sectPr>
      </w:pPr>
    </w:p>
    <w:p w14:paraId="5FAE524C" w14:textId="269F60A8" w:rsidR="00C25294" w:rsidRPr="00963A2D" w:rsidRDefault="00A06164" w:rsidP="00EA0144">
      <w:pPr>
        <w:pStyle w:val="a3"/>
        <w:jc w:val="center"/>
        <w:rPr>
          <w:rFonts w:ascii="Times New Roman" w:hAnsi="Times New Roman"/>
          <w:sz w:val="28"/>
          <w:szCs w:val="28"/>
          <w:lang w:val="kk-KZ"/>
        </w:rPr>
      </w:pPr>
      <w:r>
        <w:rPr>
          <w:rFonts w:ascii="Times New Roman" w:hAnsi="Times New Roman"/>
          <w:noProof/>
          <w:lang w:val="en-US" w:eastAsia="en-US"/>
        </w:rPr>
        <w:lastRenderedPageBreak/>
        <mc:AlternateContent>
          <mc:Choice Requires="wpg">
            <w:drawing>
              <wp:anchor distT="0" distB="0" distL="114300" distR="114300" simplePos="0" relativeHeight="251671552" behindDoc="0" locked="0" layoutInCell="1" allowOverlap="1" wp14:anchorId="4B4BDDCE" wp14:editId="19701D78">
                <wp:simplePos x="0" y="0"/>
                <wp:positionH relativeFrom="column">
                  <wp:posOffset>232410</wp:posOffset>
                </wp:positionH>
                <wp:positionV relativeFrom="paragraph">
                  <wp:posOffset>-130810</wp:posOffset>
                </wp:positionV>
                <wp:extent cx="9153525" cy="5657850"/>
                <wp:effectExtent l="95250" t="95250" r="104775" b="95250"/>
                <wp:wrapNone/>
                <wp:docPr id="45068" name="Группа 45068"/>
                <wp:cNvGraphicFramePr/>
                <a:graphic xmlns:a="http://schemas.openxmlformats.org/drawingml/2006/main">
                  <a:graphicData uri="http://schemas.microsoft.com/office/word/2010/wordprocessingGroup">
                    <wpg:wgp>
                      <wpg:cNvGrpSpPr/>
                      <wpg:grpSpPr>
                        <a:xfrm>
                          <a:off x="0" y="0"/>
                          <a:ext cx="9153525" cy="5657850"/>
                          <a:chOff x="0" y="0"/>
                          <a:chExt cx="8886883" cy="6583996"/>
                        </a:xfrm>
                      </wpg:grpSpPr>
                      <wps:wsp>
                        <wps:cNvPr id="45069" name="Oval 61"/>
                        <wps:cNvSpPr>
                          <a:spLocks noChangeArrowheads="1"/>
                        </wps:cNvSpPr>
                        <wps:spPr bwMode="auto">
                          <a:xfrm>
                            <a:off x="3999345" y="0"/>
                            <a:ext cx="396163" cy="367924"/>
                          </a:xfrm>
                          <a:prstGeom prst="ellipse">
                            <a:avLst/>
                          </a:prstGeom>
                          <a:solidFill>
                            <a:schemeClr val="bg1"/>
                          </a:solidFill>
                          <a:ln w="28575">
                            <a:solidFill>
                              <a:schemeClr val="accent1"/>
                            </a:solidFill>
                            <a:headEnd/>
                            <a:tailEnd/>
                          </a:ln>
                          <a:effectLst>
                            <a:glow rad="63500">
                              <a:schemeClr val="accent3">
                                <a:satMod val="175000"/>
                                <a:alpha val="40000"/>
                              </a:schemeClr>
                            </a:glow>
                            <a:innerShdw blurRad="114300">
                              <a:schemeClr val="accent1"/>
                            </a:innerShdw>
                          </a:effectLst>
                        </wps:spPr>
                        <wps:style>
                          <a:lnRef idx="2">
                            <a:schemeClr val="accent1"/>
                          </a:lnRef>
                          <a:fillRef idx="1">
                            <a:schemeClr val="lt1"/>
                          </a:fillRef>
                          <a:effectRef idx="0">
                            <a:schemeClr val="accent1"/>
                          </a:effectRef>
                          <a:fontRef idx="minor">
                            <a:schemeClr val="dk1"/>
                          </a:fontRef>
                        </wps:style>
                        <wps:txbx>
                          <w:txbxContent>
                            <w:p w14:paraId="716D12D6" w14:textId="77777777" w:rsidR="0050491E" w:rsidRPr="00232580" w:rsidRDefault="0050491E" w:rsidP="00A06164">
                              <w:pPr>
                                <w:pStyle w:val="a5"/>
                                <w:spacing w:before="0" w:beforeAutospacing="0" w:after="0" w:afterAutospacing="0"/>
                                <w:rPr>
                                  <w:color w:val="4F81BD" w:themeColor="accent1"/>
                                  <w14:textOutline w14:w="9525" w14:cap="rnd" w14:cmpd="sng" w14:algn="ctr">
                                    <w14:solidFill>
                                      <w14:schemeClr w14:val="accent1"/>
                                    </w14:solidFill>
                                    <w14:prstDash w14:val="solid"/>
                                    <w14:bevel/>
                                  </w14:textOutline>
                                </w:rPr>
                              </w:pPr>
                              <w:r w:rsidRPr="00232580">
                                <w:rPr>
                                  <w:rFonts w:cstheme="minorBidi"/>
                                  <w:color w:val="4F81BD" w:themeColor="accent1"/>
                                  <w:kern w:val="24"/>
                                  <w:sz w:val="18"/>
                                  <w:szCs w:val="18"/>
                                  <w:lang w:val="kk-KZ"/>
                                  <w14:textOutline w14:w="9525" w14:cap="rnd" w14:cmpd="sng" w14:algn="ctr">
                                    <w14:solidFill>
                                      <w14:schemeClr w14:val="accent1"/>
                                    </w14:solidFill>
                                    <w14:prstDash w14:val="solid"/>
                                    <w14:bevel/>
                                  </w14:textOutline>
                                </w:rPr>
                                <w:t>А</w:t>
                              </w:r>
                            </w:p>
                          </w:txbxContent>
                        </wps:txbx>
                        <wps:bodyPr rot="0" vert="horz" wrap="square" lIns="91440" tIns="45720" rIns="91440" bIns="45720" anchor="t" anchorCtr="0" upright="1">
                          <a:noAutofit/>
                        </wps:bodyPr>
                      </wps:wsp>
                      <wps:wsp>
                        <wps:cNvPr id="45070" name="Rectangle 62"/>
                        <wps:cNvSpPr>
                          <a:spLocks noChangeArrowheads="1"/>
                        </wps:cNvSpPr>
                        <wps:spPr bwMode="auto">
                          <a:xfrm>
                            <a:off x="3629891" y="587461"/>
                            <a:ext cx="1179934" cy="356899"/>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2A0CB264" w14:textId="77777777" w:rsidR="0050491E" w:rsidRPr="00211C42" w:rsidRDefault="0050491E" w:rsidP="00211C42">
                              <w:pPr>
                                <w:pStyle w:val="a5"/>
                                <w:spacing w:before="0" w:beforeAutospacing="0" w:after="0" w:afterAutospacing="0"/>
                                <w:jc w:val="center"/>
                                <w:rPr>
                                  <w:sz w:val="22"/>
                                  <w:szCs w:val="22"/>
                                </w:rPr>
                              </w:pPr>
                              <w:r w:rsidRPr="00211C42">
                                <w:rPr>
                                  <w:rFonts w:cstheme="minorBidi"/>
                                  <w:color w:val="000000"/>
                                  <w:kern w:val="24"/>
                                  <w:sz w:val="22"/>
                                  <w:szCs w:val="22"/>
                                </w:rPr>
                                <w:t>қалдық</w:t>
                              </w:r>
                            </w:p>
                          </w:txbxContent>
                        </wps:txbx>
                        <wps:bodyPr rot="0" vert="horz" wrap="square" lIns="91440" tIns="45720" rIns="91440" bIns="45720" anchor="t" anchorCtr="0" upright="1">
                          <a:noAutofit/>
                        </wps:bodyPr>
                      </wps:wsp>
                      <wps:wsp>
                        <wps:cNvPr id="45071" name="Rectangle 63"/>
                        <wps:cNvSpPr>
                          <a:spLocks noChangeArrowheads="1"/>
                        </wps:cNvSpPr>
                        <wps:spPr bwMode="auto">
                          <a:xfrm>
                            <a:off x="3639127" y="1108418"/>
                            <a:ext cx="1167389" cy="386306"/>
                          </a:xfrm>
                          <a:prstGeom prst="roundRect">
                            <a:avLst/>
                          </a:prstGeom>
                          <a:ln w="28575">
                            <a:headEnd/>
                            <a:tailEnd/>
                          </a:ln>
                          <a:effectLst>
                            <a:glow rad="63500">
                              <a:schemeClr val="accent3">
                                <a:satMod val="175000"/>
                                <a:alpha val="40000"/>
                              </a:schemeClr>
                            </a:glow>
                          </a:effectLst>
                        </wps:spPr>
                        <wps:style>
                          <a:lnRef idx="2">
                            <a:schemeClr val="accent1"/>
                          </a:lnRef>
                          <a:fillRef idx="1">
                            <a:schemeClr val="lt1"/>
                          </a:fillRef>
                          <a:effectRef idx="0">
                            <a:schemeClr val="accent1"/>
                          </a:effectRef>
                          <a:fontRef idx="minor">
                            <a:schemeClr val="dk1"/>
                          </a:fontRef>
                        </wps:style>
                        <wps:txbx>
                          <w:txbxContent>
                            <w:p w14:paraId="43259F08"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мұздату</w:t>
                              </w:r>
                            </w:p>
                          </w:txbxContent>
                        </wps:txbx>
                        <wps:bodyPr rot="0" vert="horz" wrap="square" lIns="91440" tIns="45720" rIns="91440" bIns="45720" anchor="t" anchorCtr="0" upright="1">
                          <a:noAutofit/>
                        </wps:bodyPr>
                      </wps:wsp>
                      <wps:wsp>
                        <wps:cNvPr id="45072" name="Rectangle 64"/>
                        <wps:cNvSpPr>
                          <a:spLocks noChangeArrowheads="1"/>
                        </wps:cNvSpPr>
                        <wps:spPr bwMode="auto">
                          <a:xfrm>
                            <a:off x="2733963" y="1791854"/>
                            <a:ext cx="1216660" cy="339725"/>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277F66F6"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хорда</w:t>
                              </w:r>
                            </w:p>
                          </w:txbxContent>
                        </wps:txbx>
                        <wps:bodyPr rot="0" vert="horz" wrap="square" lIns="91440" tIns="45720" rIns="91440" bIns="45720" anchor="t" anchorCtr="0" upright="1">
                          <a:noAutofit/>
                        </wps:bodyPr>
                      </wps:wsp>
                      <wps:wsp>
                        <wps:cNvPr id="45073" name="Rectangle 65"/>
                        <wps:cNvSpPr>
                          <a:spLocks noChangeArrowheads="1"/>
                        </wps:cNvSpPr>
                        <wps:spPr bwMode="auto">
                          <a:xfrm>
                            <a:off x="1376218" y="1782618"/>
                            <a:ext cx="1167492" cy="366568"/>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0797FFF5"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жүрек</w:t>
                              </w:r>
                            </w:p>
                          </w:txbxContent>
                        </wps:txbx>
                        <wps:bodyPr rot="0" vert="horz" wrap="square" lIns="91440" tIns="45720" rIns="91440" bIns="45720" anchor="t" anchorCtr="0" upright="1">
                          <a:noAutofit/>
                        </wps:bodyPr>
                      </wps:wsp>
                      <wps:wsp>
                        <wps:cNvPr id="45074" name="Rectangle 66"/>
                        <wps:cNvSpPr>
                          <a:spLocks noChangeArrowheads="1"/>
                        </wps:cNvSpPr>
                        <wps:spPr bwMode="auto">
                          <a:xfrm>
                            <a:off x="18473" y="1773382"/>
                            <a:ext cx="1162050" cy="380327"/>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40495AC7" w14:textId="77777777" w:rsidR="0050491E" w:rsidRPr="00A7649A" w:rsidRDefault="0050491E" w:rsidP="00A06164">
                              <w:pPr>
                                <w:pStyle w:val="a5"/>
                                <w:spacing w:before="0" w:beforeAutospacing="0" w:after="0" w:afterAutospacing="0"/>
                                <w:jc w:val="center"/>
                              </w:pPr>
                              <w:r w:rsidRPr="00A7649A">
                                <w:rPr>
                                  <w:rFonts w:cstheme="minorBidi"/>
                                  <w:color w:val="000000"/>
                                  <w:kern w:val="24"/>
                                </w:rPr>
                                <w:t>і</w:t>
                              </w:r>
                              <w:r w:rsidRPr="00211C42">
                                <w:rPr>
                                  <w:rFonts w:cstheme="minorBidi"/>
                                  <w:color w:val="000000"/>
                                  <w:kern w:val="24"/>
                                  <w:sz w:val="22"/>
                                  <w:szCs w:val="22"/>
                                </w:rPr>
                                <w:t>шектер</w:t>
                              </w:r>
                            </w:p>
                          </w:txbxContent>
                        </wps:txbx>
                        <wps:bodyPr rot="0" vert="horz" wrap="square" lIns="91440" tIns="45720" rIns="91440" bIns="45720" anchor="t" anchorCtr="0" upright="1">
                          <a:noAutofit/>
                        </wps:bodyPr>
                      </wps:wsp>
                      <wps:wsp>
                        <wps:cNvPr id="45075" name="Rectangle 67"/>
                        <wps:cNvSpPr>
                          <a:spLocks noChangeArrowheads="1"/>
                        </wps:cNvSpPr>
                        <wps:spPr bwMode="auto">
                          <a:xfrm>
                            <a:off x="4276436" y="1791854"/>
                            <a:ext cx="1038860" cy="361662"/>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172104A5"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торсылдақ</w:t>
                              </w:r>
                            </w:p>
                          </w:txbxContent>
                        </wps:txbx>
                        <wps:bodyPr rot="0" vert="horz" wrap="square" lIns="91440" tIns="45720" rIns="91440" bIns="45720" anchor="t" anchorCtr="0" upright="1">
                          <a:noAutofit/>
                        </wps:bodyPr>
                      </wps:wsp>
                      <wps:wsp>
                        <wps:cNvPr id="45076" name="Rectangle 68"/>
                        <wps:cNvSpPr>
                          <a:spLocks noChangeArrowheads="1"/>
                        </wps:cNvSpPr>
                        <wps:spPr bwMode="auto">
                          <a:xfrm>
                            <a:off x="5680363" y="1801091"/>
                            <a:ext cx="1104900" cy="340179"/>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0DD7341C"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бауыр</w:t>
                              </w:r>
                            </w:p>
                          </w:txbxContent>
                        </wps:txbx>
                        <wps:bodyPr rot="0" vert="horz" wrap="square" lIns="91440" tIns="45720" rIns="91440" bIns="45720" anchor="t" anchorCtr="0" upright="1">
                          <a:noAutofit/>
                        </wps:bodyPr>
                      </wps:wsp>
                      <wps:wsp>
                        <wps:cNvPr id="45077" name="Rectangle 69"/>
                        <wps:cNvSpPr>
                          <a:spLocks noChangeArrowheads="1"/>
                        </wps:cNvSpPr>
                        <wps:spPr bwMode="auto">
                          <a:xfrm>
                            <a:off x="7102763" y="1801091"/>
                            <a:ext cx="1185545" cy="352619"/>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00D31241"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сүт</w:t>
                              </w:r>
                            </w:p>
                          </w:txbxContent>
                        </wps:txbx>
                        <wps:bodyPr rot="0" vert="horz" wrap="square" lIns="91440" tIns="45720" rIns="91440" bIns="45720" anchor="t" anchorCtr="0" upright="1">
                          <a:noAutofit/>
                        </wps:bodyPr>
                      </wps:wsp>
                      <wps:wsp>
                        <wps:cNvPr id="45078" name="Rectangle 70"/>
                        <wps:cNvSpPr>
                          <a:spLocks noChangeArrowheads="1"/>
                        </wps:cNvSpPr>
                        <wps:spPr bwMode="auto">
                          <a:xfrm>
                            <a:off x="0" y="2586182"/>
                            <a:ext cx="1182137" cy="427264"/>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2C03D56E"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азық өнімдер</w:t>
                              </w:r>
                              <w:r w:rsidRPr="00211C42">
                                <w:rPr>
                                  <w:rFonts w:cstheme="minorBidi"/>
                                  <w:color w:val="000000"/>
                                  <w:kern w:val="24"/>
                                  <w:sz w:val="22"/>
                                  <w:szCs w:val="22"/>
                                  <w:lang w:val="kk-KZ"/>
                                </w:rPr>
                                <w:t>і</w:t>
                              </w:r>
                            </w:p>
                          </w:txbxContent>
                        </wps:txbx>
                        <wps:bodyPr rot="0" vert="horz" wrap="square" lIns="91440" tIns="45720" rIns="91440" bIns="45720" anchor="t" anchorCtr="0" upright="1">
                          <a:noAutofit/>
                        </wps:bodyPr>
                      </wps:wsp>
                      <wps:wsp>
                        <wps:cNvPr id="45079" name="Rectangle 71"/>
                        <wps:cNvSpPr>
                          <a:spLocks noChangeArrowheads="1"/>
                        </wps:cNvSpPr>
                        <wps:spPr bwMode="auto">
                          <a:xfrm>
                            <a:off x="1394691" y="2586182"/>
                            <a:ext cx="1161273" cy="557530"/>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1CE89154"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Б</w:t>
                              </w:r>
                              <w:r w:rsidRPr="00211C42">
                                <w:rPr>
                                  <w:rFonts w:cstheme="minorBidi"/>
                                  <w:color w:val="000000"/>
                                  <w:kern w:val="24"/>
                                  <w:sz w:val="22"/>
                                  <w:szCs w:val="22"/>
                                  <w:lang w:val="kk-KZ"/>
                                </w:rPr>
                                <w:t>БЗ</w:t>
                              </w:r>
                              <w:r w:rsidRPr="00211C42">
                                <w:rPr>
                                  <w:rFonts w:cstheme="minorBidi"/>
                                  <w:color w:val="000000"/>
                                  <w:kern w:val="24"/>
                                  <w:sz w:val="22"/>
                                  <w:szCs w:val="22"/>
                                </w:rPr>
                                <w:t xml:space="preserve"> цитохормасы</w:t>
                              </w:r>
                            </w:p>
                          </w:txbxContent>
                        </wps:txbx>
                        <wps:bodyPr rot="0" vert="horz" wrap="square" lIns="91440" tIns="45720" rIns="91440" bIns="45720" anchor="t" anchorCtr="0" upright="1">
                          <a:noAutofit/>
                        </wps:bodyPr>
                      </wps:wsp>
                      <wps:wsp>
                        <wps:cNvPr id="45080" name="Rectangle 72"/>
                        <wps:cNvSpPr>
                          <a:spLocks noChangeArrowheads="1"/>
                        </wps:cNvSpPr>
                        <wps:spPr bwMode="auto">
                          <a:xfrm>
                            <a:off x="2974109" y="2604654"/>
                            <a:ext cx="704850" cy="520065"/>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4C68B735" w14:textId="77777777" w:rsidR="0050491E" w:rsidRPr="00AF4B71" w:rsidRDefault="0050491E" w:rsidP="00A06164">
                              <w:pPr>
                                <w:pStyle w:val="a5"/>
                                <w:spacing w:before="0" w:beforeAutospacing="0" w:after="0" w:afterAutospacing="0"/>
                                <w:jc w:val="center"/>
                              </w:pPr>
                              <w:r w:rsidRPr="00AF4B71">
                                <w:rPr>
                                  <w:rFonts w:cstheme="minorBidi"/>
                                  <w:color w:val="000000"/>
                                  <w:kern w:val="24"/>
                                </w:rPr>
                                <w:t>желім</w:t>
                              </w:r>
                            </w:p>
                          </w:txbxContent>
                        </wps:txbx>
                        <wps:bodyPr rot="0" vert="horz" wrap="square" lIns="91440" tIns="45720" rIns="91440" bIns="45720" anchor="t" anchorCtr="0" upright="1">
                          <a:noAutofit/>
                        </wps:bodyPr>
                      </wps:wsp>
                      <wps:wsp>
                        <wps:cNvPr id="45081" name="Rectangle 73"/>
                        <wps:cNvSpPr>
                          <a:spLocks noChangeArrowheads="1"/>
                        </wps:cNvSpPr>
                        <wps:spPr bwMode="auto">
                          <a:xfrm>
                            <a:off x="3897745" y="2604654"/>
                            <a:ext cx="910525" cy="538493"/>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5EF02E6E" w14:textId="77777777" w:rsidR="0050491E" w:rsidRPr="00A7649A" w:rsidRDefault="0050491E" w:rsidP="00A06164">
                              <w:pPr>
                                <w:pStyle w:val="a5"/>
                                <w:spacing w:before="0" w:beforeAutospacing="0" w:after="0" w:afterAutospacing="0"/>
                                <w:jc w:val="center"/>
                              </w:pPr>
                              <w:r w:rsidRPr="00A7649A">
                                <w:rPr>
                                  <w:rFonts w:cstheme="minorBidi"/>
                                  <w:color w:val="000000"/>
                                  <w:kern w:val="24"/>
                                </w:rPr>
                                <w:t>ихтиокоп</w:t>
                              </w:r>
                            </w:p>
                          </w:txbxContent>
                        </wps:txbx>
                        <wps:bodyPr rot="0" vert="horz" wrap="square" lIns="91440" tIns="45720" rIns="91440" bIns="45720" anchor="t" anchorCtr="0" upright="1">
                          <a:noAutofit/>
                        </wps:bodyPr>
                      </wps:wsp>
                      <wps:wsp>
                        <wps:cNvPr id="45082" name="Rectangle 74"/>
                        <wps:cNvSpPr>
                          <a:spLocks noChangeArrowheads="1"/>
                        </wps:cNvSpPr>
                        <wps:spPr bwMode="auto">
                          <a:xfrm>
                            <a:off x="4984422" y="2604654"/>
                            <a:ext cx="1165190" cy="538493"/>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021A79B0" w14:textId="3170C467" w:rsidR="0050491E" w:rsidRPr="00211C42" w:rsidRDefault="0050491E" w:rsidP="00A06164">
                              <w:pPr>
                                <w:pStyle w:val="a5"/>
                                <w:spacing w:before="0" w:beforeAutospacing="0" w:after="0" w:afterAutospacing="0"/>
                                <w:jc w:val="center"/>
                                <w:rPr>
                                  <w:sz w:val="22"/>
                                  <w:szCs w:val="22"/>
                                </w:rPr>
                              </w:pPr>
                              <w:r>
                                <w:rPr>
                                  <w:rFonts w:cstheme="minorBidi"/>
                                  <w:color w:val="000000"/>
                                  <w:kern w:val="24"/>
                                  <w:sz w:val="22"/>
                                  <w:szCs w:val="22"/>
                                  <w:lang w:val="kk-KZ"/>
                                </w:rPr>
                                <w:t>к</w:t>
                              </w:r>
                              <w:r w:rsidRPr="00211C42">
                                <w:rPr>
                                  <w:rFonts w:cstheme="minorBidi"/>
                                  <w:color w:val="000000"/>
                                  <w:kern w:val="24"/>
                                  <w:sz w:val="22"/>
                                  <w:szCs w:val="22"/>
                                  <w:lang w:val="kk-KZ"/>
                                </w:rPr>
                                <w:t>оллагенді губка</w:t>
                              </w:r>
                            </w:p>
                          </w:txbxContent>
                        </wps:txbx>
                        <wps:bodyPr rot="0" vert="horz" wrap="square" lIns="91440" tIns="45720" rIns="91440" bIns="45720" anchor="t" anchorCtr="0" upright="1">
                          <a:noAutofit/>
                        </wps:bodyPr>
                      </wps:wsp>
                      <wps:wsp>
                        <wps:cNvPr id="45083" name="Rectangle 76"/>
                        <wps:cNvSpPr>
                          <a:spLocks noChangeArrowheads="1"/>
                        </wps:cNvSpPr>
                        <wps:spPr bwMode="auto">
                          <a:xfrm>
                            <a:off x="5301673" y="3537527"/>
                            <a:ext cx="1049020" cy="520065"/>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3BBD9906"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консервілер</w:t>
                              </w:r>
                            </w:p>
                          </w:txbxContent>
                        </wps:txbx>
                        <wps:bodyPr rot="0" vert="horz" wrap="square" lIns="91440" tIns="45720" rIns="91440" bIns="45720" anchor="t" anchorCtr="0" upright="1">
                          <a:noAutofit/>
                        </wps:bodyPr>
                      </wps:wsp>
                      <wps:wsp>
                        <wps:cNvPr id="45084" name="Rectangle 77"/>
                        <wps:cNvSpPr>
                          <a:spLocks noChangeArrowheads="1"/>
                        </wps:cNvSpPr>
                        <wps:spPr bwMode="auto">
                          <a:xfrm>
                            <a:off x="6520873" y="3528291"/>
                            <a:ext cx="1015538" cy="520065"/>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7FBDD0BF"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диеталық май</w:t>
                              </w:r>
                            </w:p>
                          </w:txbxContent>
                        </wps:txbx>
                        <wps:bodyPr rot="0" vert="horz" wrap="square" lIns="91440" tIns="45720" rIns="91440" bIns="45720" anchor="t" anchorCtr="0" upright="1">
                          <a:noAutofit/>
                        </wps:bodyPr>
                      </wps:wsp>
                      <wps:wsp>
                        <wps:cNvPr id="45085" name="Rectangle 78"/>
                        <wps:cNvSpPr>
                          <a:spLocks noChangeArrowheads="1"/>
                        </wps:cNvSpPr>
                        <wps:spPr bwMode="auto">
                          <a:xfrm>
                            <a:off x="7435273" y="2567709"/>
                            <a:ext cx="601345" cy="569971"/>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462C7D53"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ББЗ</w:t>
                              </w:r>
                            </w:p>
                            <w:p w14:paraId="33D0BE4E"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ДНҚ</w:t>
                              </w:r>
                            </w:p>
                            <w:p w14:paraId="6A21986A" w14:textId="77777777" w:rsidR="0050491E" w:rsidRDefault="0050491E" w:rsidP="00A06164">
                              <w:pPr>
                                <w:pStyle w:val="a5"/>
                                <w:spacing w:before="0" w:beforeAutospacing="0" w:after="0" w:afterAutospacing="0"/>
                                <w:jc w:val="center"/>
                              </w:pPr>
                              <w:r>
                                <w:rPr>
                                  <w:rFonts w:cstheme="minorBidi"/>
                                  <w:color w:val="000000"/>
                                  <w:kern w:val="24"/>
                                  <w:sz w:val="18"/>
                                  <w:szCs w:val="18"/>
                                  <w:lang w:val="kk-KZ"/>
                                </w:rPr>
                                <w:t> </w:t>
                              </w:r>
                            </w:p>
                          </w:txbxContent>
                        </wps:txbx>
                        <wps:bodyPr rot="0" vert="horz" wrap="square" lIns="91440" tIns="45720" rIns="91440" bIns="45720" anchor="t" anchorCtr="0" upright="1">
                          <a:noAutofit/>
                        </wps:bodyPr>
                      </wps:wsp>
                      <wps:wsp>
                        <wps:cNvPr id="45086" name="Rectangle 79"/>
                        <wps:cNvSpPr>
                          <a:spLocks noChangeArrowheads="1"/>
                        </wps:cNvSpPr>
                        <wps:spPr bwMode="auto">
                          <a:xfrm>
                            <a:off x="6373091" y="2586182"/>
                            <a:ext cx="924896" cy="575945"/>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4674792E"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протамин сульфаты</w:t>
                              </w:r>
                            </w:p>
                          </w:txbxContent>
                        </wps:txbx>
                        <wps:bodyPr rot="0" vert="horz" wrap="square" lIns="91440" tIns="45720" rIns="91440" bIns="45720" anchor="t" anchorCtr="0" upright="1">
                          <a:noAutofit/>
                        </wps:bodyPr>
                      </wps:wsp>
                      <wps:wsp>
                        <wps:cNvPr id="45087" name="Rectangle 80"/>
                        <wps:cNvSpPr>
                          <a:spLocks noChangeArrowheads="1"/>
                        </wps:cNvSpPr>
                        <wps:spPr bwMode="auto">
                          <a:xfrm>
                            <a:off x="8146473" y="2558472"/>
                            <a:ext cx="740410" cy="594464"/>
                          </a:xfrm>
                          <a:prstGeom prst="roundRect">
                            <a:avLst/>
                          </a:prstGeom>
                          <a:ln w="28575">
                            <a:headEnd/>
                            <a:tailEnd/>
                          </a:ln>
                          <a:effectLst>
                            <a:glow rad="63500">
                              <a:schemeClr val="accent3">
                                <a:satMod val="175000"/>
                                <a:alpha val="40000"/>
                              </a:schemeClr>
                            </a:glow>
                            <a:innerShdw blurRad="63500" dist="50800" dir="5400000">
                              <a:schemeClr val="accent1">
                                <a:alpha val="50000"/>
                              </a:schemeClr>
                            </a:innerShdw>
                          </a:effectLst>
                        </wps:spPr>
                        <wps:style>
                          <a:lnRef idx="2">
                            <a:schemeClr val="accent1"/>
                          </a:lnRef>
                          <a:fillRef idx="1">
                            <a:schemeClr val="lt1"/>
                          </a:fillRef>
                          <a:effectRef idx="0">
                            <a:schemeClr val="accent1"/>
                          </a:effectRef>
                          <a:fontRef idx="minor">
                            <a:schemeClr val="dk1"/>
                          </a:fontRef>
                        </wps:style>
                        <wps:txbx>
                          <w:txbxContent>
                            <w:p w14:paraId="73F9A906"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тағам өнімі</w:t>
                              </w:r>
                            </w:p>
                          </w:txbxContent>
                        </wps:txbx>
                        <wps:bodyPr rot="0" vert="horz" wrap="square" lIns="91440" tIns="45720" rIns="91440" bIns="45720" anchor="t" anchorCtr="0" upright="1">
                          <a:noAutofit/>
                        </wps:bodyPr>
                      </wps:wsp>
                      <wps:wsp>
                        <wps:cNvPr id="45088" name="AutoShape 81"/>
                        <wps:cNvCnPr>
                          <a:cxnSpLocks noChangeShapeType="1"/>
                        </wps:cNvCnPr>
                        <wps:spPr bwMode="auto">
                          <a:xfrm>
                            <a:off x="4203700" y="415059"/>
                            <a:ext cx="0" cy="211333"/>
                          </a:xfrm>
                          <a:prstGeom prst="straightConnector1">
                            <a:avLst/>
                          </a:prstGeom>
                          <a:ln w="28575">
                            <a:headEnd type="none" w="med" len="med"/>
                            <a:tailEnd type="triangle" w="med" len="med"/>
                          </a:ln>
                          <a:effectLst>
                            <a:glow rad="63500">
                              <a:schemeClr val="accent3">
                                <a:satMod val="175000"/>
                                <a:alpha val="40000"/>
                              </a:schemeClr>
                            </a:glow>
                          </a:effectLst>
                        </wps:spPr>
                        <wps:style>
                          <a:lnRef idx="2">
                            <a:schemeClr val="accent1"/>
                          </a:lnRef>
                          <a:fillRef idx="1">
                            <a:schemeClr val="lt1"/>
                          </a:fillRef>
                          <a:effectRef idx="0">
                            <a:schemeClr val="accent1"/>
                          </a:effectRef>
                          <a:fontRef idx="minor">
                            <a:schemeClr val="dk1"/>
                          </a:fontRef>
                        </wps:style>
                        <wps:bodyPr/>
                      </wps:wsp>
                      <wps:wsp>
                        <wps:cNvPr id="45089" name="AutoShape 127"/>
                        <wps:cNvSpPr>
                          <a:spLocks noChangeArrowheads="1"/>
                        </wps:cNvSpPr>
                        <wps:spPr bwMode="auto">
                          <a:xfrm>
                            <a:off x="4459432" y="4976668"/>
                            <a:ext cx="904586" cy="858404"/>
                          </a:xfrm>
                          <a:prstGeom prst="flowChartDecision">
                            <a:avLst/>
                          </a:prstGeom>
                          <a:solidFill>
                            <a:srgbClr val="FFFFFF"/>
                          </a:solidFill>
                          <a:ln w="28575">
                            <a:solidFill>
                              <a:schemeClr val="accent1"/>
                            </a:solidFill>
                            <a:miter lim="800000"/>
                            <a:headEnd/>
                            <a:tailEnd/>
                          </a:ln>
                        </wps:spPr>
                        <wps:txbx>
                          <w:txbxContent>
                            <w:p w14:paraId="748D1D93" w14:textId="77777777" w:rsidR="0050491E" w:rsidRPr="00232580" w:rsidRDefault="0050491E" w:rsidP="00A06164">
                              <w:pPr>
                                <w:pStyle w:val="a5"/>
                                <w:spacing w:before="0" w:beforeAutospacing="0" w:after="0" w:afterAutospacing="0"/>
                                <w:jc w:val="center"/>
                                <w:rPr>
                                  <w:b/>
                                  <w:color w:val="4F81BD" w:themeColor="accent1"/>
                                  <w14:textOutline w14:w="9525" w14:cap="rnd" w14:cmpd="sng" w14:algn="ctr">
                                    <w14:solidFill>
                                      <w14:schemeClr w14:val="accent1"/>
                                    </w14:solidFill>
                                    <w14:prstDash w14:val="solid"/>
                                    <w14:bevel/>
                                  </w14:textOutline>
                                </w:rPr>
                              </w:pPr>
                              <w:r w:rsidRPr="00232580">
                                <w:rPr>
                                  <w:rFonts w:cstheme="minorBidi"/>
                                  <w:b/>
                                  <w:color w:val="4F81BD" w:themeColor="accent1"/>
                                  <w:kern w:val="24"/>
                                  <w14:textOutline w14:w="9525" w14:cap="rnd" w14:cmpd="sng" w14:algn="ctr">
                                    <w14:solidFill>
                                      <w14:schemeClr w14:val="accent1"/>
                                    </w14:solidFill>
                                    <w14:prstDash w14:val="solid"/>
                                    <w14:bevel/>
                                  </w14:textOutline>
                                </w:rPr>
                                <w:t>1</w:t>
                              </w:r>
                            </w:p>
                          </w:txbxContent>
                        </wps:txbx>
                        <wps:bodyPr rot="0" vert="horz" wrap="square" lIns="91440" tIns="45720" rIns="91440" bIns="45720" anchor="t" anchorCtr="0" upright="1">
                          <a:noAutofit/>
                        </wps:bodyPr>
                      </wps:wsp>
                      <wps:wsp>
                        <wps:cNvPr id="45090" name="Прямоугольник: скругленные углы 45090"/>
                        <wps:cNvSpPr/>
                        <wps:spPr>
                          <a:xfrm>
                            <a:off x="3931804" y="5021695"/>
                            <a:ext cx="532188" cy="279919"/>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AEEE094" w14:textId="77777777" w:rsidR="0050491E" w:rsidRDefault="0050491E" w:rsidP="00A06164">
                              <w:pPr>
                                <w:pStyle w:val="a5"/>
                                <w:spacing w:before="0" w:beforeAutospacing="0" w:after="0" w:afterAutospacing="0"/>
                                <w:jc w:val="center"/>
                              </w:pPr>
                              <w:r>
                                <w:rPr>
                                  <w:rFonts w:cstheme="minorBidi"/>
                                  <w:color w:val="000000"/>
                                  <w:kern w:val="24"/>
                                  <w:sz w:val="18"/>
                                  <w:szCs w:val="18"/>
                                </w:rPr>
                                <w:t xml:space="preserve"> ЖОҚ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091" name="Прямоугольник: скругленные углы 45091"/>
                        <wps:cNvSpPr/>
                        <wps:spPr>
                          <a:xfrm>
                            <a:off x="5049404" y="5936095"/>
                            <a:ext cx="471086" cy="23195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2D117D65" w14:textId="77777777" w:rsidR="0050491E" w:rsidRDefault="0050491E" w:rsidP="00A06164">
                              <w:pPr>
                                <w:pStyle w:val="a5"/>
                                <w:spacing w:before="0" w:beforeAutospacing="0" w:after="0" w:afterAutospacing="0"/>
                                <w:jc w:val="center"/>
                              </w:pPr>
                              <w:r>
                                <w:rPr>
                                  <w:rFonts w:cstheme="minorBidi"/>
                                  <w:color w:val="000000"/>
                                  <w:kern w:val="24"/>
                                  <w:sz w:val="18"/>
                                  <w:szCs w:val="18"/>
                                </w:rPr>
                                <w:t>ИӘ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092" name="Oval 61"/>
                        <wps:cNvSpPr>
                          <a:spLocks noChangeArrowheads="1"/>
                        </wps:cNvSpPr>
                        <wps:spPr bwMode="auto">
                          <a:xfrm>
                            <a:off x="4719782" y="6216072"/>
                            <a:ext cx="396163" cy="367924"/>
                          </a:xfrm>
                          <a:prstGeom prst="ellipse">
                            <a:avLst/>
                          </a:prstGeom>
                          <a:solidFill>
                            <a:schemeClr val="bg1"/>
                          </a:solidFill>
                          <a:ln w="28575">
                            <a:headEnd/>
                            <a:tailEnd/>
                          </a:ln>
                          <a:effectLst>
                            <a:glow rad="63500">
                              <a:schemeClr val="accent3">
                                <a:satMod val="175000"/>
                                <a:alpha val="40000"/>
                              </a:schemeClr>
                            </a:glow>
                            <a:innerShdw blurRad="114300">
                              <a:schemeClr val="accent1"/>
                            </a:innerShdw>
                          </a:effectLst>
                        </wps:spPr>
                        <wps:style>
                          <a:lnRef idx="2">
                            <a:schemeClr val="accent1"/>
                          </a:lnRef>
                          <a:fillRef idx="1">
                            <a:schemeClr val="lt1"/>
                          </a:fillRef>
                          <a:effectRef idx="0">
                            <a:schemeClr val="accent1"/>
                          </a:effectRef>
                          <a:fontRef idx="minor">
                            <a:schemeClr val="dk1"/>
                          </a:fontRef>
                        </wps:style>
                        <wps:txbx>
                          <w:txbxContent>
                            <w:p w14:paraId="2A9285C3" w14:textId="77777777" w:rsidR="0050491E" w:rsidRPr="00232580" w:rsidRDefault="0050491E" w:rsidP="00A06164">
                              <w:pPr>
                                <w:pStyle w:val="a5"/>
                                <w:spacing w:before="0" w:beforeAutospacing="0" w:after="0" w:afterAutospacing="0"/>
                                <w:rPr>
                                  <w:color w:val="4F81BD" w:themeColor="accent1"/>
                                  <w:lang w:val="en-US"/>
                                  <w14:textOutline w14:w="9525" w14:cap="rnd" w14:cmpd="sng" w14:algn="ctr">
                                    <w14:solidFill>
                                      <w14:schemeClr w14:val="accent1"/>
                                    </w14:solidFill>
                                    <w14:prstDash w14:val="solid"/>
                                    <w14:bevel/>
                                  </w14:textOutline>
                                </w:rPr>
                              </w:pPr>
                              <w:r>
                                <w:rPr>
                                  <w:rFonts w:cstheme="minorBidi"/>
                                  <w:color w:val="4F81BD" w:themeColor="accent1"/>
                                  <w:kern w:val="24"/>
                                  <w:sz w:val="18"/>
                                  <w:szCs w:val="18"/>
                                  <w:lang w:val="en-US"/>
                                  <w14:textOutline w14:w="9525" w14:cap="rnd" w14:cmpd="sng" w14:algn="ctr">
                                    <w14:solidFill>
                                      <w14:schemeClr w14:val="accent1"/>
                                    </w14:solidFill>
                                    <w14:prstDash w14:val="solid"/>
                                    <w14:bevel/>
                                  </w14:textOutline>
                                </w:rPr>
                                <w:t>E</w:t>
                              </w:r>
                            </w:p>
                          </w:txbxContent>
                        </wps:txbx>
                        <wps:bodyPr rot="0" vert="horz" wrap="square" lIns="91440" tIns="45720" rIns="91440" bIns="45720" anchor="t" anchorCtr="0" upright="1">
                          <a:noAutofit/>
                        </wps:bodyPr>
                      </wps:wsp>
                      <wps:wsp>
                        <wps:cNvPr id="45093" name="Oval 61"/>
                        <wps:cNvSpPr>
                          <a:spLocks noChangeArrowheads="1"/>
                        </wps:cNvSpPr>
                        <wps:spPr bwMode="auto">
                          <a:xfrm>
                            <a:off x="5320145" y="4294909"/>
                            <a:ext cx="395605" cy="367665"/>
                          </a:xfrm>
                          <a:prstGeom prst="ellipse">
                            <a:avLst/>
                          </a:prstGeom>
                          <a:solidFill>
                            <a:schemeClr val="bg1"/>
                          </a:solidFill>
                          <a:ln w="28575">
                            <a:headEnd/>
                            <a:tailEnd/>
                          </a:ln>
                          <a:effectLst>
                            <a:glow rad="63500">
                              <a:schemeClr val="accent3">
                                <a:satMod val="175000"/>
                                <a:alpha val="40000"/>
                              </a:schemeClr>
                            </a:glow>
                            <a:innerShdw blurRad="114300">
                              <a:schemeClr val="accent1"/>
                            </a:innerShdw>
                          </a:effectLst>
                        </wps:spPr>
                        <wps:style>
                          <a:lnRef idx="2">
                            <a:schemeClr val="accent1"/>
                          </a:lnRef>
                          <a:fillRef idx="1">
                            <a:schemeClr val="lt1"/>
                          </a:fillRef>
                          <a:effectRef idx="0">
                            <a:schemeClr val="accent1"/>
                          </a:effectRef>
                          <a:fontRef idx="minor">
                            <a:schemeClr val="dk1"/>
                          </a:fontRef>
                        </wps:style>
                        <wps:txbx>
                          <w:txbxContent>
                            <w:p w14:paraId="08CD64A0" w14:textId="77777777" w:rsidR="0050491E" w:rsidRPr="007F0FB0" w:rsidRDefault="0050491E" w:rsidP="00A06164">
                              <w:pPr>
                                <w:pStyle w:val="a5"/>
                                <w:spacing w:before="0" w:beforeAutospacing="0" w:after="0" w:afterAutospacing="0"/>
                                <w:rPr>
                                  <w:color w:val="4F81BD" w:themeColor="accent1"/>
                                  <w:lang w:val="en-US"/>
                                  <w14:textOutline w14:w="9525" w14:cap="rnd" w14:cmpd="sng" w14:algn="ctr">
                                    <w14:solidFill>
                                      <w14:schemeClr w14:val="accent1"/>
                                    </w14:solidFill>
                                    <w14:prstDash w14:val="solid"/>
                                    <w14:bevel/>
                                  </w14:textOutline>
                                </w:rPr>
                              </w:pPr>
                              <w:r w:rsidRPr="007F0FB0">
                                <w:rPr>
                                  <w:rFonts w:cstheme="minorBidi"/>
                                  <w:color w:val="4F81BD" w:themeColor="accent1"/>
                                  <w:kern w:val="24"/>
                                  <w:sz w:val="18"/>
                                  <w:szCs w:val="18"/>
                                  <w:lang w:val="en-US"/>
                                  <w14:textOutline w14:w="9525" w14:cap="rnd" w14:cmpd="sng" w14:algn="ctr">
                                    <w14:solidFill>
                                      <w14:schemeClr w14:val="accent1"/>
                                    </w14:solidFill>
                                    <w14:prstDash w14:val="solid"/>
                                    <w14:bevel/>
                                  </w14:textOutline>
                                </w:rPr>
                                <w:t>D</w:t>
                              </w:r>
                            </w:p>
                          </w:txbxContent>
                        </wps:txbx>
                        <wps:bodyPr rot="0" vert="horz" wrap="square" lIns="91440" tIns="45720" rIns="91440" bIns="45720" anchor="t" anchorCtr="0" upright="1">
                          <a:noAutofit/>
                        </wps:bodyPr>
                      </wps:wsp>
                      <wps:wsp>
                        <wps:cNvPr id="45094" name="Oval 61"/>
                        <wps:cNvSpPr>
                          <a:spLocks noChangeArrowheads="1"/>
                        </wps:cNvSpPr>
                        <wps:spPr bwMode="auto">
                          <a:xfrm>
                            <a:off x="4701309" y="4294909"/>
                            <a:ext cx="395605" cy="367665"/>
                          </a:xfrm>
                          <a:prstGeom prst="ellipse">
                            <a:avLst/>
                          </a:prstGeom>
                          <a:solidFill>
                            <a:schemeClr val="bg1"/>
                          </a:solidFill>
                          <a:ln w="28575">
                            <a:headEnd/>
                            <a:tailEnd/>
                          </a:ln>
                          <a:effectLst>
                            <a:glow rad="63500">
                              <a:schemeClr val="accent3">
                                <a:satMod val="175000"/>
                                <a:alpha val="40000"/>
                              </a:schemeClr>
                            </a:glow>
                            <a:innerShdw blurRad="114300">
                              <a:schemeClr val="accent1"/>
                            </a:innerShdw>
                          </a:effectLst>
                        </wps:spPr>
                        <wps:style>
                          <a:lnRef idx="2">
                            <a:schemeClr val="accent1"/>
                          </a:lnRef>
                          <a:fillRef idx="1">
                            <a:schemeClr val="lt1"/>
                          </a:fillRef>
                          <a:effectRef idx="0">
                            <a:schemeClr val="accent1"/>
                          </a:effectRef>
                          <a:fontRef idx="minor">
                            <a:schemeClr val="dk1"/>
                          </a:fontRef>
                        </wps:style>
                        <wps:txbx>
                          <w:txbxContent>
                            <w:p w14:paraId="103C6E21" w14:textId="77777777" w:rsidR="0050491E" w:rsidRPr="007F0FB0" w:rsidRDefault="0050491E" w:rsidP="00A06164">
                              <w:pPr>
                                <w:pStyle w:val="a5"/>
                                <w:spacing w:before="0" w:beforeAutospacing="0" w:after="0" w:afterAutospacing="0"/>
                                <w:rPr>
                                  <w:color w:val="4F81BD" w:themeColor="accent1"/>
                                  <w14:textOutline w14:w="9525" w14:cap="rnd" w14:cmpd="sng" w14:algn="ctr">
                                    <w14:solidFill>
                                      <w14:schemeClr w14:val="accent1"/>
                                    </w14:solidFill>
                                    <w14:prstDash w14:val="solid"/>
                                    <w14:bevel/>
                                  </w14:textOutline>
                                </w:rPr>
                              </w:pPr>
                              <w:r w:rsidRPr="007F0FB0">
                                <w:rPr>
                                  <w:rFonts w:cstheme="minorBidi"/>
                                  <w:color w:val="4F81BD" w:themeColor="accent1"/>
                                  <w:kern w:val="24"/>
                                  <w:sz w:val="18"/>
                                  <w:szCs w:val="18"/>
                                  <w:lang w:val="kk-KZ"/>
                                  <w14:textOutline w14:w="9525" w14:cap="rnd" w14:cmpd="sng" w14:algn="ctr">
                                    <w14:solidFill>
                                      <w14:schemeClr w14:val="accent1"/>
                                    </w14:solidFill>
                                    <w14:prstDash w14:val="solid"/>
                                    <w14:bevel/>
                                  </w14:textOutline>
                                </w:rPr>
                                <w:t>С</w:t>
                              </w:r>
                            </w:p>
                          </w:txbxContent>
                        </wps:txbx>
                        <wps:bodyPr rot="0" vert="horz" wrap="square" lIns="91440" tIns="45720" rIns="91440" bIns="45720" anchor="t" anchorCtr="0" upright="1">
                          <a:noAutofit/>
                        </wps:bodyPr>
                      </wps:wsp>
                      <wps:wsp>
                        <wps:cNvPr id="45095" name="Oval 61"/>
                        <wps:cNvSpPr>
                          <a:spLocks noChangeArrowheads="1"/>
                        </wps:cNvSpPr>
                        <wps:spPr bwMode="auto">
                          <a:xfrm>
                            <a:off x="4100945" y="4313382"/>
                            <a:ext cx="395605" cy="367665"/>
                          </a:xfrm>
                          <a:prstGeom prst="ellipse">
                            <a:avLst/>
                          </a:prstGeom>
                          <a:solidFill>
                            <a:schemeClr val="bg1"/>
                          </a:solidFill>
                          <a:ln w="28575">
                            <a:headEnd/>
                            <a:tailEnd/>
                          </a:ln>
                          <a:effectLst>
                            <a:glow rad="63500">
                              <a:schemeClr val="accent3">
                                <a:satMod val="175000"/>
                                <a:alpha val="40000"/>
                              </a:schemeClr>
                            </a:glow>
                            <a:innerShdw blurRad="114300">
                              <a:schemeClr val="accent1"/>
                            </a:innerShdw>
                          </a:effectLst>
                        </wps:spPr>
                        <wps:style>
                          <a:lnRef idx="2">
                            <a:schemeClr val="accent1"/>
                          </a:lnRef>
                          <a:fillRef idx="1">
                            <a:schemeClr val="lt1"/>
                          </a:fillRef>
                          <a:effectRef idx="0">
                            <a:schemeClr val="accent1"/>
                          </a:effectRef>
                          <a:fontRef idx="minor">
                            <a:schemeClr val="dk1"/>
                          </a:fontRef>
                        </wps:style>
                        <wps:txbx>
                          <w:txbxContent>
                            <w:p w14:paraId="00D5B191" w14:textId="77777777" w:rsidR="0050491E" w:rsidRPr="007F0FB0" w:rsidRDefault="0050491E" w:rsidP="00A06164">
                              <w:pPr>
                                <w:pStyle w:val="a5"/>
                                <w:spacing w:before="0" w:beforeAutospacing="0" w:after="0" w:afterAutospacing="0"/>
                                <w:rPr>
                                  <w:color w:val="4F81BD" w:themeColor="accent1"/>
                                  <w14:textOutline w14:w="9525" w14:cap="rnd" w14:cmpd="sng" w14:algn="ctr">
                                    <w14:solidFill>
                                      <w14:schemeClr w14:val="accent1"/>
                                    </w14:solidFill>
                                    <w14:prstDash w14:val="solid"/>
                                    <w14:bevel/>
                                  </w14:textOutline>
                                </w:rPr>
                              </w:pPr>
                              <w:r w:rsidRPr="007F0FB0">
                                <w:rPr>
                                  <w:rFonts w:cstheme="minorBidi"/>
                                  <w:color w:val="4F81BD" w:themeColor="accent1"/>
                                  <w:kern w:val="24"/>
                                  <w:sz w:val="18"/>
                                  <w:szCs w:val="18"/>
                                  <w:lang w:val="kk-KZ"/>
                                  <w14:textOutline w14:w="9525" w14:cap="rnd" w14:cmpd="sng" w14:algn="ctr">
                                    <w14:solidFill>
                                      <w14:schemeClr w14:val="accent1"/>
                                    </w14:solidFill>
                                    <w14:prstDash w14:val="solid"/>
                                    <w14:bevel/>
                                  </w14:textOutline>
                                </w:rPr>
                                <w:t>В</w:t>
                              </w:r>
                            </w:p>
                          </w:txbxContent>
                        </wps:txbx>
                        <wps:bodyPr rot="0" vert="horz" wrap="square" lIns="91440" tIns="45720" rIns="91440" bIns="45720" anchor="t" anchorCtr="0" upright="1">
                          <a:noAutofit/>
                        </wps:bodyPr>
                      </wps:wsp>
                      <wps:wsp>
                        <wps:cNvPr id="45096" name="Oval 61"/>
                        <wps:cNvSpPr>
                          <a:spLocks noChangeArrowheads="1"/>
                        </wps:cNvSpPr>
                        <wps:spPr bwMode="auto">
                          <a:xfrm>
                            <a:off x="6068291" y="5218545"/>
                            <a:ext cx="396163" cy="367924"/>
                          </a:xfrm>
                          <a:prstGeom prst="ellipse">
                            <a:avLst/>
                          </a:prstGeom>
                          <a:solidFill>
                            <a:schemeClr val="bg1"/>
                          </a:solidFill>
                          <a:ln w="28575">
                            <a:headEnd/>
                            <a:tailEnd/>
                          </a:ln>
                          <a:effectLst>
                            <a:glow rad="63500">
                              <a:schemeClr val="accent3">
                                <a:satMod val="175000"/>
                                <a:alpha val="40000"/>
                              </a:schemeClr>
                            </a:glow>
                            <a:innerShdw blurRad="114300">
                              <a:schemeClr val="accent1"/>
                            </a:innerShdw>
                          </a:effectLst>
                        </wps:spPr>
                        <wps:style>
                          <a:lnRef idx="2">
                            <a:schemeClr val="accent1"/>
                          </a:lnRef>
                          <a:fillRef idx="1">
                            <a:schemeClr val="lt1"/>
                          </a:fillRef>
                          <a:effectRef idx="0">
                            <a:schemeClr val="accent1"/>
                          </a:effectRef>
                          <a:fontRef idx="minor">
                            <a:schemeClr val="dk1"/>
                          </a:fontRef>
                        </wps:style>
                        <wps:txbx>
                          <w:txbxContent>
                            <w:p w14:paraId="0C3E25C7" w14:textId="77777777" w:rsidR="0050491E" w:rsidRPr="00232580" w:rsidRDefault="0050491E" w:rsidP="00A06164">
                              <w:pPr>
                                <w:pStyle w:val="a5"/>
                                <w:spacing w:before="0" w:beforeAutospacing="0" w:after="0" w:afterAutospacing="0"/>
                                <w:rPr>
                                  <w:color w:val="4F81BD" w:themeColor="accent1"/>
                                  <w:lang w:val="en-US"/>
                                  <w14:textOutline w14:w="9525" w14:cap="rnd" w14:cmpd="sng" w14:algn="ctr">
                                    <w14:solidFill>
                                      <w14:schemeClr w14:val="accent1"/>
                                    </w14:solidFill>
                                    <w14:prstDash w14:val="solid"/>
                                    <w14:bevel/>
                                  </w14:textOutline>
                                </w:rPr>
                              </w:pPr>
                              <w:r>
                                <w:rPr>
                                  <w:rFonts w:cstheme="minorBidi"/>
                                  <w:color w:val="4F81BD" w:themeColor="accent1"/>
                                  <w:kern w:val="24"/>
                                  <w:sz w:val="18"/>
                                  <w:szCs w:val="18"/>
                                  <w:lang w:val="en-US"/>
                                  <w14:textOutline w14:w="9525" w14:cap="rnd" w14:cmpd="sng" w14:algn="ctr">
                                    <w14:solidFill>
                                      <w14:schemeClr w14:val="accent1"/>
                                    </w14:solidFill>
                                    <w14:prstDash w14:val="solid"/>
                                    <w14:bevel/>
                                  </w14:textOutline>
                                </w:rPr>
                                <w:t>F</w:t>
                              </w:r>
                            </w:p>
                          </w:txbxContent>
                        </wps:txbx>
                        <wps:bodyPr rot="0" vert="horz" wrap="square" lIns="91440" tIns="45720" rIns="91440" bIns="45720" anchor="t" anchorCtr="0" upright="1">
                          <a:noAutofit/>
                        </wps:bodyPr>
                      </wps:wsp>
                      <wps:wsp>
                        <wps:cNvPr id="45097" name="Oval 61"/>
                        <wps:cNvSpPr>
                          <a:spLocks noChangeArrowheads="1"/>
                        </wps:cNvSpPr>
                        <wps:spPr bwMode="auto">
                          <a:xfrm>
                            <a:off x="3417454" y="5273963"/>
                            <a:ext cx="396163" cy="367924"/>
                          </a:xfrm>
                          <a:prstGeom prst="ellipse">
                            <a:avLst/>
                          </a:prstGeom>
                          <a:solidFill>
                            <a:schemeClr val="bg1"/>
                          </a:solidFill>
                          <a:ln w="28575">
                            <a:headEnd/>
                            <a:tailEnd/>
                          </a:ln>
                          <a:effectLst>
                            <a:glow rad="63500">
                              <a:schemeClr val="accent3">
                                <a:satMod val="175000"/>
                                <a:alpha val="40000"/>
                              </a:schemeClr>
                            </a:glow>
                            <a:innerShdw blurRad="114300">
                              <a:schemeClr val="accent1"/>
                            </a:innerShdw>
                          </a:effectLst>
                        </wps:spPr>
                        <wps:style>
                          <a:lnRef idx="2">
                            <a:schemeClr val="accent1"/>
                          </a:lnRef>
                          <a:fillRef idx="1">
                            <a:schemeClr val="lt1"/>
                          </a:fillRef>
                          <a:effectRef idx="0">
                            <a:schemeClr val="accent1"/>
                          </a:effectRef>
                          <a:fontRef idx="minor">
                            <a:schemeClr val="dk1"/>
                          </a:fontRef>
                        </wps:style>
                        <wps:txbx>
                          <w:txbxContent>
                            <w:p w14:paraId="62A3433B" w14:textId="77777777" w:rsidR="0050491E" w:rsidRPr="00232580" w:rsidRDefault="0050491E" w:rsidP="00A06164">
                              <w:pPr>
                                <w:pStyle w:val="a5"/>
                                <w:spacing w:before="0" w:beforeAutospacing="0" w:after="0" w:afterAutospacing="0"/>
                                <w:rPr>
                                  <w:color w:val="4F81BD" w:themeColor="accent1"/>
                                  <w:lang w:val="en-US"/>
                                  <w14:textOutline w14:w="9525" w14:cap="rnd" w14:cmpd="sng" w14:algn="ctr">
                                    <w14:solidFill>
                                      <w14:schemeClr w14:val="accent1"/>
                                    </w14:solidFill>
                                    <w14:prstDash w14:val="solid"/>
                                    <w14:bevel/>
                                  </w14:textOutline>
                                </w:rPr>
                              </w:pPr>
                              <w:r>
                                <w:rPr>
                                  <w:rFonts w:cstheme="minorBidi"/>
                                  <w:color w:val="4F81BD" w:themeColor="accent1"/>
                                  <w:kern w:val="24"/>
                                  <w:sz w:val="18"/>
                                  <w:szCs w:val="18"/>
                                  <w:lang w:val="en-US"/>
                                  <w14:textOutline w14:w="9525" w14:cap="rnd" w14:cmpd="sng" w14:algn="ctr">
                                    <w14:solidFill>
                                      <w14:schemeClr w14:val="accent1"/>
                                    </w14:solidFill>
                                    <w14:prstDash w14:val="solid"/>
                                    <w14:bevel/>
                                  </w14:textOutline>
                                </w:rPr>
                                <w:t>G</w:t>
                              </w:r>
                            </w:p>
                          </w:txbxContent>
                        </wps:txbx>
                        <wps:bodyPr rot="0" vert="horz" wrap="square" lIns="91440" tIns="45720" rIns="91440" bIns="45720" anchor="t" anchorCtr="0" upright="1">
                          <a:noAutofit/>
                        </wps:bodyPr>
                      </wps:wsp>
                      <wps:wsp>
                        <wps:cNvPr id="45098" name="Прямая со стрелкой 45098"/>
                        <wps:cNvCnPr/>
                        <wps:spPr>
                          <a:xfrm>
                            <a:off x="4201968" y="957695"/>
                            <a:ext cx="4041" cy="184727"/>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45099" name="Прямая соединительная линия 45099"/>
                        <wps:cNvCnPr/>
                        <wps:spPr>
                          <a:xfrm>
                            <a:off x="570345" y="1614054"/>
                            <a:ext cx="7112000" cy="2770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100" name="Прямая со стрелкой 45100"/>
                        <wps:cNvCnPr/>
                        <wps:spPr>
                          <a:xfrm flipH="1">
                            <a:off x="563418" y="1614054"/>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01" name="Прямая со стрелкой 45101"/>
                        <wps:cNvCnPr/>
                        <wps:spPr>
                          <a:xfrm flipH="1">
                            <a:off x="1948873" y="1632527"/>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02" name="Прямая со стрелкой 45102"/>
                        <wps:cNvCnPr/>
                        <wps:spPr>
                          <a:xfrm flipH="1">
                            <a:off x="3315854" y="1651000"/>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03" name="Прямая со стрелкой 45103"/>
                        <wps:cNvCnPr/>
                        <wps:spPr>
                          <a:xfrm flipH="1">
                            <a:off x="3325091" y="2426854"/>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04" name="Прямая со стрелкой 45104"/>
                        <wps:cNvCnPr/>
                        <wps:spPr>
                          <a:xfrm flipH="1">
                            <a:off x="6206836" y="1641763"/>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05" name="Прямая со стрелкой 45105"/>
                        <wps:cNvCnPr/>
                        <wps:spPr>
                          <a:xfrm flipH="1">
                            <a:off x="7675418" y="1651000"/>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06" name="Прямая со стрелкой 45106"/>
                        <wps:cNvCnPr/>
                        <wps:spPr>
                          <a:xfrm>
                            <a:off x="4498109" y="1484168"/>
                            <a:ext cx="0" cy="325582"/>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07" name="Прямая со стрелкой 45107"/>
                        <wps:cNvCnPr/>
                        <wps:spPr>
                          <a:xfrm flipH="1">
                            <a:off x="6825673" y="2426854"/>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08" name="Прямая со стрелкой 45108"/>
                        <wps:cNvCnPr/>
                        <wps:spPr>
                          <a:xfrm flipH="1">
                            <a:off x="8469745" y="2408382"/>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09" name="Прямая со стрелкой 45109"/>
                        <wps:cNvCnPr/>
                        <wps:spPr>
                          <a:xfrm flipH="1">
                            <a:off x="7721600" y="2399145"/>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10" name="Прямая со стрелкой 45110"/>
                        <wps:cNvCnPr/>
                        <wps:spPr>
                          <a:xfrm flipH="1">
                            <a:off x="4359563" y="2445327"/>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11" name="Прямая со стрелкой 45111"/>
                        <wps:cNvCnPr/>
                        <wps:spPr>
                          <a:xfrm flipH="1">
                            <a:off x="5514109" y="2445327"/>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12" name="Прямая со стрелкой 45112"/>
                        <wps:cNvCnPr/>
                        <wps:spPr>
                          <a:xfrm flipH="1">
                            <a:off x="5708073" y="3341254"/>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13" name="Прямая со стрелкой 45113"/>
                        <wps:cNvCnPr/>
                        <wps:spPr>
                          <a:xfrm flipH="1">
                            <a:off x="7001163" y="3350491"/>
                            <a:ext cx="9236" cy="15932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14" name="Прямая со стрелкой 45114"/>
                        <wps:cNvCnPr/>
                        <wps:spPr>
                          <a:xfrm>
                            <a:off x="581891" y="2103004"/>
                            <a:ext cx="0" cy="463781"/>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15" name="Прямая со стрелкой 45115"/>
                        <wps:cNvCnPr/>
                        <wps:spPr>
                          <a:xfrm>
                            <a:off x="1948873" y="2121477"/>
                            <a:ext cx="0" cy="463781"/>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116" name="Прямая соединительная линия 45116"/>
                        <wps:cNvCnPr/>
                        <wps:spPr>
                          <a:xfrm>
                            <a:off x="3331441" y="2426854"/>
                            <a:ext cx="219519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117" name="Прямая соединительная линия 45117"/>
                        <wps:cNvCnPr/>
                        <wps:spPr>
                          <a:xfrm flipV="1">
                            <a:off x="6832600" y="2399145"/>
                            <a:ext cx="1671781" cy="2770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118" name="Прямая соединительная линия 45118"/>
                        <wps:cNvCnPr/>
                        <wps:spPr>
                          <a:xfrm>
                            <a:off x="5714423" y="3332018"/>
                            <a:ext cx="1302327"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5119" name="Прямая со стрелкой 45119"/>
                        <wps:cNvCnPr/>
                        <wps:spPr>
                          <a:xfrm>
                            <a:off x="6216073" y="2139950"/>
                            <a:ext cx="0" cy="1191202"/>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60" name="Прямая со стрелкой 260"/>
                        <wps:cNvCnPr/>
                        <wps:spPr>
                          <a:xfrm>
                            <a:off x="7712363" y="2149186"/>
                            <a:ext cx="0" cy="245976"/>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1" name="Прямая соединительная линия 261"/>
                        <wps:cNvCnPr/>
                        <wps:spPr>
                          <a:xfrm>
                            <a:off x="542636" y="4218709"/>
                            <a:ext cx="7976985" cy="17953"/>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262" name="Прямая со стрелкой 262"/>
                        <wps:cNvCnPr/>
                        <wps:spPr>
                          <a:xfrm flipH="1">
                            <a:off x="563418" y="3008745"/>
                            <a:ext cx="18473" cy="1195993"/>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67" name="Прямая со стрелкой 267"/>
                        <wps:cNvCnPr/>
                        <wps:spPr>
                          <a:xfrm flipH="1">
                            <a:off x="1939636" y="3156527"/>
                            <a:ext cx="12123" cy="105161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68" name="Прямая со стрелкой 268"/>
                        <wps:cNvCnPr/>
                        <wps:spPr>
                          <a:xfrm flipH="1">
                            <a:off x="2900218" y="2131291"/>
                            <a:ext cx="9236" cy="2075931"/>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69" name="Прямая со стрелкой 269"/>
                        <wps:cNvCnPr/>
                        <wps:spPr>
                          <a:xfrm>
                            <a:off x="3315854" y="3137477"/>
                            <a:ext cx="0" cy="1070206"/>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70" name="Прямая со стрелкой 270"/>
                        <wps:cNvCnPr/>
                        <wps:spPr>
                          <a:xfrm>
                            <a:off x="4341091" y="3156527"/>
                            <a:ext cx="9237" cy="106275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71" name="Прямая со стрелкой 271"/>
                        <wps:cNvCnPr/>
                        <wps:spPr>
                          <a:xfrm>
                            <a:off x="8515927" y="3155950"/>
                            <a:ext cx="0" cy="108053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72" name="Прямая со стрелкой 272"/>
                        <wps:cNvCnPr/>
                        <wps:spPr>
                          <a:xfrm>
                            <a:off x="5153891" y="3146713"/>
                            <a:ext cx="0" cy="1074593"/>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73" name="Прямая со стрелкой 273"/>
                        <wps:cNvCnPr/>
                        <wps:spPr>
                          <a:xfrm>
                            <a:off x="7924800" y="3155950"/>
                            <a:ext cx="0" cy="108053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74" name="Прямая соединительная линия 274"/>
                        <wps:cNvCnPr/>
                        <wps:spPr>
                          <a:xfrm>
                            <a:off x="7183582" y="3183659"/>
                            <a:ext cx="0" cy="240145"/>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75" name="Прямая соединительная линия 275"/>
                        <wps:cNvCnPr/>
                        <wps:spPr>
                          <a:xfrm>
                            <a:off x="7183004" y="3424382"/>
                            <a:ext cx="520123"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76" name="Прямая со стрелкой 276"/>
                        <wps:cNvCnPr/>
                        <wps:spPr>
                          <a:xfrm>
                            <a:off x="7703127" y="3423804"/>
                            <a:ext cx="0" cy="794501"/>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77" name="Прямая со стрелкой 277"/>
                        <wps:cNvCnPr/>
                        <wps:spPr>
                          <a:xfrm>
                            <a:off x="5865091" y="4070927"/>
                            <a:ext cx="9236" cy="16613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78" name="Прямая со стрелкой 278"/>
                        <wps:cNvCnPr/>
                        <wps:spPr>
                          <a:xfrm>
                            <a:off x="7028873" y="4061691"/>
                            <a:ext cx="9237" cy="178897"/>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79" name="Прямая со стрелкой 279"/>
                        <wps:cNvCnPr/>
                        <wps:spPr>
                          <a:xfrm>
                            <a:off x="4719782" y="2139950"/>
                            <a:ext cx="0" cy="268432"/>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80" name="Прямая соединительная линия 280"/>
                        <wps:cNvCnPr/>
                        <wps:spPr>
                          <a:xfrm flipV="1">
                            <a:off x="4301836" y="4809836"/>
                            <a:ext cx="1246909" cy="9236"/>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81" name="Прямая со стрелкой 281"/>
                        <wps:cNvCnPr/>
                        <wps:spPr>
                          <a:xfrm>
                            <a:off x="4302991" y="4679950"/>
                            <a:ext cx="0" cy="14668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82" name="Прямая со стрелкой 282"/>
                        <wps:cNvCnPr/>
                        <wps:spPr>
                          <a:xfrm flipH="1">
                            <a:off x="5513532" y="4661477"/>
                            <a:ext cx="8890" cy="155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3" name="Прямая со стрелкой 283"/>
                        <wps:cNvCnPr/>
                        <wps:spPr>
                          <a:xfrm>
                            <a:off x="4904509" y="4662054"/>
                            <a:ext cx="9236" cy="15557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84" name="Прямая со стрелкой 284"/>
                        <wps:cNvCnPr/>
                        <wps:spPr>
                          <a:xfrm>
                            <a:off x="5153891" y="4218132"/>
                            <a:ext cx="0" cy="59107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85" name="Прямая со стрелкой 285"/>
                        <wps:cNvCnPr/>
                        <wps:spPr>
                          <a:xfrm>
                            <a:off x="4913745" y="4818495"/>
                            <a:ext cx="0" cy="15851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86" name="Прямая со стрелкой 286"/>
                        <wps:cNvCnPr/>
                        <wps:spPr>
                          <a:xfrm flipH="1">
                            <a:off x="3803650" y="5421745"/>
                            <a:ext cx="637309" cy="9236"/>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87" name="Прямая со стрелкой 287"/>
                        <wps:cNvCnPr/>
                        <wps:spPr>
                          <a:xfrm flipV="1">
                            <a:off x="5363441" y="5403272"/>
                            <a:ext cx="692496" cy="9236"/>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88" name="Прямая со стрелкой 288"/>
                        <wps:cNvCnPr/>
                        <wps:spPr>
                          <a:xfrm>
                            <a:off x="4913168" y="5834495"/>
                            <a:ext cx="0" cy="38151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4BDDCE" id="Группа 45068" o:spid="_x0000_s1304" style="position:absolute;left:0;text-align:left;margin-left:18.3pt;margin-top:-10.3pt;width:720.75pt;height:445.5pt;z-index:251671552;mso-width-relative:margin;mso-height-relative:margin" coordsize="88868,65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">
                <v:oval id="Oval 61" o:spid="_x0000_s1305" style="position:absolute;left:39993;width:3962;height:3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" fillcolor="white [3212]" strokecolor="#4f81bd [3204]" strokeweight="2.25pt">
                  <v:textbox>
                    <w:txbxContent>
                      <w:p w14:paraId="716D12D6" w14:textId="77777777" w:rsidR="0050491E" w:rsidRPr="00232580" w:rsidRDefault="0050491E" w:rsidP="00A06164">
                        <w:pPr>
                          <w:pStyle w:val="a5"/>
                          <w:spacing w:before="0" w:beforeAutospacing="0" w:after="0" w:afterAutospacing="0"/>
                          <w:rPr>
                            <w:color w:val="4F81BD" w:themeColor="accent1"/>
                            <w14:textOutline w14:w="9525" w14:cap="rnd" w14:cmpd="sng" w14:algn="ctr">
                              <w14:solidFill>
                                <w14:schemeClr w14:val="accent1"/>
                              </w14:solidFill>
                              <w14:prstDash w14:val="solid"/>
                              <w14:bevel/>
                            </w14:textOutline>
                          </w:rPr>
                        </w:pPr>
                        <w:r w:rsidRPr="00232580">
                          <w:rPr>
                            <w:rFonts w:cstheme="minorBidi"/>
                            <w:color w:val="4F81BD" w:themeColor="accent1"/>
                            <w:kern w:val="24"/>
                            <w:sz w:val="18"/>
                            <w:szCs w:val="18"/>
                            <w:lang w:val="kk-KZ"/>
                            <w14:textOutline w14:w="9525" w14:cap="rnd" w14:cmpd="sng" w14:algn="ctr">
                              <w14:solidFill>
                                <w14:schemeClr w14:val="accent1"/>
                              </w14:solidFill>
                              <w14:prstDash w14:val="solid"/>
                              <w14:bevel/>
                            </w14:textOutline>
                          </w:rPr>
                          <w:t>А</w:t>
                        </w:r>
                      </w:p>
                    </w:txbxContent>
                  </v:textbox>
                </v:oval>
                <v:roundrect id="Rectangle 62" o:spid="_x0000_s1306" style="position:absolute;left:36298;top:5874;width:11800;height:356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" fillcolor="white [3201]" strokecolor="#4f81bd [3204]" strokeweight="2.25pt">
                  <v:textbox>
                    <w:txbxContent>
                      <w:p w14:paraId="2A0CB264" w14:textId="77777777" w:rsidR="0050491E" w:rsidRPr="00211C42" w:rsidRDefault="0050491E" w:rsidP="00211C42">
                        <w:pPr>
                          <w:pStyle w:val="a5"/>
                          <w:spacing w:before="0" w:beforeAutospacing="0" w:after="0" w:afterAutospacing="0"/>
                          <w:jc w:val="center"/>
                          <w:rPr>
                            <w:sz w:val="22"/>
                            <w:szCs w:val="22"/>
                          </w:rPr>
                        </w:pPr>
                        <w:r w:rsidRPr="00211C42">
                          <w:rPr>
                            <w:rFonts w:cstheme="minorBidi"/>
                            <w:color w:val="000000"/>
                            <w:kern w:val="24"/>
                            <w:sz w:val="22"/>
                            <w:szCs w:val="22"/>
                          </w:rPr>
                          <w:t>қалдық</w:t>
                        </w:r>
                      </w:p>
                    </w:txbxContent>
                  </v:textbox>
                </v:roundrect>
                <v:roundrect id="Rectangle 63" o:spid="_x0000_s1307" style="position:absolute;left:36391;top:11084;width:11674;height:38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" fillcolor="white [3201]" strokecolor="#4f81bd [3204]" strokeweight="2.25pt">
                  <v:textbox>
                    <w:txbxContent>
                      <w:p w14:paraId="43259F08"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мұздату</w:t>
                        </w:r>
                      </w:p>
                    </w:txbxContent>
                  </v:textbox>
                </v:roundrect>
                <v:roundrect id="Rectangle 64" o:spid="_x0000_s1308" style="position:absolute;left:27339;top:17918;width:12167;height:33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" fillcolor="white [3201]" strokecolor="#4f81bd [3204]" strokeweight="2.25pt">
                  <v:textbox>
                    <w:txbxContent>
                      <w:p w14:paraId="277F66F6"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хорда</w:t>
                        </w:r>
                      </w:p>
                    </w:txbxContent>
                  </v:textbox>
                </v:roundrect>
                <v:roundrect id="Rectangle 65" o:spid="_x0000_s1309" style="position:absolute;left:13762;top:17826;width:11675;height:36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" fillcolor="white [3201]" strokecolor="#4f81bd [3204]" strokeweight="2.25pt">
                  <v:textbox>
                    <w:txbxContent>
                      <w:p w14:paraId="0797FFF5"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жүрек</w:t>
                        </w:r>
                      </w:p>
                    </w:txbxContent>
                  </v:textbox>
                </v:roundrect>
                <v:roundrect id="Rectangle 66" o:spid="_x0000_s1310" style="position:absolute;left:184;top:17733;width:11621;height:380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" fillcolor="white [3201]" strokecolor="#4f81bd [3204]" strokeweight="2.25pt">
                  <v:textbox>
                    <w:txbxContent>
                      <w:p w14:paraId="40495AC7" w14:textId="77777777" w:rsidR="0050491E" w:rsidRPr="00A7649A" w:rsidRDefault="0050491E" w:rsidP="00A06164">
                        <w:pPr>
                          <w:pStyle w:val="a5"/>
                          <w:spacing w:before="0" w:beforeAutospacing="0" w:after="0" w:afterAutospacing="0"/>
                          <w:jc w:val="center"/>
                        </w:pPr>
                        <w:r w:rsidRPr="00A7649A">
                          <w:rPr>
                            <w:rFonts w:cstheme="minorBidi"/>
                            <w:color w:val="000000"/>
                            <w:kern w:val="24"/>
                          </w:rPr>
                          <w:t>і</w:t>
                        </w:r>
                        <w:r w:rsidRPr="00211C42">
                          <w:rPr>
                            <w:rFonts w:cstheme="minorBidi"/>
                            <w:color w:val="000000"/>
                            <w:kern w:val="24"/>
                            <w:sz w:val="22"/>
                            <w:szCs w:val="22"/>
                          </w:rPr>
                          <w:t>шектер</w:t>
                        </w:r>
                      </w:p>
                    </w:txbxContent>
                  </v:textbox>
                </v:roundrect>
                <v:roundrect id="Rectangle 67" o:spid="_x0000_s1311" style="position:absolute;left:42764;top:17918;width:10388;height:361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" fillcolor="white [3201]" strokecolor="#4f81bd [3204]" strokeweight="2.25pt">
                  <v:textbox>
                    <w:txbxContent>
                      <w:p w14:paraId="172104A5"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торсылдақ</w:t>
                        </w:r>
                      </w:p>
                    </w:txbxContent>
                  </v:textbox>
                </v:roundrect>
                <v:roundrect id="Rectangle 68" o:spid="_x0000_s1312" style="position:absolute;left:56803;top:18010;width:11049;height:34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" fillcolor="white [3201]" strokecolor="#4f81bd [3204]" strokeweight="2.25pt">
                  <v:textbox>
                    <w:txbxContent>
                      <w:p w14:paraId="0DD7341C"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бауыр</w:t>
                        </w:r>
                      </w:p>
                    </w:txbxContent>
                  </v:textbox>
                </v:roundrect>
                <v:roundrect id="Rectangle 69" o:spid="_x0000_s1313" style="position:absolute;left:71027;top:18010;width:11856;height:35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" fillcolor="white [3201]" strokecolor="#4f81bd [3204]" strokeweight="2.25pt">
                  <v:textbox>
                    <w:txbxContent>
                      <w:p w14:paraId="00D31241"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сүт</w:t>
                        </w:r>
                      </w:p>
                    </w:txbxContent>
                  </v:textbox>
                </v:roundrect>
                <v:roundrect id="Rectangle 70" o:spid="_x0000_s1314" style="position:absolute;top:25861;width:11821;height:42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" fillcolor="white [3201]" strokecolor="#4f81bd [3204]" strokeweight="2.25pt">
                  <v:textbox>
                    <w:txbxContent>
                      <w:p w14:paraId="2C03D56E"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азық өнімдер</w:t>
                        </w:r>
                        <w:r w:rsidRPr="00211C42">
                          <w:rPr>
                            <w:rFonts w:cstheme="minorBidi"/>
                            <w:color w:val="000000"/>
                            <w:kern w:val="24"/>
                            <w:sz w:val="22"/>
                            <w:szCs w:val="22"/>
                            <w:lang w:val="kk-KZ"/>
                          </w:rPr>
                          <w:t>і</w:t>
                        </w:r>
                      </w:p>
                    </w:txbxContent>
                  </v:textbox>
                </v:roundrect>
                <v:roundrect id="Rectangle 71" o:spid="_x0000_s1315" style="position:absolute;left:13946;top:25861;width:11613;height:55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" fillcolor="white [3201]" strokecolor="#4f81bd [3204]" strokeweight="2.25pt">
                  <v:textbox>
                    <w:txbxContent>
                      <w:p w14:paraId="1CE89154"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Б</w:t>
                        </w:r>
                        <w:r w:rsidRPr="00211C42">
                          <w:rPr>
                            <w:rFonts w:cstheme="minorBidi"/>
                            <w:color w:val="000000"/>
                            <w:kern w:val="24"/>
                            <w:sz w:val="22"/>
                            <w:szCs w:val="22"/>
                            <w:lang w:val="kk-KZ"/>
                          </w:rPr>
                          <w:t>БЗ</w:t>
                        </w:r>
                        <w:r w:rsidRPr="00211C42">
                          <w:rPr>
                            <w:rFonts w:cstheme="minorBidi"/>
                            <w:color w:val="000000"/>
                            <w:kern w:val="24"/>
                            <w:sz w:val="22"/>
                            <w:szCs w:val="22"/>
                          </w:rPr>
                          <w:t xml:space="preserve"> цитохормасы</w:t>
                        </w:r>
                      </w:p>
                    </w:txbxContent>
                  </v:textbox>
                </v:roundrect>
                <v:roundrect id="Rectangle 72" o:spid="_x0000_s1316" style="position:absolute;left:29741;top:26046;width:7048;height:52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" fillcolor="white [3201]" strokecolor="#4f81bd [3204]" strokeweight="2.25pt">
                  <v:textbox>
                    <w:txbxContent>
                      <w:p w14:paraId="4C68B735" w14:textId="77777777" w:rsidR="0050491E" w:rsidRPr="00AF4B71" w:rsidRDefault="0050491E" w:rsidP="00A06164">
                        <w:pPr>
                          <w:pStyle w:val="a5"/>
                          <w:spacing w:before="0" w:beforeAutospacing="0" w:after="0" w:afterAutospacing="0"/>
                          <w:jc w:val="center"/>
                        </w:pPr>
                        <w:r w:rsidRPr="00AF4B71">
                          <w:rPr>
                            <w:rFonts w:cstheme="minorBidi"/>
                            <w:color w:val="000000"/>
                            <w:kern w:val="24"/>
                          </w:rPr>
                          <w:t>желім</w:t>
                        </w:r>
                      </w:p>
                    </w:txbxContent>
                  </v:textbox>
                </v:roundrect>
                <v:roundrect id="Rectangle 73" o:spid="_x0000_s1317" style="position:absolute;left:38977;top:26046;width:9105;height:53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" fillcolor="white [3201]" strokecolor="#4f81bd [3204]" strokeweight="2.25pt">
                  <v:textbox>
                    <w:txbxContent>
                      <w:p w14:paraId="5EF02E6E" w14:textId="77777777" w:rsidR="0050491E" w:rsidRPr="00A7649A" w:rsidRDefault="0050491E" w:rsidP="00A06164">
                        <w:pPr>
                          <w:pStyle w:val="a5"/>
                          <w:spacing w:before="0" w:beforeAutospacing="0" w:after="0" w:afterAutospacing="0"/>
                          <w:jc w:val="center"/>
                        </w:pPr>
                        <w:r w:rsidRPr="00A7649A">
                          <w:rPr>
                            <w:rFonts w:cstheme="minorBidi"/>
                            <w:color w:val="000000"/>
                            <w:kern w:val="24"/>
                          </w:rPr>
                          <w:t>ихтиокоп</w:t>
                        </w:r>
                      </w:p>
                    </w:txbxContent>
                  </v:textbox>
                </v:roundrect>
                <v:roundrect id="Rectangle 74" o:spid="_x0000_s1318" style="position:absolute;left:49844;top:26046;width:11652;height:53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" fillcolor="white [3201]" strokecolor="#4f81bd [3204]" strokeweight="2.25pt">
                  <v:textbox>
                    <w:txbxContent>
                      <w:p w14:paraId="021A79B0" w14:textId="3170C467" w:rsidR="0050491E" w:rsidRPr="00211C42" w:rsidRDefault="0050491E" w:rsidP="00A06164">
                        <w:pPr>
                          <w:pStyle w:val="a5"/>
                          <w:spacing w:before="0" w:beforeAutospacing="0" w:after="0" w:afterAutospacing="0"/>
                          <w:jc w:val="center"/>
                          <w:rPr>
                            <w:sz w:val="22"/>
                            <w:szCs w:val="22"/>
                          </w:rPr>
                        </w:pPr>
                        <w:r>
                          <w:rPr>
                            <w:rFonts w:cstheme="minorBidi"/>
                            <w:color w:val="000000"/>
                            <w:kern w:val="24"/>
                            <w:sz w:val="22"/>
                            <w:szCs w:val="22"/>
                            <w:lang w:val="kk-KZ"/>
                          </w:rPr>
                          <w:t>к</w:t>
                        </w:r>
                        <w:r w:rsidRPr="00211C42">
                          <w:rPr>
                            <w:rFonts w:cstheme="minorBidi"/>
                            <w:color w:val="000000"/>
                            <w:kern w:val="24"/>
                            <w:sz w:val="22"/>
                            <w:szCs w:val="22"/>
                            <w:lang w:val="kk-KZ"/>
                          </w:rPr>
                          <w:t>оллагенді губка</w:t>
                        </w:r>
                      </w:p>
                    </w:txbxContent>
                  </v:textbox>
                </v:roundrect>
                <v:roundrect id="Rectangle 76" o:spid="_x0000_s1319" style="position:absolute;left:53016;top:35375;width:10490;height:52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" fillcolor="white [3201]" strokecolor="#4f81bd [3204]" strokeweight="2.25pt">
                  <v:textbox>
                    <w:txbxContent>
                      <w:p w14:paraId="3BBD9906"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консервілер</w:t>
                        </w:r>
                      </w:p>
                    </w:txbxContent>
                  </v:textbox>
                </v:roundrect>
                <v:roundrect id="Rectangle 77" o:spid="_x0000_s1320" style="position:absolute;left:65208;top:35282;width:10156;height:52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" fillcolor="white [3201]" strokecolor="#4f81bd [3204]" strokeweight="2.25pt">
                  <v:textbox>
                    <w:txbxContent>
                      <w:p w14:paraId="7FBDD0BF"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диеталық май</w:t>
                        </w:r>
                      </w:p>
                    </w:txbxContent>
                  </v:textbox>
                </v:roundrect>
                <v:roundrect id="Rectangle 78" o:spid="_x0000_s1321" style="position:absolute;left:74352;top:25677;width:6014;height:569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" fillcolor="white [3201]" strokecolor="#4f81bd [3204]" strokeweight="2.25pt">
                  <v:textbox>
                    <w:txbxContent>
                      <w:p w14:paraId="462C7D53"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ББЗ</w:t>
                        </w:r>
                      </w:p>
                      <w:p w14:paraId="33D0BE4E"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ДНҚ</w:t>
                        </w:r>
                      </w:p>
                      <w:p w14:paraId="6A21986A" w14:textId="77777777" w:rsidR="0050491E" w:rsidRDefault="0050491E" w:rsidP="00A06164">
                        <w:pPr>
                          <w:pStyle w:val="a5"/>
                          <w:spacing w:before="0" w:beforeAutospacing="0" w:after="0" w:afterAutospacing="0"/>
                          <w:jc w:val="center"/>
                        </w:pPr>
                        <w:r>
                          <w:rPr>
                            <w:rFonts w:cstheme="minorBidi"/>
                            <w:color w:val="000000"/>
                            <w:kern w:val="24"/>
                            <w:sz w:val="18"/>
                            <w:szCs w:val="18"/>
                            <w:lang w:val="kk-KZ"/>
                          </w:rPr>
                          <w:t> </w:t>
                        </w:r>
                      </w:p>
                    </w:txbxContent>
                  </v:textbox>
                </v:roundrect>
                <v:roundrect id="Rectangle 79" o:spid="_x0000_s1322" style="position:absolute;left:63730;top:25861;width:9249;height:57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" fillcolor="white [3201]" strokecolor="#4f81bd [3204]" strokeweight="2.25pt">
                  <v:textbox>
                    <w:txbxContent>
                      <w:p w14:paraId="4674792E"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rPr>
                          <w:t>протамин сульфаты</w:t>
                        </w:r>
                      </w:p>
                    </w:txbxContent>
                  </v:textbox>
                </v:roundrect>
                <v:roundrect id="Rectangle 80" o:spid="_x0000_s1323" style="position:absolute;left:81464;top:25584;width:7404;height:59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" fillcolor="white [3201]" strokecolor="#4f81bd [3204]" strokeweight="2.25pt">
                  <v:textbox>
                    <w:txbxContent>
                      <w:p w14:paraId="73F9A906" w14:textId="77777777" w:rsidR="0050491E" w:rsidRPr="00211C42" w:rsidRDefault="0050491E" w:rsidP="00A06164">
                        <w:pPr>
                          <w:pStyle w:val="a5"/>
                          <w:spacing w:before="0" w:beforeAutospacing="0" w:after="0" w:afterAutospacing="0"/>
                          <w:jc w:val="center"/>
                          <w:rPr>
                            <w:sz w:val="22"/>
                            <w:szCs w:val="22"/>
                          </w:rPr>
                        </w:pPr>
                        <w:r w:rsidRPr="00211C42">
                          <w:rPr>
                            <w:rFonts w:cstheme="minorBidi"/>
                            <w:color w:val="000000"/>
                            <w:kern w:val="24"/>
                            <w:sz w:val="22"/>
                            <w:szCs w:val="22"/>
                            <w:lang w:val="kk-KZ"/>
                          </w:rPr>
                          <w:t>тағам өнімі</w:t>
                        </w:r>
                      </w:p>
                    </w:txbxContent>
                  </v:textbox>
                </v:roundrect>
                <v:shape id="AutoShape 81" o:spid="_x0000_s1324" type="#_x0000_t32" style="position:absolute;left:42037;top:4150;width:0;height:21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" filled="t" fillcolor="white [3201]" strokecolor="#4f81bd [3204]" strokeweight="2.25pt">
                  <v:stroke endarrow="block"/>
                </v:shape>
                <v:shape id="AutoShape 127" o:spid="_x0000_s1325" type="#_x0000_t110" style="position:absolute;left:44594;top:49766;width:9046;height:8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" strokecolor="#4f81bd [3204]" strokeweight="2.25pt">
                  <v:textbox>
                    <w:txbxContent>
                      <w:p w14:paraId="748D1D93" w14:textId="77777777" w:rsidR="0050491E" w:rsidRPr="00232580" w:rsidRDefault="0050491E" w:rsidP="00A06164">
                        <w:pPr>
                          <w:pStyle w:val="a5"/>
                          <w:spacing w:before="0" w:beforeAutospacing="0" w:after="0" w:afterAutospacing="0"/>
                          <w:jc w:val="center"/>
                          <w:rPr>
                            <w:b/>
                            <w:color w:val="4F81BD" w:themeColor="accent1"/>
                            <w14:textOutline w14:w="9525" w14:cap="rnd" w14:cmpd="sng" w14:algn="ctr">
                              <w14:solidFill>
                                <w14:schemeClr w14:val="accent1"/>
                              </w14:solidFill>
                              <w14:prstDash w14:val="solid"/>
                              <w14:bevel/>
                            </w14:textOutline>
                          </w:rPr>
                        </w:pPr>
                        <w:r w:rsidRPr="00232580">
                          <w:rPr>
                            <w:rFonts w:cstheme="minorBidi"/>
                            <w:b/>
                            <w:color w:val="4F81BD" w:themeColor="accent1"/>
                            <w:kern w:val="24"/>
                            <w14:textOutline w14:w="9525" w14:cap="rnd" w14:cmpd="sng" w14:algn="ctr">
                              <w14:solidFill>
                                <w14:schemeClr w14:val="accent1"/>
                              </w14:solidFill>
                              <w14:prstDash w14:val="solid"/>
                              <w14:bevel/>
                            </w14:textOutline>
                          </w:rPr>
                          <w:t>1</w:t>
                        </w:r>
                      </w:p>
                    </w:txbxContent>
                  </v:textbox>
                </v:shape>
                <v:roundrect id="Прямоугольник: скругленные углы 45090" o:spid="_x0000_s1326" style="position:absolute;left:39318;top:50216;width:5321;height:2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" fillcolor="#4f81bd [3204]" stroked="f">
                  <v:fill opacity="32896f"/>
                  <v:textbox>
                    <w:txbxContent>
                      <w:p w14:paraId="7AEEE094" w14:textId="77777777" w:rsidR="0050491E" w:rsidRDefault="0050491E" w:rsidP="00A06164">
                        <w:pPr>
                          <w:pStyle w:val="a5"/>
                          <w:spacing w:before="0" w:beforeAutospacing="0" w:after="0" w:afterAutospacing="0"/>
                          <w:jc w:val="center"/>
                        </w:pPr>
                        <w:r>
                          <w:rPr>
                            <w:rFonts w:cstheme="minorBidi"/>
                            <w:color w:val="000000"/>
                            <w:kern w:val="24"/>
                            <w:sz w:val="18"/>
                            <w:szCs w:val="18"/>
                          </w:rPr>
                          <w:t xml:space="preserve"> ЖОҚ</w:t>
                        </w:r>
                      </w:p>
                    </w:txbxContent>
                  </v:textbox>
                </v:roundrect>
                <v:roundrect id="Прямоугольник: скругленные углы 45091" o:spid="_x0000_s1327" style="position:absolute;left:50494;top:59360;width:4710;height:2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" fillcolor="#4f81bd [3204]" stroked="f">
                  <v:fill opacity="32896f"/>
                  <v:textbox>
                    <w:txbxContent>
                      <w:p w14:paraId="2D117D65" w14:textId="77777777" w:rsidR="0050491E" w:rsidRDefault="0050491E" w:rsidP="00A06164">
                        <w:pPr>
                          <w:pStyle w:val="a5"/>
                          <w:spacing w:before="0" w:beforeAutospacing="0" w:after="0" w:afterAutospacing="0"/>
                          <w:jc w:val="center"/>
                        </w:pPr>
                        <w:r>
                          <w:rPr>
                            <w:rFonts w:cstheme="minorBidi"/>
                            <w:color w:val="000000"/>
                            <w:kern w:val="24"/>
                            <w:sz w:val="18"/>
                            <w:szCs w:val="18"/>
                          </w:rPr>
                          <w:t>ИӘ</w:t>
                        </w:r>
                      </w:p>
                    </w:txbxContent>
                  </v:textbox>
                </v:roundrect>
                <v:oval id="Oval 61" o:spid="_x0000_s1328" style="position:absolute;left:47197;top:62160;width:3962;height:3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" fillcolor="white [3212]" strokecolor="#4f81bd [3204]" strokeweight="2.25pt">
                  <v:textbox>
                    <w:txbxContent>
                      <w:p w14:paraId="2A9285C3" w14:textId="77777777" w:rsidR="0050491E" w:rsidRPr="00232580" w:rsidRDefault="0050491E" w:rsidP="00A06164">
                        <w:pPr>
                          <w:pStyle w:val="a5"/>
                          <w:spacing w:before="0" w:beforeAutospacing="0" w:after="0" w:afterAutospacing="0"/>
                          <w:rPr>
                            <w:color w:val="4F81BD" w:themeColor="accent1"/>
                            <w:lang w:val="en-US"/>
                            <w14:textOutline w14:w="9525" w14:cap="rnd" w14:cmpd="sng" w14:algn="ctr">
                              <w14:solidFill>
                                <w14:schemeClr w14:val="accent1"/>
                              </w14:solidFill>
                              <w14:prstDash w14:val="solid"/>
                              <w14:bevel/>
                            </w14:textOutline>
                          </w:rPr>
                        </w:pPr>
                        <w:r>
                          <w:rPr>
                            <w:rFonts w:cstheme="minorBidi"/>
                            <w:color w:val="4F81BD" w:themeColor="accent1"/>
                            <w:kern w:val="24"/>
                            <w:sz w:val="18"/>
                            <w:szCs w:val="18"/>
                            <w:lang w:val="en-US"/>
                            <w14:textOutline w14:w="9525" w14:cap="rnd" w14:cmpd="sng" w14:algn="ctr">
                              <w14:solidFill>
                                <w14:schemeClr w14:val="accent1"/>
                              </w14:solidFill>
                              <w14:prstDash w14:val="solid"/>
                              <w14:bevel/>
                            </w14:textOutline>
                          </w:rPr>
                          <w:t>E</w:t>
                        </w:r>
                      </w:p>
                    </w:txbxContent>
                  </v:textbox>
                </v:oval>
                <v:oval id="Oval 61" o:spid="_x0000_s1329" style="position:absolute;left:53201;top:42949;width:3956;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" fillcolor="white [3212]" strokecolor="#4f81bd [3204]" strokeweight="2.25pt">
                  <v:textbox>
                    <w:txbxContent>
                      <w:p w14:paraId="08CD64A0" w14:textId="77777777" w:rsidR="0050491E" w:rsidRPr="007F0FB0" w:rsidRDefault="0050491E" w:rsidP="00A06164">
                        <w:pPr>
                          <w:pStyle w:val="a5"/>
                          <w:spacing w:before="0" w:beforeAutospacing="0" w:after="0" w:afterAutospacing="0"/>
                          <w:rPr>
                            <w:color w:val="4F81BD" w:themeColor="accent1"/>
                            <w:lang w:val="en-US"/>
                            <w14:textOutline w14:w="9525" w14:cap="rnd" w14:cmpd="sng" w14:algn="ctr">
                              <w14:solidFill>
                                <w14:schemeClr w14:val="accent1"/>
                              </w14:solidFill>
                              <w14:prstDash w14:val="solid"/>
                              <w14:bevel/>
                            </w14:textOutline>
                          </w:rPr>
                        </w:pPr>
                        <w:r w:rsidRPr="007F0FB0">
                          <w:rPr>
                            <w:rFonts w:cstheme="minorBidi"/>
                            <w:color w:val="4F81BD" w:themeColor="accent1"/>
                            <w:kern w:val="24"/>
                            <w:sz w:val="18"/>
                            <w:szCs w:val="18"/>
                            <w:lang w:val="en-US"/>
                            <w14:textOutline w14:w="9525" w14:cap="rnd" w14:cmpd="sng" w14:algn="ctr">
                              <w14:solidFill>
                                <w14:schemeClr w14:val="accent1"/>
                              </w14:solidFill>
                              <w14:prstDash w14:val="solid"/>
                              <w14:bevel/>
                            </w14:textOutline>
                          </w:rPr>
                          <w:t>D</w:t>
                        </w:r>
                      </w:p>
                    </w:txbxContent>
                  </v:textbox>
                </v:oval>
                <v:oval id="Oval 61" o:spid="_x0000_s1330" style="position:absolute;left:47013;top:42949;width:3956;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" fillcolor="white [3212]" strokecolor="#4f81bd [3204]" strokeweight="2.25pt">
                  <v:textbox>
                    <w:txbxContent>
                      <w:p w14:paraId="103C6E21" w14:textId="77777777" w:rsidR="0050491E" w:rsidRPr="007F0FB0" w:rsidRDefault="0050491E" w:rsidP="00A06164">
                        <w:pPr>
                          <w:pStyle w:val="a5"/>
                          <w:spacing w:before="0" w:beforeAutospacing="0" w:after="0" w:afterAutospacing="0"/>
                          <w:rPr>
                            <w:color w:val="4F81BD" w:themeColor="accent1"/>
                            <w14:textOutline w14:w="9525" w14:cap="rnd" w14:cmpd="sng" w14:algn="ctr">
                              <w14:solidFill>
                                <w14:schemeClr w14:val="accent1"/>
                              </w14:solidFill>
                              <w14:prstDash w14:val="solid"/>
                              <w14:bevel/>
                            </w14:textOutline>
                          </w:rPr>
                        </w:pPr>
                        <w:r w:rsidRPr="007F0FB0">
                          <w:rPr>
                            <w:rFonts w:cstheme="minorBidi"/>
                            <w:color w:val="4F81BD" w:themeColor="accent1"/>
                            <w:kern w:val="24"/>
                            <w:sz w:val="18"/>
                            <w:szCs w:val="18"/>
                            <w:lang w:val="kk-KZ"/>
                            <w14:textOutline w14:w="9525" w14:cap="rnd" w14:cmpd="sng" w14:algn="ctr">
                              <w14:solidFill>
                                <w14:schemeClr w14:val="accent1"/>
                              </w14:solidFill>
                              <w14:prstDash w14:val="solid"/>
                              <w14:bevel/>
                            </w14:textOutline>
                          </w:rPr>
                          <w:t>С</w:t>
                        </w:r>
                      </w:p>
                    </w:txbxContent>
                  </v:textbox>
                </v:oval>
                <v:oval id="Oval 61" o:spid="_x0000_s1331" style="position:absolute;left:41009;top:43133;width:3956;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" fillcolor="white [3212]" strokecolor="#4f81bd [3204]" strokeweight="2.25pt">
                  <v:textbox>
                    <w:txbxContent>
                      <w:p w14:paraId="00D5B191" w14:textId="77777777" w:rsidR="0050491E" w:rsidRPr="007F0FB0" w:rsidRDefault="0050491E" w:rsidP="00A06164">
                        <w:pPr>
                          <w:pStyle w:val="a5"/>
                          <w:spacing w:before="0" w:beforeAutospacing="0" w:after="0" w:afterAutospacing="0"/>
                          <w:rPr>
                            <w:color w:val="4F81BD" w:themeColor="accent1"/>
                            <w14:textOutline w14:w="9525" w14:cap="rnd" w14:cmpd="sng" w14:algn="ctr">
                              <w14:solidFill>
                                <w14:schemeClr w14:val="accent1"/>
                              </w14:solidFill>
                              <w14:prstDash w14:val="solid"/>
                              <w14:bevel/>
                            </w14:textOutline>
                          </w:rPr>
                        </w:pPr>
                        <w:r w:rsidRPr="007F0FB0">
                          <w:rPr>
                            <w:rFonts w:cstheme="minorBidi"/>
                            <w:color w:val="4F81BD" w:themeColor="accent1"/>
                            <w:kern w:val="24"/>
                            <w:sz w:val="18"/>
                            <w:szCs w:val="18"/>
                            <w:lang w:val="kk-KZ"/>
                            <w14:textOutline w14:w="9525" w14:cap="rnd" w14:cmpd="sng" w14:algn="ctr">
                              <w14:solidFill>
                                <w14:schemeClr w14:val="accent1"/>
                              </w14:solidFill>
                              <w14:prstDash w14:val="solid"/>
                              <w14:bevel/>
                            </w14:textOutline>
                          </w:rPr>
                          <w:t>В</w:t>
                        </w:r>
                      </w:p>
                    </w:txbxContent>
                  </v:textbox>
                </v:oval>
                <v:oval id="Oval 61" o:spid="_x0000_s1332" style="position:absolute;left:60682;top:52185;width:3962;height:3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" fillcolor="white [3212]" strokecolor="#4f81bd [3204]" strokeweight="2.25pt">
                  <v:textbox>
                    <w:txbxContent>
                      <w:p w14:paraId="0C3E25C7" w14:textId="77777777" w:rsidR="0050491E" w:rsidRPr="00232580" w:rsidRDefault="0050491E" w:rsidP="00A06164">
                        <w:pPr>
                          <w:pStyle w:val="a5"/>
                          <w:spacing w:before="0" w:beforeAutospacing="0" w:after="0" w:afterAutospacing="0"/>
                          <w:rPr>
                            <w:color w:val="4F81BD" w:themeColor="accent1"/>
                            <w:lang w:val="en-US"/>
                            <w14:textOutline w14:w="9525" w14:cap="rnd" w14:cmpd="sng" w14:algn="ctr">
                              <w14:solidFill>
                                <w14:schemeClr w14:val="accent1"/>
                              </w14:solidFill>
                              <w14:prstDash w14:val="solid"/>
                              <w14:bevel/>
                            </w14:textOutline>
                          </w:rPr>
                        </w:pPr>
                        <w:r>
                          <w:rPr>
                            <w:rFonts w:cstheme="minorBidi"/>
                            <w:color w:val="4F81BD" w:themeColor="accent1"/>
                            <w:kern w:val="24"/>
                            <w:sz w:val="18"/>
                            <w:szCs w:val="18"/>
                            <w:lang w:val="en-US"/>
                            <w14:textOutline w14:w="9525" w14:cap="rnd" w14:cmpd="sng" w14:algn="ctr">
                              <w14:solidFill>
                                <w14:schemeClr w14:val="accent1"/>
                              </w14:solidFill>
                              <w14:prstDash w14:val="solid"/>
                              <w14:bevel/>
                            </w14:textOutline>
                          </w:rPr>
                          <w:t>F</w:t>
                        </w:r>
                      </w:p>
                    </w:txbxContent>
                  </v:textbox>
                </v:oval>
                <v:oval id="Oval 61" o:spid="_x0000_s1333" style="position:absolute;left:34174;top:52739;width:3962;height:3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" fillcolor="white [3212]" strokecolor="#4f81bd [3204]" strokeweight="2.25pt">
                  <v:textbox>
                    <w:txbxContent>
                      <w:p w14:paraId="62A3433B" w14:textId="77777777" w:rsidR="0050491E" w:rsidRPr="00232580" w:rsidRDefault="0050491E" w:rsidP="00A06164">
                        <w:pPr>
                          <w:pStyle w:val="a5"/>
                          <w:spacing w:before="0" w:beforeAutospacing="0" w:after="0" w:afterAutospacing="0"/>
                          <w:rPr>
                            <w:color w:val="4F81BD" w:themeColor="accent1"/>
                            <w:lang w:val="en-US"/>
                            <w14:textOutline w14:w="9525" w14:cap="rnd" w14:cmpd="sng" w14:algn="ctr">
                              <w14:solidFill>
                                <w14:schemeClr w14:val="accent1"/>
                              </w14:solidFill>
                              <w14:prstDash w14:val="solid"/>
                              <w14:bevel/>
                            </w14:textOutline>
                          </w:rPr>
                        </w:pPr>
                        <w:r>
                          <w:rPr>
                            <w:rFonts w:cstheme="minorBidi"/>
                            <w:color w:val="4F81BD" w:themeColor="accent1"/>
                            <w:kern w:val="24"/>
                            <w:sz w:val="18"/>
                            <w:szCs w:val="18"/>
                            <w:lang w:val="en-US"/>
                            <w14:textOutline w14:w="9525" w14:cap="rnd" w14:cmpd="sng" w14:algn="ctr">
                              <w14:solidFill>
                                <w14:schemeClr w14:val="accent1"/>
                              </w14:solidFill>
                              <w14:prstDash w14:val="solid"/>
                              <w14:bevel/>
                            </w14:textOutline>
                          </w:rPr>
                          <w:t>G</w:t>
                        </w:r>
                      </w:p>
                    </w:txbxContent>
                  </v:textbox>
                </v:oval>
                <v:shape id="Прямая со стрелкой 45098" o:spid="_x0000_s1334" type="#_x0000_t32" style="position:absolute;left:42019;top:9576;width:41;height:18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" strokecolor="#4579b8 [3044]" strokeweight="1.5pt">
                  <v:stroke endarrow="block"/>
                </v:shape>
                <v:line id="Прямая соединительная линия 45099" o:spid="_x0000_s1335" style="position:absolute;visibility:visible;mso-wrap-style:square" from="5703,16140" to="76823,16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" strokecolor="#4579b8 [3044]" strokeweight="2.25pt"/>
                <v:shape id="Прямая со стрелкой 45100" o:spid="_x0000_s1336" type="#_x0000_t32" style="position:absolute;left:5634;top:16140;width:92;height:1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" strokecolor="#4579b8 [3044]" strokeweight="2.25pt">
                  <v:stroke endarrow="block"/>
                </v:shape>
                <v:shape id="Прямая со стрелкой 45101" o:spid="_x0000_s1337" type="#_x0000_t32" style="position:absolute;left:19488;top:16325;width:93;height:1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" strokecolor="#4579b8 [3044]" strokeweight="2.25pt">
                  <v:stroke endarrow="block"/>
                </v:shape>
                <v:shape id="Прямая со стрелкой 45102" o:spid="_x0000_s1338" type="#_x0000_t32" style="position:absolute;left:33158;top:16510;width:92;height:1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" strokecolor="#4579b8 [3044]" strokeweight="2.25pt">
                  <v:stroke endarrow="block"/>
                </v:shape>
                <v:shape id="Прямая со стрелкой 45103" o:spid="_x0000_s1339" type="#_x0000_t32" style="position:absolute;left:33250;top:24268;width:93;height:1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" strokecolor="#4579b8 [3044]" strokeweight="2.25pt">
                  <v:stroke endarrow="block"/>
                </v:shape>
                <v:shape id="Прямая со стрелкой 45104" o:spid="_x0000_s1340" type="#_x0000_t32" style="position:absolute;left:62068;top:16417;width:92;height:1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" strokecolor="#4579b8 [3044]" strokeweight="2.25pt">
                  <v:stroke endarrow="block"/>
                </v:shape>
                <v:shape id="Прямая со стрелкой 45105" o:spid="_x0000_s1341" type="#_x0000_t32" style="position:absolute;left:76754;top:16510;width:92;height:1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" strokecolor="#4579b8 [3044]" strokeweight="2.25pt">
                  <v:stroke endarrow="block"/>
                </v:shape>
                <v:shape id="Прямая со стрелкой 45106" o:spid="_x0000_s1342" type="#_x0000_t32" style="position:absolute;left:44981;top:14841;width:0;height:32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" strokecolor="#4579b8 [3044]" strokeweight="2.25pt">
                  <v:stroke endarrow="block"/>
                </v:shape>
                <v:shape id="Прямая со стрелкой 45107" o:spid="_x0000_s1343" type="#_x0000_t32" style="position:absolute;left:68256;top:24268;width:93;height:1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" strokecolor="#4579b8 [3044]" strokeweight="2.25pt">
                  <v:stroke endarrow="block"/>
                </v:shape>
                <v:shape id="Прямая со стрелкой 45108" o:spid="_x0000_s1344" type="#_x0000_t32" style="position:absolute;left:84697;top:24083;width:92;height:15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" strokecolor="#4579b8 [3044]" strokeweight="2.25pt">
                  <v:stroke endarrow="block"/>
                </v:shape>
                <v:shape id="Прямая со стрелкой 45109" o:spid="_x0000_s1345" type="#_x0000_t32" style="position:absolute;left:77216;top:23991;width:92;height:1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" strokecolor="#4579b8 [3044]" strokeweight="2.25pt">
                  <v:stroke endarrow="block"/>
                </v:shape>
                <v:shape id="Прямая со стрелкой 45110" o:spid="_x0000_s1346" type="#_x0000_t32" style="position:absolute;left:43595;top:24453;width:92;height:1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" strokecolor="#4579b8 [3044]" strokeweight="2.25pt">
                  <v:stroke endarrow="block"/>
                </v:shape>
                <v:shape id="Прямая со стрелкой 45111" o:spid="_x0000_s1347" type="#_x0000_t32" style="position:absolute;left:55141;top:24453;width:92;height:1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" strokecolor="#4579b8 [3044]" strokeweight="2.25pt">
                  <v:stroke endarrow="block"/>
                </v:shape>
                <v:shape id="Прямая со стрелкой 45112" o:spid="_x0000_s1348" type="#_x0000_t32" style="position:absolute;left:57080;top:33412;width:93;height:1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" strokecolor="#4579b8 [3044]" strokeweight="2.25pt">
                  <v:stroke endarrow="block"/>
                </v:shape>
                <v:shape id="Прямая со стрелкой 45113" o:spid="_x0000_s1349" type="#_x0000_t32" style="position:absolute;left:70011;top:33504;width:92;height:15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" strokecolor="#4579b8 [3044]" strokeweight="2.25pt">
                  <v:stroke endarrow="block"/>
                </v:shape>
                <v:shape id="Прямая со стрелкой 45114" o:spid="_x0000_s1350" type="#_x0000_t32" style="position:absolute;left:5818;top:21030;width:0;height:46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" strokecolor="#4579b8 [3044]" strokeweight="2.25pt">
                  <v:stroke endarrow="block"/>
                </v:shape>
                <v:shape id="Прямая со стрелкой 45115" o:spid="_x0000_s1351" type="#_x0000_t32" style="position:absolute;left:19488;top:21214;width:0;height:46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" strokecolor="#4579b8 [3044]" strokeweight="2.25pt">
                  <v:stroke endarrow="block"/>
                </v:shape>
                <v:line id="Прямая соединительная линия 45116" o:spid="_x0000_s1352" style="position:absolute;visibility:visible;mso-wrap-style:square" from="33314,24268" to="55266,24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" strokecolor="#4579b8 [3044]" strokeweight="2.25pt"/>
                <v:line id="Прямая соединительная линия 45117" o:spid="_x0000_s1353" style="position:absolute;flip:y;visibility:visible;mso-wrap-style:square" from="68326,23991" to="85043,24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" strokecolor="#4579b8 [3044]" strokeweight="2.25pt"/>
                <v:line id="Прямая соединительная линия 45118" o:spid="_x0000_s1354" style="position:absolute;visibility:visible;mso-wrap-style:square" from="57144,33320" to="70167,33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" strokecolor="#4579b8 [3044]" strokeweight="2.25pt"/>
                <v:shape id="Прямая со стрелкой 45119" o:spid="_x0000_s1355" type="#_x0000_t32" style="position:absolute;left:62160;top:21399;width:0;height:119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" strokecolor="#4579b8 [3044]" strokeweight="2.25pt">
                  <v:stroke endarrow="block"/>
                </v:shape>
                <v:shape id="Прямая со стрелкой 260" o:spid="_x0000_s1356" type="#_x0000_t32" style="position:absolute;left:77123;top:21491;width:0;height:2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" strokecolor="#4f81bd [3204]" strokeweight="2.25pt">
                  <v:stroke endarrow="block"/>
                </v:shape>
                <v:line id="Прямая соединительная линия 261" o:spid="_x0000_s1357" style="position:absolute;visibility:visible;mso-wrap-style:square" from="5426,42187" to="85196,42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" strokecolor="#4579b8 [3044]" strokeweight="3pt"/>
                <v:shape id="Прямая со стрелкой 262" o:spid="_x0000_s1358" type="#_x0000_t32" style="position:absolute;left:5634;top:30087;width:184;height:119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" strokecolor="#4579b8 [3044]" strokeweight="2.25pt">
                  <v:stroke endarrow="block"/>
                </v:shape>
                <v:shape id="Прямая со стрелкой 267" o:spid="_x0000_s1359" type="#_x0000_t32" style="position:absolute;left:19396;top:31565;width:121;height:105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" strokecolor="#4579b8 [3044]" strokeweight="2.25pt">
                  <v:stroke endarrow="block"/>
                </v:shape>
                <v:shape id="Прямая со стрелкой 268" o:spid="_x0000_s1360" type="#_x0000_t32" style="position:absolute;left:29002;top:21312;width:92;height:207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" strokecolor="#4579b8 [3044]" strokeweight="2.25pt">
                  <v:stroke endarrow="block"/>
                </v:shape>
                <v:shape id="Прямая со стрелкой 269" o:spid="_x0000_s1361" type="#_x0000_t32" style="position:absolute;left:33158;top:31374;width:0;height:107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" strokecolor="#4579b8 [3044]" strokeweight="2.25pt">
                  <v:stroke endarrow="block"/>
                </v:shape>
                <v:shape id="Прямая со стрелкой 270" o:spid="_x0000_s1362" type="#_x0000_t32" style="position:absolute;left:43410;top:31565;width:93;height:106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" strokecolor="#4579b8 [3044]" strokeweight="2.25pt">
                  <v:stroke endarrow="block"/>
                </v:shape>
                <v:shape id="Прямая со стрелкой 271" o:spid="_x0000_s1363" type="#_x0000_t32" style="position:absolute;left:85159;top:31559;width:0;height:108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" strokecolor="#4579b8 [3044]" strokeweight="2.25pt">
                  <v:stroke endarrow="block"/>
                </v:shape>
                <v:shape id="Прямая со стрелкой 272" o:spid="_x0000_s1364" type="#_x0000_t32" style="position:absolute;left:51538;top:31467;width:0;height:107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" strokecolor="#4579b8 [3044]" strokeweight="2.25pt">
                  <v:stroke endarrow="block"/>
                </v:shape>
                <v:shape id="Прямая со стрелкой 273" o:spid="_x0000_s1365" type="#_x0000_t32" style="position:absolute;left:79248;top:31559;width:0;height:108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" strokecolor="#4579b8 [3044]" strokeweight="2.25pt">
                  <v:stroke endarrow="block"/>
                </v:shape>
                <v:line id="Прямая соединительная линия 274" o:spid="_x0000_s1366" style="position:absolute;visibility:visible;mso-wrap-style:square" from="71835,31836" to="71835,34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" strokecolor="#4579b8 [3044]" strokeweight="2.25pt"/>
                <v:line id="Прямая соединительная линия 275" o:spid="_x0000_s1367" style="position:absolute;visibility:visible;mso-wrap-style:square" from="71830,34243" to="77031,34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" strokecolor="#4579b8 [3044]" strokeweight="2.25pt"/>
                <v:shape id="Прямая со стрелкой 276" o:spid="_x0000_s1368" type="#_x0000_t32" style="position:absolute;left:77031;top:34238;width:0;height:79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" strokecolor="#4579b8 [3044]" strokeweight="2.25pt">
                  <v:stroke endarrow="block"/>
                </v:shape>
                <v:shape id="Прямая со стрелкой 277" o:spid="_x0000_s1369" type="#_x0000_t32" style="position:absolute;left:58650;top:40709;width:93;height:16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" strokecolor="#4579b8 [3044]" strokeweight="2.25pt">
                  <v:stroke endarrow="block"/>
                </v:shape>
                <v:shape id="Прямая со стрелкой 278" o:spid="_x0000_s1370" type="#_x0000_t32" style="position:absolute;left:70288;top:40616;width:93;height:17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" strokecolor="#4579b8 [3044]" strokeweight="2.25pt">
                  <v:stroke endarrow="block"/>
                </v:shape>
                <v:shape id="Прямая со стрелкой 279" o:spid="_x0000_s1371" type="#_x0000_t32" style="position:absolute;left:47197;top:21399;width:0;height:26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" strokecolor="#4579b8 [3044]" strokeweight="2.25pt">
                  <v:stroke endarrow="block"/>
                </v:shape>
                <v:line id="Прямая соединительная линия 280" o:spid="_x0000_s1372" style="position:absolute;flip:y;visibility:visible;mso-wrap-style:square" from="43018,48098" to="55487,48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" strokecolor="#4579b8 [3044]" strokeweight="2.25pt"/>
                <v:shape id="Прямая со стрелкой 281" o:spid="_x0000_s1373" type="#_x0000_t32" style="position:absolute;left:43029;top:46799;width:0;height:14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" strokecolor="#4579b8 [3044]" strokeweight="2.25pt">
                  <v:stroke endarrow="block"/>
                </v:shape>
                <v:shape id="Прямая со стрелкой 282" o:spid="_x0000_s1374" type="#_x0000_t32" style="position:absolute;left:55135;top:46614;width:89;height:15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" strokecolor="#4579b8 [3044]">
                  <v:stroke endarrow="block"/>
                </v:shape>
                <v:shape id="Прямая со стрелкой 283" o:spid="_x0000_s1375" type="#_x0000_t32" style="position:absolute;left:49045;top:46620;width:92;height:15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" strokecolor="#4579b8 [3044]" strokeweight="2.25pt">
                  <v:stroke endarrow="block"/>
                </v:shape>
                <v:shape id="Прямая со стрелкой 284" o:spid="_x0000_s1376" type="#_x0000_t32" style="position:absolute;left:51538;top:42181;width:0;height:59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" strokecolor="#4579b8 [3044]" strokeweight="2.25pt">
                  <v:stroke endarrow="block"/>
                </v:shape>
                <v:shape id="Прямая со стрелкой 285" o:spid="_x0000_s1377" type="#_x0000_t32" style="position:absolute;left:49137;top:48184;width:0;height:15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" strokecolor="#4579b8 [3044]" strokeweight="2.25pt">
                  <v:stroke endarrow="block"/>
                </v:shape>
                <v:shape id="Прямая со стрелкой 286" o:spid="_x0000_s1378" type="#_x0000_t32" style="position:absolute;left:38036;top:54217;width:6373;height: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" strokecolor="#4579b8 [3044]" strokeweight="2.25pt">
                  <v:stroke endarrow="block"/>
                </v:shape>
                <v:shape id="Прямая со стрелкой 287" o:spid="_x0000_s1379" type="#_x0000_t32" style="position:absolute;left:53634;top:54032;width:6925;height: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" strokecolor="#4579b8 [3044]" strokeweight="2.25pt">
                  <v:stroke endarrow="block"/>
                </v:shape>
                <v:shape id="Прямая со стрелкой 288" o:spid="_x0000_s1380" type="#_x0000_t32" style="position:absolute;left:49131;top:58344;width:0;height:38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" strokecolor="#4579b8 [3044]" strokeweight="2.25pt">
                  <v:stroke endarrow="block"/>
                </v:shape>
              </v:group>
            </w:pict>
          </mc:Fallback>
        </mc:AlternateContent>
      </w:r>
    </w:p>
    <w:p w14:paraId="3D981C5B" w14:textId="77777777" w:rsidR="00EA0144" w:rsidRPr="00963A2D" w:rsidRDefault="00EA0144" w:rsidP="00EA0144">
      <w:pPr>
        <w:pStyle w:val="a3"/>
        <w:jc w:val="both"/>
        <w:rPr>
          <w:rFonts w:ascii="Times New Roman" w:hAnsi="Times New Roman"/>
          <w:sz w:val="28"/>
          <w:szCs w:val="28"/>
          <w:lang w:val="kk-KZ"/>
        </w:rPr>
      </w:pPr>
    </w:p>
    <w:p w14:paraId="226BB5A6" w14:textId="77777777" w:rsidR="00A06164" w:rsidRDefault="00A06164" w:rsidP="00354AE0">
      <w:pPr>
        <w:pStyle w:val="a3"/>
        <w:jc w:val="center"/>
        <w:rPr>
          <w:rFonts w:ascii="Times New Roman" w:eastAsia="Arial" w:hAnsi="Times New Roman"/>
          <w:bCs/>
          <w:iCs/>
          <w:sz w:val="28"/>
          <w:szCs w:val="28"/>
          <w:lang w:val="kk-KZ"/>
        </w:rPr>
      </w:pPr>
    </w:p>
    <w:p w14:paraId="22CC8335" w14:textId="77777777" w:rsidR="00A06164" w:rsidRDefault="00A06164" w:rsidP="00354AE0">
      <w:pPr>
        <w:pStyle w:val="a3"/>
        <w:jc w:val="center"/>
        <w:rPr>
          <w:rFonts w:ascii="Times New Roman" w:eastAsia="Arial" w:hAnsi="Times New Roman"/>
          <w:bCs/>
          <w:iCs/>
          <w:sz w:val="28"/>
          <w:szCs w:val="28"/>
          <w:lang w:val="kk-KZ"/>
        </w:rPr>
      </w:pPr>
    </w:p>
    <w:p w14:paraId="129A14F3" w14:textId="77777777" w:rsidR="00A06164" w:rsidRDefault="00A06164" w:rsidP="00354AE0">
      <w:pPr>
        <w:pStyle w:val="a3"/>
        <w:jc w:val="center"/>
        <w:rPr>
          <w:rFonts w:ascii="Times New Roman" w:eastAsia="Arial" w:hAnsi="Times New Roman"/>
          <w:bCs/>
          <w:iCs/>
          <w:sz w:val="28"/>
          <w:szCs w:val="28"/>
          <w:lang w:val="kk-KZ"/>
        </w:rPr>
      </w:pPr>
    </w:p>
    <w:p w14:paraId="0C8BCC1E" w14:textId="77777777" w:rsidR="00A06164" w:rsidRDefault="00A06164" w:rsidP="00354AE0">
      <w:pPr>
        <w:pStyle w:val="a3"/>
        <w:jc w:val="center"/>
        <w:rPr>
          <w:rFonts w:ascii="Times New Roman" w:eastAsia="Arial" w:hAnsi="Times New Roman"/>
          <w:bCs/>
          <w:iCs/>
          <w:sz w:val="28"/>
          <w:szCs w:val="28"/>
          <w:lang w:val="kk-KZ"/>
        </w:rPr>
      </w:pPr>
    </w:p>
    <w:p w14:paraId="4358F133" w14:textId="77777777" w:rsidR="00A06164" w:rsidRDefault="00A06164" w:rsidP="00354AE0">
      <w:pPr>
        <w:pStyle w:val="a3"/>
        <w:jc w:val="center"/>
        <w:rPr>
          <w:rFonts w:ascii="Times New Roman" w:eastAsia="Arial" w:hAnsi="Times New Roman"/>
          <w:bCs/>
          <w:iCs/>
          <w:sz w:val="28"/>
          <w:szCs w:val="28"/>
          <w:lang w:val="kk-KZ"/>
        </w:rPr>
      </w:pPr>
    </w:p>
    <w:p w14:paraId="55A12B37" w14:textId="77777777" w:rsidR="00A06164" w:rsidRDefault="00A06164" w:rsidP="00354AE0">
      <w:pPr>
        <w:pStyle w:val="a3"/>
        <w:jc w:val="center"/>
        <w:rPr>
          <w:rFonts w:ascii="Times New Roman" w:eastAsia="Arial" w:hAnsi="Times New Roman"/>
          <w:bCs/>
          <w:iCs/>
          <w:sz w:val="28"/>
          <w:szCs w:val="28"/>
          <w:lang w:val="kk-KZ"/>
        </w:rPr>
      </w:pPr>
    </w:p>
    <w:p w14:paraId="64383D8A" w14:textId="77777777" w:rsidR="00A06164" w:rsidRDefault="00A06164" w:rsidP="00354AE0">
      <w:pPr>
        <w:pStyle w:val="a3"/>
        <w:jc w:val="center"/>
        <w:rPr>
          <w:rFonts w:ascii="Times New Roman" w:eastAsia="Arial" w:hAnsi="Times New Roman"/>
          <w:bCs/>
          <w:iCs/>
          <w:sz w:val="28"/>
          <w:szCs w:val="28"/>
          <w:lang w:val="kk-KZ"/>
        </w:rPr>
      </w:pPr>
    </w:p>
    <w:p w14:paraId="2CF0A036" w14:textId="77777777" w:rsidR="00A06164" w:rsidRDefault="00A06164" w:rsidP="00354AE0">
      <w:pPr>
        <w:pStyle w:val="a3"/>
        <w:jc w:val="center"/>
        <w:rPr>
          <w:rFonts w:ascii="Times New Roman" w:eastAsia="Arial" w:hAnsi="Times New Roman"/>
          <w:bCs/>
          <w:iCs/>
          <w:sz w:val="28"/>
          <w:szCs w:val="28"/>
          <w:lang w:val="kk-KZ"/>
        </w:rPr>
      </w:pPr>
    </w:p>
    <w:p w14:paraId="59D026BB" w14:textId="77777777" w:rsidR="00A06164" w:rsidRDefault="00A06164" w:rsidP="00354AE0">
      <w:pPr>
        <w:pStyle w:val="a3"/>
        <w:jc w:val="center"/>
        <w:rPr>
          <w:rFonts w:ascii="Times New Roman" w:eastAsia="Arial" w:hAnsi="Times New Roman"/>
          <w:bCs/>
          <w:iCs/>
          <w:sz w:val="28"/>
          <w:szCs w:val="28"/>
          <w:lang w:val="kk-KZ"/>
        </w:rPr>
      </w:pPr>
    </w:p>
    <w:p w14:paraId="15BE896A" w14:textId="77777777" w:rsidR="00A06164" w:rsidRDefault="00A06164" w:rsidP="00354AE0">
      <w:pPr>
        <w:pStyle w:val="a3"/>
        <w:jc w:val="center"/>
        <w:rPr>
          <w:rFonts w:ascii="Times New Roman" w:eastAsia="Arial" w:hAnsi="Times New Roman"/>
          <w:bCs/>
          <w:iCs/>
          <w:sz w:val="28"/>
          <w:szCs w:val="28"/>
          <w:lang w:val="kk-KZ"/>
        </w:rPr>
      </w:pPr>
    </w:p>
    <w:p w14:paraId="279F4527" w14:textId="77777777" w:rsidR="00A06164" w:rsidRDefault="00A06164" w:rsidP="00354AE0">
      <w:pPr>
        <w:pStyle w:val="a3"/>
        <w:jc w:val="center"/>
        <w:rPr>
          <w:rFonts w:ascii="Times New Roman" w:eastAsia="Arial" w:hAnsi="Times New Roman"/>
          <w:bCs/>
          <w:iCs/>
          <w:sz w:val="28"/>
          <w:szCs w:val="28"/>
          <w:lang w:val="kk-KZ"/>
        </w:rPr>
      </w:pPr>
    </w:p>
    <w:p w14:paraId="600EE5C4" w14:textId="77777777" w:rsidR="00A06164" w:rsidRDefault="00A06164" w:rsidP="00354AE0">
      <w:pPr>
        <w:pStyle w:val="a3"/>
        <w:jc w:val="center"/>
        <w:rPr>
          <w:rFonts w:ascii="Times New Roman" w:eastAsia="Arial" w:hAnsi="Times New Roman"/>
          <w:bCs/>
          <w:iCs/>
          <w:sz w:val="28"/>
          <w:szCs w:val="28"/>
          <w:lang w:val="kk-KZ"/>
        </w:rPr>
      </w:pPr>
    </w:p>
    <w:p w14:paraId="048F6ECF" w14:textId="77777777" w:rsidR="00A06164" w:rsidRDefault="00A06164" w:rsidP="00354AE0">
      <w:pPr>
        <w:pStyle w:val="a3"/>
        <w:jc w:val="center"/>
        <w:rPr>
          <w:rFonts w:ascii="Times New Roman" w:eastAsia="Arial" w:hAnsi="Times New Roman"/>
          <w:bCs/>
          <w:iCs/>
          <w:sz w:val="28"/>
          <w:szCs w:val="28"/>
          <w:lang w:val="kk-KZ"/>
        </w:rPr>
      </w:pPr>
    </w:p>
    <w:p w14:paraId="01F836DA" w14:textId="77777777" w:rsidR="00A06164" w:rsidRDefault="00A06164" w:rsidP="00354AE0">
      <w:pPr>
        <w:pStyle w:val="a3"/>
        <w:jc w:val="center"/>
        <w:rPr>
          <w:rFonts w:ascii="Times New Roman" w:eastAsia="Arial" w:hAnsi="Times New Roman"/>
          <w:bCs/>
          <w:iCs/>
          <w:sz w:val="28"/>
          <w:szCs w:val="28"/>
          <w:lang w:val="kk-KZ"/>
        </w:rPr>
      </w:pPr>
    </w:p>
    <w:p w14:paraId="4BE32955" w14:textId="77777777" w:rsidR="00A06164" w:rsidRDefault="00A06164" w:rsidP="00354AE0">
      <w:pPr>
        <w:pStyle w:val="a3"/>
        <w:jc w:val="center"/>
        <w:rPr>
          <w:rFonts w:ascii="Times New Roman" w:eastAsia="Arial" w:hAnsi="Times New Roman"/>
          <w:bCs/>
          <w:iCs/>
          <w:sz w:val="28"/>
          <w:szCs w:val="28"/>
          <w:lang w:val="kk-KZ"/>
        </w:rPr>
      </w:pPr>
    </w:p>
    <w:p w14:paraId="20AE7B26" w14:textId="77777777" w:rsidR="00A06164" w:rsidRDefault="00A06164" w:rsidP="00354AE0">
      <w:pPr>
        <w:pStyle w:val="a3"/>
        <w:jc w:val="center"/>
        <w:rPr>
          <w:rFonts w:ascii="Times New Roman" w:eastAsia="Arial" w:hAnsi="Times New Roman"/>
          <w:bCs/>
          <w:iCs/>
          <w:sz w:val="28"/>
          <w:szCs w:val="28"/>
          <w:lang w:val="kk-KZ"/>
        </w:rPr>
      </w:pPr>
    </w:p>
    <w:p w14:paraId="6C71EA3A" w14:textId="77777777" w:rsidR="00A06164" w:rsidRDefault="00A06164" w:rsidP="00354AE0">
      <w:pPr>
        <w:pStyle w:val="a3"/>
        <w:jc w:val="center"/>
        <w:rPr>
          <w:rFonts w:ascii="Times New Roman" w:eastAsia="Arial" w:hAnsi="Times New Roman"/>
          <w:bCs/>
          <w:iCs/>
          <w:sz w:val="28"/>
          <w:szCs w:val="28"/>
          <w:lang w:val="kk-KZ"/>
        </w:rPr>
      </w:pPr>
    </w:p>
    <w:p w14:paraId="7FB932DD" w14:textId="77777777" w:rsidR="00A06164" w:rsidRDefault="00A06164" w:rsidP="00354AE0">
      <w:pPr>
        <w:pStyle w:val="a3"/>
        <w:jc w:val="center"/>
        <w:rPr>
          <w:rFonts w:ascii="Times New Roman" w:eastAsia="Arial" w:hAnsi="Times New Roman"/>
          <w:bCs/>
          <w:iCs/>
          <w:sz w:val="28"/>
          <w:szCs w:val="28"/>
          <w:lang w:val="kk-KZ"/>
        </w:rPr>
      </w:pPr>
    </w:p>
    <w:p w14:paraId="25644130" w14:textId="77777777" w:rsidR="00A06164" w:rsidRDefault="00A06164" w:rsidP="00354AE0">
      <w:pPr>
        <w:pStyle w:val="a3"/>
        <w:jc w:val="center"/>
        <w:rPr>
          <w:rFonts w:ascii="Times New Roman" w:eastAsia="Arial" w:hAnsi="Times New Roman"/>
          <w:bCs/>
          <w:iCs/>
          <w:sz w:val="28"/>
          <w:szCs w:val="28"/>
          <w:lang w:val="kk-KZ"/>
        </w:rPr>
      </w:pPr>
    </w:p>
    <w:p w14:paraId="4800911F" w14:textId="77777777" w:rsidR="00A06164" w:rsidRDefault="00A06164" w:rsidP="00354AE0">
      <w:pPr>
        <w:pStyle w:val="a3"/>
        <w:jc w:val="center"/>
        <w:rPr>
          <w:rFonts w:ascii="Times New Roman" w:eastAsia="Arial" w:hAnsi="Times New Roman"/>
          <w:bCs/>
          <w:iCs/>
          <w:sz w:val="28"/>
          <w:szCs w:val="28"/>
          <w:lang w:val="kk-KZ"/>
        </w:rPr>
      </w:pPr>
    </w:p>
    <w:p w14:paraId="2D965E2B" w14:textId="77777777" w:rsidR="00A06164" w:rsidRDefault="00A06164" w:rsidP="00354AE0">
      <w:pPr>
        <w:pStyle w:val="a3"/>
        <w:jc w:val="center"/>
        <w:rPr>
          <w:rFonts w:ascii="Times New Roman" w:eastAsia="Arial" w:hAnsi="Times New Roman"/>
          <w:bCs/>
          <w:iCs/>
          <w:sz w:val="28"/>
          <w:szCs w:val="28"/>
          <w:lang w:val="kk-KZ"/>
        </w:rPr>
      </w:pPr>
    </w:p>
    <w:p w14:paraId="3C5728F5" w14:textId="77777777" w:rsidR="00A06164" w:rsidRDefault="00A06164" w:rsidP="00354AE0">
      <w:pPr>
        <w:pStyle w:val="a3"/>
        <w:jc w:val="center"/>
        <w:rPr>
          <w:rFonts w:ascii="Times New Roman" w:eastAsia="Arial" w:hAnsi="Times New Roman"/>
          <w:bCs/>
          <w:iCs/>
          <w:sz w:val="28"/>
          <w:szCs w:val="28"/>
          <w:lang w:val="kk-KZ"/>
        </w:rPr>
      </w:pPr>
    </w:p>
    <w:p w14:paraId="672BF7A8" w14:textId="77777777" w:rsidR="00A06164" w:rsidRDefault="00A06164" w:rsidP="00354AE0">
      <w:pPr>
        <w:pStyle w:val="a3"/>
        <w:jc w:val="center"/>
        <w:rPr>
          <w:rFonts w:ascii="Times New Roman" w:eastAsia="Arial" w:hAnsi="Times New Roman"/>
          <w:bCs/>
          <w:iCs/>
          <w:sz w:val="28"/>
          <w:szCs w:val="28"/>
          <w:lang w:val="kk-KZ"/>
        </w:rPr>
      </w:pPr>
    </w:p>
    <w:p w14:paraId="61D59F3A" w14:textId="77777777" w:rsidR="00A06164" w:rsidRDefault="00A06164" w:rsidP="00354AE0">
      <w:pPr>
        <w:pStyle w:val="a3"/>
        <w:jc w:val="center"/>
        <w:rPr>
          <w:rFonts w:ascii="Times New Roman" w:eastAsia="Arial" w:hAnsi="Times New Roman"/>
          <w:bCs/>
          <w:iCs/>
          <w:sz w:val="28"/>
          <w:szCs w:val="28"/>
          <w:lang w:val="kk-KZ"/>
        </w:rPr>
      </w:pPr>
    </w:p>
    <w:p w14:paraId="4F19D89B" w14:textId="77777777" w:rsidR="00A06164" w:rsidRDefault="00A06164" w:rsidP="00354AE0">
      <w:pPr>
        <w:pStyle w:val="a3"/>
        <w:jc w:val="center"/>
        <w:rPr>
          <w:rFonts w:ascii="Times New Roman" w:eastAsia="Arial" w:hAnsi="Times New Roman"/>
          <w:bCs/>
          <w:iCs/>
          <w:sz w:val="28"/>
          <w:szCs w:val="28"/>
          <w:lang w:val="kk-KZ"/>
        </w:rPr>
      </w:pPr>
    </w:p>
    <w:p w14:paraId="2AB7562B" w14:textId="77777777" w:rsidR="00A06164" w:rsidRDefault="00A06164" w:rsidP="00354AE0">
      <w:pPr>
        <w:pStyle w:val="a3"/>
        <w:jc w:val="center"/>
        <w:rPr>
          <w:rFonts w:ascii="Times New Roman" w:eastAsia="Arial" w:hAnsi="Times New Roman"/>
          <w:bCs/>
          <w:iCs/>
          <w:sz w:val="28"/>
          <w:szCs w:val="28"/>
          <w:lang w:val="kk-KZ"/>
        </w:rPr>
      </w:pPr>
    </w:p>
    <w:p w14:paraId="0F84945F" w14:textId="49020576" w:rsidR="00EA0144" w:rsidRPr="00A06164" w:rsidRDefault="00D147EE" w:rsidP="00211C42">
      <w:pPr>
        <w:pStyle w:val="a3"/>
        <w:jc w:val="center"/>
        <w:rPr>
          <w:rFonts w:ascii="Times New Roman" w:hAnsi="Times New Roman"/>
          <w:sz w:val="28"/>
          <w:szCs w:val="28"/>
          <w:lang w:val="kk-KZ"/>
        </w:rPr>
      </w:pPr>
      <w:r>
        <w:rPr>
          <w:rFonts w:ascii="Times New Roman" w:eastAsia="Arial" w:hAnsi="Times New Roman"/>
          <w:bCs/>
          <w:iCs/>
          <w:sz w:val="28"/>
          <w:szCs w:val="28"/>
          <w:lang w:val="kk-KZ"/>
        </w:rPr>
        <w:t>Сурет</w:t>
      </w:r>
      <w:r w:rsidR="00EA0144" w:rsidRPr="00A06164">
        <w:rPr>
          <w:rFonts w:ascii="Times New Roman" w:eastAsia="Arial" w:hAnsi="Times New Roman"/>
          <w:bCs/>
          <w:iCs/>
          <w:sz w:val="28"/>
          <w:szCs w:val="28"/>
          <w:lang w:val="kk-KZ"/>
        </w:rPr>
        <w:t xml:space="preserve"> </w:t>
      </w:r>
      <w:r w:rsidR="0026145B" w:rsidRPr="00A06164">
        <w:rPr>
          <w:rFonts w:ascii="Times New Roman" w:eastAsia="Arial" w:hAnsi="Times New Roman"/>
          <w:bCs/>
          <w:iCs/>
          <w:sz w:val="28"/>
          <w:szCs w:val="28"/>
          <w:lang w:val="kk-KZ"/>
        </w:rPr>
        <w:t>53</w:t>
      </w:r>
      <w:r w:rsidR="00EA0144" w:rsidRPr="00A06164">
        <w:rPr>
          <w:rFonts w:ascii="Times New Roman" w:eastAsia="Arial" w:hAnsi="Times New Roman"/>
          <w:bCs/>
          <w:iCs/>
          <w:sz w:val="28"/>
          <w:szCs w:val="28"/>
          <w:lang w:val="kk-KZ"/>
        </w:rPr>
        <w:t xml:space="preserve"> –</w:t>
      </w:r>
      <w:r w:rsidR="00EA0144" w:rsidRPr="00A06164">
        <w:rPr>
          <w:rFonts w:ascii="Times New Roman" w:hAnsi="Times New Roman"/>
          <w:sz w:val="28"/>
          <w:szCs w:val="28"/>
          <w:lang w:val="kk-KZ"/>
        </w:rPr>
        <w:t xml:space="preserve"> </w:t>
      </w:r>
      <w:r w:rsidR="006F7233" w:rsidRPr="00A06164">
        <w:rPr>
          <w:rFonts w:ascii="Times New Roman" w:hAnsi="Times New Roman"/>
          <w:sz w:val="28"/>
          <w:szCs w:val="28"/>
          <w:lang w:val="kk-KZ"/>
        </w:rPr>
        <w:t xml:space="preserve">Алабұға балықтарының уылдырығын өндіруді қадағалау жүйесін құрудың </w:t>
      </w:r>
      <w:r w:rsidR="006F7233">
        <w:rPr>
          <w:rFonts w:ascii="Times New Roman" w:hAnsi="Times New Roman"/>
          <w:sz w:val="28"/>
          <w:szCs w:val="28"/>
          <w:lang w:val="kk-KZ"/>
        </w:rPr>
        <w:t>б</w:t>
      </w:r>
      <w:r w:rsidR="006F7233" w:rsidRPr="00A06164">
        <w:rPr>
          <w:rFonts w:ascii="Times New Roman" w:hAnsi="Times New Roman"/>
          <w:sz w:val="28"/>
          <w:szCs w:val="28"/>
          <w:lang w:val="kk-KZ"/>
        </w:rPr>
        <w:t>лок-с</w:t>
      </w:r>
      <w:r w:rsidR="00AF4C41">
        <w:rPr>
          <w:rFonts w:ascii="Times New Roman" w:hAnsi="Times New Roman"/>
          <w:sz w:val="28"/>
          <w:szCs w:val="28"/>
          <w:lang w:val="kk-KZ"/>
        </w:rPr>
        <w:t>ызбасы</w:t>
      </w:r>
    </w:p>
    <w:p w14:paraId="6FEBA16A" w14:textId="77777777" w:rsidR="00EA0144" w:rsidRPr="00A06164" w:rsidRDefault="00EA0144" w:rsidP="00EA0144">
      <w:pPr>
        <w:pStyle w:val="a3"/>
        <w:jc w:val="both"/>
        <w:rPr>
          <w:rFonts w:ascii="Times New Roman" w:hAnsi="Times New Roman"/>
          <w:sz w:val="28"/>
          <w:szCs w:val="28"/>
          <w:lang w:val="kk-KZ"/>
        </w:rPr>
        <w:sectPr w:rsidR="00EA0144" w:rsidRPr="00A06164" w:rsidSect="00042858">
          <w:pgSz w:w="16838" w:h="11906" w:orient="landscape"/>
          <w:pgMar w:top="851" w:right="1134" w:bottom="1701" w:left="1134" w:header="709" w:footer="709" w:gutter="0"/>
          <w:pgNumType w:start="123" w:chapStyle="2"/>
          <w:cols w:space="708"/>
          <w:docGrid w:linePitch="360"/>
        </w:sectPr>
      </w:pPr>
    </w:p>
    <w:p w14:paraId="36F4C997" w14:textId="541C8375" w:rsidR="00C034CC" w:rsidRPr="0014431F" w:rsidRDefault="00C034CC" w:rsidP="00C034CC">
      <w:pPr>
        <w:spacing w:after="0" w:line="240" w:lineRule="auto"/>
        <w:ind w:firstLine="709"/>
        <w:jc w:val="both"/>
        <w:rPr>
          <w:rFonts w:ascii="Times New Roman" w:hAnsi="Times New Roman"/>
          <w:sz w:val="28"/>
          <w:szCs w:val="28"/>
          <w:lang w:val="kk-KZ"/>
        </w:rPr>
      </w:pPr>
      <w:r w:rsidRPr="00963A2D">
        <w:rPr>
          <w:rFonts w:ascii="Times New Roman" w:hAnsi="Times New Roman"/>
          <w:sz w:val="28"/>
          <w:szCs w:val="28"/>
          <w:lang w:val="kk-KZ"/>
        </w:rPr>
        <w:lastRenderedPageBreak/>
        <w:t xml:space="preserve">Бұл алгоритм </w:t>
      </w:r>
      <w:r>
        <w:rPr>
          <w:rFonts w:ascii="Times New Roman" w:hAnsi="Times New Roman"/>
          <w:sz w:val="28"/>
          <w:szCs w:val="28"/>
          <w:lang w:val="kk-KZ"/>
        </w:rPr>
        <w:t>алабұға</w:t>
      </w:r>
      <w:r w:rsidRPr="00963A2D">
        <w:rPr>
          <w:rFonts w:ascii="Times New Roman" w:hAnsi="Times New Roman"/>
          <w:sz w:val="28"/>
          <w:szCs w:val="28"/>
          <w:lang w:val="kk-KZ"/>
        </w:rPr>
        <w:t xml:space="preserve"> балықтарының уылдырығын қадағалау жүйесінің жұмыс істеу проц</w:t>
      </w:r>
      <w:r w:rsidR="00852EF9">
        <w:rPr>
          <w:rFonts w:ascii="Times New Roman" w:hAnsi="Times New Roman"/>
          <w:sz w:val="28"/>
          <w:szCs w:val="28"/>
          <w:lang w:val="kk-KZ"/>
        </w:rPr>
        <w:t xml:space="preserve">есін құру кезінде ескерілді (54 </w:t>
      </w:r>
      <w:r w:rsidRPr="00963A2D">
        <w:rPr>
          <w:rFonts w:ascii="Times New Roman" w:hAnsi="Times New Roman"/>
          <w:sz w:val="28"/>
          <w:szCs w:val="28"/>
          <w:lang w:val="kk-KZ"/>
        </w:rPr>
        <w:t>сурет). Алгоритм ішкі және сыртқы қадағалауды сипаттайды. Алгоритмнің бастапқы кезеңі шикізатты жинау болып табылады. Шикізат қайта өңдеу кәсіпорнына (өндіріс орнына) қабылданған кезде оның сапасы мен саны заңнаманың және тарату желісінің (дүкендер мен тұтынушылардың) талаптарына сәйкес тексеріледі.</w:t>
      </w:r>
      <w:r w:rsidR="00A13CD9">
        <w:rPr>
          <w:rFonts w:ascii="Times New Roman" w:hAnsi="Times New Roman"/>
          <w:sz w:val="28"/>
          <w:szCs w:val="28"/>
          <w:lang w:val="kk-KZ"/>
        </w:rPr>
        <w:t xml:space="preserve"> </w:t>
      </w:r>
      <w:r w:rsidRPr="0014431F">
        <w:rPr>
          <w:rFonts w:ascii="Times New Roman" w:hAnsi="Times New Roman"/>
          <w:sz w:val="28"/>
          <w:szCs w:val="28"/>
          <w:lang w:val="kk-KZ"/>
        </w:rPr>
        <w:t>Шикізатты қабылдағаннан және оны жуып болғаннан кейін, өнім ассортиментін жоспарлау (қайта өңдеу әдісін таңдау) және оны тарату желісінің талаптарына сәйкес өндіру жүзеге асырылады. Одан кейін тікелей өндіріс процесі орындалады. Дайын өнім бақылаудан өтеді. Өнімнің саны мен ассортименті бақыланады, тарату желісінің өтінімдеріне сәйкес тасымалдаудың қажетті маршруттары мен көлемдері анықталады. Өнімнің саны, тасымалдау, сақтау және айналым регламенттері туралы есептер Қазақстан Республикасы Үкіметі және атқарушы билік органдары уәкілеттік берген ұйымға ұсынылады.</w:t>
      </w:r>
    </w:p>
    <w:p w14:paraId="67E66E02" w14:textId="551191D1" w:rsidR="00C034CC" w:rsidRPr="0014431F" w:rsidRDefault="00A13CD9" w:rsidP="00C034C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Алабұға</w:t>
      </w:r>
      <w:r w:rsidR="00C034CC" w:rsidRPr="0014431F">
        <w:rPr>
          <w:rFonts w:ascii="Times New Roman" w:hAnsi="Times New Roman"/>
          <w:sz w:val="28"/>
          <w:szCs w:val="28"/>
          <w:lang w:val="kk-KZ"/>
        </w:rPr>
        <w:t xml:space="preserve"> балықтарынан жасалған өнімдерді қадағалау жүйесінің функционалдық құрылымын әзірлеу барысында оның жоғары сенімділігі мен өміршеңдігін қамтамасыз ету қажеттілігі ескерілді. Бұл құжаттаманы қағаз және электрондық түрде қайталау және сенімді бақылау құралдарын таңдау арқылы жүзеге асырылады.</w:t>
      </w:r>
    </w:p>
    <w:p w14:paraId="0E173FDC" w14:textId="430B8144" w:rsidR="00C034CC" w:rsidRPr="0014431F" w:rsidRDefault="00A13CD9" w:rsidP="00C034C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Алабұға</w:t>
      </w:r>
      <w:r w:rsidR="00C034CC" w:rsidRPr="0014431F">
        <w:rPr>
          <w:rFonts w:ascii="Times New Roman" w:hAnsi="Times New Roman"/>
          <w:sz w:val="28"/>
          <w:szCs w:val="28"/>
          <w:lang w:val="kk-KZ"/>
        </w:rPr>
        <w:t xml:space="preserve"> балықтарының өнімдерін қадағалау жүйесінің функционалдық құрылымында өнімнің </w:t>
      </w:r>
      <w:r w:rsidR="002F6271">
        <w:rPr>
          <w:rFonts w:ascii="Times New Roman" w:hAnsi="Times New Roman"/>
          <w:sz w:val="28"/>
          <w:szCs w:val="28"/>
          <w:lang w:val="kk-KZ"/>
        </w:rPr>
        <w:t>тіршілік</w:t>
      </w:r>
      <w:r w:rsidR="00C034CC" w:rsidRPr="0014431F">
        <w:rPr>
          <w:rFonts w:ascii="Times New Roman" w:hAnsi="Times New Roman"/>
          <w:sz w:val="28"/>
          <w:szCs w:val="28"/>
          <w:lang w:val="kk-KZ"/>
        </w:rPr>
        <w:t xml:space="preserve"> циклінің әр кезеңінде әр партияның технологиялық параметрлерін және штрих-кодтарын тіркеу қарастырылған. Өндірістің, тасымалдау мен тарату процестерінің әр кезеңінің технологиялық параметрлері</w:t>
      </w:r>
      <w:r w:rsidR="002F6271">
        <w:rPr>
          <w:rFonts w:ascii="Times New Roman" w:hAnsi="Times New Roman"/>
          <w:sz w:val="28"/>
          <w:szCs w:val="28"/>
          <w:lang w:val="kk-KZ"/>
        </w:rPr>
        <w:t>не</w:t>
      </w:r>
      <w:r w:rsidR="00C034CC" w:rsidRPr="0014431F">
        <w:rPr>
          <w:rFonts w:ascii="Times New Roman" w:hAnsi="Times New Roman"/>
          <w:sz w:val="28"/>
          <w:szCs w:val="28"/>
          <w:lang w:val="kk-KZ"/>
        </w:rPr>
        <w:t xml:space="preserve"> сәйкес штрих-кодтармен байланыстырылып, электрондық желі арқылы тиісті сервердің деректер базасына жіберіледі [</w:t>
      </w:r>
      <w:r w:rsidR="005F3470">
        <w:rPr>
          <w:rFonts w:ascii="Times New Roman" w:hAnsi="Times New Roman"/>
          <w:sz w:val="28"/>
          <w:szCs w:val="28"/>
          <w:lang w:val="kk-KZ"/>
        </w:rPr>
        <w:t>10</w:t>
      </w:r>
      <w:r w:rsidR="00450632">
        <w:rPr>
          <w:rFonts w:ascii="Times New Roman" w:hAnsi="Times New Roman"/>
          <w:sz w:val="28"/>
          <w:szCs w:val="28"/>
          <w:lang w:val="kk-KZ"/>
        </w:rPr>
        <w:t>4</w:t>
      </w:r>
      <w:r w:rsidR="00852EF9">
        <w:rPr>
          <w:rFonts w:ascii="Times New Roman" w:hAnsi="Times New Roman"/>
          <w:sz w:val="28"/>
          <w:szCs w:val="28"/>
          <w:lang w:val="kk-KZ"/>
        </w:rPr>
        <w:t xml:space="preserve">, </w:t>
      </w:r>
      <w:r w:rsidR="005F3470">
        <w:rPr>
          <w:rFonts w:ascii="Times New Roman" w:hAnsi="Times New Roman"/>
          <w:sz w:val="28"/>
          <w:szCs w:val="28"/>
          <w:lang w:val="kk-KZ"/>
        </w:rPr>
        <w:t>10</w:t>
      </w:r>
      <w:r w:rsidR="00450632">
        <w:rPr>
          <w:rFonts w:ascii="Times New Roman" w:hAnsi="Times New Roman"/>
          <w:sz w:val="28"/>
          <w:szCs w:val="28"/>
          <w:lang w:val="kk-KZ"/>
        </w:rPr>
        <w:t>5</w:t>
      </w:r>
      <w:r w:rsidR="00852EF9">
        <w:rPr>
          <w:rFonts w:ascii="Times New Roman" w:hAnsi="Times New Roman"/>
          <w:sz w:val="28"/>
          <w:szCs w:val="28"/>
          <w:lang w:val="kk-KZ"/>
        </w:rPr>
        <w:t xml:space="preserve">, </w:t>
      </w:r>
      <w:r w:rsidR="005F3470">
        <w:rPr>
          <w:rFonts w:ascii="Times New Roman" w:hAnsi="Times New Roman"/>
          <w:sz w:val="28"/>
          <w:szCs w:val="28"/>
          <w:lang w:val="kk-KZ"/>
        </w:rPr>
        <w:t>10</w:t>
      </w:r>
      <w:r w:rsidR="00450632">
        <w:rPr>
          <w:rFonts w:ascii="Times New Roman" w:hAnsi="Times New Roman"/>
          <w:sz w:val="28"/>
          <w:szCs w:val="28"/>
          <w:lang w:val="kk-KZ"/>
        </w:rPr>
        <w:t>6</w:t>
      </w:r>
      <w:r w:rsidR="00852EF9">
        <w:rPr>
          <w:rFonts w:ascii="Times New Roman" w:hAnsi="Times New Roman"/>
          <w:sz w:val="28"/>
          <w:szCs w:val="28"/>
          <w:lang w:val="kk-KZ"/>
        </w:rPr>
        <w:t xml:space="preserve">, </w:t>
      </w:r>
      <w:r w:rsidR="005F3470">
        <w:rPr>
          <w:rFonts w:ascii="Times New Roman" w:hAnsi="Times New Roman"/>
          <w:sz w:val="28"/>
          <w:szCs w:val="28"/>
          <w:lang w:val="kk-KZ"/>
        </w:rPr>
        <w:t>10</w:t>
      </w:r>
      <w:r w:rsidR="00450632">
        <w:rPr>
          <w:rFonts w:ascii="Times New Roman" w:hAnsi="Times New Roman"/>
          <w:sz w:val="28"/>
          <w:szCs w:val="28"/>
          <w:lang w:val="kk-KZ"/>
        </w:rPr>
        <w:t>7</w:t>
      </w:r>
      <w:r w:rsidR="00C034CC" w:rsidRPr="0014431F">
        <w:rPr>
          <w:rFonts w:ascii="Times New Roman" w:hAnsi="Times New Roman"/>
          <w:sz w:val="28"/>
          <w:szCs w:val="28"/>
          <w:lang w:val="kk-KZ"/>
        </w:rPr>
        <w:t>]. Егер кәсіпорын немесе ұйым ішіндегі желі кеңістікте үлкен аумақты қамтып, айтарлықтай деректер көлеміне ие болса, бұл процесс оңайлатылуы тиіс.</w:t>
      </w:r>
    </w:p>
    <w:p w14:paraId="2CF99B70" w14:textId="2B6AF914" w:rsidR="00C034CC" w:rsidRPr="0014431F" w:rsidRDefault="00C034CC" w:rsidP="00C034CC">
      <w:pPr>
        <w:spacing w:after="0" w:line="240" w:lineRule="auto"/>
        <w:ind w:firstLine="709"/>
        <w:jc w:val="both"/>
        <w:rPr>
          <w:rFonts w:ascii="Times New Roman" w:hAnsi="Times New Roman"/>
          <w:sz w:val="28"/>
          <w:szCs w:val="28"/>
          <w:lang w:val="kk-KZ"/>
        </w:rPr>
      </w:pPr>
      <w:r w:rsidRPr="0014431F">
        <w:rPr>
          <w:rFonts w:ascii="Times New Roman" w:hAnsi="Times New Roman"/>
          <w:sz w:val="28"/>
          <w:szCs w:val="28"/>
          <w:lang w:val="kk-KZ"/>
        </w:rPr>
        <w:t xml:space="preserve">Электрондық құжат айналымы қағаздағы </w:t>
      </w:r>
      <w:r w:rsidR="00A13CD9">
        <w:rPr>
          <w:rFonts w:ascii="Times New Roman" w:hAnsi="Times New Roman"/>
          <w:sz w:val="28"/>
          <w:szCs w:val="28"/>
          <w:lang w:val="kk-KZ"/>
        </w:rPr>
        <w:t>хаттамамен</w:t>
      </w:r>
      <w:r w:rsidRPr="0014431F">
        <w:rPr>
          <w:rFonts w:ascii="Times New Roman" w:hAnsi="Times New Roman"/>
          <w:sz w:val="28"/>
          <w:szCs w:val="28"/>
          <w:lang w:val="kk-KZ"/>
        </w:rPr>
        <w:t xml:space="preserve"> үйлеседі. Штрих-кодтары бар және электрондық сипаттамамен байланыстырылған қағаз </w:t>
      </w:r>
      <w:r w:rsidR="00A13CD9">
        <w:rPr>
          <w:rFonts w:ascii="Times New Roman" w:hAnsi="Times New Roman"/>
          <w:sz w:val="28"/>
          <w:szCs w:val="28"/>
          <w:lang w:val="kk-KZ"/>
        </w:rPr>
        <w:t>хаттамалары</w:t>
      </w:r>
      <w:r w:rsidRPr="0014431F">
        <w:rPr>
          <w:rFonts w:ascii="Times New Roman" w:hAnsi="Times New Roman"/>
          <w:sz w:val="28"/>
          <w:szCs w:val="28"/>
          <w:lang w:val="kk-KZ"/>
        </w:rPr>
        <w:t xml:space="preserve"> ұйымдардың қағаз мұрағаттарында сақталуы тиіс. Серверлерде, электрондық және қағаз құжаттаманың қайталануына қарамастан, деректерді нақты уақыт режимінде қатты дискке және кесте бойынша стримерлерге немесе лазерлік дискілерге резервтік көшірмелеуді қамтамасыз ету қажет.</w:t>
      </w:r>
    </w:p>
    <w:p w14:paraId="0CC985C8" w14:textId="77777777" w:rsidR="00EA0144" w:rsidRPr="0014431F" w:rsidRDefault="00EA0144" w:rsidP="0026145B">
      <w:pPr>
        <w:pStyle w:val="a3"/>
        <w:jc w:val="both"/>
        <w:rPr>
          <w:rFonts w:ascii="Times New Roman" w:hAnsi="Times New Roman"/>
          <w:sz w:val="28"/>
          <w:szCs w:val="28"/>
          <w:lang w:val="kk-KZ"/>
        </w:rPr>
      </w:pPr>
    </w:p>
    <w:p w14:paraId="2A1E0CB8" w14:textId="77777777" w:rsidR="00EA0144" w:rsidRPr="0014431F" w:rsidRDefault="00EA0144" w:rsidP="0026145B">
      <w:pPr>
        <w:pStyle w:val="a3"/>
        <w:jc w:val="both"/>
        <w:rPr>
          <w:rFonts w:ascii="Times New Roman" w:hAnsi="Times New Roman"/>
          <w:sz w:val="28"/>
          <w:szCs w:val="28"/>
          <w:lang w:val="kk-KZ"/>
        </w:rPr>
      </w:pPr>
    </w:p>
    <w:p w14:paraId="5DDAB81F" w14:textId="77777777" w:rsidR="00EA0144" w:rsidRPr="0014431F" w:rsidRDefault="00EA0144" w:rsidP="0026145B">
      <w:pPr>
        <w:pStyle w:val="a3"/>
        <w:jc w:val="both"/>
        <w:rPr>
          <w:rFonts w:ascii="Times New Roman" w:hAnsi="Times New Roman"/>
          <w:sz w:val="28"/>
          <w:szCs w:val="28"/>
          <w:lang w:val="kk-KZ"/>
        </w:rPr>
      </w:pPr>
    </w:p>
    <w:p w14:paraId="2AD66FD4" w14:textId="77777777" w:rsidR="00EA0144" w:rsidRPr="0014431F" w:rsidRDefault="00EA0144" w:rsidP="0026145B">
      <w:pPr>
        <w:pStyle w:val="a3"/>
        <w:jc w:val="both"/>
        <w:rPr>
          <w:rFonts w:ascii="Times New Roman" w:hAnsi="Times New Roman"/>
          <w:sz w:val="28"/>
          <w:szCs w:val="28"/>
          <w:lang w:val="kk-KZ"/>
        </w:rPr>
      </w:pPr>
    </w:p>
    <w:p w14:paraId="7F8CE770" w14:textId="77777777" w:rsidR="00EA0144" w:rsidRPr="0014431F" w:rsidRDefault="00EA0144" w:rsidP="0026145B">
      <w:pPr>
        <w:pStyle w:val="a3"/>
        <w:jc w:val="both"/>
        <w:rPr>
          <w:rFonts w:ascii="Times New Roman" w:hAnsi="Times New Roman"/>
          <w:sz w:val="28"/>
          <w:szCs w:val="28"/>
          <w:lang w:val="kk-KZ"/>
        </w:rPr>
      </w:pPr>
    </w:p>
    <w:p w14:paraId="6C86A169" w14:textId="77777777" w:rsidR="00EA0144" w:rsidRPr="0014431F" w:rsidRDefault="00EA0144" w:rsidP="0026145B">
      <w:pPr>
        <w:pStyle w:val="a3"/>
        <w:jc w:val="both"/>
        <w:rPr>
          <w:rFonts w:ascii="Times New Roman" w:hAnsi="Times New Roman"/>
          <w:sz w:val="28"/>
          <w:szCs w:val="28"/>
          <w:lang w:val="kk-KZ"/>
        </w:rPr>
      </w:pPr>
    </w:p>
    <w:p w14:paraId="03EB3275" w14:textId="77777777" w:rsidR="00EA0144" w:rsidRPr="0014431F" w:rsidRDefault="00EA0144" w:rsidP="00EA0144">
      <w:pPr>
        <w:pStyle w:val="a3"/>
        <w:ind w:firstLine="460"/>
        <w:jc w:val="both"/>
        <w:rPr>
          <w:rFonts w:ascii="Times New Roman" w:hAnsi="Times New Roman"/>
          <w:sz w:val="28"/>
          <w:szCs w:val="28"/>
          <w:lang w:val="kk-KZ"/>
        </w:rPr>
        <w:sectPr w:rsidR="00EA0144" w:rsidRPr="0014431F" w:rsidSect="00042858">
          <w:pgSz w:w="11906" w:h="16838"/>
          <w:pgMar w:top="1134" w:right="851" w:bottom="1134" w:left="1701" w:header="709" w:footer="709" w:gutter="0"/>
          <w:pgNumType w:start="124" w:chapStyle="2"/>
          <w:cols w:space="708"/>
          <w:docGrid w:linePitch="360"/>
        </w:sectPr>
      </w:pPr>
    </w:p>
    <w:p w14:paraId="70FB68F9" w14:textId="4C32C7C7" w:rsidR="00EA0144" w:rsidRPr="00963A2D" w:rsidRDefault="000E3505" w:rsidP="00EA0144">
      <w:pPr>
        <w:pStyle w:val="a3"/>
        <w:ind w:firstLine="460"/>
        <w:jc w:val="center"/>
        <w:rPr>
          <w:rFonts w:ascii="Times New Roman" w:hAnsi="Times New Roman"/>
          <w:noProof/>
          <w:sz w:val="28"/>
          <w:szCs w:val="28"/>
          <w:lang w:val="kk-KZ"/>
        </w:rPr>
      </w:pPr>
      <w:r>
        <w:rPr>
          <w:rFonts w:ascii="Times New Roman" w:hAnsi="Times New Roman"/>
          <w:noProof/>
          <w:sz w:val="28"/>
          <w:szCs w:val="28"/>
          <w:lang w:val="en-US" w:eastAsia="en-US"/>
        </w:rPr>
        <w:lastRenderedPageBreak/>
        <mc:AlternateContent>
          <mc:Choice Requires="wps">
            <w:drawing>
              <wp:anchor distT="0" distB="0" distL="114300" distR="114300" simplePos="0" relativeHeight="251672576" behindDoc="0" locked="0" layoutInCell="1" allowOverlap="1" wp14:anchorId="5326FF00" wp14:editId="42F928A8">
                <wp:simplePos x="0" y="0"/>
                <wp:positionH relativeFrom="column">
                  <wp:posOffset>1527810</wp:posOffset>
                </wp:positionH>
                <wp:positionV relativeFrom="paragraph">
                  <wp:posOffset>-83185</wp:posOffset>
                </wp:positionV>
                <wp:extent cx="6172200" cy="1343025"/>
                <wp:effectExtent l="0" t="0" r="0" b="28575"/>
                <wp:wrapNone/>
                <wp:docPr id="45265" name="Стрелка: изогнутая вниз 45265"/>
                <wp:cNvGraphicFramePr/>
                <a:graphic xmlns:a="http://schemas.openxmlformats.org/drawingml/2006/main">
                  <a:graphicData uri="http://schemas.microsoft.com/office/word/2010/wordprocessingShape">
                    <wps:wsp>
                      <wps:cNvSpPr/>
                      <wps:spPr>
                        <a:xfrm>
                          <a:off x="0" y="0"/>
                          <a:ext cx="6172200" cy="1343025"/>
                        </a:xfrm>
                        <a:prstGeom prst="curvedDownArrow">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2CC18D2"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Стрелка: изогнутая вниз 45265" o:spid="_x0000_s1026" type="#_x0000_t105" style="position:absolute;margin-left:120.3pt;margin-top:-6.55pt;width:486pt;height:105.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" adj="19250,21013,16200" fillcolor="#4f81bd [3204]" strokecolor="#4f81bd [3204]" strokeweight="2pt"/>
            </w:pict>
          </mc:Fallback>
        </mc:AlternateContent>
      </w:r>
    </w:p>
    <w:p w14:paraId="7281038A" w14:textId="4A0BE0C0" w:rsidR="000D2267" w:rsidRPr="00963A2D" w:rsidRDefault="000E3505" w:rsidP="00EA0144">
      <w:pPr>
        <w:pStyle w:val="a3"/>
        <w:ind w:firstLine="460"/>
        <w:jc w:val="center"/>
        <w:rPr>
          <w:rFonts w:ascii="Times New Roman" w:hAnsi="Times New Roman"/>
          <w:sz w:val="28"/>
          <w:szCs w:val="28"/>
          <w:lang w:val="kk-KZ"/>
        </w:rPr>
      </w:pPr>
      <w:r>
        <w:rPr>
          <w:rFonts w:ascii="Times New Roman" w:hAnsi="Times New Roman"/>
          <w:noProof/>
          <w:lang w:val="en-US" w:eastAsia="en-US"/>
        </w:rPr>
        <mc:AlternateContent>
          <mc:Choice Requires="wpg">
            <w:drawing>
              <wp:anchor distT="0" distB="0" distL="114300" distR="114300" simplePos="0" relativeHeight="251644928" behindDoc="0" locked="0" layoutInCell="1" allowOverlap="1" wp14:anchorId="5F59F46A" wp14:editId="0DF89617">
                <wp:simplePos x="0" y="0"/>
                <wp:positionH relativeFrom="column">
                  <wp:posOffset>222885</wp:posOffset>
                </wp:positionH>
                <wp:positionV relativeFrom="paragraph">
                  <wp:posOffset>140970</wp:posOffset>
                </wp:positionV>
                <wp:extent cx="4791075" cy="5240655"/>
                <wp:effectExtent l="19050" t="19050" r="28575" b="17145"/>
                <wp:wrapNone/>
                <wp:docPr id="654" name="Группа 654"/>
                <wp:cNvGraphicFramePr/>
                <a:graphic xmlns:a="http://schemas.openxmlformats.org/drawingml/2006/main">
                  <a:graphicData uri="http://schemas.microsoft.com/office/word/2010/wordprocessingGroup">
                    <wpg:wgp>
                      <wpg:cNvGrpSpPr/>
                      <wpg:grpSpPr>
                        <a:xfrm>
                          <a:off x="0" y="0"/>
                          <a:ext cx="4791075" cy="5240655"/>
                          <a:chOff x="0" y="0"/>
                          <a:chExt cx="7951875" cy="5707496"/>
                        </a:xfrm>
                      </wpg:grpSpPr>
                      <wps:wsp>
                        <wps:cNvPr id="585" name="Oval 6"/>
                        <wps:cNvSpPr>
                          <a:spLocks noChangeArrowheads="1"/>
                        </wps:cNvSpPr>
                        <wps:spPr bwMode="auto">
                          <a:xfrm>
                            <a:off x="4941453" y="0"/>
                            <a:ext cx="429183" cy="399011"/>
                          </a:xfrm>
                          <a:prstGeom prst="ellipse">
                            <a:avLst/>
                          </a:prstGeom>
                          <a:solidFill>
                            <a:srgbClr val="FFFFFF"/>
                          </a:solidFill>
                          <a:ln w="38100">
                            <a:solidFill>
                              <a:schemeClr val="accent1"/>
                            </a:solidFill>
                            <a:round/>
                            <a:headEnd/>
                            <a:tailEnd/>
                          </a:ln>
                        </wps:spPr>
                        <wps:txbx>
                          <w:txbxContent>
                            <w:p w14:paraId="7A49EC34" w14:textId="2ECECE10" w:rsidR="0050491E" w:rsidRPr="00B27E11" w:rsidRDefault="0050491E" w:rsidP="00B27E11">
                              <w:pPr>
                                <w:pStyle w:val="a3"/>
                                <w:jc w:val="both"/>
                                <w:rPr>
                                  <w:rFonts w:ascii="Times New Roman" w:hAnsi="Times New Roman"/>
                                  <w:b/>
                                </w:rPr>
                              </w:pPr>
                              <w:r w:rsidRPr="00B27E11">
                                <w:rPr>
                                  <w:rFonts w:ascii="Times New Roman" w:hAnsi="Times New Roman"/>
                                  <w:b/>
                                  <w:lang w:val="en-US"/>
                                </w:rPr>
                                <w:t>E</w:t>
                              </w:r>
                            </w:p>
                          </w:txbxContent>
                        </wps:txbx>
                        <wps:bodyPr rot="0" vert="horz" wrap="square" lIns="91440" tIns="45720" rIns="91440" bIns="45720" anchor="t" anchorCtr="0" upright="1">
                          <a:noAutofit/>
                        </wps:bodyPr>
                      </wps:wsp>
                      <wps:wsp>
                        <wps:cNvPr id="586" name="Rectangle 7"/>
                        <wps:cNvSpPr>
                          <a:spLocks noChangeArrowheads="1"/>
                        </wps:cNvSpPr>
                        <wps:spPr bwMode="auto">
                          <a:xfrm>
                            <a:off x="4285673" y="1274618"/>
                            <a:ext cx="1708727" cy="350405"/>
                          </a:xfrm>
                          <a:prstGeom prst="roundRect">
                            <a:avLst/>
                          </a:prstGeom>
                          <a:solidFill>
                            <a:srgbClr val="FFFFFF"/>
                          </a:solidFill>
                          <a:ln w="38100">
                            <a:solidFill>
                              <a:schemeClr val="accent1"/>
                            </a:solidFill>
                            <a:miter lim="800000"/>
                            <a:headEnd/>
                            <a:tailEnd/>
                          </a:ln>
                        </wps:spPr>
                        <wps:txbx>
                          <w:txbxContent>
                            <w:p w14:paraId="3046353A" w14:textId="77777777" w:rsidR="0050491E" w:rsidRPr="000D2267" w:rsidRDefault="0050491E" w:rsidP="000D2267">
                              <w:pPr>
                                <w:pStyle w:val="a5"/>
                                <w:spacing w:before="0" w:beforeAutospacing="0" w:after="0" w:afterAutospacing="0"/>
                                <w:jc w:val="center"/>
                                <w:rPr>
                                  <w:sz w:val="20"/>
                                  <w:szCs w:val="20"/>
                                </w:rPr>
                              </w:pPr>
                              <w:r w:rsidRPr="000D2267">
                                <w:rPr>
                                  <w:rFonts w:cstheme="minorBidi"/>
                                  <w:color w:val="000000"/>
                                  <w:kern w:val="24"/>
                                  <w:sz w:val="20"/>
                                  <w:szCs w:val="20"/>
                                </w:rPr>
                                <w:t>Тасыма</w:t>
                              </w:r>
                              <w:r w:rsidRPr="000D2267">
                                <w:rPr>
                                  <w:rFonts w:cstheme="minorBidi"/>
                                  <w:color w:val="000000"/>
                                  <w:kern w:val="24"/>
                                  <w:sz w:val="20"/>
                                  <w:szCs w:val="20"/>
                                  <w:lang w:val="kk-KZ"/>
                                </w:rPr>
                                <w:t>лдау</w:t>
                              </w:r>
                            </w:p>
                          </w:txbxContent>
                        </wps:txbx>
                        <wps:bodyPr rot="0" vert="horz" wrap="square" lIns="91440" tIns="45720" rIns="91440" bIns="45720" anchor="t" anchorCtr="0" upright="1">
                          <a:noAutofit/>
                        </wps:bodyPr>
                      </wps:wsp>
                      <wps:wsp>
                        <wps:cNvPr id="587" name="Rectangle 9"/>
                        <wps:cNvSpPr>
                          <a:spLocks noChangeArrowheads="1"/>
                        </wps:cNvSpPr>
                        <wps:spPr bwMode="auto">
                          <a:xfrm>
                            <a:off x="4867564" y="1782618"/>
                            <a:ext cx="599440" cy="377825"/>
                          </a:xfrm>
                          <a:prstGeom prst="ellipse">
                            <a:avLst/>
                          </a:prstGeom>
                          <a:solidFill>
                            <a:srgbClr val="FFFFFF"/>
                          </a:solidFill>
                          <a:ln w="38100">
                            <a:solidFill>
                              <a:schemeClr val="accent1"/>
                            </a:solidFill>
                            <a:miter lim="800000"/>
                            <a:headEnd/>
                            <a:tailEnd/>
                          </a:ln>
                        </wps:spPr>
                        <wps:txbx>
                          <w:txbxContent>
                            <w:p w14:paraId="69D9BCAC" w14:textId="77777777" w:rsidR="0050491E" w:rsidRPr="000D2267" w:rsidRDefault="0050491E" w:rsidP="000D2267">
                              <w:pPr>
                                <w:pStyle w:val="a5"/>
                                <w:spacing w:before="0" w:beforeAutospacing="0" w:after="0" w:afterAutospacing="0"/>
                                <w:jc w:val="center"/>
                                <w:rPr>
                                  <w:b/>
                                  <w:sz w:val="20"/>
                                  <w:szCs w:val="20"/>
                                </w:rPr>
                              </w:pPr>
                              <w:r w:rsidRPr="000D2267">
                                <w:rPr>
                                  <w:rFonts w:cstheme="minorBidi"/>
                                  <w:b/>
                                  <w:color w:val="000000"/>
                                  <w:kern w:val="24"/>
                                  <w:sz w:val="20"/>
                                  <w:szCs w:val="20"/>
                                  <w:lang w:val="kk-KZ"/>
                                </w:rPr>
                                <w:t>2</w:t>
                              </w:r>
                            </w:p>
                          </w:txbxContent>
                        </wps:txbx>
                        <wps:bodyPr rot="0" vert="horz" wrap="square" lIns="91440" tIns="45720" rIns="91440" bIns="45720" anchor="t" anchorCtr="0" upright="1">
                          <a:noAutofit/>
                        </wps:bodyPr>
                      </wps:wsp>
                      <wps:wsp>
                        <wps:cNvPr id="588" name="AutoShape 11"/>
                        <wps:cNvSpPr>
                          <a:spLocks noChangeArrowheads="1"/>
                        </wps:cNvSpPr>
                        <wps:spPr bwMode="auto">
                          <a:xfrm>
                            <a:off x="4693228" y="2448214"/>
                            <a:ext cx="967740" cy="534035"/>
                          </a:xfrm>
                          <a:prstGeom prst="diamond">
                            <a:avLst/>
                          </a:prstGeom>
                          <a:solidFill>
                            <a:srgbClr val="FFFFFF"/>
                          </a:solidFill>
                          <a:ln w="38100">
                            <a:solidFill>
                              <a:schemeClr val="accent1"/>
                            </a:solidFill>
                            <a:miter lim="800000"/>
                            <a:headEnd/>
                            <a:tailEnd/>
                          </a:ln>
                        </wps:spPr>
                        <wps:txbx>
                          <w:txbxContent>
                            <w:p w14:paraId="56A5CB10" w14:textId="77777777" w:rsidR="0050491E" w:rsidRPr="000D2267" w:rsidRDefault="0050491E" w:rsidP="000D2267">
                              <w:pPr>
                                <w:pStyle w:val="a5"/>
                                <w:spacing w:before="0" w:beforeAutospacing="0" w:after="0" w:afterAutospacing="0"/>
                                <w:jc w:val="center"/>
                                <w:rPr>
                                  <w:b/>
                                  <w:sz w:val="20"/>
                                  <w:szCs w:val="20"/>
                                </w:rPr>
                              </w:pPr>
                              <w:r w:rsidRPr="000D2267">
                                <w:rPr>
                                  <w:rFonts w:cstheme="minorBidi"/>
                                  <w:b/>
                                  <w:color w:val="000000"/>
                                  <w:kern w:val="24"/>
                                  <w:sz w:val="20"/>
                                  <w:szCs w:val="20"/>
                                  <w:lang w:val="kk-KZ"/>
                                </w:rPr>
                                <w:t>3</w:t>
                              </w:r>
                            </w:p>
                          </w:txbxContent>
                        </wps:txbx>
                        <wps:bodyPr rot="0" vert="horz" wrap="square" lIns="91440" tIns="45720" rIns="91440" bIns="45720" anchor="t" anchorCtr="0" upright="1">
                          <a:noAutofit/>
                        </wps:bodyPr>
                      </wps:wsp>
                      <wps:wsp>
                        <wps:cNvPr id="589" name="Rectangle 12"/>
                        <wps:cNvSpPr>
                          <a:spLocks noChangeArrowheads="1"/>
                        </wps:cNvSpPr>
                        <wps:spPr bwMode="auto">
                          <a:xfrm>
                            <a:off x="4331855" y="3269673"/>
                            <a:ext cx="1662199" cy="378114"/>
                          </a:xfrm>
                          <a:prstGeom prst="roundRect">
                            <a:avLst/>
                          </a:prstGeom>
                          <a:solidFill>
                            <a:srgbClr val="FFFFFF"/>
                          </a:solidFill>
                          <a:ln w="38100">
                            <a:solidFill>
                              <a:schemeClr val="accent1"/>
                            </a:solidFill>
                            <a:miter lim="800000"/>
                            <a:headEnd/>
                            <a:tailEnd/>
                          </a:ln>
                        </wps:spPr>
                        <wps:txbx>
                          <w:txbxContent>
                            <w:p w14:paraId="17659AB9" w14:textId="77777777" w:rsidR="0050491E" w:rsidRPr="000D2267" w:rsidRDefault="0050491E" w:rsidP="000D2267">
                              <w:pPr>
                                <w:pStyle w:val="a5"/>
                                <w:spacing w:before="0" w:beforeAutospacing="0" w:after="0" w:afterAutospacing="0"/>
                                <w:jc w:val="center"/>
                                <w:rPr>
                                  <w:sz w:val="20"/>
                                  <w:szCs w:val="20"/>
                                  <w:lang w:val="kk-KZ"/>
                                </w:rPr>
                              </w:pPr>
                              <w:r w:rsidRPr="000D2267">
                                <w:rPr>
                                  <w:rFonts w:cstheme="minorBidi"/>
                                  <w:color w:val="000000"/>
                                  <w:kern w:val="24"/>
                                  <w:sz w:val="20"/>
                                  <w:szCs w:val="20"/>
                                  <w:lang w:val="kk-KZ"/>
                                </w:rPr>
                                <w:t>Үлестіру</w:t>
                              </w:r>
                            </w:p>
                          </w:txbxContent>
                        </wps:txbx>
                        <wps:bodyPr rot="0" vert="horz" wrap="square" lIns="91440" tIns="45720" rIns="91440" bIns="45720" anchor="t" anchorCtr="0" upright="1">
                          <a:noAutofit/>
                        </wps:bodyPr>
                      </wps:wsp>
                      <wps:wsp>
                        <wps:cNvPr id="593" name="Rectangle 16"/>
                        <wps:cNvSpPr>
                          <a:spLocks noChangeArrowheads="1"/>
                        </wps:cNvSpPr>
                        <wps:spPr bwMode="auto">
                          <a:xfrm>
                            <a:off x="6123709" y="1717964"/>
                            <a:ext cx="1828166" cy="527685"/>
                          </a:xfrm>
                          <a:prstGeom prst="roundRect">
                            <a:avLst/>
                          </a:prstGeom>
                          <a:solidFill>
                            <a:srgbClr val="FFFFFF"/>
                          </a:solidFill>
                          <a:ln w="38100">
                            <a:solidFill>
                              <a:schemeClr val="accent1"/>
                            </a:solidFill>
                            <a:miter lim="800000"/>
                            <a:headEnd/>
                            <a:tailEnd/>
                          </a:ln>
                        </wps:spPr>
                        <wps:txbx>
                          <w:txbxContent>
                            <w:p w14:paraId="4039728A" w14:textId="77777777" w:rsidR="0050491E" w:rsidRPr="000D2267" w:rsidRDefault="0050491E" w:rsidP="000D2267">
                              <w:pPr>
                                <w:pStyle w:val="a5"/>
                                <w:spacing w:before="0" w:beforeAutospacing="0" w:after="0" w:afterAutospacing="0"/>
                                <w:jc w:val="center"/>
                                <w:rPr>
                                  <w:sz w:val="20"/>
                                  <w:szCs w:val="20"/>
                                </w:rPr>
                              </w:pPr>
                              <w:r w:rsidRPr="000D2267">
                                <w:rPr>
                                  <w:rFonts w:cstheme="minorBidi"/>
                                  <w:color w:val="000000"/>
                                  <w:kern w:val="24"/>
                                  <w:sz w:val="20"/>
                                  <w:szCs w:val="20"/>
                                </w:rPr>
                                <w:t>Параметрлерді реттеу</w:t>
                              </w:r>
                            </w:p>
                          </w:txbxContent>
                        </wps:txbx>
                        <wps:bodyPr rot="0" vert="horz" wrap="square" lIns="91440" tIns="45720" rIns="91440" bIns="45720" anchor="t" anchorCtr="0" upright="1">
                          <a:noAutofit/>
                        </wps:bodyPr>
                      </wps:wsp>
                      <wps:wsp>
                        <wps:cNvPr id="594" name="Rectangle 17"/>
                        <wps:cNvSpPr>
                          <a:spLocks noChangeArrowheads="1"/>
                        </wps:cNvSpPr>
                        <wps:spPr bwMode="auto">
                          <a:xfrm>
                            <a:off x="6161662" y="3722256"/>
                            <a:ext cx="1790213" cy="527685"/>
                          </a:xfrm>
                          <a:prstGeom prst="roundRect">
                            <a:avLst/>
                          </a:prstGeom>
                          <a:solidFill>
                            <a:srgbClr val="FFFFFF"/>
                          </a:solidFill>
                          <a:ln w="38100">
                            <a:solidFill>
                              <a:schemeClr val="accent1"/>
                            </a:solidFill>
                            <a:miter lim="800000"/>
                            <a:headEnd/>
                            <a:tailEnd/>
                          </a:ln>
                        </wps:spPr>
                        <wps:txbx>
                          <w:txbxContent>
                            <w:p w14:paraId="550AAAFD" w14:textId="77777777" w:rsidR="0050491E" w:rsidRPr="000D2267" w:rsidRDefault="0050491E" w:rsidP="000D2267">
                              <w:pPr>
                                <w:pStyle w:val="a5"/>
                                <w:spacing w:before="0" w:beforeAutospacing="0" w:after="0" w:afterAutospacing="0"/>
                                <w:jc w:val="center"/>
                                <w:rPr>
                                  <w:sz w:val="20"/>
                                  <w:szCs w:val="20"/>
                                </w:rPr>
                              </w:pPr>
                              <w:r w:rsidRPr="000D2267">
                                <w:rPr>
                                  <w:rFonts w:cstheme="minorBidi"/>
                                  <w:color w:val="000000"/>
                                  <w:kern w:val="24"/>
                                  <w:sz w:val="20"/>
                                  <w:szCs w:val="20"/>
                                </w:rPr>
                                <w:t>Параметрлерді реттеу</w:t>
                              </w:r>
                            </w:p>
                            <w:p w14:paraId="154E9B08" w14:textId="77777777" w:rsidR="0050491E" w:rsidRPr="000D2267" w:rsidRDefault="0050491E" w:rsidP="000D2267">
                              <w:pPr>
                                <w:pStyle w:val="a5"/>
                                <w:spacing w:before="0" w:beforeAutospacing="0" w:after="0" w:afterAutospacing="0"/>
                                <w:jc w:val="center"/>
                                <w:rPr>
                                  <w:sz w:val="20"/>
                                  <w:szCs w:val="20"/>
                                </w:rPr>
                              </w:pPr>
                              <w:r w:rsidRPr="000D2267">
                                <w:rPr>
                                  <w:rFonts w:ascii="Arial Unicode MS" w:hAnsi="Arial Unicode MS" w:cstheme="minorBidi"/>
                                  <w:color w:val="000000"/>
                                  <w:kern w:val="24"/>
                                  <w:sz w:val="20"/>
                                  <w:szCs w:val="20"/>
                                </w:rPr>
                                <w:t> </w:t>
                              </w:r>
                            </w:p>
                          </w:txbxContent>
                        </wps:txbx>
                        <wps:bodyPr rot="0" vert="horz" wrap="square" lIns="91440" tIns="45720" rIns="91440" bIns="45720" anchor="t" anchorCtr="0" upright="1">
                          <a:noAutofit/>
                        </wps:bodyPr>
                      </wps:wsp>
                      <wps:wsp>
                        <wps:cNvPr id="596" name="Rectangle 19"/>
                        <wps:cNvSpPr>
                          <a:spLocks noChangeArrowheads="1"/>
                        </wps:cNvSpPr>
                        <wps:spPr bwMode="auto">
                          <a:xfrm>
                            <a:off x="1487055" y="1524000"/>
                            <a:ext cx="2009140" cy="368300"/>
                          </a:xfrm>
                          <a:prstGeom prst="roundRect">
                            <a:avLst/>
                          </a:prstGeom>
                          <a:solidFill>
                            <a:srgbClr val="FFFFFF"/>
                          </a:solidFill>
                          <a:ln w="38100">
                            <a:solidFill>
                              <a:schemeClr val="accent1"/>
                            </a:solidFill>
                            <a:miter lim="800000"/>
                            <a:headEnd/>
                            <a:tailEnd/>
                          </a:ln>
                        </wps:spPr>
                        <wps:txbx>
                          <w:txbxContent>
                            <w:p w14:paraId="6997C992" w14:textId="77777777" w:rsidR="0050491E" w:rsidRPr="000D2267" w:rsidRDefault="0050491E" w:rsidP="000D2267">
                              <w:pPr>
                                <w:pStyle w:val="a5"/>
                                <w:spacing w:before="0" w:beforeAutospacing="0" w:after="0" w:afterAutospacing="0"/>
                                <w:jc w:val="center"/>
                                <w:rPr>
                                  <w:sz w:val="22"/>
                                  <w:szCs w:val="22"/>
                                </w:rPr>
                              </w:pPr>
                              <w:r w:rsidRPr="000D2267">
                                <w:rPr>
                                  <w:rFonts w:cstheme="minorBidi"/>
                                  <w:color w:val="000000"/>
                                  <w:kern w:val="24"/>
                                  <w:sz w:val="20"/>
                                  <w:szCs w:val="20"/>
                                  <w:lang w:val="kk-KZ"/>
                                </w:rPr>
                                <w:t>Б</w:t>
                              </w:r>
                              <w:r w:rsidRPr="000D2267">
                                <w:rPr>
                                  <w:rFonts w:cstheme="minorBidi"/>
                                  <w:color w:val="000000"/>
                                  <w:kern w:val="24"/>
                                  <w:sz w:val="20"/>
                                  <w:szCs w:val="20"/>
                                </w:rPr>
                                <w:t xml:space="preserve">алық </w:t>
                              </w:r>
                              <w:r w:rsidRPr="000D2267">
                                <w:rPr>
                                  <w:rFonts w:eastAsia="Yu Gothic" w:cstheme="minorBidi"/>
                                  <w:color w:val="000000"/>
                                  <w:kern w:val="24"/>
                                  <w:sz w:val="22"/>
                                  <w:szCs w:val="22"/>
                                </w:rPr>
                                <w:t>шаруашылы</w:t>
                              </w:r>
                              <w:r w:rsidRPr="000D2267">
                                <w:rPr>
                                  <w:rFonts w:cstheme="minorBidi"/>
                                  <w:color w:val="000000"/>
                                  <w:kern w:val="24"/>
                                  <w:sz w:val="22"/>
                                  <w:szCs w:val="22"/>
                                </w:rPr>
                                <w:t>ғ</w:t>
                              </w:r>
                              <w:r w:rsidRPr="000D2267">
                                <w:rPr>
                                  <w:rFonts w:eastAsia="Yu Gothic" w:cstheme="minorBidi"/>
                                  <w:color w:val="000000"/>
                                  <w:kern w:val="24"/>
                                  <w:sz w:val="22"/>
                                  <w:szCs w:val="22"/>
                                </w:rPr>
                                <w:t>ы</w:t>
                              </w:r>
                            </w:p>
                          </w:txbxContent>
                        </wps:txbx>
                        <wps:bodyPr rot="0" vert="horz" wrap="square" lIns="91440" tIns="45720" rIns="91440" bIns="45720" anchor="t" anchorCtr="0" upright="1">
                          <a:noAutofit/>
                        </wps:bodyPr>
                      </wps:wsp>
                      <wps:wsp>
                        <wps:cNvPr id="598" name="AutoShape 21"/>
                        <wps:cNvSpPr>
                          <a:spLocks noChangeArrowheads="1"/>
                        </wps:cNvSpPr>
                        <wps:spPr bwMode="auto">
                          <a:xfrm>
                            <a:off x="1977160" y="2180359"/>
                            <a:ext cx="967740" cy="626918"/>
                          </a:xfrm>
                          <a:prstGeom prst="diamond">
                            <a:avLst/>
                          </a:prstGeom>
                          <a:solidFill>
                            <a:srgbClr val="FFFFFF"/>
                          </a:solidFill>
                          <a:ln w="38100">
                            <a:solidFill>
                              <a:schemeClr val="accent1"/>
                            </a:solidFill>
                            <a:miter lim="800000"/>
                            <a:headEnd/>
                            <a:tailEnd/>
                          </a:ln>
                        </wps:spPr>
                        <wps:txbx>
                          <w:txbxContent>
                            <w:p w14:paraId="0FAEAD3F" w14:textId="77777777" w:rsidR="0050491E" w:rsidRPr="000D2267" w:rsidRDefault="0050491E" w:rsidP="000D2267">
                              <w:pPr>
                                <w:pStyle w:val="a5"/>
                                <w:spacing w:before="0" w:beforeAutospacing="0" w:after="0" w:afterAutospacing="0"/>
                                <w:jc w:val="center"/>
                                <w:rPr>
                                  <w:b/>
                                  <w:sz w:val="20"/>
                                  <w:szCs w:val="20"/>
                                </w:rPr>
                              </w:pPr>
                              <w:r w:rsidRPr="000D2267">
                                <w:rPr>
                                  <w:rFonts w:cstheme="minorBidi"/>
                                  <w:b/>
                                  <w:color w:val="000000"/>
                                  <w:kern w:val="24"/>
                                  <w:sz w:val="20"/>
                                  <w:szCs w:val="20"/>
                                  <w:lang w:val="en-US"/>
                                </w:rPr>
                                <w:t>6</w:t>
                              </w:r>
                            </w:p>
                          </w:txbxContent>
                        </wps:txbx>
                        <wps:bodyPr rot="0" vert="horz" wrap="square" lIns="91440" tIns="45720" rIns="91440" bIns="45720" anchor="t" anchorCtr="0" upright="1">
                          <a:noAutofit/>
                        </wps:bodyPr>
                      </wps:wsp>
                      <wps:wsp>
                        <wps:cNvPr id="600" name="Rectangle 26"/>
                        <wps:cNvSpPr>
                          <a:spLocks noChangeArrowheads="1"/>
                        </wps:cNvSpPr>
                        <wps:spPr bwMode="auto">
                          <a:xfrm>
                            <a:off x="4267200" y="609600"/>
                            <a:ext cx="1727200" cy="406400"/>
                          </a:xfrm>
                          <a:prstGeom prst="roundRect">
                            <a:avLst/>
                          </a:prstGeom>
                          <a:solidFill>
                            <a:srgbClr val="FFFFFF"/>
                          </a:solidFill>
                          <a:ln w="38100">
                            <a:solidFill>
                              <a:schemeClr val="accent1"/>
                            </a:solidFill>
                            <a:miter lim="800000"/>
                            <a:headEnd/>
                            <a:tailEnd/>
                          </a:ln>
                        </wps:spPr>
                        <wps:txbx>
                          <w:txbxContent>
                            <w:p w14:paraId="14F223BC" w14:textId="77777777" w:rsidR="0050491E" w:rsidRPr="000D2267" w:rsidRDefault="0050491E" w:rsidP="000D2267">
                              <w:pPr>
                                <w:pStyle w:val="a5"/>
                                <w:spacing w:before="0" w:beforeAutospacing="0" w:after="0" w:afterAutospacing="0"/>
                                <w:jc w:val="center"/>
                                <w:rPr>
                                  <w:sz w:val="20"/>
                                  <w:szCs w:val="20"/>
                                </w:rPr>
                              </w:pPr>
                              <w:r w:rsidRPr="000D2267">
                                <w:rPr>
                                  <w:rFonts w:cstheme="minorBidi"/>
                                  <w:color w:val="000000"/>
                                  <w:kern w:val="24"/>
                                  <w:sz w:val="20"/>
                                  <w:szCs w:val="20"/>
                                </w:rPr>
                                <w:t>Буып-т</w:t>
                              </w:r>
                              <w:r w:rsidRPr="000D2267">
                                <w:rPr>
                                  <w:rFonts w:cstheme="minorBidi"/>
                                  <w:color w:val="000000"/>
                                  <w:kern w:val="24"/>
                                  <w:sz w:val="20"/>
                                  <w:szCs w:val="20"/>
                                  <w:lang w:val="kk-KZ"/>
                                </w:rPr>
                                <w:t>ү</w:t>
                              </w:r>
                              <w:r w:rsidRPr="000D2267">
                                <w:rPr>
                                  <w:rFonts w:cstheme="minorBidi"/>
                                  <w:color w:val="000000"/>
                                  <w:kern w:val="24"/>
                                  <w:sz w:val="20"/>
                                  <w:szCs w:val="20"/>
                                </w:rPr>
                                <w:t>ю</w:t>
                              </w:r>
                            </w:p>
                          </w:txbxContent>
                        </wps:txbx>
                        <wps:bodyPr rot="0" vert="horz" wrap="square" lIns="91440" tIns="45720" rIns="91440" bIns="45720" anchor="t" anchorCtr="0" upright="1">
                          <a:noAutofit/>
                        </wps:bodyPr>
                      </wps:wsp>
                      <wps:wsp>
                        <wps:cNvPr id="601" name="AutoShape 27"/>
                        <wps:cNvCnPr>
                          <a:cxnSpLocks noChangeShapeType="1"/>
                        </wps:cNvCnPr>
                        <wps:spPr bwMode="auto">
                          <a:xfrm>
                            <a:off x="5128491" y="424873"/>
                            <a:ext cx="7620" cy="157480"/>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602" name="AutoShape 28"/>
                        <wps:cNvCnPr>
                          <a:cxnSpLocks noChangeShapeType="1"/>
                        </wps:cNvCnPr>
                        <wps:spPr bwMode="auto">
                          <a:xfrm>
                            <a:off x="5128491" y="1016000"/>
                            <a:ext cx="7620" cy="233045"/>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603" name="AutoShape 24"/>
                        <wps:cNvCnPr>
                          <a:cxnSpLocks noChangeShapeType="1"/>
                        </wps:cNvCnPr>
                        <wps:spPr bwMode="auto">
                          <a:xfrm>
                            <a:off x="5146964" y="1625600"/>
                            <a:ext cx="15240" cy="170815"/>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604" name="AutoShape 29"/>
                        <wps:cNvCnPr>
                          <a:cxnSpLocks noChangeShapeType="1"/>
                        </wps:cNvCnPr>
                        <wps:spPr bwMode="auto">
                          <a:xfrm>
                            <a:off x="5165437" y="2189018"/>
                            <a:ext cx="7620" cy="233045"/>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605" name="AutoShape 30"/>
                        <wps:cNvCnPr>
                          <a:cxnSpLocks noChangeShapeType="1"/>
                        </wps:cNvCnPr>
                        <wps:spPr bwMode="auto">
                          <a:xfrm>
                            <a:off x="5183910" y="3001818"/>
                            <a:ext cx="7620" cy="267335"/>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599" name="AutoShape 22"/>
                        <wps:cNvSpPr>
                          <a:spLocks noChangeArrowheads="1"/>
                        </wps:cNvSpPr>
                        <wps:spPr bwMode="auto">
                          <a:xfrm>
                            <a:off x="2105891" y="3241964"/>
                            <a:ext cx="747568" cy="375920"/>
                          </a:xfrm>
                          <a:prstGeom prst="flowChartTerminator">
                            <a:avLst/>
                          </a:prstGeom>
                          <a:solidFill>
                            <a:srgbClr val="FFFFFF"/>
                          </a:solidFill>
                          <a:ln w="38100">
                            <a:solidFill>
                              <a:schemeClr val="accent1"/>
                            </a:solidFill>
                            <a:miter lim="800000"/>
                            <a:headEnd/>
                            <a:tailEnd/>
                          </a:ln>
                        </wps:spPr>
                        <wps:txbx>
                          <w:txbxContent>
                            <w:p w14:paraId="5F6220F5" w14:textId="77777777" w:rsidR="0050491E" w:rsidRPr="000D2267" w:rsidRDefault="0050491E" w:rsidP="000D2267">
                              <w:pPr>
                                <w:pStyle w:val="a5"/>
                                <w:spacing w:before="0" w:beforeAutospacing="0" w:after="0" w:afterAutospacing="0"/>
                                <w:jc w:val="center"/>
                                <w:rPr>
                                  <w:b/>
                                  <w:sz w:val="20"/>
                                  <w:szCs w:val="20"/>
                                </w:rPr>
                              </w:pPr>
                              <w:r w:rsidRPr="000D2267">
                                <w:rPr>
                                  <w:rFonts w:cstheme="minorBidi"/>
                                  <w:b/>
                                  <w:color w:val="000000"/>
                                  <w:kern w:val="24"/>
                                  <w:sz w:val="20"/>
                                  <w:szCs w:val="20"/>
                                  <w:lang w:val="en-US"/>
                                </w:rPr>
                                <w:t>k</w:t>
                              </w:r>
                            </w:p>
                          </w:txbxContent>
                        </wps:txbx>
                        <wps:bodyPr rot="0" vert="horz" wrap="square" lIns="91440" tIns="45720" rIns="91440" bIns="45720" anchor="t" anchorCtr="0" upright="1">
                          <a:noAutofit/>
                        </wps:bodyPr>
                      </wps:wsp>
                      <wps:wsp>
                        <wps:cNvPr id="606" name="AutoShape 31"/>
                        <wps:cNvCnPr>
                          <a:cxnSpLocks noChangeShapeType="1"/>
                        </wps:cNvCnPr>
                        <wps:spPr bwMode="auto">
                          <a:xfrm>
                            <a:off x="5183910" y="4202546"/>
                            <a:ext cx="7620" cy="177800"/>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618" name="AutoShape 49"/>
                        <wps:cNvCnPr>
                          <a:cxnSpLocks noChangeShapeType="1"/>
                        </wps:cNvCnPr>
                        <wps:spPr bwMode="auto">
                          <a:xfrm flipH="1">
                            <a:off x="1172441" y="2496128"/>
                            <a:ext cx="792480" cy="0"/>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625" name="AutoShape 58"/>
                        <wps:cNvCnPr>
                          <a:cxnSpLocks noChangeShapeType="1"/>
                        </wps:cNvCnPr>
                        <wps:spPr bwMode="auto">
                          <a:xfrm flipV="1">
                            <a:off x="0" y="1089891"/>
                            <a:ext cx="0" cy="1405255"/>
                          </a:xfrm>
                          <a:prstGeom prst="straightConnector1">
                            <a:avLst/>
                          </a:prstGeom>
                          <a:noFill/>
                          <a:ln w="38100">
                            <a:solidFill>
                              <a:schemeClr val="accent1"/>
                            </a:solidFill>
                            <a:round/>
                            <a:headEnd type="none" w="med" len="med"/>
                            <a:tailEnd type="none" w="med" len="med"/>
                          </a:ln>
                          <a:extLst>
                            <a:ext uri="{909E8E84-426E-40DD-AFC4-6F175D3DCCD1}">
                              <a14:hiddenFill xmlns:a14="http://schemas.microsoft.com/office/drawing/2010/main">
                                <a:noFill/>
                              </a14:hiddenFill>
                            </a:ext>
                          </a:extLst>
                        </wps:spPr>
                        <wps:bodyPr/>
                      </wps:wsp>
                      <wps:wsp>
                        <wps:cNvPr id="626" name="AutoShape 60"/>
                        <wps:cNvCnPr>
                          <a:cxnSpLocks noChangeShapeType="1"/>
                        </wps:cNvCnPr>
                        <wps:spPr bwMode="auto">
                          <a:xfrm>
                            <a:off x="17896" y="1091623"/>
                            <a:ext cx="5105400" cy="20320"/>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624" name="AutoShape 55"/>
                        <wps:cNvCnPr>
                          <a:cxnSpLocks noChangeShapeType="1"/>
                        </wps:cNvCnPr>
                        <wps:spPr bwMode="auto">
                          <a:xfrm flipH="1">
                            <a:off x="2466110" y="1265382"/>
                            <a:ext cx="1584960" cy="0"/>
                          </a:xfrm>
                          <a:prstGeom prst="straightConnector1">
                            <a:avLst/>
                          </a:prstGeom>
                          <a:noFill/>
                          <a:ln w="38100">
                            <a:solidFill>
                              <a:schemeClr val="accent1"/>
                            </a:solidFill>
                            <a:round/>
                            <a:headEnd type="none" w="med" len="med"/>
                            <a:tailEnd type="none" w="med" len="med"/>
                          </a:ln>
                          <a:extLst>
                            <a:ext uri="{909E8E84-426E-40DD-AFC4-6F175D3DCCD1}">
                              <a14:hiddenFill xmlns:a14="http://schemas.microsoft.com/office/drawing/2010/main">
                                <a:noFill/>
                              </a14:hiddenFill>
                            </a:ext>
                          </a:extLst>
                        </wps:spPr>
                        <wps:bodyPr/>
                      </wps:wsp>
                      <wps:wsp>
                        <wps:cNvPr id="627" name="AutoShape 56"/>
                        <wps:cNvCnPr>
                          <a:cxnSpLocks noChangeShapeType="1"/>
                        </wps:cNvCnPr>
                        <wps:spPr bwMode="auto">
                          <a:xfrm>
                            <a:off x="2468419" y="1255568"/>
                            <a:ext cx="0" cy="273685"/>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608" name="AutoShape 33"/>
                        <wps:cNvCnPr>
                          <a:cxnSpLocks noChangeShapeType="1"/>
                        </wps:cNvCnPr>
                        <wps:spPr bwMode="auto">
                          <a:xfrm>
                            <a:off x="5183910" y="4959350"/>
                            <a:ext cx="0" cy="342265"/>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591" name="AutoShape 14"/>
                        <wps:cNvSpPr>
                          <a:spLocks noChangeArrowheads="1"/>
                        </wps:cNvSpPr>
                        <wps:spPr bwMode="auto">
                          <a:xfrm>
                            <a:off x="4692650" y="4378614"/>
                            <a:ext cx="967740" cy="571500"/>
                          </a:xfrm>
                          <a:prstGeom prst="diamond">
                            <a:avLst/>
                          </a:prstGeom>
                          <a:solidFill>
                            <a:srgbClr val="FFFFFF"/>
                          </a:solidFill>
                          <a:ln w="38100">
                            <a:solidFill>
                              <a:schemeClr val="accent1"/>
                            </a:solidFill>
                            <a:miter lim="800000"/>
                            <a:headEnd/>
                            <a:tailEnd/>
                          </a:ln>
                        </wps:spPr>
                        <wps:txbx>
                          <w:txbxContent>
                            <w:p w14:paraId="122A673E" w14:textId="77777777" w:rsidR="0050491E" w:rsidRPr="000D2267" w:rsidRDefault="0050491E" w:rsidP="000D2267">
                              <w:pPr>
                                <w:pStyle w:val="a5"/>
                                <w:spacing w:before="0" w:beforeAutospacing="0" w:after="0" w:afterAutospacing="0"/>
                                <w:jc w:val="center"/>
                                <w:rPr>
                                  <w:b/>
                                  <w:sz w:val="22"/>
                                  <w:szCs w:val="22"/>
                                </w:rPr>
                              </w:pPr>
                              <w:r w:rsidRPr="000D2267">
                                <w:rPr>
                                  <w:rFonts w:cstheme="minorBidi"/>
                                  <w:b/>
                                  <w:color w:val="000000"/>
                                  <w:kern w:val="24"/>
                                  <w:sz w:val="22"/>
                                  <w:szCs w:val="22"/>
                                  <w:lang w:val="kk-KZ"/>
                                </w:rPr>
                                <w:t>5</w:t>
                              </w:r>
                            </w:p>
                          </w:txbxContent>
                        </wps:txbx>
                        <wps:bodyPr rot="0" vert="horz" wrap="square" lIns="91440" tIns="45720" rIns="91440" bIns="45720" anchor="t" anchorCtr="0" upright="1">
                          <a:noAutofit/>
                        </wps:bodyPr>
                      </wps:wsp>
                      <wps:wsp>
                        <wps:cNvPr id="609" name="AutoShape 34"/>
                        <wps:cNvCnPr>
                          <a:cxnSpLocks noChangeShapeType="1"/>
                        </wps:cNvCnPr>
                        <wps:spPr bwMode="auto">
                          <a:xfrm>
                            <a:off x="5181023" y="5063837"/>
                            <a:ext cx="914400" cy="6350"/>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595" name="Oval 18"/>
                        <wps:cNvSpPr>
                          <a:spLocks noChangeArrowheads="1"/>
                        </wps:cNvSpPr>
                        <wps:spPr bwMode="auto">
                          <a:xfrm>
                            <a:off x="6123709" y="4876800"/>
                            <a:ext cx="547645" cy="387870"/>
                          </a:xfrm>
                          <a:prstGeom prst="ellipse">
                            <a:avLst/>
                          </a:prstGeom>
                          <a:solidFill>
                            <a:srgbClr val="FFFFFF"/>
                          </a:solidFill>
                          <a:ln w="38100">
                            <a:solidFill>
                              <a:schemeClr val="accent1"/>
                            </a:solidFill>
                            <a:round/>
                            <a:headEnd/>
                            <a:tailEnd/>
                          </a:ln>
                        </wps:spPr>
                        <wps:txbx>
                          <w:txbxContent>
                            <w:p w14:paraId="1E7BC90A" w14:textId="77777777" w:rsidR="0050491E" w:rsidRPr="000D2267" w:rsidRDefault="0050491E" w:rsidP="000D2267">
                              <w:pPr>
                                <w:pStyle w:val="a5"/>
                                <w:spacing w:before="0" w:beforeAutospacing="0" w:after="0" w:afterAutospacing="0"/>
                                <w:rPr>
                                  <w:b/>
                                  <w:sz w:val="22"/>
                                  <w:szCs w:val="22"/>
                                </w:rPr>
                              </w:pPr>
                              <w:r w:rsidRPr="000D2267">
                                <w:rPr>
                                  <w:rFonts w:cstheme="minorBidi"/>
                                  <w:b/>
                                  <w:color w:val="000000"/>
                                  <w:kern w:val="24"/>
                                  <w:sz w:val="22"/>
                                  <w:szCs w:val="22"/>
                                  <w:lang w:val="en-US"/>
                                </w:rPr>
                                <w:t>F</w:t>
                              </w:r>
                            </w:p>
                          </w:txbxContent>
                        </wps:txbx>
                        <wps:bodyPr rot="0" vert="horz" wrap="square" lIns="91440" tIns="45720" rIns="91440" bIns="45720" anchor="t" anchorCtr="0" upright="1">
                          <a:noAutofit/>
                        </wps:bodyPr>
                      </wps:wsp>
                      <wps:wsp>
                        <wps:cNvPr id="592" name="Rectangle 15"/>
                        <wps:cNvSpPr>
                          <a:spLocks noChangeArrowheads="1"/>
                        </wps:cNvSpPr>
                        <wps:spPr bwMode="auto">
                          <a:xfrm>
                            <a:off x="4341091" y="5320146"/>
                            <a:ext cx="1689504" cy="387350"/>
                          </a:xfrm>
                          <a:prstGeom prst="roundRect">
                            <a:avLst/>
                          </a:prstGeom>
                          <a:solidFill>
                            <a:srgbClr val="FFFFFF"/>
                          </a:solidFill>
                          <a:ln w="38100">
                            <a:solidFill>
                              <a:schemeClr val="accent1"/>
                            </a:solidFill>
                            <a:miter lim="800000"/>
                            <a:headEnd/>
                            <a:tailEnd/>
                          </a:ln>
                        </wps:spPr>
                        <wps:txbx>
                          <w:txbxContent>
                            <w:p w14:paraId="55C5CBCE" w14:textId="77777777" w:rsidR="0050491E" w:rsidRPr="000D2267" w:rsidRDefault="0050491E" w:rsidP="000D2267">
                              <w:pPr>
                                <w:pStyle w:val="a5"/>
                                <w:spacing w:before="0" w:beforeAutospacing="0" w:after="0" w:afterAutospacing="0"/>
                                <w:jc w:val="center"/>
                                <w:rPr>
                                  <w:sz w:val="20"/>
                                  <w:szCs w:val="20"/>
                                </w:rPr>
                              </w:pPr>
                              <w:r w:rsidRPr="000D2267">
                                <w:rPr>
                                  <w:rFonts w:cstheme="minorBidi"/>
                                  <w:color w:val="000000"/>
                                  <w:kern w:val="24"/>
                                  <w:sz w:val="20"/>
                                  <w:szCs w:val="20"/>
                                </w:rPr>
                                <w:t>Тұ</w:t>
                              </w:r>
                              <w:r w:rsidRPr="000D2267">
                                <w:rPr>
                                  <w:rFonts w:eastAsia="Yu Gothic" w:cstheme="minorBidi"/>
                                  <w:color w:val="000000"/>
                                  <w:kern w:val="24"/>
                                  <w:sz w:val="20"/>
                                  <w:szCs w:val="20"/>
                                </w:rPr>
                                <w:t>тыну</w:t>
                              </w:r>
                            </w:p>
                          </w:txbxContent>
                        </wps:txbx>
                        <wps:bodyPr rot="0" vert="horz" wrap="square" lIns="91440" tIns="45720" rIns="91440" bIns="45720" anchor="t" anchorCtr="0" upright="1">
                          <a:noAutofit/>
                        </wps:bodyPr>
                      </wps:wsp>
                      <wps:wsp>
                        <wps:cNvPr id="629" name="Rectangle 9"/>
                        <wps:cNvSpPr>
                          <a:spLocks noChangeArrowheads="1"/>
                        </wps:cNvSpPr>
                        <wps:spPr bwMode="auto">
                          <a:xfrm>
                            <a:off x="4895273" y="3814618"/>
                            <a:ext cx="599440" cy="377825"/>
                          </a:xfrm>
                          <a:prstGeom prst="ellipse">
                            <a:avLst/>
                          </a:prstGeom>
                          <a:solidFill>
                            <a:srgbClr val="FFFFFF"/>
                          </a:solidFill>
                          <a:ln w="38100">
                            <a:solidFill>
                              <a:schemeClr val="accent1"/>
                            </a:solidFill>
                            <a:miter lim="800000"/>
                            <a:headEnd/>
                            <a:tailEnd/>
                          </a:ln>
                        </wps:spPr>
                        <wps:txbx>
                          <w:txbxContent>
                            <w:p w14:paraId="4F5B0D4A" w14:textId="77777777" w:rsidR="0050491E" w:rsidRPr="000D2267" w:rsidRDefault="0050491E" w:rsidP="000D2267">
                              <w:pPr>
                                <w:pStyle w:val="a5"/>
                                <w:spacing w:before="0" w:beforeAutospacing="0" w:after="0" w:afterAutospacing="0"/>
                                <w:jc w:val="center"/>
                                <w:rPr>
                                  <w:b/>
                                  <w:sz w:val="22"/>
                                  <w:szCs w:val="22"/>
                                </w:rPr>
                              </w:pPr>
                              <w:r w:rsidRPr="000D2267">
                                <w:rPr>
                                  <w:rFonts w:cstheme="minorBidi"/>
                                  <w:b/>
                                  <w:color w:val="000000"/>
                                  <w:kern w:val="24"/>
                                  <w:sz w:val="22"/>
                                  <w:szCs w:val="22"/>
                                  <w:lang w:val="kk-KZ"/>
                                </w:rPr>
                                <w:t>4</w:t>
                              </w:r>
                            </w:p>
                          </w:txbxContent>
                        </wps:txbx>
                        <wps:bodyPr rot="0" vert="horz" wrap="square" lIns="91440" tIns="45720" rIns="91440" bIns="45720" anchor="t" anchorCtr="0" upright="1">
                          <a:noAutofit/>
                        </wps:bodyPr>
                      </wps:wsp>
                      <wps:wsp>
                        <wps:cNvPr id="630" name="AutoShape 24"/>
                        <wps:cNvCnPr>
                          <a:cxnSpLocks noChangeShapeType="1"/>
                        </wps:cNvCnPr>
                        <wps:spPr bwMode="auto">
                          <a:xfrm>
                            <a:off x="5183910" y="3676073"/>
                            <a:ext cx="15240" cy="170815"/>
                          </a:xfrm>
                          <a:prstGeom prst="straightConnector1">
                            <a:avLst/>
                          </a:prstGeom>
                          <a:noFill/>
                          <a:ln w="38100">
                            <a:solidFill>
                              <a:schemeClr val="accent1"/>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631" name="Rectangle 9"/>
                        <wps:cNvSpPr>
                          <a:spLocks noChangeArrowheads="1"/>
                        </wps:cNvSpPr>
                        <wps:spPr bwMode="auto">
                          <a:xfrm>
                            <a:off x="591128" y="2299855"/>
                            <a:ext cx="599440" cy="377825"/>
                          </a:xfrm>
                          <a:prstGeom prst="ellipse">
                            <a:avLst/>
                          </a:prstGeom>
                          <a:solidFill>
                            <a:srgbClr val="FFFFFF"/>
                          </a:solidFill>
                          <a:ln w="38100">
                            <a:solidFill>
                              <a:schemeClr val="accent1"/>
                            </a:solidFill>
                            <a:miter lim="800000"/>
                            <a:headEnd/>
                            <a:tailEnd/>
                          </a:ln>
                        </wps:spPr>
                        <wps:txbx>
                          <w:txbxContent>
                            <w:p w14:paraId="3C00DF53" w14:textId="77777777" w:rsidR="0050491E" w:rsidRPr="000D2267" w:rsidRDefault="0050491E" w:rsidP="000D2267">
                              <w:pPr>
                                <w:pStyle w:val="a5"/>
                                <w:spacing w:before="0" w:beforeAutospacing="0" w:after="0" w:afterAutospacing="0"/>
                                <w:jc w:val="center"/>
                                <w:rPr>
                                  <w:b/>
                                  <w:sz w:val="20"/>
                                  <w:szCs w:val="20"/>
                                </w:rPr>
                              </w:pPr>
                              <w:r w:rsidRPr="000D2267">
                                <w:rPr>
                                  <w:rFonts w:cstheme="minorBidi"/>
                                  <w:b/>
                                  <w:color w:val="000000"/>
                                  <w:kern w:val="24"/>
                                  <w:sz w:val="20"/>
                                  <w:szCs w:val="20"/>
                                  <w:lang w:val="kk-KZ"/>
                                </w:rPr>
                                <w:t>7</w:t>
                              </w:r>
                            </w:p>
                          </w:txbxContent>
                        </wps:txbx>
                        <wps:bodyPr rot="0" vert="horz" wrap="square" lIns="91440" tIns="45720" rIns="91440" bIns="45720" anchor="t" anchorCtr="0" upright="1">
                          <a:noAutofit/>
                        </wps:bodyPr>
                      </wps:wsp>
                      <wps:wsp>
                        <wps:cNvPr id="632" name="Прямая со стрелкой 632"/>
                        <wps:cNvCnPr/>
                        <wps:spPr>
                          <a:xfrm flipH="1">
                            <a:off x="4027632" y="2302164"/>
                            <a:ext cx="1130762" cy="9237"/>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33" name="Прямая со стрелкой 633"/>
                        <wps:cNvCnPr/>
                        <wps:spPr>
                          <a:xfrm flipH="1">
                            <a:off x="4044950" y="4287405"/>
                            <a:ext cx="1135495" cy="16683"/>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34" name="Прямая со стрелкой 634"/>
                        <wps:cNvCnPr/>
                        <wps:spPr>
                          <a:xfrm flipH="1" flipV="1">
                            <a:off x="4044950" y="5045364"/>
                            <a:ext cx="1134918" cy="9236"/>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35" name="Прямая соединительная линия 635"/>
                        <wps:cNvCnPr/>
                        <wps:spPr>
                          <a:xfrm>
                            <a:off x="4045528" y="1256146"/>
                            <a:ext cx="17895" cy="3798109"/>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636" name="Прямая со стрелкой 636"/>
                        <wps:cNvCnPr/>
                        <wps:spPr>
                          <a:xfrm>
                            <a:off x="2468419" y="1911350"/>
                            <a:ext cx="0" cy="267854"/>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37" name="Прямая со стрелкой 637"/>
                        <wps:cNvCnPr/>
                        <wps:spPr>
                          <a:xfrm>
                            <a:off x="2468419" y="2816514"/>
                            <a:ext cx="0" cy="425046"/>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40" name="Прямая соединительная линия 640"/>
                        <wps:cNvCnPr/>
                        <wps:spPr>
                          <a:xfrm>
                            <a:off x="5661314" y="2715491"/>
                            <a:ext cx="161671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641" name="Прямая соединительная линия 641"/>
                        <wps:cNvCnPr/>
                        <wps:spPr>
                          <a:xfrm>
                            <a:off x="5689023" y="4664364"/>
                            <a:ext cx="1588655"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642" name="Прямая соединительная линия 642"/>
                        <wps:cNvCnPr/>
                        <wps:spPr>
                          <a:xfrm flipV="1">
                            <a:off x="7278255" y="4248728"/>
                            <a:ext cx="0" cy="423083"/>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643" name="Прямая соединительная линия 643"/>
                        <wps:cNvCnPr/>
                        <wps:spPr>
                          <a:xfrm flipV="1">
                            <a:off x="7278255" y="2235200"/>
                            <a:ext cx="0" cy="480291"/>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644" name="Прямая соединительная линия 644"/>
                        <wps:cNvCnPr/>
                        <wps:spPr>
                          <a:xfrm flipV="1">
                            <a:off x="7278255" y="1487055"/>
                            <a:ext cx="520" cy="221672"/>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645" name="Прямая со стрелкой 645"/>
                        <wps:cNvCnPr/>
                        <wps:spPr>
                          <a:xfrm flipH="1" flipV="1">
                            <a:off x="5993823" y="1480128"/>
                            <a:ext cx="1283624" cy="9814"/>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46" name="Прямая соединительная линия 646"/>
                        <wps:cNvCnPr/>
                        <wps:spPr>
                          <a:xfrm>
                            <a:off x="0" y="2466109"/>
                            <a:ext cx="591128" cy="9236"/>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647" name="Прямоугольник: скругленные углы 647"/>
                        <wps:cNvSpPr/>
                        <wps:spPr>
                          <a:xfrm>
                            <a:off x="5282623" y="2964296"/>
                            <a:ext cx="990060" cy="27990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7EEEDE8" w14:textId="77777777" w:rsidR="0050491E" w:rsidRPr="00851C98" w:rsidRDefault="0050491E" w:rsidP="000D2267">
                              <w:pPr>
                                <w:pStyle w:val="a5"/>
                                <w:spacing w:before="0" w:beforeAutospacing="0" w:after="0" w:afterAutospacing="0"/>
                                <w:jc w:val="center"/>
                                <w:rPr>
                                  <w:sz w:val="16"/>
                                  <w:szCs w:val="16"/>
                                </w:rPr>
                              </w:pPr>
                              <w:r w:rsidRPr="00851C98">
                                <w:rPr>
                                  <w:rFonts w:cstheme="minorBidi"/>
                                  <w:color w:val="000000"/>
                                  <w:kern w:val="24"/>
                                  <w:sz w:val="16"/>
                                  <w:szCs w:val="16"/>
                                </w:rPr>
                                <w:t xml:space="preserve"> ЖОҚ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8" name="Прямоугольник: скругленные углы 648"/>
                        <wps:cNvSpPr/>
                        <wps:spPr>
                          <a:xfrm>
                            <a:off x="4121652" y="4737678"/>
                            <a:ext cx="842341" cy="27990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33A05B4" w14:textId="77777777" w:rsidR="0050491E" w:rsidRPr="00851C98" w:rsidRDefault="0050491E" w:rsidP="000D2267">
                              <w:pPr>
                                <w:pStyle w:val="a5"/>
                                <w:spacing w:before="0" w:beforeAutospacing="0" w:after="0" w:afterAutospacing="0"/>
                                <w:jc w:val="center"/>
                                <w:rPr>
                                  <w:sz w:val="16"/>
                                  <w:szCs w:val="16"/>
                                </w:rPr>
                              </w:pPr>
                              <w:r>
                                <w:rPr>
                                  <w:rFonts w:cstheme="minorBidi"/>
                                  <w:color w:val="000000"/>
                                  <w:kern w:val="24"/>
                                  <w:sz w:val="18"/>
                                  <w:szCs w:val="18"/>
                                </w:rPr>
                                <w:t xml:space="preserve"> </w:t>
                              </w:r>
                              <w:r w:rsidRPr="00851C98">
                                <w:rPr>
                                  <w:rFonts w:cstheme="minorBidi"/>
                                  <w:color w:val="000000"/>
                                  <w:kern w:val="24"/>
                                  <w:sz w:val="16"/>
                                  <w:szCs w:val="16"/>
                                </w:rPr>
                                <w:t>ЖОҚ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9" name="Прямоугольник: скругленные углы 649"/>
                        <wps:cNvSpPr/>
                        <wps:spPr>
                          <a:xfrm>
                            <a:off x="1284696" y="2160444"/>
                            <a:ext cx="786267" cy="317140"/>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4C8E2C8D" w14:textId="62FA3DBA" w:rsidR="0050491E" w:rsidRPr="000D2267" w:rsidRDefault="0050491E" w:rsidP="000D2267">
                              <w:pPr>
                                <w:pStyle w:val="a5"/>
                                <w:spacing w:before="0" w:beforeAutospacing="0" w:after="0" w:afterAutospacing="0"/>
                                <w:rPr>
                                  <w:sz w:val="16"/>
                                  <w:szCs w:val="16"/>
                                </w:rPr>
                              </w:pPr>
                              <w:r w:rsidRPr="000D2267">
                                <w:rPr>
                                  <w:rFonts w:cstheme="minorBidi"/>
                                  <w:color w:val="000000"/>
                                  <w:kern w:val="24"/>
                                  <w:sz w:val="16"/>
                                  <w:szCs w:val="16"/>
                                </w:rPr>
                                <w:t>ЖОҚ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0" name="Прямоугольник: скругленные углы 650"/>
                        <wps:cNvSpPr/>
                        <wps:spPr>
                          <a:xfrm>
                            <a:off x="5642840" y="2385905"/>
                            <a:ext cx="629843" cy="293100"/>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92A6272" w14:textId="77777777" w:rsidR="0050491E" w:rsidRPr="00851C98" w:rsidRDefault="0050491E" w:rsidP="000D2267">
                              <w:pPr>
                                <w:pStyle w:val="a5"/>
                                <w:spacing w:before="0" w:beforeAutospacing="0" w:after="0" w:afterAutospacing="0"/>
                                <w:jc w:val="center"/>
                                <w:rPr>
                                  <w:sz w:val="16"/>
                                  <w:szCs w:val="16"/>
                                </w:rPr>
                              </w:pPr>
                              <w:r w:rsidRPr="00851C98">
                                <w:rPr>
                                  <w:rFonts w:cstheme="minorBidi"/>
                                  <w:color w:val="000000"/>
                                  <w:kern w:val="24"/>
                                  <w:sz w:val="16"/>
                                  <w:szCs w:val="16"/>
                                </w:rPr>
                                <w:t>ИӘ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1" name="Прямоугольник: скругленные углы 651"/>
                        <wps:cNvSpPr/>
                        <wps:spPr>
                          <a:xfrm>
                            <a:off x="5661313" y="4304088"/>
                            <a:ext cx="639125" cy="33302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4E8680E" w14:textId="77777777" w:rsidR="0050491E" w:rsidRPr="00851C98" w:rsidRDefault="0050491E" w:rsidP="000D2267">
                              <w:pPr>
                                <w:pStyle w:val="a5"/>
                                <w:spacing w:before="0" w:beforeAutospacing="0" w:after="0" w:afterAutospacing="0"/>
                                <w:jc w:val="center"/>
                                <w:rPr>
                                  <w:sz w:val="16"/>
                                  <w:szCs w:val="16"/>
                                </w:rPr>
                              </w:pPr>
                              <w:r w:rsidRPr="00851C98">
                                <w:rPr>
                                  <w:rFonts w:cstheme="minorBidi"/>
                                  <w:color w:val="000000"/>
                                  <w:kern w:val="24"/>
                                  <w:sz w:val="16"/>
                                  <w:szCs w:val="16"/>
                                </w:rPr>
                                <w:t>ИӘ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2" name="Прямоугольник: скругленные углы 652"/>
                        <wps:cNvSpPr/>
                        <wps:spPr>
                          <a:xfrm>
                            <a:off x="2530188" y="2964297"/>
                            <a:ext cx="620032" cy="250417"/>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03BD738" w14:textId="77777777" w:rsidR="0050491E" w:rsidRPr="00851C98" w:rsidRDefault="0050491E" w:rsidP="000D2267">
                              <w:pPr>
                                <w:pStyle w:val="a5"/>
                                <w:spacing w:before="0" w:beforeAutospacing="0" w:after="0" w:afterAutospacing="0"/>
                                <w:jc w:val="center"/>
                                <w:rPr>
                                  <w:sz w:val="16"/>
                                  <w:szCs w:val="16"/>
                                </w:rPr>
                              </w:pPr>
                              <w:r w:rsidRPr="00851C98">
                                <w:rPr>
                                  <w:rFonts w:cstheme="minorBidi"/>
                                  <w:color w:val="000000"/>
                                  <w:kern w:val="24"/>
                                  <w:sz w:val="16"/>
                                  <w:szCs w:val="16"/>
                                </w:rPr>
                                <w:t>ИӘ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59F46A" id="Группа 654" o:spid="_x0000_s1381" style="position:absolute;left:0;text-align:left;margin-left:17.55pt;margin-top:11.1pt;width:377.25pt;height:412.65pt;z-index:251644928;mso-width-relative:margin;mso-height-relative:margin" coordsize="79518,57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">
                <v:oval id="Oval 6" o:spid="_x0000_s1382" style="position:absolute;left:49414;width:4292;height:3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" strokecolor="#4f81bd [3204]" strokeweight="3pt">
                  <v:textbox>
                    <w:txbxContent>
                      <w:p w14:paraId="7A49EC34" w14:textId="2ECECE10" w:rsidR="0050491E" w:rsidRPr="00B27E11" w:rsidRDefault="0050491E" w:rsidP="00B27E11">
                        <w:pPr>
                          <w:pStyle w:val="a3"/>
                          <w:jc w:val="both"/>
                          <w:rPr>
                            <w:rFonts w:ascii="Times New Roman" w:hAnsi="Times New Roman"/>
                            <w:b/>
                          </w:rPr>
                        </w:pPr>
                        <w:r w:rsidRPr="00B27E11">
                          <w:rPr>
                            <w:rFonts w:ascii="Times New Roman" w:hAnsi="Times New Roman"/>
                            <w:b/>
                            <w:lang w:val="en-US"/>
                          </w:rPr>
                          <w:t>E</w:t>
                        </w:r>
                      </w:p>
                    </w:txbxContent>
                  </v:textbox>
                </v:oval>
                <v:roundrect id="Rectangle 7" o:spid="_x0000_s1383" style="position:absolute;left:42856;top:12746;width:17088;height:350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" strokecolor="#4f81bd [3204]" strokeweight="3pt">
                  <v:stroke joinstyle="miter"/>
                  <v:textbox>
                    <w:txbxContent>
                      <w:p w14:paraId="3046353A" w14:textId="77777777" w:rsidR="0050491E" w:rsidRPr="000D2267" w:rsidRDefault="0050491E" w:rsidP="000D2267">
                        <w:pPr>
                          <w:pStyle w:val="a5"/>
                          <w:spacing w:before="0" w:beforeAutospacing="0" w:after="0" w:afterAutospacing="0"/>
                          <w:jc w:val="center"/>
                          <w:rPr>
                            <w:sz w:val="20"/>
                            <w:szCs w:val="20"/>
                          </w:rPr>
                        </w:pPr>
                        <w:r w:rsidRPr="000D2267">
                          <w:rPr>
                            <w:rFonts w:cstheme="minorBidi"/>
                            <w:color w:val="000000"/>
                            <w:kern w:val="24"/>
                            <w:sz w:val="20"/>
                            <w:szCs w:val="20"/>
                          </w:rPr>
                          <w:t>Тасыма</w:t>
                        </w:r>
                        <w:r w:rsidRPr="000D2267">
                          <w:rPr>
                            <w:rFonts w:cstheme="minorBidi"/>
                            <w:color w:val="000000"/>
                            <w:kern w:val="24"/>
                            <w:sz w:val="20"/>
                            <w:szCs w:val="20"/>
                            <w:lang w:val="kk-KZ"/>
                          </w:rPr>
                          <w:t>лдау</w:t>
                        </w:r>
                      </w:p>
                    </w:txbxContent>
                  </v:textbox>
                </v:roundrect>
                <v:oval id="Rectangle 9" o:spid="_x0000_s1384" style="position:absolute;left:48675;top:17826;width:5995;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" strokecolor="#4f81bd [3204]" strokeweight="3pt">
                  <v:stroke joinstyle="miter"/>
                  <v:textbox>
                    <w:txbxContent>
                      <w:p w14:paraId="69D9BCAC" w14:textId="77777777" w:rsidR="0050491E" w:rsidRPr="000D2267" w:rsidRDefault="0050491E" w:rsidP="000D2267">
                        <w:pPr>
                          <w:pStyle w:val="a5"/>
                          <w:spacing w:before="0" w:beforeAutospacing="0" w:after="0" w:afterAutospacing="0"/>
                          <w:jc w:val="center"/>
                          <w:rPr>
                            <w:b/>
                            <w:sz w:val="20"/>
                            <w:szCs w:val="20"/>
                          </w:rPr>
                        </w:pPr>
                        <w:r w:rsidRPr="000D2267">
                          <w:rPr>
                            <w:rFonts w:cstheme="minorBidi"/>
                            <w:b/>
                            <w:color w:val="000000"/>
                            <w:kern w:val="24"/>
                            <w:sz w:val="20"/>
                            <w:szCs w:val="20"/>
                            <w:lang w:val="kk-KZ"/>
                          </w:rPr>
                          <w:t>2</w:t>
                        </w:r>
                      </w:p>
                    </w:txbxContent>
                  </v:textbox>
                </v:oval>
                <v:shape id="AutoShape 11" o:spid="_x0000_s1385" type="#_x0000_t4" style="position:absolute;left:46932;top:24482;width:9677;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" strokecolor="#4f81bd [3204]" strokeweight="3pt">
                  <v:textbox>
                    <w:txbxContent>
                      <w:p w14:paraId="56A5CB10" w14:textId="77777777" w:rsidR="0050491E" w:rsidRPr="000D2267" w:rsidRDefault="0050491E" w:rsidP="000D2267">
                        <w:pPr>
                          <w:pStyle w:val="a5"/>
                          <w:spacing w:before="0" w:beforeAutospacing="0" w:after="0" w:afterAutospacing="0"/>
                          <w:jc w:val="center"/>
                          <w:rPr>
                            <w:b/>
                            <w:sz w:val="20"/>
                            <w:szCs w:val="20"/>
                          </w:rPr>
                        </w:pPr>
                        <w:r w:rsidRPr="000D2267">
                          <w:rPr>
                            <w:rFonts w:cstheme="minorBidi"/>
                            <w:b/>
                            <w:color w:val="000000"/>
                            <w:kern w:val="24"/>
                            <w:sz w:val="20"/>
                            <w:szCs w:val="20"/>
                            <w:lang w:val="kk-KZ"/>
                          </w:rPr>
                          <w:t>3</w:t>
                        </w:r>
                      </w:p>
                    </w:txbxContent>
                  </v:textbox>
                </v:shape>
                <v:roundrect id="Rectangle 12" o:spid="_x0000_s1386" style="position:absolute;left:43318;top:32696;width:16622;height:378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" strokecolor="#4f81bd [3204]" strokeweight="3pt">
                  <v:stroke joinstyle="miter"/>
                  <v:textbox>
                    <w:txbxContent>
                      <w:p w14:paraId="17659AB9" w14:textId="77777777" w:rsidR="0050491E" w:rsidRPr="000D2267" w:rsidRDefault="0050491E" w:rsidP="000D2267">
                        <w:pPr>
                          <w:pStyle w:val="a5"/>
                          <w:spacing w:before="0" w:beforeAutospacing="0" w:after="0" w:afterAutospacing="0"/>
                          <w:jc w:val="center"/>
                          <w:rPr>
                            <w:sz w:val="20"/>
                            <w:szCs w:val="20"/>
                            <w:lang w:val="kk-KZ"/>
                          </w:rPr>
                        </w:pPr>
                        <w:r w:rsidRPr="000D2267">
                          <w:rPr>
                            <w:rFonts w:cstheme="minorBidi"/>
                            <w:color w:val="000000"/>
                            <w:kern w:val="24"/>
                            <w:sz w:val="20"/>
                            <w:szCs w:val="20"/>
                            <w:lang w:val="kk-KZ"/>
                          </w:rPr>
                          <w:t>Үлестіру</w:t>
                        </w:r>
                      </w:p>
                    </w:txbxContent>
                  </v:textbox>
                </v:roundrect>
                <v:roundrect id="Rectangle 16" o:spid="_x0000_s1387" style="position:absolute;left:61237;top:17179;width:18281;height:52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" strokecolor="#4f81bd [3204]" strokeweight="3pt">
                  <v:stroke joinstyle="miter"/>
                  <v:textbox>
                    <w:txbxContent>
                      <w:p w14:paraId="4039728A" w14:textId="77777777" w:rsidR="0050491E" w:rsidRPr="000D2267" w:rsidRDefault="0050491E" w:rsidP="000D2267">
                        <w:pPr>
                          <w:pStyle w:val="a5"/>
                          <w:spacing w:before="0" w:beforeAutospacing="0" w:after="0" w:afterAutospacing="0"/>
                          <w:jc w:val="center"/>
                          <w:rPr>
                            <w:sz w:val="20"/>
                            <w:szCs w:val="20"/>
                          </w:rPr>
                        </w:pPr>
                        <w:r w:rsidRPr="000D2267">
                          <w:rPr>
                            <w:rFonts w:cstheme="minorBidi"/>
                            <w:color w:val="000000"/>
                            <w:kern w:val="24"/>
                            <w:sz w:val="20"/>
                            <w:szCs w:val="20"/>
                          </w:rPr>
                          <w:t>Параметрлерді реттеу</w:t>
                        </w:r>
                      </w:p>
                    </w:txbxContent>
                  </v:textbox>
                </v:roundrect>
                <v:roundrect id="Rectangle 17" o:spid="_x0000_s1388" style="position:absolute;left:61616;top:37222;width:17902;height:52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" strokecolor="#4f81bd [3204]" strokeweight="3pt">
                  <v:stroke joinstyle="miter"/>
                  <v:textbox>
                    <w:txbxContent>
                      <w:p w14:paraId="550AAAFD" w14:textId="77777777" w:rsidR="0050491E" w:rsidRPr="000D2267" w:rsidRDefault="0050491E" w:rsidP="000D2267">
                        <w:pPr>
                          <w:pStyle w:val="a5"/>
                          <w:spacing w:before="0" w:beforeAutospacing="0" w:after="0" w:afterAutospacing="0"/>
                          <w:jc w:val="center"/>
                          <w:rPr>
                            <w:sz w:val="20"/>
                            <w:szCs w:val="20"/>
                          </w:rPr>
                        </w:pPr>
                        <w:r w:rsidRPr="000D2267">
                          <w:rPr>
                            <w:rFonts w:cstheme="minorBidi"/>
                            <w:color w:val="000000"/>
                            <w:kern w:val="24"/>
                            <w:sz w:val="20"/>
                            <w:szCs w:val="20"/>
                          </w:rPr>
                          <w:t>Параметрлерді реттеу</w:t>
                        </w:r>
                      </w:p>
                      <w:p w14:paraId="154E9B08" w14:textId="77777777" w:rsidR="0050491E" w:rsidRPr="000D2267" w:rsidRDefault="0050491E" w:rsidP="000D2267">
                        <w:pPr>
                          <w:pStyle w:val="a5"/>
                          <w:spacing w:before="0" w:beforeAutospacing="0" w:after="0" w:afterAutospacing="0"/>
                          <w:jc w:val="center"/>
                          <w:rPr>
                            <w:sz w:val="20"/>
                            <w:szCs w:val="20"/>
                          </w:rPr>
                        </w:pPr>
                        <w:r w:rsidRPr="000D2267">
                          <w:rPr>
                            <w:rFonts w:ascii="Arial Unicode MS" w:hAnsi="Arial Unicode MS" w:cstheme="minorBidi"/>
                            <w:color w:val="000000"/>
                            <w:kern w:val="24"/>
                            <w:sz w:val="20"/>
                            <w:szCs w:val="20"/>
                          </w:rPr>
                          <w:t> </w:t>
                        </w:r>
                      </w:p>
                    </w:txbxContent>
                  </v:textbox>
                </v:roundrect>
                <v:roundrect id="Rectangle 19" o:spid="_x0000_s1389" style="position:absolute;left:14870;top:15240;width:20091;height:368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" strokecolor="#4f81bd [3204]" strokeweight="3pt">
                  <v:stroke joinstyle="miter"/>
                  <v:textbox>
                    <w:txbxContent>
                      <w:p w14:paraId="6997C992" w14:textId="77777777" w:rsidR="0050491E" w:rsidRPr="000D2267" w:rsidRDefault="0050491E" w:rsidP="000D2267">
                        <w:pPr>
                          <w:pStyle w:val="a5"/>
                          <w:spacing w:before="0" w:beforeAutospacing="0" w:after="0" w:afterAutospacing="0"/>
                          <w:jc w:val="center"/>
                          <w:rPr>
                            <w:sz w:val="22"/>
                            <w:szCs w:val="22"/>
                          </w:rPr>
                        </w:pPr>
                        <w:r w:rsidRPr="000D2267">
                          <w:rPr>
                            <w:rFonts w:cstheme="minorBidi"/>
                            <w:color w:val="000000"/>
                            <w:kern w:val="24"/>
                            <w:sz w:val="20"/>
                            <w:szCs w:val="20"/>
                            <w:lang w:val="kk-KZ"/>
                          </w:rPr>
                          <w:t>Б</w:t>
                        </w:r>
                        <w:r w:rsidRPr="000D2267">
                          <w:rPr>
                            <w:rFonts w:cstheme="minorBidi"/>
                            <w:color w:val="000000"/>
                            <w:kern w:val="24"/>
                            <w:sz w:val="20"/>
                            <w:szCs w:val="20"/>
                          </w:rPr>
                          <w:t xml:space="preserve">алық </w:t>
                        </w:r>
                        <w:r w:rsidRPr="000D2267">
                          <w:rPr>
                            <w:rFonts w:eastAsia="Yu Gothic" w:cstheme="minorBidi"/>
                            <w:color w:val="000000"/>
                            <w:kern w:val="24"/>
                            <w:sz w:val="22"/>
                            <w:szCs w:val="22"/>
                          </w:rPr>
                          <w:t>шаруашылы</w:t>
                        </w:r>
                        <w:r w:rsidRPr="000D2267">
                          <w:rPr>
                            <w:rFonts w:cstheme="minorBidi"/>
                            <w:color w:val="000000"/>
                            <w:kern w:val="24"/>
                            <w:sz w:val="22"/>
                            <w:szCs w:val="22"/>
                          </w:rPr>
                          <w:t>ғ</w:t>
                        </w:r>
                        <w:r w:rsidRPr="000D2267">
                          <w:rPr>
                            <w:rFonts w:eastAsia="Yu Gothic" w:cstheme="minorBidi"/>
                            <w:color w:val="000000"/>
                            <w:kern w:val="24"/>
                            <w:sz w:val="22"/>
                            <w:szCs w:val="22"/>
                          </w:rPr>
                          <w:t>ы</w:t>
                        </w:r>
                      </w:p>
                    </w:txbxContent>
                  </v:textbox>
                </v:roundrect>
                <v:shape id="AutoShape 21" o:spid="_x0000_s1390" type="#_x0000_t4" style="position:absolute;left:19771;top:21803;width:9678;height:6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" strokecolor="#4f81bd [3204]" strokeweight="3pt">
                  <v:textbox>
                    <w:txbxContent>
                      <w:p w14:paraId="0FAEAD3F" w14:textId="77777777" w:rsidR="0050491E" w:rsidRPr="000D2267" w:rsidRDefault="0050491E" w:rsidP="000D2267">
                        <w:pPr>
                          <w:pStyle w:val="a5"/>
                          <w:spacing w:before="0" w:beforeAutospacing="0" w:after="0" w:afterAutospacing="0"/>
                          <w:jc w:val="center"/>
                          <w:rPr>
                            <w:b/>
                            <w:sz w:val="20"/>
                            <w:szCs w:val="20"/>
                          </w:rPr>
                        </w:pPr>
                        <w:r w:rsidRPr="000D2267">
                          <w:rPr>
                            <w:rFonts w:cstheme="minorBidi"/>
                            <w:b/>
                            <w:color w:val="000000"/>
                            <w:kern w:val="24"/>
                            <w:sz w:val="20"/>
                            <w:szCs w:val="20"/>
                            <w:lang w:val="en-US"/>
                          </w:rPr>
                          <w:t>6</w:t>
                        </w:r>
                      </w:p>
                    </w:txbxContent>
                  </v:textbox>
                </v:shape>
                <v:roundrect id="Rectangle 26" o:spid="_x0000_s1391" style="position:absolute;left:42672;top:6096;width:17272;height:40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" strokecolor="#4f81bd [3204]" strokeweight="3pt">
                  <v:stroke joinstyle="miter"/>
                  <v:textbox>
                    <w:txbxContent>
                      <w:p w14:paraId="14F223BC" w14:textId="77777777" w:rsidR="0050491E" w:rsidRPr="000D2267" w:rsidRDefault="0050491E" w:rsidP="000D2267">
                        <w:pPr>
                          <w:pStyle w:val="a5"/>
                          <w:spacing w:before="0" w:beforeAutospacing="0" w:after="0" w:afterAutospacing="0"/>
                          <w:jc w:val="center"/>
                          <w:rPr>
                            <w:sz w:val="20"/>
                            <w:szCs w:val="20"/>
                          </w:rPr>
                        </w:pPr>
                        <w:r w:rsidRPr="000D2267">
                          <w:rPr>
                            <w:rFonts w:cstheme="minorBidi"/>
                            <w:color w:val="000000"/>
                            <w:kern w:val="24"/>
                            <w:sz w:val="20"/>
                            <w:szCs w:val="20"/>
                          </w:rPr>
                          <w:t>Буып-т</w:t>
                        </w:r>
                        <w:r w:rsidRPr="000D2267">
                          <w:rPr>
                            <w:rFonts w:cstheme="minorBidi"/>
                            <w:color w:val="000000"/>
                            <w:kern w:val="24"/>
                            <w:sz w:val="20"/>
                            <w:szCs w:val="20"/>
                            <w:lang w:val="kk-KZ"/>
                          </w:rPr>
                          <w:t>ү</w:t>
                        </w:r>
                        <w:r w:rsidRPr="000D2267">
                          <w:rPr>
                            <w:rFonts w:cstheme="minorBidi"/>
                            <w:color w:val="000000"/>
                            <w:kern w:val="24"/>
                            <w:sz w:val="20"/>
                            <w:szCs w:val="20"/>
                          </w:rPr>
                          <w:t>ю</w:t>
                        </w:r>
                      </w:p>
                    </w:txbxContent>
                  </v:textbox>
                </v:roundrect>
                <v:shape id="AutoShape 27" o:spid="_x0000_s1392" type="#_x0000_t32" style="position:absolute;left:51284;top:4248;width:77;height:1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" strokecolor="#4f81bd [3204]" strokeweight="3pt">
                  <v:stroke endarrow="block"/>
                </v:shape>
                <v:shape id="AutoShape 28" o:spid="_x0000_s1393" type="#_x0000_t32" style="position:absolute;left:51284;top:10160;width:77;height:23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" strokecolor="#4f81bd [3204]" strokeweight="3pt">
                  <v:stroke endarrow="block"/>
                </v:shape>
                <v:shape id="AutoShape 24" o:spid="_x0000_s1394" type="#_x0000_t32" style="position:absolute;left:51469;top:16256;width:153;height:17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" strokecolor="#4f81bd [3204]" strokeweight="3pt">
                  <v:stroke endarrow="block"/>
                </v:shape>
                <v:shape id="AutoShape 29" o:spid="_x0000_s1395" type="#_x0000_t32" style="position:absolute;left:51654;top:21890;width:76;height:23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" strokecolor="#4f81bd [3204]" strokeweight="3pt">
                  <v:stroke endarrow="block"/>
                </v:shape>
                <v:shape id="AutoShape 30" o:spid="_x0000_s1396" type="#_x0000_t32" style="position:absolute;left:51839;top:30018;width:76;height:26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" strokecolor="#4f81bd [3204]" strokeweight="3pt">
                  <v:stroke endarrow="block"/>
                </v:shape>
                <v:shapetype id="_x0000_t116" coordsize="21600,21600" o:spt="116" path="m3475,qx,10800,3475,21600l18125,21600qx21600,10800,18125,xe">
                  <v:stroke joinstyle="miter"/>
                  <v:path gradientshapeok="t" o:connecttype="rect" textboxrect="1018,3163,20582,18437"/>
                </v:shapetype>
                <v:shape id="AutoShape 22" o:spid="_x0000_s1397" type="#_x0000_t116" style="position:absolute;left:21058;top:32419;width:7476;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" strokecolor="#4f81bd [3204]" strokeweight="3pt">
                  <v:textbox>
                    <w:txbxContent>
                      <w:p w14:paraId="5F6220F5" w14:textId="77777777" w:rsidR="0050491E" w:rsidRPr="000D2267" w:rsidRDefault="0050491E" w:rsidP="000D2267">
                        <w:pPr>
                          <w:pStyle w:val="a5"/>
                          <w:spacing w:before="0" w:beforeAutospacing="0" w:after="0" w:afterAutospacing="0"/>
                          <w:jc w:val="center"/>
                          <w:rPr>
                            <w:b/>
                            <w:sz w:val="20"/>
                            <w:szCs w:val="20"/>
                          </w:rPr>
                        </w:pPr>
                        <w:r w:rsidRPr="000D2267">
                          <w:rPr>
                            <w:rFonts w:cstheme="minorBidi"/>
                            <w:b/>
                            <w:color w:val="000000"/>
                            <w:kern w:val="24"/>
                            <w:sz w:val="20"/>
                            <w:szCs w:val="20"/>
                            <w:lang w:val="en-US"/>
                          </w:rPr>
                          <w:t>k</w:t>
                        </w:r>
                      </w:p>
                    </w:txbxContent>
                  </v:textbox>
                </v:shape>
                <v:shape id="AutoShape 31" o:spid="_x0000_s1398" type="#_x0000_t32" style="position:absolute;left:51839;top:42025;width:76;height:17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" strokecolor="#4f81bd [3204]" strokeweight="3pt">
                  <v:stroke endarrow="block"/>
                </v:shape>
                <v:shape id="AutoShape 49" o:spid="_x0000_s1399" type="#_x0000_t32" style="position:absolute;left:11724;top:24961;width:79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" strokecolor="#4f81bd [3204]" strokeweight="3pt">
                  <v:stroke endarrow="block"/>
                </v:shape>
                <v:shape id="AutoShape 58" o:spid="_x0000_s1400" type="#_x0000_t32" style="position:absolute;top:10898;width:0;height:140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" strokecolor="#4f81bd [3204]" strokeweight="3pt"/>
                <v:shape id="AutoShape 60" o:spid="_x0000_s1401" type="#_x0000_t32" style="position:absolute;left:178;top:10916;width:51054;height:2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" strokecolor="#4f81bd [3204]" strokeweight="3pt">
                  <v:stroke endarrow="block"/>
                </v:shape>
                <v:shape id="AutoShape 55" o:spid="_x0000_s1402" type="#_x0000_t32" style="position:absolute;left:24661;top:12653;width:1584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" strokecolor="#4f81bd [3204]" strokeweight="3pt"/>
                <v:shape id="AutoShape 56" o:spid="_x0000_s1403" type="#_x0000_t32" style="position:absolute;left:24684;top:12555;width:0;height:27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" strokecolor="#4f81bd [3204]" strokeweight="3pt">
                  <v:stroke endarrow="block"/>
                </v:shape>
                <v:shape id="AutoShape 33" o:spid="_x0000_s1404" type="#_x0000_t32" style="position:absolute;left:51839;top:49593;width:0;height:34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" strokecolor="#4f81bd [3204]" strokeweight="3pt">
                  <v:stroke endarrow="block"/>
                </v:shape>
                <v:shape id="AutoShape 14" o:spid="_x0000_s1405" type="#_x0000_t4" style="position:absolute;left:46926;top:43786;width:967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" strokecolor="#4f81bd [3204]" strokeweight="3pt">
                  <v:textbox>
                    <w:txbxContent>
                      <w:p w14:paraId="122A673E" w14:textId="77777777" w:rsidR="0050491E" w:rsidRPr="000D2267" w:rsidRDefault="0050491E" w:rsidP="000D2267">
                        <w:pPr>
                          <w:pStyle w:val="a5"/>
                          <w:spacing w:before="0" w:beforeAutospacing="0" w:after="0" w:afterAutospacing="0"/>
                          <w:jc w:val="center"/>
                          <w:rPr>
                            <w:b/>
                            <w:sz w:val="22"/>
                            <w:szCs w:val="22"/>
                          </w:rPr>
                        </w:pPr>
                        <w:r w:rsidRPr="000D2267">
                          <w:rPr>
                            <w:rFonts w:cstheme="minorBidi"/>
                            <w:b/>
                            <w:color w:val="000000"/>
                            <w:kern w:val="24"/>
                            <w:sz w:val="22"/>
                            <w:szCs w:val="22"/>
                            <w:lang w:val="kk-KZ"/>
                          </w:rPr>
                          <w:t>5</w:t>
                        </w:r>
                      </w:p>
                    </w:txbxContent>
                  </v:textbox>
                </v:shape>
                <v:shape id="AutoShape 34" o:spid="_x0000_s1406" type="#_x0000_t32" style="position:absolute;left:51810;top:50638;width:9144;height: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" strokecolor="#4f81bd [3204]" strokeweight="3pt">
                  <v:stroke endarrow="block"/>
                </v:shape>
                <v:oval id="Oval 18" o:spid="_x0000_s1407" style="position:absolute;left:61237;top:48768;width:5476;height:3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" strokecolor="#4f81bd [3204]" strokeweight="3pt">
                  <v:textbox>
                    <w:txbxContent>
                      <w:p w14:paraId="1E7BC90A" w14:textId="77777777" w:rsidR="0050491E" w:rsidRPr="000D2267" w:rsidRDefault="0050491E" w:rsidP="000D2267">
                        <w:pPr>
                          <w:pStyle w:val="a5"/>
                          <w:spacing w:before="0" w:beforeAutospacing="0" w:after="0" w:afterAutospacing="0"/>
                          <w:rPr>
                            <w:b/>
                            <w:sz w:val="22"/>
                            <w:szCs w:val="22"/>
                          </w:rPr>
                        </w:pPr>
                        <w:r w:rsidRPr="000D2267">
                          <w:rPr>
                            <w:rFonts w:cstheme="minorBidi"/>
                            <w:b/>
                            <w:color w:val="000000"/>
                            <w:kern w:val="24"/>
                            <w:sz w:val="22"/>
                            <w:szCs w:val="22"/>
                            <w:lang w:val="en-US"/>
                          </w:rPr>
                          <w:t>F</w:t>
                        </w:r>
                      </w:p>
                    </w:txbxContent>
                  </v:textbox>
                </v:oval>
                <v:roundrect id="Rectangle 15" o:spid="_x0000_s1408" style="position:absolute;left:43410;top:53201;width:16895;height:38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" strokecolor="#4f81bd [3204]" strokeweight="3pt">
                  <v:stroke joinstyle="miter"/>
                  <v:textbox>
                    <w:txbxContent>
                      <w:p w14:paraId="55C5CBCE" w14:textId="77777777" w:rsidR="0050491E" w:rsidRPr="000D2267" w:rsidRDefault="0050491E" w:rsidP="000D2267">
                        <w:pPr>
                          <w:pStyle w:val="a5"/>
                          <w:spacing w:before="0" w:beforeAutospacing="0" w:after="0" w:afterAutospacing="0"/>
                          <w:jc w:val="center"/>
                          <w:rPr>
                            <w:sz w:val="20"/>
                            <w:szCs w:val="20"/>
                          </w:rPr>
                        </w:pPr>
                        <w:r w:rsidRPr="000D2267">
                          <w:rPr>
                            <w:rFonts w:cstheme="minorBidi"/>
                            <w:color w:val="000000"/>
                            <w:kern w:val="24"/>
                            <w:sz w:val="20"/>
                            <w:szCs w:val="20"/>
                          </w:rPr>
                          <w:t>Тұ</w:t>
                        </w:r>
                        <w:r w:rsidRPr="000D2267">
                          <w:rPr>
                            <w:rFonts w:eastAsia="Yu Gothic" w:cstheme="minorBidi"/>
                            <w:color w:val="000000"/>
                            <w:kern w:val="24"/>
                            <w:sz w:val="20"/>
                            <w:szCs w:val="20"/>
                          </w:rPr>
                          <w:t>тыну</w:t>
                        </w:r>
                      </w:p>
                    </w:txbxContent>
                  </v:textbox>
                </v:roundrect>
                <v:oval id="Rectangle 9" o:spid="_x0000_s1409" style="position:absolute;left:48952;top:38146;width:5995;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" strokecolor="#4f81bd [3204]" strokeweight="3pt">
                  <v:stroke joinstyle="miter"/>
                  <v:textbox>
                    <w:txbxContent>
                      <w:p w14:paraId="4F5B0D4A" w14:textId="77777777" w:rsidR="0050491E" w:rsidRPr="000D2267" w:rsidRDefault="0050491E" w:rsidP="000D2267">
                        <w:pPr>
                          <w:pStyle w:val="a5"/>
                          <w:spacing w:before="0" w:beforeAutospacing="0" w:after="0" w:afterAutospacing="0"/>
                          <w:jc w:val="center"/>
                          <w:rPr>
                            <w:b/>
                            <w:sz w:val="22"/>
                            <w:szCs w:val="22"/>
                          </w:rPr>
                        </w:pPr>
                        <w:r w:rsidRPr="000D2267">
                          <w:rPr>
                            <w:rFonts w:cstheme="minorBidi"/>
                            <w:b/>
                            <w:color w:val="000000"/>
                            <w:kern w:val="24"/>
                            <w:sz w:val="22"/>
                            <w:szCs w:val="22"/>
                            <w:lang w:val="kk-KZ"/>
                          </w:rPr>
                          <w:t>4</w:t>
                        </w:r>
                      </w:p>
                    </w:txbxContent>
                  </v:textbox>
                </v:oval>
                <v:shape id="AutoShape 24" o:spid="_x0000_s1410" type="#_x0000_t32" style="position:absolute;left:51839;top:36760;width:152;height:17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" strokecolor="#4f81bd [3204]" strokeweight="3pt">
                  <v:stroke endarrow="block"/>
                </v:shape>
                <v:oval id="Rectangle 9" o:spid="_x0000_s1411" style="position:absolute;left:5911;top:22998;width:5994;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" strokecolor="#4f81bd [3204]" strokeweight="3pt">
                  <v:stroke joinstyle="miter"/>
                  <v:textbox>
                    <w:txbxContent>
                      <w:p w14:paraId="3C00DF53" w14:textId="77777777" w:rsidR="0050491E" w:rsidRPr="000D2267" w:rsidRDefault="0050491E" w:rsidP="000D2267">
                        <w:pPr>
                          <w:pStyle w:val="a5"/>
                          <w:spacing w:before="0" w:beforeAutospacing="0" w:after="0" w:afterAutospacing="0"/>
                          <w:jc w:val="center"/>
                          <w:rPr>
                            <w:b/>
                            <w:sz w:val="20"/>
                            <w:szCs w:val="20"/>
                          </w:rPr>
                        </w:pPr>
                        <w:r w:rsidRPr="000D2267">
                          <w:rPr>
                            <w:rFonts w:cstheme="minorBidi"/>
                            <w:b/>
                            <w:color w:val="000000"/>
                            <w:kern w:val="24"/>
                            <w:sz w:val="20"/>
                            <w:szCs w:val="20"/>
                            <w:lang w:val="kk-KZ"/>
                          </w:rPr>
                          <w:t>7</w:t>
                        </w:r>
                      </w:p>
                    </w:txbxContent>
                  </v:textbox>
                </v:oval>
                <v:shape id="Прямая со стрелкой 632" o:spid="_x0000_s1412" type="#_x0000_t32" style="position:absolute;left:40276;top:23021;width:11307;height: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" strokecolor="#4579b8 [3044]" strokeweight="3pt">
                  <v:stroke endarrow="block"/>
                </v:shape>
                <v:shape id="Прямая со стрелкой 633" o:spid="_x0000_s1413" type="#_x0000_t32" style="position:absolute;left:40449;top:42874;width:11355;height:16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" strokecolor="#4579b8 [3044]" strokeweight="3pt">
                  <v:stroke endarrow="block"/>
                </v:shape>
                <v:shape id="Прямая со стрелкой 634" o:spid="_x0000_s1414" type="#_x0000_t32" style="position:absolute;left:40449;top:50453;width:11349;height: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" strokecolor="#4579b8 [3044]" strokeweight="3pt">
                  <v:stroke endarrow="block"/>
                </v:shape>
                <v:line id="Прямая соединительная линия 635" o:spid="_x0000_s1415" style="position:absolute;visibility:visible;mso-wrap-style:square" from="40455,12561" to="40634,50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" strokecolor="#4579b8 [3044]" strokeweight="3pt"/>
                <v:shape id="Прямая со стрелкой 636" o:spid="_x0000_s1416" type="#_x0000_t32" style="position:absolute;left:24684;top:19113;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" strokecolor="#4579b8 [3044]" strokeweight="3pt">
                  <v:stroke endarrow="block"/>
                </v:shape>
                <v:shape id="Прямая со стрелкой 637" o:spid="_x0000_s1417" type="#_x0000_t32" style="position:absolute;left:24684;top:28165;width:0;height:42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" strokecolor="#4579b8 [3044]" strokeweight="3pt">
                  <v:stroke endarrow="block"/>
                </v:shape>
                <v:line id="Прямая соединительная линия 640" o:spid="_x0000_s1418" style="position:absolute;visibility:visible;mso-wrap-style:square" from="56613,27154" to="72780,27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" strokecolor="#4579b8 [3044]" strokeweight="3pt"/>
                <v:line id="Прямая соединительная линия 641" o:spid="_x0000_s1419" style="position:absolute;visibility:visible;mso-wrap-style:square" from="56890,46643" to="72776,46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" strokecolor="#4579b8 [3044]" strokeweight="3pt"/>
                <v:line id="Прямая соединительная линия 642" o:spid="_x0000_s1420" style="position:absolute;flip:y;visibility:visible;mso-wrap-style:square" from="72782,42487" to="72782,4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" strokecolor="#4579b8 [3044]" strokeweight="3pt"/>
                <v:line id="Прямая соединительная линия 643" o:spid="_x0000_s1421" style="position:absolute;flip:y;visibility:visible;mso-wrap-style:square" from="72782,22352" to="72782,27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" strokecolor="#4579b8 [3044]" strokeweight="3pt"/>
                <v:line id="Прямая соединительная линия 644" o:spid="_x0000_s1422" style="position:absolute;flip:y;visibility:visible;mso-wrap-style:square" from="72782,14870" to="72787,17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" strokecolor="#4579b8 [3044]" strokeweight="3pt"/>
                <v:shape id="Прямая со стрелкой 645" o:spid="_x0000_s1423" type="#_x0000_t32" style="position:absolute;left:59938;top:14801;width:12836;height:9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" strokecolor="#4579b8 [3044]" strokeweight="3pt">
                  <v:stroke endarrow="block"/>
                </v:shape>
                <v:line id="Прямая соединительная линия 646" o:spid="_x0000_s1424" style="position:absolute;visibility:visible;mso-wrap-style:square" from="0,24661" to="5911,24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" strokecolor="#4579b8 [3044]" strokeweight="3pt"/>
                <v:roundrect id="Прямоугольник: скругленные углы 647" o:spid="_x0000_s1425" style="position:absolute;left:52826;top:29642;width:9900;height:2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" fillcolor="#4f81bd [3204]" stroked="f">
                  <v:fill opacity="32896f"/>
                  <v:textbox>
                    <w:txbxContent>
                      <w:p w14:paraId="57EEEDE8" w14:textId="77777777" w:rsidR="0050491E" w:rsidRPr="00851C98" w:rsidRDefault="0050491E" w:rsidP="000D2267">
                        <w:pPr>
                          <w:pStyle w:val="a5"/>
                          <w:spacing w:before="0" w:beforeAutospacing="0" w:after="0" w:afterAutospacing="0"/>
                          <w:jc w:val="center"/>
                          <w:rPr>
                            <w:sz w:val="16"/>
                            <w:szCs w:val="16"/>
                          </w:rPr>
                        </w:pPr>
                        <w:r w:rsidRPr="00851C98">
                          <w:rPr>
                            <w:rFonts w:cstheme="minorBidi"/>
                            <w:color w:val="000000"/>
                            <w:kern w:val="24"/>
                            <w:sz w:val="16"/>
                            <w:szCs w:val="16"/>
                          </w:rPr>
                          <w:t xml:space="preserve"> ЖОҚ</w:t>
                        </w:r>
                      </w:p>
                    </w:txbxContent>
                  </v:textbox>
                </v:roundrect>
                <v:roundrect id="Прямоугольник: скругленные углы 648" o:spid="_x0000_s1426" style="position:absolute;left:41216;top:47376;width:8423;height:27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" fillcolor="#4f81bd [3204]" stroked="f">
                  <v:fill opacity="32896f"/>
                  <v:textbox>
                    <w:txbxContent>
                      <w:p w14:paraId="533A05B4" w14:textId="77777777" w:rsidR="0050491E" w:rsidRPr="00851C98" w:rsidRDefault="0050491E" w:rsidP="000D2267">
                        <w:pPr>
                          <w:pStyle w:val="a5"/>
                          <w:spacing w:before="0" w:beforeAutospacing="0" w:after="0" w:afterAutospacing="0"/>
                          <w:jc w:val="center"/>
                          <w:rPr>
                            <w:sz w:val="16"/>
                            <w:szCs w:val="16"/>
                          </w:rPr>
                        </w:pPr>
                        <w:r>
                          <w:rPr>
                            <w:rFonts w:cstheme="minorBidi"/>
                            <w:color w:val="000000"/>
                            <w:kern w:val="24"/>
                            <w:sz w:val="18"/>
                            <w:szCs w:val="18"/>
                          </w:rPr>
                          <w:t xml:space="preserve"> </w:t>
                        </w:r>
                        <w:r w:rsidRPr="00851C98">
                          <w:rPr>
                            <w:rFonts w:cstheme="minorBidi"/>
                            <w:color w:val="000000"/>
                            <w:kern w:val="24"/>
                            <w:sz w:val="16"/>
                            <w:szCs w:val="16"/>
                          </w:rPr>
                          <w:t>ЖОҚ</w:t>
                        </w:r>
                      </w:p>
                    </w:txbxContent>
                  </v:textbox>
                </v:roundrect>
                <v:roundrect id="Прямоугольник: скругленные углы 649" o:spid="_x0000_s1427" style="position:absolute;left:12846;top:21604;width:7863;height:31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" fillcolor="#4f81bd [3204]" stroked="f">
                  <v:fill opacity="32896f"/>
                  <v:textbox>
                    <w:txbxContent>
                      <w:p w14:paraId="4C8E2C8D" w14:textId="62FA3DBA" w:rsidR="0050491E" w:rsidRPr="000D2267" w:rsidRDefault="0050491E" w:rsidP="000D2267">
                        <w:pPr>
                          <w:pStyle w:val="a5"/>
                          <w:spacing w:before="0" w:beforeAutospacing="0" w:after="0" w:afterAutospacing="0"/>
                          <w:rPr>
                            <w:sz w:val="16"/>
                            <w:szCs w:val="16"/>
                          </w:rPr>
                        </w:pPr>
                        <w:r w:rsidRPr="000D2267">
                          <w:rPr>
                            <w:rFonts w:cstheme="minorBidi"/>
                            <w:color w:val="000000"/>
                            <w:kern w:val="24"/>
                            <w:sz w:val="16"/>
                            <w:szCs w:val="16"/>
                          </w:rPr>
                          <w:t>ЖОҚ</w:t>
                        </w:r>
                      </w:p>
                    </w:txbxContent>
                  </v:textbox>
                </v:roundrect>
                <v:roundrect id="Прямоугольник: скругленные углы 650" o:spid="_x0000_s1428" style="position:absolute;left:56428;top:23859;width:6298;height:29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" fillcolor="#4f81bd [3204]" stroked="f">
                  <v:fill opacity="32896f"/>
                  <v:textbox>
                    <w:txbxContent>
                      <w:p w14:paraId="692A6272" w14:textId="77777777" w:rsidR="0050491E" w:rsidRPr="00851C98" w:rsidRDefault="0050491E" w:rsidP="000D2267">
                        <w:pPr>
                          <w:pStyle w:val="a5"/>
                          <w:spacing w:before="0" w:beforeAutospacing="0" w:after="0" w:afterAutospacing="0"/>
                          <w:jc w:val="center"/>
                          <w:rPr>
                            <w:sz w:val="16"/>
                            <w:szCs w:val="16"/>
                          </w:rPr>
                        </w:pPr>
                        <w:r w:rsidRPr="00851C98">
                          <w:rPr>
                            <w:rFonts w:cstheme="minorBidi"/>
                            <w:color w:val="000000"/>
                            <w:kern w:val="24"/>
                            <w:sz w:val="16"/>
                            <w:szCs w:val="16"/>
                          </w:rPr>
                          <w:t>ИӘ</w:t>
                        </w:r>
                      </w:p>
                    </w:txbxContent>
                  </v:textbox>
                </v:roundrect>
                <v:roundrect id="Прямоугольник: скругленные углы 651" o:spid="_x0000_s1429" style="position:absolute;left:56613;top:43040;width:6391;height:33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" fillcolor="#4f81bd [3204]" stroked="f">
                  <v:fill opacity="32896f"/>
                  <v:textbox>
                    <w:txbxContent>
                      <w:p w14:paraId="64E8680E" w14:textId="77777777" w:rsidR="0050491E" w:rsidRPr="00851C98" w:rsidRDefault="0050491E" w:rsidP="000D2267">
                        <w:pPr>
                          <w:pStyle w:val="a5"/>
                          <w:spacing w:before="0" w:beforeAutospacing="0" w:after="0" w:afterAutospacing="0"/>
                          <w:jc w:val="center"/>
                          <w:rPr>
                            <w:sz w:val="16"/>
                            <w:szCs w:val="16"/>
                          </w:rPr>
                        </w:pPr>
                        <w:r w:rsidRPr="00851C98">
                          <w:rPr>
                            <w:rFonts w:cstheme="minorBidi"/>
                            <w:color w:val="000000"/>
                            <w:kern w:val="24"/>
                            <w:sz w:val="16"/>
                            <w:szCs w:val="16"/>
                          </w:rPr>
                          <w:t>ИӘ</w:t>
                        </w:r>
                      </w:p>
                    </w:txbxContent>
                  </v:textbox>
                </v:roundrect>
                <v:roundrect id="Прямоугольник: скругленные углы 652" o:spid="_x0000_s1430" style="position:absolute;left:25301;top:29642;width:6201;height:2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" fillcolor="#4f81bd [3204]" stroked="f">
                  <v:fill opacity="32896f"/>
                  <v:textbox>
                    <w:txbxContent>
                      <w:p w14:paraId="103BD738" w14:textId="77777777" w:rsidR="0050491E" w:rsidRPr="00851C98" w:rsidRDefault="0050491E" w:rsidP="000D2267">
                        <w:pPr>
                          <w:pStyle w:val="a5"/>
                          <w:spacing w:before="0" w:beforeAutospacing="0" w:after="0" w:afterAutospacing="0"/>
                          <w:jc w:val="center"/>
                          <w:rPr>
                            <w:sz w:val="16"/>
                            <w:szCs w:val="16"/>
                          </w:rPr>
                        </w:pPr>
                        <w:r w:rsidRPr="00851C98">
                          <w:rPr>
                            <w:rFonts w:cstheme="minorBidi"/>
                            <w:color w:val="000000"/>
                            <w:kern w:val="24"/>
                            <w:sz w:val="16"/>
                            <w:szCs w:val="16"/>
                          </w:rPr>
                          <w:t>ИӘ</w:t>
                        </w:r>
                      </w:p>
                    </w:txbxContent>
                  </v:textbox>
                </v:roundrect>
              </v:group>
            </w:pict>
          </mc:Fallback>
        </mc:AlternateContent>
      </w:r>
    </w:p>
    <w:p w14:paraId="12210FC5" w14:textId="1966A560" w:rsidR="000D2267" w:rsidRPr="00963A2D" w:rsidRDefault="000D2267" w:rsidP="00EA0144">
      <w:pPr>
        <w:pStyle w:val="a3"/>
        <w:ind w:firstLine="460"/>
        <w:jc w:val="center"/>
        <w:rPr>
          <w:rFonts w:ascii="Times New Roman" w:hAnsi="Times New Roman"/>
          <w:sz w:val="28"/>
          <w:szCs w:val="28"/>
          <w:lang w:val="kk-KZ"/>
        </w:rPr>
      </w:pPr>
    </w:p>
    <w:p w14:paraId="11E31F2E" w14:textId="77CF6D7B" w:rsidR="000D2267" w:rsidRPr="00963A2D" w:rsidRDefault="000D2267" w:rsidP="00EA0144">
      <w:pPr>
        <w:pStyle w:val="a3"/>
        <w:ind w:firstLine="460"/>
        <w:jc w:val="center"/>
        <w:rPr>
          <w:rFonts w:ascii="Times New Roman" w:hAnsi="Times New Roman"/>
          <w:sz w:val="28"/>
          <w:szCs w:val="28"/>
          <w:lang w:val="kk-KZ"/>
        </w:rPr>
      </w:pPr>
    </w:p>
    <w:p w14:paraId="37204DC5" w14:textId="6D5450D6" w:rsidR="000D2267" w:rsidRPr="00963A2D" w:rsidRDefault="000D2267" w:rsidP="00EA0144">
      <w:pPr>
        <w:pStyle w:val="a3"/>
        <w:ind w:firstLine="460"/>
        <w:jc w:val="center"/>
        <w:rPr>
          <w:rFonts w:ascii="Times New Roman" w:hAnsi="Times New Roman"/>
          <w:sz w:val="28"/>
          <w:szCs w:val="28"/>
          <w:lang w:val="kk-KZ"/>
        </w:rPr>
      </w:pPr>
    </w:p>
    <w:p w14:paraId="56AE0C84" w14:textId="6E22F7A5" w:rsidR="000D2267" w:rsidRPr="00963A2D" w:rsidRDefault="000D2267" w:rsidP="00EA0144">
      <w:pPr>
        <w:pStyle w:val="a3"/>
        <w:ind w:firstLine="460"/>
        <w:jc w:val="center"/>
        <w:rPr>
          <w:rFonts w:ascii="Times New Roman" w:hAnsi="Times New Roman"/>
          <w:sz w:val="28"/>
          <w:szCs w:val="28"/>
          <w:lang w:val="kk-KZ"/>
        </w:rPr>
      </w:pPr>
    </w:p>
    <w:p w14:paraId="4E837106" w14:textId="0E58C9B3" w:rsidR="000D2267" w:rsidRPr="00963A2D" w:rsidRDefault="000D2267" w:rsidP="00EA0144">
      <w:pPr>
        <w:pStyle w:val="a3"/>
        <w:ind w:firstLine="460"/>
        <w:jc w:val="center"/>
        <w:rPr>
          <w:rFonts w:ascii="Times New Roman" w:hAnsi="Times New Roman"/>
          <w:sz w:val="28"/>
          <w:szCs w:val="28"/>
          <w:lang w:val="kk-KZ"/>
        </w:rPr>
      </w:pPr>
    </w:p>
    <w:p w14:paraId="770217EF" w14:textId="7F3E8654" w:rsidR="000D2267" w:rsidRPr="00963A2D" w:rsidRDefault="000E3505" w:rsidP="00EA0144">
      <w:pPr>
        <w:pStyle w:val="a3"/>
        <w:ind w:firstLine="460"/>
        <w:jc w:val="center"/>
        <w:rPr>
          <w:rFonts w:ascii="Times New Roman" w:hAnsi="Times New Roman"/>
          <w:sz w:val="28"/>
          <w:szCs w:val="28"/>
          <w:lang w:val="kk-KZ"/>
        </w:rPr>
      </w:pPr>
      <w:r>
        <w:rPr>
          <w:rFonts w:ascii="Times New Roman" w:hAnsi="Times New Roman"/>
          <w:noProof/>
          <w:sz w:val="28"/>
          <w:szCs w:val="28"/>
          <w:lang w:val="en-US" w:eastAsia="en-US"/>
        </w:rPr>
        <mc:AlternateContent>
          <mc:Choice Requires="wps">
            <w:drawing>
              <wp:anchor distT="0" distB="0" distL="114300" distR="114300" simplePos="0" relativeHeight="251674624" behindDoc="0" locked="0" layoutInCell="1" allowOverlap="1" wp14:anchorId="4262DFBC" wp14:editId="7AD992FD">
                <wp:simplePos x="0" y="0"/>
                <wp:positionH relativeFrom="column">
                  <wp:posOffset>5671185</wp:posOffset>
                </wp:positionH>
                <wp:positionV relativeFrom="paragraph">
                  <wp:posOffset>56237</wp:posOffset>
                </wp:positionV>
                <wp:extent cx="3629025" cy="3491024"/>
                <wp:effectExtent l="0" t="0" r="28575" b="14605"/>
                <wp:wrapNone/>
                <wp:docPr id="45264" name="Прямоугольник: скругленные углы 45264"/>
                <wp:cNvGraphicFramePr/>
                <a:graphic xmlns:a="http://schemas.openxmlformats.org/drawingml/2006/main">
                  <a:graphicData uri="http://schemas.microsoft.com/office/word/2010/wordprocessingShape">
                    <wps:wsp>
                      <wps:cNvSpPr/>
                      <wps:spPr>
                        <a:xfrm>
                          <a:off x="0" y="0"/>
                          <a:ext cx="3629025" cy="349102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8ADF03A" w14:textId="77777777"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Белгіле</w:t>
                            </w:r>
                            <w:r>
                              <w:rPr>
                                <w:rStyle w:val="ezkurwreuab5ozgtqnkl"/>
                                <w:rFonts w:ascii="Times New Roman" w:hAnsi="Times New Roman"/>
                                <w:sz w:val="24"/>
                                <w:szCs w:val="24"/>
                              </w:rPr>
                              <w:t>н</w:t>
                            </w:r>
                            <w:r>
                              <w:rPr>
                                <w:rStyle w:val="ezkurwreuab5ozgtqnkl"/>
                                <w:rFonts w:ascii="Times New Roman" w:hAnsi="Times New Roman"/>
                                <w:sz w:val="24"/>
                                <w:szCs w:val="24"/>
                                <w:lang w:val="kk-KZ"/>
                              </w:rPr>
                              <w:t>уі</w:t>
                            </w:r>
                            <w:r w:rsidRPr="00E058D4">
                              <w:rPr>
                                <w:rFonts w:ascii="Times New Roman" w:hAnsi="Times New Roman"/>
                                <w:sz w:val="24"/>
                                <w:szCs w:val="24"/>
                              </w:rPr>
                              <w:t xml:space="preserve">: </w:t>
                            </w:r>
                          </w:p>
                          <w:p w14:paraId="243D2DC8" w14:textId="3B3CD216"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1</w:t>
                            </w:r>
                            <w:r>
                              <w:rPr>
                                <w:rStyle w:val="ezkurwreuab5ozgtqnkl"/>
                                <w:rFonts w:ascii="Times New Roman" w:hAnsi="Times New Roman"/>
                                <w:sz w:val="24"/>
                                <w:szCs w:val="24"/>
                                <w:lang w:val="kk-KZ"/>
                              </w:rPr>
                              <w:t xml:space="preserve"> - </w:t>
                            </w:r>
                            <w:r w:rsidRPr="00E058D4">
                              <w:rPr>
                                <w:rStyle w:val="ezkurwreuab5ozgtqnkl"/>
                                <w:rFonts w:ascii="Times New Roman" w:hAnsi="Times New Roman"/>
                                <w:sz w:val="24"/>
                                <w:szCs w:val="24"/>
                              </w:rPr>
                              <w:t>Дайын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өнімнің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қажетті</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ассортиментінің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сәйкестігін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тексеру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(сәйкес</w:t>
                            </w:r>
                            <w:r w:rsidRPr="00E058D4">
                              <w:rPr>
                                <w:rFonts w:ascii="Times New Roman" w:hAnsi="Times New Roman"/>
                                <w:sz w:val="24"/>
                                <w:szCs w:val="24"/>
                              </w:rPr>
                              <w:t xml:space="preserve"> келеді</w:t>
                            </w:r>
                            <w:r w:rsidRPr="00E058D4">
                              <w:rPr>
                                <w:rStyle w:val="ezkurwreuab5ozgtqnkl"/>
                                <w:rFonts w:ascii="Times New Roman" w:hAnsi="Times New Roman"/>
                                <w:sz w:val="24"/>
                                <w:szCs w:val="24"/>
                              </w:rPr>
                              <w:t>)</w:t>
                            </w:r>
                            <w:r w:rsidRPr="00E058D4">
                              <w:rPr>
                                <w:rFonts w:ascii="Times New Roman" w:hAnsi="Times New Roman"/>
                                <w:sz w:val="24"/>
                                <w:szCs w:val="24"/>
                              </w:rPr>
                              <w:t xml:space="preserve"> </w:t>
                            </w:r>
                          </w:p>
                          <w:p w14:paraId="696C1068" w14:textId="6E2206BD"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2</w:t>
                            </w:r>
                            <w:r>
                              <w:rPr>
                                <w:rStyle w:val="ezkurwreuab5ozgtqnkl"/>
                                <w:rFonts w:ascii="Times New Roman" w:hAnsi="Times New Roman"/>
                                <w:sz w:val="24"/>
                                <w:szCs w:val="24"/>
                                <w:lang w:val="kk-KZ"/>
                              </w:rPr>
                              <w:t xml:space="preserve"> </w:t>
                            </w:r>
                            <w:r w:rsidRPr="00E058D4">
                              <w:rPr>
                                <w:rStyle w:val="ezkurwreuab5ozgtqnkl"/>
                                <w:rFonts w:ascii="Times New Roman" w:hAnsi="Times New Roman"/>
                                <w:sz w:val="24"/>
                                <w:szCs w:val="24"/>
                              </w:rPr>
                              <w:t>-</w:t>
                            </w:r>
                            <w:r>
                              <w:rPr>
                                <w:rStyle w:val="ezkurwreuab5ozgtqnkl"/>
                                <w:rFonts w:ascii="Times New Roman" w:hAnsi="Times New Roman"/>
                                <w:sz w:val="24"/>
                                <w:szCs w:val="24"/>
                                <w:lang w:val="kk-KZ"/>
                              </w:rPr>
                              <w:t xml:space="preserve"> Т</w:t>
                            </w:r>
                            <w:r w:rsidRPr="00E058D4">
                              <w:rPr>
                                <w:rStyle w:val="ezkurwreuab5ozgtqnkl"/>
                                <w:rFonts w:ascii="Times New Roman" w:hAnsi="Times New Roman"/>
                                <w:sz w:val="24"/>
                                <w:szCs w:val="24"/>
                              </w:rPr>
                              <w:t>асымалдаудың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мақсаты</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мен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регламентін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сақтау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есебін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қалыптастыру</w:t>
                            </w:r>
                            <w:r w:rsidRPr="00E058D4">
                              <w:rPr>
                                <w:rFonts w:ascii="Times New Roman" w:hAnsi="Times New Roman"/>
                                <w:sz w:val="24"/>
                                <w:szCs w:val="24"/>
                              </w:rPr>
                              <w:t xml:space="preserve"> </w:t>
                            </w:r>
                          </w:p>
                          <w:p w14:paraId="52353CFC" w14:textId="28376170"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3</w:t>
                            </w:r>
                            <w:r>
                              <w:rPr>
                                <w:rStyle w:val="ezkurwreuab5ozgtqnkl"/>
                                <w:rFonts w:ascii="Times New Roman" w:hAnsi="Times New Roman"/>
                                <w:sz w:val="24"/>
                                <w:szCs w:val="24"/>
                                <w:lang w:val="kk-KZ"/>
                              </w:rPr>
                              <w:t xml:space="preserve"> </w:t>
                            </w:r>
                            <w:r w:rsidRPr="00E058D4">
                              <w:rPr>
                                <w:rStyle w:val="ezkurwreuab5ozgtqnkl"/>
                                <w:rFonts w:ascii="Times New Roman" w:hAnsi="Times New Roman"/>
                                <w:sz w:val="24"/>
                                <w:szCs w:val="24"/>
                              </w:rPr>
                              <w:t>-</w:t>
                            </w:r>
                            <w:r>
                              <w:rPr>
                                <w:rStyle w:val="ezkurwreuab5ozgtqnkl"/>
                                <w:rFonts w:ascii="Times New Roman" w:hAnsi="Times New Roman"/>
                                <w:sz w:val="24"/>
                                <w:szCs w:val="24"/>
                                <w:lang w:val="kk-KZ"/>
                              </w:rPr>
                              <w:t xml:space="preserve"> Б</w:t>
                            </w:r>
                            <w:r w:rsidRPr="00E058D4">
                              <w:rPr>
                                <w:rStyle w:val="ezkurwreuab5ozgtqnkl"/>
                                <w:rFonts w:ascii="Times New Roman" w:hAnsi="Times New Roman"/>
                                <w:sz w:val="24"/>
                                <w:szCs w:val="24"/>
                              </w:rPr>
                              <w:t>асқару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әсерінің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б</w:t>
                            </w:r>
                            <w:r>
                              <w:rPr>
                                <w:rStyle w:val="ezkurwreuab5ozgtqnkl"/>
                                <w:rFonts w:ascii="Times New Roman" w:hAnsi="Times New Roman"/>
                                <w:sz w:val="24"/>
                                <w:szCs w:val="24"/>
                                <w:lang w:val="kk-KZ"/>
                              </w:rPr>
                              <w:t xml:space="preserve">олуын </w:t>
                            </w:r>
                            <w:r w:rsidRPr="00E058D4">
                              <w:rPr>
                                <w:rStyle w:val="ezkurwreuab5ozgtqnkl"/>
                                <w:rFonts w:ascii="Times New Roman" w:hAnsi="Times New Roman"/>
                                <w:sz w:val="24"/>
                                <w:szCs w:val="24"/>
                              </w:rPr>
                              <w:t>тексеру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(тасымалдау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параметрлерін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түзету</w:t>
                            </w:r>
                            <w:r w:rsidRPr="00E058D4">
                              <w:rPr>
                                <w:rFonts w:ascii="Times New Roman" w:hAnsi="Times New Roman"/>
                                <w:sz w:val="24"/>
                                <w:szCs w:val="24"/>
                              </w:rPr>
                              <w:t xml:space="preserve"> керек пе</w:t>
                            </w:r>
                            <w:r w:rsidRPr="00E058D4">
                              <w:rPr>
                                <w:rStyle w:val="ezkurwreuab5ozgtqnkl"/>
                                <w:rFonts w:ascii="Times New Roman" w:hAnsi="Times New Roman"/>
                                <w:sz w:val="24"/>
                                <w:szCs w:val="24"/>
                              </w:rPr>
                              <w:t>?</w:t>
                            </w:r>
                            <w:r w:rsidRPr="00E058D4">
                              <w:rPr>
                                <w:rFonts w:ascii="Times New Roman" w:hAnsi="Times New Roman"/>
                                <w:sz w:val="24"/>
                                <w:szCs w:val="24"/>
                              </w:rPr>
                              <w:t xml:space="preserve">) </w:t>
                            </w:r>
                          </w:p>
                          <w:p w14:paraId="146286E9" w14:textId="2B77245A"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4</w:t>
                            </w:r>
                            <w:r>
                              <w:rPr>
                                <w:rStyle w:val="ezkurwreuab5ozgtqnkl"/>
                                <w:rFonts w:ascii="Times New Roman" w:hAnsi="Times New Roman"/>
                                <w:sz w:val="24"/>
                                <w:szCs w:val="24"/>
                                <w:lang w:val="kk-KZ"/>
                              </w:rPr>
                              <w:t xml:space="preserve"> </w:t>
                            </w:r>
                            <w:r>
                              <w:rPr>
                                <w:rFonts w:ascii="Times New Roman" w:hAnsi="Times New Roman"/>
                                <w:sz w:val="24"/>
                                <w:szCs w:val="24"/>
                                <w:lang w:val="kk-KZ"/>
                              </w:rPr>
                              <w:t xml:space="preserve">- </w:t>
                            </w:r>
                            <w:r>
                              <w:rPr>
                                <w:rStyle w:val="ezkurwreuab5ozgtqnkl"/>
                                <w:rFonts w:ascii="Times New Roman" w:hAnsi="Times New Roman"/>
                                <w:sz w:val="24"/>
                                <w:szCs w:val="24"/>
                                <w:lang w:val="kk-KZ"/>
                              </w:rPr>
                              <w:t>С</w:t>
                            </w:r>
                            <w:r w:rsidRPr="00E058D4">
                              <w:rPr>
                                <w:rStyle w:val="ezkurwreuab5ozgtqnkl"/>
                                <w:rFonts w:ascii="Times New Roman" w:hAnsi="Times New Roman"/>
                                <w:sz w:val="24"/>
                                <w:szCs w:val="24"/>
                              </w:rPr>
                              <w:t>ақтау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және</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сату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регламентінің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есебін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қалыптастыру.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Тұтынушылардың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сұраныстарын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жинау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өнім</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айналымы</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туралы</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есеп</w:t>
                            </w:r>
                            <w:r w:rsidRPr="00E058D4">
                              <w:rPr>
                                <w:rFonts w:ascii="Times New Roman" w:hAnsi="Times New Roman"/>
                                <w:sz w:val="24"/>
                                <w:szCs w:val="24"/>
                              </w:rPr>
                              <w:t xml:space="preserve"> </w:t>
                            </w:r>
                          </w:p>
                          <w:p w14:paraId="5B11FE6F" w14:textId="77777777"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5</w:t>
                            </w:r>
                            <w:r w:rsidRPr="00E058D4">
                              <w:rPr>
                                <w:rFonts w:ascii="Times New Roman" w:hAnsi="Times New Roman"/>
                                <w:sz w:val="24"/>
                                <w:szCs w:val="24"/>
                              </w:rPr>
                              <w:t xml:space="preserve"> </w:t>
                            </w:r>
                            <w:r w:rsidRPr="00E058D4">
                              <w:rPr>
                                <w:rStyle w:val="ezkurwreuab5ozgtqnkl"/>
                                <w:rFonts w:ascii="Times New Roman" w:hAnsi="Times New Roman"/>
                                <w:sz w:val="24"/>
                                <w:szCs w:val="24"/>
                              </w:rPr>
                              <w:t>-</w:t>
                            </w:r>
                            <w:r w:rsidRPr="00E058D4">
                              <w:rPr>
                                <w:rFonts w:ascii="Times New Roman" w:hAnsi="Times New Roman"/>
                                <w:sz w:val="24"/>
                                <w:szCs w:val="24"/>
                              </w:rPr>
                              <w:t xml:space="preserve"> </w:t>
                            </w:r>
                            <w:r>
                              <w:rPr>
                                <w:rStyle w:val="ezkurwreuab5ozgtqnkl"/>
                                <w:rFonts w:ascii="Times New Roman" w:hAnsi="Times New Roman"/>
                                <w:sz w:val="24"/>
                                <w:szCs w:val="24"/>
                                <w:lang w:val="kk-KZ"/>
                              </w:rPr>
                              <w:t>Р</w:t>
                            </w:r>
                            <w:r w:rsidRPr="00E058D4">
                              <w:rPr>
                                <w:rStyle w:val="ezkurwreuab5ozgtqnkl"/>
                                <w:rFonts w:ascii="Times New Roman" w:hAnsi="Times New Roman"/>
                                <w:sz w:val="24"/>
                                <w:szCs w:val="24"/>
                              </w:rPr>
                              <w:t>еттеуші</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әсердің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болуын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тексеру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(өнімнің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сақтау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және</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айналым</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параметрлерін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түзету</w:t>
                            </w:r>
                            <w:r>
                              <w:rPr>
                                <w:rStyle w:val="ezkurwreuab5ozgtqnkl"/>
                                <w:rFonts w:ascii="Times New Roman" w:hAnsi="Times New Roman"/>
                                <w:sz w:val="24"/>
                                <w:szCs w:val="24"/>
                                <w:lang w:val="kk-KZ"/>
                              </w:rPr>
                              <w:t xml:space="preserve"> керек пе</w:t>
                            </w:r>
                            <w:r w:rsidRPr="00E058D4">
                              <w:rPr>
                                <w:rStyle w:val="ezkurwreuab5ozgtqnkl"/>
                                <w:rFonts w:ascii="Times New Roman" w:hAnsi="Times New Roman"/>
                                <w:sz w:val="24"/>
                                <w:szCs w:val="24"/>
                              </w:rPr>
                              <w:t>?</w:t>
                            </w:r>
                            <w:r w:rsidRPr="00E058D4">
                              <w:rPr>
                                <w:rFonts w:ascii="Times New Roman" w:hAnsi="Times New Roman"/>
                                <w:sz w:val="24"/>
                                <w:szCs w:val="24"/>
                              </w:rPr>
                              <w:t xml:space="preserve">) </w:t>
                            </w:r>
                          </w:p>
                          <w:p w14:paraId="5655C0CC" w14:textId="60B03B79"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6</w:t>
                            </w:r>
                            <w:r>
                              <w:rPr>
                                <w:rStyle w:val="ezkurwreuab5ozgtqnkl"/>
                                <w:rFonts w:ascii="Times New Roman" w:hAnsi="Times New Roman"/>
                                <w:sz w:val="24"/>
                                <w:szCs w:val="24"/>
                                <w:lang w:val="kk-KZ"/>
                              </w:rPr>
                              <w:t xml:space="preserve"> </w:t>
                            </w:r>
                            <w:r w:rsidRPr="00E058D4">
                              <w:rPr>
                                <w:rStyle w:val="ezkurwreuab5ozgtqnkl"/>
                                <w:rFonts w:ascii="Times New Roman" w:hAnsi="Times New Roman"/>
                                <w:sz w:val="24"/>
                                <w:szCs w:val="24"/>
                              </w:rPr>
                              <w:t>-</w:t>
                            </w:r>
                            <w:r>
                              <w:rPr>
                                <w:rStyle w:val="ezkurwreuab5ozgtqnkl"/>
                                <w:rFonts w:ascii="Times New Roman" w:hAnsi="Times New Roman"/>
                                <w:sz w:val="24"/>
                                <w:szCs w:val="24"/>
                                <w:lang w:val="kk-KZ"/>
                              </w:rPr>
                              <w:t xml:space="preserve"> Т</w:t>
                            </w:r>
                            <w:r w:rsidRPr="00E058D4">
                              <w:rPr>
                                <w:rStyle w:val="ezkurwreuab5ozgtqnkl"/>
                                <w:rFonts w:ascii="Times New Roman" w:hAnsi="Times New Roman"/>
                                <w:sz w:val="24"/>
                                <w:szCs w:val="24"/>
                              </w:rPr>
                              <w:t>ексеру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(заңнамаға</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сәйкес</w:t>
                            </w:r>
                            <w:r w:rsidRPr="00E058D4">
                              <w:rPr>
                                <w:rFonts w:ascii="Times New Roman" w:hAnsi="Times New Roman"/>
                                <w:sz w:val="24"/>
                                <w:szCs w:val="24"/>
                              </w:rPr>
                              <w:t xml:space="preserve"> келе ме</w:t>
                            </w:r>
                            <w:r w:rsidRPr="00E058D4">
                              <w:rPr>
                                <w:rStyle w:val="ezkurwreuab5ozgtqnkl"/>
                                <w:rFonts w:ascii="Times New Roman" w:hAnsi="Times New Roman"/>
                                <w:sz w:val="24"/>
                                <w:szCs w:val="24"/>
                              </w:rPr>
                              <w:t>?</w:t>
                            </w:r>
                            <w:r w:rsidRPr="00E058D4">
                              <w:rPr>
                                <w:rFonts w:ascii="Times New Roman" w:hAnsi="Times New Roman"/>
                                <w:sz w:val="24"/>
                                <w:szCs w:val="24"/>
                              </w:rPr>
                              <w:t xml:space="preserve">) </w:t>
                            </w:r>
                          </w:p>
                          <w:p w14:paraId="62053D9C" w14:textId="093D92E1" w:rsidR="0050491E" w:rsidRPr="00E058D4"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7</w:t>
                            </w:r>
                            <w:r>
                              <w:rPr>
                                <w:rStyle w:val="ezkurwreuab5ozgtqnkl"/>
                                <w:rFonts w:ascii="Times New Roman" w:hAnsi="Times New Roman"/>
                                <w:sz w:val="24"/>
                                <w:szCs w:val="24"/>
                                <w:lang w:val="kk-KZ"/>
                              </w:rPr>
                              <w:t xml:space="preserve"> </w:t>
                            </w:r>
                            <w:r w:rsidRPr="00E058D4">
                              <w:rPr>
                                <w:rStyle w:val="ezkurwreuab5ozgtqnkl"/>
                                <w:rFonts w:ascii="Times New Roman" w:hAnsi="Times New Roman"/>
                                <w:sz w:val="24"/>
                                <w:szCs w:val="24"/>
                              </w:rPr>
                              <w:t>-</w:t>
                            </w:r>
                            <w:r>
                              <w:rPr>
                                <w:rStyle w:val="ezkurwreuab5ozgtqnkl"/>
                                <w:rFonts w:ascii="Times New Roman" w:hAnsi="Times New Roman"/>
                                <w:sz w:val="24"/>
                                <w:szCs w:val="24"/>
                                <w:lang w:val="kk-KZ"/>
                              </w:rPr>
                              <w:t xml:space="preserve"> Р</w:t>
                            </w:r>
                            <w:r w:rsidRPr="00E058D4">
                              <w:rPr>
                                <w:rStyle w:val="ezkurwreuab5ozgtqnkl"/>
                                <w:rFonts w:ascii="Times New Roman" w:hAnsi="Times New Roman"/>
                                <w:sz w:val="24"/>
                                <w:szCs w:val="24"/>
                              </w:rPr>
                              <w:t>еттеуші</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әсерді</w:t>
                            </w:r>
                            <w:r w:rsidRPr="00E058D4">
                              <w:rPr>
                                <w:rFonts w:ascii="Times New Roman" w:hAnsi="Times New Roman"/>
                                <w:sz w:val="24"/>
                                <w:szCs w:val="24"/>
                              </w:rPr>
                              <w:t xml:space="preserve"> </w:t>
                            </w:r>
                            <w:r w:rsidRPr="00E058D4">
                              <w:rPr>
                                <w:rStyle w:val="ezkurwreuab5ozgtqnkl"/>
                                <w:rFonts w:ascii="Times New Roman" w:hAnsi="Times New Roman"/>
                                <w:sz w:val="24"/>
                                <w:szCs w:val="24"/>
                              </w:rPr>
                              <w:t>қалыптастыру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62DFBC" id="Прямоугольник: скругленные углы 45264" o:spid="_x0000_s1431" style="position:absolute;left:0;text-align:left;margin-left:446.55pt;margin-top:4.45pt;width:285.75pt;height:274.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" fillcolor="white [3201]" strokecolor="#4f81bd [3204]" strokeweight="2pt">
                <v:textbox>
                  <w:txbxContent>
                    <w:p w14:paraId="78ADF03A" w14:textId="77777777"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Белгіле</w:t>
                      </w:r>
                      <w:r>
                        <w:rPr>
                          <w:rStyle w:val="ezkurwreuab5ozgtqnkl"/>
                          <w:rFonts w:ascii="Times New Roman" w:hAnsi="Times New Roman"/>
                          <w:sz w:val="24"/>
                          <w:szCs w:val="24"/>
                        </w:rPr>
                        <w:t>н</w:t>
                      </w:r>
                      <w:r>
                        <w:rPr>
                          <w:rStyle w:val="ezkurwreuab5ozgtqnkl"/>
                          <w:rFonts w:ascii="Times New Roman" w:hAnsi="Times New Roman"/>
                          <w:sz w:val="24"/>
                          <w:szCs w:val="24"/>
                          <w:lang w:val="kk-KZ"/>
                        </w:rPr>
                        <w:t>уі</w:t>
                      </w:r>
                      <w:r w:rsidRPr="00E058D4">
                        <w:rPr>
                          <w:rFonts w:ascii="Times New Roman" w:hAnsi="Times New Roman"/>
                          <w:sz w:val="24"/>
                          <w:szCs w:val="24"/>
                        </w:rPr>
                        <w:t xml:space="preserve">: </w:t>
                      </w:r>
                    </w:p>
                    <w:p w14:paraId="243D2DC8" w14:textId="3B3CD216"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1</w:t>
                      </w:r>
                      <w:r>
                        <w:rPr>
                          <w:rStyle w:val="ezkurwreuab5ozgtqnkl"/>
                          <w:rFonts w:ascii="Times New Roman" w:hAnsi="Times New Roman"/>
                          <w:sz w:val="24"/>
                          <w:szCs w:val="24"/>
                          <w:lang w:val="kk-KZ"/>
                        </w:rPr>
                        <w:t xml:space="preserve"> - </w:t>
                      </w:r>
                      <w:r w:rsidRPr="00E058D4">
                        <w:rPr>
                          <w:rStyle w:val="ezkurwreuab5ozgtqnkl"/>
                          <w:rFonts w:ascii="Times New Roman" w:hAnsi="Times New Roman"/>
                          <w:sz w:val="24"/>
                          <w:szCs w:val="24"/>
                        </w:rPr>
                        <w:t>Дайын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өнімнің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қажетті</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ассортиментінің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сәйкестігін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тексеру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(сәйкес</w:t>
                      </w:r>
                      <w:r w:rsidRPr="00E058D4">
                        <w:rPr>
                          <w:rFonts w:ascii="Times New Roman" w:hAnsi="Times New Roman"/>
                          <w:sz w:val="24"/>
                          <w:szCs w:val="24"/>
                        </w:rPr>
                        <w:t xml:space="preserve"> келеді</w:t>
                      </w:r>
                      <w:r w:rsidRPr="00E058D4">
                        <w:rPr>
                          <w:rStyle w:val="ezkurwreuab5ozgtqnkl"/>
                          <w:rFonts w:ascii="Times New Roman" w:hAnsi="Times New Roman"/>
                          <w:sz w:val="24"/>
                          <w:szCs w:val="24"/>
                        </w:rPr>
                        <w:t>)</w:t>
                      </w:r>
                      <w:r w:rsidRPr="00E058D4">
                        <w:rPr>
                          <w:rFonts w:ascii="Times New Roman" w:hAnsi="Times New Roman"/>
                          <w:sz w:val="24"/>
                          <w:szCs w:val="24"/>
                        </w:rPr>
                        <w:t xml:space="preserve"> </w:t>
                      </w:r>
                    </w:p>
                    <w:p w14:paraId="696C1068" w14:textId="6E2206BD"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2</w:t>
                      </w:r>
                      <w:r>
                        <w:rPr>
                          <w:rStyle w:val="ezkurwreuab5ozgtqnkl"/>
                          <w:rFonts w:ascii="Times New Roman" w:hAnsi="Times New Roman"/>
                          <w:sz w:val="24"/>
                          <w:szCs w:val="24"/>
                          <w:lang w:val="kk-KZ"/>
                        </w:rPr>
                        <w:t xml:space="preserve"> </w:t>
                      </w:r>
                      <w:r w:rsidRPr="00E058D4">
                        <w:rPr>
                          <w:rStyle w:val="ezkurwreuab5ozgtqnkl"/>
                          <w:rFonts w:ascii="Times New Roman" w:hAnsi="Times New Roman"/>
                          <w:sz w:val="24"/>
                          <w:szCs w:val="24"/>
                        </w:rPr>
                        <w:t>-</w:t>
                      </w:r>
                      <w:r>
                        <w:rPr>
                          <w:rStyle w:val="ezkurwreuab5ozgtqnkl"/>
                          <w:rFonts w:ascii="Times New Roman" w:hAnsi="Times New Roman"/>
                          <w:sz w:val="24"/>
                          <w:szCs w:val="24"/>
                          <w:lang w:val="kk-KZ"/>
                        </w:rPr>
                        <w:t xml:space="preserve"> Т</w:t>
                      </w:r>
                      <w:r w:rsidRPr="00E058D4">
                        <w:rPr>
                          <w:rStyle w:val="ezkurwreuab5ozgtqnkl"/>
                          <w:rFonts w:ascii="Times New Roman" w:hAnsi="Times New Roman"/>
                          <w:sz w:val="24"/>
                          <w:szCs w:val="24"/>
                        </w:rPr>
                        <w:t>асымалдаудың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мақсаты</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мен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регламентін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сақтау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есебін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қалыптастыру</w:t>
                      </w:r>
                      <w:r w:rsidRPr="00E058D4">
                        <w:rPr>
                          <w:rFonts w:ascii="Times New Roman" w:hAnsi="Times New Roman"/>
                          <w:sz w:val="24"/>
                          <w:szCs w:val="24"/>
                        </w:rPr>
                        <w:t xml:space="preserve"> </w:t>
                      </w:r>
                    </w:p>
                    <w:p w14:paraId="52353CFC" w14:textId="28376170"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3</w:t>
                      </w:r>
                      <w:r>
                        <w:rPr>
                          <w:rStyle w:val="ezkurwreuab5ozgtqnkl"/>
                          <w:rFonts w:ascii="Times New Roman" w:hAnsi="Times New Roman"/>
                          <w:sz w:val="24"/>
                          <w:szCs w:val="24"/>
                          <w:lang w:val="kk-KZ"/>
                        </w:rPr>
                        <w:t xml:space="preserve"> </w:t>
                      </w:r>
                      <w:r w:rsidRPr="00E058D4">
                        <w:rPr>
                          <w:rStyle w:val="ezkurwreuab5ozgtqnkl"/>
                          <w:rFonts w:ascii="Times New Roman" w:hAnsi="Times New Roman"/>
                          <w:sz w:val="24"/>
                          <w:szCs w:val="24"/>
                        </w:rPr>
                        <w:t>-</w:t>
                      </w:r>
                      <w:r>
                        <w:rPr>
                          <w:rStyle w:val="ezkurwreuab5ozgtqnkl"/>
                          <w:rFonts w:ascii="Times New Roman" w:hAnsi="Times New Roman"/>
                          <w:sz w:val="24"/>
                          <w:szCs w:val="24"/>
                          <w:lang w:val="kk-KZ"/>
                        </w:rPr>
                        <w:t xml:space="preserve"> Б</w:t>
                      </w:r>
                      <w:r w:rsidRPr="00E058D4">
                        <w:rPr>
                          <w:rStyle w:val="ezkurwreuab5ozgtqnkl"/>
                          <w:rFonts w:ascii="Times New Roman" w:hAnsi="Times New Roman"/>
                          <w:sz w:val="24"/>
                          <w:szCs w:val="24"/>
                        </w:rPr>
                        <w:t>асқару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әсерінің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б</w:t>
                      </w:r>
                      <w:r>
                        <w:rPr>
                          <w:rStyle w:val="ezkurwreuab5ozgtqnkl"/>
                          <w:rFonts w:ascii="Times New Roman" w:hAnsi="Times New Roman"/>
                          <w:sz w:val="24"/>
                          <w:szCs w:val="24"/>
                          <w:lang w:val="kk-KZ"/>
                        </w:rPr>
                        <w:t xml:space="preserve">олуын </w:t>
                      </w:r>
                      <w:r w:rsidRPr="00E058D4">
                        <w:rPr>
                          <w:rStyle w:val="ezkurwreuab5ozgtqnkl"/>
                          <w:rFonts w:ascii="Times New Roman" w:hAnsi="Times New Roman"/>
                          <w:sz w:val="24"/>
                          <w:szCs w:val="24"/>
                        </w:rPr>
                        <w:t>тексеру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(тасымалдау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параметрлерін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түзету</w:t>
                      </w:r>
                      <w:r w:rsidRPr="00E058D4">
                        <w:rPr>
                          <w:rFonts w:ascii="Times New Roman" w:hAnsi="Times New Roman"/>
                          <w:sz w:val="24"/>
                          <w:szCs w:val="24"/>
                        </w:rPr>
                        <w:t xml:space="preserve"> керек пе</w:t>
                      </w:r>
                      <w:r w:rsidRPr="00E058D4">
                        <w:rPr>
                          <w:rStyle w:val="ezkurwreuab5ozgtqnkl"/>
                          <w:rFonts w:ascii="Times New Roman" w:hAnsi="Times New Roman"/>
                          <w:sz w:val="24"/>
                          <w:szCs w:val="24"/>
                        </w:rPr>
                        <w:t>?</w:t>
                      </w:r>
                      <w:r w:rsidRPr="00E058D4">
                        <w:rPr>
                          <w:rFonts w:ascii="Times New Roman" w:hAnsi="Times New Roman"/>
                          <w:sz w:val="24"/>
                          <w:szCs w:val="24"/>
                        </w:rPr>
                        <w:t xml:space="preserve">) </w:t>
                      </w:r>
                    </w:p>
                    <w:p w14:paraId="146286E9" w14:textId="2B77245A"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4</w:t>
                      </w:r>
                      <w:r>
                        <w:rPr>
                          <w:rStyle w:val="ezkurwreuab5ozgtqnkl"/>
                          <w:rFonts w:ascii="Times New Roman" w:hAnsi="Times New Roman"/>
                          <w:sz w:val="24"/>
                          <w:szCs w:val="24"/>
                          <w:lang w:val="kk-KZ"/>
                        </w:rPr>
                        <w:t xml:space="preserve"> </w:t>
                      </w:r>
                      <w:r>
                        <w:rPr>
                          <w:rFonts w:ascii="Times New Roman" w:hAnsi="Times New Roman"/>
                          <w:sz w:val="24"/>
                          <w:szCs w:val="24"/>
                          <w:lang w:val="kk-KZ"/>
                        </w:rPr>
                        <w:t xml:space="preserve">- </w:t>
                      </w:r>
                      <w:r>
                        <w:rPr>
                          <w:rStyle w:val="ezkurwreuab5ozgtqnkl"/>
                          <w:rFonts w:ascii="Times New Roman" w:hAnsi="Times New Roman"/>
                          <w:sz w:val="24"/>
                          <w:szCs w:val="24"/>
                          <w:lang w:val="kk-KZ"/>
                        </w:rPr>
                        <w:t>С</w:t>
                      </w:r>
                      <w:r w:rsidRPr="00E058D4">
                        <w:rPr>
                          <w:rStyle w:val="ezkurwreuab5ozgtqnkl"/>
                          <w:rFonts w:ascii="Times New Roman" w:hAnsi="Times New Roman"/>
                          <w:sz w:val="24"/>
                          <w:szCs w:val="24"/>
                        </w:rPr>
                        <w:t>ақтау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және</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сату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регламентінің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есебін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қалыптастыру.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Тұтынушылардың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сұраныстарын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жинау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өнім</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айналымы</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туралы</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есеп</w:t>
                      </w:r>
                      <w:r w:rsidRPr="00E058D4">
                        <w:rPr>
                          <w:rFonts w:ascii="Times New Roman" w:hAnsi="Times New Roman"/>
                          <w:sz w:val="24"/>
                          <w:szCs w:val="24"/>
                        </w:rPr>
                        <w:t xml:space="preserve"> </w:t>
                      </w:r>
                    </w:p>
                    <w:p w14:paraId="5B11FE6F" w14:textId="77777777"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5</w:t>
                      </w:r>
                      <w:r w:rsidRPr="00E058D4">
                        <w:rPr>
                          <w:rFonts w:ascii="Times New Roman" w:hAnsi="Times New Roman"/>
                          <w:sz w:val="24"/>
                          <w:szCs w:val="24"/>
                        </w:rPr>
                        <w:t xml:space="preserve"> </w:t>
                      </w:r>
                      <w:r w:rsidRPr="00E058D4">
                        <w:rPr>
                          <w:rStyle w:val="ezkurwreuab5ozgtqnkl"/>
                          <w:rFonts w:ascii="Times New Roman" w:hAnsi="Times New Roman"/>
                          <w:sz w:val="24"/>
                          <w:szCs w:val="24"/>
                        </w:rPr>
                        <w:t>-</w:t>
                      </w:r>
                      <w:r w:rsidRPr="00E058D4">
                        <w:rPr>
                          <w:rFonts w:ascii="Times New Roman" w:hAnsi="Times New Roman"/>
                          <w:sz w:val="24"/>
                          <w:szCs w:val="24"/>
                        </w:rPr>
                        <w:t xml:space="preserve"> </w:t>
                      </w:r>
                      <w:r>
                        <w:rPr>
                          <w:rStyle w:val="ezkurwreuab5ozgtqnkl"/>
                          <w:rFonts w:ascii="Times New Roman" w:hAnsi="Times New Roman"/>
                          <w:sz w:val="24"/>
                          <w:szCs w:val="24"/>
                          <w:lang w:val="kk-KZ"/>
                        </w:rPr>
                        <w:t>Р</w:t>
                      </w:r>
                      <w:r w:rsidRPr="00E058D4">
                        <w:rPr>
                          <w:rStyle w:val="ezkurwreuab5ozgtqnkl"/>
                          <w:rFonts w:ascii="Times New Roman" w:hAnsi="Times New Roman"/>
                          <w:sz w:val="24"/>
                          <w:szCs w:val="24"/>
                        </w:rPr>
                        <w:t>еттеуші</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әсердің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болуын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тексеру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(өнімнің</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сақтау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және</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айналым</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параметрлерін</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түзету</w:t>
                      </w:r>
                      <w:r>
                        <w:rPr>
                          <w:rStyle w:val="ezkurwreuab5ozgtqnkl"/>
                          <w:rFonts w:ascii="Times New Roman" w:hAnsi="Times New Roman"/>
                          <w:sz w:val="24"/>
                          <w:szCs w:val="24"/>
                          <w:lang w:val="kk-KZ"/>
                        </w:rPr>
                        <w:t xml:space="preserve"> керек пе</w:t>
                      </w:r>
                      <w:r w:rsidRPr="00E058D4">
                        <w:rPr>
                          <w:rStyle w:val="ezkurwreuab5ozgtqnkl"/>
                          <w:rFonts w:ascii="Times New Roman" w:hAnsi="Times New Roman"/>
                          <w:sz w:val="24"/>
                          <w:szCs w:val="24"/>
                        </w:rPr>
                        <w:t>?</w:t>
                      </w:r>
                      <w:r w:rsidRPr="00E058D4">
                        <w:rPr>
                          <w:rFonts w:ascii="Times New Roman" w:hAnsi="Times New Roman"/>
                          <w:sz w:val="24"/>
                          <w:szCs w:val="24"/>
                        </w:rPr>
                        <w:t xml:space="preserve">) </w:t>
                      </w:r>
                    </w:p>
                    <w:p w14:paraId="5655C0CC" w14:textId="60B03B79" w:rsidR="0050491E"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6</w:t>
                      </w:r>
                      <w:r>
                        <w:rPr>
                          <w:rStyle w:val="ezkurwreuab5ozgtqnkl"/>
                          <w:rFonts w:ascii="Times New Roman" w:hAnsi="Times New Roman"/>
                          <w:sz w:val="24"/>
                          <w:szCs w:val="24"/>
                          <w:lang w:val="kk-KZ"/>
                        </w:rPr>
                        <w:t xml:space="preserve"> </w:t>
                      </w:r>
                      <w:r w:rsidRPr="00E058D4">
                        <w:rPr>
                          <w:rStyle w:val="ezkurwreuab5ozgtqnkl"/>
                          <w:rFonts w:ascii="Times New Roman" w:hAnsi="Times New Roman"/>
                          <w:sz w:val="24"/>
                          <w:szCs w:val="24"/>
                        </w:rPr>
                        <w:t>-</w:t>
                      </w:r>
                      <w:r>
                        <w:rPr>
                          <w:rStyle w:val="ezkurwreuab5ozgtqnkl"/>
                          <w:rFonts w:ascii="Times New Roman" w:hAnsi="Times New Roman"/>
                          <w:sz w:val="24"/>
                          <w:szCs w:val="24"/>
                          <w:lang w:val="kk-KZ"/>
                        </w:rPr>
                        <w:t xml:space="preserve"> Т</w:t>
                      </w:r>
                      <w:r w:rsidRPr="00E058D4">
                        <w:rPr>
                          <w:rStyle w:val="ezkurwreuab5ozgtqnkl"/>
                          <w:rFonts w:ascii="Times New Roman" w:hAnsi="Times New Roman"/>
                          <w:sz w:val="24"/>
                          <w:szCs w:val="24"/>
                        </w:rPr>
                        <w:t>ексеру</w:t>
                      </w:r>
                      <w:r w:rsidRPr="00E058D4">
                        <w:rPr>
                          <w:rFonts w:ascii="Times New Roman" w:hAnsi="Times New Roman"/>
                          <w:sz w:val="24"/>
                          <w:szCs w:val="24"/>
                        </w:rPr>
                        <w:t xml:space="preserve"> </w:t>
                      </w:r>
                      <w:r w:rsidRPr="00E058D4">
                        <w:rPr>
                          <w:rStyle w:val="ezkurwreuab5ozgtqnkl"/>
                          <w:rFonts w:ascii="Times New Roman" w:hAnsi="Times New Roman"/>
                          <w:sz w:val="24"/>
                          <w:szCs w:val="24"/>
                        </w:rPr>
                        <w:t>(заңнамаға</w:t>
                      </w:r>
                      <w:r w:rsidRPr="00E058D4">
                        <w:rPr>
                          <w:rFonts w:ascii="Times New Roman" w:hAnsi="Times New Roman"/>
                          <w:sz w:val="24"/>
                          <w:szCs w:val="24"/>
                        </w:rPr>
                        <w:t xml:space="preserve"> </w:t>
                      </w:r>
                      <w:r w:rsidRPr="00E058D4">
                        <w:rPr>
                          <w:rStyle w:val="ezkurwreuab5ozgtqnkl"/>
                          <w:rFonts w:ascii="Times New Roman" w:hAnsi="Times New Roman"/>
                          <w:sz w:val="24"/>
                          <w:szCs w:val="24"/>
                        </w:rPr>
                        <w:t>сәйкес</w:t>
                      </w:r>
                      <w:r w:rsidRPr="00E058D4">
                        <w:rPr>
                          <w:rFonts w:ascii="Times New Roman" w:hAnsi="Times New Roman"/>
                          <w:sz w:val="24"/>
                          <w:szCs w:val="24"/>
                        </w:rPr>
                        <w:t xml:space="preserve"> келе ме</w:t>
                      </w:r>
                      <w:r w:rsidRPr="00E058D4">
                        <w:rPr>
                          <w:rStyle w:val="ezkurwreuab5ozgtqnkl"/>
                          <w:rFonts w:ascii="Times New Roman" w:hAnsi="Times New Roman"/>
                          <w:sz w:val="24"/>
                          <w:szCs w:val="24"/>
                        </w:rPr>
                        <w:t>?</w:t>
                      </w:r>
                      <w:r w:rsidRPr="00E058D4">
                        <w:rPr>
                          <w:rFonts w:ascii="Times New Roman" w:hAnsi="Times New Roman"/>
                          <w:sz w:val="24"/>
                          <w:szCs w:val="24"/>
                        </w:rPr>
                        <w:t xml:space="preserve">) </w:t>
                      </w:r>
                    </w:p>
                    <w:p w14:paraId="62053D9C" w14:textId="093D92E1" w:rsidR="0050491E" w:rsidRPr="00E058D4" w:rsidRDefault="0050491E" w:rsidP="00E058D4">
                      <w:pPr>
                        <w:pStyle w:val="a3"/>
                        <w:rPr>
                          <w:rFonts w:ascii="Times New Roman" w:hAnsi="Times New Roman"/>
                          <w:sz w:val="24"/>
                          <w:szCs w:val="24"/>
                        </w:rPr>
                      </w:pPr>
                      <w:r w:rsidRPr="00E058D4">
                        <w:rPr>
                          <w:rStyle w:val="ezkurwreuab5ozgtqnkl"/>
                          <w:rFonts w:ascii="Times New Roman" w:hAnsi="Times New Roman"/>
                          <w:sz w:val="24"/>
                          <w:szCs w:val="24"/>
                        </w:rPr>
                        <w:t>7</w:t>
                      </w:r>
                      <w:r>
                        <w:rPr>
                          <w:rStyle w:val="ezkurwreuab5ozgtqnkl"/>
                          <w:rFonts w:ascii="Times New Roman" w:hAnsi="Times New Roman"/>
                          <w:sz w:val="24"/>
                          <w:szCs w:val="24"/>
                          <w:lang w:val="kk-KZ"/>
                        </w:rPr>
                        <w:t xml:space="preserve"> </w:t>
                      </w:r>
                      <w:r w:rsidRPr="00E058D4">
                        <w:rPr>
                          <w:rStyle w:val="ezkurwreuab5ozgtqnkl"/>
                          <w:rFonts w:ascii="Times New Roman" w:hAnsi="Times New Roman"/>
                          <w:sz w:val="24"/>
                          <w:szCs w:val="24"/>
                        </w:rPr>
                        <w:t>-</w:t>
                      </w:r>
                      <w:r>
                        <w:rPr>
                          <w:rStyle w:val="ezkurwreuab5ozgtqnkl"/>
                          <w:rFonts w:ascii="Times New Roman" w:hAnsi="Times New Roman"/>
                          <w:sz w:val="24"/>
                          <w:szCs w:val="24"/>
                          <w:lang w:val="kk-KZ"/>
                        </w:rPr>
                        <w:t xml:space="preserve"> Р</w:t>
                      </w:r>
                      <w:r w:rsidRPr="00E058D4">
                        <w:rPr>
                          <w:rStyle w:val="ezkurwreuab5ozgtqnkl"/>
                          <w:rFonts w:ascii="Times New Roman" w:hAnsi="Times New Roman"/>
                          <w:sz w:val="24"/>
                          <w:szCs w:val="24"/>
                        </w:rPr>
                        <w:t>еттеуші</w:t>
                      </w:r>
                      <w:r w:rsidRPr="00E058D4">
                        <w:rPr>
                          <w:rFonts w:ascii="Times New Roman" w:hAnsi="Times New Roman"/>
                          <w:sz w:val="24"/>
                          <w:szCs w:val="24"/>
                        </w:rPr>
                        <w:t xml:space="preserve"> </w:t>
                      </w:r>
                      <w:r w:rsidRPr="00E058D4">
                        <w:rPr>
                          <w:rStyle w:val="ezkurwreuab5ozgtqnkl"/>
                          <w:rFonts w:ascii="Times New Roman" w:hAnsi="Times New Roman"/>
                          <w:sz w:val="24"/>
                          <w:szCs w:val="24"/>
                        </w:rPr>
                        <w:t>әсерді</w:t>
                      </w:r>
                      <w:r w:rsidRPr="00E058D4">
                        <w:rPr>
                          <w:rFonts w:ascii="Times New Roman" w:hAnsi="Times New Roman"/>
                          <w:sz w:val="24"/>
                          <w:szCs w:val="24"/>
                        </w:rPr>
                        <w:t xml:space="preserve"> </w:t>
                      </w:r>
                      <w:r w:rsidRPr="00E058D4">
                        <w:rPr>
                          <w:rStyle w:val="ezkurwreuab5ozgtqnkl"/>
                          <w:rFonts w:ascii="Times New Roman" w:hAnsi="Times New Roman"/>
                          <w:sz w:val="24"/>
                          <w:szCs w:val="24"/>
                        </w:rPr>
                        <w:t>қалыптастыру</w:t>
                      </w:r>
                    </w:p>
                  </w:txbxContent>
                </v:textbox>
              </v:roundrect>
            </w:pict>
          </mc:Fallback>
        </mc:AlternateContent>
      </w:r>
    </w:p>
    <w:p w14:paraId="605A8FAF" w14:textId="0D471447" w:rsidR="000D2267" w:rsidRPr="00963A2D" w:rsidRDefault="000D2267" w:rsidP="00EA0144">
      <w:pPr>
        <w:pStyle w:val="a3"/>
        <w:ind w:firstLine="460"/>
        <w:jc w:val="center"/>
        <w:rPr>
          <w:rFonts w:ascii="Times New Roman" w:hAnsi="Times New Roman"/>
          <w:sz w:val="28"/>
          <w:szCs w:val="28"/>
          <w:lang w:val="kk-KZ"/>
        </w:rPr>
      </w:pPr>
    </w:p>
    <w:p w14:paraId="7AE1AA40" w14:textId="3E4D5DE0" w:rsidR="000D2267" w:rsidRPr="00963A2D" w:rsidRDefault="000D2267" w:rsidP="00EA0144">
      <w:pPr>
        <w:pStyle w:val="a3"/>
        <w:ind w:firstLine="460"/>
        <w:jc w:val="center"/>
        <w:rPr>
          <w:rFonts w:ascii="Times New Roman" w:hAnsi="Times New Roman"/>
          <w:sz w:val="28"/>
          <w:szCs w:val="28"/>
          <w:lang w:val="kk-KZ"/>
        </w:rPr>
      </w:pPr>
    </w:p>
    <w:p w14:paraId="39172155" w14:textId="4766943E" w:rsidR="000D2267" w:rsidRPr="00963A2D" w:rsidRDefault="000D2267" w:rsidP="00EA0144">
      <w:pPr>
        <w:pStyle w:val="a3"/>
        <w:ind w:firstLine="460"/>
        <w:jc w:val="center"/>
        <w:rPr>
          <w:rFonts w:ascii="Times New Roman" w:hAnsi="Times New Roman"/>
          <w:sz w:val="28"/>
          <w:szCs w:val="28"/>
          <w:lang w:val="kk-KZ"/>
        </w:rPr>
      </w:pPr>
    </w:p>
    <w:p w14:paraId="4551EA9C" w14:textId="72A24593" w:rsidR="000D2267" w:rsidRPr="00963A2D" w:rsidRDefault="000D2267" w:rsidP="00EA0144">
      <w:pPr>
        <w:pStyle w:val="a3"/>
        <w:ind w:firstLine="460"/>
        <w:jc w:val="center"/>
        <w:rPr>
          <w:rFonts w:ascii="Times New Roman" w:hAnsi="Times New Roman"/>
          <w:sz w:val="28"/>
          <w:szCs w:val="28"/>
          <w:lang w:val="kk-KZ"/>
        </w:rPr>
      </w:pPr>
    </w:p>
    <w:p w14:paraId="56540F9D" w14:textId="71E7D392" w:rsidR="000D2267" w:rsidRPr="00963A2D" w:rsidRDefault="000D2267" w:rsidP="00EA0144">
      <w:pPr>
        <w:pStyle w:val="a3"/>
        <w:ind w:firstLine="460"/>
        <w:jc w:val="center"/>
        <w:rPr>
          <w:rFonts w:ascii="Times New Roman" w:hAnsi="Times New Roman"/>
          <w:sz w:val="28"/>
          <w:szCs w:val="28"/>
          <w:lang w:val="kk-KZ"/>
        </w:rPr>
      </w:pPr>
    </w:p>
    <w:p w14:paraId="65AC8A90" w14:textId="274CA056" w:rsidR="000D2267" w:rsidRPr="00963A2D" w:rsidRDefault="000D2267" w:rsidP="00EA0144">
      <w:pPr>
        <w:pStyle w:val="a3"/>
        <w:ind w:firstLine="460"/>
        <w:jc w:val="center"/>
        <w:rPr>
          <w:rFonts w:ascii="Times New Roman" w:hAnsi="Times New Roman"/>
          <w:sz w:val="28"/>
          <w:szCs w:val="28"/>
          <w:lang w:val="kk-KZ"/>
        </w:rPr>
      </w:pPr>
    </w:p>
    <w:p w14:paraId="41AFDDE8" w14:textId="12E0DEE2" w:rsidR="000D2267" w:rsidRPr="00963A2D" w:rsidRDefault="000D2267" w:rsidP="00EA0144">
      <w:pPr>
        <w:pStyle w:val="a3"/>
        <w:ind w:firstLine="460"/>
        <w:jc w:val="center"/>
        <w:rPr>
          <w:rFonts w:ascii="Times New Roman" w:hAnsi="Times New Roman"/>
          <w:sz w:val="28"/>
          <w:szCs w:val="28"/>
          <w:lang w:val="kk-KZ"/>
        </w:rPr>
      </w:pPr>
    </w:p>
    <w:p w14:paraId="57D33029" w14:textId="5BEB673D" w:rsidR="000D2267" w:rsidRPr="00963A2D" w:rsidRDefault="000D2267" w:rsidP="00EA0144">
      <w:pPr>
        <w:pStyle w:val="a3"/>
        <w:ind w:firstLine="460"/>
        <w:jc w:val="center"/>
        <w:rPr>
          <w:rFonts w:ascii="Times New Roman" w:hAnsi="Times New Roman"/>
          <w:sz w:val="28"/>
          <w:szCs w:val="28"/>
          <w:lang w:val="kk-KZ"/>
        </w:rPr>
      </w:pPr>
    </w:p>
    <w:p w14:paraId="70E480E6" w14:textId="0931ED6C" w:rsidR="000D2267" w:rsidRPr="00963A2D" w:rsidRDefault="000D2267" w:rsidP="00EA0144">
      <w:pPr>
        <w:pStyle w:val="a3"/>
        <w:ind w:firstLine="460"/>
        <w:jc w:val="center"/>
        <w:rPr>
          <w:rFonts w:ascii="Times New Roman" w:hAnsi="Times New Roman"/>
          <w:sz w:val="28"/>
          <w:szCs w:val="28"/>
          <w:lang w:val="kk-KZ"/>
        </w:rPr>
      </w:pPr>
    </w:p>
    <w:p w14:paraId="5B6DF112" w14:textId="23C61928" w:rsidR="000D2267" w:rsidRPr="00963A2D" w:rsidRDefault="000D2267" w:rsidP="00EA0144">
      <w:pPr>
        <w:pStyle w:val="a3"/>
        <w:ind w:firstLine="460"/>
        <w:jc w:val="center"/>
        <w:rPr>
          <w:rFonts w:ascii="Times New Roman" w:hAnsi="Times New Roman"/>
          <w:sz w:val="28"/>
          <w:szCs w:val="28"/>
          <w:lang w:val="kk-KZ"/>
        </w:rPr>
      </w:pPr>
    </w:p>
    <w:p w14:paraId="01BFD04D" w14:textId="36A6D95D" w:rsidR="000D2267" w:rsidRPr="00963A2D" w:rsidRDefault="000D2267" w:rsidP="00EA0144">
      <w:pPr>
        <w:pStyle w:val="a3"/>
        <w:ind w:firstLine="460"/>
        <w:jc w:val="center"/>
        <w:rPr>
          <w:rFonts w:ascii="Times New Roman" w:hAnsi="Times New Roman"/>
          <w:sz w:val="28"/>
          <w:szCs w:val="28"/>
          <w:lang w:val="kk-KZ"/>
        </w:rPr>
      </w:pPr>
    </w:p>
    <w:p w14:paraId="39ED91E4" w14:textId="6A029EC8" w:rsidR="000D2267" w:rsidRPr="00963A2D" w:rsidRDefault="000D2267" w:rsidP="00EA0144">
      <w:pPr>
        <w:pStyle w:val="a3"/>
        <w:ind w:firstLine="460"/>
        <w:jc w:val="center"/>
        <w:rPr>
          <w:rFonts w:ascii="Times New Roman" w:hAnsi="Times New Roman"/>
          <w:sz w:val="28"/>
          <w:szCs w:val="28"/>
          <w:lang w:val="kk-KZ"/>
        </w:rPr>
      </w:pPr>
    </w:p>
    <w:p w14:paraId="01925F63" w14:textId="67620EB0" w:rsidR="000D2267" w:rsidRPr="00963A2D" w:rsidRDefault="000D2267" w:rsidP="00EA0144">
      <w:pPr>
        <w:pStyle w:val="a3"/>
        <w:ind w:firstLine="460"/>
        <w:jc w:val="center"/>
        <w:rPr>
          <w:rFonts w:ascii="Times New Roman" w:hAnsi="Times New Roman"/>
          <w:sz w:val="28"/>
          <w:szCs w:val="28"/>
          <w:lang w:val="kk-KZ"/>
        </w:rPr>
      </w:pPr>
    </w:p>
    <w:p w14:paraId="37DA58D8" w14:textId="4E8F32C8" w:rsidR="000D2267" w:rsidRPr="00963A2D" w:rsidRDefault="000D2267" w:rsidP="00EA0144">
      <w:pPr>
        <w:pStyle w:val="a3"/>
        <w:ind w:firstLine="460"/>
        <w:jc w:val="center"/>
        <w:rPr>
          <w:rFonts w:ascii="Times New Roman" w:hAnsi="Times New Roman"/>
          <w:sz w:val="28"/>
          <w:szCs w:val="28"/>
          <w:lang w:val="kk-KZ"/>
        </w:rPr>
      </w:pPr>
    </w:p>
    <w:p w14:paraId="669BF41A" w14:textId="07F0744C" w:rsidR="000D2267" w:rsidRPr="00963A2D" w:rsidRDefault="000D2267" w:rsidP="00EA0144">
      <w:pPr>
        <w:pStyle w:val="a3"/>
        <w:ind w:firstLine="460"/>
        <w:jc w:val="center"/>
        <w:rPr>
          <w:rFonts w:ascii="Times New Roman" w:hAnsi="Times New Roman"/>
          <w:sz w:val="28"/>
          <w:szCs w:val="28"/>
          <w:lang w:val="kk-KZ"/>
        </w:rPr>
      </w:pPr>
    </w:p>
    <w:p w14:paraId="2EAA3BD6" w14:textId="77777777" w:rsidR="000D2267" w:rsidRPr="00963A2D" w:rsidRDefault="000D2267" w:rsidP="00EA0144">
      <w:pPr>
        <w:pStyle w:val="a3"/>
        <w:ind w:firstLine="460"/>
        <w:jc w:val="center"/>
        <w:rPr>
          <w:rFonts w:ascii="Times New Roman" w:hAnsi="Times New Roman"/>
          <w:sz w:val="28"/>
          <w:szCs w:val="28"/>
          <w:lang w:val="kk-KZ"/>
        </w:rPr>
      </w:pPr>
    </w:p>
    <w:p w14:paraId="77F71AAE" w14:textId="77777777" w:rsidR="00EA0144" w:rsidRPr="00963A2D" w:rsidRDefault="00EA0144" w:rsidP="00EA0144">
      <w:pPr>
        <w:pStyle w:val="a3"/>
        <w:jc w:val="both"/>
        <w:rPr>
          <w:rFonts w:ascii="Times New Roman" w:hAnsi="Times New Roman"/>
          <w:sz w:val="28"/>
          <w:szCs w:val="28"/>
          <w:lang w:val="kk-KZ"/>
        </w:rPr>
      </w:pPr>
    </w:p>
    <w:p w14:paraId="4B85AF46" w14:textId="77777777" w:rsidR="000D2267" w:rsidRDefault="000D2267" w:rsidP="00EA0144">
      <w:pPr>
        <w:pStyle w:val="17"/>
        <w:ind w:firstLine="0"/>
        <w:jc w:val="center"/>
        <w:rPr>
          <w:rFonts w:eastAsia="Arial"/>
          <w:bCs/>
          <w:iCs/>
          <w:color w:val="auto"/>
          <w:sz w:val="28"/>
          <w:szCs w:val="28"/>
          <w:lang w:val="kk-KZ"/>
        </w:rPr>
      </w:pPr>
    </w:p>
    <w:p w14:paraId="7854AE5B" w14:textId="77777777" w:rsidR="000D2267" w:rsidRDefault="000D2267" w:rsidP="00EA0144">
      <w:pPr>
        <w:pStyle w:val="17"/>
        <w:ind w:firstLine="0"/>
        <w:jc w:val="center"/>
        <w:rPr>
          <w:rFonts w:eastAsia="Arial"/>
          <w:bCs/>
          <w:iCs/>
          <w:color w:val="auto"/>
          <w:sz w:val="28"/>
          <w:szCs w:val="28"/>
          <w:lang w:val="kk-KZ"/>
        </w:rPr>
      </w:pPr>
    </w:p>
    <w:p w14:paraId="38E2F159" w14:textId="77777777" w:rsidR="000D2267" w:rsidRDefault="000D2267" w:rsidP="00EA0144">
      <w:pPr>
        <w:pStyle w:val="17"/>
        <w:ind w:firstLine="0"/>
        <w:jc w:val="center"/>
        <w:rPr>
          <w:rFonts w:eastAsia="Arial"/>
          <w:bCs/>
          <w:iCs/>
          <w:color w:val="auto"/>
          <w:sz w:val="28"/>
          <w:szCs w:val="28"/>
          <w:lang w:val="kk-KZ"/>
        </w:rPr>
      </w:pPr>
    </w:p>
    <w:p w14:paraId="5DC779B9" w14:textId="33136C3A" w:rsidR="00EA0144" w:rsidRPr="000D2267" w:rsidRDefault="00795E96" w:rsidP="00EA0144">
      <w:pPr>
        <w:pStyle w:val="17"/>
        <w:ind w:firstLine="0"/>
        <w:jc w:val="center"/>
        <w:rPr>
          <w:color w:val="auto"/>
          <w:sz w:val="28"/>
          <w:szCs w:val="28"/>
          <w:lang w:val="kk-KZ"/>
        </w:rPr>
      </w:pPr>
      <w:r>
        <w:rPr>
          <w:rFonts w:eastAsia="Arial"/>
          <w:bCs/>
          <w:iCs/>
          <w:color w:val="auto"/>
          <w:sz w:val="28"/>
          <w:szCs w:val="28"/>
          <w:lang w:val="kk-KZ"/>
        </w:rPr>
        <w:t>Сурет</w:t>
      </w:r>
      <w:r w:rsidR="0026145B" w:rsidRPr="000D2267">
        <w:rPr>
          <w:rFonts w:eastAsia="Arial"/>
          <w:bCs/>
          <w:iCs/>
          <w:color w:val="auto"/>
          <w:sz w:val="28"/>
          <w:szCs w:val="28"/>
          <w:lang w:val="kk-KZ"/>
        </w:rPr>
        <w:t xml:space="preserve"> 54</w:t>
      </w:r>
      <w:r w:rsidR="00EA0144" w:rsidRPr="000D2267">
        <w:rPr>
          <w:rFonts w:eastAsia="Arial"/>
          <w:bCs/>
          <w:iCs/>
          <w:color w:val="auto"/>
          <w:sz w:val="28"/>
          <w:szCs w:val="28"/>
          <w:lang w:val="kk-KZ"/>
        </w:rPr>
        <w:t xml:space="preserve"> – </w:t>
      </w:r>
      <w:r w:rsidRPr="000D2267">
        <w:rPr>
          <w:color w:val="auto"/>
          <w:sz w:val="28"/>
          <w:szCs w:val="28"/>
          <w:lang w:val="kk-KZ"/>
        </w:rPr>
        <w:t xml:space="preserve">Алабұға балықтарынан алынатын өнімдерді қадағалау жүйесінің жұмыс істеу алгоритмінің </w:t>
      </w:r>
      <w:r>
        <w:rPr>
          <w:color w:val="auto"/>
          <w:sz w:val="28"/>
          <w:szCs w:val="28"/>
          <w:lang w:val="kk-KZ"/>
        </w:rPr>
        <w:t>б</w:t>
      </w:r>
      <w:r w:rsidRPr="000D2267">
        <w:rPr>
          <w:color w:val="auto"/>
          <w:sz w:val="28"/>
          <w:szCs w:val="28"/>
          <w:lang w:val="kk-KZ"/>
        </w:rPr>
        <w:t>лок-с</w:t>
      </w:r>
      <w:r w:rsidR="00AF4C41">
        <w:rPr>
          <w:color w:val="auto"/>
          <w:sz w:val="28"/>
          <w:szCs w:val="28"/>
          <w:lang w:val="kk-KZ"/>
        </w:rPr>
        <w:t>ызбасы</w:t>
      </w:r>
    </w:p>
    <w:p w14:paraId="4895996E" w14:textId="77777777" w:rsidR="00EA0144" w:rsidRPr="000D2267" w:rsidRDefault="00EA0144" w:rsidP="00EA0144">
      <w:pPr>
        <w:pStyle w:val="a3"/>
        <w:jc w:val="both"/>
        <w:rPr>
          <w:rFonts w:ascii="Times New Roman" w:hAnsi="Times New Roman"/>
          <w:sz w:val="28"/>
          <w:szCs w:val="28"/>
          <w:lang w:val="kk-KZ"/>
        </w:rPr>
        <w:sectPr w:rsidR="00EA0144" w:rsidRPr="000D2267" w:rsidSect="00042858">
          <w:pgSz w:w="16838" w:h="11906" w:orient="landscape"/>
          <w:pgMar w:top="851" w:right="1134" w:bottom="1701" w:left="1134" w:header="709" w:footer="709" w:gutter="0"/>
          <w:pgNumType w:start="125" w:chapStyle="2"/>
          <w:cols w:space="708"/>
          <w:docGrid w:linePitch="360"/>
        </w:sectPr>
      </w:pPr>
    </w:p>
    <w:p w14:paraId="46B4ECB9" w14:textId="4EB5FBBD" w:rsidR="0026145B" w:rsidRPr="00963A2D" w:rsidRDefault="00A6769C" w:rsidP="0026145B">
      <w:pPr>
        <w:pStyle w:val="a3"/>
        <w:ind w:firstLine="708"/>
        <w:jc w:val="both"/>
        <w:rPr>
          <w:rFonts w:ascii="Times New Roman" w:hAnsi="Times New Roman"/>
          <w:sz w:val="28"/>
          <w:szCs w:val="28"/>
          <w:lang w:val="kk-KZ"/>
        </w:rPr>
      </w:pPr>
      <w:r w:rsidRPr="00963A2D">
        <w:rPr>
          <w:rFonts w:ascii="Times New Roman" w:hAnsi="Times New Roman"/>
          <w:sz w:val="28"/>
          <w:szCs w:val="28"/>
          <w:lang w:val="kk-KZ"/>
        </w:rPr>
        <w:lastRenderedPageBreak/>
        <w:t>ДБ-дағы негізгі кесте-бұл алабұға балықтарының уылдырығының келіп түскен партиясы туралы ақпаратты қамтитын кесте, оған бақылау жүйесінің әр кезеңі туралы ақпаратты қамтитын кестелер негізгі өріске (кодқа) байланысты. Қадағалау жүйесінде өндірістік жабдықтың жеке бірліктері компьютерлік желімен байланысты болуы керек, өйткені бұл жағдайда:</w:t>
      </w:r>
    </w:p>
    <w:p w14:paraId="444B26B5" w14:textId="6B5E2F69" w:rsidR="00A6769C" w:rsidRPr="00963A2D" w:rsidRDefault="00A6769C" w:rsidP="00A6769C">
      <w:pPr>
        <w:pStyle w:val="a3"/>
        <w:ind w:firstLine="708"/>
        <w:jc w:val="both"/>
        <w:rPr>
          <w:rFonts w:ascii="Times New Roman" w:hAnsi="Times New Roman"/>
          <w:sz w:val="28"/>
          <w:szCs w:val="28"/>
          <w:lang w:val="kk-KZ"/>
        </w:rPr>
      </w:pPr>
      <w:r w:rsidRPr="00963A2D">
        <w:rPr>
          <w:rFonts w:ascii="Times New Roman" w:hAnsi="Times New Roman"/>
          <w:sz w:val="28"/>
          <w:szCs w:val="28"/>
          <w:lang w:val="kk-KZ"/>
        </w:rPr>
        <w:t xml:space="preserve">- өндірістік ақпаратты қолмен тіркеу қажеттілігі азаяды, </w:t>
      </w:r>
      <w:r>
        <w:rPr>
          <w:rFonts w:ascii="Times New Roman" w:hAnsi="Times New Roman"/>
          <w:sz w:val="28"/>
          <w:szCs w:val="28"/>
          <w:lang w:val="kk-KZ"/>
        </w:rPr>
        <w:t>қызметкерлердің</w:t>
      </w:r>
      <w:r w:rsidRPr="00963A2D">
        <w:rPr>
          <w:rFonts w:ascii="Times New Roman" w:hAnsi="Times New Roman"/>
          <w:sz w:val="28"/>
          <w:szCs w:val="28"/>
          <w:lang w:val="kk-KZ"/>
        </w:rPr>
        <w:t xml:space="preserve"> өнімділігі артады; </w:t>
      </w:r>
    </w:p>
    <w:p w14:paraId="1218C114" w14:textId="77777777" w:rsidR="00A6769C" w:rsidRPr="00963A2D" w:rsidRDefault="00A6769C" w:rsidP="00A6769C">
      <w:pPr>
        <w:pStyle w:val="a3"/>
        <w:ind w:firstLine="708"/>
        <w:jc w:val="both"/>
        <w:rPr>
          <w:rFonts w:ascii="Times New Roman" w:hAnsi="Times New Roman"/>
          <w:sz w:val="28"/>
          <w:szCs w:val="28"/>
          <w:lang w:val="kk-KZ"/>
        </w:rPr>
      </w:pPr>
      <w:r w:rsidRPr="00963A2D">
        <w:rPr>
          <w:rFonts w:ascii="Times New Roman" w:hAnsi="Times New Roman"/>
          <w:sz w:val="28"/>
          <w:szCs w:val="28"/>
          <w:lang w:val="kk-KZ"/>
        </w:rPr>
        <w:t xml:space="preserve">- технологиялық процестің тұрақты мониторингі қамтамасыз етіледі, бұл кез келген ауытқуларды сыни болмай тұрып түзетуге мүмкіндік береді; </w:t>
      </w:r>
    </w:p>
    <w:p w14:paraId="2F1423A2" w14:textId="3F1E7EBB" w:rsidR="00A6769C" w:rsidRPr="00963A2D" w:rsidRDefault="00A6769C" w:rsidP="00A6769C">
      <w:pPr>
        <w:pStyle w:val="a3"/>
        <w:ind w:firstLine="708"/>
        <w:jc w:val="both"/>
        <w:rPr>
          <w:rFonts w:ascii="Times New Roman" w:hAnsi="Times New Roman"/>
          <w:sz w:val="28"/>
          <w:szCs w:val="28"/>
          <w:lang w:val="kk-KZ"/>
        </w:rPr>
      </w:pPr>
      <w:r w:rsidRPr="00963A2D">
        <w:rPr>
          <w:rFonts w:ascii="Times New Roman" w:hAnsi="Times New Roman"/>
          <w:sz w:val="28"/>
          <w:szCs w:val="28"/>
          <w:lang w:val="kk-KZ"/>
        </w:rPr>
        <w:t>- деректер әрқашан орталықтандырылған дерекқорда қол жетімді және қызметкерлердің талабы бойынша автоматты немесе автоматтандырылған режимде салыстыруға және талдауға болады.</w:t>
      </w:r>
    </w:p>
    <w:p w14:paraId="1B6159F1" w14:textId="7A7688ED" w:rsidR="00A6769C" w:rsidRPr="00963A2D" w:rsidRDefault="00A6769C" w:rsidP="00A6769C">
      <w:pPr>
        <w:pStyle w:val="a3"/>
        <w:ind w:firstLine="708"/>
        <w:jc w:val="both"/>
        <w:rPr>
          <w:rFonts w:ascii="Times New Roman" w:hAnsi="Times New Roman"/>
          <w:sz w:val="28"/>
          <w:szCs w:val="28"/>
          <w:lang w:val="kk-KZ"/>
        </w:rPr>
      </w:pPr>
      <w:r w:rsidRPr="00963A2D">
        <w:rPr>
          <w:rFonts w:ascii="Times New Roman" w:hAnsi="Times New Roman"/>
          <w:sz w:val="28"/>
          <w:szCs w:val="28"/>
          <w:lang w:val="kk-KZ"/>
        </w:rPr>
        <w:t xml:space="preserve">Функционалдық құрылымға сәйкес әр ұйымның ішіндегі жабдықтар мен процестердің ішкі интеграциясынан басқа, қадағалау жүйесі </w:t>
      </w:r>
      <w:r>
        <w:rPr>
          <w:rFonts w:ascii="Times New Roman" w:hAnsi="Times New Roman"/>
          <w:sz w:val="28"/>
          <w:szCs w:val="28"/>
          <w:lang w:val="kk-KZ"/>
        </w:rPr>
        <w:t>«</w:t>
      </w:r>
      <w:r w:rsidRPr="00963A2D">
        <w:rPr>
          <w:rFonts w:ascii="Times New Roman" w:hAnsi="Times New Roman"/>
          <w:sz w:val="28"/>
          <w:szCs w:val="28"/>
          <w:lang w:val="kk-KZ"/>
        </w:rPr>
        <w:t>ашық</w:t>
      </w:r>
      <w:r>
        <w:rPr>
          <w:rFonts w:ascii="Times New Roman" w:hAnsi="Times New Roman"/>
          <w:sz w:val="28"/>
          <w:szCs w:val="28"/>
          <w:lang w:val="kk-KZ"/>
        </w:rPr>
        <w:t>»</w:t>
      </w:r>
      <w:r w:rsidRPr="00963A2D">
        <w:rPr>
          <w:rFonts w:ascii="Times New Roman" w:hAnsi="Times New Roman"/>
          <w:sz w:val="28"/>
          <w:szCs w:val="28"/>
          <w:lang w:val="kk-KZ"/>
        </w:rPr>
        <w:t xml:space="preserve"> болуы керек, яғни шикізатты өндіру </w:t>
      </w:r>
      <w:r w:rsidR="00AE1880">
        <w:rPr>
          <w:rFonts w:ascii="Times New Roman" w:hAnsi="Times New Roman"/>
          <w:sz w:val="28"/>
          <w:szCs w:val="28"/>
          <w:lang w:val="kk-KZ"/>
        </w:rPr>
        <w:t xml:space="preserve">немесе </w:t>
      </w:r>
      <w:r w:rsidRPr="00963A2D">
        <w:rPr>
          <w:rFonts w:ascii="Times New Roman" w:hAnsi="Times New Roman"/>
          <w:sz w:val="28"/>
          <w:szCs w:val="28"/>
          <w:lang w:val="kk-KZ"/>
        </w:rPr>
        <w:t>өсіру</w:t>
      </w:r>
      <w:bookmarkStart w:id="19" w:name="_GoBack"/>
      <w:bookmarkEnd w:id="19"/>
      <w:r w:rsidRPr="00963A2D">
        <w:rPr>
          <w:rFonts w:ascii="Times New Roman" w:hAnsi="Times New Roman"/>
          <w:sz w:val="28"/>
          <w:szCs w:val="28"/>
          <w:lang w:val="kk-KZ"/>
        </w:rPr>
        <w:t xml:space="preserve"> сәтінен бастап соңғы өнімді тұтыну сәтіне дейін сыртқы бақылауды қамтамасыз етеді. </w:t>
      </w:r>
    </w:p>
    <w:p w14:paraId="7473CEFE" w14:textId="048469EF" w:rsidR="005A73BB" w:rsidRPr="00963A2D" w:rsidRDefault="00A6769C" w:rsidP="00A6769C">
      <w:pPr>
        <w:pStyle w:val="a3"/>
        <w:ind w:firstLine="708"/>
        <w:jc w:val="both"/>
        <w:rPr>
          <w:rFonts w:ascii="Times New Roman" w:hAnsi="Times New Roman"/>
          <w:sz w:val="28"/>
          <w:szCs w:val="28"/>
          <w:lang w:val="kk-KZ"/>
        </w:rPr>
      </w:pPr>
      <w:r w:rsidRPr="00963A2D">
        <w:rPr>
          <w:rFonts w:ascii="Times New Roman" w:hAnsi="Times New Roman"/>
          <w:sz w:val="28"/>
          <w:szCs w:val="28"/>
          <w:lang w:val="kk-KZ"/>
        </w:rPr>
        <w:t xml:space="preserve">Алабұға балықтарының өнімдерін бақылау жүйесіндегі </w:t>
      </w:r>
      <w:r w:rsidR="002F6271">
        <w:rPr>
          <w:rFonts w:ascii="Times New Roman" w:hAnsi="Times New Roman"/>
          <w:sz w:val="28"/>
          <w:szCs w:val="28"/>
          <w:lang w:val="kk-KZ"/>
        </w:rPr>
        <w:t>тіршілік цикл</w:t>
      </w:r>
      <w:r w:rsidRPr="00963A2D">
        <w:rPr>
          <w:rFonts w:ascii="Times New Roman" w:hAnsi="Times New Roman"/>
          <w:sz w:val="28"/>
          <w:szCs w:val="28"/>
          <w:lang w:val="kk-KZ"/>
        </w:rPr>
        <w:t>і</w:t>
      </w:r>
      <w:r w:rsidR="002F6271">
        <w:rPr>
          <w:rFonts w:ascii="Times New Roman" w:hAnsi="Times New Roman"/>
          <w:sz w:val="28"/>
          <w:szCs w:val="28"/>
          <w:lang w:val="kk-KZ"/>
        </w:rPr>
        <w:t>ні</w:t>
      </w:r>
      <w:r w:rsidRPr="00963A2D">
        <w:rPr>
          <w:rFonts w:ascii="Times New Roman" w:hAnsi="Times New Roman"/>
          <w:sz w:val="28"/>
          <w:szCs w:val="28"/>
          <w:lang w:val="kk-KZ"/>
        </w:rPr>
        <w:t>ң негізгі кезеңдеріне талдау жасалды, жүйенің жұмыс істеу алгоритмінің блок-</w:t>
      </w:r>
      <w:r w:rsidR="00E02C45">
        <w:rPr>
          <w:rFonts w:ascii="Times New Roman" w:hAnsi="Times New Roman"/>
          <w:sz w:val="28"/>
          <w:szCs w:val="28"/>
          <w:lang w:val="kk-KZ"/>
        </w:rPr>
        <w:t>сызбасы</w:t>
      </w:r>
      <w:r w:rsidRPr="00963A2D">
        <w:rPr>
          <w:rFonts w:ascii="Times New Roman" w:hAnsi="Times New Roman"/>
          <w:sz w:val="28"/>
          <w:szCs w:val="28"/>
          <w:lang w:val="kk-KZ"/>
        </w:rPr>
        <w:t xml:space="preserve"> әзірленді және сипатталды, қадағалау жүйесінің функционалдық құрылымы ұсынылды, қадағалау жүйесін іске асыруға арналған бағдарламалық және аппараттық құралдарға шолу жасалды, жүйеде жиналған мәліметтер базасымен жұмыс істеу үшін пайдаланушы интерфейсі ұсынылды, тиісті мәліметтер базасының құрылымы ұсынылды.</w:t>
      </w:r>
    </w:p>
    <w:p w14:paraId="19DC06AB" w14:textId="4371DB19" w:rsidR="00A6769C" w:rsidRPr="00963A2D" w:rsidRDefault="00A6769C" w:rsidP="00A6769C">
      <w:pPr>
        <w:pStyle w:val="a3"/>
        <w:ind w:firstLine="708"/>
        <w:jc w:val="both"/>
        <w:rPr>
          <w:rFonts w:ascii="Times New Roman" w:hAnsi="Times New Roman"/>
          <w:sz w:val="28"/>
          <w:szCs w:val="28"/>
          <w:lang w:val="kk-KZ"/>
        </w:rPr>
      </w:pPr>
      <w:r w:rsidRPr="00963A2D">
        <w:rPr>
          <w:rFonts w:ascii="Times New Roman" w:hAnsi="Times New Roman"/>
          <w:sz w:val="28"/>
          <w:szCs w:val="28"/>
          <w:lang w:val="kk-KZ"/>
        </w:rPr>
        <w:t>Технологиялық схеманы қолдана отырып, пайда болуы, өсуі немесе сақталуы күтілетін барлық қауіпті факторлар мен тәуекелдерді (бактериологиялық, химиялық, физикалық, химиялық-биологиялық, гидрохимиялық) анықтау үшін өндіріс процесінің барлық кезеңде</w:t>
      </w:r>
      <w:r w:rsidR="002F6271">
        <w:rPr>
          <w:rFonts w:ascii="Times New Roman" w:hAnsi="Times New Roman"/>
          <w:sz w:val="28"/>
          <w:szCs w:val="28"/>
          <w:lang w:val="kk-KZ"/>
        </w:rPr>
        <w:t>рі талдаңды</w:t>
      </w:r>
      <w:r w:rsidRPr="00963A2D">
        <w:rPr>
          <w:rFonts w:ascii="Times New Roman" w:hAnsi="Times New Roman"/>
          <w:sz w:val="28"/>
          <w:szCs w:val="28"/>
          <w:lang w:val="kk-KZ"/>
        </w:rPr>
        <w:t>. Қауіпті фактордың әрбір түрі үшін өндірістің нақты жағдайларын, сондай-ақ оны бақылау түрлерін ескере отырып, оның пайда болу себебі мен орнын анықтау қажет.</w:t>
      </w:r>
    </w:p>
    <w:p w14:paraId="28F886FE" w14:textId="12D0512A" w:rsidR="00A6769C" w:rsidRPr="00963A2D" w:rsidRDefault="00A6769C" w:rsidP="00A6769C">
      <w:pPr>
        <w:pStyle w:val="a3"/>
        <w:ind w:firstLine="708"/>
        <w:jc w:val="both"/>
        <w:rPr>
          <w:rFonts w:ascii="Times New Roman" w:hAnsi="Times New Roman"/>
          <w:sz w:val="28"/>
          <w:szCs w:val="28"/>
          <w:lang w:val="kk-KZ"/>
        </w:rPr>
      </w:pPr>
      <w:r w:rsidRPr="00963A2D">
        <w:rPr>
          <w:rFonts w:ascii="Times New Roman" w:hAnsi="Times New Roman"/>
          <w:sz w:val="28"/>
          <w:szCs w:val="28"/>
          <w:lang w:val="kk-KZ"/>
        </w:rPr>
        <w:t>Қауіп туындауы мүмкін технологиялық процестің барлық кезеңдері бақылау сы</w:t>
      </w:r>
      <w:r w:rsidR="00852EF9">
        <w:rPr>
          <w:rFonts w:ascii="Times New Roman" w:hAnsi="Times New Roman"/>
          <w:sz w:val="28"/>
          <w:szCs w:val="28"/>
          <w:lang w:val="kk-KZ"/>
        </w:rPr>
        <w:t xml:space="preserve">ни нүктелері болып табылады (55 </w:t>
      </w:r>
      <w:r w:rsidRPr="00963A2D">
        <w:rPr>
          <w:rFonts w:ascii="Times New Roman" w:hAnsi="Times New Roman"/>
          <w:sz w:val="28"/>
          <w:szCs w:val="28"/>
          <w:lang w:val="kk-KZ"/>
        </w:rPr>
        <w:t>сурет).</w:t>
      </w:r>
    </w:p>
    <w:p w14:paraId="32D8DA30" w14:textId="78393C8A" w:rsidR="00A6769C" w:rsidRPr="00963A2D" w:rsidRDefault="00A6769C" w:rsidP="00A6769C">
      <w:pPr>
        <w:pStyle w:val="a3"/>
        <w:ind w:firstLine="708"/>
        <w:jc w:val="both"/>
        <w:rPr>
          <w:rFonts w:ascii="Times New Roman" w:hAnsi="Times New Roman"/>
          <w:sz w:val="28"/>
          <w:szCs w:val="28"/>
          <w:lang w:val="kk-KZ"/>
        </w:rPr>
      </w:pPr>
      <w:r w:rsidRPr="00963A2D">
        <w:rPr>
          <w:rFonts w:ascii="Times New Roman" w:hAnsi="Times New Roman"/>
          <w:sz w:val="28"/>
          <w:szCs w:val="28"/>
          <w:lang w:val="kk-KZ"/>
        </w:rPr>
        <w:t>Әрбір сыни бақылау нүктесінде сыни шектер белгіленуі керек – анықталған тәуекел салдарының қолайлы деңгейіне дейін алдын алу, жою немесе азайту мақсатында сыни бақылау нүктесінде тәуекелді басқару және бақылау жүзеге асырылуы тиіс ең жоғары немесе ең төменгі мән. Олар сыни нүктенің бақылауда екенін көрсете алатын бақыланатын немесе өлшенетін параметрлер үшін</w:t>
      </w:r>
      <w:r w:rsidR="002F6271">
        <w:rPr>
          <w:rFonts w:ascii="Times New Roman" w:hAnsi="Times New Roman"/>
          <w:sz w:val="28"/>
          <w:szCs w:val="28"/>
          <w:lang w:val="kk-KZ"/>
        </w:rPr>
        <w:t xml:space="preserve"> орнатылады. Мұндай параметрлер ретінде</w:t>
      </w:r>
      <w:r w:rsidRPr="00963A2D">
        <w:rPr>
          <w:rFonts w:ascii="Times New Roman" w:hAnsi="Times New Roman"/>
          <w:sz w:val="28"/>
          <w:szCs w:val="28"/>
          <w:lang w:val="kk-KZ"/>
        </w:rPr>
        <w:t xml:space="preserve"> температура, уақыт, рН, оттегі мен ластаушы заттардың мөлшері, жарықтандыру және т. б.</w:t>
      </w:r>
      <w:r w:rsidR="002F6271" w:rsidRPr="002F6271">
        <w:rPr>
          <w:rFonts w:ascii="Times New Roman" w:hAnsi="Times New Roman"/>
          <w:sz w:val="28"/>
          <w:szCs w:val="28"/>
          <w:lang w:val="kk-KZ"/>
        </w:rPr>
        <w:t xml:space="preserve"> </w:t>
      </w:r>
      <w:r w:rsidR="002F6271">
        <w:rPr>
          <w:rFonts w:ascii="Times New Roman" w:hAnsi="Times New Roman"/>
          <w:sz w:val="28"/>
          <w:szCs w:val="28"/>
          <w:lang w:val="kk-KZ"/>
        </w:rPr>
        <w:t>мысал бола алады.</w:t>
      </w:r>
    </w:p>
    <w:p w14:paraId="16591CEA" w14:textId="77777777" w:rsidR="00A6769C" w:rsidRPr="00963A2D" w:rsidRDefault="00A6769C" w:rsidP="00A6769C">
      <w:pPr>
        <w:pStyle w:val="a3"/>
        <w:ind w:firstLine="708"/>
        <w:jc w:val="both"/>
        <w:rPr>
          <w:rFonts w:ascii="Times New Roman" w:hAnsi="Times New Roman"/>
          <w:sz w:val="28"/>
          <w:szCs w:val="28"/>
          <w:lang w:val="kk-KZ"/>
        </w:rPr>
      </w:pPr>
    </w:p>
    <w:p w14:paraId="5039A86B" w14:textId="77777777" w:rsidR="00A6769C" w:rsidRPr="00963A2D" w:rsidRDefault="00A6769C" w:rsidP="00A6769C">
      <w:pPr>
        <w:pStyle w:val="a3"/>
        <w:ind w:firstLine="708"/>
        <w:jc w:val="both"/>
        <w:rPr>
          <w:rFonts w:ascii="Times New Roman" w:hAnsi="Times New Roman"/>
          <w:sz w:val="28"/>
          <w:szCs w:val="28"/>
          <w:lang w:val="kk-KZ"/>
        </w:rPr>
      </w:pPr>
    </w:p>
    <w:p w14:paraId="278CF69D" w14:textId="77777777" w:rsidR="00A6769C" w:rsidRPr="00963A2D" w:rsidRDefault="00A6769C" w:rsidP="00A6769C">
      <w:pPr>
        <w:pStyle w:val="a3"/>
        <w:ind w:firstLine="708"/>
        <w:jc w:val="both"/>
        <w:rPr>
          <w:rFonts w:ascii="Times New Roman" w:hAnsi="Times New Roman"/>
          <w:sz w:val="28"/>
          <w:szCs w:val="28"/>
          <w:lang w:val="kk-KZ"/>
        </w:rPr>
      </w:pPr>
    </w:p>
    <w:p w14:paraId="059D3850" w14:textId="77777777" w:rsidR="00A6769C" w:rsidRPr="00963A2D" w:rsidRDefault="00A6769C" w:rsidP="00A6769C">
      <w:pPr>
        <w:pStyle w:val="a3"/>
        <w:ind w:firstLine="708"/>
        <w:jc w:val="both"/>
        <w:rPr>
          <w:rFonts w:ascii="Times New Roman" w:hAnsi="Times New Roman"/>
          <w:sz w:val="28"/>
          <w:szCs w:val="28"/>
          <w:lang w:val="kk-KZ"/>
        </w:rPr>
      </w:pPr>
    </w:p>
    <w:p w14:paraId="1862D5A7" w14:textId="5B5A5E90" w:rsidR="003E34AF" w:rsidRPr="00963A2D" w:rsidRDefault="003E34AF" w:rsidP="00A6769C">
      <w:pPr>
        <w:pStyle w:val="a3"/>
        <w:ind w:firstLine="708"/>
        <w:jc w:val="both"/>
        <w:rPr>
          <w:rFonts w:ascii="Times New Roman" w:hAnsi="Times New Roman"/>
          <w:sz w:val="28"/>
          <w:szCs w:val="28"/>
          <w:lang w:val="kk-KZ"/>
        </w:rPr>
      </w:pPr>
      <w:r w:rsidRPr="00963A2D">
        <w:rPr>
          <w:rFonts w:ascii="Times New Roman" w:hAnsi="Times New Roman"/>
          <w:sz w:val="28"/>
          <w:szCs w:val="28"/>
          <w:lang w:val="kk-KZ"/>
        </w:rPr>
        <w:lastRenderedPageBreak/>
        <w:t xml:space="preserve"> </w:t>
      </w:r>
    </w:p>
    <w:p w14:paraId="3D6CB474" w14:textId="7EBDC88F" w:rsidR="0026145B" w:rsidRPr="00963A2D" w:rsidRDefault="000E3505" w:rsidP="0026145B">
      <w:pPr>
        <w:rPr>
          <w:rFonts w:ascii="Times New Roman" w:hAnsi="Times New Roman"/>
          <w:sz w:val="24"/>
          <w:szCs w:val="24"/>
          <w:lang w:val="kk-KZ"/>
        </w:rPr>
      </w:pPr>
      <w:r w:rsidRPr="002D29B6">
        <w:rPr>
          <w:noProof/>
          <w:lang w:val="en-US" w:eastAsia="en-US"/>
        </w:rPr>
        <mc:AlternateContent>
          <mc:Choice Requires="wps">
            <w:drawing>
              <wp:anchor distT="0" distB="0" distL="114300" distR="114300" simplePos="0" relativeHeight="251623424" behindDoc="0" locked="0" layoutInCell="1" allowOverlap="1" wp14:anchorId="65EDC627" wp14:editId="5BC7C34C">
                <wp:simplePos x="0" y="0"/>
                <wp:positionH relativeFrom="column">
                  <wp:posOffset>4415790</wp:posOffset>
                </wp:positionH>
                <wp:positionV relativeFrom="paragraph">
                  <wp:posOffset>94615</wp:posOffset>
                </wp:positionV>
                <wp:extent cx="1398905" cy="619125"/>
                <wp:effectExtent l="0" t="0" r="10795" b="28575"/>
                <wp:wrapNone/>
                <wp:docPr id="452" name="Прямоугольник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8905" cy="619125"/>
                        </a:xfrm>
                        <a:prstGeom prst="rect">
                          <a:avLst/>
                        </a:prstGeom>
                        <a:solidFill>
                          <a:srgbClr val="FFFFFF"/>
                        </a:solidFill>
                        <a:ln w="12700">
                          <a:solidFill>
                            <a:srgbClr val="000000"/>
                          </a:solidFill>
                          <a:miter lim="800000"/>
                          <a:headEnd/>
                          <a:tailEnd/>
                        </a:ln>
                      </wps:spPr>
                      <wps:txbx>
                        <w:txbxContent>
                          <w:p w14:paraId="5F086481" w14:textId="1AD75FB1" w:rsidR="0050491E" w:rsidRPr="000E3505" w:rsidRDefault="0050491E" w:rsidP="000E3505">
                            <w:pPr>
                              <w:pStyle w:val="a3"/>
                              <w:jc w:val="center"/>
                              <w:rPr>
                                <w:rFonts w:ascii="Times New Roman" w:hAnsi="Times New Roman"/>
                                <w:sz w:val="20"/>
                                <w:szCs w:val="20"/>
                              </w:rPr>
                            </w:pPr>
                            <w:r w:rsidRPr="000E3505">
                              <w:rPr>
                                <w:rFonts w:ascii="Times New Roman" w:hAnsi="Times New Roman"/>
                                <w:sz w:val="20"/>
                                <w:szCs w:val="20"/>
                                <w:lang w:val="kk-KZ"/>
                              </w:rPr>
                              <w:t>Шарбыны</w:t>
                            </w:r>
                            <w:r w:rsidRPr="000E3505">
                              <w:rPr>
                                <w:rFonts w:ascii="Times New Roman" w:hAnsi="Times New Roman"/>
                                <w:sz w:val="20"/>
                                <w:szCs w:val="20"/>
                              </w:rPr>
                              <w:t xml:space="preserve"> сұрыптау және жуу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5EDC627" id="Прямоугольник 452" o:spid="_x0000_s1432" style="position:absolute;margin-left:347.7pt;margin-top:7.45pt;width:110.15pt;height:48.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" strokeweight="1pt">
                <v:path arrowok="t"/>
                <v:textbox>
                  <w:txbxContent>
                    <w:p w14:paraId="5F086481" w14:textId="1AD75FB1" w:rsidR="0050491E" w:rsidRPr="000E3505" w:rsidRDefault="0050491E" w:rsidP="000E3505">
                      <w:pPr>
                        <w:pStyle w:val="a3"/>
                        <w:jc w:val="center"/>
                        <w:rPr>
                          <w:rFonts w:ascii="Times New Roman" w:hAnsi="Times New Roman"/>
                          <w:sz w:val="20"/>
                          <w:szCs w:val="20"/>
                        </w:rPr>
                      </w:pPr>
                      <w:r w:rsidRPr="000E3505">
                        <w:rPr>
                          <w:rFonts w:ascii="Times New Roman" w:hAnsi="Times New Roman"/>
                          <w:sz w:val="20"/>
                          <w:szCs w:val="20"/>
                          <w:lang w:val="kk-KZ"/>
                        </w:rPr>
                        <w:t>Шарбыны</w:t>
                      </w:r>
                      <w:r w:rsidRPr="000E3505">
                        <w:rPr>
                          <w:rFonts w:ascii="Times New Roman" w:hAnsi="Times New Roman"/>
                          <w:sz w:val="20"/>
                          <w:szCs w:val="20"/>
                        </w:rPr>
                        <w:t xml:space="preserve"> сұрыптау және жуу</w:t>
                      </w:r>
                    </w:p>
                  </w:txbxContent>
                </v:textbox>
              </v:rect>
            </w:pict>
          </mc:Fallback>
        </mc:AlternateContent>
      </w:r>
      <w:r w:rsidR="00C164DE" w:rsidRPr="002D29B6">
        <w:rPr>
          <w:noProof/>
          <w:lang w:val="en-US" w:eastAsia="en-US"/>
        </w:rPr>
        <mc:AlternateContent>
          <mc:Choice Requires="wps">
            <w:drawing>
              <wp:anchor distT="0" distB="0" distL="114300" distR="114300" simplePos="0" relativeHeight="251640832" behindDoc="0" locked="0" layoutInCell="1" allowOverlap="1" wp14:anchorId="1C201280" wp14:editId="142138CD">
                <wp:simplePos x="0" y="0"/>
                <wp:positionH relativeFrom="column">
                  <wp:posOffset>2933065</wp:posOffset>
                </wp:positionH>
                <wp:positionV relativeFrom="paragraph">
                  <wp:posOffset>78740</wp:posOffset>
                </wp:positionV>
                <wp:extent cx="1270000" cy="651510"/>
                <wp:effectExtent l="0" t="0" r="25400" b="15240"/>
                <wp:wrapNone/>
                <wp:docPr id="451" name="Прямоугольник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0" cy="651510"/>
                        </a:xfrm>
                        <a:prstGeom prst="rect">
                          <a:avLst/>
                        </a:prstGeom>
                        <a:solidFill>
                          <a:srgbClr val="FFFFFF"/>
                        </a:solidFill>
                        <a:ln w="12700">
                          <a:solidFill>
                            <a:srgbClr val="000000"/>
                          </a:solidFill>
                          <a:miter lim="800000"/>
                          <a:headEnd/>
                          <a:tailEnd/>
                        </a:ln>
                      </wps:spPr>
                      <wps:txbx>
                        <w:txbxContent>
                          <w:p w14:paraId="664ACF87" w14:textId="3E25B9FE" w:rsidR="0050491E" w:rsidRPr="00C164DE" w:rsidRDefault="0050491E" w:rsidP="00C164DE">
                            <w:pPr>
                              <w:spacing w:after="0" w:line="240" w:lineRule="auto"/>
                              <w:jc w:val="center"/>
                              <w:rPr>
                                <w:rFonts w:ascii="Times New Roman" w:hAnsi="Times New Roman"/>
                                <w:sz w:val="20"/>
                                <w:szCs w:val="20"/>
                              </w:rPr>
                            </w:pPr>
                            <w:r w:rsidRPr="00C164DE">
                              <w:rPr>
                                <w:rFonts w:ascii="Times New Roman" w:hAnsi="Times New Roman"/>
                                <w:sz w:val="20"/>
                                <w:szCs w:val="20"/>
                              </w:rPr>
                              <w:t xml:space="preserve">Балықты кесу және </w:t>
                            </w:r>
                            <w:r w:rsidRPr="00C164DE">
                              <w:rPr>
                                <w:rFonts w:ascii="Times New Roman" w:hAnsi="Times New Roman"/>
                                <w:sz w:val="20"/>
                                <w:szCs w:val="20"/>
                                <w:lang w:val="kk-KZ"/>
                              </w:rPr>
                              <w:t>шарбыларды</w:t>
                            </w:r>
                            <w:r w:rsidRPr="00C164DE">
                              <w:rPr>
                                <w:rFonts w:ascii="Times New Roman" w:hAnsi="Times New Roman"/>
                                <w:sz w:val="20"/>
                                <w:szCs w:val="20"/>
                              </w:rPr>
                              <w:t xml:space="preserve"> жинау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C201280" id="Прямоугольник 451" o:spid="_x0000_s1433" style="position:absolute;margin-left:230.95pt;margin-top:6.2pt;width:100pt;height:51.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" strokeweight="1pt">
                <v:path arrowok="t"/>
                <v:textbox>
                  <w:txbxContent>
                    <w:p w14:paraId="664ACF87" w14:textId="3E25B9FE" w:rsidR="0050491E" w:rsidRPr="00C164DE" w:rsidRDefault="0050491E" w:rsidP="00C164DE">
                      <w:pPr>
                        <w:spacing w:after="0" w:line="240" w:lineRule="auto"/>
                        <w:jc w:val="center"/>
                        <w:rPr>
                          <w:rFonts w:ascii="Times New Roman" w:hAnsi="Times New Roman"/>
                          <w:sz w:val="20"/>
                          <w:szCs w:val="20"/>
                        </w:rPr>
                      </w:pPr>
                      <w:r w:rsidRPr="00C164DE">
                        <w:rPr>
                          <w:rFonts w:ascii="Times New Roman" w:hAnsi="Times New Roman"/>
                          <w:sz w:val="20"/>
                          <w:szCs w:val="20"/>
                        </w:rPr>
                        <w:t xml:space="preserve">Балықты кесу және </w:t>
                      </w:r>
                      <w:r w:rsidRPr="00C164DE">
                        <w:rPr>
                          <w:rFonts w:ascii="Times New Roman" w:hAnsi="Times New Roman"/>
                          <w:sz w:val="20"/>
                          <w:szCs w:val="20"/>
                          <w:lang w:val="kk-KZ"/>
                        </w:rPr>
                        <w:t>шарбыларды</w:t>
                      </w:r>
                      <w:r w:rsidRPr="00C164DE">
                        <w:rPr>
                          <w:rFonts w:ascii="Times New Roman" w:hAnsi="Times New Roman"/>
                          <w:sz w:val="20"/>
                          <w:szCs w:val="20"/>
                        </w:rPr>
                        <w:t xml:space="preserve"> жинау</w:t>
                      </w:r>
                    </w:p>
                  </w:txbxContent>
                </v:textbox>
              </v:rect>
            </w:pict>
          </mc:Fallback>
        </mc:AlternateContent>
      </w:r>
      <w:r w:rsidR="00C164DE" w:rsidRPr="002D29B6">
        <w:rPr>
          <w:noProof/>
          <w:lang w:val="en-US" w:eastAsia="en-US"/>
        </w:rPr>
        <mc:AlternateContent>
          <mc:Choice Requires="wps">
            <w:drawing>
              <wp:anchor distT="0" distB="0" distL="114300" distR="114300" simplePos="0" relativeHeight="251630592" behindDoc="0" locked="0" layoutInCell="1" allowOverlap="1" wp14:anchorId="4DA9330A" wp14:editId="31CB4A69">
                <wp:simplePos x="0" y="0"/>
                <wp:positionH relativeFrom="column">
                  <wp:posOffset>37465</wp:posOffset>
                </wp:positionH>
                <wp:positionV relativeFrom="paragraph">
                  <wp:posOffset>78740</wp:posOffset>
                </wp:positionV>
                <wp:extent cx="1257300" cy="635000"/>
                <wp:effectExtent l="0" t="0" r="19050" b="12700"/>
                <wp:wrapNone/>
                <wp:docPr id="449" name="Прямоугольник 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300" cy="635000"/>
                        </a:xfrm>
                        <a:prstGeom prst="rect">
                          <a:avLst/>
                        </a:prstGeom>
                        <a:solidFill>
                          <a:srgbClr val="FFFFFF"/>
                        </a:solidFill>
                        <a:ln w="12700">
                          <a:solidFill>
                            <a:srgbClr val="000000"/>
                          </a:solidFill>
                          <a:miter lim="800000"/>
                          <a:headEnd/>
                          <a:tailEnd/>
                        </a:ln>
                      </wps:spPr>
                      <wps:txbx>
                        <w:txbxContent>
                          <w:p w14:paraId="0C2131F5" w14:textId="2E1BC234" w:rsidR="0050491E" w:rsidRPr="000E3505" w:rsidRDefault="0050491E" w:rsidP="0026145B">
                            <w:pPr>
                              <w:jc w:val="center"/>
                              <w:rPr>
                                <w:rFonts w:ascii="Times New Roman" w:hAnsi="Times New Roman"/>
                                <w:sz w:val="20"/>
                                <w:szCs w:val="20"/>
                              </w:rPr>
                            </w:pPr>
                            <w:r w:rsidRPr="000E3505">
                              <w:rPr>
                                <w:rFonts w:ascii="Times New Roman" w:hAnsi="Times New Roman"/>
                                <w:sz w:val="20"/>
                                <w:szCs w:val="20"/>
                                <w:lang w:val="kk-KZ"/>
                              </w:rPr>
                              <w:t>Тасымалдау</w:t>
                            </w:r>
                            <w:r w:rsidRPr="000E3505">
                              <w:rPr>
                                <w:rFonts w:ascii="Times New Roman" w:hAnsi="Times New Roman"/>
                                <w:sz w:val="20"/>
                                <w:szCs w:val="20"/>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DA9330A" id="Прямоугольник 449" o:spid="_x0000_s1434" style="position:absolute;margin-left:2.95pt;margin-top:6.2pt;width:99pt;height:50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" strokeweight="1pt">
                <v:path arrowok="t"/>
                <v:textbox>
                  <w:txbxContent>
                    <w:p w14:paraId="0C2131F5" w14:textId="2E1BC234" w:rsidR="0050491E" w:rsidRPr="000E3505" w:rsidRDefault="0050491E" w:rsidP="0026145B">
                      <w:pPr>
                        <w:jc w:val="center"/>
                        <w:rPr>
                          <w:rFonts w:ascii="Times New Roman" w:hAnsi="Times New Roman"/>
                          <w:sz w:val="20"/>
                          <w:szCs w:val="20"/>
                        </w:rPr>
                      </w:pPr>
                      <w:r w:rsidRPr="000E3505">
                        <w:rPr>
                          <w:rFonts w:ascii="Times New Roman" w:hAnsi="Times New Roman"/>
                          <w:sz w:val="20"/>
                          <w:szCs w:val="20"/>
                          <w:lang w:val="kk-KZ"/>
                        </w:rPr>
                        <w:t>Тасымалдау</w:t>
                      </w:r>
                      <w:r w:rsidRPr="000E3505">
                        <w:rPr>
                          <w:rFonts w:ascii="Times New Roman" w:hAnsi="Times New Roman"/>
                          <w:sz w:val="20"/>
                          <w:szCs w:val="20"/>
                        </w:rPr>
                        <w:t xml:space="preserve"> </w:t>
                      </w:r>
                    </w:p>
                  </w:txbxContent>
                </v:textbox>
              </v:rect>
            </w:pict>
          </mc:Fallback>
        </mc:AlternateContent>
      </w:r>
      <w:r w:rsidR="00C164DE" w:rsidRPr="002D29B6">
        <w:rPr>
          <w:noProof/>
          <w:lang w:val="en-US" w:eastAsia="en-US"/>
        </w:rPr>
        <mc:AlternateContent>
          <mc:Choice Requires="wps">
            <w:drawing>
              <wp:anchor distT="0" distB="0" distL="114300" distR="114300" simplePos="0" relativeHeight="251635712" behindDoc="0" locked="0" layoutInCell="1" allowOverlap="1" wp14:anchorId="00F7600C" wp14:editId="1DFCD398">
                <wp:simplePos x="0" y="0"/>
                <wp:positionH relativeFrom="column">
                  <wp:posOffset>1523365</wp:posOffset>
                </wp:positionH>
                <wp:positionV relativeFrom="paragraph">
                  <wp:posOffset>78740</wp:posOffset>
                </wp:positionV>
                <wp:extent cx="1196340" cy="651510"/>
                <wp:effectExtent l="0" t="0" r="22860" b="15240"/>
                <wp:wrapNone/>
                <wp:docPr id="450" name="Прямоугольник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651510"/>
                        </a:xfrm>
                        <a:prstGeom prst="rect">
                          <a:avLst/>
                        </a:prstGeom>
                        <a:solidFill>
                          <a:srgbClr val="FFFFFF"/>
                        </a:solidFill>
                        <a:ln w="12700">
                          <a:solidFill>
                            <a:srgbClr val="000000"/>
                          </a:solidFill>
                          <a:miter lim="800000"/>
                          <a:headEnd/>
                          <a:tailEnd/>
                        </a:ln>
                      </wps:spPr>
                      <wps:txbx>
                        <w:txbxContent>
                          <w:p w14:paraId="70862BCA" w14:textId="13AD51D1"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Балықты (</w:t>
                            </w:r>
                            <w:r w:rsidRPr="000E3505">
                              <w:rPr>
                                <w:rFonts w:ascii="Times New Roman" w:hAnsi="Times New Roman"/>
                                <w:sz w:val="20"/>
                                <w:szCs w:val="20"/>
                                <w:lang w:val="kk-KZ"/>
                              </w:rPr>
                              <w:t>ш</w:t>
                            </w:r>
                            <w:r w:rsidRPr="000E3505">
                              <w:rPr>
                                <w:rFonts w:ascii="Times New Roman" w:hAnsi="Times New Roman"/>
                                <w:sz w:val="20"/>
                                <w:szCs w:val="20"/>
                              </w:rPr>
                              <w:t>икізатты)</w:t>
                            </w:r>
                            <w:r w:rsidRPr="000E3505">
                              <w:rPr>
                                <w:rFonts w:ascii="Times New Roman" w:hAnsi="Times New Roman"/>
                                <w:sz w:val="20"/>
                                <w:szCs w:val="20"/>
                                <w:lang w:val="kk-KZ"/>
                              </w:rPr>
                              <w:t xml:space="preserve"> </w:t>
                            </w:r>
                            <w:r w:rsidRPr="000E3505">
                              <w:rPr>
                                <w:rFonts w:ascii="Times New Roman" w:hAnsi="Times New Roman"/>
                                <w:sz w:val="20"/>
                                <w:szCs w:val="20"/>
                              </w:rPr>
                              <w:t>қабылдау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0F7600C" id="Прямоугольник 450" o:spid="_x0000_s1435" style="position:absolute;margin-left:119.95pt;margin-top:6.2pt;width:94.2pt;height:51.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" strokeweight="1pt">
                <v:path arrowok="t"/>
                <v:textbox>
                  <w:txbxContent>
                    <w:p w14:paraId="70862BCA" w14:textId="13AD51D1"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Балықты (</w:t>
                      </w:r>
                      <w:r w:rsidRPr="000E3505">
                        <w:rPr>
                          <w:rFonts w:ascii="Times New Roman" w:hAnsi="Times New Roman"/>
                          <w:sz w:val="20"/>
                          <w:szCs w:val="20"/>
                          <w:lang w:val="kk-KZ"/>
                        </w:rPr>
                        <w:t>ш</w:t>
                      </w:r>
                      <w:r w:rsidRPr="000E3505">
                        <w:rPr>
                          <w:rFonts w:ascii="Times New Roman" w:hAnsi="Times New Roman"/>
                          <w:sz w:val="20"/>
                          <w:szCs w:val="20"/>
                        </w:rPr>
                        <w:t>икізатты)</w:t>
                      </w:r>
                      <w:r w:rsidRPr="000E3505">
                        <w:rPr>
                          <w:rFonts w:ascii="Times New Roman" w:hAnsi="Times New Roman"/>
                          <w:sz w:val="20"/>
                          <w:szCs w:val="20"/>
                          <w:lang w:val="kk-KZ"/>
                        </w:rPr>
                        <w:t xml:space="preserve"> </w:t>
                      </w:r>
                      <w:r w:rsidRPr="000E3505">
                        <w:rPr>
                          <w:rFonts w:ascii="Times New Roman" w:hAnsi="Times New Roman"/>
                          <w:sz w:val="20"/>
                          <w:szCs w:val="20"/>
                        </w:rPr>
                        <w:t>қабылдау</w:t>
                      </w:r>
                    </w:p>
                  </w:txbxContent>
                </v:textbox>
              </v:rect>
            </w:pict>
          </mc:Fallback>
        </mc:AlternateContent>
      </w:r>
    </w:p>
    <w:p w14:paraId="0E53915F" w14:textId="433382FF" w:rsidR="0026145B" w:rsidRPr="00963A2D" w:rsidRDefault="000E3505" w:rsidP="0026145B">
      <w:pPr>
        <w:jc w:val="center"/>
        <w:rPr>
          <w:rFonts w:ascii="Times New Roman" w:hAnsi="Times New Roman"/>
          <w:sz w:val="24"/>
          <w:szCs w:val="24"/>
          <w:lang w:val="kk-KZ"/>
        </w:rPr>
      </w:pPr>
      <w:r>
        <w:rPr>
          <w:noProof/>
          <w:lang w:val="en-US" w:eastAsia="en-US"/>
        </w:rPr>
        <mc:AlternateContent>
          <mc:Choice Requires="wps">
            <w:drawing>
              <wp:anchor distT="0" distB="0" distL="114300" distR="114300" simplePos="0" relativeHeight="251679744" behindDoc="0" locked="0" layoutInCell="1" allowOverlap="1" wp14:anchorId="40517647" wp14:editId="7772B8AB">
                <wp:simplePos x="0" y="0"/>
                <wp:positionH relativeFrom="column">
                  <wp:posOffset>4215765</wp:posOffset>
                </wp:positionH>
                <wp:positionV relativeFrom="paragraph">
                  <wp:posOffset>33020</wp:posOffset>
                </wp:positionV>
                <wp:extent cx="215900" cy="133350"/>
                <wp:effectExtent l="0" t="19050" r="31750" b="38100"/>
                <wp:wrapNone/>
                <wp:docPr id="45270" name="Стрелка: вправо 45270"/>
                <wp:cNvGraphicFramePr/>
                <a:graphic xmlns:a="http://schemas.openxmlformats.org/drawingml/2006/main">
                  <a:graphicData uri="http://schemas.microsoft.com/office/word/2010/wordprocessingShape">
                    <wps:wsp>
                      <wps:cNvSpPr/>
                      <wps:spPr>
                        <a:xfrm>
                          <a:off x="0" y="0"/>
                          <a:ext cx="215900" cy="1333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EBAB75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5270" o:spid="_x0000_s1026" type="#_x0000_t13" style="position:absolute;margin-left:331.95pt;margin-top:2.6pt;width:17pt;height:10.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" adj="14929" fillcolor="#4f81bd [3204]" strokecolor="#243f60 [1604]" strokeweight="2pt"/>
            </w:pict>
          </mc:Fallback>
        </mc:AlternateContent>
      </w:r>
      <w:r>
        <w:rPr>
          <w:noProof/>
          <w:lang w:val="en-US" w:eastAsia="en-US"/>
        </w:rPr>
        <mc:AlternateContent>
          <mc:Choice Requires="wps">
            <w:drawing>
              <wp:anchor distT="0" distB="0" distL="114300" distR="114300" simplePos="0" relativeHeight="251680768" behindDoc="0" locked="0" layoutInCell="1" allowOverlap="1" wp14:anchorId="096FA078" wp14:editId="755921CD">
                <wp:simplePos x="0" y="0"/>
                <wp:positionH relativeFrom="column">
                  <wp:posOffset>2719070</wp:posOffset>
                </wp:positionH>
                <wp:positionV relativeFrom="paragraph">
                  <wp:posOffset>33020</wp:posOffset>
                </wp:positionV>
                <wp:extent cx="215900" cy="133350"/>
                <wp:effectExtent l="0" t="19050" r="31750" b="38100"/>
                <wp:wrapNone/>
                <wp:docPr id="45271" name="Стрелка: вправо 45271"/>
                <wp:cNvGraphicFramePr/>
                <a:graphic xmlns:a="http://schemas.openxmlformats.org/drawingml/2006/main">
                  <a:graphicData uri="http://schemas.microsoft.com/office/word/2010/wordprocessingShape">
                    <wps:wsp>
                      <wps:cNvSpPr/>
                      <wps:spPr>
                        <a:xfrm>
                          <a:off x="0" y="0"/>
                          <a:ext cx="215900" cy="1333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992062" id="Стрелка: вправо 45271" o:spid="_x0000_s1026" type="#_x0000_t13" style="position:absolute;margin-left:214.1pt;margin-top:2.6pt;width:17pt;height:10.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" adj="14929" fillcolor="#4f81bd [3204]" strokecolor="#243f60 [1604]" strokeweight="2pt"/>
            </w:pict>
          </mc:Fallback>
        </mc:AlternateContent>
      </w:r>
      <w:r>
        <w:rPr>
          <w:noProof/>
          <w:lang w:val="en-US" w:eastAsia="en-US"/>
        </w:rPr>
        <mc:AlternateContent>
          <mc:Choice Requires="wps">
            <w:drawing>
              <wp:anchor distT="0" distB="0" distL="114300" distR="114300" simplePos="0" relativeHeight="251675648" behindDoc="0" locked="0" layoutInCell="1" allowOverlap="1" wp14:anchorId="20FD21A8" wp14:editId="6E77648B">
                <wp:simplePos x="0" y="0"/>
                <wp:positionH relativeFrom="column">
                  <wp:posOffset>1294765</wp:posOffset>
                </wp:positionH>
                <wp:positionV relativeFrom="paragraph">
                  <wp:posOffset>33020</wp:posOffset>
                </wp:positionV>
                <wp:extent cx="215900" cy="133350"/>
                <wp:effectExtent l="0" t="19050" r="31750" b="38100"/>
                <wp:wrapNone/>
                <wp:docPr id="45266" name="Стрелка: вправо 45266"/>
                <wp:cNvGraphicFramePr/>
                <a:graphic xmlns:a="http://schemas.openxmlformats.org/drawingml/2006/main">
                  <a:graphicData uri="http://schemas.microsoft.com/office/word/2010/wordprocessingShape">
                    <wps:wsp>
                      <wps:cNvSpPr/>
                      <wps:spPr>
                        <a:xfrm>
                          <a:off x="0" y="0"/>
                          <a:ext cx="215900" cy="1333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382F1A" id="Стрелка: вправо 45266" o:spid="_x0000_s1026" type="#_x0000_t13" style="position:absolute;margin-left:101.95pt;margin-top:2.6pt;width:17pt;height:10.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" adj="14929" fillcolor="#4f81bd [3204]" strokecolor="#243f60 [1604]" strokeweight="2pt"/>
            </w:pict>
          </mc:Fallback>
        </mc:AlternateContent>
      </w:r>
    </w:p>
    <w:p w14:paraId="36FCAB13" w14:textId="412508A8" w:rsidR="0026145B" w:rsidRPr="00963A2D" w:rsidRDefault="000E3505" w:rsidP="0026145B">
      <w:pPr>
        <w:jc w:val="center"/>
        <w:rPr>
          <w:rFonts w:ascii="Times New Roman" w:hAnsi="Times New Roman"/>
          <w:sz w:val="24"/>
          <w:szCs w:val="24"/>
          <w:lang w:val="kk-KZ"/>
        </w:rPr>
      </w:pPr>
      <w:r w:rsidRPr="002D29B6">
        <w:rPr>
          <w:noProof/>
          <w:lang w:val="en-US" w:eastAsia="en-US"/>
        </w:rPr>
        <mc:AlternateContent>
          <mc:Choice Requires="wps">
            <w:drawing>
              <wp:anchor distT="0" distB="0" distL="114300" distR="114300" simplePos="0" relativeHeight="251654144" behindDoc="0" locked="0" layoutInCell="1" allowOverlap="1" wp14:anchorId="507ADDEB" wp14:editId="65C87661">
                <wp:simplePos x="0" y="0"/>
                <wp:positionH relativeFrom="column">
                  <wp:posOffset>270510</wp:posOffset>
                </wp:positionH>
                <wp:positionV relativeFrom="paragraph">
                  <wp:posOffset>257175</wp:posOffset>
                </wp:positionV>
                <wp:extent cx="996287" cy="430198"/>
                <wp:effectExtent l="0" t="0" r="13970" b="27305"/>
                <wp:wrapNone/>
                <wp:docPr id="457" name="Овал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6287" cy="430198"/>
                        </a:xfrm>
                        <a:prstGeom prst="ellipse">
                          <a:avLst/>
                        </a:prstGeom>
                        <a:solidFill>
                          <a:srgbClr val="FFFFFF"/>
                        </a:solidFill>
                        <a:ln w="12700">
                          <a:solidFill>
                            <a:srgbClr val="000000"/>
                          </a:solidFill>
                          <a:miter lim="800000"/>
                          <a:headEnd/>
                          <a:tailEnd/>
                        </a:ln>
                      </wps:spPr>
                      <wps:txbx>
                        <w:txbxContent>
                          <w:p w14:paraId="2916D98E" w14:textId="40F51329" w:rsidR="0050491E" w:rsidRPr="00496DF5" w:rsidRDefault="0050491E" w:rsidP="0026145B">
                            <w:pPr>
                              <w:shd w:val="clear" w:color="auto" w:fill="FF0000"/>
                              <w:jc w:val="center"/>
                              <w:rPr>
                                <w:rFonts w:ascii="Times New Roman" w:hAnsi="Times New Roman"/>
                                <w:sz w:val="24"/>
                                <w:szCs w:val="24"/>
                              </w:rPr>
                            </w:pPr>
                            <w:r>
                              <w:rPr>
                                <w:rFonts w:ascii="Times New Roman" w:hAnsi="Times New Roman"/>
                                <w:sz w:val="24"/>
                                <w:szCs w:val="24"/>
                                <w:lang w:val="kk-KZ"/>
                              </w:rPr>
                              <w:t>СБН</w:t>
                            </w:r>
                            <w:r w:rsidRPr="00496DF5">
                              <w:rPr>
                                <w:rFonts w:ascii="Times New Roman" w:hAnsi="Times New Roman"/>
                                <w:sz w:val="24"/>
                                <w:szCs w:val="24"/>
                                <w:lang w:val="en-US"/>
                              </w:rPr>
                              <w:t xml:space="preserve"> </w:t>
                            </w:r>
                            <w:r w:rsidRPr="00496DF5">
                              <w:rPr>
                                <w:rFonts w:ascii="Times New Roman" w:hAnsi="Times New Roman"/>
                                <w:sz w:val="24"/>
                                <w:szCs w:val="24"/>
                              </w:rPr>
                              <w:t>2</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507ADDEB" id="Овал 457" o:spid="_x0000_s1436" style="position:absolute;left:0;text-align:left;margin-left:21.3pt;margin-top:20.25pt;width:78.45pt;height:33.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" strokeweight="1pt">
                <v:stroke joinstyle="miter"/>
                <v:path arrowok="t"/>
                <v:textbox>
                  <w:txbxContent>
                    <w:p w14:paraId="2916D98E" w14:textId="40F51329" w:rsidR="0050491E" w:rsidRPr="00496DF5" w:rsidRDefault="0050491E" w:rsidP="0026145B">
                      <w:pPr>
                        <w:shd w:val="clear" w:color="auto" w:fill="FF0000"/>
                        <w:jc w:val="center"/>
                        <w:rPr>
                          <w:rFonts w:ascii="Times New Roman" w:hAnsi="Times New Roman"/>
                          <w:sz w:val="24"/>
                          <w:szCs w:val="24"/>
                        </w:rPr>
                      </w:pPr>
                      <w:r>
                        <w:rPr>
                          <w:rFonts w:ascii="Times New Roman" w:hAnsi="Times New Roman"/>
                          <w:sz w:val="24"/>
                          <w:szCs w:val="24"/>
                          <w:lang w:val="kk-KZ"/>
                        </w:rPr>
                        <w:t>СБН</w:t>
                      </w:r>
                      <w:r w:rsidRPr="00496DF5">
                        <w:rPr>
                          <w:rFonts w:ascii="Times New Roman" w:hAnsi="Times New Roman"/>
                          <w:sz w:val="24"/>
                          <w:szCs w:val="24"/>
                          <w:lang w:val="en-US"/>
                        </w:rPr>
                        <w:t xml:space="preserve"> </w:t>
                      </w:r>
                      <w:r w:rsidRPr="00496DF5">
                        <w:rPr>
                          <w:rFonts w:ascii="Times New Roman" w:hAnsi="Times New Roman"/>
                          <w:sz w:val="24"/>
                          <w:szCs w:val="24"/>
                        </w:rPr>
                        <w:t>2</w:t>
                      </w:r>
                    </w:p>
                  </w:txbxContent>
                </v:textbox>
              </v:oval>
            </w:pict>
          </mc:Fallback>
        </mc:AlternateContent>
      </w:r>
      <w:r>
        <w:rPr>
          <w:noProof/>
          <w:lang w:val="en-US" w:eastAsia="en-US"/>
        </w:rPr>
        <mc:AlternateContent>
          <mc:Choice Requires="wps">
            <w:drawing>
              <wp:anchor distT="0" distB="0" distL="114300" distR="114300" simplePos="0" relativeHeight="251688960" behindDoc="0" locked="0" layoutInCell="1" allowOverlap="1" wp14:anchorId="0A97EFA9" wp14:editId="07237A6D">
                <wp:simplePos x="0" y="0"/>
                <wp:positionH relativeFrom="column">
                  <wp:posOffset>4844415</wp:posOffset>
                </wp:positionH>
                <wp:positionV relativeFrom="paragraph">
                  <wp:posOffset>69850</wp:posOffset>
                </wp:positionV>
                <wp:extent cx="76200" cy="567690"/>
                <wp:effectExtent l="19050" t="0" r="38100" b="41910"/>
                <wp:wrapNone/>
                <wp:docPr id="45281" name="Стрелка: вниз 45281"/>
                <wp:cNvGraphicFramePr/>
                <a:graphic xmlns:a="http://schemas.openxmlformats.org/drawingml/2006/main">
                  <a:graphicData uri="http://schemas.microsoft.com/office/word/2010/wordprocessingShape">
                    <wps:wsp>
                      <wps:cNvSpPr/>
                      <wps:spPr>
                        <a:xfrm>
                          <a:off x="0" y="0"/>
                          <a:ext cx="76200" cy="56769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F9658B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5281" o:spid="_x0000_s1026" type="#_x0000_t67" style="position:absolute;margin-left:381.45pt;margin-top:5.5pt;width:6pt;height:44.7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" adj="20150" fillcolor="#4f81bd [3204]" strokecolor="#243f60 [1604]" strokeweight="2pt"/>
            </w:pict>
          </mc:Fallback>
        </mc:AlternateContent>
      </w:r>
      <w:r w:rsidR="0026145B" w:rsidRPr="002D29B6">
        <w:rPr>
          <w:noProof/>
          <w:lang w:val="en-US" w:eastAsia="en-US"/>
        </w:rPr>
        <mc:AlternateContent>
          <mc:Choice Requires="wps">
            <w:drawing>
              <wp:anchor distT="0" distB="0" distL="114300" distR="114300" simplePos="0" relativeHeight="251643904" behindDoc="0" locked="0" layoutInCell="1" allowOverlap="1" wp14:anchorId="4DEF1531" wp14:editId="54D3FFDD">
                <wp:simplePos x="0" y="0"/>
                <wp:positionH relativeFrom="column">
                  <wp:posOffset>5060950</wp:posOffset>
                </wp:positionH>
                <wp:positionV relativeFrom="paragraph">
                  <wp:posOffset>83204</wp:posOffset>
                </wp:positionV>
                <wp:extent cx="968991" cy="471141"/>
                <wp:effectExtent l="0" t="0" r="22225" b="24765"/>
                <wp:wrapNone/>
                <wp:docPr id="456" name="Овал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8991" cy="471141"/>
                        </a:xfrm>
                        <a:prstGeom prst="ellipse">
                          <a:avLst/>
                        </a:prstGeom>
                        <a:solidFill>
                          <a:srgbClr val="FFFFFF"/>
                        </a:solidFill>
                        <a:ln w="12700">
                          <a:solidFill>
                            <a:srgbClr val="000000"/>
                          </a:solidFill>
                          <a:miter lim="800000"/>
                          <a:headEnd/>
                          <a:tailEnd/>
                        </a:ln>
                      </wps:spPr>
                      <wps:txbx>
                        <w:txbxContent>
                          <w:p w14:paraId="6004895F" w14:textId="59D5CDC4" w:rsidR="0050491E" w:rsidRPr="00496DF5" w:rsidRDefault="0050491E" w:rsidP="0026145B">
                            <w:pPr>
                              <w:shd w:val="clear" w:color="auto" w:fill="FF0000"/>
                              <w:jc w:val="center"/>
                              <w:rPr>
                                <w:rFonts w:ascii="Times New Roman" w:hAnsi="Times New Roman"/>
                                <w:sz w:val="24"/>
                                <w:szCs w:val="24"/>
                              </w:rPr>
                            </w:pPr>
                            <w:r>
                              <w:rPr>
                                <w:rFonts w:ascii="Times New Roman" w:hAnsi="Times New Roman"/>
                                <w:sz w:val="24"/>
                                <w:szCs w:val="24"/>
                                <w:lang w:val="kk-KZ"/>
                              </w:rPr>
                              <w:t>СБН</w:t>
                            </w:r>
                            <w:r w:rsidRPr="00496DF5">
                              <w:rPr>
                                <w:rFonts w:ascii="Times New Roman" w:hAnsi="Times New Roman"/>
                                <w:sz w:val="24"/>
                                <w:szCs w:val="24"/>
                                <w:lang w:val="en-US"/>
                              </w:rPr>
                              <w:t xml:space="preserve"> </w:t>
                            </w:r>
                            <w:r w:rsidRPr="00496DF5">
                              <w:rPr>
                                <w:rFonts w:ascii="Times New Roman" w:hAnsi="Times New Roman"/>
                                <w:sz w:val="24"/>
                                <w:szCs w:val="24"/>
                              </w:rPr>
                              <w:t>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4DEF1531" id="Овал 456" o:spid="_x0000_s1437" style="position:absolute;left:0;text-align:left;margin-left:398.5pt;margin-top:6.55pt;width:76.3pt;height:37.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" strokeweight="1pt">
                <v:stroke joinstyle="miter"/>
                <v:path arrowok="t"/>
                <v:textbox>
                  <w:txbxContent>
                    <w:p w14:paraId="6004895F" w14:textId="59D5CDC4" w:rsidR="0050491E" w:rsidRPr="00496DF5" w:rsidRDefault="0050491E" w:rsidP="0026145B">
                      <w:pPr>
                        <w:shd w:val="clear" w:color="auto" w:fill="FF0000"/>
                        <w:jc w:val="center"/>
                        <w:rPr>
                          <w:rFonts w:ascii="Times New Roman" w:hAnsi="Times New Roman"/>
                          <w:sz w:val="24"/>
                          <w:szCs w:val="24"/>
                        </w:rPr>
                      </w:pPr>
                      <w:r>
                        <w:rPr>
                          <w:rFonts w:ascii="Times New Roman" w:hAnsi="Times New Roman"/>
                          <w:sz w:val="24"/>
                          <w:szCs w:val="24"/>
                          <w:lang w:val="kk-KZ"/>
                        </w:rPr>
                        <w:t>СБН</w:t>
                      </w:r>
                      <w:r w:rsidRPr="00496DF5">
                        <w:rPr>
                          <w:rFonts w:ascii="Times New Roman" w:hAnsi="Times New Roman"/>
                          <w:sz w:val="24"/>
                          <w:szCs w:val="24"/>
                          <w:lang w:val="en-US"/>
                        </w:rPr>
                        <w:t xml:space="preserve"> </w:t>
                      </w:r>
                      <w:r w:rsidRPr="00496DF5">
                        <w:rPr>
                          <w:rFonts w:ascii="Times New Roman" w:hAnsi="Times New Roman"/>
                          <w:sz w:val="24"/>
                          <w:szCs w:val="24"/>
                        </w:rPr>
                        <w:t>1</w:t>
                      </w:r>
                    </w:p>
                  </w:txbxContent>
                </v:textbox>
              </v:oval>
            </w:pict>
          </mc:Fallback>
        </mc:AlternateContent>
      </w:r>
    </w:p>
    <w:p w14:paraId="163BCF46" w14:textId="68E3A1E1" w:rsidR="0026145B" w:rsidRPr="00963A2D" w:rsidRDefault="0026145B" w:rsidP="0026145B">
      <w:pPr>
        <w:jc w:val="center"/>
        <w:rPr>
          <w:rFonts w:ascii="Times New Roman" w:hAnsi="Times New Roman"/>
          <w:sz w:val="24"/>
          <w:szCs w:val="24"/>
          <w:lang w:val="kk-KZ"/>
        </w:rPr>
      </w:pPr>
      <w:r w:rsidRPr="002D29B6">
        <w:rPr>
          <w:noProof/>
          <w:lang w:val="en-US" w:eastAsia="en-US"/>
        </w:rPr>
        <mc:AlternateContent>
          <mc:Choice Requires="wps">
            <w:drawing>
              <wp:anchor distT="0" distB="0" distL="114300" distR="114300" simplePos="0" relativeHeight="251625472" behindDoc="0" locked="0" layoutInCell="1" allowOverlap="1" wp14:anchorId="50EA6C4C" wp14:editId="7AE958B8">
                <wp:simplePos x="0" y="0"/>
                <wp:positionH relativeFrom="column">
                  <wp:posOffset>4456043</wp:posOffset>
                </wp:positionH>
                <wp:positionV relativeFrom="paragraph">
                  <wp:posOffset>326500</wp:posOffset>
                </wp:positionV>
                <wp:extent cx="1359535" cy="800100"/>
                <wp:effectExtent l="0" t="0" r="12065" b="19050"/>
                <wp:wrapNone/>
                <wp:docPr id="459" name="Прямоугольник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9535" cy="800100"/>
                        </a:xfrm>
                        <a:prstGeom prst="rect">
                          <a:avLst/>
                        </a:prstGeom>
                        <a:solidFill>
                          <a:srgbClr val="FFFFFF"/>
                        </a:solidFill>
                        <a:ln w="12700">
                          <a:solidFill>
                            <a:srgbClr val="000000"/>
                          </a:solidFill>
                          <a:miter lim="800000"/>
                          <a:headEnd/>
                          <a:tailEnd/>
                        </a:ln>
                      </wps:spPr>
                      <wps:txbx>
                        <w:txbxContent>
                          <w:p w14:paraId="04062696" w14:textId="4204BEDB" w:rsidR="0050491E" w:rsidRPr="00202BAB" w:rsidRDefault="0050491E" w:rsidP="00C164DE">
                            <w:pPr>
                              <w:pStyle w:val="a3"/>
                              <w:jc w:val="center"/>
                              <w:rPr>
                                <w:rFonts w:ascii="Times New Roman" w:hAnsi="Times New Roman"/>
                                <w:sz w:val="20"/>
                                <w:szCs w:val="20"/>
                              </w:rPr>
                            </w:pPr>
                            <w:r w:rsidRPr="00202BAB">
                              <w:rPr>
                                <w:rFonts w:ascii="Times New Roman" w:hAnsi="Times New Roman"/>
                                <w:sz w:val="20"/>
                                <w:szCs w:val="20"/>
                                <w:lang w:val="kk-KZ"/>
                              </w:rPr>
                              <w:t xml:space="preserve">Шарбыны шокты </w:t>
                            </w:r>
                            <w:r w:rsidRPr="00202BAB">
                              <w:rPr>
                                <w:rFonts w:ascii="Times New Roman" w:hAnsi="Times New Roman"/>
                                <w:sz w:val="20"/>
                                <w:szCs w:val="20"/>
                              </w:rPr>
                              <w:t>мұздату</w:t>
                            </w:r>
                          </w:p>
                          <w:p w14:paraId="7B02ECFB" w14:textId="77777777" w:rsidR="0050491E" w:rsidRPr="00202BAB" w:rsidRDefault="0050491E" w:rsidP="00C164DE">
                            <w:pPr>
                              <w:pStyle w:val="a3"/>
                              <w:jc w:val="center"/>
                              <w:rPr>
                                <w:rFonts w:ascii="Times New Roman" w:hAnsi="Times New Roman"/>
                                <w:sz w:val="20"/>
                                <w:szCs w:val="20"/>
                              </w:rPr>
                            </w:pPr>
                          </w:p>
                          <w:p w14:paraId="33044F91" w14:textId="4DAFB536" w:rsidR="0050491E" w:rsidRPr="000E3505" w:rsidRDefault="0050491E" w:rsidP="00C164DE">
                            <w:pPr>
                              <w:pStyle w:val="a3"/>
                              <w:jc w:val="center"/>
                              <w:rPr>
                                <w:rFonts w:ascii="Times New Roman" w:hAnsi="Times New Roman"/>
                                <w:sz w:val="20"/>
                                <w:szCs w:val="20"/>
                              </w:rPr>
                            </w:pPr>
                            <w:r w:rsidRPr="00202BAB">
                              <w:rPr>
                                <w:rFonts w:ascii="Times New Roman" w:hAnsi="Times New Roman"/>
                                <w:sz w:val="20"/>
                                <w:szCs w:val="20"/>
                              </w:rPr>
                              <w:t xml:space="preserve">t минус </w:t>
                            </w:r>
                            <w:r w:rsidRPr="00202BAB">
                              <w:rPr>
                                <w:rFonts w:ascii="Times New Roman" w:hAnsi="Times New Roman"/>
                                <w:sz w:val="20"/>
                                <w:szCs w:val="20"/>
                                <w:lang w:val="kk-KZ"/>
                              </w:rPr>
                              <w:t>3</w:t>
                            </w:r>
                            <w:r w:rsidRPr="00202BAB">
                              <w:rPr>
                                <w:rFonts w:ascii="Times New Roman" w:hAnsi="Times New Roman"/>
                                <w:sz w:val="20"/>
                                <w:szCs w:val="20"/>
                              </w:rPr>
                              <w:t>5-</w:t>
                            </w:r>
                            <w:r w:rsidRPr="00202BAB">
                              <w:rPr>
                                <w:rFonts w:ascii="Times New Roman" w:hAnsi="Times New Roman"/>
                                <w:sz w:val="20"/>
                                <w:szCs w:val="20"/>
                                <w:lang w:val="kk-KZ"/>
                              </w:rPr>
                              <w:t>40</w:t>
                            </w:r>
                            <w:r w:rsidRPr="00202BAB">
                              <w:rPr>
                                <w:rFonts w:ascii="Times New Roman" w:hAnsi="Times New Roman"/>
                                <w:sz w:val="20"/>
                                <w:szCs w:val="20"/>
                              </w:rPr>
                              <w:t xml:space="preserve"> °C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0EA6C4C" id="Прямоугольник 459" o:spid="_x0000_s1438" style="position:absolute;left:0;text-align:left;margin-left:350.85pt;margin-top:25.7pt;width:107.05pt;height:63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" strokeweight="1pt">
                <v:path arrowok="t"/>
                <v:textbox>
                  <w:txbxContent>
                    <w:p w14:paraId="04062696" w14:textId="4204BEDB" w:rsidR="0050491E" w:rsidRPr="00202BAB" w:rsidRDefault="0050491E" w:rsidP="00C164DE">
                      <w:pPr>
                        <w:pStyle w:val="a3"/>
                        <w:jc w:val="center"/>
                        <w:rPr>
                          <w:rFonts w:ascii="Times New Roman" w:hAnsi="Times New Roman"/>
                          <w:sz w:val="20"/>
                          <w:szCs w:val="20"/>
                        </w:rPr>
                      </w:pPr>
                      <w:r w:rsidRPr="00202BAB">
                        <w:rPr>
                          <w:rFonts w:ascii="Times New Roman" w:hAnsi="Times New Roman"/>
                          <w:sz w:val="20"/>
                          <w:szCs w:val="20"/>
                          <w:lang w:val="kk-KZ"/>
                        </w:rPr>
                        <w:t xml:space="preserve">Шарбыны шокты </w:t>
                      </w:r>
                      <w:r w:rsidRPr="00202BAB">
                        <w:rPr>
                          <w:rFonts w:ascii="Times New Roman" w:hAnsi="Times New Roman"/>
                          <w:sz w:val="20"/>
                          <w:szCs w:val="20"/>
                        </w:rPr>
                        <w:t>мұздату</w:t>
                      </w:r>
                    </w:p>
                    <w:p w14:paraId="7B02ECFB" w14:textId="77777777" w:rsidR="0050491E" w:rsidRPr="00202BAB" w:rsidRDefault="0050491E" w:rsidP="00C164DE">
                      <w:pPr>
                        <w:pStyle w:val="a3"/>
                        <w:jc w:val="center"/>
                        <w:rPr>
                          <w:rFonts w:ascii="Times New Roman" w:hAnsi="Times New Roman"/>
                          <w:sz w:val="20"/>
                          <w:szCs w:val="20"/>
                        </w:rPr>
                      </w:pPr>
                    </w:p>
                    <w:p w14:paraId="33044F91" w14:textId="4DAFB536" w:rsidR="0050491E" w:rsidRPr="000E3505" w:rsidRDefault="0050491E" w:rsidP="00C164DE">
                      <w:pPr>
                        <w:pStyle w:val="a3"/>
                        <w:jc w:val="center"/>
                        <w:rPr>
                          <w:rFonts w:ascii="Times New Roman" w:hAnsi="Times New Roman"/>
                          <w:sz w:val="20"/>
                          <w:szCs w:val="20"/>
                        </w:rPr>
                      </w:pPr>
                      <w:r w:rsidRPr="00202BAB">
                        <w:rPr>
                          <w:rFonts w:ascii="Times New Roman" w:hAnsi="Times New Roman"/>
                          <w:sz w:val="20"/>
                          <w:szCs w:val="20"/>
                        </w:rPr>
                        <w:t xml:space="preserve">t минус </w:t>
                      </w:r>
                      <w:r w:rsidRPr="00202BAB">
                        <w:rPr>
                          <w:rFonts w:ascii="Times New Roman" w:hAnsi="Times New Roman"/>
                          <w:sz w:val="20"/>
                          <w:szCs w:val="20"/>
                          <w:lang w:val="kk-KZ"/>
                        </w:rPr>
                        <w:t>3</w:t>
                      </w:r>
                      <w:r w:rsidRPr="00202BAB">
                        <w:rPr>
                          <w:rFonts w:ascii="Times New Roman" w:hAnsi="Times New Roman"/>
                          <w:sz w:val="20"/>
                          <w:szCs w:val="20"/>
                        </w:rPr>
                        <w:t>5-</w:t>
                      </w:r>
                      <w:r w:rsidRPr="00202BAB">
                        <w:rPr>
                          <w:rFonts w:ascii="Times New Roman" w:hAnsi="Times New Roman"/>
                          <w:sz w:val="20"/>
                          <w:szCs w:val="20"/>
                          <w:lang w:val="kk-KZ"/>
                        </w:rPr>
                        <w:t>40</w:t>
                      </w:r>
                      <w:r w:rsidRPr="00202BAB">
                        <w:rPr>
                          <w:rFonts w:ascii="Times New Roman" w:hAnsi="Times New Roman"/>
                          <w:sz w:val="20"/>
                          <w:szCs w:val="20"/>
                        </w:rPr>
                        <w:t xml:space="preserve"> °C</w:t>
                      </w:r>
                    </w:p>
                  </w:txbxContent>
                </v:textbox>
              </v:rect>
            </w:pict>
          </mc:Fallback>
        </mc:AlternateContent>
      </w:r>
    </w:p>
    <w:p w14:paraId="0F8B5BF7" w14:textId="61D07D57" w:rsidR="0026145B" w:rsidRPr="00963A2D" w:rsidRDefault="0026145B" w:rsidP="0026145B">
      <w:pPr>
        <w:jc w:val="center"/>
        <w:rPr>
          <w:rFonts w:ascii="Times New Roman" w:hAnsi="Times New Roman"/>
          <w:sz w:val="24"/>
          <w:szCs w:val="24"/>
          <w:lang w:val="kk-KZ"/>
        </w:rPr>
      </w:pPr>
      <w:r w:rsidRPr="002D29B6">
        <w:rPr>
          <w:noProof/>
          <w:lang w:val="en-US" w:eastAsia="en-US"/>
        </w:rPr>
        <mc:AlternateContent>
          <mc:Choice Requires="wps">
            <w:drawing>
              <wp:anchor distT="0" distB="0" distL="114300" distR="114300" simplePos="0" relativeHeight="251624448" behindDoc="0" locked="0" layoutInCell="1" allowOverlap="1" wp14:anchorId="6A8B9675" wp14:editId="4C42E8C2">
                <wp:simplePos x="0" y="0"/>
                <wp:positionH relativeFrom="column">
                  <wp:posOffset>2933976</wp:posOffset>
                </wp:positionH>
                <wp:positionV relativeFrom="paragraph">
                  <wp:posOffset>6157</wp:posOffset>
                </wp:positionV>
                <wp:extent cx="1267543" cy="953770"/>
                <wp:effectExtent l="0" t="0" r="27940" b="17780"/>
                <wp:wrapNone/>
                <wp:docPr id="461" name="Прямоугольник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7543" cy="953770"/>
                        </a:xfrm>
                        <a:prstGeom prst="rect">
                          <a:avLst/>
                        </a:prstGeom>
                        <a:solidFill>
                          <a:srgbClr val="FFFFFF"/>
                        </a:solidFill>
                        <a:ln w="12700">
                          <a:solidFill>
                            <a:srgbClr val="000000"/>
                          </a:solidFill>
                          <a:miter lim="800000"/>
                          <a:headEnd/>
                          <a:tailEnd/>
                        </a:ln>
                      </wps:spPr>
                      <wps:txbx>
                        <w:txbxContent>
                          <w:p w14:paraId="009C39F4" w14:textId="687A8DEC" w:rsidR="0050491E" w:rsidRPr="000E3505" w:rsidRDefault="0050491E" w:rsidP="00C164DE">
                            <w:pPr>
                              <w:pStyle w:val="a3"/>
                              <w:jc w:val="center"/>
                              <w:rPr>
                                <w:rFonts w:ascii="Times New Roman" w:hAnsi="Times New Roman"/>
                                <w:sz w:val="20"/>
                                <w:szCs w:val="20"/>
                              </w:rPr>
                            </w:pPr>
                            <w:r w:rsidRPr="000E3505">
                              <w:rPr>
                                <w:rFonts w:ascii="Times New Roman" w:hAnsi="Times New Roman"/>
                                <w:sz w:val="20"/>
                                <w:szCs w:val="20"/>
                              </w:rPr>
                              <w:t xml:space="preserve">Мұздатылған </w:t>
                            </w:r>
                            <w:r w:rsidRPr="000E3505">
                              <w:rPr>
                                <w:rFonts w:ascii="Times New Roman" w:hAnsi="Times New Roman"/>
                                <w:sz w:val="20"/>
                                <w:szCs w:val="20"/>
                                <w:lang w:val="kk-KZ"/>
                              </w:rPr>
                              <w:t>шарбыны</w:t>
                            </w:r>
                            <w:r w:rsidRPr="000E3505">
                              <w:rPr>
                                <w:rFonts w:ascii="Times New Roman" w:hAnsi="Times New Roman"/>
                                <w:sz w:val="20"/>
                                <w:szCs w:val="20"/>
                              </w:rPr>
                              <w:t xml:space="preserve"> сақтау</w:t>
                            </w:r>
                          </w:p>
                          <w:p w14:paraId="5C27C649" w14:textId="77777777" w:rsidR="0050491E" w:rsidRPr="000E3505" w:rsidRDefault="0050491E" w:rsidP="00C164DE">
                            <w:pPr>
                              <w:pStyle w:val="a3"/>
                              <w:jc w:val="center"/>
                              <w:rPr>
                                <w:rFonts w:ascii="Times New Roman" w:hAnsi="Times New Roman"/>
                                <w:sz w:val="20"/>
                                <w:szCs w:val="20"/>
                              </w:rPr>
                            </w:pPr>
                          </w:p>
                          <w:p w14:paraId="5AA99300" w14:textId="40A384BB" w:rsidR="0050491E" w:rsidRPr="000E3505" w:rsidRDefault="0050491E" w:rsidP="00C164DE">
                            <w:pPr>
                              <w:pStyle w:val="a3"/>
                              <w:jc w:val="center"/>
                              <w:rPr>
                                <w:rFonts w:ascii="Times New Roman" w:hAnsi="Times New Roman"/>
                                <w:sz w:val="20"/>
                                <w:szCs w:val="20"/>
                              </w:rPr>
                            </w:pPr>
                            <w:r w:rsidRPr="000E3505">
                              <w:rPr>
                                <w:rFonts w:ascii="Times New Roman" w:hAnsi="Times New Roman"/>
                                <w:sz w:val="20"/>
                                <w:szCs w:val="20"/>
                              </w:rPr>
                              <w:t>t минус 18 °C, 8 ай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A8B9675" id="Прямоугольник 461" o:spid="_x0000_s1439" style="position:absolute;left:0;text-align:left;margin-left:231pt;margin-top:.5pt;width:99.8pt;height:75.1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" strokeweight="1pt">
                <v:path arrowok="t"/>
                <v:textbox>
                  <w:txbxContent>
                    <w:p w14:paraId="009C39F4" w14:textId="687A8DEC" w:rsidR="0050491E" w:rsidRPr="000E3505" w:rsidRDefault="0050491E" w:rsidP="00C164DE">
                      <w:pPr>
                        <w:pStyle w:val="a3"/>
                        <w:jc w:val="center"/>
                        <w:rPr>
                          <w:rFonts w:ascii="Times New Roman" w:hAnsi="Times New Roman"/>
                          <w:sz w:val="20"/>
                          <w:szCs w:val="20"/>
                        </w:rPr>
                      </w:pPr>
                      <w:r w:rsidRPr="000E3505">
                        <w:rPr>
                          <w:rFonts w:ascii="Times New Roman" w:hAnsi="Times New Roman"/>
                          <w:sz w:val="20"/>
                          <w:szCs w:val="20"/>
                        </w:rPr>
                        <w:t xml:space="preserve">Мұздатылған </w:t>
                      </w:r>
                      <w:r w:rsidRPr="000E3505">
                        <w:rPr>
                          <w:rFonts w:ascii="Times New Roman" w:hAnsi="Times New Roman"/>
                          <w:sz w:val="20"/>
                          <w:szCs w:val="20"/>
                          <w:lang w:val="kk-KZ"/>
                        </w:rPr>
                        <w:t>шарбыны</w:t>
                      </w:r>
                      <w:r w:rsidRPr="000E3505">
                        <w:rPr>
                          <w:rFonts w:ascii="Times New Roman" w:hAnsi="Times New Roman"/>
                          <w:sz w:val="20"/>
                          <w:szCs w:val="20"/>
                        </w:rPr>
                        <w:t xml:space="preserve"> сақтау</w:t>
                      </w:r>
                    </w:p>
                    <w:p w14:paraId="5C27C649" w14:textId="77777777" w:rsidR="0050491E" w:rsidRPr="000E3505" w:rsidRDefault="0050491E" w:rsidP="00C164DE">
                      <w:pPr>
                        <w:pStyle w:val="a3"/>
                        <w:jc w:val="center"/>
                        <w:rPr>
                          <w:rFonts w:ascii="Times New Roman" w:hAnsi="Times New Roman"/>
                          <w:sz w:val="20"/>
                          <w:szCs w:val="20"/>
                        </w:rPr>
                      </w:pPr>
                    </w:p>
                    <w:p w14:paraId="5AA99300" w14:textId="40A384BB" w:rsidR="0050491E" w:rsidRPr="000E3505" w:rsidRDefault="0050491E" w:rsidP="00C164DE">
                      <w:pPr>
                        <w:pStyle w:val="a3"/>
                        <w:jc w:val="center"/>
                        <w:rPr>
                          <w:rFonts w:ascii="Times New Roman" w:hAnsi="Times New Roman"/>
                          <w:sz w:val="20"/>
                          <w:szCs w:val="20"/>
                        </w:rPr>
                      </w:pPr>
                      <w:r w:rsidRPr="000E3505">
                        <w:rPr>
                          <w:rFonts w:ascii="Times New Roman" w:hAnsi="Times New Roman"/>
                          <w:sz w:val="20"/>
                          <w:szCs w:val="20"/>
                        </w:rPr>
                        <w:t>t минус 18 °C, 8 ай</w:t>
                      </w:r>
                    </w:p>
                  </w:txbxContent>
                </v:textbox>
              </v:rect>
            </w:pict>
          </mc:Fallback>
        </mc:AlternateContent>
      </w:r>
      <w:r w:rsidRPr="002D29B6">
        <w:rPr>
          <w:noProof/>
          <w:lang w:val="en-US" w:eastAsia="en-US"/>
        </w:rPr>
        <mc:AlternateContent>
          <mc:Choice Requires="wps">
            <w:drawing>
              <wp:anchor distT="0" distB="0" distL="114300" distR="114300" simplePos="0" relativeHeight="251628544" behindDoc="0" locked="0" layoutInCell="1" allowOverlap="1" wp14:anchorId="19CF4192" wp14:editId="3263B143">
                <wp:simplePos x="0" y="0"/>
                <wp:positionH relativeFrom="column">
                  <wp:posOffset>1609478</wp:posOffset>
                </wp:positionH>
                <wp:positionV relativeFrom="paragraph">
                  <wp:posOffset>6157</wp:posOffset>
                </wp:positionV>
                <wp:extent cx="1077070" cy="953770"/>
                <wp:effectExtent l="0" t="0" r="27940" b="17780"/>
                <wp:wrapNone/>
                <wp:docPr id="462" name="Прямоугольник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7070" cy="953770"/>
                        </a:xfrm>
                        <a:prstGeom prst="rect">
                          <a:avLst/>
                        </a:prstGeom>
                        <a:solidFill>
                          <a:srgbClr val="FFFFFF"/>
                        </a:solidFill>
                        <a:ln w="12700">
                          <a:solidFill>
                            <a:srgbClr val="000000"/>
                          </a:solidFill>
                          <a:miter lim="800000"/>
                          <a:headEnd/>
                          <a:tailEnd/>
                        </a:ln>
                      </wps:spPr>
                      <wps:txbx>
                        <w:txbxContent>
                          <w:p w14:paraId="6DAA8D03" w14:textId="513451E0" w:rsidR="0050491E" w:rsidRDefault="0050491E" w:rsidP="00202BAB">
                            <w:pPr>
                              <w:pStyle w:val="a3"/>
                              <w:jc w:val="center"/>
                              <w:rPr>
                                <w:rFonts w:ascii="Times New Roman" w:hAnsi="Times New Roman"/>
                                <w:sz w:val="20"/>
                                <w:szCs w:val="20"/>
                                <w:lang w:val="kk-KZ"/>
                              </w:rPr>
                            </w:pPr>
                            <w:r w:rsidRPr="00202BAB">
                              <w:rPr>
                                <w:rFonts w:ascii="Times New Roman" w:hAnsi="Times New Roman"/>
                                <w:sz w:val="20"/>
                                <w:szCs w:val="20"/>
                              </w:rPr>
                              <w:t>Дефростация</w:t>
                            </w:r>
                          </w:p>
                          <w:p w14:paraId="3BD5B897" w14:textId="77777777" w:rsidR="0050491E" w:rsidRDefault="0050491E" w:rsidP="00202BAB">
                            <w:pPr>
                              <w:pStyle w:val="a3"/>
                              <w:jc w:val="center"/>
                              <w:rPr>
                                <w:rFonts w:ascii="Times New Roman" w:hAnsi="Times New Roman"/>
                                <w:sz w:val="20"/>
                                <w:szCs w:val="20"/>
                                <w:lang w:val="kk-KZ"/>
                              </w:rPr>
                            </w:pPr>
                          </w:p>
                          <w:p w14:paraId="11174403" w14:textId="77777777" w:rsidR="0050491E" w:rsidRDefault="0050491E" w:rsidP="00202BAB">
                            <w:pPr>
                              <w:pStyle w:val="a3"/>
                              <w:jc w:val="center"/>
                              <w:rPr>
                                <w:rFonts w:ascii="Times New Roman" w:hAnsi="Times New Roman"/>
                                <w:sz w:val="20"/>
                                <w:szCs w:val="20"/>
                                <w:lang w:val="kk-KZ"/>
                              </w:rPr>
                            </w:pPr>
                          </w:p>
                          <w:p w14:paraId="1DFB6166" w14:textId="5F35CFAC" w:rsidR="0050491E" w:rsidRPr="00202BAB" w:rsidRDefault="0050491E" w:rsidP="00202BAB">
                            <w:pPr>
                              <w:pStyle w:val="a3"/>
                              <w:jc w:val="center"/>
                              <w:rPr>
                                <w:rFonts w:ascii="Times New Roman" w:hAnsi="Times New Roman"/>
                                <w:sz w:val="20"/>
                                <w:szCs w:val="20"/>
                              </w:rPr>
                            </w:pPr>
                            <w:r w:rsidRPr="00202BAB">
                              <w:rPr>
                                <w:rFonts w:ascii="Times New Roman" w:hAnsi="Times New Roman"/>
                                <w:sz w:val="20"/>
                                <w:szCs w:val="20"/>
                              </w:rPr>
                              <w:t>t 20-22 °C</w:t>
                            </w:r>
                          </w:p>
                          <w:p w14:paraId="7885DB8A" w14:textId="4FD445E5" w:rsidR="0050491E" w:rsidRPr="00202BAB" w:rsidRDefault="0050491E" w:rsidP="00202BAB">
                            <w:pPr>
                              <w:pStyle w:val="a3"/>
                              <w:jc w:val="center"/>
                              <w:rPr>
                                <w:rFonts w:ascii="Times New Roman" w:hAnsi="Times New Roman"/>
                                <w:sz w:val="20"/>
                                <w:szCs w:val="20"/>
                              </w:rPr>
                            </w:pPr>
                            <w:r w:rsidRPr="00202BAB">
                              <w:rPr>
                                <w:rFonts w:ascii="Times New Roman" w:hAnsi="Times New Roman"/>
                                <w:sz w:val="20"/>
                                <w:szCs w:val="20"/>
                              </w:rPr>
                              <w:t>3 сағат</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9CF4192" id="Прямоугольник 462" o:spid="_x0000_s1440" style="position:absolute;left:0;text-align:left;margin-left:126.75pt;margin-top:.5pt;width:84.8pt;height:75.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" strokeweight="1pt">
                <v:path arrowok="t"/>
                <v:textbox>
                  <w:txbxContent>
                    <w:p w14:paraId="6DAA8D03" w14:textId="513451E0" w:rsidR="0050491E" w:rsidRDefault="0050491E" w:rsidP="00202BAB">
                      <w:pPr>
                        <w:pStyle w:val="a3"/>
                        <w:jc w:val="center"/>
                        <w:rPr>
                          <w:rFonts w:ascii="Times New Roman" w:hAnsi="Times New Roman"/>
                          <w:sz w:val="20"/>
                          <w:szCs w:val="20"/>
                          <w:lang w:val="kk-KZ"/>
                        </w:rPr>
                      </w:pPr>
                      <w:r w:rsidRPr="00202BAB">
                        <w:rPr>
                          <w:rFonts w:ascii="Times New Roman" w:hAnsi="Times New Roman"/>
                          <w:sz w:val="20"/>
                          <w:szCs w:val="20"/>
                        </w:rPr>
                        <w:t>Дефростация</w:t>
                      </w:r>
                    </w:p>
                    <w:p w14:paraId="3BD5B897" w14:textId="77777777" w:rsidR="0050491E" w:rsidRDefault="0050491E" w:rsidP="00202BAB">
                      <w:pPr>
                        <w:pStyle w:val="a3"/>
                        <w:jc w:val="center"/>
                        <w:rPr>
                          <w:rFonts w:ascii="Times New Roman" w:hAnsi="Times New Roman"/>
                          <w:sz w:val="20"/>
                          <w:szCs w:val="20"/>
                          <w:lang w:val="kk-KZ"/>
                        </w:rPr>
                      </w:pPr>
                    </w:p>
                    <w:p w14:paraId="11174403" w14:textId="77777777" w:rsidR="0050491E" w:rsidRDefault="0050491E" w:rsidP="00202BAB">
                      <w:pPr>
                        <w:pStyle w:val="a3"/>
                        <w:jc w:val="center"/>
                        <w:rPr>
                          <w:rFonts w:ascii="Times New Roman" w:hAnsi="Times New Roman"/>
                          <w:sz w:val="20"/>
                          <w:szCs w:val="20"/>
                          <w:lang w:val="kk-KZ"/>
                        </w:rPr>
                      </w:pPr>
                    </w:p>
                    <w:p w14:paraId="1DFB6166" w14:textId="5F35CFAC" w:rsidR="0050491E" w:rsidRPr="00202BAB" w:rsidRDefault="0050491E" w:rsidP="00202BAB">
                      <w:pPr>
                        <w:pStyle w:val="a3"/>
                        <w:jc w:val="center"/>
                        <w:rPr>
                          <w:rFonts w:ascii="Times New Roman" w:hAnsi="Times New Roman"/>
                          <w:sz w:val="20"/>
                          <w:szCs w:val="20"/>
                        </w:rPr>
                      </w:pPr>
                      <w:r w:rsidRPr="00202BAB">
                        <w:rPr>
                          <w:rFonts w:ascii="Times New Roman" w:hAnsi="Times New Roman"/>
                          <w:sz w:val="20"/>
                          <w:szCs w:val="20"/>
                        </w:rPr>
                        <w:t>t 20-22 °C</w:t>
                      </w:r>
                    </w:p>
                    <w:p w14:paraId="7885DB8A" w14:textId="4FD445E5" w:rsidR="0050491E" w:rsidRPr="00202BAB" w:rsidRDefault="0050491E" w:rsidP="00202BAB">
                      <w:pPr>
                        <w:pStyle w:val="a3"/>
                        <w:jc w:val="center"/>
                        <w:rPr>
                          <w:rFonts w:ascii="Times New Roman" w:hAnsi="Times New Roman"/>
                          <w:sz w:val="20"/>
                          <w:szCs w:val="20"/>
                        </w:rPr>
                      </w:pPr>
                      <w:r w:rsidRPr="00202BAB">
                        <w:rPr>
                          <w:rFonts w:ascii="Times New Roman" w:hAnsi="Times New Roman"/>
                          <w:sz w:val="20"/>
                          <w:szCs w:val="20"/>
                        </w:rPr>
                        <w:t>3 сағат</w:t>
                      </w:r>
                    </w:p>
                  </w:txbxContent>
                </v:textbox>
              </v:rect>
            </w:pict>
          </mc:Fallback>
        </mc:AlternateContent>
      </w:r>
      <w:r w:rsidRPr="002D29B6">
        <w:rPr>
          <w:noProof/>
          <w:lang w:val="en-US" w:eastAsia="en-US"/>
        </w:rPr>
        <mc:AlternateContent>
          <mc:Choice Requires="wps">
            <w:drawing>
              <wp:anchor distT="0" distB="0" distL="114300" distR="114300" simplePos="0" relativeHeight="251668480" behindDoc="0" locked="0" layoutInCell="1" allowOverlap="1" wp14:anchorId="605F0F9A" wp14:editId="35941DD9">
                <wp:simplePos x="0" y="0"/>
                <wp:positionH relativeFrom="column">
                  <wp:posOffset>27167</wp:posOffset>
                </wp:positionH>
                <wp:positionV relativeFrom="paragraph">
                  <wp:posOffset>6156</wp:posOffset>
                </wp:positionV>
                <wp:extent cx="1325880" cy="993913"/>
                <wp:effectExtent l="0" t="0" r="26670" b="15875"/>
                <wp:wrapNone/>
                <wp:docPr id="463" name="Прямоугольник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5880" cy="993913"/>
                        </a:xfrm>
                        <a:prstGeom prst="rect">
                          <a:avLst/>
                        </a:prstGeom>
                        <a:solidFill>
                          <a:srgbClr val="FFFFFF"/>
                        </a:solidFill>
                        <a:ln w="12700">
                          <a:solidFill>
                            <a:srgbClr val="000000"/>
                          </a:solidFill>
                          <a:miter lim="800000"/>
                          <a:headEnd/>
                          <a:tailEnd/>
                        </a:ln>
                      </wps:spPr>
                      <wps:txbx>
                        <w:txbxContent>
                          <w:p w14:paraId="56E178FB" w14:textId="4EA81409" w:rsidR="0050491E" w:rsidRDefault="0050491E" w:rsidP="00C164DE">
                            <w:pPr>
                              <w:pStyle w:val="a3"/>
                              <w:jc w:val="center"/>
                              <w:rPr>
                                <w:rFonts w:ascii="Times New Roman" w:hAnsi="Times New Roman"/>
                                <w:sz w:val="20"/>
                                <w:szCs w:val="20"/>
                              </w:rPr>
                            </w:pPr>
                            <w:r w:rsidRPr="000E3505">
                              <w:rPr>
                                <w:rFonts w:ascii="Times New Roman" w:hAnsi="Times New Roman"/>
                                <w:sz w:val="20"/>
                                <w:szCs w:val="20"/>
                                <w:lang w:val="kk-KZ"/>
                              </w:rPr>
                              <w:t>Ит бүлдірген</w:t>
                            </w:r>
                            <w:r w:rsidRPr="000E3505">
                              <w:rPr>
                                <w:rFonts w:ascii="Times New Roman" w:hAnsi="Times New Roman"/>
                                <w:sz w:val="20"/>
                                <w:szCs w:val="20"/>
                              </w:rPr>
                              <w:t xml:space="preserve"> ерітіндісімен өңдеу</w:t>
                            </w:r>
                          </w:p>
                          <w:p w14:paraId="21158738" w14:textId="77777777" w:rsidR="0050491E" w:rsidRPr="000E3505" w:rsidRDefault="0050491E" w:rsidP="00C164DE">
                            <w:pPr>
                              <w:pStyle w:val="a3"/>
                              <w:jc w:val="center"/>
                              <w:rPr>
                                <w:rFonts w:ascii="Times New Roman" w:hAnsi="Times New Roman"/>
                                <w:sz w:val="20"/>
                                <w:szCs w:val="20"/>
                              </w:rPr>
                            </w:pPr>
                          </w:p>
                          <w:p w14:paraId="609FAE24" w14:textId="31556C34" w:rsidR="0050491E" w:rsidRPr="000E3505" w:rsidRDefault="0050491E" w:rsidP="00C164DE">
                            <w:pPr>
                              <w:pStyle w:val="a3"/>
                              <w:jc w:val="center"/>
                              <w:rPr>
                                <w:rFonts w:ascii="Times New Roman" w:hAnsi="Times New Roman"/>
                                <w:sz w:val="20"/>
                                <w:szCs w:val="20"/>
                              </w:rPr>
                            </w:pPr>
                            <w:r w:rsidRPr="000E3505">
                              <w:rPr>
                                <w:rFonts w:ascii="Times New Roman" w:hAnsi="Times New Roman"/>
                                <w:sz w:val="20"/>
                                <w:szCs w:val="20"/>
                              </w:rPr>
                              <w:t>t 10-15 °C, 20 минут</w:t>
                            </w:r>
                          </w:p>
                          <w:p w14:paraId="68E88600" w14:textId="77777777" w:rsidR="0050491E" w:rsidRPr="000E3505" w:rsidRDefault="0050491E" w:rsidP="0026145B">
                            <w:pPr>
                              <w:pStyle w:val="a3"/>
                              <w:jc w:val="center"/>
                              <w:rPr>
                                <w:rFonts w:ascii="Times New Roman" w:hAnsi="Times New Roman"/>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05F0F9A" id="Прямоугольник 463" o:spid="_x0000_s1441" style="position:absolute;left:0;text-align:left;margin-left:2.15pt;margin-top:.5pt;width:104.4pt;height:7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" strokeweight="1pt">
                <v:path arrowok="t"/>
                <v:textbox>
                  <w:txbxContent>
                    <w:p w14:paraId="56E178FB" w14:textId="4EA81409" w:rsidR="0050491E" w:rsidRDefault="0050491E" w:rsidP="00C164DE">
                      <w:pPr>
                        <w:pStyle w:val="a3"/>
                        <w:jc w:val="center"/>
                        <w:rPr>
                          <w:rFonts w:ascii="Times New Roman" w:hAnsi="Times New Roman"/>
                          <w:sz w:val="20"/>
                          <w:szCs w:val="20"/>
                        </w:rPr>
                      </w:pPr>
                      <w:r w:rsidRPr="000E3505">
                        <w:rPr>
                          <w:rFonts w:ascii="Times New Roman" w:hAnsi="Times New Roman"/>
                          <w:sz w:val="20"/>
                          <w:szCs w:val="20"/>
                          <w:lang w:val="kk-KZ"/>
                        </w:rPr>
                        <w:t>Ит бүлдірген</w:t>
                      </w:r>
                      <w:r w:rsidRPr="000E3505">
                        <w:rPr>
                          <w:rFonts w:ascii="Times New Roman" w:hAnsi="Times New Roman"/>
                          <w:sz w:val="20"/>
                          <w:szCs w:val="20"/>
                        </w:rPr>
                        <w:t xml:space="preserve"> ерітіндісімен өңдеу</w:t>
                      </w:r>
                    </w:p>
                    <w:p w14:paraId="21158738" w14:textId="77777777" w:rsidR="0050491E" w:rsidRPr="000E3505" w:rsidRDefault="0050491E" w:rsidP="00C164DE">
                      <w:pPr>
                        <w:pStyle w:val="a3"/>
                        <w:jc w:val="center"/>
                        <w:rPr>
                          <w:rFonts w:ascii="Times New Roman" w:hAnsi="Times New Roman"/>
                          <w:sz w:val="20"/>
                          <w:szCs w:val="20"/>
                        </w:rPr>
                      </w:pPr>
                    </w:p>
                    <w:p w14:paraId="609FAE24" w14:textId="31556C34" w:rsidR="0050491E" w:rsidRPr="000E3505" w:rsidRDefault="0050491E" w:rsidP="00C164DE">
                      <w:pPr>
                        <w:pStyle w:val="a3"/>
                        <w:jc w:val="center"/>
                        <w:rPr>
                          <w:rFonts w:ascii="Times New Roman" w:hAnsi="Times New Roman"/>
                          <w:sz w:val="20"/>
                          <w:szCs w:val="20"/>
                        </w:rPr>
                      </w:pPr>
                      <w:r w:rsidRPr="000E3505">
                        <w:rPr>
                          <w:rFonts w:ascii="Times New Roman" w:hAnsi="Times New Roman"/>
                          <w:sz w:val="20"/>
                          <w:szCs w:val="20"/>
                        </w:rPr>
                        <w:t>t 10-15 °C, 20 минут</w:t>
                      </w:r>
                    </w:p>
                    <w:p w14:paraId="68E88600" w14:textId="77777777" w:rsidR="0050491E" w:rsidRPr="000E3505" w:rsidRDefault="0050491E" w:rsidP="0026145B">
                      <w:pPr>
                        <w:pStyle w:val="a3"/>
                        <w:jc w:val="center"/>
                        <w:rPr>
                          <w:rFonts w:ascii="Times New Roman" w:hAnsi="Times New Roman"/>
                          <w:sz w:val="20"/>
                          <w:szCs w:val="20"/>
                        </w:rPr>
                      </w:pPr>
                    </w:p>
                  </w:txbxContent>
                </v:textbox>
              </v:rect>
            </w:pict>
          </mc:Fallback>
        </mc:AlternateContent>
      </w:r>
    </w:p>
    <w:p w14:paraId="7053DAA9" w14:textId="0E9CA50B" w:rsidR="0026145B" w:rsidRPr="00963A2D" w:rsidRDefault="000E3505" w:rsidP="0026145B">
      <w:pPr>
        <w:jc w:val="center"/>
        <w:rPr>
          <w:rFonts w:ascii="Times New Roman" w:hAnsi="Times New Roman"/>
          <w:sz w:val="24"/>
          <w:szCs w:val="24"/>
          <w:lang w:val="kk-KZ"/>
        </w:rPr>
      </w:pPr>
      <w:r>
        <w:rPr>
          <w:noProof/>
          <w:lang w:val="en-US" w:eastAsia="en-US"/>
        </w:rPr>
        <mc:AlternateContent>
          <mc:Choice Requires="wps">
            <w:drawing>
              <wp:anchor distT="0" distB="0" distL="114300" distR="114300" simplePos="0" relativeHeight="251686912" behindDoc="0" locked="0" layoutInCell="1" allowOverlap="1" wp14:anchorId="4594FA56" wp14:editId="771C5646">
                <wp:simplePos x="0" y="0"/>
                <wp:positionH relativeFrom="column">
                  <wp:posOffset>4197350</wp:posOffset>
                </wp:positionH>
                <wp:positionV relativeFrom="paragraph">
                  <wp:posOffset>13970</wp:posOffset>
                </wp:positionV>
                <wp:extent cx="245745" cy="133350"/>
                <wp:effectExtent l="0" t="0" r="20955" b="19050"/>
                <wp:wrapNone/>
                <wp:docPr id="45278" name="Стрелка: влево 45278"/>
                <wp:cNvGraphicFramePr/>
                <a:graphic xmlns:a="http://schemas.openxmlformats.org/drawingml/2006/main">
                  <a:graphicData uri="http://schemas.microsoft.com/office/word/2010/wordprocessingShape">
                    <wps:wsp>
                      <wps:cNvSpPr/>
                      <wps:spPr>
                        <a:xfrm>
                          <a:off x="0" y="0"/>
                          <a:ext cx="245745" cy="133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747E48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45278" o:spid="_x0000_s1026" type="#_x0000_t66" style="position:absolute;margin-left:330.5pt;margin-top:1.1pt;width:19.35pt;height:10.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" adj="5860" fillcolor="#4f81bd [3204]" strokecolor="#243f60 [1604]" strokeweight="2pt"/>
            </w:pict>
          </mc:Fallback>
        </mc:AlternateContent>
      </w:r>
      <w:r>
        <w:rPr>
          <w:noProof/>
          <w:lang w:val="en-US" w:eastAsia="en-US"/>
        </w:rPr>
        <mc:AlternateContent>
          <mc:Choice Requires="wps">
            <w:drawing>
              <wp:anchor distT="0" distB="0" distL="114300" distR="114300" simplePos="0" relativeHeight="251681792" behindDoc="0" locked="0" layoutInCell="1" allowOverlap="1" wp14:anchorId="5124538D" wp14:editId="0AE79CF1">
                <wp:simplePos x="0" y="0"/>
                <wp:positionH relativeFrom="column">
                  <wp:posOffset>1350645</wp:posOffset>
                </wp:positionH>
                <wp:positionV relativeFrom="paragraph">
                  <wp:posOffset>23495</wp:posOffset>
                </wp:positionV>
                <wp:extent cx="245745" cy="133350"/>
                <wp:effectExtent l="0" t="0" r="20955" b="19050"/>
                <wp:wrapNone/>
                <wp:docPr id="45272" name="Стрелка: влево 45272"/>
                <wp:cNvGraphicFramePr/>
                <a:graphic xmlns:a="http://schemas.openxmlformats.org/drawingml/2006/main">
                  <a:graphicData uri="http://schemas.microsoft.com/office/word/2010/wordprocessingShape">
                    <wps:wsp>
                      <wps:cNvSpPr/>
                      <wps:spPr>
                        <a:xfrm>
                          <a:off x="0" y="0"/>
                          <a:ext cx="245745" cy="133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1018C2" id="Стрелка: влево 45272" o:spid="_x0000_s1026" type="#_x0000_t66" style="position:absolute;margin-left:106.35pt;margin-top:1.85pt;width:19.35pt;height:10.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" adj="5860" fillcolor="#4f81bd [3204]" strokecolor="#243f60 [1604]" strokeweight="2pt"/>
            </w:pict>
          </mc:Fallback>
        </mc:AlternateContent>
      </w:r>
      <w:r>
        <w:rPr>
          <w:noProof/>
          <w:lang w:val="en-US" w:eastAsia="en-US"/>
        </w:rPr>
        <mc:AlternateContent>
          <mc:Choice Requires="wps">
            <w:drawing>
              <wp:anchor distT="0" distB="0" distL="114300" distR="114300" simplePos="0" relativeHeight="251685888" behindDoc="0" locked="0" layoutInCell="1" allowOverlap="1" wp14:anchorId="2307024B" wp14:editId="1526C1DB">
                <wp:simplePos x="0" y="0"/>
                <wp:positionH relativeFrom="column">
                  <wp:posOffset>2682875</wp:posOffset>
                </wp:positionH>
                <wp:positionV relativeFrom="paragraph">
                  <wp:posOffset>13970</wp:posOffset>
                </wp:positionV>
                <wp:extent cx="245745" cy="133350"/>
                <wp:effectExtent l="0" t="0" r="20955" b="19050"/>
                <wp:wrapNone/>
                <wp:docPr id="45277" name="Стрелка: влево 45277"/>
                <wp:cNvGraphicFramePr/>
                <a:graphic xmlns:a="http://schemas.openxmlformats.org/drawingml/2006/main">
                  <a:graphicData uri="http://schemas.microsoft.com/office/word/2010/wordprocessingShape">
                    <wps:wsp>
                      <wps:cNvSpPr/>
                      <wps:spPr>
                        <a:xfrm>
                          <a:off x="0" y="0"/>
                          <a:ext cx="245745" cy="133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94B534" id="Стрелка: влево 45277" o:spid="_x0000_s1026" type="#_x0000_t66" style="position:absolute;margin-left:211.25pt;margin-top:1.1pt;width:19.35pt;height:10.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" adj="5860" fillcolor="#4f81bd [3204]" strokecolor="#243f60 [1604]" strokeweight="2pt"/>
            </w:pict>
          </mc:Fallback>
        </mc:AlternateContent>
      </w:r>
    </w:p>
    <w:p w14:paraId="5BF86D9E" w14:textId="05898715" w:rsidR="0026145B" w:rsidRPr="00963A2D" w:rsidRDefault="0026145B" w:rsidP="0026145B">
      <w:pPr>
        <w:jc w:val="center"/>
        <w:rPr>
          <w:rFonts w:ascii="Times New Roman" w:hAnsi="Times New Roman"/>
          <w:sz w:val="24"/>
          <w:szCs w:val="24"/>
          <w:lang w:val="kk-KZ"/>
        </w:rPr>
      </w:pPr>
      <w:r w:rsidRPr="002D29B6">
        <w:rPr>
          <w:noProof/>
          <w:lang w:val="en-US" w:eastAsia="en-US"/>
        </w:rPr>
        <mc:AlternateContent>
          <mc:Choice Requires="wps">
            <w:drawing>
              <wp:anchor distT="0" distB="0" distL="114300" distR="114300" simplePos="0" relativeHeight="251673600" behindDoc="0" locked="0" layoutInCell="1" allowOverlap="1" wp14:anchorId="35B739D5" wp14:editId="63A91D3F">
                <wp:simplePos x="0" y="0"/>
                <wp:positionH relativeFrom="column">
                  <wp:posOffset>4955599</wp:posOffset>
                </wp:positionH>
                <wp:positionV relativeFrom="paragraph">
                  <wp:posOffset>153936</wp:posOffset>
                </wp:positionV>
                <wp:extent cx="968375" cy="470535"/>
                <wp:effectExtent l="0" t="0" r="22225" b="24765"/>
                <wp:wrapNone/>
                <wp:docPr id="136" name="Овал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8375" cy="470535"/>
                        </a:xfrm>
                        <a:prstGeom prst="ellipse">
                          <a:avLst/>
                        </a:prstGeom>
                        <a:solidFill>
                          <a:srgbClr val="FFFFFF"/>
                        </a:solidFill>
                        <a:ln w="12700">
                          <a:solidFill>
                            <a:srgbClr val="000000"/>
                          </a:solidFill>
                          <a:miter lim="800000"/>
                          <a:headEnd/>
                          <a:tailEnd/>
                        </a:ln>
                      </wps:spPr>
                      <wps:txbx>
                        <w:txbxContent>
                          <w:p w14:paraId="2269882C" w14:textId="3AC1A3AD" w:rsidR="0050491E" w:rsidRPr="00496DF5" w:rsidRDefault="0050491E" w:rsidP="0026145B">
                            <w:pPr>
                              <w:shd w:val="clear" w:color="auto" w:fill="FF0000"/>
                              <w:jc w:val="center"/>
                              <w:rPr>
                                <w:rFonts w:ascii="Times New Roman" w:hAnsi="Times New Roman"/>
                                <w:sz w:val="24"/>
                                <w:szCs w:val="24"/>
                              </w:rPr>
                            </w:pPr>
                            <w:r>
                              <w:rPr>
                                <w:rFonts w:ascii="Times New Roman" w:hAnsi="Times New Roman"/>
                                <w:sz w:val="24"/>
                                <w:szCs w:val="24"/>
                                <w:lang w:val="kk-KZ"/>
                              </w:rPr>
                              <w:t>СБН</w:t>
                            </w:r>
                            <w:r w:rsidRPr="00496DF5">
                              <w:rPr>
                                <w:rFonts w:ascii="Times New Roman" w:hAnsi="Times New Roman"/>
                                <w:sz w:val="24"/>
                                <w:szCs w:val="24"/>
                                <w:lang w:val="en-US"/>
                              </w:rPr>
                              <w:t xml:space="preserve"> </w:t>
                            </w:r>
                            <w:r>
                              <w:rPr>
                                <w:rFonts w:ascii="Times New Roman" w:hAnsi="Times New Roman"/>
                                <w:sz w:val="24"/>
                                <w:szCs w:val="24"/>
                              </w:rPr>
                              <w:t>3</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5B739D5" id="Овал 136" o:spid="_x0000_s1442" style="position:absolute;left:0;text-align:left;margin-left:390.2pt;margin-top:12.1pt;width:76.25pt;height:37.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" strokeweight="1pt">
                <v:stroke joinstyle="miter"/>
                <v:path arrowok="t"/>
                <v:textbox>
                  <w:txbxContent>
                    <w:p w14:paraId="2269882C" w14:textId="3AC1A3AD" w:rsidR="0050491E" w:rsidRPr="00496DF5" w:rsidRDefault="0050491E" w:rsidP="0026145B">
                      <w:pPr>
                        <w:shd w:val="clear" w:color="auto" w:fill="FF0000"/>
                        <w:jc w:val="center"/>
                        <w:rPr>
                          <w:rFonts w:ascii="Times New Roman" w:hAnsi="Times New Roman"/>
                          <w:sz w:val="24"/>
                          <w:szCs w:val="24"/>
                        </w:rPr>
                      </w:pPr>
                      <w:r>
                        <w:rPr>
                          <w:rFonts w:ascii="Times New Roman" w:hAnsi="Times New Roman"/>
                          <w:sz w:val="24"/>
                          <w:szCs w:val="24"/>
                          <w:lang w:val="kk-KZ"/>
                        </w:rPr>
                        <w:t>СБН</w:t>
                      </w:r>
                      <w:r w:rsidRPr="00496DF5">
                        <w:rPr>
                          <w:rFonts w:ascii="Times New Roman" w:hAnsi="Times New Roman"/>
                          <w:sz w:val="24"/>
                          <w:szCs w:val="24"/>
                          <w:lang w:val="en-US"/>
                        </w:rPr>
                        <w:t xml:space="preserve"> </w:t>
                      </w:r>
                      <w:r>
                        <w:rPr>
                          <w:rFonts w:ascii="Times New Roman" w:hAnsi="Times New Roman"/>
                          <w:sz w:val="24"/>
                          <w:szCs w:val="24"/>
                        </w:rPr>
                        <w:t>3</w:t>
                      </w:r>
                    </w:p>
                  </w:txbxContent>
                </v:textbox>
              </v:oval>
            </w:pict>
          </mc:Fallback>
        </mc:AlternateContent>
      </w:r>
    </w:p>
    <w:p w14:paraId="649239B6" w14:textId="2B2B082C" w:rsidR="0026145B" w:rsidRPr="00963A2D" w:rsidRDefault="000E3505" w:rsidP="0026145B">
      <w:pPr>
        <w:jc w:val="center"/>
        <w:rPr>
          <w:rFonts w:ascii="Times New Roman" w:hAnsi="Times New Roman"/>
          <w:sz w:val="24"/>
          <w:szCs w:val="24"/>
          <w:lang w:val="kk-KZ"/>
        </w:rPr>
      </w:pPr>
      <w:r>
        <w:rPr>
          <w:rFonts w:ascii="Times New Roman" w:hAnsi="Times New Roman"/>
          <w:noProof/>
          <w:sz w:val="24"/>
          <w:szCs w:val="24"/>
          <w:lang w:val="en-US" w:eastAsia="en-US"/>
        </w:rPr>
        <mc:AlternateContent>
          <mc:Choice Requires="wps">
            <w:drawing>
              <wp:anchor distT="0" distB="0" distL="114300" distR="114300" simplePos="0" relativeHeight="251689984" behindDoc="0" locked="0" layoutInCell="1" allowOverlap="1" wp14:anchorId="51503426" wp14:editId="727C8DBC">
                <wp:simplePos x="0" y="0"/>
                <wp:positionH relativeFrom="column">
                  <wp:posOffset>647700</wp:posOffset>
                </wp:positionH>
                <wp:positionV relativeFrom="paragraph">
                  <wp:posOffset>56515</wp:posOffset>
                </wp:positionV>
                <wp:extent cx="47625" cy="333375"/>
                <wp:effectExtent l="19050" t="0" r="47625" b="47625"/>
                <wp:wrapNone/>
                <wp:docPr id="45282" name="Стрелка: вниз 45282"/>
                <wp:cNvGraphicFramePr/>
                <a:graphic xmlns:a="http://schemas.openxmlformats.org/drawingml/2006/main">
                  <a:graphicData uri="http://schemas.microsoft.com/office/word/2010/wordprocessingShape">
                    <wps:wsp>
                      <wps:cNvSpPr/>
                      <wps:spPr>
                        <a:xfrm>
                          <a:off x="0" y="0"/>
                          <a:ext cx="47625" cy="3333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046B17" id="Стрелка: вниз 45282" o:spid="_x0000_s1026" type="#_x0000_t67" style="position:absolute;margin-left:51pt;margin-top:4.45pt;width:3.75pt;height:26.2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" adj="20057" fillcolor="#4f81bd [3204]" strokecolor="#243f60 [1604]" strokeweight="2pt"/>
            </w:pict>
          </mc:Fallback>
        </mc:AlternateContent>
      </w:r>
    </w:p>
    <w:p w14:paraId="58BCE9DC" w14:textId="2CE55567" w:rsidR="0026145B" w:rsidRPr="00963A2D" w:rsidRDefault="000E3505" w:rsidP="0026145B">
      <w:pPr>
        <w:jc w:val="center"/>
        <w:rPr>
          <w:rFonts w:ascii="Times New Roman" w:hAnsi="Times New Roman"/>
          <w:sz w:val="24"/>
          <w:szCs w:val="24"/>
          <w:lang w:val="kk-KZ"/>
        </w:rPr>
      </w:pPr>
      <w:r w:rsidRPr="002D29B6">
        <w:rPr>
          <w:noProof/>
          <w:lang w:val="en-US" w:eastAsia="en-US"/>
        </w:rPr>
        <mc:AlternateContent>
          <mc:Choice Requires="wps">
            <w:drawing>
              <wp:anchor distT="0" distB="0" distL="114300" distR="114300" simplePos="0" relativeHeight="251627520" behindDoc="0" locked="0" layoutInCell="1" allowOverlap="1" wp14:anchorId="6EAC91FA" wp14:editId="574A948E">
                <wp:simplePos x="0" y="0"/>
                <wp:positionH relativeFrom="column">
                  <wp:posOffset>4206240</wp:posOffset>
                </wp:positionH>
                <wp:positionV relativeFrom="paragraph">
                  <wp:posOffset>9525</wp:posOffset>
                </wp:positionV>
                <wp:extent cx="1825625" cy="914400"/>
                <wp:effectExtent l="0" t="0" r="22225" b="19050"/>
                <wp:wrapNone/>
                <wp:docPr id="468" name="Прямоугольник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5625" cy="914400"/>
                        </a:xfrm>
                        <a:prstGeom prst="rect">
                          <a:avLst/>
                        </a:prstGeom>
                        <a:solidFill>
                          <a:srgbClr val="FFFFFF"/>
                        </a:solidFill>
                        <a:ln w="12700">
                          <a:solidFill>
                            <a:srgbClr val="000000"/>
                          </a:solidFill>
                          <a:miter lim="800000"/>
                          <a:headEnd/>
                          <a:tailEnd/>
                        </a:ln>
                      </wps:spPr>
                      <wps:txbx>
                        <w:txbxContent>
                          <w:p w14:paraId="5BB52775" w14:textId="575A351D" w:rsidR="0050491E" w:rsidRPr="000E3505" w:rsidRDefault="0050491E" w:rsidP="0026145B">
                            <w:pPr>
                              <w:jc w:val="center"/>
                              <w:rPr>
                                <w:rFonts w:ascii="Times New Roman" w:hAnsi="Times New Roman"/>
                                <w:sz w:val="20"/>
                                <w:szCs w:val="20"/>
                              </w:rPr>
                            </w:pPr>
                            <w:r w:rsidRPr="000E3505">
                              <w:rPr>
                                <w:rFonts w:ascii="Times New Roman" w:hAnsi="Times New Roman"/>
                                <w:sz w:val="20"/>
                                <w:szCs w:val="20"/>
                              </w:rPr>
                              <w:t>Өсімдік қоспаларын (</w:t>
                            </w:r>
                            <w:r w:rsidRPr="000E3505">
                              <w:rPr>
                                <w:rFonts w:ascii="Times New Roman" w:hAnsi="Times New Roman"/>
                                <w:sz w:val="20"/>
                                <w:szCs w:val="20"/>
                                <w:lang w:val="kk-KZ"/>
                              </w:rPr>
                              <w:t>ит бүлдірген</w:t>
                            </w:r>
                            <w:r w:rsidRPr="000E3505">
                              <w:rPr>
                                <w:rFonts w:ascii="Times New Roman" w:hAnsi="Times New Roman"/>
                                <w:sz w:val="20"/>
                                <w:szCs w:val="20"/>
                              </w:rPr>
                              <w:t>, шырғанақ, аскөк, теңіз қырыққабаты ұнтағы) және өсімдік майын қосу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EAC91FA" id="Прямоугольник 468" o:spid="_x0000_s1443" style="position:absolute;left:0;text-align:left;margin-left:331.2pt;margin-top:.75pt;width:143.75pt;height:1in;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" strokeweight="1pt">
                <v:path arrowok="t"/>
                <v:textbox>
                  <w:txbxContent>
                    <w:p w14:paraId="5BB52775" w14:textId="575A351D" w:rsidR="0050491E" w:rsidRPr="000E3505" w:rsidRDefault="0050491E" w:rsidP="0026145B">
                      <w:pPr>
                        <w:jc w:val="center"/>
                        <w:rPr>
                          <w:rFonts w:ascii="Times New Roman" w:hAnsi="Times New Roman"/>
                          <w:sz w:val="20"/>
                          <w:szCs w:val="20"/>
                        </w:rPr>
                      </w:pPr>
                      <w:r w:rsidRPr="000E3505">
                        <w:rPr>
                          <w:rFonts w:ascii="Times New Roman" w:hAnsi="Times New Roman"/>
                          <w:sz w:val="20"/>
                          <w:szCs w:val="20"/>
                        </w:rPr>
                        <w:t>Өсімдік қоспаларын (</w:t>
                      </w:r>
                      <w:r w:rsidRPr="000E3505">
                        <w:rPr>
                          <w:rFonts w:ascii="Times New Roman" w:hAnsi="Times New Roman"/>
                          <w:sz w:val="20"/>
                          <w:szCs w:val="20"/>
                          <w:lang w:val="kk-KZ"/>
                        </w:rPr>
                        <w:t>ит бүлдірген</w:t>
                      </w:r>
                      <w:r w:rsidRPr="000E3505">
                        <w:rPr>
                          <w:rFonts w:ascii="Times New Roman" w:hAnsi="Times New Roman"/>
                          <w:sz w:val="20"/>
                          <w:szCs w:val="20"/>
                        </w:rPr>
                        <w:t>, шырғанақ, аскөк, теңіз қырыққабаты ұнтағы) және өсімдік майын қосу</w:t>
                      </w:r>
                    </w:p>
                  </w:txbxContent>
                </v:textbox>
              </v:rect>
            </w:pict>
          </mc:Fallback>
        </mc:AlternateContent>
      </w:r>
      <w:r w:rsidR="0026145B" w:rsidRPr="002D29B6">
        <w:rPr>
          <w:noProof/>
          <w:lang w:val="en-US" w:eastAsia="en-US"/>
        </w:rPr>
        <mc:AlternateContent>
          <mc:Choice Requires="wps">
            <w:drawing>
              <wp:anchor distT="0" distB="0" distL="114300" distR="114300" simplePos="0" relativeHeight="251626496" behindDoc="0" locked="0" layoutInCell="1" allowOverlap="1" wp14:anchorId="713C7E1A" wp14:editId="5C574BC4">
                <wp:simplePos x="0" y="0"/>
                <wp:positionH relativeFrom="column">
                  <wp:posOffset>2840355</wp:posOffset>
                </wp:positionH>
                <wp:positionV relativeFrom="paragraph">
                  <wp:posOffset>97790</wp:posOffset>
                </wp:positionV>
                <wp:extent cx="1080770" cy="723265"/>
                <wp:effectExtent l="0" t="0" r="24130" b="19685"/>
                <wp:wrapNone/>
                <wp:docPr id="469" name="Прямоугольник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0770" cy="723265"/>
                        </a:xfrm>
                        <a:prstGeom prst="rect">
                          <a:avLst/>
                        </a:prstGeom>
                        <a:solidFill>
                          <a:srgbClr val="FFFFFF"/>
                        </a:solidFill>
                        <a:ln w="12700">
                          <a:solidFill>
                            <a:srgbClr val="000000"/>
                          </a:solidFill>
                          <a:miter lim="800000"/>
                          <a:headEnd/>
                          <a:tailEnd/>
                        </a:ln>
                      </wps:spPr>
                      <wps:txbx>
                        <w:txbxContent>
                          <w:p w14:paraId="2318775A" w14:textId="5A2261B4" w:rsidR="0050491E" w:rsidRPr="000E3505" w:rsidRDefault="0050491E" w:rsidP="00C164DE">
                            <w:pPr>
                              <w:spacing w:after="0" w:line="240" w:lineRule="auto"/>
                              <w:jc w:val="center"/>
                              <w:rPr>
                                <w:rFonts w:ascii="Times New Roman" w:hAnsi="Times New Roman"/>
                                <w:sz w:val="20"/>
                                <w:szCs w:val="20"/>
                                <w:lang w:val="kk-KZ"/>
                              </w:rPr>
                            </w:pPr>
                            <w:r w:rsidRPr="000E3505">
                              <w:rPr>
                                <w:rFonts w:ascii="Times New Roman" w:hAnsi="Times New Roman"/>
                                <w:sz w:val="20"/>
                                <w:szCs w:val="20"/>
                                <w:lang w:val="kk-KZ"/>
                              </w:rPr>
                              <w:t>Тұздау</w:t>
                            </w:r>
                          </w:p>
                          <w:p w14:paraId="7CA784A5" w14:textId="77777777" w:rsidR="0050491E" w:rsidRPr="000E3505" w:rsidRDefault="0050491E" w:rsidP="00C164DE">
                            <w:pPr>
                              <w:spacing w:after="0" w:line="240" w:lineRule="auto"/>
                              <w:jc w:val="center"/>
                              <w:rPr>
                                <w:rFonts w:ascii="Times New Roman" w:hAnsi="Times New Roman"/>
                                <w:sz w:val="20"/>
                                <w:szCs w:val="20"/>
                              </w:rPr>
                            </w:pPr>
                          </w:p>
                          <w:p w14:paraId="41989CB0" w14:textId="77777777"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тұз 6 %,</w:t>
                            </w:r>
                          </w:p>
                          <w:p w14:paraId="238C4C27" w14:textId="16BFD166"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20-40 мин</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13C7E1A" id="Прямоугольник 469" o:spid="_x0000_s1444" style="position:absolute;left:0;text-align:left;margin-left:223.65pt;margin-top:7.7pt;width:85.1pt;height:56.9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" strokeweight="1pt">
                <v:path arrowok="t"/>
                <v:textbox>
                  <w:txbxContent>
                    <w:p w14:paraId="2318775A" w14:textId="5A2261B4" w:rsidR="0050491E" w:rsidRPr="000E3505" w:rsidRDefault="0050491E" w:rsidP="00C164DE">
                      <w:pPr>
                        <w:spacing w:after="0" w:line="240" w:lineRule="auto"/>
                        <w:jc w:val="center"/>
                        <w:rPr>
                          <w:rFonts w:ascii="Times New Roman" w:hAnsi="Times New Roman"/>
                          <w:sz w:val="20"/>
                          <w:szCs w:val="20"/>
                          <w:lang w:val="kk-KZ"/>
                        </w:rPr>
                      </w:pPr>
                      <w:r w:rsidRPr="000E3505">
                        <w:rPr>
                          <w:rFonts w:ascii="Times New Roman" w:hAnsi="Times New Roman"/>
                          <w:sz w:val="20"/>
                          <w:szCs w:val="20"/>
                          <w:lang w:val="kk-KZ"/>
                        </w:rPr>
                        <w:t>Тұздау</w:t>
                      </w:r>
                    </w:p>
                    <w:p w14:paraId="7CA784A5" w14:textId="77777777" w:rsidR="0050491E" w:rsidRPr="000E3505" w:rsidRDefault="0050491E" w:rsidP="00C164DE">
                      <w:pPr>
                        <w:spacing w:after="0" w:line="240" w:lineRule="auto"/>
                        <w:jc w:val="center"/>
                        <w:rPr>
                          <w:rFonts w:ascii="Times New Roman" w:hAnsi="Times New Roman"/>
                          <w:sz w:val="20"/>
                          <w:szCs w:val="20"/>
                        </w:rPr>
                      </w:pPr>
                    </w:p>
                    <w:p w14:paraId="41989CB0" w14:textId="77777777"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тұз 6 %,</w:t>
                      </w:r>
                    </w:p>
                    <w:p w14:paraId="238C4C27" w14:textId="16BFD166"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20-40 мин</w:t>
                      </w:r>
                    </w:p>
                  </w:txbxContent>
                </v:textbox>
              </v:rect>
            </w:pict>
          </mc:Fallback>
        </mc:AlternateContent>
      </w:r>
      <w:r w:rsidR="0026145B" w:rsidRPr="002D29B6">
        <w:rPr>
          <w:noProof/>
          <w:lang w:val="en-US" w:eastAsia="en-US"/>
        </w:rPr>
        <mc:AlternateContent>
          <mc:Choice Requires="wps">
            <w:drawing>
              <wp:anchor distT="0" distB="0" distL="114300" distR="114300" simplePos="0" relativeHeight="251631616" behindDoc="0" locked="0" layoutInCell="1" allowOverlap="1" wp14:anchorId="04F15AE2" wp14:editId="471DCA76">
                <wp:simplePos x="0" y="0"/>
                <wp:positionH relativeFrom="column">
                  <wp:posOffset>1548130</wp:posOffset>
                </wp:positionH>
                <wp:positionV relativeFrom="paragraph">
                  <wp:posOffset>106045</wp:posOffset>
                </wp:positionV>
                <wp:extent cx="1057275" cy="659765"/>
                <wp:effectExtent l="0" t="0" r="28575" b="26035"/>
                <wp:wrapNone/>
                <wp:docPr id="470" name="Прямоугольник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7275" cy="659765"/>
                        </a:xfrm>
                        <a:prstGeom prst="rect">
                          <a:avLst/>
                        </a:prstGeom>
                        <a:solidFill>
                          <a:srgbClr val="FFFFFF"/>
                        </a:solidFill>
                        <a:ln w="12700">
                          <a:solidFill>
                            <a:srgbClr val="000000"/>
                          </a:solidFill>
                          <a:miter lim="800000"/>
                          <a:headEnd/>
                          <a:tailEnd/>
                        </a:ln>
                      </wps:spPr>
                      <wps:txbx>
                        <w:txbxContent>
                          <w:p w14:paraId="58523E1F" w14:textId="007D6873" w:rsidR="0050491E" w:rsidRPr="000E3505" w:rsidRDefault="0050491E" w:rsidP="0026145B">
                            <w:pPr>
                              <w:spacing w:after="0" w:line="240" w:lineRule="auto"/>
                              <w:jc w:val="center"/>
                              <w:rPr>
                                <w:rFonts w:eastAsiaTheme="minorEastAsia"/>
                                <w:color w:val="000000" w:themeColor="dark1"/>
                                <w:kern w:val="24"/>
                                <w:sz w:val="20"/>
                                <w:szCs w:val="20"/>
                              </w:rPr>
                            </w:pPr>
                            <w:r w:rsidRPr="000E3505">
                              <w:rPr>
                                <w:rFonts w:ascii="Times New Roman" w:hAnsi="Times New Roman"/>
                                <w:sz w:val="20"/>
                                <w:szCs w:val="20"/>
                                <w:lang w:val="kk-KZ"/>
                              </w:rPr>
                              <w:t>Тесу</w:t>
                            </w:r>
                            <w:r w:rsidRPr="000E3505">
                              <w:rPr>
                                <w:rFonts w:eastAsiaTheme="minorEastAsia"/>
                                <w:color w:val="000000" w:themeColor="dark1"/>
                                <w:kern w:val="24"/>
                                <w:sz w:val="20"/>
                                <w:szCs w:val="20"/>
                              </w:rPr>
                              <w:t xml:space="preserve"> </w:t>
                            </w:r>
                          </w:p>
                          <w:p w14:paraId="66260FD0" w14:textId="77777777" w:rsidR="0050491E" w:rsidRPr="004D1F34" w:rsidRDefault="0050491E" w:rsidP="0026145B">
                            <w:pPr>
                              <w:spacing w:after="0" w:line="240" w:lineRule="auto"/>
                              <w:jc w:val="center"/>
                              <w:rPr>
                                <w:rFonts w:eastAsiaTheme="minorEastAsia"/>
                                <w:color w:val="000000" w:themeColor="dark1"/>
                                <w:kern w:val="24"/>
                                <w:sz w:val="10"/>
                                <w:szCs w:val="10"/>
                              </w:rPr>
                            </w:pPr>
                          </w:p>
                          <w:p w14:paraId="5D39959F" w14:textId="77777777" w:rsidR="0050491E" w:rsidRPr="00AA7592" w:rsidRDefault="0050491E" w:rsidP="0026145B">
                            <w:pPr>
                              <w:spacing w:after="0" w:line="240" w:lineRule="auto"/>
                              <w:jc w:val="center"/>
                              <w:rPr>
                                <w:rFonts w:ascii="Times New Roman" w:hAnsi="Times New Roman"/>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4F15AE2" id="Прямоугольник 470" o:spid="_x0000_s1445" style="position:absolute;left:0;text-align:left;margin-left:121.9pt;margin-top:8.35pt;width:83.25pt;height:51.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" strokeweight="1pt">
                <v:path arrowok="t"/>
                <v:textbox>
                  <w:txbxContent>
                    <w:p w14:paraId="58523E1F" w14:textId="007D6873" w:rsidR="0050491E" w:rsidRPr="000E3505" w:rsidRDefault="0050491E" w:rsidP="0026145B">
                      <w:pPr>
                        <w:spacing w:after="0" w:line="240" w:lineRule="auto"/>
                        <w:jc w:val="center"/>
                        <w:rPr>
                          <w:rFonts w:eastAsiaTheme="minorEastAsia"/>
                          <w:color w:val="000000" w:themeColor="dark1"/>
                          <w:kern w:val="24"/>
                          <w:sz w:val="20"/>
                          <w:szCs w:val="20"/>
                        </w:rPr>
                      </w:pPr>
                      <w:r w:rsidRPr="000E3505">
                        <w:rPr>
                          <w:rFonts w:ascii="Times New Roman" w:hAnsi="Times New Roman"/>
                          <w:sz w:val="20"/>
                          <w:szCs w:val="20"/>
                          <w:lang w:val="kk-KZ"/>
                        </w:rPr>
                        <w:t>Тесу</w:t>
                      </w:r>
                      <w:r w:rsidRPr="000E3505">
                        <w:rPr>
                          <w:rFonts w:eastAsiaTheme="minorEastAsia"/>
                          <w:color w:val="000000" w:themeColor="dark1"/>
                          <w:kern w:val="24"/>
                          <w:sz w:val="20"/>
                          <w:szCs w:val="20"/>
                        </w:rPr>
                        <w:t xml:space="preserve"> </w:t>
                      </w:r>
                    </w:p>
                    <w:p w14:paraId="66260FD0" w14:textId="77777777" w:rsidR="0050491E" w:rsidRPr="004D1F34" w:rsidRDefault="0050491E" w:rsidP="0026145B">
                      <w:pPr>
                        <w:spacing w:after="0" w:line="240" w:lineRule="auto"/>
                        <w:jc w:val="center"/>
                        <w:rPr>
                          <w:rFonts w:eastAsiaTheme="minorEastAsia"/>
                          <w:color w:val="000000" w:themeColor="dark1"/>
                          <w:kern w:val="24"/>
                          <w:sz w:val="10"/>
                          <w:szCs w:val="10"/>
                        </w:rPr>
                      </w:pPr>
                    </w:p>
                    <w:p w14:paraId="5D39959F" w14:textId="77777777" w:rsidR="0050491E" w:rsidRPr="00AA7592" w:rsidRDefault="0050491E" w:rsidP="0026145B">
                      <w:pPr>
                        <w:spacing w:after="0" w:line="240" w:lineRule="auto"/>
                        <w:jc w:val="center"/>
                        <w:rPr>
                          <w:rFonts w:ascii="Times New Roman" w:hAnsi="Times New Roman"/>
                        </w:rPr>
                      </w:pPr>
                    </w:p>
                  </w:txbxContent>
                </v:textbox>
              </v:rect>
            </w:pict>
          </mc:Fallback>
        </mc:AlternateContent>
      </w:r>
      <w:r w:rsidR="0026145B" w:rsidRPr="002D29B6">
        <w:rPr>
          <w:rFonts w:ascii="Times New Roman" w:hAnsi="Times New Roman"/>
          <w:noProof/>
          <w:lang w:val="en-US" w:eastAsia="en-US"/>
        </w:rPr>
        <mc:AlternateContent>
          <mc:Choice Requires="wps">
            <w:drawing>
              <wp:anchor distT="0" distB="0" distL="114300" distR="114300" simplePos="0" relativeHeight="251642880" behindDoc="0" locked="0" layoutInCell="1" allowOverlap="1" wp14:anchorId="1D70E053" wp14:editId="5CECDF3E">
                <wp:simplePos x="0" y="0"/>
                <wp:positionH relativeFrom="column">
                  <wp:posOffset>70485</wp:posOffset>
                </wp:positionH>
                <wp:positionV relativeFrom="paragraph">
                  <wp:posOffset>90640</wp:posOffset>
                </wp:positionV>
                <wp:extent cx="1232452" cy="643890"/>
                <wp:effectExtent l="0" t="0" r="25400" b="22860"/>
                <wp:wrapNone/>
                <wp:docPr id="471" name="Прямоугольник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2452" cy="643890"/>
                        </a:xfrm>
                        <a:prstGeom prst="rect">
                          <a:avLst/>
                        </a:prstGeom>
                        <a:solidFill>
                          <a:srgbClr val="FFFFFF"/>
                        </a:solidFill>
                        <a:ln w="12700">
                          <a:solidFill>
                            <a:srgbClr val="000000"/>
                          </a:solidFill>
                          <a:miter lim="800000"/>
                          <a:headEnd/>
                          <a:tailEnd/>
                        </a:ln>
                      </wps:spPr>
                      <wps:txbx>
                        <w:txbxContent>
                          <w:p w14:paraId="600E0F60" w14:textId="77777777"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Ылғалдың ағуы</w:t>
                            </w:r>
                          </w:p>
                          <w:p w14:paraId="1670BBA1" w14:textId="77777777" w:rsidR="0050491E" w:rsidRPr="000E3505" w:rsidRDefault="0050491E" w:rsidP="00C164DE">
                            <w:pPr>
                              <w:spacing w:after="0" w:line="240" w:lineRule="auto"/>
                              <w:jc w:val="center"/>
                              <w:rPr>
                                <w:rFonts w:ascii="Times New Roman" w:hAnsi="Times New Roman"/>
                                <w:sz w:val="20"/>
                                <w:szCs w:val="20"/>
                              </w:rPr>
                            </w:pPr>
                          </w:p>
                          <w:p w14:paraId="25843CB1" w14:textId="7DDADC96"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20 мин</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D70E053" id="Прямоугольник 471" o:spid="_x0000_s1446" style="position:absolute;left:0;text-align:left;margin-left:5.55pt;margin-top:7.15pt;width:97.05pt;height:50.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" strokeweight="1pt">
                <v:path arrowok="t"/>
                <v:textbox>
                  <w:txbxContent>
                    <w:p w14:paraId="600E0F60" w14:textId="77777777"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Ылғалдың ағуы</w:t>
                      </w:r>
                    </w:p>
                    <w:p w14:paraId="1670BBA1" w14:textId="77777777" w:rsidR="0050491E" w:rsidRPr="000E3505" w:rsidRDefault="0050491E" w:rsidP="00C164DE">
                      <w:pPr>
                        <w:spacing w:after="0" w:line="240" w:lineRule="auto"/>
                        <w:jc w:val="center"/>
                        <w:rPr>
                          <w:rFonts w:ascii="Times New Roman" w:hAnsi="Times New Roman"/>
                          <w:sz w:val="20"/>
                          <w:szCs w:val="20"/>
                        </w:rPr>
                      </w:pPr>
                    </w:p>
                    <w:p w14:paraId="25843CB1" w14:textId="7DDADC96"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20 мин</w:t>
                      </w:r>
                    </w:p>
                  </w:txbxContent>
                </v:textbox>
              </v:rect>
            </w:pict>
          </mc:Fallback>
        </mc:AlternateContent>
      </w:r>
    </w:p>
    <w:p w14:paraId="62648898" w14:textId="0AF37501" w:rsidR="0026145B" w:rsidRPr="00963A2D" w:rsidRDefault="000E3505" w:rsidP="0026145B">
      <w:pPr>
        <w:jc w:val="center"/>
        <w:rPr>
          <w:rFonts w:ascii="Times New Roman" w:hAnsi="Times New Roman"/>
          <w:sz w:val="24"/>
          <w:szCs w:val="24"/>
          <w:lang w:val="kk-KZ"/>
        </w:rPr>
      </w:pPr>
      <w:r>
        <w:rPr>
          <w:noProof/>
          <w:lang w:val="en-US" w:eastAsia="en-US"/>
        </w:rPr>
        <mc:AlternateContent>
          <mc:Choice Requires="wps">
            <w:drawing>
              <wp:anchor distT="0" distB="0" distL="114300" distR="114300" simplePos="0" relativeHeight="251676672" behindDoc="0" locked="0" layoutInCell="1" allowOverlap="1" wp14:anchorId="653E88F5" wp14:editId="2F564A60">
                <wp:simplePos x="0" y="0"/>
                <wp:positionH relativeFrom="column">
                  <wp:posOffset>1336675</wp:posOffset>
                </wp:positionH>
                <wp:positionV relativeFrom="paragraph">
                  <wp:posOffset>19685</wp:posOffset>
                </wp:positionV>
                <wp:extent cx="215900" cy="133350"/>
                <wp:effectExtent l="0" t="19050" r="31750" b="38100"/>
                <wp:wrapNone/>
                <wp:docPr id="45267" name="Стрелка: вправо 45267"/>
                <wp:cNvGraphicFramePr/>
                <a:graphic xmlns:a="http://schemas.openxmlformats.org/drawingml/2006/main">
                  <a:graphicData uri="http://schemas.microsoft.com/office/word/2010/wordprocessingShape">
                    <wps:wsp>
                      <wps:cNvSpPr/>
                      <wps:spPr>
                        <a:xfrm>
                          <a:off x="0" y="0"/>
                          <a:ext cx="215900" cy="1333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49BD6D" id="Стрелка: вправо 45267" o:spid="_x0000_s1026" type="#_x0000_t13" style="position:absolute;margin-left:105.25pt;margin-top:1.55pt;width:17pt;height:10.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" adj="14929" fillcolor="#4f81bd [3204]" strokecolor="#243f60 [1604]" strokeweight="2pt"/>
            </w:pict>
          </mc:Fallback>
        </mc:AlternateContent>
      </w:r>
      <w:r>
        <w:rPr>
          <w:noProof/>
          <w:lang w:val="en-US" w:eastAsia="en-US"/>
        </w:rPr>
        <mc:AlternateContent>
          <mc:Choice Requires="wps">
            <w:drawing>
              <wp:anchor distT="0" distB="0" distL="114300" distR="114300" simplePos="0" relativeHeight="251677696" behindDoc="0" locked="0" layoutInCell="1" allowOverlap="1" wp14:anchorId="3A8EF69E" wp14:editId="1C702011">
                <wp:simplePos x="0" y="0"/>
                <wp:positionH relativeFrom="column">
                  <wp:posOffset>2634615</wp:posOffset>
                </wp:positionH>
                <wp:positionV relativeFrom="paragraph">
                  <wp:posOffset>24130</wp:posOffset>
                </wp:positionV>
                <wp:extent cx="215900" cy="133350"/>
                <wp:effectExtent l="0" t="19050" r="31750" b="38100"/>
                <wp:wrapNone/>
                <wp:docPr id="45268" name="Стрелка: вправо 45268"/>
                <wp:cNvGraphicFramePr/>
                <a:graphic xmlns:a="http://schemas.openxmlformats.org/drawingml/2006/main">
                  <a:graphicData uri="http://schemas.microsoft.com/office/word/2010/wordprocessingShape">
                    <wps:wsp>
                      <wps:cNvSpPr/>
                      <wps:spPr>
                        <a:xfrm>
                          <a:off x="0" y="0"/>
                          <a:ext cx="215900" cy="1333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6EA77E" id="Стрелка: вправо 45268" o:spid="_x0000_s1026" type="#_x0000_t13" style="position:absolute;margin-left:207.45pt;margin-top:1.9pt;width:17pt;height:10.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" adj="14929" fillcolor="#4f81bd [3204]" strokecolor="#243f60 [1604]" strokeweight="2pt"/>
            </w:pict>
          </mc:Fallback>
        </mc:AlternateContent>
      </w:r>
      <w:r>
        <w:rPr>
          <w:noProof/>
          <w:lang w:val="en-US" w:eastAsia="en-US"/>
        </w:rPr>
        <mc:AlternateContent>
          <mc:Choice Requires="wps">
            <w:drawing>
              <wp:anchor distT="0" distB="0" distL="114300" distR="114300" simplePos="0" relativeHeight="251678720" behindDoc="0" locked="0" layoutInCell="1" allowOverlap="1" wp14:anchorId="34E43CEF" wp14:editId="148AE1D4">
                <wp:simplePos x="0" y="0"/>
                <wp:positionH relativeFrom="column">
                  <wp:posOffset>3968115</wp:posOffset>
                </wp:positionH>
                <wp:positionV relativeFrom="paragraph">
                  <wp:posOffset>52705</wp:posOffset>
                </wp:positionV>
                <wp:extent cx="215900" cy="133350"/>
                <wp:effectExtent l="0" t="19050" r="31750" b="38100"/>
                <wp:wrapNone/>
                <wp:docPr id="45269" name="Стрелка: вправо 45269"/>
                <wp:cNvGraphicFramePr/>
                <a:graphic xmlns:a="http://schemas.openxmlformats.org/drawingml/2006/main">
                  <a:graphicData uri="http://schemas.microsoft.com/office/word/2010/wordprocessingShape">
                    <wps:wsp>
                      <wps:cNvSpPr/>
                      <wps:spPr>
                        <a:xfrm>
                          <a:off x="0" y="0"/>
                          <a:ext cx="215900" cy="1333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A089DC" id="Стрелка: вправо 45269" o:spid="_x0000_s1026" type="#_x0000_t13" style="position:absolute;margin-left:312.45pt;margin-top:4.15pt;width:17pt;height:1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" adj="14929" fillcolor="#4f81bd [3204]" strokecolor="#243f60 [1604]" strokeweight="2pt"/>
            </w:pict>
          </mc:Fallback>
        </mc:AlternateContent>
      </w:r>
    </w:p>
    <w:p w14:paraId="45D909BB" w14:textId="59CDEFC3" w:rsidR="0026145B" w:rsidRPr="00963A2D" w:rsidRDefault="00C13C92" w:rsidP="0026145B">
      <w:pPr>
        <w:jc w:val="center"/>
        <w:rPr>
          <w:rFonts w:ascii="Times New Roman" w:hAnsi="Times New Roman"/>
          <w:sz w:val="24"/>
          <w:szCs w:val="24"/>
          <w:lang w:val="kk-KZ"/>
        </w:rPr>
      </w:pPr>
      <w:r>
        <w:rPr>
          <w:rFonts w:ascii="Times New Roman" w:hAnsi="Times New Roman"/>
          <w:noProof/>
          <w:sz w:val="24"/>
          <w:szCs w:val="24"/>
          <w:lang w:val="en-US" w:eastAsia="en-US"/>
        </w:rPr>
        <mc:AlternateContent>
          <mc:Choice Requires="wps">
            <w:drawing>
              <wp:anchor distT="0" distB="0" distL="114300" distR="114300" simplePos="0" relativeHeight="251687936" behindDoc="0" locked="0" layoutInCell="1" allowOverlap="1" wp14:anchorId="52729D08" wp14:editId="4C73F2B7">
                <wp:simplePos x="0" y="0"/>
                <wp:positionH relativeFrom="column">
                  <wp:posOffset>5170170</wp:posOffset>
                </wp:positionH>
                <wp:positionV relativeFrom="paragraph">
                  <wp:posOffset>276225</wp:posOffset>
                </wp:positionV>
                <wp:extent cx="45719" cy="485775"/>
                <wp:effectExtent l="19050" t="0" r="31115" b="47625"/>
                <wp:wrapNone/>
                <wp:docPr id="45280" name="Стрелка: вниз 45280"/>
                <wp:cNvGraphicFramePr/>
                <a:graphic xmlns:a="http://schemas.openxmlformats.org/drawingml/2006/main">
                  <a:graphicData uri="http://schemas.microsoft.com/office/word/2010/wordprocessingShape">
                    <wps:wsp>
                      <wps:cNvSpPr/>
                      <wps:spPr>
                        <a:xfrm>
                          <a:off x="0" y="0"/>
                          <a:ext cx="45719" cy="4857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D17D3" id="Стрелка: вниз 45280" o:spid="_x0000_s1026" type="#_x0000_t67" style="position:absolute;margin-left:407.1pt;margin-top:21.75pt;width:3.6pt;height:38.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" adj="20584" fillcolor="#4f81bd [3204]" strokecolor="#243f60 [1604]" strokeweight="2pt"/>
            </w:pict>
          </mc:Fallback>
        </mc:AlternateContent>
      </w:r>
    </w:p>
    <w:p w14:paraId="325734F5" w14:textId="66800F0A" w:rsidR="0026145B" w:rsidRPr="00963A2D" w:rsidRDefault="0026145B" w:rsidP="0026145B">
      <w:pPr>
        <w:jc w:val="center"/>
        <w:rPr>
          <w:rFonts w:ascii="Times New Roman" w:hAnsi="Times New Roman"/>
          <w:sz w:val="24"/>
          <w:szCs w:val="24"/>
          <w:lang w:val="kk-KZ"/>
        </w:rPr>
      </w:pPr>
    </w:p>
    <w:p w14:paraId="569775AB" w14:textId="33405259" w:rsidR="0026145B" w:rsidRPr="00963A2D" w:rsidRDefault="00C13C92" w:rsidP="0026145B">
      <w:pPr>
        <w:jc w:val="center"/>
        <w:rPr>
          <w:rFonts w:ascii="Times New Roman" w:hAnsi="Times New Roman"/>
          <w:sz w:val="24"/>
          <w:szCs w:val="24"/>
          <w:lang w:val="kk-KZ"/>
        </w:rPr>
      </w:pPr>
      <w:r>
        <w:rPr>
          <w:noProof/>
          <w:lang w:val="en-US" w:eastAsia="en-US"/>
        </w:rPr>
        <mc:AlternateContent>
          <mc:Choice Requires="wps">
            <w:drawing>
              <wp:anchor distT="0" distB="0" distL="114300" distR="114300" simplePos="0" relativeHeight="251683840" behindDoc="0" locked="0" layoutInCell="1" allowOverlap="1" wp14:anchorId="6DB3D397" wp14:editId="3DFA17C1">
                <wp:simplePos x="0" y="0"/>
                <wp:positionH relativeFrom="column">
                  <wp:posOffset>2777490</wp:posOffset>
                </wp:positionH>
                <wp:positionV relativeFrom="paragraph">
                  <wp:posOffset>305435</wp:posOffset>
                </wp:positionV>
                <wp:extent cx="266700" cy="123825"/>
                <wp:effectExtent l="0" t="0" r="19050" b="28575"/>
                <wp:wrapNone/>
                <wp:docPr id="45275" name="Стрелка: влево 45275"/>
                <wp:cNvGraphicFramePr/>
                <a:graphic xmlns:a="http://schemas.openxmlformats.org/drawingml/2006/main">
                  <a:graphicData uri="http://schemas.microsoft.com/office/word/2010/wordprocessingShape">
                    <wps:wsp>
                      <wps:cNvSpPr/>
                      <wps:spPr>
                        <a:xfrm>
                          <a:off x="0" y="0"/>
                          <a:ext cx="266700" cy="12382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242CD" id="Стрелка: влево 45275" o:spid="_x0000_s1026" type="#_x0000_t66" style="position:absolute;margin-left:218.7pt;margin-top:24.05pt;width:21pt;height: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" adj="5014" fillcolor="#4f81bd [3204]" strokecolor="#243f60 [1604]" strokeweight="2pt"/>
            </w:pict>
          </mc:Fallback>
        </mc:AlternateContent>
      </w:r>
      <w:r w:rsidR="000E3505" w:rsidRPr="002D29B6">
        <w:rPr>
          <w:noProof/>
          <w:lang w:val="en-US" w:eastAsia="en-US"/>
        </w:rPr>
        <mc:AlternateContent>
          <mc:Choice Requires="wps">
            <w:drawing>
              <wp:anchor distT="0" distB="0" distL="114300" distR="114300" simplePos="0" relativeHeight="251633664" behindDoc="0" locked="0" layoutInCell="1" allowOverlap="1" wp14:anchorId="3FF0ADBE" wp14:editId="5658FE47">
                <wp:simplePos x="0" y="0"/>
                <wp:positionH relativeFrom="column">
                  <wp:posOffset>3068320</wp:posOffset>
                </wp:positionH>
                <wp:positionV relativeFrom="paragraph">
                  <wp:posOffset>132080</wp:posOffset>
                </wp:positionV>
                <wp:extent cx="1335819" cy="902335"/>
                <wp:effectExtent l="0" t="0" r="17145" b="12065"/>
                <wp:wrapNone/>
                <wp:docPr id="478" name="Прямоугольник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5819" cy="902335"/>
                        </a:xfrm>
                        <a:prstGeom prst="rect">
                          <a:avLst/>
                        </a:prstGeom>
                        <a:solidFill>
                          <a:srgbClr val="FFFFFF"/>
                        </a:solidFill>
                        <a:ln w="12700">
                          <a:solidFill>
                            <a:srgbClr val="000000"/>
                          </a:solidFill>
                          <a:miter lim="800000"/>
                          <a:headEnd/>
                          <a:tailEnd/>
                        </a:ln>
                      </wps:spPr>
                      <wps:txbx>
                        <w:txbxContent>
                          <w:p w14:paraId="4191E898" w14:textId="77777777"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 xml:space="preserve">Дайын өнімді сақтау </w:t>
                            </w:r>
                          </w:p>
                          <w:p w14:paraId="1594E983" w14:textId="77777777" w:rsidR="0050491E" w:rsidRPr="000E3505" w:rsidRDefault="0050491E" w:rsidP="00C164DE">
                            <w:pPr>
                              <w:spacing w:after="0" w:line="240" w:lineRule="auto"/>
                              <w:jc w:val="center"/>
                              <w:rPr>
                                <w:rFonts w:ascii="Times New Roman" w:hAnsi="Times New Roman"/>
                                <w:sz w:val="20"/>
                                <w:szCs w:val="20"/>
                              </w:rPr>
                            </w:pPr>
                          </w:p>
                          <w:p w14:paraId="0CCEF559" w14:textId="77777777"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 xml:space="preserve">t минус 2-6 °C, </w:t>
                            </w:r>
                          </w:p>
                          <w:p w14:paraId="7CE10A79" w14:textId="7AA717FE" w:rsidR="0050491E" w:rsidRPr="000E3505" w:rsidRDefault="0050491E" w:rsidP="00C164DE">
                            <w:pPr>
                              <w:jc w:val="center"/>
                              <w:rPr>
                                <w:sz w:val="20"/>
                                <w:szCs w:val="20"/>
                              </w:rPr>
                            </w:pPr>
                            <w:r w:rsidRPr="000E3505">
                              <w:rPr>
                                <w:rFonts w:ascii="Times New Roman" w:hAnsi="Times New Roman"/>
                                <w:sz w:val="20"/>
                                <w:szCs w:val="20"/>
                              </w:rPr>
                              <w:t>6 ай</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FF0ADBE" id="Прямоугольник 478" o:spid="_x0000_s1447" style="position:absolute;left:0;text-align:left;margin-left:241.6pt;margin-top:10.4pt;width:105.2pt;height:71.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" strokeweight="1pt">
                <v:path arrowok="t"/>
                <v:textbox>
                  <w:txbxContent>
                    <w:p w14:paraId="4191E898" w14:textId="77777777"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 xml:space="preserve">Дайын өнімді сақтау </w:t>
                      </w:r>
                    </w:p>
                    <w:p w14:paraId="1594E983" w14:textId="77777777" w:rsidR="0050491E" w:rsidRPr="000E3505" w:rsidRDefault="0050491E" w:rsidP="00C164DE">
                      <w:pPr>
                        <w:spacing w:after="0" w:line="240" w:lineRule="auto"/>
                        <w:jc w:val="center"/>
                        <w:rPr>
                          <w:rFonts w:ascii="Times New Roman" w:hAnsi="Times New Roman"/>
                          <w:sz w:val="20"/>
                          <w:szCs w:val="20"/>
                        </w:rPr>
                      </w:pPr>
                    </w:p>
                    <w:p w14:paraId="0CCEF559" w14:textId="77777777" w:rsidR="0050491E" w:rsidRPr="000E3505" w:rsidRDefault="0050491E" w:rsidP="00C164DE">
                      <w:pPr>
                        <w:spacing w:after="0" w:line="240" w:lineRule="auto"/>
                        <w:jc w:val="center"/>
                        <w:rPr>
                          <w:rFonts w:ascii="Times New Roman" w:hAnsi="Times New Roman"/>
                          <w:sz w:val="20"/>
                          <w:szCs w:val="20"/>
                        </w:rPr>
                      </w:pPr>
                      <w:r w:rsidRPr="000E3505">
                        <w:rPr>
                          <w:rFonts w:ascii="Times New Roman" w:hAnsi="Times New Roman"/>
                          <w:sz w:val="20"/>
                          <w:szCs w:val="20"/>
                        </w:rPr>
                        <w:t xml:space="preserve">t минус 2-6 °C, </w:t>
                      </w:r>
                    </w:p>
                    <w:p w14:paraId="7CE10A79" w14:textId="7AA717FE" w:rsidR="0050491E" w:rsidRPr="000E3505" w:rsidRDefault="0050491E" w:rsidP="00C164DE">
                      <w:pPr>
                        <w:jc w:val="center"/>
                        <w:rPr>
                          <w:sz w:val="20"/>
                          <w:szCs w:val="20"/>
                        </w:rPr>
                      </w:pPr>
                      <w:r w:rsidRPr="000E3505">
                        <w:rPr>
                          <w:rFonts w:ascii="Times New Roman" w:hAnsi="Times New Roman"/>
                          <w:sz w:val="20"/>
                          <w:szCs w:val="20"/>
                        </w:rPr>
                        <w:t>6 ай</w:t>
                      </w:r>
                    </w:p>
                  </w:txbxContent>
                </v:textbox>
              </v:rect>
            </w:pict>
          </mc:Fallback>
        </mc:AlternateContent>
      </w:r>
      <w:r w:rsidR="000E3505">
        <w:rPr>
          <w:noProof/>
          <w:lang w:val="en-US" w:eastAsia="en-US"/>
        </w:rPr>
        <mc:AlternateContent>
          <mc:Choice Requires="wps">
            <w:drawing>
              <wp:anchor distT="0" distB="0" distL="114300" distR="114300" simplePos="0" relativeHeight="251684864" behindDoc="0" locked="0" layoutInCell="1" allowOverlap="1" wp14:anchorId="3CCDBFB7" wp14:editId="14292B48">
                <wp:simplePos x="0" y="0"/>
                <wp:positionH relativeFrom="column">
                  <wp:posOffset>1274445</wp:posOffset>
                </wp:positionH>
                <wp:positionV relativeFrom="paragraph">
                  <wp:posOffset>295910</wp:posOffset>
                </wp:positionV>
                <wp:extent cx="245745" cy="133350"/>
                <wp:effectExtent l="0" t="0" r="20955" b="19050"/>
                <wp:wrapNone/>
                <wp:docPr id="45276" name="Стрелка: влево 45276"/>
                <wp:cNvGraphicFramePr/>
                <a:graphic xmlns:a="http://schemas.openxmlformats.org/drawingml/2006/main">
                  <a:graphicData uri="http://schemas.microsoft.com/office/word/2010/wordprocessingShape">
                    <wps:wsp>
                      <wps:cNvSpPr/>
                      <wps:spPr>
                        <a:xfrm>
                          <a:off x="0" y="0"/>
                          <a:ext cx="245745" cy="133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440239" id="Стрелка: влево 45276" o:spid="_x0000_s1026" type="#_x0000_t66" style="position:absolute;margin-left:100.35pt;margin-top:23.3pt;width:19.35pt;height:10.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" adj="5860" fillcolor="#4f81bd [3204]" strokecolor="#243f60 [1604]" strokeweight="2pt"/>
            </w:pict>
          </mc:Fallback>
        </mc:AlternateContent>
      </w:r>
      <w:r w:rsidR="0026145B" w:rsidRPr="002D29B6">
        <w:rPr>
          <w:noProof/>
          <w:lang w:val="en-US" w:eastAsia="en-US"/>
        </w:rPr>
        <mc:AlternateContent>
          <mc:Choice Requires="wps">
            <w:drawing>
              <wp:anchor distT="0" distB="0" distL="114300" distR="114300" simplePos="0" relativeHeight="251637760" behindDoc="0" locked="0" layoutInCell="1" allowOverlap="1" wp14:anchorId="0F4F6500" wp14:editId="17F90DC2">
                <wp:simplePos x="0" y="0"/>
                <wp:positionH relativeFrom="column">
                  <wp:posOffset>72887</wp:posOffset>
                </wp:positionH>
                <wp:positionV relativeFrom="paragraph">
                  <wp:posOffset>147955</wp:posOffset>
                </wp:positionV>
                <wp:extent cx="1196340" cy="453390"/>
                <wp:effectExtent l="0" t="0" r="3810" b="3810"/>
                <wp:wrapNone/>
                <wp:docPr id="476" name="Прямоугольник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6340" cy="453390"/>
                        </a:xfrm>
                        <a:prstGeom prst="rect">
                          <a:avLst/>
                        </a:prstGeom>
                        <a:solidFill>
                          <a:srgbClr val="FFFFFF"/>
                        </a:solidFill>
                        <a:ln w="12700">
                          <a:solidFill>
                            <a:srgbClr val="000000"/>
                          </a:solidFill>
                          <a:miter lim="800000"/>
                          <a:headEnd/>
                          <a:tailEnd/>
                        </a:ln>
                      </wps:spPr>
                      <wps:txbx>
                        <w:txbxContent>
                          <w:p w14:paraId="5D1925B2" w14:textId="1EA43999" w:rsidR="0050491E" w:rsidRPr="000E3505" w:rsidRDefault="0050491E" w:rsidP="0026145B">
                            <w:pPr>
                              <w:jc w:val="center"/>
                              <w:rPr>
                                <w:rFonts w:ascii="Times New Roman" w:hAnsi="Times New Roman"/>
                                <w:sz w:val="20"/>
                                <w:szCs w:val="20"/>
                              </w:rPr>
                            </w:pPr>
                            <w:r w:rsidRPr="000E3505">
                              <w:rPr>
                                <w:rFonts w:ascii="Times New Roman" w:hAnsi="Times New Roman"/>
                                <w:sz w:val="20"/>
                                <w:szCs w:val="20"/>
                              </w:rPr>
                              <w:t>Іске асыру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F4F6500" id="Прямоугольник 476" o:spid="_x0000_s1448" style="position:absolute;left:0;text-align:left;margin-left:5.75pt;margin-top:11.65pt;width:94.2pt;height:35.7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" strokeweight="1pt">
                <v:path arrowok="t"/>
                <v:textbox>
                  <w:txbxContent>
                    <w:p w14:paraId="5D1925B2" w14:textId="1EA43999" w:rsidR="0050491E" w:rsidRPr="000E3505" w:rsidRDefault="0050491E" w:rsidP="0026145B">
                      <w:pPr>
                        <w:jc w:val="center"/>
                        <w:rPr>
                          <w:rFonts w:ascii="Times New Roman" w:hAnsi="Times New Roman"/>
                          <w:sz w:val="20"/>
                          <w:szCs w:val="20"/>
                        </w:rPr>
                      </w:pPr>
                      <w:r w:rsidRPr="000E3505">
                        <w:rPr>
                          <w:rFonts w:ascii="Times New Roman" w:hAnsi="Times New Roman"/>
                          <w:sz w:val="20"/>
                          <w:szCs w:val="20"/>
                        </w:rPr>
                        <w:t>Іске асыру</w:t>
                      </w:r>
                    </w:p>
                  </w:txbxContent>
                </v:textbox>
              </v:rect>
            </w:pict>
          </mc:Fallback>
        </mc:AlternateContent>
      </w:r>
      <w:r w:rsidR="0026145B" w:rsidRPr="002D29B6">
        <w:rPr>
          <w:noProof/>
          <w:lang w:val="en-US" w:eastAsia="en-US"/>
        </w:rPr>
        <mc:AlternateContent>
          <mc:Choice Requires="wps">
            <w:drawing>
              <wp:anchor distT="0" distB="0" distL="114300" distR="114300" simplePos="0" relativeHeight="251632640" behindDoc="0" locked="0" layoutInCell="1" allowOverlap="1" wp14:anchorId="4FDC267E" wp14:editId="57045491">
                <wp:simplePos x="0" y="0"/>
                <wp:positionH relativeFrom="column">
                  <wp:posOffset>1495701</wp:posOffset>
                </wp:positionH>
                <wp:positionV relativeFrom="paragraph">
                  <wp:posOffset>136525</wp:posOffset>
                </wp:positionV>
                <wp:extent cx="1267460" cy="466725"/>
                <wp:effectExtent l="0" t="0" r="27940" b="28575"/>
                <wp:wrapNone/>
                <wp:docPr id="477" name="Прямоугольник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7460" cy="466725"/>
                        </a:xfrm>
                        <a:prstGeom prst="rect">
                          <a:avLst/>
                        </a:prstGeom>
                        <a:solidFill>
                          <a:srgbClr val="FFFFFF"/>
                        </a:solidFill>
                        <a:ln w="12700">
                          <a:solidFill>
                            <a:srgbClr val="000000"/>
                          </a:solidFill>
                          <a:miter lim="800000"/>
                          <a:headEnd/>
                          <a:tailEnd/>
                        </a:ln>
                      </wps:spPr>
                      <wps:txbx>
                        <w:txbxContent>
                          <w:p w14:paraId="28C7FDE0" w14:textId="63F17AB0" w:rsidR="0050491E" w:rsidRPr="000E3505" w:rsidRDefault="0050491E" w:rsidP="0026145B">
                            <w:pPr>
                              <w:jc w:val="center"/>
                              <w:rPr>
                                <w:rFonts w:ascii="Times New Roman" w:hAnsi="Times New Roman"/>
                                <w:sz w:val="20"/>
                                <w:szCs w:val="20"/>
                              </w:rPr>
                            </w:pPr>
                            <w:r w:rsidRPr="000E3505">
                              <w:rPr>
                                <w:rFonts w:ascii="Times New Roman" w:hAnsi="Times New Roman"/>
                                <w:sz w:val="20"/>
                                <w:szCs w:val="20"/>
                              </w:rPr>
                              <w:t>Тасымалдау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FDC267E" id="Прямоугольник 477" o:spid="_x0000_s1449" style="position:absolute;left:0;text-align:left;margin-left:117.75pt;margin-top:10.75pt;width:99.8pt;height:36.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" strokeweight="1pt">
                <v:path arrowok="t"/>
                <v:textbox>
                  <w:txbxContent>
                    <w:p w14:paraId="28C7FDE0" w14:textId="63F17AB0" w:rsidR="0050491E" w:rsidRPr="000E3505" w:rsidRDefault="0050491E" w:rsidP="0026145B">
                      <w:pPr>
                        <w:jc w:val="center"/>
                        <w:rPr>
                          <w:rFonts w:ascii="Times New Roman" w:hAnsi="Times New Roman"/>
                          <w:sz w:val="20"/>
                          <w:szCs w:val="20"/>
                        </w:rPr>
                      </w:pPr>
                      <w:r w:rsidRPr="000E3505">
                        <w:rPr>
                          <w:rFonts w:ascii="Times New Roman" w:hAnsi="Times New Roman"/>
                          <w:sz w:val="20"/>
                          <w:szCs w:val="20"/>
                        </w:rPr>
                        <w:t>Тасымалдау</w:t>
                      </w:r>
                    </w:p>
                  </w:txbxContent>
                </v:textbox>
              </v:rect>
            </w:pict>
          </mc:Fallback>
        </mc:AlternateContent>
      </w:r>
      <w:r w:rsidR="0026145B" w:rsidRPr="002D29B6">
        <w:rPr>
          <w:noProof/>
          <w:lang w:val="en-US" w:eastAsia="en-US"/>
        </w:rPr>
        <mc:AlternateContent>
          <mc:Choice Requires="wps">
            <w:drawing>
              <wp:anchor distT="0" distB="0" distL="114300" distR="114300" simplePos="0" relativeHeight="251634688" behindDoc="0" locked="0" layoutInCell="1" allowOverlap="1" wp14:anchorId="13D3BA87" wp14:editId="438E10DB">
                <wp:simplePos x="0" y="0"/>
                <wp:positionH relativeFrom="column">
                  <wp:posOffset>4662777</wp:posOffset>
                </wp:positionH>
                <wp:positionV relativeFrom="paragraph">
                  <wp:posOffset>113140</wp:posOffset>
                </wp:positionV>
                <wp:extent cx="1151918" cy="784860"/>
                <wp:effectExtent l="0" t="0" r="10160" b="15240"/>
                <wp:wrapNone/>
                <wp:docPr id="479" name="Прямоугольник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1918" cy="784860"/>
                        </a:xfrm>
                        <a:prstGeom prst="rect">
                          <a:avLst/>
                        </a:prstGeom>
                        <a:solidFill>
                          <a:srgbClr val="FFFFFF"/>
                        </a:solidFill>
                        <a:ln w="12700">
                          <a:solidFill>
                            <a:srgbClr val="000000"/>
                          </a:solidFill>
                          <a:miter lim="800000"/>
                          <a:headEnd/>
                          <a:tailEnd/>
                        </a:ln>
                      </wps:spPr>
                      <wps:txbx>
                        <w:txbxContent>
                          <w:p w14:paraId="605BD0F8" w14:textId="15A1B513" w:rsidR="0050491E" w:rsidRPr="000E3505" w:rsidRDefault="0050491E" w:rsidP="0026145B">
                            <w:pPr>
                              <w:jc w:val="center"/>
                              <w:rPr>
                                <w:rFonts w:ascii="Times New Roman" w:hAnsi="Times New Roman"/>
                                <w:sz w:val="20"/>
                                <w:szCs w:val="20"/>
                              </w:rPr>
                            </w:pPr>
                            <w:r w:rsidRPr="000E3505">
                              <w:rPr>
                                <w:rFonts w:ascii="Times New Roman" w:hAnsi="Times New Roman"/>
                                <w:sz w:val="20"/>
                                <w:szCs w:val="20"/>
                              </w:rPr>
                              <w:t>Қапта</w:t>
                            </w:r>
                            <w:r w:rsidRPr="000E3505">
                              <w:rPr>
                                <w:rFonts w:ascii="Times New Roman" w:hAnsi="Times New Roman"/>
                                <w:sz w:val="20"/>
                                <w:szCs w:val="20"/>
                                <w:lang w:val="kk-KZ"/>
                              </w:rPr>
                              <w:t>у</w:t>
                            </w:r>
                            <w:r w:rsidRPr="000E3505">
                              <w:rPr>
                                <w:rFonts w:ascii="Times New Roman" w:hAnsi="Times New Roman"/>
                                <w:sz w:val="20"/>
                                <w:szCs w:val="20"/>
                              </w:rPr>
                              <w:t xml:space="preserve"> және таңбалау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3D3BA87" id="Прямоугольник 479" o:spid="_x0000_s1450" style="position:absolute;left:0;text-align:left;margin-left:367.15pt;margin-top:8.9pt;width:90.7pt;height:61.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" strokeweight="1pt">
                <v:path arrowok="t"/>
                <v:textbox>
                  <w:txbxContent>
                    <w:p w14:paraId="605BD0F8" w14:textId="15A1B513" w:rsidR="0050491E" w:rsidRPr="000E3505" w:rsidRDefault="0050491E" w:rsidP="0026145B">
                      <w:pPr>
                        <w:jc w:val="center"/>
                        <w:rPr>
                          <w:rFonts w:ascii="Times New Roman" w:hAnsi="Times New Roman"/>
                          <w:sz w:val="20"/>
                          <w:szCs w:val="20"/>
                        </w:rPr>
                      </w:pPr>
                      <w:r w:rsidRPr="000E3505">
                        <w:rPr>
                          <w:rFonts w:ascii="Times New Roman" w:hAnsi="Times New Roman"/>
                          <w:sz w:val="20"/>
                          <w:szCs w:val="20"/>
                        </w:rPr>
                        <w:t>Қапта</w:t>
                      </w:r>
                      <w:r w:rsidRPr="000E3505">
                        <w:rPr>
                          <w:rFonts w:ascii="Times New Roman" w:hAnsi="Times New Roman"/>
                          <w:sz w:val="20"/>
                          <w:szCs w:val="20"/>
                          <w:lang w:val="kk-KZ"/>
                        </w:rPr>
                        <w:t>у</w:t>
                      </w:r>
                      <w:r w:rsidRPr="000E3505">
                        <w:rPr>
                          <w:rFonts w:ascii="Times New Roman" w:hAnsi="Times New Roman"/>
                          <w:sz w:val="20"/>
                          <w:szCs w:val="20"/>
                        </w:rPr>
                        <w:t xml:space="preserve"> және таңбалау</w:t>
                      </w:r>
                    </w:p>
                  </w:txbxContent>
                </v:textbox>
              </v:rect>
            </w:pict>
          </mc:Fallback>
        </mc:AlternateContent>
      </w:r>
    </w:p>
    <w:p w14:paraId="0B89F2B9" w14:textId="218EB57E" w:rsidR="0026145B" w:rsidRPr="00963A2D" w:rsidRDefault="000E3505" w:rsidP="0026145B">
      <w:pPr>
        <w:jc w:val="center"/>
        <w:rPr>
          <w:rFonts w:ascii="Times New Roman" w:hAnsi="Times New Roman"/>
          <w:sz w:val="24"/>
          <w:szCs w:val="24"/>
          <w:lang w:val="kk-KZ"/>
        </w:rPr>
      </w:pPr>
      <w:r>
        <w:rPr>
          <w:noProof/>
          <w:lang w:val="en-US" w:eastAsia="en-US"/>
        </w:rPr>
        <mc:AlternateContent>
          <mc:Choice Requires="wps">
            <w:drawing>
              <wp:anchor distT="0" distB="0" distL="114300" distR="114300" simplePos="0" relativeHeight="251682816" behindDoc="0" locked="0" layoutInCell="1" allowOverlap="1" wp14:anchorId="4FAD6C3C" wp14:editId="17333F62">
                <wp:simplePos x="0" y="0"/>
                <wp:positionH relativeFrom="column">
                  <wp:posOffset>4387215</wp:posOffset>
                </wp:positionH>
                <wp:positionV relativeFrom="paragraph">
                  <wp:posOffset>14605</wp:posOffset>
                </wp:positionV>
                <wp:extent cx="245745" cy="133350"/>
                <wp:effectExtent l="0" t="0" r="20955" b="19050"/>
                <wp:wrapNone/>
                <wp:docPr id="45274" name="Стрелка: влево 45274"/>
                <wp:cNvGraphicFramePr/>
                <a:graphic xmlns:a="http://schemas.openxmlformats.org/drawingml/2006/main">
                  <a:graphicData uri="http://schemas.microsoft.com/office/word/2010/wordprocessingShape">
                    <wps:wsp>
                      <wps:cNvSpPr/>
                      <wps:spPr>
                        <a:xfrm>
                          <a:off x="0" y="0"/>
                          <a:ext cx="245745" cy="133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FE3745" id="Стрелка: влево 45274" o:spid="_x0000_s1026" type="#_x0000_t66" style="position:absolute;margin-left:345.45pt;margin-top:1.15pt;width:19.35pt;height:10.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" adj="5860" fillcolor="#4f81bd [3204]" strokecolor="#243f60 [1604]" strokeweight="2pt"/>
            </w:pict>
          </mc:Fallback>
        </mc:AlternateContent>
      </w:r>
    </w:p>
    <w:p w14:paraId="46314F44" w14:textId="6AB7B33B" w:rsidR="0026145B" w:rsidRPr="00963A2D" w:rsidRDefault="0026145B" w:rsidP="0026145B">
      <w:pPr>
        <w:pStyle w:val="a3"/>
        <w:ind w:firstLine="708"/>
        <w:jc w:val="both"/>
        <w:rPr>
          <w:rFonts w:ascii="Times New Roman" w:hAnsi="Times New Roman"/>
          <w:sz w:val="28"/>
          <w:szCs w:val="28"/>
          <w:lang w:val="kk-KZ"/>
        </w:rPr>
      </w:pPr>
    </w:p>
    <w:p w14:paraId="6CBAB60C" w14:textId="77777777" w:rsidR="0026145B" w:rsidRPr="00963A2D" w:rsidRDefault="0026145B" w:rsidP="0026145B">
      <w:pPr>
        <w:pStyle w:val="a3"/>
        <w:ind w:firstLine="708"/>
        <w:jc w:val="both"/>
        <w:rPr>
          <w:rFonts w:ascii="Times New Roman" w:hAnsi="Times New Roman"/>
          <w:sz w:val="28"/>
          <w:szCs w:val="28"/>
          <w:lang w:val="kk-KZ"/>
        </w:rPr>
      </w:pPr>
    </w:p>
    <w:p w14:paraId="51E6DC1A" w14:textId="77777777" w:rsidR="0026145B" w:rsidRPr="00963A2D" w:rsidRDefault="0026145B" w:rsidP="0026145B">
      <w:pPr>
        <w:pStyle w:val="a3"/>
        <w:ind w:firstLine="708"/>
        <w:jc w:val="both"/>
        <w:rPr>
          <w:rFonts w:ascii="Times New Roman" w:hAnsi="Times New Roman"/>
          <w:sz w:val="28"/>
          <w:szCs w:val="28"/>
          <w:lang w:val="kk-KZ"/>
        </w:rPr>
      </w:pPr>
    </w:p>
    <w:p w14:paraId="2096A0F2" w14:textId="1C3E0506" w:rsidR="0026145B" w:rsidRPr="00963A2D" w:rsidRDefault="00C164DE" w:rsidP="0026145B">
      <w:pPr>
        <w:pStyle w:val="a3"/>
        <w:jc w:val="center"/>
        <w:rPr>
          <w:rFonts w:ascii="Times New Roman" w:hAnsi="Times New Roman"/>
          <w:sz w:val="28"/>
          <w:szCs w:val="28"/>
          <w:lang w:val="kk-KZ"/>
        </w:rPr>
      </w:pPr>
      <w:r>
        <w:rPr>
          <w:rFonts w:ascii="Times New Roman" w:hAnsi="Times New Roman"/>
          <w:sz w:val="28"/>
          <w:szCs w:val="28"/>
          <w:lang w:val="kk-KZ"/>
        </w:rPr>
        <w:t>Сурет</w:t>
      </w:r>
      <w:r w:rsidR="0026145B" w:rsidRPr="00963A2D">
        <w:rPr>
          <w:rFonts w:ascii="Times New Roman" w:hAnsi="Times New Roman"/>
          <w:sz w:val="28"/>
          <w:szCs w:val="28"/>
          <w:lang w:val="kk-KZ"/>
        </w:rPr>
        <w:t xml:space="preserve"> 5</w:t>
      </w:r>
      <w:r w:rsidR="004A05A1" w:rsidRPr="00963A2D">
        <w:rPr>
          <w:rFonts w:ascii="Times New Roman" w:hAnsi="Times New Roman"/>
          <w:sz w:val="28"/>
          <w:szCs w:val="28"/>
          <w:lang w:val="kk-KZ"/>
        </w:rPr>
        <w:t>5</w:t>
      </w:r>
      <w:r w:rsidR="0026145B" w:rsidRPr="00963A2D">
        <w:rPr>
          <w:rFonts w:ascii="Times New Roman" w:hAnsi="Times New Roman"/>
          <w:sz w:val="28"/>
          <w:szCs w:val="28"/>
          <w:lang w:val="kk-KZ"/>
        </w:rPr>
        <w:t xml:space="preserve"> – </w:t>
      </w:r>
      <w:r w:rsidRPr="00963A2D">
        <w:rPr>
          <w:rFonts w:ascii="Times New Roman" w:hAnsi="Times New Roman"/>
          <w:sz w:val="28"/>
          <w:szCs w:val="28"/>
          <w:lang w:val="kk-KZ"/>
        </w:rPr>
        <w:t>Уылдырық өндіру процестерінің ықтимал қауіптері мен сыни бақылау нүктелерінің тізбесі</w:t>
      </w:r>
    </w:p>
    <w:p w14:paraId="7286A136" w14:textId="77777777" w:rsidR="0026145B" w:rsidRPr="00963A2D" w:rsidRDefault="0026145B" w:rsidP="00B1512F">
      <w:pPr>
        <w:pStyle w:val="a3"/>
        <w:ind w:firstLine="708"/>
        <w:jc w:val="both"/>
        <w:rPr>
          <w:rFonts w:ascii="Times New Roman" w:hAnsi="Times New Roman"/>
          <w:sz w:val="28"/>
          <w:szCs w:val="28"/>
          <w:lang w:val="kk-KZ"/>
        </w:rPr>
      </w:pPr>
    </w:p>
    <w:p w14:paraId="4DF2871C" w14:textId="7F491E85" w:rsidR="00B1512F" w:rsidRPr="00963A2D" w:rsidRDefault="00B1512F" w:rsidP="00B1512F">
      <w:pPr>
        <w:spacing w:after="0" w:line="240" w:lineRule="auto"/>
        <w:ind w:firstLine="708"/>
        <w:jc w:val="both"/>
        <w:rPr>
          <w:rFonts w:ascii="Times New Roman" w:hAnsi="Times New Roman"/>
          <w:sz w:val="28"/>
          <w:szCs w:val="28"/>
          <w:lang w:val="kk-KZ"/>
        </w:rPr>
      </w:pPr>
      <w:r w:rsidRPr="00963A2D">
        <w:rPr>
          <w:rFonts w:ascii="Times New Roman" w:hAnsi="Times New Roman"/>
          <w:sz w:val="28"/>
          <w:szCs w:val="28"/>
          <w:lang w:val="kk-KZ"/>
        </w:rPr>
        <w:t xml:space="preserve">Өндірістің кез келген кезеңінде, бақылаудың қатал талап етілетін </w:t>
      </w:r>
      <w:r>
        <w:rPr>
          <w:rFonts w:ascii="Times New Roman" w:hAnsi="Times New Roman"/>
          <w:sz w:val="28"/>
          <w:szCs w:val="28"/>
          <w:lang w:val="kk-KZ"/>
        </w:rPr>
        <w:t>сыни</w:t>
      </w:r>
      <w:r w:rsidRPr="00963A2D">
        <w:rPr>
          <w:rFonts w:ascii="Times New Roman" w:hAnsi="Times New Roman"/>
          <w:sz w:val="28"/>
          <w:szCs w:val="28"/>
          <w:lang w:val="kk-KZ"/>
        </w:rPr>
        <w:t xml:space="preserve"> бақылау нүктелерінен (</w:t>
      </w:r>
      <w:r>
        <w:rPr>
          <w:rFonts w:ascii="Times New Roman" w:hAnsi="Times New Roman"/>
          <w:sz w:val="28"/>
          <w:szCs w:val="28"/>
          <w:lang w:val="kk-KZ"/>
        </w:rPr>
        <w:t>С</w:t>
      </w:r>
      <w:r w:rsidRPr="00963A2D">
        <w:rPr>
          <w:rFonts w:ascii="Times New Roman" w:hAnsi="Times New Roman"/>
          <w:sz w:val="28"/>
          <w:szCs w:val="28"/>
          <w:lang w:val="kk-KZ"/>
        </w:rPr>
        <w:t>БН) басқа, сапа мен қауіпсіздікті қамтамасыз ету үшін технологиялық процесс кезеңдерінде бақылау қажет болатын бақылау нүктелері (БН) бар. Бұл бақылау жұмыс кезеңінің сенімділігі мен тиімділігін растап, жабдықтың жұмысқа жарамдылығын қамтамасыз етеді.</w:t>
      </w:r>
    </w:p>
    <w:p w14:paraId="6C362AF0" w14:textId="7DC313A9" w:rsidR="00B1512F" w:rsidRPr="00963A2D" w:rsidRDefault="00B1512F" w:rsidP="00B1512F">
      <w:pPr>
        <w:spacing w:after="0" w:line="240" w:lineRule="auto"/>
        <w:ind w:firstLine="708"/>
        <w:jc w:val="both"/>
        <w:rPr>
          <w:rFonts w:ascii="Times New Roman" w:hAnsi="Times New Roman"/>
          <w:sz w:val="28"/>
          <w:szCs w:val="28"/>
          <w:lang w:val="kk-KZ"/>
        </w:rPr>
      </w:pPr>
      <w:r w:rsidRPr="00963A2D">
        <w:rPr>
          <w:rFonts w:ascii="Times New Roman" w:hAnsi="Times New Roman"/>
          <w:sz w:val="28"/>
          <w:szCs w:val="28"/>
          <w:lang w:val="kk-KZ"/>
        </w:rPr>
        <w:t>«</w:t>
      </w:r>
      <w:r>
        <w:rPr>
          <w:rFonts w:ascii="Times New Roman" w:hAnsi="Times New Roman"/>
          <w:sz w:val="28"/>
          <w:szCs w:val="28"/>
          <w:lang w:val="kk-KZ"/>
        </w:rPr>
        <w:t>Ш</w:t>
      </w:r>
      <w:r w:rsidRPr="00963A2D">
        <w:rPr>
          <w:rFonts w:ascii="Times New Roman" w:hAnsi="Times New Roman"/>
          <w:sz w:val="28"/>
          <w:szCs w:val="28"/>
          <w:lang w:val="kk-KZ"/>
        </w:rPr>
        <w:t>ешім</w:t>
      </w:r>
      <w:r>
        <w:rPr>
          <w:rFonts w:ascii="Times New Roman" w:hAnsi="Times New Roman"/>
          <w:sz w:val="28"/>
          <w:szCs w:val="28"/>
          <w:lang w:val="kk-KZ"/>
        </w:rPr>
        <w:t xml:space="preserve"> қабылдау </w:t>
      </w:r>
      <w:r w:rsidRPr="00963A2D">
        <w:rPr>
          <w:rFonts w:ascii="Times New Roman" w:hAnsi="Times New Roman"/>
          <w:sz w:val="28"/>
          <w:szCs w:val="28"/>
          <w:lang w:val="kk-KZ"/>
        </w:rPr>
        <w:t xml:space="preserve">ағашы» </w:t>
      </w:r>
      <w:r>
        <w:rPr>
          <w:rFonts w:ascii="Times New Roman" w:hAnsi="Times New Roman"/>
          <w:sz w:val="28"/>
          <w:szCs w:val="28"/>
          <w:lang w:val="kk-KZ"/>
        </w:rPr>
        <w:t>сыни</w:t>
      </w:r>
      <w:r w:rsidRPr="00963A2D">
        <w:rPr>
          <w:rFonts w:ascii="Times New Roman" w:hAnsi="Times New Roman"/>
          <w:sz w:val="28"/>
          <w:szCs w:val="28"/>
          <w:lang w:val="kk-KZ"/>
        </w:rPr>
        <w:t xml:space="preserve"> бақылау нүктелерін анықтау кезінде көрсетілген (</w:t>
      </w:r>
      <w:r w:rsidR="00450632">
        <w:rPr>
          <w:rFonts w:ascii="Times New Roman" w:hAnsi="Times New Roman"/>
          <w:sz w:val="28"/>
          <w:szCs w:val="28"/>
          <w:lang w:val="kk-KZ"/>
        </w:rPr>
        <w:t>56 сурет</w:t>
      </w:r>
      <w:r w:rsidRPr="00963A2D">
        <w:rPr>
          <w:rFonts w:ascii="Times New Roman" w:hAnsi="Times New Roman"/>
          <w:sz w:val="28"/>
          <w:szCs w:val="28"/>
          <w:lang w:val="kk-KZ"/>
        </w:rPr>
        <w:t>).</w:t>
      </w:r>
    </w:p>
    <w:p w14:paraId="22AB2842" w14:textId="741B75BB" w:rsidR="003E34AF" w:rsidRPr="00963A2D" w:rsidRDefault="003E34AF" w:rsidP="003E34AF">
      <w:pPr>
        <w:pStyle w:val="a3"/>
        <w:jc w:val="both"/>
        <w:rPr>
          <w:rFonts w:ascii="Times New Roman" w:hAnsi="Times New Roman"/>
          <w:noProof/>
          <w:sz w:val="28"/>
          <w:szCs w:val="28"/>
          <w:lang w:val="kk-KZ"/>
        </w:rPr>
      </w:pPr>
    </w:p>
    <w:p w14:paraId="5C807647" w14:textId="0A968D72" w:rsidR="00211C42" w:rsidRPr="00963A2D" w:rsidRDefault="00211C42" w:rsidP="003E34AF">
      <w:pPr>
        <w:pStyle w:val="a3"/>
        <w:jc w:val="both"/>
        <w:rPr>
          <w:rFonts w:ascii="Times New Roman" w:hAnsi="Times New Roman"/>
          <w:sz w:val="28"/>
          <w:szCs w:val="28"/>
          <w:lang w:val="kk-KZ"/>
        </w:rPr>
      </w:pPr>
    </w:p>
    <w:p w14:paraId="4CBD0DBA" w14:textId="0BC48512" w:rsidR="00211C42" w:rsidRPr="00963A2D" w:rsidRDefault="00211C42" w:rsidP="003E34AF">
      <w:pPr>
        <w:pStyle w:val="a3"/>
        <w:jc w:val="both"/>
        <w:rPr>
          <w:rFonts w:ascii="Times New Roman" w:hAnsi="Times New Roman"/>
          <w:sz w:val="28"/>
          <w:szCs w:val="28"/>
          <w:lang w:val="kk-KZ"/>
        </w:rPr>
      </w:pPr>
    </w:p>
    <w:p w14:paraId="0D31B79E" w14:textId="475DE517" w:rsidR="00211C42" w:rsidRPr="00963A2D" w:rsidRDefault="00211C42" w:rsidP="003E34AF">
      <w:pPr>
        <w:pStyle w:val="a3"/>
        <w:jc w:val="both"/>
        <w:rPr>
          <w:rFonts w:ascii="Times New Roman" w:hAnsi="Times New Roman"/>
          <w:sz w:val="28"/>
          <w:szCs w:val="28"/>
          <w:lang w:val="kk-KZ"/>
        </w:rPr>
      </w:pPr>
    </w:p>
    <w:p w14:paraId="782A8223" w14:textId="11CF704E" w:rsidR="00211C42" w:rsidRPr="00963A2D" w:rsidRDefault="00211C42" w:rsidP="003E34AF">
      <w:pPr>
        <w:pStyle w:val="a3"/>
        <w:jc w:val="both"/>
        <w:rPr>
          <w:rFonts w:ascii="Times New Roman" w:hAnsi="Times New Roman"/>
          <w:sz w:val="28"/>
          <w:szCs w:val="28"/>
          <w:lang w:val="kk-KZ"/>
        </w:rPr>
      </w:pPr>
    </w:p>
    <w:p w14:paraId="5E140FEA" w14:textId="42B36AF6" w:rsidR="00211C42" w:rsidRPr="00963A2D" w:rsidRDefault="00211C42" w:rsidP="003E34AF">
      <w:pPr>
        <w:pStyle w:val="a3"/>
        <w:jc w:val="both"/>
        <w:rPr>
          <w:rFonts w:ascii="Times New Roman" w:hAnsi="Times New Roman"/>
          <w:sz w:val="28"/>
          <w:szCs w:val="28"/>
          <w:lang w:val="kk-KZ"/>
        </w:rPr>
      </w:pPr>
    </w:p>
    <w:p w14:paraId="781B28DE" w14:textId="44FBD41E" w:rsidR="00211C42" w:rsidRPr="00963A2D" w:rsidRDefault="00211C42" w:rsidP="003E34AF">
      <w:pPr>
        <w:pStyle w:val="a3"/>
        <w:jc w:val="both"/>
        <w:rPr>
          <w:rFonts w:ascii="Times New Roman" w:hAnsi="Times New Roman"/>
          <w:sz w:val="28"/>
          <w:szCs w:val="28"/>
          <w:lang w:val="kk-KZ"/>
        </w:rPr>
      </w:pPr>
    </w:p>
    <w:p w14:paraId="0C056C53" w14:textId="4719756F" w:rsidR="00211C42" w:rsidRPr="00963A2D" w:rsidRDefault="00211C42" w:rsidP="003E34AF">
      <w:pPr>
        <w:pStyle w:val="a3"/>
        <w:jc w:val="both"/>
        <w:rPr>
          <w:rFonts w:ascii="Times New Roman" w:hAnsi="Times New Roman"/>
          <w:sz w:val="28"/>
          <w:szCs w:val="28"/>
          <w:lang w:val="kk-KZ"/>
        </w:rPr>
      </w:pPr>
    </w:p>
    <w:p w14:paraId="36BAEF87" w14:textId="04EB4A3F" w:rsidR="00211C42" w:rsidRPr="00963A2D" w:rsidRDefault="00211C42" w:rsidP="003E34AF">
      <w:pPr>
        <w:pStyle w:val="a3"/>
        <w:jc w:val="both"/>
        <w:rPr>
          <w:rFonts w:ascii="Times New Roman" w:hAnsi="Times New Roman"/>
          <w:sz w:val="28"/>
          <w:szCs w:val="28"/>
          <w:lang w:val="kk-KZ"/>
        </w:rPr>
      </w:pPr>
      <w:r>
        <w:rPr>
          <w:rFonts w:ascii="Times New Roman" w:hAnsi="Times New Roman"/>
          <w:b/>
          <w:noProof/>
          <w:sz w:val="28"/>
          <w:szCs w:val="28"/>
          <w:lang w:val="en-US" w:eastAsia="en-US"/>
        </w:rPr>
        <w:lastRenderedPageBreak/>
        <mc:AlternateContent>
          <mc:Choice Requires="wpg">
            <w:drawing>
              <wp:anchor distT="0" distB="0" distL="114300" distR="114300" simplePos="0" relativeHeight="251639808" behindDoc="0" locked="0" layoutInCell="1" allowOverlap="1" wp14:anchorId="518C09BC" wp14:editId="101F533F">
                <wp:simplePos x="0" y="0"/>
                <wp:positionH relativeFrom="column">
                  <wp:posOffset>15240</wp:posOffset>
                </wp:positionH>
                <wp:positionV relativeFrom="paragraph">
                  <wp:posOffset>194309</wp:posOffset>
                </wp:positionV>
                <wp:extent cx="5486400" cy="7572375"/>
                <wp:effectExtent l="19050" t="19050" r="38100" b="47625"/>
                <wp:wrapNone/>
                <wp:docPr id="316" name="Группа 316"/>
                <wp:cNvGraphicFramePr/>
                <a:graphic xmlns:a="http://schemas.openxmlformats.org/drawingml/2006/main">
                  <a:graphicData uri="http://schemas.microsoft.com/office/word/2010/wordprocessingGroup">
                    <wpg:wgp>
                      <wpg:cNvGrpSpPr/>
                      <wpg:grpSpPr>
                        <a:xfrm>
                          <a:off x="0" y="0"/>
                          <a:ext cx="5486400" cy="7572375"/>
                          <a:chOff x="0" y="0"/>
                          <a:chExt cx="5584915" cy="7348401"/>
                        </a:xfrm>
                      </wpg:grpSpPr>
                      <wps:wsp>
                        <wps:cNvPr id="317" name="Прямоугольник: скругленные углы 317"/>
                        <wps:cNvSpPr/>
                        <wps:spPr>
                          <a:xfrm>
                            <a:off x="1136468" y="0"/>
                            <a:ext cx="4415155" cy="653143"/>
                          </a:xfrm>
                          <a:prstGeom prst="roundRect">
                            <a:avLst/>
                          </a:prstGeom>
                          <a:ln w="57150"/>
                        </wps:spPr>
                        <wps:style>
                          <a:lnRef idx="2">
                            <a:schemeClr val="accent1"/>
                          </a:lnRef>
                          <a:fillRef idx="1">
                            <a:schemeClr val="lt1"/>
                          </a:fillRef>
                          <a:effectRef idx="0">
                            <a:schemeClr val="accent1"/>
                          </a:effectRef>
                          <a:fontRef idx="minor">
                            <a:schemeClr val="dk1"/>
                          </a:fontRef>
                        </wps:style>
                        <wps:txbx>
                          <w:txbxContent>
                            <w:p w14:paraId="3F161038" w14:textId="2B392B14" w:rsidR="0050491E" w:rsidRPr="00E41258" w:rsidRDefault="0050491E" w:rsidP="00211C42">
                              <w:pPr>
                                <w:jc w:val="center"/>
                                <w:rPr>
                                  <w:rFonts w:ascii="Times New Roman" w:hAnsi="Times New Roman"/>
                                  <w:sz w:val="28"/>
                                  <w:szCs w:val="28"/>
                                  <w:lang w:val="kk-KZ"/>
                                </w:rPr>
                              </w:pPr>
                              <w:r w:rsidRPr="00BC48C2">
                                <w:rPr>
                                  <w:rFonts w:ascii="Times New Roman" w:hAnsi="Times New Roman"/>
                                  <w:sz w:val="24"/>
                                  <w:szCs w:val="24"/>
                                  <w:lang w:val="kk-KZ"/>
                                </w:rPr>
                                <w:t xml:space="preserve">Осы сатыда қауіпсіздігін қамтамасыз ету мақсатында </w:t>
                              </w:r>
                              <w:r>
                                <w:rPr>
                                  <w:rFonts w:ascii="Times New Roman" w:hAnsi="Times New Roman"/>
                                  <w:sz w:val="24"/>
                                  <w:szCs w:val="24"/>
                                  <w:lang w:val="kk-KZ"/>
                                </w:rPr>
                                <w:t xml:space="preserve">                           </w:t>
                              </w:r>
                              <w:r w:rsidRPr="00BC48C2">
                                <w:rPr>
                                  <w:rFonts w:ascii="Times New Roman" w:hAnsi="Times New Roman"/>
                                  <w:sz w:val="24"/>
                                  <w:szCs w:val="24"/>
                                  <w:lang w:val="kk-KZ"/>
                                </w:rPr>
                                <w:t>қарастырылған факторды бақылау</w:t>
                              </w:r>
                              <w:r w:rsidRPr="00E41258">
                                <w:rPr>
                                  <w:rFonts w:ascii="Times New Roman" w:hAnsi="Times New Roman"/>
                                  <w:sz w:val="28"/>
                                  <w:szCs w:val="28"/>
                                  <w:lang w:val="kk-KZ"/>
                                </w:rPr>
                                <w:t xml:space="preserve">?                     </w:t>
                              </w:r>
                              <w:r w:rsidRPr="00E41258">
                                <w:rPr>
                                  <w:rFonts w:ascii="Times New Roman" w:hAnsi="Times New Roman"/>
                                  <w:b/>
                                  <w:sz w:val="28"/>
                                  <w:szCs w:val="28"/>
                                  <w:lang w:val="kk-KZ"/>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Прямоугольник: скругленные углы 318"/>
                        <wps:cNvSpPr/>
                        <wps:spPr>
                          <a:xfrm>
                            <a:off x="0" y="1280160"/>
                            <a:ext cx="4148001" cy="1143544"/>
                          </a:xfrm>
                          <a:prstGeom prst="roundRect">
                            <a:avLst/>
                          </a:prstGeom>
                          <a:ln w="57150"/>
                        </wps:spPr>
                        <wps:style>
                          <a:lnRef idx="2">
                            <a:schemeClr val="accent1"/>
                          </a:lnRef>
                          <a:fillRef idx="1">
                            <a:schemeClr val="lt1"/>
                          </a:fillRef>
                          <a:effectRef idx="0">
                            <a:schemeClr val="accent1"/>
                          </a:effectRef>
                          <a:fontRef idx="minor">
                            <a:schemeClr val="dk1"/>
                          </a:fontRef>
                        </wps:style>
                        <wps:txbx>
                          <w:txbxContent>
                            <w:p w14:paraId="4C78F83A" w14:textId="77777777" w:rsidR="0050491E" w:rsidRDefault="0050491E" w:rsidP="00211C42">
                              <w:pPr>
                                <w:spacing w:after="0" w:line="240" w:lineRule="auto"/>
                                <w:jc w:val="center"/>
                                <w:rPr>
                                  <w:rStyle w:val="ezkurwreuab5ozgtqnkl"/>
                                  <w:rFonts w:ascii="Times New Roman" w:hAnsi="Times New Roman"/>
                                  <w:sz w:val="24"/>
                                  <w:szCs w:val="24"/>
                                  <w:lang w:val="kk-KZ"/>
                                </w:rPr>
                              </w:pPr>
                              <w:r w:rsidRPr="00945D4A">
                                <w:rPr>
                                  <w:rStyle w:val="ezkurwreuab5ozgtqnkl"/>
                                  <w:rFonts w:ascii="Times New Roman" w:hAnsi="Times New Roman"/>
                                  <w:sz w:val="24"/>
                                  <w:szCs w:val="24"/>
                                  <w:lang w:val="kk-KZ"/>
                                </w:rPr>
                                <w:t>Қ</w:t>
                              </w:r>
                              <w:r w:rsidRPr="00945D4A">
                                <w:rPr>
                                  <w:rStyle w:val="ezkurwreuab5ozgtqnkl"/>
                                  <w:rFonts w:ascii="Times New Roman" w:hAnsi="Times New Roman"/>
                                  <w:sz w:val="24"/>
                                  <w:szCs w:val="24"/>
                                </w:rPr>
                                <w:t>арастырылып</w:t>
                              </w:r>
                              <w:r w:rsidRPr="00945D4A">
                                <w:rPr>
                                  <w:rFonts w:ascii="Times New Roman" w:hAnsi="Times New Roman"/>
                                  <w:sz w:val="24"/>
                                  <w:szCs w:val="24"/>
                                </w:rPr>
                                <w:t xml:space="preserve"> отырған </w:t>
                              </w:r>
                              <w:r w:rsidRPr="00945D4A">
                                <w:rPr>
                                  <w:rStyle w:val="ezkurwreuab5ozgtqnkl"/>
                                  <w:rFonts w:ascii="Times New Roman" w:hAnsi="Times New Roman"/>
                                  <w:sz w:val="24"/>
                                  <w:szCs w:val="24"/>
                                </w:rPr>
                                <w:t>қауіпті</w:t>
                              </w:r>
                              <w:r w:rsidRPr="00945D4A">
                                <w:rPr>
                                  <w:rFonts w:ascii="Times New Roman" w:hAnsi="Times New Roman"/>
                                  <w:sz w:val="24"/>
                                  <w:szCs w:val="24"/>
                                </w:rPr>
                                <w:t xml:space="preserve"> </w:t>
                              </w:r>
                              <w:r w:rsidRPr="00945D4A">
                                <w:rPr>
                                  <w:rStyle w:val="ezkurwreuab5ozgtqnkl"/>
                                  <w:rFonts w:ascii="Times New Roman" w:hAnsi="Times New Roman"/>
                                  <w:sz w:val="24"/>
                                  <w:szCs w:val="24"/>
                                </w:rPr>
                                <w:t>фактор</w:t>
                              </w:r>
                              <w:r w:rsidRPr="00945D4A">
                                <w:rPr>
                                  <w:rFonts w:ascii="Times New Roman" w:hAnsi="Times New Roman"/>
                                  <w:sz w:val="24"/>
                                  <w:szCs w:val="24"/>
                                </w:rPr>
                                <w:t xml:space="preserve"> бойынша </w:t>
                              </w:r>
                              <w:r w:rsidRPr="00945D4A">
                                <w:rPr>
                                  <w:rStyle w:val="ezkurwreuab5ozgtqnkl"/>
                                  <w:rFonts w:ascii="Times New Roman" w:hAnsi="Times New Roman"/>
                                  <w:sz w:val="24"/>
                                  <w:szCs w:val="24"/>
                                </w:rPr>
                                <w:t>тәуекелдің</w:t>
                              </w:r>
                              <w:r w:rsidRPr="00945D4A">
                                <w:rPr>
                                  <w:rFonts w:ascii="Times New Roman" w:hAnsi="Times New Roman"/>
                                  <w:sz w:val="24"/>
                                  <w:szCs w:val="24"/>
                                </w:rPr>
                                <w:t xml:space="preserve"> </w:t>
                              </w:r>
                              <w:r w:rsidRPr="00945D4A">
                                <w:rPr>
                                  <w:rStyle w:val="ezkurwreuab5ozgtqnkl"/>
                                  <w:rFonts w:ascii="Times New Roman" w:hAnsi="Times New Roman"/>
                                  <w:sz w:val="24"/>
                                  <w:szCs w:val="24"/>
                                </w:rPr>
                                <w:t>ықтимал</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басталуы</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осы</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кезеңді</w:t>
                              </w:r>
                              <w:r w:rsidRPr="00945D4A">
                                <w:rPr>
                                  <w:rFonts w:ascii="Times New Roman" w:hAnsi="Times New Roman"/>
                                  <w:sz w:val="24"/>
                                  <w:szCs w:val="24"/>
                                </w:rPr>
                                <w:t xml:space="preserve"> жол берілмейтін </w:t>
                              </w:r>
                              <w:r w:rsidRPr="00945D4A">
                                <w:rPr>
                                  <w:rStyle w:val="ezkurwreuab5ozgtqnkl"/>
                                  <w:rFonts w:ascii="Times New Roman" w:hAnsi="Times New Roman"/>
                                  <w:sz w:val="24"/>
                                  <w:szCs w:val="24"/>
                                </w:rPr>
                                <w:t>деңгейге</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дейін</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жояды</w:t>
                              </w:r>
                              <w:r w:rsidRPr="00945D4A">
                                <w:rPr>
                                  <w:rFonts w:ascii="Times New Roman" w:hAnsi="Times New Roman"/>
                                  <w:sz w:val="24"/>
                                  <w:szCs w:val="24"/>
                                </w:rPr>
                                <w:t xml:space="preserve"> </w:t>
                              </w:r>
                              <w:r>
                                <w:rPr>
                                  <w:rFonts w:ascii="Times New Roman" w:hAnsi="Times New Roman"/>
                                  <w:sz w:val="24"/>
                                  <w:szCs w:val="24"/>
                                  <w:lang w:val="kk-KZ"/>
                                </w:rPr>
                                <w:t xml:space="preserve"> </w:t>
                              </w:r>
                              <w:r w:rsidRPr="00945D4A">
                                <w:rPr>
                                  <w:rStyle w:val="ezkurwreuab5ozgtqnkl"/>
                                  <w:rFonts w:ascii="Times New Roman" w:hAnsi="Times New Roman"/>
                                  <w:sz w:val="24"/>
                                  <w:szCs w:val="24"/>
                                </w:rPr>
                                <w:t>немесе</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азайтады?</w:t>
                              </w:r>
                              <w:r>
                                <w:rPr>
                                  <w:rStyle w:val="ezkurwreuab5ozgtqnkl"/>
                                  <w:rFonts w:ascii="Times New Roman" w:hAnsi="Times New Roman"/>
                                  <w:sz w:val="24"/>
                                  <w:szCs w:val="24"/>
                                  <w:lang w:val="kk-KZ"/>
                                </w:rPr>
                                <w:t xml:space="preserve"> </w:t>
                              </w:r>
                            </w:p>
                            <w:p w14:paraId="57D7B8A3" w14:textId="364AAD3F" w:rsidR="0050491E" w:rsidRPr="00E41258" w:rsidRDefault="0050491E" w:rsidP="00211C42">
                              <w:pPr>
                                <w:spacing w:after="0" w:line="240" w:lineRule="auto"/>
                                <w:jc w:val="center"/>
                                <w:rPr>
                                  <w:rFonts w:ascii="Times New Roman" w:hAnsi="Times New Roman"/>
                                  <w:b/>
                                  <w:sz w:val="28"/>
                                  <w:szCs w:val="28"/>
                                </w:rPr>
                              </w:pPr>
                              <w:r w:rsidRPr="00E41258">
                                <w:rPr>
                                  <w:rStyle w:val="ezkurwreuab5ozgtqnkl"/>
                                  <w:rFonts w:ascii="Times New Roman" w:hAnsi="Times New Roman"/>
                                  <w:sz w:val="28"/>
                                  <w:szCs w:val="28"/>
                                  <w:lang w:val="kk-KZ"/>
                                </w:rPr>
                                <w:t xml:space="preserve">                                                                         </w:t>
                              </w:r>
                              <w:r w:rsidRPr="00E41258">
                                <w:rPr>
                                  <w:rStyle w:val="ezkurwreuab5ozgtqnkl"/>
                                  <w:rFonts w:ascii="Times New Roman" w:hAnsi="Times New Roman"/>
                                  <w:b/>
                                  <w:sz w:val="28"/>
                                  <w:szCs w:val="28"/>
                                  <w:lang w:val="kk-K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Прямоугольник: скругленные углы 319"/>
                        <wps:cNvSpPr/>
                        <wps:spPr>
                          <a:xfrm>
                            <a:off x="418011" y="2991394"/>
                            <a:ext cx="3142162" cy="1052104"/>
                          </a:xfrm>
                          <a:prstGeom prst="roundRect">
                            <a:avLst/>
                          </a:prstGeom>
                          <a:ln w="57150"/>
                        </wps:spPr>
                        <wps:style>
                          <a:lnRef idx="2">
                            <a:schemeClr val="accent1"/>
                          </a:lnRef>
                          <a:fillRef idx="1">
                            <a:schemeClr val="lt1"/>
                          </a:fillRef>
                          <a:effectRef idx="0">
                            <a:schemeClr val="accent1"/>
                          </a:effectRef>
                          <a:fontRef idx="minor">
                            <a:schemeClr val="dk1"/>
                          </a:fontRef>
                        </wps:style>
                        <wps:txbx>
                          <w:txbxContent>
                            <w:p w14:paraId="09D330D1" w14:textId="77777777" w:rsidR="0050491E" w:rsidRPr="00E41258" w:rsidRDefault="0050491E" w:rsidP="00211C42">
                              <w:pPr>
                                <w:jc w:val="center"/>
                                <w:rPr>
                                  <w:rFonts w:ascii="Times New Roman" w:hAnsi="Times New Roman"/>
                                  <w:sz w:val="24"/>
                                  <w:szCs w:val="24"/>
                                  <w:lang w:val="kk-KZ"/>
                                </w:rPr>
                              </w:pPr>
                              <w:r w:rsidRPr="00945D4A">
                                <w:rPr>
                                  <w:rStyle w:val="ezkurwreuab5ozgtqnkl"/>
                                  <w:rFonts w:ascii="Times New Roman" w:hAnsi="Times New Roman"/>
                                  <w:sz w:val="24"/>
                                  <w:szCs w:val="24"/>
                                  <w:lang w:val="kk-KZ"/>
                                </w:rPr>
                                <w:t>Қ</w:t>
                              </w:r>
                              <w:r w:rsidRPr="00945D4A">
                                <w:rPr>
                                  <w:rStyle w:val="ezkurwreuab5ozgtqnkl"/>
                                  <w:rFonts w:ascii="Times New Roman" w:hAnsi="Times New Roman"/>
                                  <w:sz w:val="24"/>
                                  <w:szCs w:val="24"/>
                                </w:rPr>
                                <w:t>арастырылып</w:t>
                              </w:r>
                              <w:r w:rsidRPr="00945D4A">
                                <w:rPr>
                                  <w:rFonts w:ascii="Times New Roman" w:hAnsi="Times New Roman"/>
                                  <w:sz w:val="24"/>
                                  <w:szCs w:val="24"/>
                                </w:rPr>
                                <w:t xml:space="preserve"> отырған </w:t>
                              </w:r>
                              <w:r w:rsidRPr="00945D4A">
                                <w:rPr>
                                  <w:rStyle w:val="ezkurwreuab5ozgtqnkl"/>
                                  <w:rFonts w:ascii="Times New Roman" w:hAnsi="Times New Roman"/>
                                  <w:sz w:val="24"/>
                                  <w:szCs w:val="24"/>
                                </w:rPr>
                                <w:t>қауіпті</w:t>
                              </w:r>
                              <w:r w:rsidRPr="00945D4A">
                                <w:rPr>
                                  <w:rFonts w:ascii="Times New Roman" w:hAnsi="Times New Roman"/>
                                  <w:sz w:val="24"/>
                                  <w:szCs w:val="24"/>
                                </w:rPr>
                                <w:t xml:space="preserve"> </w:t>
                              </w:r>
                              <w:r w:rsidRPr="00945D4A">
                                <w:rPr>
                                  <w:rStyle w:val="ezkurwreuab5ozgtqnkl"/>
                                  <w:rFonts w:ascii="Times New Roman" w:hAnsi="Times New Roman"/>
                                  <w:sz w:val="24"/>
                                  <w:szCs w:val="24"/>
                                </w:rPr>
                                <w:t>фактор</w:t>
                              </w:r>
                              <w:r w:rsidRPr="00945D4A">
                                <w:rPr>
                                  <w:rFonts w:ascii="Times New Roman" w:hAnsi="Times New Roman"/>
                                  <w:sz w:val="24"/>
                                  <w:szCs w:val="24"/>
                                </w:rPr>
                                <w:t xml:space="preserve"> бойынша </w:t>
                              </w:r>
                              <w:r w:rsidRPr="00945D4A">
                                <w:rPr>
                                  <w:rStyle w:val="ezkurwreuab5ozgtqnkl"/>
                                  <w:rFonts w:ascii="Times New Roman" w:hAnsi="Times New Roman"/>
                                  <w:sz w:val="24"/>
                                  <w:szCs w:val="24"/>
                                </w:rPr>
                                <w:t>тәуекел</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осы</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кезеңде</w:t>
                              </w:r>
                              <w:r w:rsidRPr="00945D4A">
                                <w:rPr>
                                  <w:rFonts w:ascii="Times New Roman" w:hAnsi="Times New Roman"/>
                                  <w:sz w:val="24"/>
                                  <w:szCs w:val="24"/>
                                </w:rPr>
                                <w:t xml:space="preserve"> </w:t>
                              </w:r>
                              <w:r w:rsidRPr="00945D4A">
                                <w:rPr>
                                  <w:rStyle w:val="ezkurwreuab5ozgtqnkl"/>
                                  <w:rFonts w:ascii="Times New Roman" w:hAnsi="Times New Roman"/>
                                  <w:sz w:val="24"/>
                                  <w:szCs w:val="24"/>
                                </w:rPr>
                                <w:t>қолайлы</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деңгейден</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асып</w:t>
                              </w:r>
                              <w:r w:rsidRPr="00945D4A">
                                <w:rPr>
                                  <w:rFonts w:ascii="Times New Roman" w:hAnsi="Times New Roman"/>
                                  <w:sz w:val="24"/>
                                  <w:szCs w:val="24"/>
                                </w:rPr>
                                <w:t xml:space="preserve"> кетуі </w:t>
                              </w:r>
                              <w:r w:rsidRPr="00945D4A">
                                <w:rPr>
                                  <w:rStyle w:val="ezkurwreuab5ozgtqnkl"/>
                                  <w:rFonts w:ascii="Times New Roman" w:hAnsi="Times New Roman"/>
                                  <w:sz w:val="24"/>
                                  <w:szCs w:val="24"/>
                                </w:rPr>
                                <w:t>немесе</w:t>
                              </w:r>
                              <w:r w:rsidRPr="00945D4A">
                                <w:rPr>
                                  <w:rFonts w:ascii="Times New Roman" w:hAnsi="Times New Roman"/>
                                  <w:sz w:val="24"/>
                                  <w:szCs w:val="24"/>
                                </w:rPr>
                                <w:t xml:space="preserve"> </w:t>
                              </w:r>
                              <w:r w:rsidRPr="00945D4A">
                                <w:rPr>
                                  <w:rStyle w:val="ezkurwreuab5ozgtqnkl"/>
                                  <w:rFonts w:ascii="Times New Roman" w:hAnsi="Times New Roman"/>
                                  <w:sz w:val="24"/>
                                  <w:szCs w:val="24"/>
                                </w:rPr>
                                <w:t>қолайсыз</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деңгейге</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жетуі</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мүмкін</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бе?</w:t>
                              </w:r>
                              <w:r>
                                <w:rPr>
                                  <w:rStyle w:val="ezkurwreuab5ozgtqnkl"/>
                                  <w:rFonts w:ascii="Times New Roman" w:hAnsi="Times New Roman"/>
                                  <w:sz w:val="24"/>
                                  <w:szCs w:val="24"/>
                                  <w:lang w:val="kk-KZ"/>
                                </w:rPr>
                                <w:t xml:space="preserve">           </w:t>
                              </w:r>
                              <w:r w:rsidRPr="00E41258">
                                <w:rPr>
                                  <w:rStyle w:val="ezkurwreuab5ozgtqnkl"/>
                                  <w:rFonts w:ascii="Times New Roman" w:hAnsi="Times New Roman"/>
                                  <w:b/>
                                  <w:sz w:val="28"/>
                                  <w:szCs w:val="28"/>
                                  <w:lang w:val="kk-KZ"/>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Прямоугольник: скругленные углы 704"/>
                        <wps:cNvSpPr/>
                        <wps:spPr>
                          <a:xfrm>
                            <a:off x="483326" y="4676503"/>
                            <a:ext cx="3025140" cy="1287145"/>
                          </a:xfrm>
                          <a:prstGeom prst="roundRect">
                            <a:avLst/>
                          </a:prstGeom>
                          <a:ln w="57150"/>
                        </wps:spPr>
                        <wps:style>
                          <a:lnRef idx="2">
                            <a:schemeClr val="accent1"/>
                          </a:lnRef>
                          <a:fillRef idx="1">
                            <a:schemeClr val="lt1"/>
                          </a:fillRef>
                          <a:effectRef idx="0">
                            <a:schemeClr val="accent1"/>
                          </a:effectRef>
                          <a:fontRef idx="minor">
                            <a:schemeClr val="dk1"/>
                          </a:fontRef>
                        </wps:style>
                        <wps:txbx>
                          <w:txbxContent>
                            <w:p w14:paraId="06046F1D" w14:textId="77777777" w:rsidR="0050491E" w:rsidRDefault="0050491E" w:rsidP="00211C42">
                              <w:pPr>
                                <w:spacing w:after="0" w:line="240" w:lineRule="auto"/>
                                <w:jc w:val="center"/>
                                <w:rPr>
                                  <w:rStyle w:val="ezkurwreuab5ozgtqnkl"/>
                                  <w:rFonts w:ascii="Times New Roman" w:hAnsi="Times New Roman"/>
                                  <w:sz w:val="24"/>
                                  <w:szCs w:val="24"/>
                                </w:rPr>
                              </w:pPr>
                              <w:r w:rsidRPr="00E36626">
                                <w:rPr>
                                  <w:rStyle w:val="ezkurwreuab5ozgtqnkl"/>
                                  <w:rFonts w:ascii="Times New Roman" w:hAnsi="Times New Roman"/>
                                  <w:sz w:val="24"/>
                                  <w:szCs w:val="24"/>
                                  <w:lang w:val="kk-KZ"/>
                                </w:rPr>
                                <w:t>К</w:t>
                              </w:r>
                              <w:r w:rsidRPr="00E36626">
                                <w:rPr>
                                  <w:rStyle w:val="ezkurwreuab5ozgtqnkl"/>
                                  <w:rFonts w:ascii="Times New Roman" w:hAnsi="Times New Roman"/>
                                  <w:sz w:val="24"/>
                                  <w:szCs w:val="24"/>
                                </w:rPr>
                                <w:t>елесі</w:t>
                              </w:r>
                              <w:r w:rsidRPr="00E36626">
                                <w:rPr>
                                  <w:rFonts w:ascii="Times New Roman" w:hAnsi="Times New Roman"/>
                                  <w:sz w:val="24"/>
                                  <w:szCs w:val="24"/>
                                </w:rPr>
                                <w:t xml:space="preserve"> </w:t>
                              </w:r>
                              <w:r w:rsidRPr="00E36626">
                                <w:rPr>
                                  <w:rStyle w:val="ezkurwreuab5ozgtqnkl"/>
                                  <w:rFonts w:ascii="Times New Roman" w:hAnsi="Times New Roman"/>
                                  <w:sz w:val="24"/>
                                  <w:szCs w:val="24"/>
                                </w:rPr>
                                <w:t>қадамдар</w:t>
                              </w:r>
                              <w:r w:rsidRPr="00E36626">
                                <w:rPr>
                                  <w:rFonts w:ascii="Times New Roman" w:hAnsi="Times New Roman"/>
                                  <w:sz w:val="24"/>
                                  <w:szCs w:val="24"/>
                                </w:rPr>
                                <w:t xml:space="preserve"> </w:t>
                              </w:r>
                              <w:r w:rsidRPr="00E36626">
                                <w:rPr>
                                  <w:rStyle w:val="ezkurwreuab5ozgtqnkl"/>
                                  <w:rFonts w:ascii="Times New Roman" w:hAnsi="Times New Roman"/>
                                  <w:sz w:val="24"/>
                                  <w:szCs w:val="24"/>
                                </w:rPr>
                                <w:t>қарастырылып</w:t>
                              </w:r>
                              <w:r w:rsidRPr="00E36626">
                                <w:rPr>
                                  <w:rFonts w:ascii="Times New Roman" w:hAnsi="Times New Roman"/>
                                  <w:sz w:val="24"/>
                                  <w:szCs w:val="24"/>
                                </w:rPr>
                                <w:t xml:space="preserve"> отырған </w:t>
                              </w:r>
                              <w:r w:rsidRPr="00E36626">
                                <w:rPr>
                                  <w:rStyle w:val="ezkurwreuab5ozgtqnkl"/>
                                  <w:rFonts w:ascii="Times New Roman" w:hAnsi="Times New Roman"/>
                                  <w:sz w:val="24"/>
                                  <w:szCs w:val="24"/>
                                </w:rPr>
                                <w:t>қауіпті</w:t>
                              </w:r>
                              <w:r w:rsidRPr="00E36626">
                                <w:rPr>
                                  <w:rFonts w:ascii="Times New Roman" w:hAnsi="Times New Roman"/>
                                  <w:sz w:val="24"/>
                                  <w:szCs w:val="24"/>
                                </w:rPr>
                                <w:t xml:space="preserve"> </w:t>
                              </w:r>
                              <w:r w:rsidRPr="00E36626">
                                <w:rPr>
                                  <w:rStyle w:val="ezkurwreuab5ozgtqnkl"/>
                                  <w:rFonts w:ascii="Times New Roman" w:hAnsi="Times New Roman"/>
                                  <w:sz w:val="24"/>
                                  <w:szCs w:val="24"/>
                                </w:rPr>
                                <w:t>фактор</w:t>
                              </w:r>
                              <w:r w:rsidRPr="00E36626">
                                <w:rPr>
                                  <w:rFonts w:ascii="Times New Roman" w:hAnsi="Times New Roman"/>
                                  <w:sz w:val="24"/>
                                  <w:szCs w:val="24"/>
                                </w:rPr>
                                <w:t xml:space="preserve"> бойынша </w:t>
                              </w:r>
                              <w:r w:rsidRPr="00E36626">
                                <w:rPr>
                                  <w:rStyle w:val="ezkurwreuab5ozgtqnkl"/>
                                  <w:rFonts w:ascii="Times New Roman" w:hAnsi="Times New Roman"/>
                                  <w:sz w:val="24"/>
                                  <w:szCs w:val="24"/>
                                </w:rPr>
                                <w:t>тәуекелді</w:t>
                              </w:r>
                              <w:r w:rsidRPr="00E36626">
                                <w:rPr>
                                  <w:rFonts w:ascii="Times New Roman" w:hAnsi="Times New Roman"/>
                                  <w:sz w:val="24"/>
                                  <w:szCs w:val="24"/>
                                </w:rPr>
                                <w:t xml:space="preserve"> </w:t>
                              </w:r>
                              <w:r w:rsidRPr="00E36626">
                                <w:rPr>
                                  <w:rStyle w:val="ezkurwreuab5ozgtqnkl"/>
                                  <w:rFonts w:ascii="Times New Roman" w:hAnsi="Times New Roman"/>
                                  <w:sz w:val="24"/>
                                  <w:szCs w:val="24"/>
                                </w:rPr>
                                <w:t>жояды</w:t>
                              </w:r>
                              <w:r w:rsidRPr="00E36626">
                                <w:rPr>
                                  <w:rFonts w:ascii="Times New Roman" w:hAnsi="Times New Roman"/>
                                  <w:sz w:val="24"/>
                                  <w:szCs w:val="24"/>
                                </w:rPr>
                                <w:t xml:space="preserve"> </w:t>
                              </w:r>
                              <w:r w:rsidRPr="00E36626">
                                <w:rPr>
                                  <w:rStyle w:val="ezkurwreuab5ozgtqnkl"/>
                                  <w:rFonts w:ascii="Times New Roman" w:hAnsi="Times New Roman"/>
                                  <w:sz w:val="24"/>
                                  <w:szCs w:val="24"/>
                                </w:rPr>
                                <w:t>ма</w:t>
                              </w:r>
                              <w:r w:rsidRPr="00E36626">
                                <w:rPr>
                                  <w:rFonts w:ascii="Times New Roman" w:hAnsi="Times New Roman"/>
                                  <w:sz w:val="24"/>
                                  <w:szCs w:val="24"/>
                                </w:rPr>
                                <w:t xml:space="preserve"> </w:t>
                              </w:r>
                              <w:r w:rsidRPr="00E36626">
                                <w:rPr>
                                  <w:rStyle w:val="ezkurwreuab5ozgtqnkl"/>
                                  <w:rFonts w:ascii="Times New Roman" w:hAnsi="Times New Roman"/>
                                  <w:sz w:val="24"/>
                                  <w:szCs w:val="24"/>
                                </w:rPr>
                                <w:t>немесе</w:t>
                              </w:r>
                              <w:r w:rsidRPr="00E36626">
                                <w:rPr>
                                  <w:rFonts w:ascii="Times New Roman" w:hAnsi="Times New Roman"/>
                                  <w:sz w:val="24"/>
                                  <w:szCs w:val="24"/>
                                </w:rPr>
                                <w:t xml:space="preserve"> </w:t>
                              </w:r>
                              <w:r w:rsidRPr="00E36626">
                                <w:rPr>
                                  <w:rStyle w:val="ezkurwreuab5ozgtqnkl"/>
                                  <w:rFonts w:ascii="Times New Roman" w:hAnsi="Times New Roman"/>
                                  <w:sz w:val="24"/>
                                  <w:szCs w:val="24"/>
                                </w:rPr>
                                <w:t>оны</w:t>
                              </w:r>
                              <w:r w:rsidRPr="00E36626">
                                <w:rPr>
                                  <w:rFonts w:ascii="Times New Roman" w:hAnsi="Times New Roman"/>
                                  <w:sz w:val="24"/>
                                  <w:szCs w:val="24"/>
                                </w:rPr>
                                <w:t xml:space="preserve"> </w:t>
                              </w:r>
                              <w:r w:rsidRPr="00E36626">
                                <w:rPr>
                                  <w:rStyle w:val="ezkurwreuab5ozgtqnkl"/>
                                  <w:rFonts w:ascii="Times New Roman" w:hAnsi="Times New Roman"/>
                                  <w:sz w:val="24"/>
                                  <w:szCs w:val="24"/>
                                </w:rPr>
                                <w:t>қолайлы</w:t>
                              </w:r>
                              <w:r w:rsidRPr="00E36626">
                                <w:rPr>
                                  <w:rFonts w:ascii="Times New Roman" w:hAnsi="Times New Roman"/>
                                  <w:sz w:val="24"/>
                                  <w:szCs w:val="24"/>
                                </w:rPr>
                                <w:t xml:space="preserve"> </w:t>
                              </w:r>
                              <w:r w:rsidRPr="00E36626">
                                <w:rPr>
                                  <w:rStyle w:val="ezkurwreuab5ozgtqnkl"/>
                                  <w:rFonts w:ascii="Times New Roman" w:hAnsi="Times New Roman"/>
                                  <w:sz w:val="24"/>
                                  <w:szCs w:val="24"/>
                                </w:rPr>
                                <w:t>деңгейге</w:t>
                              </w:r>
                              <w:r w:rsidRPr="00E36626">
                                <w:rPr>
                                  <w:rFonts w:ascii="Times New Roman" w:hAnsi="Times New Roman"/>
                                  <w:sz w:val="24"/>
                                  <w:szCs w:val="24"/>
                                </w:rPr>
                                <w:t xml:space="preserve"> дейін </w:t>
                              </w:r>
                              <w:r w:rsidRPr="00E36626">
                                <w:rPr>
                                  <w:rStyle w:val="ezkurwreuab5ozgtqnkl"/>
                                  <w:rFonts w:ascii="Times New Roman" w:hAnsi="Times New Roman"/>
                                  <w:sz w:val="24"/>
                                  <w:szCs w:val="24"/>
                                </w:rPr>
                                <w:t>төмендетеді</w:t>
                              </w:r>
                              <w:r w:rsidRPr="00E36626">
                                <w:rPr>
                                  <w:rFonts w:ascii="Times New Roman" w:hAnsi="Times New Roman"/>
                                  <w:sz w:val="24"/>
                                  <w:szCs w:val="24"/>
                                </w:rPr>
                                <w:t xml:space="preserve"> ме</w:t>
                              </w:r>
                              <w:r w:rsidRPr="00E36626">
                                <w:rPr>
                                  <w:rStyle w:val="ezkurwreuab5ozgtqnkl"/>
                                  <w:rFonts w:ascii="Times New Roman" w:hAnsi="Times New Roman"/>
                                  <w:sz w:val="24"/>
                                  <w:szCs w:val="24"/>
                                </w:rPr>
                                <w:t>?</w:t>
                              </w:r>
                            </w:p>
                            <w:p w14:paraId="73274CF3" w14:textId="77777777" w:rsidR="0050491E" w:rsidRPr="00382F15" w:rsidRDefault="0050491E" w:rsidP="00211C42">
                              <w:pPr>
                                <w:spacing w:after="0" w:line="240" w:lineRule="auto"/>
                                <w:rPr>
                                  <w:rFonts w:ascii="Times New Roman" w:hAnsi="Times New Roman"/>
                                  <w:b/>
                                  <w:sz w:val="24"/>
                                  <w:szCs w:val="24"/>
                                  <w:lang w:val="kk-KZ"/>
                                </w:rPr>
                              </w:pPr>
                              <w:r w:rsidRPr="00382F15">
                                <w:rPr>
                                  <w:rFonts w:ascii="Times New Roman" w:hAnsi="Times New Roman"/>
                                  <w:b/>
                                  <w:sz w:val="24"/>
                                  <w:szCs w:val="24"/>
                                  <w:lang w:val="kk-KZ"/>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 name="Прямоугольник: скругленные углы 705"/>
                        <wps:cNvSpPr/>
                        <wps:spPr>
                          <a:xfrm>
                            <a:off x="483326" y="6570617"/>
                            <a:ext cx="2319020" cy="699407"/>
                          </a:xfrm>
                          <a:prstGeom prst="roundRect">
                            <a:avLst/>
                          </a:prstGeom>
                          <a:ln w="57150"/>
                        </wps:spPr>
                        <wps:style>
                          <a:lnRef idx="2">
                            <a:schemeClr val="accent1"/>
                          </a:lnRef>
                          <a:fillRef idx="1">
                            <a:schemeClr val="lt1"/>
                          </a:fillRef>
                          <a:effectRef idx="0">
                            <a:schemeClr val="accent1"/>
                          </a:effectRef>
                          <a:fontRef idx="minor">
                            <a:schemeClr val="dk1"/>
                          </a:fontRef>
                        </wps:style>
                        <wps:txbx>
                          <w:txbxContent>
                            <w:p w14:paraId="45C006EE" w14:textId="77777777" w:rsidR="0050491E" w:rsidRPr="00945D4A" w:rsidRDefault="0050491E" w:rsidP="00211C42">
                              <w:pPr>
                                <w:pStyle w:val="a3"/>
                                <w:jc w:val="center"/>
                                <w:rPr>
                                  <w:rFonts w:ascii="Times New Roman" w:hAnsi="Times New Roman"/>
                                  <w:sz w:val="24"/>
                                  <w:szCs w:val="24"/>
                                </w:rPr>
                              </w:pPr>
                              <w:r w:rsidRPr="00945D4A">
                                <w:rPr>
                                  <w:rStyle w:val="ezkurwreuab5ozgtqnkl"/>
                                  <w:rFonts w:ascii="Times New Roman" w:hAnsi="Times New Roman"/>
                                  <w:sz w:val="24"/>
                                  <w:szCs w:val="24"/>
                                </w:rPr>
                                <w:t>Сыни</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бақылау</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нүктесі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6" name="Овал 706"/>
                        <wps:cNvSpPr/>
                        <wps:spPr>
                          <a:xfrm>
                            <a:off x="3722914" y="5512526"/>
                            <a:ext cx="1862001" cy="1835875"/>
                          </a:xfrm>
                          <a:prstGeom prst="ellipse">
                            <a:avLst/>
                          </a:prstGeom>
                          <a:ln w="57150"/>
                        </wps:spPr>
                        <wps:style>
                          <a:lnRef idx="2">
                            <a:schemeClr val="accent1"/>
                          </a:lnRef>
                          <a:fillRef idx="1">
                            <a:schemeClr val="lt1"/>
                          </a:fillRef>
                          <a:effectRef idx="0">
                            <a:schemeClr val="accent1"/>
                          </a:effectRef>
                          <a:fontRef idx="minor">
                            <a:schemeClr val="dk1"/>
                          </a:fontRef>
                        </wps:style>
                        <wps:txbx>
                          <w:txbxContent>
                            <w:p w14:paraId="72D6ADA7" w14:textId="77777777" w:rsidR="0050491E" w:rsidRPr="00211C42" w:rsidRDefault="0050491E" w:rsidP="00211C42">
                              <w:pPr>
                                <w:jc w:val="center"/>
                                <w:rPr>
                                  <w:rFonts w:ascii="Times New Roman" w:hAnsi="Times New Roman"/>
                                </w:rPr>
                              </w:pPr>
                              <w:r w:rsidRPr="00211C42">
                                <w:rPr>
                                  <w:rStyle w:val="ezkurwreuab5ozgtqnkl"/>
                                  <w:rFonts w:ascii="Times New Roman" w:hAnsi="Times New Roman"/>
                                </w:rPr>
                                <w:t>Осы</w:t>
                              </w:r>
                              <w:r w:rsidRPr="00211C42">
                                <w:rPr>
                                  <w:rFonts w:ascii="Times New Roman" w:hAnsi="Times New Roman"/>
                                </w:rPr>
                                <w:t xml:space="preserve"> </w:t>
                              </w:r>
                              <w:r w:rsidRPr="00211C42">
                                <w:rPr>
                                  <w:rStyle w:val="ezkurwreuab5ozgtqnkl"/>
                                  <w:rFonts w:ascii="Times New Roman" w:hAnsi="Times New Roman"/>
                                </w:rPr>
                                <w:t>кезеңде</w:t>
                              </w:r>
                              <w:r w:rsidRPr="00211C42">
                                <w:rPr>
                                  <w:rFonts w:ascii="Times New Roman" w:hAnsi="Times New Roman"/>
                                </w:rPr>
                                <w:t xml:space="preserve"> </w:t>
                              </w:r>
                              <w:r w:rsidRPr="00211C42">
                                <w:rPr>
                                  <w:rStyle w:val="ezkurwreuab5ozgtqnkl"/>
                                  <w:rFonts w:ascii="Times New Roman" w:hAnsi="Times New Roman"/>
                                </w:rPr>
                                <w:t>қарастырылып</w:t>
                              </w:r>
                              <w:r w:rsidRPr="00211C42">
                                <w:rPr>
                                  <w:rFonts w:ascii="Times New Roman" w:hAnsi="Times New Roman"/>
                                </w:rPr>
                                <w:t xml:space="preserve"> отырған </w:t>
                              </w:r>
                              <w:r w:rsidRPr="00211C42">
                                <w:rPr>
                                  <w:rStyle w:val="ezkurwreuab5ozgtqnkl"/>
                                  <w:rFonts w:ascii="Times New Roman" w:hAnsi="Times New Roman"/>
                                </w:rPr>
                                <w:t>фактор</w:t>
                              </w:r>
                              <w:r w:rsidRPr="00211C42">
                                <w:rPr>
                                  <w:rFonts w:ascii="Times New Roman" w:hAnsi="Times New Roman"/>
                                </w:rPr>
                                <w:t xml:space="preserve"> бойынша </w:t>
                              </w:r>
                              <w:r w:rsidRPr="00211C42">
                                <w:rPr>
                                  <w:rStyle w:val="ezkurwreuab5ozgtqnkl"/>
                                  <w:rFonts w:ascii="Times New Roman" w:hAnsi="Times New Roman"/>
                                  <w:lang w:val="kk-KZ"/>
                                </w:rPr>
                                <w:t>СБН</w:t>
                              </w:r>
                              <w:r w:rsidRPr="00211C42">
                                <w:rPr>
                                  <w:rFonts w:ascii="Times New Roman" w:hAnsi="Times New Roman"/>
                                </w:rPr>
                                <w:t xml:space="preserve"> </w:t>
                              </w:r>
                              <w:r w:rsidRPr="00211C42">
                                <w:rPr>
                                  <w:rStyle w:val="ezkurwreuab5ozgtqnkl"/>
                                  <w:rFonts w:ascii="Times New Roman" w:hAnsi="Times New Roman"/>
                                </w:rPr>
                                <w:t>жоқ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 name="Прямая со стрелкой 707"/>
                        <wps:cNvCnPr/>
                        <wps:spPr>
                          <a:xfrm>
                            <a:off x="1682931" y="647156"/>
                            <a:ext cx="0" cy="647519"/>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708" name="Прямая со стрелкой 708"/>
                        <wps:cNvCnPr/>
                        <wps:spPr>
                          <a:xfrm>
                            <a:off x="2636520" y="2436767"/>
                            <a:ext cx="0" cy="535577"/>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709" name="Прямая со стрелкой 709"/>
                        <wps:cNvCnPr/>
                        <wps:spPr>
                          <a:xfrm>
                            <a:off x="1591491" y="4043499"/>
                            <a:ext cx="0" cy="633549"/>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710" name="Прямая со стрелкой 710"/>
                        <wps:cNvCnPr/>
                        <wps:spPr>
                          <a:xfrm>
                            <a:off x="1748246" y="5963739"/>
                            <a:ext cx="0" cy="587919"/>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711" name="Прямая со стрелкой 711"/>
                        <wps:cNvCnPr/>
                        <wps:spPr>
                          <a:xfrm>
                            <a:off x="4923608" y="627017"/>
                            <a:ext cx="65314" cy="4963886"/>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712" name="Прямая соединительная линия 712"/>
                        <wps:cNvCnPr/>
                        <wps:spPr>
                          <a:xfrm>
                            <a:off x="3520984" y="5238206"/>
                            <a:ext cx="404495"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713" name="Прямая соединительная линия 713"/>
                        <wps:cNvCnPr/>
                        <wps:spPr>
                          <a:xfrm flipV="1">
                            <a:off x="3553097" y="3618412"/>
                            <a:ext cx="624840" cy="13062"/>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714" name="Прямая со стрелкой 714"/>
                        <wps:cNvCnPr/>
                        <wps:spPr>
                          <a:xfrm>
                            <a:off x="3929743" y="5225143"/>
                            <a:ext cx="13517" cy="587828"/>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715" name="Прямая со стрелкой 715"/>
                        <wps:cNvCnPr/>
                        <wps:spPr>
                          <a:xfrm>
                            <a:off x="4171950" y="3618412"/>
                            <a:ext cx="26216" cy="1959429"/>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716" name="Прямая соединительная линия 716"/>
                        <wps:cNvCnPr/>
                        <wps:spPr>
                          <a:xfrm>
                            <a:off x="209006" y="2429692"/>
                            <a:ext cx="26126" cy="446532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717" name="Прямая со стрелкой 717"/>
                        <wps:cNvCnPr/>
                        <wps:spPr>
                          <a:xfrm>
                            <a:off x="216081" y="6895012"/>
                            <a:ext cx="267245"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718" name="Прямоугольник: скругленные углы 718"/>
                        <wps:cNvSpPr/>
                        <wps:spPr>
                          <a:xfrm>
                            <a:off x="4291693" y="3625487"/>
                            <a:ext cx="532114" cy="279884"/>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0D0CDAA" w14:textId="77777777" w:rsidR="0050491E" w:rsidRDefault="0050491E" w:rsidP="00211C42">
                              <w:pPr>
                                <w:pStyle w:val="a5"/>
                                <w:spacing w:before="0" w:beforeAutospacing="0" w:after="0" w:afterAutospacing="0"/>
                                <w:jc w:val="center"/>
                              </w:pPr>
                              <w:r>
                                <w:rPr>
                                  <w:rFonts w:cstheme="minorBidi"/>
                                  <w:color w:val="000000"/>
                                  <w:kern w:val="24"/>
                                  <w:sz w:val="18"/>
                                  <w:szCs w:val="18"/>
                                </w:rPr>
                                <w:t xml:space="preserve"> ЖОҚ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9" name="Прямоугольник: скругленные углы 719"/>
                        <wps:cNvSpPr/>
                        <wps:spPr>
                          <a:xfrm>
                            <a:off x="2750276" y="2567396"/>
                            <a:ext cx="532114" cy="279884"/>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56EBF1C" w14:textId="77777777" w:rsidR="0050491E" w:rsidRDefault="0050491E" w:rsidP="00211C42">
                              <w:pPr>
                                <w:pStyle w:val="a5"/>
                                <w:spacing w:before="0" w:beforeAutospacing="0" w:after="0" w:afterAutospacing="0"/>
                                <w:jc w:val="center"/>
                              </w:pPr>
                              <w:r>
                                <w:rPr>
                                  <w:rFonts w:cstheme="minorBidi"/>
                                  <w:color w:val="000000"/>
                                  <w:kern w:val="24"/>
                                  <w:sz w:val="18"/>
                                  <w:szCs w:val="18"/>
                                </w:rPr>
                                <w:t xml:space="preserve"> ЖОҚ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0" name="Прямоугольник: скругленные углы 720"/>
                        <wps:cNvSpPr/>
                        <wps:spPr>
                          <a:xfrm>
                            <a:off x="2044881" y="6159682"/>
                            <a:ext cx="532114" cy="279884"/>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4A67289" w14:textId="77777777" w:rsidR="0050491E" w:rsidRDefault="0050491E" w:rsidP="00211C42">
                              <w:pPr>
                                <w:pStyle w:val="a5"/>
                                <w:spacing w:before="0" w:beforeAutospacing="0" w:after="0" w:afterAutospacing="0"/>
                                <w:jc w:val="center"/>
                              </w:pPr>
                              <w:r>
                                <w:rPr>
                                  <w:rFonts w:cstheme="minorBidi"/>
                                  <w:color w:val="000000"/>
                                  <w:kern w:val="24"/>
                                  <w:sz w:val="18"/>
                                  <w:szCs w:val="18"/>
                                </w:rPr>
                                <w:t xml:space="preserve"> ЖОҚ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1" name="Прямоугольник: скругленные углы 721"/>
                        <wps:cNvSpPr/>
                        <wps:spPr>
                          <a:xfrm>
                            <a:off x="5049338" y="1992630"/>
                            <a:ext cx="532114" cy="279884"/>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084B1AF" w14:textId="77777777" w:rsidR="0050491E" w:rsidRDefault="0050491E" w:rsidP="00211C42">
                              <w:pPr>
                                <w:pStyle w:val="a5"/>
                                <w:spacing w:before="0" w:beforeAutospacing="0" w:after="0" w:afterAutospacing="0"/>
                                <w:jc w:val="center"/>
                              </w:pPr>
                              <w:r>
                                <w:rPr>
                                  <w:rFonts w:cstheme="minorBidi"/>
                                  <w:color w:val="000000"/>
                                  <w:kern w:val="24"/>
                                  <w:sz w:val="18"/>
                                  <w:szCs w:val="18"/>
                                </w:rPr>
                                <w:t xml:space="preserve"> ЖОҚ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3" name="Прямоугольник: скругленные углы 723"/>
                        <wps:cNvSpPr/>
                        <wps:spPr>
                          <a:xfrm>
                            <a:off x="268333" y="2567396"/>
                            <a:ext cx="471020" cy="23192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0DA15E18" w14:textId="77777777" w:rsidR="0050491E" w:rsidRDefault="0050491E" w:rsidP="00211C42">
                              <w:pPr>
                                <w:pStyle w:val="a5"/>
                                <w:spacing w:before="0" w:beforeAutospacing="0" w:after="0" w:afterAutospacing="0"/>
                                <w:jc w:val="center"/>
                              </w:pPr>
                              <w:r>
                                <w:rPr>
                                  <w:rFonts w:cstheme="minorBidi"/>
                                  <w:color w:val="000000"/>
                                  <w:kern w:val="24"/>
                                  <w:sz w:val="18"/>
                                  <w:szCs w:val="18"/>
                                </w:rPr>
                                <w:t>ИӘ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4" name="Прямоугольник: скругленные углы 724"/>
                        <wps:cNvSpPr/>
                        <wps:spPr>
                          <a:xfrm>
                            <a:off x="999853" y="908413"/>
                            <a:ext cx="471020" cy="23192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02A37831" w14:textId="77777777" w:rsidR="0050491E" w:rsidRDefault="0050491E" w:rsidP="00211C42">
                              <w:pPr>
                                <w:pStyle w:val="a5"/>
                                <w:spacing w:before="0" w:beforeAutospacing="0" w:after="0" w:afterAutospacing="0"/>
                                <w:jc w:val="center"/>
                              </w:pPr>
                              <w:r>
                                <w:rPr>
                                  <w:rFonts w:cstheme="minorBidi"/>
                                  <w:color w:val="000000"/>
                                  <w:kern w:val="24"/>
                                  <w:sz w:val="18"/>
                                  <w:szCs w:val="18"/>
                                </w:rPr>
                                <w:t>ИӘ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5" name="Прямоугольник: скругленные углы 725"/>
                        <wps:cNvSpPr/>
                        <wps:spPr>
                          <a:xfrm>
                            <a:off x="934538" y="4278630"/>
                            <a:ext cx="471020" cy="23192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446AF7D" w14:textId="77777777" w:rsidR="0050491E" w:rsidRDefault="0050491E" w:rsidP="00211C42">
                              <w:pPr>
                                <w:pStyle w:val="a5"/>
                                <w:spacing w:before="0" w:beforeAutospacing="0" w:after="0" w:afterAutospacing="0"/>
                                <w:jc w:val="center"/>
                              </w:pPr>
                              <w:r>
                                <w:rPr>
                                  <w:rFonts w:cstheme="minorBidi"/>
                                  <w:color w:val="000000"/>
                                  <w:kern w:val="24"/>
                                  <w:sz w:val="18"/>
                                  <w:szCs w:val="18"/>
                                </w:rPr>
                                <w:t>ИӘ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6" name="Прямоугольник: скругленные углы 726"/>
                        <wps:cNvSpPr/>
                        <wps:spPr>
                          <a:xfrm>
                            <a:off x="3102973" y="6198870"/>
                            <a:ext cx="471020" cy="23192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6C73763" w14:textId="77777777" w:rsidR="0050491E" w:rsidRDefault="0050491E" w:rsidP="00211C42">
                              <w:pPr>
                                <w:pStyle w:val="a5"/>
                                <w:spacing w:before="0" w:beforeAutospacing="0" w:after="0" w:afterAutospacing="0"/>
                                <w:jc w:val="center"/>
                              </w:pPr>
                              <w:r>
                                <w:rPr>
                                  <w:rFonts w:cstheme="minorBidi"/>
                                  <w:color w:val="000000"/>
                                  <w:kern w:val="24"/>
                                  <w:sz w:val="18"/>
                                  <w:szCs w:val="18"/>
                                </w:rPr>
                                <w:t>ИӘ</w:t>
                              </w:r>
                              <w:r w:rsidRPr="00A006DE">
                                <w:rPr>
                                  <w:rFonts w:cstheme="minorBidi"/>
                                  <w:noProof/>
                                  <w:color w:val="000000"/>
                                  <w:kern w:val="24"/>
                                  <w:sz w:val="18"/>
                                  <w:szCs w:val="18"/>
                                  <w:lang w:val="en-US" w:eastAsia="en-US"/>
                                </w:rPr>
                                <w:drawing>
                                  <wp:inline distT="0" distB="0" distL="0" distR="0" wp14:anchorId="13A4ADCE" wp14:editId="2FAC6D56">
                                    <wp:extent cx="265430" cy="71120"/>
                                    <wp:effectExtent l="0" t="0" r="1270" b="508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8C09BC" id="Группа 316" o:spid="_x0000_s1451" style="position:absolute;left:0;text-align:left;margin-left:1.2pt;margin-top:15.3pt;width:6in;height:596.25pt;z-index:251639808;mso-width-relative:margin;mso-height-relative:margin" coordsize="55849,73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">
                <v:roundrect id="Прямоугольник: скругленные углы 317" o:spid="_x0000_s1452" style="position:absolute;left:11364;width:44152;height:65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" fillcolor="white [3201]" strokecolor="#4f81bd [3204]" strokeweight="4.5pt">
                  <v:textbox>
                    <w:txbxContent>
                      <w:p w14:paraId="3F161038" w14:textId="2B392B14" w:rsidR="0050491E" w:rsidRPr="00E41258" w:rsidRDefault="0050491E" w:rsidP="00211C42">
                        <w:pPr>
                          <w:jc w:val="center"/>
                          <w:rPr>
                            <w:rFonts w:ascii="Times New Roman" w:hAnsi="Times New Roman"/>
                            <w:sz w:val="28"/>
                            <w:szCs w:val="28"/>
                            <w:lang w:val="kk-KZ"/>
                          </w:rPr>
                        </w:pPr>
                        <w:r w:rsidRPr="00BC48C2">
                          <w:rPr>
                            <w:rFonts w:ascii="Times New Roman" w:hAnsi="Times New Roman"/>
                            <w:sz w:val="24"/>
                            <w:szCs w:val="24"/>
                            <w:lang w:val="kk-KZ"/>
                          </w:rPr>
                          <w:t xml:space="preserve">Осы сатыда қауіпсіздігін қамтамасыз ету мақсатында </w:t>
                        </w:r>
                        <w:r>
                          <w:rPr>
                            <w:rFonts w:ascii="Times New Roman" w:hAnsi="Times New Roman"/>
                            <w:sz w:val="24"/>
                            <w:szCs w:val="24"/>
                            <w:lang w:val="kk-KZ"/>
                          </w:rPr>
                          <w:t xml:space="preserve">                           </w:t>
                        </w:r>
                        <w:r w:rsidRPr="00BC48C2">
                          <w:rPr>
                            <w:rFonts w:ascii="Times New Roman" w:hAnsi="Times New Roman"/>
                            <w:sz w:val="24"/>
                            <w:szCs w:val="24"/>
                            <w:lang w:val="kk-KZ"/>
                          </w:rPr>
                          <w:t>қарастырылған факторды бақылау</w:t>
                        </w:r>
                        <w:r w:rsidRPr="00E41258">
                          <w:rPr>
                            <w:rFonts w:ascii="Times New Roman" w:hAnsi="Times New Roman"/>
                            <w:sz w:val="28"/>
                            <w:szCs w:val="28"/>
                            <w:lang w:val="kk-KZ"/>
                          </w:rPr>
                          <w:t xml:space="preserve">?                     </w:t>
                        </w:r>
                        <w:r w:rsidRPr="00E41258">
                          <w:rPr>
                            <w:rFonts w:ascii="Times New Roman" w:hAnsi="Times New Roman"/>
                            <w:b/>
                            <w:sz w:val="28"/>
                            <w:szCs w:val="28"/>
                            <w:lang w:val="kk-KZ"/>
                          </w:rPr>
                          <w:t>1</w:t>
                        </w:r>
                      </w:p>
                    </w:txbxContent>
                  </v:textbox>
                </v:roundrect>
                <v:roundrect id="Прямоугольник: скругленные углы 318" o:spid="_x0000_s1453" style="position:absolute;top:12801;width:41480;height:11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" fillcolor="white [3201]" strokecolor="#4f81bd [3204]" strokeweight="4.5pt">
                  <v:textbox>
                    <w:txbxContent>
                      <w:p w14:paraId="4C78F83A" w14:textId="77777777" w:rsidR="0050491E" w:rsidRDefault="0050491E" w:rsidP="00211C42">
                        <w:pPr>
                          <w:spacing w:after="0" w:line="240" w:lineRule="auto"/>
                          <w:jc w:val="center"/>
                          <w:rPr>
                            <w:rStyle w:val="ezkurwreuab5ozgtqnkl"/>
                            <w:rFonts w:ascii="Times New Roman" w:hAnsi="Times New Roman"/>
                            <w:sz w:val="24"/>
                            <w:szCs w:val="24"/>
                            <w:lang w:val="kk-KZ"/>
                          </w:rPr>
                        </w:pPr>
                        <w:r w:rsidRPr="00945D4A">
                          <w:rPr>
                            <w:rStyle w:val="ezkurwreuab5ozgtqnkl"/>
                            <w:rFonts w:ascii="Times New Roman" w:hAnsi="Times New Roman"/>
                            <w:sz w:val="24"/>
                            <w:szCs w:val="24"/>
                            <w:lang w:val="kk-KZ"/>
                          </w:rPr>
                          <w:t>Қ</w:t>
                        </w:r>
                        <w:r w:rsidRPr="00945D4A">
                          <w:rPr>
                            <w:rStyle w:val="ezkurwreuab5ozgtqnkl"/>
                            <w:rFonts w:ascii="Times New Roman" w:hAnsi="Times New Roman"/>
                            <w:sz w:val="24"/>
                            <w:szCs w:val="24"/>
                          </w:rPr>
                          <w:t>арастырылып</w:t>
                        </w:r>
                        <w:r w:rsidRPr="00945D4A">
                          <w:rPr>
                            <w:rFonts w:ascii="Times New Roman" w:hAnsi="Times New Roman"/>
                            <w:sz w:val="24"/>
                            <w:szCs w:val="24"/>
                          </w:rPr>
                          <w:t xml:space="preserve"> отырған </w:t>
                        </w:r>
                        <w:r w:rsidRPr="00945D4A">
                          <w:rPr>
                            <w:rStyle w:val="ezkurwreuab5ozgtqnkl"/>
                            <w:rFonts w:ascii="Times New Roman" w:hAnsi="Times New Roman"/>
                            <w:sz w:val="24"/>
                            <w:szCs w:val="24"/>
                          </w:rPr>
                          <w:t>қауіпті</w:t>
                        </w:r>
                        <w:r w:rsidRPr="00945D4A">
                          <w:rPr>
                            <w:rFonts w:ascii="Times New Roman" w:hAnsi="Times New Roman"/>
                            <w:sz w:val="24"/>
                            <w:szCs w:val="24"/>
                          </w:rPr>
                          <w:t xml:space="preserve"> </w:t>
                        </w:r>
                        <w:r w:rsidRPr="00945D4A">
                          <w:rPr>
                            <w:rStyle w:val="ezkurwreuab5ozgtqnkl"/>
                            <w:rFonts w:ascii="Times New Roman" w:hAnsi="Times New Roman"/>
                            <w:sz w:val="24"/>
                            <w:szCs w:val="24"/>
                          </w:rPr>
                          <w:t>фактор</w:t>
                        </w:r>
                        <w:r w:rsidRPr="00945D4A">
                          <w:rPr>
                            <w:rFonts w:ascii="Times New Roman" w:hAnsi="Times New Roman"/>
                            <w:sz w:val="24"/>
                            <w:szCs w:val="24"/>
                          </w:rPr>
                          <w:t xml:space="preserve"> бойынша </w:t>
                        </w:r>
                        <w:r w:rsidRPr="00945D4A">
                          <w:rPr>
                            <w:rStyle w:val="ezkurwreuab5ozgtqnkl"/>
                            <w:rFonts w:ascii="Times New Roman" w:hAnsi="Times New Roman"/>
                            <w:sz w:val="24"/>
                            <w:szCs w:val="24"/>
                          </w:rPr>
                          <w:t>тәуекелдің</w:t>
                        </w:r>
                        <w:r w:rsidRPr="00945D4A">
                          <w:rPr>
                            <w:rFonts w:ascii="Times New Roman" w:hAnsi="Times New Roman"/>
                            <w:sz w:val="24"/>
                            <w:szCs w:val="24"/>
                          </w:rPr>
                          <w:t xml:space="preserve"> </w:t>
                        </w:r>
                        <w:r w:rsidRPr="00945D4A">
                          <w:rPr>
                            <w:rStyle w:val="ezkurwreuab5ozgtqnkl"/>
                            <w:rFonts w:ascii="Times New Roman" w:hAnsi="Times New Roman"/>
                            <w:sz w:val="24"/>
                            <w:szCs w:val="24"/>
                          </w:rPr>
                          <w:t>ықтимал</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басталуы</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осы</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кезеңді</w:t>
                        </w:r>
                        <w:r w:rsidRPr="00945D4A">
                          <w:rPr>
                            <w:rFonts w:ascii="Times New Roman" w:hAnsi="Times New Roman"/>
                            <w:sz w:val="24"/>
                            <w:szCs w:val="24"/>
                          </w:rPr>
                          <w:t xml:space="preserve"> жол берілмейтін </w:t>
                        </w:r>
                        <w:r w:rsidRPr="00945D4A">
                          <w:rPr>
                            <w:rStyle w:val="ezkurwreuab5ozgtqnkl"/>
                            <w:rFonts w:ascii="Times New Roman" w:hAnsi="Times New Roman"/>
                            <w:sz w:val="24"/>
                            <w:szCs w:val="24"/>
                          </w:rPr>
                          <w:t>деңгейге</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дейін</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жояды</w:t>
                        </w:r>
                        <w:r w:rsidRPr="00945D4A">
                          <w:rPr>
                            <w:rFonts w:ascii="Times New Roman" w:hAnsi="Times New Roman"/>
                            <w:sz w:val="24"/>
                            <w:szCs w:val="24"/>
                          </w:rPr>
                          <w:t xml:space="preserve"> </w:t>
                        </w:r>
                        <w:r>
                          <w:rPr>
                            <w:rFonts w:ascii="Times New Roman" w:hAnsi="Times New Roman"/>
                            <w:sz w:val="24"/>
                            <w:szCs w:val="24"/>
                            <w:lang w:val="kk-KZ"/>
                          </w:rPr>
                          <w:t xml:space="preserve"> </w:t>
                        </w:r>
                        <w:r w:rsidRPr="00945D4A">
                          <w:rPr>
                            <w:rStyle w:val="ezkurwreuab5ozgtqnkl"/>
                            <w:rFonts w:ascii="Times New Roman" w:hAnsi="Times New Roman"/>
                            <w:sz w:val="24"/>
                            <w:szCs w:val="24"/>
                          </w:rPr>
                          <w:t>немесе</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азайтады?</w:t>
                        </w:r>
                        <w:r>
                          <w:rPr>
                            <w:rStyle w:val="ezkurwreuab5ozgtqnkl"/>
                            <w:rFonts w:ascii="Times New Roman" w:hAnsi="Times New Roman"/>
                            <w:sz w:val="24"/>
                            <w:szCs w:val="24"/>
                            <w:lang w:val="kk-KZ"/>
                          </w:rPr>
                          <w:t xml:space="preserve"> </w:t>
                        </w:r>
                      </w:p>
                      <w:p w14:paraId="57D7B8A3" w14:textId="364AAD3F" w:rsidR="0050491E" w:rsidRPr="00E41258" w:rsidRDefault="0050491E" w:rsidP="00211C42">
                        <w:pPr>
                          <w:spacing w:after="0" w:line="240" w:lineRule="auto"/>
                          <w:jc w:val="center"/>
                          <w:rPr>
                            <w:rFonts w:ascii="Times New Roman" w:hAnsi="Times New Roman"/>
                            <w:b/>
                            <w:sz w:val="28"/>
                            <w:szCs w:val="28"/>
                          </w:rPr>
                        </w:pPr>
                        <w:r w:rsidRPr="00E41258">
                          <w:rPr>
                            <w:rStyle w:val="ezkurwreuab5ozgtqnkl"/>
                            <w:rFonts w:ascii="Times New Roman" w:hAnsi="Times New Roman"/>
                            <w:sz w:val="28"/>
                            <w:szCs w:val="28"/>
                            <w:lang w:val="kk-KZ"/>
                          </w:rPr>
                          <w:t xml:space="preserve">                                                                         </w:t>
                        </w:r>
                        <w:r w:rsidRPr="00E41258">
                          <w:rPr>
                            <w:rStyle w:val="ezkurwreuab5ozgtqnkl"/>
                            <w:rFonts w:ascii="Times New Roman" w:hAnsi="Times New Roman"/>
                            <w:b/>
                            <w:sz w:val="28"/>
                            <w:szCs w:val="28"/>
                            <w:lang w:val="kk-KZ"/>
                          </w:rPr>
                          <w:t>2</w:t>
                        </w:r>
                      </w:p>
                    </w:txbxContent>
                  </v:textbox>
                </v:roundrect>
                <v:roundrect id="Прямоугольник: скругленные углы 319" o:spid="_x0000_s1454" style="position:absolute;left:4180;top:29913;width:31421;height:105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" fillcolor="white [3201]" strokecolor="#4f81bd [3204]" strokeweight="4.5pt">
                  <v:textbox>
                    <w:txbxContent>
                      <w:p w14:paraId="09D330D1" w14:textId="77777777" w:rsidR="0050491E" w:rsidRPr="00E41258" w:rsidRDefault="0050491E" w:rsidP="00211C42">
                        <w:pPr>
                          <w:jc w:val="center"/>
                          <w:rPr>
                            <w:rFonts w:ascii="Times New Roman" w:hAnsi="Times New Roman"/>
                            <w:sz w:val="24"/>
                            <w:szCs w:val="24"/>
                            <w:lang w:val="kk-KZ"/>
                          </w:rPr>
                        </w:pPr>
                        <w:r w:rsidRPr="00945D4A">
                          <w:rPr>
                            <w:rStyle w:val="ezkurwreuab5ozgtqnkl"/>
                            <w:rFonts w:ascii="Times New Roman" w:hAnsi="Times New Roman"/>
                            <w:sz w:val="24"/>
                            <w:szCs w:val="24"/>
                            <w:lang w:val="kk-KZ"/>
                          </w:rPr>
                          <w:t>Қ</w:t>
                        </w:r>
                        <w:r w:rsidRPr="00945D4A">
                          <w:rPr>
                            <w:rStyle w:val="ezkurwreuab5ozgtqnkl"/>
                            <w:rFonts w:ascii="Times New Roman" w:hAnsi="Times New Roman"/>
                            <w:sz w:val="24"/>
                            <w:szCs w:val="24"/>
                          </w:rPr>
                          <w:t>арастырылып</w:t>
                        </w:r>
                        <w:r w:rsidRPr="00945D4A">
                          <w:rPr>
                            <w:rFonts w:ascii="Times New Roman" w:hAnsi="Times New Roman"/>
                            <w:sz w:val="24"/>
                            <w:szCs w:val="24"/>
                          </w:rPr>
                          <w:t xml:space="preserve"> отырған </w:t>
                        </w:r>
                        <w:r w:rsidRPr="00945D4A">
                          <w:rPr>
                            <w:rStyle w:val="ezkurwreuab5ozgtqnkl"/>
                            <w:rFonts w:ascii="Times New Roman" w:hAnsi="Times New Roman"/>
                            <w:sz w:val="24"/>
                            <w:szCs w:val="24"/>
                          </w:rPr>
                          <w:t>қауіпті</w:t>
                        </w:r>
                        <w:r w:rsidRPr="00945D4A">
                          <w:rPr>
                            <w:rFonts w:ascii="Times New Roman" w:hAnsi="Times New Roman"/>
                            <w:sz w:val="24"/>
                            <w:szCs w:val="24"/>
                          </w:rPr>
                          <w:t xml:space="preserve"> </w:t>
                        </w:r>
                        <w:r w:rsidRPr="00945D4A">
                          <w:rPr>
                            <w:rStyle w:val="ezkurwreuab5ozgtqnkl"/>
                            <w:rFonts w:ascii="Times New Roman" w:hAnsi="Times New Roman"/>
                            <w:sz w:val="24"/>
                            <w:szCs w:val="24"/>
                          </w:rPr>
                          <w:t>фактор</w:t>
                        </w:r>
                        <w:r w:rsidRPr="00945D4A">
                          <w:rPr>
                            <w:rFonts w:ascii="Times New Roman" w:hAnsi="Times New Roman"/>
                            <w:sz w:val="24"/>
                            <w:szCs w:val="24"/>
                          </w:rPr>
                          <w:t xml:space="preserve"> бойынша </w:t>
                        </w:r>
                        <w:r w:rsidRPr="00945D4A">
                          <w:rPr>
                            <w:rStyle w:val="ezkurwreuab5ozgtqnkl"/>
                            <w:rFonts w:ascii="Times New Roman" w:hAnsi="Times New Roman"/>
                            <w:sz w:val="24"/>
                            <w:szCs w:val="24"/>
                          </w:rPr>
                          <w:t>тәуекел</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осы</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кезеңде</w:t>
                        </w:r>
                        <w:r w:rsidRPr="00945D4A">
                          <w:rPr>
                            <w:rFonts w:ascii="Times New Roman" w:hAnsi="Times New Roman"/>
                            <w:sz w:val="24"/>
                            <w:szCs w:val="24"/>
                          </w:rPr>
                          <w:t xml:space="preserve"> </w:t>
                        </w:r>
                        <w:r w:rsidRPr="00945D4A">
                          <w:rPr>
                            <w:rStyle w:val="ezkurwreuab5ozgtqnkl"/>
                            <w:rFonts w:ascii="Times New Roman" w:hAnsi="Times New Roman"/>
                            <w:sz w:val="24"/>
                            <w:szCs w:val="24"/>
                          </w:rPr>
                          <w:t>қолайлы</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деңгейден</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асып</w:t>
                        </w:r>
                        <w:r w:rsidRPr="00945D4A">
                          <w:rPr>
                            <w:rFonts w:ascii="Times New Roman" w:hAnsi="Times New Roman"/>
                            <w:sz w:val="24"/>
                            <w:szCs w:val="24"/>
                          </w:rPr>
                          <w:t xml:space="preserve"> кетуі </w:t>
                        </w:r>
                        <w:r w:rsidRPr="00945D4A">
                          <w:rPr>
                            <w:rStyle w:val="ezkurwreuab5ozgtqnkl"/>
                            <w:rFonts w:ascii="Times New Roman" w:hAnsi="Times New Roman"/>
                            <w:sz w:val="24"/>
                            <w:szCs w:val="24"/>
                          </w:rPr>
                          <w:t>немесе</w:t>
                        </w:r>
                        <w:r w:rsidRPr="00945D4A">
                          <w:rPr>
                            <w:rFonts w:ascii="Times New Roman" w:hAnsi="Times New Roman"/>
                            <w:sz w:val="24"/>
                            <w:szCs w:val="24"/>
                          </w:rPr>
                          <w:t xml:space="preserve"> </w:t>
                        </w:r>
                        <w:r w:rsidRPr="00945D4A">
                          <w:rPr>
                            <w:rStyle w:val="ezkurwreuab5ozgtqnkl"/>
                            <w:rFonts w:ascii="Times New Roman" w:hAnsi="Times New Roman"/>
                            <w:sz w:val="24"/>
                            <w:szCs w:val="24"/>
                          </w:rPr>
                          <w:t>қолайсыз</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деңгейге</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жетуі</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мүмкін</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бе?</w:t>
                        </w:r>
                        <w:r>
                          <w:rPr>
                            <w:rStyle w:val="ezkurwreuab5ozgtqnkl"/>
                            <w:rFonts w:ascii="Times New Roman" w:hAnsi="Times New Roman"/>
                            <w:sz w:val="24"/>
                            <w:szCs w:val="24"/>
                            <w:lang w:val="kk-KZ"/>
                          </w:rPr>
                          <w:t xml:space="preserve">           </w:t>
                        </w:r>
                        <w:r w:rsidRPr="00E41258">
                          <w:rPr>
                            <w:rStyle w:val="ezkurwreuab5ozgtqnkl"/>
                            <w:rFonts w:ascii="Times New Roman" w:hAnsi="Times New Roman"/>
                            <w:b/>
                            <w:sz w:val="28"/>
                            <w:szCs w:val="28"/>
                            <w:lang w:val="kk-KZ"/>
                          </w:rPr>
                          <w:t>3</w:t>
                        </w:r>
                      </w:p>
                    </w:txbxContent>
                  </v:textbox>
                </v:roundrect>
                <v:roundrect id="Прямоугольник: скругленные углы 704" o:spid="_x0000_s1455" style="position:absolute;left:4833;top:46765;width:30251;height:128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" fillcolor="white [3201]" strokecolor="#4f81bd [3204]" strokeweight="4.5pt">
                  <v:textbox>
                    <w:txbxContent>
                      <w:p w14:paraId="06046F1D" w14:textId="77777777" w:rsidR="0050491E" w:rsidRDefault="0050491E" w:rsidP="00211C42">
                        <w:pPr>
                          <w:spacing w:after="0" w:line="240" w:lineRule="auto"/>
                          <w:jc w:val="center"/>
                          <w:rPr>
                            <w:rStyle w:val="ezkurwreuab5ozgtqnkl"/>
                            <w:rFonts w:ascii="Times New Roman" w:hAnsi="Times New Roman"/>
                            <w:sz w:val="24"/>
                            <w:szCs w:val="24"/>
                          </w:rPr>
                        </w:pPr>
                        <w:r w:rsidRPr="00E36626">
                          <w:rPr>
                            <w:rStyle w:val="ezkurwreuab5ozgtqnkl"/>
                            <w:rFonts w:ascii="Times New Roman" w:hAnsi="Times New Roman"/>
                            <w:sz w:val="24"/>
                            <w:szCs w:val="24"/>
                            <w:lang w:val="kk-KZ"/>
                          </w:rPr>
                          <w:t>К</w:t>
                        </w:r>
                        <w:r w:rsidRPr="00E36626">
                          <w:rPr>
                            <w:rStyle w:val="ezkurwreuab5ozgtqnkl"/>
                            <w:rFonts w:ascii="Times New Roman" w:hAnsi="Times New Roman"/>
                            <w:sz w:val="24"/>
                            <w:szCs w:val="24"/>
                          </w:rPr>
                          <w:t>елесі</w:t>
                        </w:r>
                        <w:r w:rsidRPr="00E36626">
                          <w:rPr>
                            <w:rFonts w:ascii="Times New Roman" w:hAnsi="Times New Roman"/>
                            <w:sz w:val="24"/>
                            <w:szCs w:val="24"/>
                          </w:rPr>
                          <w:t xml:space="preserve"> </w:t>
                        </w:r>
                        <w:r w:rsidRPr="00E36626">
                          <w:rPr>
                            <w:rStyle w:val="ezkurwreuab5ozgtqnkl"/>
                            <w:rFonts w:ascii="Times New Roman" w:hAnsi="Times New Roman"/>
                            <w:sz w:val="24"/>
                            <w:szCs w:val="24"/>
                          </w:rPr>
                          <w:t>қадамдар</w:t>
                        </w:r>
                        <w:r w:rsidRPr="00E36626">
                          <w:rPr>
                            <w:rFonts w:ascii="Times New Roman" w:hAnsi="Times New Roman"/>
                            <w:sz w:val="24"/>
                            <w:szCs w:val="24"/>
                          </w:rPr>
                          <w:t xml:space="preserve"> </w:t>
                        </w:r>
                        <w:r w:rsidRPr="00E36626">
                          <w:rPr>
                            <w:rStyle w:val="ezkurwreuab5ozgtqnkl"/>
                            <w:rFonts w:ascii="Times New Roman" w:hAnsi="Times New Roman"/>
                            <w:sz w:val="24"/>
                            <w:szCs w:val="24"/>
                          </w:rPr>
                          <w:t>қарастырылып</w:t>
                        </w:r>
                        <w:r w:rsidRPr="00E36626">
                          <w:rPr>
                            <w:rFonts w:ascii="Times New Roman" w:hAnsi="Times New Roman"/>
                            <w:sz w:val="24"/>
                            <w:szCs w:val="24"/>
                          </w:rPr>
                          <w:t xml:space="preserve"> отырған </w:t>
                        </w:r>
                        <w:r w:rsidRPr="00E36626">
                          <w:rPr>
                            <w:rStyle w:val="ezkurwreuab5ozgtqnkl"/>
                            <w:rFonts w:ascii="Times New Roman" w:hAnsi="Times New Roman"/>
                            <w:sz w:val="24"/>
                            <w:szCs w:val="24"/>
                          </w:rPr>
                          <w:t>қауіпті</w:t>
                        </w:r>
                        <w:r w:rsidRPr="00E36626">
                          <w:rPr>
                            <w:rFonts w:ascii="Times New Roman" w:hAnsi="Times New Roman"/>
                            <w:sz w:val="24"/>
                            <w:szCs w:val="24"/>
                          </w:rPr>
                          <w:t xml:space="preserve"> </w:t>
                        </w:r>
                        <w:r w:rsidRPr="00E36626">
                          <w:rPr>
                            <w:rStyle w:val="ezkurwreuab5ozgtqnkl"/>
                            <w:rFonts w:ascii="Times New Roman" w:hAnsi="Times New Roman"/>
                            <w:sz w:val="24"/>
                            <w:szCs w:val="24"/>
                          </w:rPr>
                          <w:t>фактор</w:t>
                        </w:r>
                        <w:r w:rsidRPr="00E36626">
                          <w:rPr>
                            <w:rFonts w:ascii="Times New Roman" w:hAnsi="Times New Roman"/>
                            <w:sz w:val="24"/>
                            <w:szCs w:val="24"/>
                          </w:rPr>
                          <w:t xml:space="preserve"> бойынша </w:t>
                        </w:r>
                        <w:r w:rsidRPr="00E36626">
                          <w:rPr>
                            <w:rStyle w:val="ezkurwreuab5ozgtqnkl"/>
                            <w:rFonts w:ascii="Times New Roman" w:hAnsi="Times New Roman"/>
                            <w:sz w:val="24"/>
                            <w:szCs w:val="24"/>
                          </w:rPr>
                          <w:t>тәуекелді</w:t>
                        </w:r>
                        <w:r w:rsidRPr="00E36626">
                          <w:rPr>
                            <w:rFonts w:ascii="Times New Roman" w:hAnsi="Times New Roman"/>
                            <w:sz w:val="24"/>
                            <w:szCs w:val="24"/>
                          </w:rPr>
                          <w:t xml:space="preserve"> </w:t>
                        </w:r>
                        <w:r w:rsidRPr="00E36626">
                          <w:rPr>
                            <w:rStyle w:val="ezkurwreuab5ozgtqnkl"/>
                            <w:rFonts w:ascii="Times New Roman" w:hAnsi="Times New Roman"/>
                            <w:sz w:val="24"/>
                            <w:szCs w:val="24"/>
                          </w:rPr>
                          <w:t>жояды</w:t>
                        </w:r>
                        <w:r w:rsidRPr="00E36626">
                          <w:rPr>
                            <w:rFonts w:ascii="Times New Roman" w:hAnsi="Times New Roman"/>
                            <w:sz w:val="24"/>
                            <w:szCs w:val="24"/>
                          </w:rPr>
                          <w:t xml:space="preserve"> </w:t>
                        </w:r>
                        <w:r w:rsidRPr="00E36626">
                          <w:rPr>
                            <w:rStyle w:val="ezkurwreuab5ozgtqnkl"/>
                            <w:rFonts w:ascii="Times New Roman" w:hAnsi="Times New Roman"/>
                            <w:sz w:val="24"/>
                            <w:szCs w:val="24"/>
                          </w:rPr>
                          <w:t>ма</w:t>
                        </w:r>
                        <w:r w:rsidRPr="00E36626">
                          <w:rPr>
                            <w:rFonts w:ascii="Times New Roman" w:hAnsi="Times New Roman"/>
                            <w:sz w:val="24"/>
                            <w:szCs w:val="24"/>
                          </w:rPr>
                          <w:t xml:space="preserve"> </w:t>
                        </w:r>
                        <w:r w:rsidRPr="00E36626">
                          <w:rPr>
                            <w:rStyle w:val="ezkurwreuab5ozgtqnkl"/>
                            <w:rFonts w:ascii="Times New Roman" w:hAnsi="Times New Roman"/>
                            <w:sz w:val="24"/>
                            <w:szCs w:val="24"/>
                          </w:rPr>
                          <w:t>немесе</w:t>
                        </w:r>
                        <w:r w:rsidRPr="00E36626">
                          <w:rPr>
                            <w:rFonts w:ascii="Times New Roman" w:hAnsi="Times New Roman"/>
                            <w:sz w:val="24"/>
                            <w:szCs w:val="24"/>
                          </w:rPr>
                          <w:t xml:space="preserve"> </w:t>
                        </w:r>
                        <w:r w:rsidRPr="00E36626">
                          <w:rPr>
                            <w:rStyle w:val="ezkurwreuab5ozgtqnkl"/>
                            <w:rFonts w:ascii="Times New Roman" w:hAnsi="Times New Roman"/>
                            <w:sz w:val="24"/>
                            <w:szCs w:val="24"/>
                          </w:rPr>
                          <w:t>оны</w:t>
                        </w:r>
                        <w:r w:rsidRPr="00E36626">
                          <w:rPr>
                            <w:rFonts w:ascii="Times New Roman" w:hAnsi="Times New Roman"/>
                            <w:sz w:val="24"/>
                            <w:szCs w:val="24"/>
                          </w:rPr>
                          <w:t xml:space="preserve"> </w:t>
                        </w:r>
                        <w:r w:rsidRPr="00E36626">
                          <w:rPr>
                            <w:rStyle w:val="ezkurwreuab5ozgtqnkl"/>
                            <w:rFonts w:ascii="Times New Roman" w:hAnsi="Times New Roman"/>
                            <w:sz w:val="24"/>
                            <w:szCs w:val="24"/>
                          </w:rPr>
                          <w:t>қолайлы</w:t>
                        </w:r>
                        <w:r w:rsidRPr="00E36626">
                          <w:rPr>
                            <w:rFonts w:ascii="Times New Roman" w:hAnsi="Times New Roman"/>
                            <w:sz w:val="24"/>
                            <w:szCs w:val="24"/>
                          </w:rPr>
                          <w:t xml:space="preserve"> </w:t>
                        </w:r>
                        <w:r w:rsidRPr="00E36626">
                          <w:rPr>
                            <w:rStyle w:val="ezkurwreuab5ozgtqnkl"/>
                            <w:rFonts w:ascii="Times New Roman" w:hAnsi="Times New Roman"/>
                            <w:sz w:val="24"/>
                            <w:szCs w:val="24"/>
                          </w:rPr>
                          <w:t>деңгейге</w:t>
                        </w:r>
                        <w:r w:rsidRPr="00E36626">
                          <w:rPr>
                            <w:rFonts w:ascii="Times New Roman" w:hAnsi="Times New Roman"/>
                            <w:sz w:val="24"/>
                            <w:szCs w:val="24"/>
                          </w:rPr>
                          <w:t xml:space="preserve"> дейін </w:t>
                        </w:r>
                        <w:r w:rsidRPr="00E36626">
                          <w:rPr>
                            <w:rStyle w:val="ezkurwreuab5ozgtqnkl"/>
                            <w:rFonts w:ascii="Times New Roman" w:hAnsi="Times New Roman"/>
                            <w:sz w:val="24"/>
                            <w:szCs w:val="24"/>
                          </w:rPr>
                          <w:t>төмендетеді</w:t>
                        </w:r>
                        <w:r w:rsidRPr="00E36626">
                          <w:rPr>
                            <w:rFonts w:ascii="Times New Roman" w:hAnsi="Times New Roman"/>
                            <w:sz w:val="24"/>
                            <w:szCs w:val="24"/>
                          </w:rPr>
                          <w:t xml:space="preserve"> ме</w:t>
                        </w:r>
                        <w:r w:rsidRPr="00E36626">
                          <w:rPr>
                            <w:rStyle w:val="ezkurwreuab5ozgtqnkl"/>
                            <w:rFonts w:ascii="Times New Roman" w:hAnsi="Times New Roman"/>
                            <w:sz w:val="24"/>
                            <w:szCs w:val="24"/>
                          </w:rPr>
                          <w:t>?</w:t>
                        </w:r>
                      </w:p>
                      <w:p w14:paraId="73274CF3" w14:textId="77777777" w:rsidR="0050491E" w:rsidRPr="00382F15" w:rsidRDefault="0050491E" w:rsidP="00211C42">
                        <w:pPr>
                          <w:spacing w:after="0" w:line="240" w:lineRule="auto"/>
                          <w:rPr>
                            <w:rFonts w:ascii="Times New Roman" w:hAnsi="Times New Roman"/>
                            <w:b/>
                            <w:sz w:val="24"/>
                            <w:szCs w:val="24"/>
                            <w:lang w:val="kk-KZ"/>
                          </w:rPr>
                        </w:pPr>
                        <w:r w:rsidRPr="00382F15">
                          <w:rPr>
                            <w:rFonts w:ascii="Times New Roman" w:hAnsi="Times New Roman"/>
                            <w:b/>
                            <w:sz w:val="24"/>
                            <w:szCs w:val="24"/>
                            <w:lang w:val="kk-KZ"/>
                          </w:rPr>
                          <w:t>4</w:t>
                        </w:r>
                      </w:p>
                    </w:txbxContent>
                  </v:textbox>
                </v:roundrect>
                <v:roundrect id="Прямоугольник: скругленные углы 705" o:spid="_x0000_s1456" style="position:absolute;left:4833;top:65706;width:23190;height:69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" fillcolor="white [3201]" strokecolor="#4f81bd [3204]" strokeweight="4.5pt">
                  <v:textbox>
                    <w:txbxContent>
                      <w:p w14:paraId="45C006EE" w14:textId="77777777" w:rsidR="0050491E" w:rsidRPr="00945D4A" w:rsidRDefault="0050491E" w:rsidP="00211C42">
                        <w:pPr>
                          <w:pStyle w:val="a3"/>
                          <w:jc w:val="center"/>
                          <w:rPr>
                            <w:rFonts w:ascii="Times New Roman" w:hAnsi="Times New Roman"/>
                            <w:sz w:val="24"/>
                            <w:szCs w:val="24"/>
                          </w:rPr>
                        </w:pPr>
                        <w:r w:rsidRPr="00945D4A">
                          <w:rPr>
                            <w:rStyle w:val="ezkurwreuab5ozgtqnkl"/>
                            <w:rFonts w:ascii="Times New Roman" w:hAnsi="Times New Roman"/>
                            <w:sz w:val="24"/>
                            <w:szCs w:val="24"/>
                          </w:rPr>
                          <w:t>Сыни</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бақылау</w:t>
                        </w:r>
                        <w:r w:rsidRPr="00945D4A">
                          <w:rPr>
                            <w:rFonts w:ascii="Times New Roman" w:hAnsi="Times New Roman"/>
                            <w:sz w:val="24"/>
                            <w:szCs w:val="24"/>
                          </w:rPr>
                          <w:t xml:space="preserve"> </w:t>
                        </w:r>
                        <w:r w:rsidRPr="00945D4A">
                          <w:rPr>
                            <w:rStyle w:val="ezkurwreuab5ozgtqnkl"/>
                            <w:rFonts w:ascii="Times New Roman" w:hAnsi="Times New Roman"/>
                            <w:sz w:val="24"/>
                            <w:szCs w:val="24"/>
                          </w:rPr>
                          <w:t>нүктесі</w:t>
                        </w:r>
                      </w:p>
                    </w:txbxContent>
                  </v:textbox>
                </v:roundrect>
                <v:oval id="Овал 706" o:spid="_x0000_s1457" style="position:absolute;left:37229;top:55125;width:18620;height:18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" fillcolor="white [3201]" strokecolor="#4f81bd [3204]" strokeweight="4.5pt">
                  <v:textbox>
                    <w:txbxContent>
                      <w:p w14:paraId="72D6ADA7" w14:textId="77777777" w:rsidR="0050491E" w:rsidRPr="00211C42" w:rsidRDefault="0050491E" w:rsidP="00211C42">
                        <w:pPr>
                          <w:jc w:val="center"/>
                          <w:rPr>
                            <w:rFonts w:ascii="Times New Roman" w:hAnsi="Times New Roman"/>
                          </w:rPr>
                        </w:pPr>
                        <w:r w:rsidRPr="00211C42">
                          <w:rPr>
                            <w:rStyle w:val="ezkurwreuab5ozgtqnkl"/>
                            <w:rFonts w:ascii="Times New Roman" w:hAnsi="Times New Roman"/>
                          </w:rPr>
                          <w:t>Осы</w:t>
                        </w:r>
                        <w:r w:rsidRPr="00211C42">
                          <w:rPr>
                            <w:rFonts w:ascii="Times New Roman" w:hAnsi="Times New Roman"/>
                          </w:rPr>
                          <w:t xml:space="preserve"> </w:t>
                        </w:r>
                        <w:r w:rsidRPr="00211C42">
                          <w:rPr>
                            <w:rStyle w:val="ezkurwreuab5ozgtqnkl"/>
                            <w:rFonts w:ascii="Times New Roman" w:hAnsi="Times New Roman"/>
                          </w:rPr>
                          <w:t>кезеңде</w:t>
                        </w:r>
                        <w:r w:rsidRPr="00211C42">
                          <w:rPr>
                            <w:rFonts w:ascii="Times New Roman" w:hAnsi="Times New Roman"/>
                          </w:rPr>
                          <w:t xml:space="preserve"> </w:t>
                        </w:r>
                        <w:r w:rsidRPr="00211C42">
                          <w:rPr>
                            <w:rStyle w:val="ezkurwreuab5ozgtqnkl"/>
                            <w:rFonts w:ascii="Times New Roman" w:hAnsi="Times New Roman"/>
                          </w:rPr>
                          <w:t>қарастырылып</w:t>
                        </w:r>
                        <w:r w:rsidRPr="00211C42">
                          <w:rPr>
                            <w:rFonts w:ascii="Times New Roman" w:hAnsi="Times New Roman"/>
                          </w:rPr>
                          <w:t xml:space="preserve"> отырған </w:t>
                        </w:r>
                        <w:r w:rsidRPr="00211C42">
                          <w:rPr>
                            <w:rStyle w:val="ezkurwreuab5ozgtqnkl"/>
                            <w:rFonts w:ascii="Times New Roman" w:hAnsi="Times New Roman"/>
                          </w:rPr>
                          <w:t>фактор</w:t>
                        </w:r>
                        <w:r w:rsidRPr="00211C42">
                          <w:rPr>
                            <w:rFonts w:ascii="Times New Roman" w:hAnsi="Times New Roman"/>
                          </w:rPr>
                          <w:t xml:space="preserve"> бойынша </w:t>
                        </w:r>
                        <w:r w:rsidRPr="00211C42">
                          <w:rPr>
                            <w:rStyle w:val="ezkurwreuab5ozgtqnkl"/>
                            <w:rFonts w:ascii="Times New Roman" w:hAnsi="Times New Roman"/>
                            <w:lang w:val="kk-KZ"/>
                          </w:rPr>
                          <w:t>СБН</w:t>
                        </w:r>
                        <w:r w:rsidRPr="00211C42">
                          <w:rPr>
                            <w:rFonts w:ascii="Times New Roman" w:hAnsi="Times New Roman"/>
                          </w:rPr>
                          <w:t xml:space="preserve"> </w:t>
                        </w:r>
                        <w:r w:rsidRPr="00211C42">
                          <w:rPr>
                            <w:rStyle w:val="ezkurwreuab5ozgtqnkl"/>
                            <w:rFonts w:ascii="Times New Roman" w:hAnsi="Times New Roman"/>
                          </w:rPr>
                          <w:t>жоқ</w:t>
                        </w:r>
                      </w:p>
                    </w:txbxContent>
                  </v:textbox>
                </v:oval>
                <v:shape id="Прямая со стрелкой 707" o:spid="_x0000_s1458" type="#_x0000_t32" style="position:absolute;left:16829;top:6471;width:0;height:64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" strokecolor="#4579b8 [3044]" strokeweight="3pt">
                  <v:stroke endarrow="block"/>
                </v:shape>
                <v:shape id="Прямая со стрелкой 708" o:spid="_x0000_s1459" type="#_x0000_t32" style="position:absolute;left:26365;top:24367;width:0;height:5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" strokecolor="#4579b8 [3044]" strokeweight="3pt">
                  <v:stroke endarrow="block"/>
                </v:shape>
                <v:shape id="Прямая со стрелкой 709" o:spid="_x0000_s1460" type="#_x0000_t32" style="position:absolute;left:15914;top:40434;width:0;height:63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" strokecolor="#4579b8 [3044]" strokeweight="3pt">
                  <v:stroke endarrow="block"/>
                </v:shape>
                <v:shape id="Прямая со стрелкой 710" o:spid="_x0000_s1461" type="#_x0000_t32" style="position:absolute;left:17482;top:59637;width:0;height:58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" strokecolor="#4579b8 [3044]" strokeweight="3pt">
                  <v:stroke endarrow="block"/>
                </v:shape>
                <v:shape id="Прямая со стрелкой 711" o:spid="_x0000_s1462" type="#_x0000_t32" style="position:absolute;left:49236;top:6270;width:653;height:496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" strokecolor="#4579b8 [3044]" strokeweight="3pt">
                  <v:stroke endarrow="block"/>
                </v:shape>
                <v:line id="Прямая соединительная линия 712" o:spid="_x0000_s1463" style="position:absolute;visibility:visible;mso-wrap-style:square" from="35209,52382" to="39254,5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" strokecolor="#4579b8 [3044]" strokeweight="3pt"/>
                <v:line id="Прямая соединительная линия 713" o:spid="_x0000_s1464" style="position:absolute;flip:y;visibility:visible;mso-wrap-style:square" from="35530,36184" to="41779,36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" strokecolor="#4579b8 [3044]" strokeweight="3pt"/>
                <v:shape id="Прямая со стрелкой 714" o:spid="_x0000_s1465" type="#_x0000_t32" style="position:absolute;left:39297;top:52251;width:135;height:58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" strokecolor="#4579b8 [3044]" strokeweight="3pt">
                  <v:stroke endarrow="block"/>
                </v:shape>
                <v:shape id="Прямая со стрелкой 715" o:spid="_x0000_s1466" type="#_x0000_t32" style="position:absolute;left:41719;top:36184;width:262;height:195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" strokecolor="#4579b8 [3044]" strokeweight="3pt">
                  <v:stroke endarrow="block"/>
                </v:shape>
                <v:line id="Прямая соединительная линия 716" o:spid="_x0000_s1467" style="position:absolute;visibility:visible;mso-wrap-style:square" from="2090,24296" to="2351,68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" strokecolor="#4579b8 [3044]" strokeweight="3pt"/>
                <v:shape id="Прямая со стрелкой 717" o:spid="_x0000_s1468" type="#_x0000_t32" style="position:absolute;left:2160;top:68950;width:26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" strokecolor="#4579b8 [3044]" strokeweight="3pt">
                  <v:stroke endarrow="block"/>
                </v:shape>
                <v:roundrect id="Прямоугольник: скругленные углы 718" o:spid="_x0000_s1469" style="position:absolute;left:42916;top:36254;width:5322;height:27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" fillcolor="#4f81bd [3204]" stroked="f">
                  <v:fill opacity="32896f"/>
                  <v:textbox>
                    <w:txbxContent>
                      <w:p w14:paraId="30D0CDAA" w14:textId="77777777" w:rsidR="0050491E" w:rsidRDefault="0050491E" w:rsidP="00211C42">
                        <w:pPr>
                          <w:pStyle w:val="a5"/>
                          <w:spacing w:before="0" w:beforeAutospacing="0" w:after="0" w:afterAutospacing="0"/>
                          <w:jc w:val="center"/>
                        </w:pPr>
                        <w:r>
                          <w:rPr>
                            <w:rFonts w:cstheme="minorBidi"/>
                            <w:color w:val="000000"/>
                            <w:kern w:val="24"/>
                            <w:sz w:val="18"/>
                            <w:szCs w:val="18"/>
                          </w:rPr>
                          <w:t xml:space="preserve"> ЖОҚ</w:t>
                        </w:r>
                      </w:p>
                    </w:txbxContent>
                  </v:textbox>
                </v:roundrect>
                <v:roundrect id="Прямоугольник: скругленные углы 719" o:spid="_x0000_s1470" style="position:absolute;left:27502;top:25673;width:5321;height:27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" fillcolor="#4f81bd [3204]" stroked="f">
                  <v:fill opacity="32896f"/>
                  <v:textbox>
                    <w:txbxContent>
                      <w:p w14:paraId="556EBF1C" w14:textId="77777777" w:rsidR="0050491E" w:rsidRDefault="0050491E" w:rsidP="00211C42">
                        <w:pPr>
                          <w:pStyle w:val="a5"/>
                          <w:spacing w:before="0" w:beforeAutospacing="0" w:after="0" w:afterAutospacing="0"/>
                          <w:jc w:val="center"/>
                        </w:pPr>
                        <w:r>
                          <w:rPr>
                            <w:rFonts w:cstheme="minorBidi"/>
                            <w:color w:val="000000"/>
                            <w:kern w:val="24"/>
                            <w:sz w:val="18"/>
                            <w:szCs w:val="18"/>
                          </w:rPr>
                          <w:t xml:space="preserve"> ЖОҚ</w:t>
                        </w:r>
                      </w:p>
                    </w:txbxContent>
                  </v:textbox>
                </v:roundrect>
                <v:roundrect id="Прямоугольник: скругленные углы 720" o:spid="_x0000_s1471" style="position:absolute;left:20448;top:61596;width:5321;height:27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" fillcolor="#4f81bd [3204]" stroked="f">
                  <v:fill opacity="32896f"/>
                  <v:textbox>
                    <w:txbxContent>
                      <w:p w14:paraId="14A67289" w14:textId="77777777" w:rsidR="0050491E" w:rsidRDefault="0050491E" w:rsidP="00211C42">
                        <w:pPr>
                          <w:pStyle w:val="a5"/>
                          <w:spacing w:before="0" w:beforeAutospacing="0" w:after="0" w:afterAutospacing="0"/>
                          <w:jc w:val="center"/>
                        </w:pPr>
                        <w:r>
                          <w:rPr>
                            <w:rFonts w:cstheme="minorBidi"/>
                            <w:color w:val="000000"/>
                            <w:kern w:val="24"/>
                            <w:sz w:val="18"/>
                            <w:szCs w:val="18"/>
                          </w:rPr>
                          <w:t xml:space="preserve"> ЖОҚ</w:t>
                        </w:r>
                      </w:p>
                    </w:txbxContent>
                  </v:textbox>
                </v:roundrect>
                <v:roundrect id="Прямоугольник: скругленные углы 721" o:spid="_x0000_s1472" style="position:absolute;left:50493;top:19926;width:5321;height:27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" fillcolor="#4f81bd [3204]" stroked="f">
                  <v:fill opacity="32896f"/>
                  <v:textbox>
                    <w:txbxContent>
                      <w:p w14:paraId="5084B1AF" w14:textId="77777777" w:rsidR="0050491E" w:rsidRDefault="0050491E" w:rsidP="00211C42">
                        <w:pPr>
                          <w:pStyle w:val="a5"/>
                          <w:spacing w:before="0" w:beforeAutospacing="0" w:after="0" w:afterAutospacing="0"/>
                          <w:jc w:val="center"/>
                        </w:pPr>
                        <w:r>
                          <w:rPr>
                            <w:rFonts w:cstheme="minorBidi"/>
                            <w:color w:val="000000"/>
                            <w:kern w:val="24"/>
                            <w:sz w:val="18"/>
                            <w:szCs w:val="18"/>
                          </w:rPr>
                          <w:t xml:space="preserve"> ЖОҚ</w:t>
                        </w:r>
                      </w:p>
                    </w:txbxContent>
                  </v:textbox>
                </v:roundrect>
                <v:roundrect id="Прямоугольник: скругленные углы 723" o:spid="_x0000_s1473" style="position:absolute;left:2683;top:25673;width:4710;height:2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" fillcolor="#4f81bd [3204]" stroked="f">
                  <v:fill opacity="32896f"/>
                  <v:textbox>
                    <w:txbxContent>
                      <w:p w14:paraId="0DA15E18" w14:textId="77777777" w:rsidR="0050491E" w:rsidRDefault="0050491E" w:rsidP="00211C42">
                        <w:pPr>
                          <w:pStyle w:val="a5"/>
                          <w:spacing w:before="0" w:beforeAutospacing="0" w:after="0" w:afterAutospacing="0"/>
                          <w:jc w:val="center"/>
                        </w:pPr>
                        <w:r>
                          <w:rPr>
                            <w:rFonts w:cstheme="minorBidi"/>
                            <w:color w:val="000000"/>
                            <w:kern w:val="24"/>
                            <w:sz w:val="18"/>
                            <w:szCs w:val="18"/>
                          </w:rPr>
                          <w:t>ИӘ</w:t>
                        </w:r>
                      </w:p>
                    </w:txbxContent>
                  </v:textbox>
                </v:roundrect>
                <v:roundrect id="Прямоугольник: скругленные углы 724" o:spid="_x0000_s1474" style="position:absolute;left:9998;top:9084;width:4710;height:23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" fillcolor="#4f81bd [3204]" stroked="f">
                  <v:fill opacity="32896f"/>
                  <v:textbox>
                    <w:txbxContent>
                      <w:p w14:paraId="02A37831" w14:textId="77777777" w:rsidR="0050491E" w:rsidRDefault="0050491E" w:rsidP="00211C42">
                        <w:pPr>
                          <w:pStyle w:val="a5"/>
                          <w:spacing w:before="0" w:beforeAutospacing="0" w:after="0" w:afterAutospacing="0"/>
                          <w:jc w:val="center"/>
                        </w:pPr>
                        <w:r>
                          <w:rPr>
                            <w:rFonts w:cstheme="minorBidi"/>
                            <w:color w:val="000000"/>
                            <w:kern w:val="24"/>
                            <w:sz w:val="18"/>
                            <w:szCs w:val="18"/>
                          </w:rPr>
                          <w:t>ИӘ</w:t>
                        </w:r>
                      </w:p>
                    </w:txbxContent>
                  </v:textbox>
                </v:roundrect>
                <v:roundrect id="Прямоугольник: скругленные углы 725" o:spid="_x0000_s1475" style="position:absolute;left:9345;top:42786;width:4710;height:23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" fillcolor="#4f81bd [3204]" stroked="f">
                  <v:fill opacity="32896f"/>
                  <v:textbox>
                    <w:txbxContent>
                      <w:p w14:paraId="5446AF7D" w14:textId="77777777" w:rsidR="0050491E" w:rsidRDefault="0050491E" w:rsidP="00211C42">
                        <w:pPr>
                          <w:pStyle w:val="a5"/>
                          <w:spacing w:before="0" w:beforeAutospacing="0" w:after="0" w:afterAutospacing="0"/>
                          <w:jc w:val="center"/>
                        </w:pPr>
                        <w:r>
                          <w:rPr>
                            <w:rFonts w:cstheme="minorBidi"/>
                            <w:color w:val="000000"/>
                            <w:kern w:val="24"/>
                            <w:sz w:val="18"/>
                            <w:szCs w:val="18"/>
                          </w:rPr>
                          <w:t>ИӘ</w:t>
                        </w:r>
                      </w:p>
                    </w:txbxContent>
                  </v:textbox>
                </v:roundrect>
                <v:roundrect id="Прямоугольник: скругленные углы 726" o:spid="_x0000_s1476" style="position:absolute;left:31029;top:61988;width:4710;height:23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" fillcolor="#4f81bd [3204]" stroked="f">
                  <v:fill opacity="32896f"/>
                  <v:textbox>
                    <w:txbxContent>
                      <w:p w14:paraId="36C73763" w14:textId="77777777" w:rsidR="0050491E" w:rsidRDefault="0050491E" w:rsidP="00211C42">
                        <w:pPr>
                          <w:pStyle w:val="a5"/>
                          <w:spacing w:before="0" w:beforeAutospacing="0" w:after="0" w:afterAutospacing="0"/>
                          <w:jc w:val="center"/>
                        </w:pPr>
                        <w:r>
                          <w:rPr>
                            <w:rFonts w:cstheme="minorBidi"/>
                            <w:color w:val="000000"/>
                            <w:kern w:val="24"/>
                            <w:sz w:val="18"/>
                            <w:szCs w:val="18"/>
                          </w:rPr>
                          <w:t>ИӘ</w:t>
                        </w:r>
                        <w:r w:rsidRPr="00A006DE">
                          <w:rPr>
                            <w:rFonts w:cstheme="minorBidi"/>
                            <w:noProof/>
                            <w:color w:val="000000"/>
                            <w:kern w:val="24"/>
                            <w:sz w:val="18"/>
                            <w:szCs w:val="18"/>
                            <w:lang w:val="en-US" w:eastAsia="en-US"/>
                          </w:rPr>
                          <w:drawing>
                            <wp:inline distT="0" distB="0" distL="0" distR="0" wp14:anchorId="13A4ADCE" wp14:editId="2FAC6D56">
                              <wp:extent cx="265430" cy="71120"/>
                              <wp:effectExtent l="0" t="0" r="1270" b="508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5430" cy="71120"/>
                                      </a:xfrm>
                                      <a:prstGeom prst="rect">
                                        <a:avLst/>
                                      </a:prstGeom>
                                      <a:noFill/>
                                      <a:ln>
                                        <a:noFill/>
                                      </a:ln>
                                    </pic:spPr>
                                  </pic:pic>
                                </a:graphicData>
                              </a:graphic>
                            </wp:inline>
                          </w:drawing>
                        </w:r>
                      </w:p>
                    </w:txbxContent>
                  </v:textbox>
                </v:roundrect>
              </v:group>
            </w:pict>
          </mc:Fallback>
        </mc:AlternateContent>
      </w:r>
    </w:p>
    <w:p w14:paraId="29D40CC0" w14:textId="46F9F884" w:rsidR="00211C42" w:rsidRPr="00963A2D" w:rsidRDefault="00211C42" w:rsidP="003E34AF">
      <w:pPr>
        <w:pStyle w:val="a3"/>
        <w:jc w:val="both"/>
        <w:rPr>
          <w:rFonts w:ascii="Times New Roman" w:hAnsi="Times New Roman"/>
          <w:sz w:val="28"/>
          <w:szCs w:val="28"/>
          <w:lang w:val="kk-KZ"/>
        </w:rPr>
      </w:pPr>
    </w:p>
    <w:p w14:paraId="7EBFC6D3" w14:textId="1E3B9BEB" w:rsidR="00211C42" w:rsidRPr="00963A2D" w:rsidRDefault="00211C42" w:rsidP="003E34AF">
      <w:pPr>
        <w:pStyle w:val="a3"/>
        <w:jc w:val="both"/>
        <w:rPr>
          <w:rFonts w:ascii="Times New Roman" w:hAnsi="Times New Roman"/>
          <w:sz w:val="28"/>
          <w:szCs w:val="28"/>
          <w:lang w:val="kk-KZ"/>
        </w:rPr>
      </w:pPr>
    </w:p>
    <w:p w14:paraId="6FD9453C" w14:textId="7D41F7D8" w:rsidR="00211C42" w:rsidRPr="00963A2D" w:rsidRDefault="00211C42" w:rsidP="003E34AF">
      <w:pPr>
        <w:pStyle w:val="a3"/>
        <w:jc w:val="both"/>
        <w:rPr>
          <w:rFonts w:ascii="Times New Roman" w:hAnsi="Times New Roman"/>
          <w:sz w:val="28"/>
          <w:szCs w:val="28"/>
          <w:lang w:val="kk-KZ"/>
        </w:rPr>
      </w:pPr>
    </w:p>
    <w:p w14:paraId="66CE0CC8" w14:textId="09CD437B" w:rsidR="00211C42" w:rsidRPr="00963A2D" w:rsidRDefault="00211C42" w:rsidP="003E34AF">
      <w:pPr>
        <w:pStyle w:val="a3"/>
        <w:jc w:val="both"/>
        <w:rPr>
          <w:rFonts w:ascii="Times New Roman" w:hAnsi="Times New Roman"/>
          <w:sz w:val="28"/>
          <w:szCs w:val="28"/>
          <w:lang w:val="kk-KZ"/>
        </w:rPr>
      </w:pPr>
    </w:p>
    <w:p w14:paraId="22A26B99" w14:textId="77777777" w:rsidR="00211C42" w:rsidRPr="00963A2D" w:rsidRDefault="00211C42" w:rsidP="003E34AF">
      <w:pPr>
        <w:pStyle w:val="a3"/>
        <w:jc w:val="both"/>
        <w:rPr>
          <w:rFonts w:ascii="Times New Roman" w:hAnsi="Times New Roman"/>
          <w:sz w:val="28"/>
          <w:szCs w:val="28"/>
          <w:lang w:val="kk-KZ"/>
        </w:rPr>
      </w:pPr>
    </w:p>
    <w:p w14:paraId="1B34357C" w14:textId="77777777" w:rsidR="00EA0144" w:rsidRPr="00963A2D" w:rsidRDefault="00EA0144" w:rsidP="00EA0144">
      <w:pPr>
        <w:pStyle w:val="a3"/>
        <w:jc w:val="both"/>
        <w:rPr>
          <w:rFonts w:ascii="Times New Roman" w:hAnsi="Times New Roman"/>
          <w:sz w:val="28"/>
          <w:szCs w:val="28"/>
          <w:lang w:val="kk-KZ"/>
        </w:rPr>
      </w:pPr>
    </w:p>
    <w:p w14:paraId="14F40D31" w14:textId="77777777" w:rsidR="00211C42" w:rsidRDefault="00211C42" w:rsidP="00042858">
      <w:pPr>
        <w:pStyle w:val="afa"/>
        <w:rPr>
          <w:rFonts w:eastAsia="Arial"/>
          <w:bCs/>
          <w:iCs/>
          <w:color w:val="auto"/>
          <w:sz w:val="28"/>
          <w:szCs w:val="28"/>
          <w:lang w:val="kk-KZ"/>
        </w:rPr>
      </w:pPr>
    </w:p>
    <w:p w14:paraId="41C24C3D" w14:textId="77777777" w:rsidR="00211C42" w:rsidRDefault="00211C42" w:rsidP="00042858">
      <w:pPr>
        <w:pStyle w:val="afa"/>
        <w:rPr>
          <w:rFonts w:eastAsia="Arial"/>
          <w:bCs/>
          <w:iCs/>
          <w:color w:val="auto"/>
          <w:sz w:val="28"/>
          <w:szCs w:val="28"/>
          <w:lang w:val="kk-KZ"/>
        </w:rPr>
      </w:pPr>
    </w:p>
    <w:p w14:paraId="7BBE56CF" w14:textId="77777777" w:rsidR="00211C42" w:rsidRDefault="00211C42" w:rsidP="00042858">
      <w:pPr>
        <w:pStyle w:val="afa"/>
        <w:rPr>
          <w:rFonts w:eastAsia="Arial"/>
          <w:bCs/>
          <w:iCs/>
          <w:color w:val="auto"/>
          <w:sz w:val="28"/>
          <w:szCs w:val="28"/>
          <w:lang w:val="kk-KZ"/>
        </w:rPr>
      </w:pPr>
    </w:p>
    <w:p w14:paraId="5A20DFAA" w14:textId="77777777" w:rsidR="00211C42" w:rsidRDefault="00211C42" w:rsidP="00042858">
      <w:pPr>
        <w:pStyle w:val="afa"/>
        <w:rPr>
          <w:rFonts w:eastAsia="Arial"/>
          <w:bCs/>
          <w:iCs/>
          <w:color w:val="auto"/>
          <w:sz w:val="28"/>
          <w:szCs w:val="28"/>
          <w:lang w:val="kk-KZ"/>
        </w:rPr>
      </w:pPr>
    </w:p>
    <w:p w14:paraId="142142BF" w14:textId="77777777" w:rsidR="00211C42" w:rsidRDefault="00211C42" w:rsidP="00042858">
      <w:pPr>
        <w:pStyle w:val="afa"/>
        <w:rPr>
          <w:rFonts w:eastAsia="Arial"/>
          <w:bCs/>
          <w:iCs/>
          <w:color w:val="auto"/>
          <w:sz w:val="28"/>
          <w:szCs w:val="28"/>
          <w:lang w:val="kk-KZ"/>
        </w:rPr>
      </w:pPr>
    </w:p>
    <w:p w14:paraId="3502AE28" w14:textId="77777777" w:rsidR="00211C42" w:rsidRDefault="00211C42" w:rsidP="00042858">
      <w:pPr>
        <w:pStyle w:val="afa"/>
        <w:rPr>
          <w:rFonts w:eastAsia="Arial"/>
          <w:bCs/>
          <w:iCs/>
          <w:color w:val="auto"/>
          <w:sz w:val="28"/>
          <w:szCs w:val="28"/>
          <w:lang w:val="kk-KZ"/>
        </w:rPr>
      </w:pPr>
    </w:p>
    <w:p w14:paraId="27831079" w14:textId="77777777" w:rsidR="00211C42" w:rsidRDefault="00211C42" w:rsidP="00042858">
      <w:pPr>
        <w:pStyle w:val="afa"/>
        <w:rPr>
          <w:rFonts w:eastAsia="Arial"/>
          <w:bCs/>
          <w:iCs/>
          <w:color w:val="auto"/>
          <w:sz w:val="28"/>
          <w:szCs w:val="28"/>
          <w:lang w:val="kk-KZ"/>
        </w:rPr>
      </w:pPr>
    </w:p>
    <w:p w14:paraId="42C2F831" w14:textId="77777777" w:rsidR="00211C42" w:rsidRDefault="00211C42" w:rsidP="00042858">
      <w:pPr>
        <w:pStyle w:val="afa"/>
        <w:rPr>
          <w:rFonts w:eastAsia="Arial"/>
          <w:bCs/>
          <w:iCs/>
          <w:color w:val="auto"/>
          <w:sz w:val="28"/>
          <w:szCs w:val="28"/>
          <w:lang w:val="kk-KZ"/>
        </w:rPr>
      </w:pPr>
    </w:p>
    <w:p w14:paraId="56F632D7" w14:textId="77777777" w:rsidR="00211C42" w:rsidRDefault="00211C42" w:rsidP="00042858">
      <w:pPr>
        <w:pStyle w:val="afa"/>
        <w:rPr>
          <w:rFonts w:eastAsia="Arial"/>
          <w:bCs/>
          <w:iCs/>
          <w:color w:val="auto"/>
          <w:sz w:val="28"/>
          <w:szCs w:val="28"/>
          <w:lang w:val="kk-KZ"/>
        </w:rPr>
      </w:pPr>
    </w:p>
    <w:p w14:paraId="066F8082" w14:textId="77777777" w:rsidR="00211C42" w:rsidRDefault="00211C42" w:rsidP="00042858">
      <w:pPr>
        <w:pStyle w:val="afa"/>
        <w:rPr>
          <w:rFonts w:eastAsia="Arial"/>
          <w:bCs/>
          <w:iCs/>
          <w:color w:val="auto"/>
          <w:sz w:val="28"/>
          <w:szCs w:val="28"/>
          <w:lang w:val="kk-KZ"/>
        </w:rPr>
      </w:pPr>
    </w:p>
    <w:p w14:paraId="1BD1DFE7" w14:textId="77777777" w:rsidR="00211C42" w:rsidRDefault="00211C42" w:rsidP="00042858">
      <w:pPr>
        <w:pStyle w:val="afa"/>
        <w:rPr>
          <w:rFonts w:eastAsia="Arial"/>
          <w:bCs/>
          <w:iCs/>
          <w:color w:val="auto"/>
          <w:sz w:val="28"/>
          <w:szCs w:val="28"/>
          <w:lang w:val="kk-KZ"/>
        </w:rPr>
      </w:pPr>
    </w:p>
    <w:p w14:paraId="2BDFF6D0" w14:textId="77777777" w:rsidR="00211C42" w:rsidRDefault="00211C42" w:rsidP="00042858">
      <w:pPr>
        <w:pStyle w:val="afa"/>
        <w:rPr>
          <w:rFonts w:eastAsia="Arial"/>
          <w:bCs/>
          <w:iCs/>
          <w:color w:val="auto"/>
          <w:sz w:val="28"/>
          <w:szCs w:val="28"/>
          <w:lang w:val="kk-KZ"/>
        </w:rPr>
      </w:pPr>
    </w:p>
    <w:p w14:paraId="56938C01" w14:textId="77777777" w:rsidR="00211C42" w:rsidRDefault="00211C42" w:rsidP="00042858">
      <w:pPr>
        <w:pStyle w:val="afa"/>
        <w:rPr>
          <w:rFonts w:eastAsia="Arial"/>
          <w:bCs/>
          <w:iCs/>
          <w:color w:val="auto"/>
          <w:sz w:val="28"/>
          <w:szCs w:val="28"/>
          <w:lang w:val="kk-KZ"/>
        </w:rPr>
      </w:pPr>
    </w:p>
    <w:p w14:paraId="3C106563" w14:textId="77777777" w:rsidR="00211C42" w:rsidRDefault="00211C42" w:rsidP="00042858">
      <w:pPr>
        <w:pStyle w:val="afa"/>
        <w:rPr>
          <w:rFonts w:eastAsia="Arial"/>
          <w:bCs/>
          <w:iCs/>
          <w:color w:val="auto"/>
          <w:sz w:val="28"/>
          <w:szCs w:val="28"/>
          <w:lang w:val="kk-KZ"/>
        </w:rPr>
      </w:pPr>
    </w:p>
    <w:p w14:paraId="2D571F83" w14:textId="77777777" w:rsidR="00211C42" w:rsidRDefault="00211C42" w:rsidP="00042858">
      <w:pPr>
        <w:pStyle w:val="afa"/>
        <w:rPr>
          <w:rFonts w:eastAsia="Arial"/>
          <w:bCs/>
          <w:iCs/>
          <w:color w:val="auto"/>
          <w:sz w:val="28"/>
          <w:szCs w:val="28"/>
          <w:lang w:val="kk-KZ"/>
        </w:rPr>
      </w:pPr>
    </w:p>
    <w:p w14:paraId="514BB81A" w14:textId="77777777" w:rsidR="00211C42" w:rsidRDefault="00211C42" w:rsidP="00042858">
      <w:pPr>
        <w:pStyle w:val="afa"/>
        <w:rPr>
          <w:rFonts w:eastAsia="Arial"/>
          <w:bCs/>
          <w:iCs/>
          <w:color w:val="auto"/>
          <w:sz w:val="28"/>
          <w:szCs w:val="28"/>
          <w:lang w:val="kk-KZ"/>
        </w:rPr>
      </w:pPr>
    </w:p>
    <w:p w14:paraId="7170A192" w14:textId="77777777" w:rsidR="00211C42" w:rsidRDefault="00211C42" w:rsidP="00042858">
      <w:pPr>
        <w:pStyle w:val="afa"/>
        <w:rPr>
          <w:rFonts w:eastAsia="Arial"/>
          <w:bCs/>
          <w:iCs/>
          <w:color w:val="auto"/>
          <w:sz w:val="28"/>
          <w:szCs w:val="28"/>
          <w:lang w:val="kk-KZ"/>
        </w:rPr>
      </w:pPr>
    </w:p>
    <w:p w14:paraId="775451A8" w14:textId="77777777" w:rsidR="00211C42" w:rsidRDefault="00211C42" w:rsidP="00042858">
      <w:pPr>
        <w:pStyle w:val="afa"/>
        <w:rPr>
          <w:rFonts w:eastAsia="Arial"/>
          <w:bCs/>
          <w:iCs/>
          <w:color w:val="auto"/>
          <w:sz w:val="28"/>
          <w:szCs w:val="28"/>
          <w:lang w:val="kk-KZ"/>
        </w:rPr>
      </w:pPr>
    </w:p>
    <w:p w14:paraId="7F41888B" w14:textId="77777777" w:rsidR="00211C42" w:rsidRDefault="00211C42" w:rsidP="00042858">
      <w:pPr>
        <w:pStyle w:val="afa"/>
        <w:rPr>
          <w:rFonts w:eastAsia="Arial"/>
          <w:bCs/>
          <w:iCs/>
          <w:color w:val="auto"/>
          <w:sz w:val="28"/>
          <w:szCs w:val="28"/>
          <w:lang w:val="kk-KZ"/>
        </w:rPr>
      </w:pPr>
    </w:p>
    <w:p w14:paraId="3DF98577" w14:textId="77777777" w:rsidR="00211C42" w:rsidRDefault="00211C42" w:rsidP="00042858">
      <w:pPr>
        <w:pStyle w:val="afa"/>
        <w:rPr>
          <w:rFonts w:eastAsia="Arial"/>
          <w:bCs/>
          <w:iCs/>
          <w:color w:val="auto"/>
          <w:sz w:val="28"/>
          <w:szCs w:val="28"/>
          <w:lang w:val="kk-KZ"/>
        </w:rPr>
      </w:pPr>
    </w:p>
    <w:p w14:paraId="20578C8C" w14:textId="77777777" w:rsidR="00211C42" w:rsidRDefault="00211C42" w:rsidP="00042858">
      <w:pPr>
        <w:pStyle w:val="afa"/>
        <w:rPr>
          <w:rFonts w:eastAsia="Arial"/>
          <w:bCs/>
          <w:iCs/>
          <w:color w:val="auto"/>
          <w:sz w:val="28"/>
          <w:szCs w:val="28"/>
          <w:lang w:val="kk-KZ"/>
        </w:rPr>
      </w:pPr>
    </w:p>
    <w:p w14:paraId="7328A10E" w14:textId="77777777" w:rsidR="00211C42" w:rsidRDefault="00211C42" w:rsidP="00042858">
      <w:pPr>
        <w:pStyle w:val="afa"/>
        <w:rPr>
          <w:rFonts w:eastAsia="Arial"/>
          <w:bCs/>
          <w:iCs/>
          <w:color w:val="auto"/>
          <w:sz w:val="28"/>
          <w:szCs w:val="28"/>
          <w:lang w:val="kk-KZ"/>
        </w:rPr>
      </w:pPr>
    </w:p>
    <w:p w14:paraId="351911B3" w14:textId="77777777" w:rsidR="00211C42" w:rsidRDefault="00211C42" w:rsidP="00042858">
      <w:pPr>
        <w:pStyle w:val="afa"/>
        <w:rPr>
          <w:rFonts w:eastAsia="Arial"/>
          <w:bCs/>
          <w:iCs/>
          <w:color w:val="auto"/>
          <w:sz w:val="28"/>
          <w:szCs w:val="28"/>
          <w:lang w:val="kk-KZ"/>
        </w:rPr>
      </w:pPr>
    </w:p>
    <w:p w14:paraId="3A640D77" w14:textId="77777777" w:rsidR="00211C42" w:rsidRDefault="00211C42" w:rsidP="00042858">
      <w:pPr>
        <w:pStyle w:val="afa"/>
        <w:rPr>
          <w:rFonts w:eastAsia="Arial"/>
          <w:bCs/>
          <w:iCs/>
          <w:color w:val="auto"/>
          <w:sz w:val="28"/>
          <w:szCs w:val="28"/>
          <w:lang w:val="kk-KZ"/>
        </w:rPr>
      </w:pPr>
    </w:p>
    <w:p w14:paraId="68963767" w14:textId="77777777" w:rsidR="00211C42" w:rsidRDefault="00211C42" w:rsidP="00042858">
      <w:pPr>
        <w:pStyle w:val="afa"/>
        <w:rPr>
          <w:rFonts w:eastAsia="Arial"/>
          <w:bCs/>
          <w:iCs/>
          <w:color w:val="auto"/>
          <w:sz w:val="28"/>
          <w:szCs w:val="28"/>
          <w:lang w:val="kk-KZ"/>
        </w:rPr>
      </w:pPr>
    </w:p>
    <w:p w14:paraId="39BBB03A" w14:textId="77777777" w:rsidR="00211C42" w:rsidRDefault="00211C42" w:rsidP="00042858">
      <w:pPr>
        <w:pStyle w:val="afa"/>
        <w:rPr>
          <w:rFonts w:eastAsia="Arial"/>
          <w:bCs/>
          <w:iCs/>
          <w:color w:val="auto"/>
          <w:sz w:val="28"/>
          <w:szCs w:val="28"/>
          <w:lang w:val="kk-KZ"/>
        </w:rPr>
      </w:pPr>
    </w:p>
    <w:p w14:paraId="5B7B3AEB" w14:textId="77777777" w:rsidR="00211C42" w:rsidRDefault="00211C42" w:rsidP="00042858">
      <w:pPr>
        <w:pStyle w:val="afa"/>
        <w:rPr>
          <w:rFonts w:eastAsia="Arial"/>
          <w:bCs/>
          <w:iCs/>
          <w:color w:val="auto"/>
          <w:sz w:val="28"/>
          <w:szCs w:val="28"/>
          <w:lang w:val="kk-KZ"/>
        </w:rPr>
      </w:pPr>
    </w:p>
    <w:p w14:paraId="30EBA891" w14:textId="77777777" w:rsidR="00211C42" w:rsidRDefault="00211C42" w:rsidP="00042858">
      <w:pPr>
        <w:pStyle w:val="afa"/>
        <w:rPr>
          <w:rFonts w:eastAsia="Arial"/>
          <w:bCs/>
          <w:iCs/>
          <w:color w:val="auto"/>
          <w:sz w:val="28"/>
          <w:szCs w:val="28"/>
          <w:lang w:val="kk-KZ"/>
        </w:rPr>
      </w:pPr>
    </w:p>
    <w:p w14:paraId="53EE0EAD" w14:textId="77777777" w:rsidR="00211C42" w:rsidRDefault="00211C42" w:rsidP="00042858">
      <w:pPr>
        <w:pStyle w:val="afa"/>
        <w:rPr>
          <w:rFonts w:eastAsia="Arial"/>
          <w:bCs/>
          <w:iCs/>
          <w:color w:val="auto"/>
          <w:sz w:val="28"/>
          <w:szCs w:val="28"/>
          <w:lang w:val="kk-KZ"/>
        </w:rPr>
      </w:pPr>
    </w:p>
    <w:p w14:paraId="54CB7BFC" w14:textId="77777777" w:rsidR="00211C42" w:rsidRDefault="00211C42" w:rsidP="00042858">
      <w:pPr>
        <w:pStyle w:val="afa"/>
        <w:rPr>
          <w:rFonts w:eastAsia="Arial"/>
          <w:bCs/>
          <w:iCs/>
          <w:color w:val="auto"/>
          <w:sz w:val="28"/>
          <w:szCs w:val="28"/>
          <w:lang w:val="kk-KZ"/>
        </w:rPr>
      </w:pPr>
    </w:p>
    <w:p w14:paraId="12BB3F80" w14:textId="77777777" w:rsidR="00211C42" w:rsidRDefault="00211C42" w:rsidP="00042858">
      <w:pPr>
        <w:pStyle w:val="afa"/>
        <w:rPr>
          <w:rFonts w:eastAsia="Arial"/>
          <w:bCs/>
          <w:iCs/>
          <w:color w:val="auto"/>
          <w:sz w:val="28"/>
          <w:szCs w:val="28"/>
          <w:lang w:val="kk-KZ"/>
        </w:rPr>
      </w:pPr>
    </w:p>
    <w:p w14:paraId="27DF1806" w14:textId="77777777" w:rsidR="00211C42" w:rsidRDefault="00211C42" w:rsidP="00042858">
      <w:pPr>
        <w:pStyle w:val="afa"/>
        <w:rPr>
          <w:rFonts w:eastAsia="Arial"/>
          <w:bCs/>
          <w:iCs/>
          <w:color w:val="auto"/>
          <w:sz w:val="28"/>
          <w:szCs w:val="28"/>
          <w:lang w:val="kk-KZ"/>
        </w:rPr>
      </w:pPr>
    </w:p>
    <w:p w14:paraId="62ADBDA9" w14:textId="77777777" w:rsidR="00211C42" w:rsidRDefault="00211C42" w:rsidP="00042858">
      <w:pPr>
        <w:pStyle w:val="afa"/>
        <w:rPr>
          <w:rFonts w:eastAsia="Arial"/>
          <w:bCs/>
          <w:iCs/>
          <w:color w:val="auto"/>
          <w:sz w:val="28"/>
          <w:szCs w:val="28"/>
          <w:lang w:val="kk-KZ"/>
        </w:rPr>
      </w:pPr>
    </w:p>
    <w:p w14:paraId="68DE9C10" w14:textId="77777777" w:rsidR="00211C42" w:rsidRDefault="00211C42" w:rsidP="00382F15">
      <w:pPr>
        <w:pStyle w:val="afa"/>
        <w:jc w:val="left"/>
        <w:rPr>
          <w:rFonts w:eastAsia="Arial"/>
          <w:bCs/>
          <w:iCs/>
          <w:color w:val="auto"/>
          <w:sz w:val="28"/>
          <w:szCs w:val="28"/>
          <w:lang w:val="kk-KZ"/>
        </w:rPr>
      </w:pPr>
    </w:p>
    <w:p w14:paraId="73C0FEE2" w14:textId="3E51F2DB" w:rsidR="00EA0144" w:rsidRPr="00211C42" w:rsidRDefault="00B1512F" w:rsidP="00042858">
      <w:pPr>
        <w:pStyle w:val="afa"/>
        <w:rPr>
          <w:color w:val="auto"/>
          <w:sz w:val="28"/>
          <w:szCs w:val="28"/>
          <w:lang w:val="kk-KZ"/>
        </w:rPr>
      </w:pPr>
      <w:r>
        <w:rPr>
          <w:rFonts w:eastAsia="Arial"/>
          <w:bCs/>
          <w:iCs/>
          <w:color w:val="auto"/>
          <w:sz w:val="28"/>
          <w:szCs w:val="28"/>
          <w:lang w:val="kk-KZ"/>
        </w:rPr>
        <w:t>Сурет</w:t>
      </w:r>
      <w:r w:rsidR="004A05A1" w:rsidRPr="00211C42">
        <w:rPr>
          <w:rFonts w:eastAsia="Arial"/>
          <w:bCs/>
          <w:iCs/>
          <w:color w:val="auto"/>
          <w:sz w:val="28"/>
          <w:szCs w:val="28"/>
          <w:lang w:val="kk-KZ"/>
        </w:rPr>
        <w:t xml:space="preserve"> 56</w:t>
      </w:r>
      <w:r w:rsidR="0088606D" w:rsidRPr="00211C42">
        <w:rPr>
          <w:rFonts w:eastAsia="Arial"/>
          <w:bCs/>
          <w:iCs/>
          <w:color w:val="auto"/>
          <w:sz w:val="28"/>
          <w:szCs w:val="28"/>
          <w:lang w:val="kk-KZ"/>
        </w:rPr>
        <w:t xml:space="preserve"> –</w:t>
      </w:r>
      <w:r w:rsidR="0088606D" w:rsidRPr="00211C42">
        <w:rPr>
          <w:color w:val="auto"/>
          <w:sz w:val="28"/>
          <w:szCs w:val="28"/>
          <w:lang w:val="kk-KZ"/>
        </w:rPr>
        <w:t xml:space="preserve"> </w:t>
      </w:r>
      <w:r>
        <w:rPr>
          <w:color w:val="auto"/>
          <w:sz w:val="28"/>
          <w:szCs w:val="28"/>
          <w:lang w:val="kk-KZ"/>
        </w:rPr>
        <w:t xml:space="preserve">Сыни бақылау нүктелерін (СБН) анықтаудағы </w:t>
      </w:r>
      <w:r w:rsidR="0088606D" w:rsidRPr="00211C42">
        <w:rPr>
          <w:color w:val="auto"/>
          <w:sz w:val="28"/>
          <w:szCs w:val="28"/>
          <w:lang w:val="kk-KZ"/>
        </w:rPr>
        <w:t>«</w:t>
      </w:r>
      <w:r>
        <w:rPr>
          <w:color w:val="auto"/>
          <w:sz w:val="28"/>
          <w:szCs w:val="28"/>
          <w:lang w:val="kk-KZ"/>
        </w:rPr>
        <w:t>Шешім қабылдау ағашы</w:t>
      </w:r>
      <w:r w:rsidR="0088606D" w:rsidRPr="00211C42">
        <w:rPr>
          <w:color w:val="auto"/>
          <w:sz w:val="28"/>
          <w:szCs w:val="28"/>
          <w:lang w:val="kk-KZ"/>
        </w:rPr>
        <w:t xml:space="preserve">» </w:t>
      </w:r>
    </w:p>
    <w:p w14:paraId="4DFF19E3" w14:textId="77777777" w:rsidR="00EA0144" w:rsidRPr="00211C42" w:rsidRDefault="00EA0144" w:rsidP="00EA0144">
      <w:pPr>
        <w:pStyle w:val="a3"/>
        <w:jc w:val="both"/>
        <w:rPr>
          <w:rFonts w:ascii="Times New Roman" w:hAnsi="Times New Roman"/>
          <w:sz w:val="28"/>
          <w:szCs w:val="28"/>
          <w:lang w:val="kk-KZ"/>
        </w:rPr>
      </w:pPr>
    </w:p>
    <w:p w14:paraId="4E9107FC" w14:textId="77777777" w:rsidR="0088606D" w:rsidRPr="00211C42" w:rsidRDefault="0088606D" w:rsidP="0088606D">
      <w:pPr>
        <w:pStyle w:val="afc"/>
        <w:ind w:left="993" w:firstLine="447"/>
        <w:jc w:val="both"/>
        <w:rPr>
          <w:b w:val="0"/>
          <w:bCs w:val="0"/>
          <w:iCs/>
          <w:color w:val="auto"/>
          <w:sz w:val="28"/>
          <w:szCs w:val="28"/>
          <w:lang w:val="kk-KZ"/>
        </w:rPr>
        <w:sectPr w:rsidR="0088606D" w:rsidRPr="00211C42" w:rsidSect="00042858">
          <w:pgSz w:w="11906" w:h="16838"/>
          <w:pgMar w:top="1134" w:right="851" w:bottom="1134" w:left="1701" w:header="709" w:footer="709" w:gutter="0"/>
          <w:pgNumType w:start="126" w:chapStyle="2"/>
          <w:cols w:space="708"/>
          <w:docGrid w:linePitch="360"/>
        </w:sectPr>
      </w:pPr>
    </w:p>
    <w:p w14:paraId="7A6054F0" w14:textId="7EE9B481" w:rsidR="0088606D" w:rsidRDefault="00B1512F" w:rsidP="00E86114">
      <w:pPr>
        <w:pStyle w:val="afc"/>
        <w:ind w:left="993"/>
        <w:jc w:val="both"/>
        <w:rPr>
          <w:b w:val="0"/>
          <w:color w:val="auto"/>
          <w:sz w:val="28"/>
          <w:szCs w:val="28"/>
          <w:lang w:val="kk-KZ"/>
        </w:rPr>
      </w:pPr>
      <w:r>
        <w:rPr>
          <w:b w:val="0"/>
          <w:bCs w:val="0"/>
          <w:iCs/>
          <w:color w:val="auto"/>
          <w:sz w:val="28"/>
          <w:szCs w:val="28"/>
          <w:lang w:val="kk-KZ"/>
        </w:rPr>
        <w:lastRenderedPageBreak/>
        <w:t xml:space="preserve">Кесте </w:t>
      </w:r>
      <w:r w:rsidR="00EE7583">
        <w:rPr>
          <w:b w:val="0"/>
          <w:bCs w:val="0"/>
          <w:iCs/>
          <w:color w:val="auto"/>
          <w:sz w:val="28"/>
          <w:szCs w:val="28"/>
          <w:lang w:val="kk-KZ"/>
        </w:rPr>
        <w:t>3</w:t>
      </w:r>
      <w:r w:rsidR="00467B05">
        <w:rPr>
          <w:b w:val="0"/>
          <w:bCs w:val="0"/>
          <w:iCs/>
          <w:color w:val="auto"/>
          <w:sz w:val="28"/>
          <w:szCs w:val="28"/>
          <w:lang w:val="kk-KZ"/>
        </w:rPr>
        <w:t>0</w:t>
      </w:r>
      <w:r w:rsidR="0088606D" w:rsidRPr="00963A2D">
        <w:rPr>
          <w:b w:val="0"/>
          <w:bCs w:val="0"/>
          <w:iCs/>
          <w:color w:val="auto"/>
          <w:sz w:val="28"/>
          <w:szCs w:val="28"/>
          <w:lang w:val="kk-KZ"/>
        </w:rPr>
        <w:t xml:space="preserve"> – </w:t>
      </w:r>
      <w:r>
        <w:rPr>
          <w:b w:val="0"/>
          <w:color w:val="auto"/>
          <w:sz w:val="28"/>
          <w:szCs w:val="28"/>
          <w:lang w:val="kk-KZ"/>
        </w:rPr>
        <w:t>НАССР</w:t>
      </w:r>
      <w:r w:rsidRPr="00963A2D">
        <w:rPr>
          <w:b w:val="0"/>
          <w:color w:val="auto"/>
          <w:sz w:val="28"/>
          <w:szCs w:val="28"/>
          <w:lang w:val="kk-KZ"/>
        </w:rPr>
        <w:t xml:space="preserve"> жүйесі негізінде ҚР-да өсірілген алабұға балықтарынан өнім өндіру кезіндегі өндірістік процестер мониторингінің </w:t>
      </w:r>
      <w:r w:rsidR="00376C40">
        <w:rPr>
          <w:b w:val="0"/>
          <w:color w:val="auto"/>
          <w:sz w:val="28"/>
          <w:szCs w:val="28"/>
          <w:lang w:val="kk-KZ"/>
        </w:rPr>
        <w:t>мәліметтері</w:t>
      </w:r>
    </w:p>
    <w:p w14:paraId="66BEC0DB" w14:textId="72C61FE8" w:rsidR="006B5DC1" w:rsidRDefault="006B5DC1" w:rsidP="00E86114">
      <w:pPr>
        <w:pStyle w:val="afc"/>
        <w:ind w:left="993"/>
        <w:jc w:val="both"/>
        <w:rPr>
          <w:b w:val="0"/>
          <w:color w:val="auto"/>
          <w:sz w:val="28"/>
          <w:szCs w:val="28"/>
          <w:lang w:val="kk-KZ"/>
        </w:rPr>
      </w:pPr>
    </w:p>
    <w:tbl>
      <w:tblPr>
        <w:tblStyle w:val="af0"/>
        <w:tblW w:w="0" w:type="auto"/>
        <w:tblLook w:val="04A0" w:firstRow="1" w:lastRow="0" w:firstColumn="1" w:lastColumn="0" w:noHBand="0" w:noVBand="1"/>
      </w:tblPr>
      <w:tblGrid>
        <w:gridCol w:w="4853"/>
        <w:gridCol w:w="5036"/>
        <w:gridCol w:w="4820"/>
      </w:tblGrid>
      <w:tr w:rsidR="006B5DC1" w:rsidRPr="006B499F" w14:paraId="409BD705" w14:textId="77777777" w:rsidTr="002A1EF4">
        <w:tc>
          <w:tcPr>
            <w:tcW w:w="4853" w:type="dxa"/>
          </w:tcPr>
          <w:p w14:paraId="7B7CD65C" w14:textId="77777777" w:rsidR="006B5DC1" w:rsidRPr="006B499F" w:rsidRDefault="006B5DC1" w:rsidP="0050491E">
            <w:pPr>
              <w:pStyle w:val="a3"/>
              <w:jc w:val="center"/>
              <w:rPr>
                <w:rFonts w:ascii="Times New Roman" w:hAnsi="Times New Roman"/>
                <w:sz w:val="24"/>
                <w:szCs w:val="24"/>
              </w:rPr>
            </w:pPr>
            <w:r w:rsidRPr="006B499F">
              <w:rPr>
                <w:rFonts w:ascii="Times New Roman" w:hAnsi="Times New Roman"/>
                <w:sz w:val="24"/>
                <w:szCs w:val="24"/>
              </w:rPr>
              <w:t>Технологиялық процесс сатысының атауы</w:t>
            </w:r>
          </w:p>
        </w:tc>
        <w:tc>
          <w:tcPr>
            <w:tcW w:w="5036" w:type="dxa"/>
          </w:tcPr>
          <w:p w14:paraId="7F388E24" w14:textId="77777777" w:rsidR="006B5DC1" w:rsidRDefault="006B5DC1" w:rsidP="0050491E">
            <w:pPr>
              <w:pStyle w:val="a3"/>
              <w:jc w:val="center"/>
              <w:rPr>
                <w:rFonts w:ascii="Times New Roman" w:hAnsi="Times New Roman"/>
                <w:sz w:val="24"/>
                <w:szCs w:val="24"/>
              </w:rPr>
            </w:pPr>
            <w:r w:rsidRPr="006B499F">
              <w:rPr>
                <w:rFonts w:ascii="Times New Roman" w:hAnsi="Times New Roman"/>
                <w:sz w:val="24"/>
                <w:szCs w:val="24"/>
              </w:rPr>
              <w:t>Технологиялық процестің сипаттамасы, мониторинг рәсімі / нормативтік немесе техникалық құжат</w:t>
            </w:r>
          </w:p>
          <w:p w14:paraId="37B1EBB2" w14:textId="77777777" w:rsidR="006B5DC1" w:rsidRPr="006B499F" w:rsidRDefault="006B5DC1" w:rsidP="0050491E">
            <w:pPr>
              <w:pStyle w:val="a3"/>
              <w:jc w:val="center"/>
              <w:rPr>
                <w:rFonts w:ascii="Times New Roman" w:hAnsi="Times New Roman"/>
                <w:sz w:val="24"/>
                <w:szCs w:val="24"/>
              </w:rPr>
            </w:pPr>
          </w:p>
        </w:tc>
        <w:tc>
          <w:tcPr>
            <w:tcW w:w="4820" w:type="dxa"/>
          </w:tcPr>
          <w:p w14:paraId="3FABE5CE" w14:textId="7A9A6EFE" w:rsidR="006B5DC1" w:rsidRPr="006B499F" w:rsidRDefault="006B5DC1" w:rsidP="0050491E">
            <w:pPr>
              <w:pStyle w:val="a3"/>
              <w:jc w:val="center"/>
              <w:rPr>
                <w:rFonts w:ascii="Times New Roman" w:hAnsi="Times New Roman"/>
                <w:sz w:val="24"/>
                <w:szCs w:val="24"/>
              </w:rPr>
            </w:pPr>
            <w:r w:rsidRPr="006B499F">
              <w:rPr>
                <w:rFonts w:ascii="Times New Roman" w:hAnsi="Times New Roman"/>
                <w:sz w:val="24"/>
                <w:szCs w:val="24"/>
              </w:rPr>
              <w:t>СБН, қауіпті фактор, СШ сыни шегі, түзету әрекеттері,</w:t>
            </w:r>
            <w:r w:rsidR="00AF4C41">
              <w:rPr>
                <w:rFonts w:ascii="Times New Roman" w:hAnsi="Times New Roman"/>
                <w:sz w:val="24"/>
                <w:szCs w:val="24"/>
                <w:lang w:val="kk-KZ"/>
              </w:rPr>
              <w:t xml:space="preserve"> </w:t>
            </w:r>
            <w:r w:rsidRPr="006B499F">
              <w:rPr>
                <w:rFonts w:ascii="Times New Roman" w:hAnsi="Times New Roman"/>
                <w:sz w:val="24"/>
                <w:szCs w:val="24"/>
              </w:rPr>
              <w:t>тіркеу-есепке алу құжаттары / бақыланатын параметрлер</w:t>
            </w:r>
          </w:p>
        </w:tc>
      </w:tr>
      <w:tr w:rsidR="006B5DC1" w:rsidRPr="006B499F" w14:paraId="693D9B11" w14:textId="77777777" w:rsidTr="002A1EF4">
        <w:tc>
          <w:tcPr>
            <w:tcW w:w="4853" w:type="dxa"/>
          </w:tcPr>
          <w:p w14:paraId="3594A3B9"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lang w:val="kk-KZ"/>
              </w:rPr>
              <w:t>Уылдырық шарбысын өткізу</w:t>
            </w:r>
          </w:p>
        </w:tc>
        <w:tc>
          <w:tcPr>
            <w:tcW w:w="5036" w:type="dxa"/>
          </w:tcPr>
          <w:p w14:paraId="2259BFEF" w14:textId="77777777" w:rsidR="006B5DC1" w:rsidRPr="006B499F" w:rsidRDefault="006B5DC1" w:rsidP="0050491E">
            <w:pPr>
              <w:pStyle w:val="a3"/>
              <w:rPr>
                <w:rStyle w:val="ezkurwreuab5ozgtqnkl"/>
                <w:rFonts w:ascii="Times New Roman" w:hAnsi="Times New Roman"/>
                <w:b/>
                <w:bCs/>
                <w:sz w:val="24"/>
                <w:szCs w:val="24"/>
                <w:lang w:val="kk-KZ"/>
              </w:rPr>
            </w:pPr>
            <w:r w:rsidRPr="006B499F">
              <w:rPr>
                <w:rStyle w:val="ezkurwreuab5ozgtqnkl"/>
                <w:rFonts w:ascii="Times New Roman" w:hAnsi="Times New Roman"/>
                <w:b/>
                <w:bCs/>
                <w:sz w:val="24"/>
                <w:szCs w:val="24"/>
                <w:lang w:val="kk-KZ"/>
              </w:rPr>
              <w:t>Технологиялық</w:t>
            </w:r>
            <w:r w:rsidRPr="006B499F">
              <w:rPr>
                <w:rFonts w:ascii="Times New Roman" w:hAnsi="Times New Roman"/>
                <w:b/>
                <w:bCs/>
                <w:sz w:val="24"/>
                <w:szCs w:val="24"/>
                <w:lang w:val="kk-KZ"/>
              </w:rPr>
              <w:t xml:space="preserve"> </w:t>
            </w:r>
            <w:r w:rsidRPr="006B499F">
              <w:rPr>
                <w:rStyle w:val="ezkurwreuab5ozgtqnkl"/>
                <w:rFonts w:ascii="Times New Roman" w:hAnsi="Times New Roman"/>
                <w:b/>
                <w:bCs/>
                <w:sz w:val="24"/>
                <w:szCs w:val="24"/>
                <w:lang w:val="kk-KZ"/>
              </w:rPr>
              <w:t>процестің</w:t>
            </w:r>
            <w:r w:rsidRPr="006B499F">
              <w:rPr>
                <w:rFonts w:ascii="Times New Roman" w:hAnsi="Times New Roman"/>
                <w:b/>
                <w:bCs/>
                <w:sz w:val="24"/>
                <w:szCs w:val="24"/>
                <w:lang w:val="kk-KZ"/>
              </w:rPr>
              <w:t xml:space="preserve"> </w:t>
            </w:r>
            <w:r w:rsidRPr="006B499F">
              <w:rPr>
                <w:rStyle w:val="ezkurwreuab5ozgtqnkl"/>
                <w:rFonts w:ascii="Times New Roman" w:hAnsi="Times New Roman"/>
                <w:b/>
                <w:bCs/>
                <w:sz w:val="24"/>
                <w:szCs w:val="24"/>
                <w:lang w:val="kk-KZ"/>
              </w:rPr>
              <w:t>кезеңін</w:t>
            </w:r>
            <w:r w:rsidRPr="006B499F">
              <w:rPr>
                <w:rFonts w:ascii="Times New Roman" w:hAnsi="Times New Roman"/>
                <w:b/>
                <w:bCs/>
                <w:sz w:val="24"/>
                <w:szCs w:val="24"/>
                <w:lang w:val="kk-KZ"/>
              </w:rPr>
              <w:t xml:space="preserve"> </w:t>
            </w:r>
            <w:r w:rsidRPr="006B499F">
              <w:rPr>
                <w:rStyle w:val="ezkurwreuab5ozgtqnkl"/>
                <w:rFonts w:ascii="Times New Roman" w:hAnsi="Times New Roman"/>
                <w:b/>
                <w:bCs/>
                <w:sz w:val="24"/>
                <w:szCs w:val="24"/>
                <w:lang w:val="kk-KZ"/>
              </w:rPr>
              <w:t>сипаттау</w:t>
            </w:r>
          </w:p>
          <w:p w14:paraId="6824F17D" w14:textId="77777777" w:rsidR="006B5DC1" w:rsidRPr="006B499F" w:rsidRDefault="006B5DC1" w:rsidP="0050491E">
            <w:pPr>
              <w:pStyle w:val="a3"/>
              <w:rPr>
                <w:rFonts w:ascii="Times New Roman" w:hAnsi="Times New Roman"/>
                <w:sz w:val="24"/>
                <w:szCs w:val="24"/>
                <w:lang w:val="kk-KZ"/>
              </w:rPr>
            </w:pPr>
            <w:r w:rsidRPr="006B499F">
              <w:rPr>
                <w:rFonts w:ascii="Times New Roman" w:hAnsi="Times New Roman"/>
                <w:sz w:val="24"/>
                <w:szCs w:val="24"/>
                <w:lang w:val="kk-KZ"/>
              </w:rPr>
              <w:t>Алынған уылдырықты тағамдық пластиктен жасалған қақпағы бар контейнерге салып, бөгде қоспалардан тазартып, қысқа мерзімді сақтау үшін тоңазытқыш камерасына орналастырады.</w:t>
            </w:r>
          </w:p>
          <w:p w14:paraId="6C51350E" w14:textId="77777777" w:rsidR="006B5DC1" w:rsidRPr="006B499F" w:rsidRDefault="006B5DC1" w:rsidP="0050491E">
            <w:pPr>
              <w:pStyle w:val="a3"/>
              <w:rPr>
                <w:rFonts w:ascii="Times New Roman" w:hAnsi="Times New Roman"/>
                <w:sz w:val="24"/>
                <w:szCs w:val="24"/>
              </w:rPr>
            </w:pPr>
          </w:p>
        </w:tc>
        <w:tc>
          <w:tcPr>
            <w:tcW w:w="4820" w:type="dxa"/>
          </w:tcPr>
          <w:p w14:paraId="026D4277" w14:textId="77777777" w:rsidR="006B5DC1" w:rsidRPr="006B499F" w:rsidRDefault="006B5DC1" w:rsidP="0050491E">
            <w:pPr>
              <w:pStyle w:val="a3"/>
              <w:rPr>
                <w:rFonts w:ascii="Times New Roman" w:hAnsi="Times New Roman"/>
                <w:b/>
                <w:sz w:val="24"/>
                <w:szCs w:val="24"/>
                <w:lang w:val="kk-KZ"/>
              </w:rPr>
            </w:pPr>
            <w:r w:rsidRPr="006B499F">
              <w:rPr>
                <w:rFonts w:ascii="Times New Roman" w:hAnsi="Times New Roman"/>
                <w:b/>
                <w:sz w:val="24"/>
                <w:szCs w:val="24"/>
                <w:lang w:val="kk-KZ"/>
              </w:rPr>
              <w:t>СБН жоқ</w:t>
            </w:r>
          </w:p>
          <w:p w14:paraId="349B83C2" w14:textId="77777777" w:rsidR="006B5DC1" w:rsidRPr="006B499F" w:rsidRDefault="006B5DC1" w:rsidP="0050491E">
            <w:pPr>
              <w:pStyle w:val="a3"/>
              <w:rPr>
                <w:rFonts w:ascii="Times New Roman" w:hAnsi="Times New Roman"/>
                <w:b/>
                <w:sz w:val="24"/>
                <w:szCs w:val="24"/>
                <w:lang w:val="kk-KZ"/>
              </w:rPr>
            </w:pPr>
            <w:r w:rsidRPr="006B499F">
              <w:rPr>
                <w:rFonts w:ascii="Times New Roman" w:hAnsi="Times New Roman"/>
                <w:b/>
                <w:sz w:val="24"/>
                <w:szCs w:val="24"/>
                <w:lang w:val="kk-KZ"/>
              </w:rPr>
              <w:t>Қауіпті фактор</w:t>
            </w:r>
          </w:p>
          <w:p w14:paraId="4D1A699E" w14:textId="77777777" w:rsidR="006B5DC1" w:rsidRPr="006B499F" w:rsidRDefault="006B5DC1" w:rsidP="0050491E">
            <w:pPr>
              <w:pStyle w:val="a3"/>
              <w:rPr>
                <w:rFonts w:ascii="Times New Roman" w:hAnsi="Times New Roman"/>
                <w:bCs/>
                <w:sz w:val="24"/>
                <w:szCs w:val="24"/>
                <w:lang w:val="kk-KZ"/>
              </w:rPr>
            </w:pPr>
            <w:r w:rsidRPr="006B499F">
              <w:rPr>
                <w:rFonts w:ascii="Times New Roman" w:hAnsi="Times New Roman"/>
                <w:bCs/>
                <w:sz w:val="24"/>
                <w:szCs w:val="24"/>
                <w:lang w:val="kk-KZ"/>
              </w:rPr>
              <w:t>Уылдырықты мұздатпай 12 сағаттан артық сақтаған кезде жағымсыз иіс (өнімнің бүлінгенін көрсетеді) пайда болуы мүмкін.</w:t>
            </w:r>
          </w:p>
          <w:p w14:paraId="0952AF77" w14:textId="77777777" w:rsidR="006B5DC1" w:rsidRPr="006B499F" w:rsidRDefault="006B5DC1" w:rsidP="0050491E">
            <w:pPr>
              <w:pStyle w:val="a3"/>
              <w:rPr>
                <w:rFonts w:ascii="Times New Roman" w:hAnsi="Times New Roman"/>
                <w:b/>
                <w:sz w:val="24"/>
                <w:szCs w:val="24"/>
                <w:lang w:val="kk-KZ"/>
              </w:rPr>
            </w:pPr>
            <w:r w:rsidRPr="006B499F">
              <w:rPr>
                <w:rFonts w:ascii="Times New Roman" w:hAnsi="Times New Roman"/>
                <w:b/>
                <w:sz w:val="24"/>
                <w:szCs w:val="24"/>
                <w:lang w:val="kk-KZ"/>
              </w:rPr>
              <w:t>Бақыланатын параметрлер</w:t>
            </w:r>
          </w:p>
          <w:p w14:paraId="44220C45"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lang w:val="kk-KZ"/>
              </w:rPr>
              <w:t>Уылдырық қабықшаларының тығыздығы - бұл уылдырықтарды ұрғашы балықтың денесінен сығу сәтінде көзбен анықталады. Қуыстық сұйықтықтың болуы - туылдырықты кебуден және деформацияланудан қорғайды.</w:t>
            </w:r>
          </w:p>
        </w:tc>
      </w:tr>
      <w:tr w:rsidR="006B5DC1" w:rsidRPr="006B499F" w14:paraId="2A6D69DB" w14:textId="77777777" w:rsidTr="002A1EF4">
        <w:tc>
          <w:tcPr>
            <w:tcW w:w="4853" w:type="dxa"/>
          </w:tcPr>
          <w:p w14:paraId="7B72B982"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 xml:space="preserve">Дамып келе жатқан уылдырықты </w:t>
            </w:r>
            <w:r w:rsidRPr="006B499F">
              <w:rPr>
                <w:rFonts w:ascii="Times New Roman" w:hAnsi="Times New Roman"/>
                <w:sz w:val="24"/>
                <w:szCs w:val="24"/>
                <w:lang w:val="kk-KZ"/>
              </w:rPr>
              <w:t>өткізу</w:t>
            </w:r>
          </w:p>
        </w:tc>
        <w:tc>
          <w:tcPr>
            <w:tcW w:w="5036" w:type="dxa"/>
          </w:tcPr>
          <w:p w14:paraId="7B43A45D" w14:textId="77777777" w:rsidR="006B5DC1" w:rsidRPr="006B499F" w:rsidRDefault="006B5DC1" w:rsidP="0050491E">
            <w:pPr>
              <w:pStyle w:val="a3"/>
              <w:rPr>
                <w:rStyle w:val="ezkurwreuab5ozgtqnkl"/>
                <w:rFonts w:ascii="Times New Roman" w:hAnsi="Times New Roman"/>
                <w:b/>
                <w:bCs/>
                <w:sz w:val="24"/>
                <w:szCs w:val="24"/>
                <w:lang w:val="kk-KZ"/>
              </w:rPr>
            </w:pPr>
            <w:r w:rsidRPr="006B499F">
              <w:rPr>
                <w:rStyle w:val="ezkurwreuab5ozgtqnkl"/>
                <w:rFonts w:ascii="Times New Roman" w:hAnsi="Times New Roman"/>
                <w:b/>
                <w:bCs/>
                <w:sz w:val="24"/>
                <w:szCs w:val="24"/>
                <w:lang w:val="kk-KZ"/>
              </w:rPr>
              <w:t>Технологиялық</w:t>
            </w:r>
            <w:r w:rsidRPr="006B499F">
              <w:rPr>
                <w:rFonts w:ascii="Times New Roman" w:hAnsi="Times New Roman"/>
                <w:b/>
                <w:bCs/>
                <w:sz w:val="24"/>
                <w:szCs w:val="24"/>
                <w:lang w:val="kk-KZ"/>
              </w:rPr>
              <w:t xml:space="preserve"> </w:t>
            </w:r>
            <w:r w:rsidRPr="006B499F">
              <w:rPr>
                <w:rStyle w:val="ezkurwreuab5ozgtqnkl"/>
                <w:rFonts w:ascii="Times New Roman" w:hAnsi="Times New Roman"/>
                <w:b/>
                <w:bCs/>
                <w:sz w:val="24"/>
                <w:szCs w:val="24"/>
                <w:lang w:val="kk-KZ"/>
              </w:rPr>
              <w:t>процестің</w:t>
            </w:r>
            <w:r w:rsidRPr="006B499F">
              <w:rPr>
                <w:rFonts w:ascii="Times New Roman" w:hAnsi="Times New Roman"/>
                <w:b/>
                <w:bCs/>
                <w:sz w:val="24"/>
                <w:szCs w:val="24"/>
                <w:lang w:val="kk-KZ"/>
              </w:rPr>
              <w:t xml:space="preserve"> </w:t>
            </w:r>
            <w:r w:rsidRPr="006B499F">
              <w:rPr>
                <w:rStyle w:val="ezkurwreuab5ozgtqnkl"/>
                <w:rFonts w:ascii="Times New Roman" w:hAnsi="Times New Roman"/>
                <w:b/>
                <w:bCs/>
                <w:sz w:val="24"/>
                <w:szCs w:val="24"/>
                <w:lang w:val="kk-KZ"/>
              </w:rPr>
              <w:t>кезеңін</w:t>
            </w:r>
            <w:r w:rsidRPr="006B499F">
              <w:rPr>
                <w:rFonts w:ascii="Times New Roman" w:hAnsi="Times New Roman"/>
                <w:b/>
                <w:bCs/>
                <w:sz w:val="24"/>
                <w:szCs w:val="24"/>
                <w:lang w:val="kk-KZ"/>
              </w:rPr>
              <w:t xml:space="preserve"> </w:t>
            </w:r>
            <w:r w:rsidRPr="006B499F">
              <w:rPr>
                <w:rStyle w:val="ezkurwreuab5ozgtqnkl"/>
                <w:rFonts w:ascii="Times New Roman" w:hAnsi="Times New Roman"/>
                <w:b/>
                <w:bCs/>
                <w:sz w:val="24"/>
                <w:szCs w:val="24"/>
                <w:lang w:val="kk-KZ"/>
              </w:rPr>
              <w:t>сипаттау</w:t>
            </w:r>
          </w:p>
          <w:p w14:paraId="6D05729A" w14:textId="77777777" w:rsidR="006B5DC1" w:rsidRPr="006B499F" w:rsidRDefault="006B5DC1" w:rsidP="0050491E">
            <w:pPr>
              <w:pStyle w:val="a3"/>
              <w:rPr>
                <w:rFonts w:ascii="Times New Roman" w:hAnsi="Times New Roman"/>
                <w:sz w:val="24"/>
                <w:szCs w:val="24"/>
                <w:lang w:val="kk-KZ"/>
              </w:rPr>
            </w:pPr>
            <w:r w:rsidRPr="006B499F">
              <w:rPr>
                <w:rFonts w:ascii="Times New Roman" w:hAnsi="Times New Roman"/>
                <w:sz w:val="24"/>
                <w:szCs w:val="24"/>
                <w:lang w:val="kk-KZ"/>
              </w:rPr>
              <w:t>Дамуы 80% шамасындағы уылдырықты   полиэтилен пакеттеріне орайды.</w:t>
            </w:r>
            <w:r w:rsidRPr="006B499F">
              <w:rPr>
                <w:rFonts w:ascii="Times New Roman" w:hAnsi="Times New Roman"/>
                <w:sz w:val="24"/>
                <w:szCs w:val="24"/>
                <w:lang w:val="kk-KZ"/>
              </w:rPr>
              <w:br/>
              <w:t xml:space="preserve">Уылдырық пакеттері герметикалық жабылуы қажет. </w:t>
            </w:r>
          </w:p>
          <w:p w14:paraId="050A70AA" w14:textId="77777777" w:rsidR="006B5DC1" w:rsidRPr="006B499F" w:rsidRDefault="006B5DC1" w:rsidP="0050491E">
            <w:pPr>
              <w:pStyle w:val="a3"/>
              <w:rPr>
                <w:rFonts w:ascii="Times New Roman" w:hAnsi="Times New Roman"/>
                <w:sz w:val="24"/>
                <w:szCs w:val="24"/>
              </w:rPr>
            </w:pPr>
          </w:p>
        </w:tc>
        <w:tc>
          <w:tcPr>
            <w:tcW w:w="4820" w:type="dxa"/>
          </w:tcPr>
          <w:p w14:paraId="7C90E0D4" w14:textId="77777777" w:rsidR="006B5DC1" w:rsidRPr="006B499F" w:rsidRDefault="006B5DC1" w:rsidP="0050491E">
            <w:pPr>
              <w:pStyle w:val="a3"/>
              <w:rPr>
                <w:rFonts w:ascii="Times New Roman" w:hAnsi="Times New Roman"/>
                <w:b/>
                <w:sz w:val="24"/>
                <w:szCs w:val="24"/>
                <w:lang w:val="kk-KZ"/>
              </w:rPr>
            </w:pPr>
            <w:r w:rsidRPr="006B499F">
              <w:rPr>
                <w:rFonts w:ascii="Times New Roman" w:hAnsi="Times New Roman"/>
                <w:b/>
                <w:sz w:val="24"/>
                <w:szCs w:val="24"/>
                <w:lang w:val="kk-KZ"/>
              </w:rPr>
              <w:t>СБН</w:t>
            </w:r>
          </w:p>
          <w:p w14:paraId="5D0E1242" w14:textId="77777777" w:rsidR="006B5DC1" w:rsidRPr="006B499F" w:rsidRDefault="006B5DC1" w:rsidP="0050491E">
            <w:pPr>
              <w:pStyle w:val="a3"/>
              <w:rPr>
                <w:rFonts w:ascii="Times New Roman" w:hAnsi="Times New Roman"/>
                <w:b/>
                <w:sz w:val="24"/>
                <w:szCs w:val="24"/>
                <w:lang w:val="kk-KZ"/>
              </w:rPr>
            </w:pPr>
            <w:r w:rsidRPr="006B499F">
              <w:rPr>
                <w:rFonts w:ascii="Times New Roman" w:hAnsi="Times New Roman"/>
                <w:b/>
                <w:sz w:val="24"/>
                <w:szCs w:val="24"/>
                <w:lang w:val="kk-KZ"/>
              </w:rPr>
              <w:t>Қауіпті фактор</w:t>
            </w:r>
          </w:p>
          <w:p w14:paraId="7FDF67E2" w14:textId="77777777" w:rsidR="006B5DC1" w:rsidRPr="006B499F" w:rsidRDefault="006B5DC1" w:rsidP="0050491E">
            <w:pPr>
              <w:pStyle w:val="a3"/>
              <w:rPr>
                <w:rFonts w:ascii="Times New Roman" w:hAnsi="Times New Roman"/>
                <w:sz w:val="24"/>
                <w:szCs w:val="24"/>
                <w:lang w:val="kk-KZ"/>
              </w:rPr>
            </w:pPr>
            <w:r w:rsidRPr="006B499F">
              <w:rPr>
                <w:rFonts w:ascii="Times New Roman" w:hAnsi="Times New Roman"/>
                <w:sz w:val="24"/>
                <w:szCs w:val="24"/>
                <w:lang w:val="kk-KZ"/>
              </w:rPr>
              <w:t>Тасымалдау даму процесінің тоқтауына немесе көптеген бұзылуларға әкеледі.</w:t>
            </w:r>
          </w:p>
          <w:p w14:paraId="38A1373F"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Қаптаманың тығыздығы.</w:t>
            </w:r>
          </w:p>
          <w:p w14:paraId="1BD14654"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Температура 18</w:t>
            </w:r>
            <w:r w:rsidRPr="006B499F">
              <w:rPr>
                <w:rFonts w:ascii="Times New Roman" w:hAnsi="Times New Roman"/>
                <w:sz w:val="24"/>
                <w:szCs w:val="24"/>
                <w:vertAlign w:val="superscript"/>
                <w:lang w:val="kk-KZ"/>
              </w:rPr>
              <w:t>о</w:t>
            </w:r>
            <w:r w:rsidRPr="006B499F">
              <w:rPr>
                <w:rFonts w:ascii="Times New Roman" w:hAnsi="Times New Roman"/>
                <w:sz w:val="24"/>
                <w:szCs w:val="24"/>
              </w:rPr>
              <w:t>С жоғары.</w:t>
            </w:r>
          </w:p>
          <w:p w14:paraId="4683C135" w14:textId="2D31F5A4"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Температура 10</w:t>
            </w:r>
            <w:r w:rsidRPr="006B499F">
              <w:rPr>
                <w:rFonts w:ascii="Times New Roman" w:hAnsi="Times New Roman"/>
                <w:sz w:val="24"/>
                <w:szCs w:val="24"/>
                <w:vertAlign w:val="superscript"/>
                <w:lang w:val="kk-KZ"/>
              </w:rPr>
              <w:t>о</w:t>
            </w:r>
            <w:r w:rsidRPr="006B499F">
              <w:rPr>
                <w:rFonts w:ascii="Times New Roman" w:hAnsi="Times New Roman"/>
                <w:sz w:val="24"/>
                <w:szCs w:val="24"/>
              </w:rPr>
              <w:t>С төмен.</w:t>
            </w:r>
          </w:p>
          <w:p w14:paraId="4797ED0A"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Бақыланатын параметрлер</w:t>
            </w:r>
          </w:p>
        </w:tc>
      </w:tr>
      <w:tr w:rsidR="006B5DC1" w:rsidRPr="001D68C2" w14:paraId="63787FC3" w14:textId="77777777" w:rsidTr="002A1EF4">
        <w:tc>
          <w:tcPr>
            <w:tcW w:w="4853" w:type="dxa"/>
          </w:tcPr>
          <w:p w14:paraId="4282CC80" w14:textId="77777777" w:rsidR="006B5DC1" w:rsidRDefault="006B5DC1" w:rsidP="0050491E">
            <w:pPr>
              <w:pStyle w:val="a3"/>
              <w:rPr>
                <w:rFonts w:ascii="Times New Roman" w:hAnsi="Times New Roman"/>
                <w:sz w:val="24"/>
                <w:szCs w:val="24"/>
              </w:rPr>
            </w:pPr>
            <w:r w:rsidRPr="006B499F">
              <w:rPr>
                <w:rFonts w:ascii="Times New Roman" w:hAnsi="Times New Roman"/>
                <w:sz w:val="24"/>
                <w:szCs w:val="24"/>
              </w:rPr>
              <w:t>Жас балықтардың, тауарлық балықтардың және өндірушілердің іске асырылуы</w:t>
            </w:r>
          </w:p>
          <w:p w14:paraId="2EEC3174" w14:textId="77777777" w:rsidR="006B5DC1" w:rsidRDefault="006B5DC1" w:rsidP="0050491E">
            <w:pPr>
              <w:pStyle w:val="a3"/>
              <w:rPr>
                <w:rFonts w:ascii="Times New Roman" w:hAnsi="Times New Roman"/>
                <w:sz w:val="24"/>
                <w:szCs w:val="24"/>
              </w:rPr>
            </w:pPr>
          </w:p>
          <w:p w14:paraId="3631F8A5" w14:textId="77777777" w:rsidR="006B5DC1" w:rsidRDefault="006B5DC1" w:rsidP="0050491E">
            <w:pPr>
              <w:pStyle w:val="a3"/>
              <w:rPr>
                <w:rFonts w:ascii="Times New Roman" w:hAnsi="Times New Roman"/>
                <w:sz w:val="24"/>
                <w:szCs w:val="24"/>
              </w:rPr>
            </w:pPr>
          </w:p>
          <w:p w14:paraId="361CB30D" w14:textId="77777777" w:rsidR="006B5DC1" w:rsidRDefault="006B5DC1" w:rsidP="0050491E">
            <w:pPr>
              <w:pStyle w:val="a3"/>
              <w:rPr>
                <w:rFonts w:ascii="Times New Roman" w:hAnsi="Times New Roman"/>
                <w:sz w:val="24"/>
                <w:szCs w:val="24"/>
              </w:rPr>
            </w:pPr>
          </w:p>
          <w:p w14:paraId="060DBCCA" w14:textId="77777777" w:rsidR="006B5DC1" w:rsidRPr="006B499F" w:rsidRDefault="006B5DC1" w:rsidP="0050491E">
            <w:pPr>
              <w:pStyle w:val="a3"/>
              <w:rPr>
                <w:rFonts w:ascii="Times New Roman" w:hAnsi="Times New Roman"/>
                <w:sz w:val="24"/>
                <w:szCs w:val="24"/>
              </w:rPr>
            </w:pPr>
          </w:p>
        </w:tc>
        <w:tc>
          <w:tcPr>
            <w:tcW w:w="5036" w:type="dxa"/>
          </w:tcPr>
          <w:p w14:paraId="5810344C" w14:textId="77777777" w:rsidR="006B5DC1" w:rsidRPr="006B499F" w:rsidRDefault="006B5DC1" w:rsidP="0050491E">
            <w:pPr>
              <w:pStyle w:val="a3"/>
              <w:rPr>
                <w:rStyle w:val="ezkurwreuab5ozgtqnkl"/>
                <w:rFonts w:ascii="Times New Roman" w:hAnsi="Times New Roman"/>
                <w:b/>
                <w:bCs/>
                <w:sz w:val="24"/>
                <w:szCs w:val="24"/>
                <w:lang w:val="kk-KZ"/>
              </w:rPr>
            </w:pPr>
            <w:r w:rsidRPr="006B499F">
              <w:rPr>
                <w:rStyle w:val="ezkurwreuab5ozgtqnkl"/>
                <w:rFonts w:ascii="Times New Roman" w:hAnsi="Times New Roman"/>
                <w:b/>
                <w:bCs/>
                <w:sz w:val="24"/>
                <w:szCs w:val="24"/>
                <w:lang w:val="kk-KZ"/>
              </w:rPr>
              <w:t>Технологиялық</w:t>
            </w:r>
            <w:r w:rsidRPr="006B499F">
              <w:rPr>
                <w:rFonts w:ascii="Times New Roman" w:hAnsi="Times New Roman"/>
                <w:b/>
                <w:bCs/>
                <w:sz w:val="24"/>
                <w:szCs w:val="24"/>
                <w:lang w:val="kk-KZ"/>
              </w:rPr>
              <w:t xml:space="preserve"> </w:t>
            </w:r>
            <w:r w:rsidRPr="006B499F">
              <w:rPr>
                <w:rStyle w:val="ezkurwreuab5ozgtqnkl"/>
                <w:rFonts w:ascii="Times New Roman" w:hAnsi="Times New Roman"/>
                <w:b/>
                <w:bCs/>
                <w:sz w:val="24"/>
                <w:szCs w:val="24"/>
                <w:lang w:val="kk-KZ"/>
              </w:rPr>
              <w:t>процестің</w:t>
            </w:r>
            <w:r w:rsidRPr="006B499F">
              <w:rPr>
                <w:rFonts w:ascii="Times New Roman" w:hAnsi="Times New Roman"/>
                <w:b/>
                <w:bCs/>
                <w:sz w:val="24"/>
                <w:szCs w:val="24"/>
                <w:lang w:val="kk-KZ"/>
              </w:rPr>
              <w:t xml:space="preserve"> </w:t>
            </w:r>
            <w:r w:rsidRPr="006B499F">
              <w:rPr>
                <w:rStyle w:val="ezkurwreuab5ozgtqnkl"/>
                <w:rFonts w:ascii="Times New Roman" w:hAnsi="Times New Roman"/>
                <w:b/>
                <w:bCs/>
                <w:sz w:val="24"/>
                <w:szCs w:val="24"/>
                <w:lang w:val="kk-KZ"/>
              </w:rPr>
              <w:t>кезеңін</w:t>
            </w:r>
            <w:r w:rsidRPr="006B499F">
              <w:rPr>
                <w:rFonts w:ascii="Times New Roman" w:hAnsi="Times New Roman"/>
                <w:b/>
                <w:bCs/>
                <w:sz w:val="24"/>
                <w:szCs w:val="24"/>
                <w:lang w:val="kk-KZ"/>
              </w:rPr>
              <w:t xml:space="preserve"> </w:t>
            </w:r>
            <w:r w:rsidRPr="006B499F">
              <w:rPr>
                <w:rStyle w:val="ezkurwreuab5ozgtqnkl"/>
                <w:rFonts w:ascii="Times New Roman" w:hAnsi="Times New Roman"/>
                <w:b/>
                <w:bCs/>
                <w:sz w:val="24"/>
                <w:szCs w:val="24"/>
                <w:lang w:val="kk-KZ"/>
              </w:rPr>
              <w:t>сипаттау</w:t>
            </w:r>
          </w:p>
          <w:p w14:paraId="00B33A2E" w14:textId="6A78CC20" w:rsidR="006B5DC1" w:rsidRPr="006B5DC1" w:rsidRDefault="006B5DC1" w:rsidP="0050491E">
            <w:pPr>
              <w:pStyle w:val="a3"/>
              <w:rPr>
                <w:rStyle w:val="ezkurwreuab5ozgtqnkl"/>
                <w:rFonts w:ascii="Times New Roman" w:hAnsi="Times New Roman"/>
                <w:sz w:val="24"/>
                <w:szCs w:val="24"/>
                <w:lang w:val="kk-KZ"/>
              </w:rPr>
            </w:pPr>
            <w:r w:rsidRPr="006B499F">
              <w:rPr>
                <w:rFonts w:ascii="Times New Roman" w:hAnsi="Times New Roman"/>
                <w:sz w:val="24"/>
                <w:szCs w:val="24"/>
                <w:lang w:val="kk-KZ"/>
              </w:rPr>
              <w:t>Балықты сумен толтырылған пакеттерге орайды, ауалық кеңістік оттегімен толтырылады.</w:t>
            </w:r>
            <w:r>
              <w:rPr>
                <w:rFonts w:ascii="Times New Roman" w:hAnsi="Times New Roman"/>
                <w:sz w:val="24"/>
                <w:szCs w:val="24"/>
                <w:lang w:val="kk-KZ"/>
              </w:rPr>
              <w:t xml:space="preserve"> </w:t>
            </w:r>
            <w:r w:rsidRPr="006B499F">
              <w:rPr>
                <w:rFonts w:ascii="Times New Roman" w:hAnsi="Times New Roman"/>
                <w:sz w:val="24"/>
                <w:szCs w:val="24"/>
                <w:lang w:val="kk-KZ"/>
              </w:rPr>
              <w:t>Балықпен пакетті герметикалық түрде жабу қажет.</w:t>
            </w:r>
            <w:r w:rsidRPr="006B499F">
              <w:rPr>
                <w:rFonts w:ascii="Times New Roman" w:hAnsi="Times New Roman"/>
                <w:sz w:val="24"/>
                <w:szCs w:val="24"/>
                <w:lang w:val="kk-KZ"/>
              </w:rPr>
              <w:br/>
            </w:r>
          </w:p>
        </w:tc>
        <w:tc>
          <w:tcPr>
            <w:tcW w:w="4820" w:type="dxa"/>
          </w:tcPr>
          <w:p w14:paraId="76CB9FC5" w14:textId="77777777" w:rsidR="006B5DC1" w:rsidRPr="006B499F" w:rsidRDefault="006B5DC1" w:rsidP="0050491E">
            <w:pPr>
              <w:pStyle w:val="a3"/>
              <w:rPr>
                <w:rFonts w:ascii="Times New Roman" w:hAnsi="Times New Roman"/>
                <w:b/>
                <w:sz w:val="24"/>
                <w:szCs w:val="24"/>
                <w:lang w:val="kk-KZ"/>
              </w:rPr>
            </w:pPr>
            <w:r w:rsidRPr="006B499F">
              <w:rPr>
                <w:rFonts w:ascii="Times New Roman" w:hAnsi="Times New Roman"/>
                <w:b/>
                <w:sz w:val="24"/>
                <w:szCs w:val="24"/>
                <w:lang w:val="kk-KZ"/>
              </w:rPr>
              <w:t>СБН жоқ</w:t>
            </w:r>
          </w:p>
          <w:p w14:paraId="7CBD3715" w14:textId="77777777" w:rsidR="006B5DC1" w:rsidRPr="006B499F" w:rsidRDefault="006B5DC1" w:rsidP="0050491E">
            <w:pPr>
              <w:pStyle w:val="a3"/>
              <w:rPr>
                <w:rFonts w:ascii="Times New Roman" w:hAnsi="Times New Roman"/>
                <w:b/>
                <w:sz w:val="24"/>
                <w:szCs w:val="24"/>
                <w:lang w:val="kk-KZ"/>
              </w:rPr>
            </w:pPr>
            <w:r w:rsidRPr="006B499F">
              <w:rPr>
                <w:rFonts w:ascii="Times New Roman" w:hAnsi="Times New Roman"/>
                <w:b/>
                <w:sz w:val="24"/>
                <w:szCs w:val="24"/>
                <w:lang w:val="kk-KZ"/>
              </w:rPr>
              <w:t>Қауіпті фактор</w:t>
            </w:r>
          </w:p>
          <w:p w14:paraId="01F72961" w14:textId="77777777" w:rsidR="006B5DC1" w:rsidRPr="006B499F" w:rsidRDefault="006B5DC1" w:rsidP="0050491E">
            <w:pPr>
              <w:pStyle w:val="a3"/>
              <w:rPr>
                <w:rFonts w:ascii="Times New Roman" w:hAnsi="Times New Roman"/>
                <w:sz w:val="24"/>
                <w:szCs w:val="24"/>
                <w:lang w:val="kk-KZ"/>
              </w:rPr>
            </w:pPr>
            <w:r w:rsidRPr="006B499F">
              <w:rPr>
                <w:rFonts w:ascii="Times New Roman" w:hAnsi="Times New Roman"/>
                <w:sz w:val="24"/>
                <w:szCs w:val="24"/>
                <w:lang w:val="kk-KZ"/>
              </w:rPr>
              <w:t>Қаптаманың тығыздығы.</w:t>
            </w:r>
          </w:p>
          <w:p w14:paraId="01FB0E63" w14:textId="5CB0F62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Температура 20</w:t>
            </w:r>
            <w:r w:rsidRPr="006B499F">
              <w:rPr>
                <w:rFonts w:ascii="Times New Roman" w:hAnsi="Times New Roman"/>
                <w:sz w:val="24"/>
                <w:szCs w:val="24"/>
                <w:vertAlign w:val="superscript"/>
                <w:lang w:val="kk-KZ"/>
              </w:rPr>
              <w:t>о</w:t>
            </w:r>
            <w:r w:rsidRPr="006B499F">
              <w:rPr>
                <w:rFonts w:ascii="Times New Roman" w:hAnsi="Times New Roman"/>
                <w:sz w:val="24"/>
                <w:szCs w:val="24"/>
              </w:rPr>
              <w:t>С жоғары.</w:t>
            </w:r>
          </w:p>
          <w:p w14:paraId="17639C86" w14:textId="187F0A0B" w:rsidR="006B5DC1" w:rsidRPr="001D68C2" w:rsidRDefault="006B5DC1" w:rsidP="0050491E">
            <w:pPr>
              <w:pStyle w:val="a3"/>
              <w:rPr>
                <w:rFonts w:ascii="Times New Roman" w:hAnsi="Times New Roman"/>
                <w:sz w:val="24"/>
                <w:szCs w:val="24"/>
              </w:rPr>
            </w:pPr>
            <w:r w:rsidRPr="006B499F">
              <w:rPr>
                <w:rFonts w:ascii="Times New Roman" w:hAnsi="Times New Roman"/>
                <w:sz w:val="24"/>
                <w:szCs w:val="24"/>
              </w:rPr>
              <w:t>Температура 3</w:t>
            </w:r>
            <w:r w:rsidRPr="006B499F">
              <w:rPr>
                <w:rFonts w:ascii="Times New Roman" w:hAnsi="Times New Roman"/>
                <w:sz w:val="24"/>
                <w:szCs w:val="24"/>
                <w:vertAlign w:val="superscript"/>
                <w:lang w:val="kk-KZ"/>
              </w:rPr>
              <w:t>о</w:t>
            </w:r>
            <w:r w:rsidRPr="006B499F">
              <w:rPr>
                <w:rFonts w:ascii="Times New Roman" w:hAnsi="Times New Roman"/>
                <w:sz w:val="24"/>
                <w:szCs w:val="24"/>
              </w:rPr>
              <w:t>С төмен.</w:t>
            </w:r>
          </w:p>
        </w:tc>
      </w:tr>
    </w:tbl>
    <w:p w14:paraId="35C30B28" w14:textId="54318248" w:rsidR="006B5DC1" w:rsidRPr="006B5DC1" w:rsidRDefault="006B5DC1" w:rsidP="006B5DC1">
      <w:pPr>
        <w:spacing w:after="0"/>
        <w:jc w:val="right"/>
        <w:rPr>
          <w:rFonts w:ascii="Times New Roman" w:hAnsi="Times New Roman"/>
          <w:sz w:val="28"/>
          <w:szCs w:val="28"/>
          <w:lang w:val="kk-KZ"/>
        </w:rPr>
      </w:pPr>
      <w:r w:rsidRPr="002D29B6">
        <w:rPr>
          <w:rFonts w:ascii="Times New Roman" w:hAnsi="Times New Roman"/>
          <w:sz w:val="28"/>
          <w:szCs w:val="28"/>
        </w:rPr>
        <w:lastRenderedPageBreak/>
        <w:t>3</w:t>
      </w:r>
      <w:r>
        <w:rPr>
          <w:rFonts w:ascii="Times New Roman" w:hAnsi="Times New Roman"/>
          <w:sz w:val="28"/>
          <w:szCs w:val="28"/>
          <w:lang w:val="kk-KZ"/>
        </w:rPr>
        <w:t>0</w:t>
      </w:r>
      <w:r>
        <w:rPr>
          <w:rFonts w:ascii="Times New Roman" w:hAnsi="Times New Roman"/>
          <w:sz w:val="28"/>
          <w:szCs w:val="28"/>
        </w:rPr>
        <w:t>-</w:t>
      </w:r>
      <w:r>
        <w:rPr>
          <w:rFonts w:ascii="Times New Roman" w:hAnsi="Times New Roman"/>
          <w:sz w:val="28"/>
          <w:szCs w:val="28"/>
          <w:lang w:val="kk-KZ"/>
        </w:rPr>
        <w:t>кестенің жалғасы</w:t>
      </w:r>
    </w:p>
    <w:p w14:paraId="149990A6" w14:textId="77777777" w:rsidR="006B5DC1" w:rsidRDefault="006B5DC1" w:rsidP="00E86114">
      <w:pPr>
        <w:pStyle w:val="afc"/>
        <w:ind w:left="993"/>
        <w:jc w:val="both"/>
        <w:rPr>
          <w:b w:val="0"/>
          <w:color w:val="auto"/>
          <w:sz w:val="28"/>
          <w:szCs w:val="28"/>
        </w:rPr>
      </w:pPr>
    </w:p>
    <w:tbl>
      <w:tblPr>
        <w:tblStyle w:val="af0"/>
        <w:tblW w:w="0" w:type="auto"/>
        <w:tblLook w:val="04A0" w:firstRow="1" w:lastRow="0" w:firstColumn="1" w:lastColumn="0" w:noHBand="0" w:noVBand="1"/>
      </w:tblPr>
      <w:tblGrid>
        <w:gridCol w:w="4853"/>
        <w:gridCol w:w="4853"/>
        <w:gridCol w:w="5003"/>
      </w:tblGrid>
      <w:tr w:rsidR="006B5DC1" w:rsidRPr="006B499F" w14:paraId="2691C4B4" w14:textId="77777777" w:rsidTr="002A1EF4">
        <w:tc>
          <w:tcPr>
            <w:tcW w:w="4853" w:type="dxa"/>
          </w:tcPr>
          <w:p w14:paraId="7165176D" w14:textId="77777777" w:rsidR="006B5DC1" w:rsidRPr="006B499F" w:rsidRDefault="006B5DC1" w:rsidP="0050491E">
            <w:pPr>
              <w:pStyle w:val="a3"/>
              <w:rPr>
                <w:rFonts w:ascii="Times New Roman" w:hAnsi="Times New Roman"/>
                <w:sz w:val="24"/>
                <w:szCs w:val="24"/>
              </w:rPr>
            </w:pPr>
          </w:p>
        </w:tc>
        <w:tc>
          <w:tcPr>
            <w:tcW w:w="4853" w:type="dxa"/>
          </w:tcPr>
          <w:p w14:paraId="4E4094A0" w14:textId="2768CE1C" w:rsidR="006B5DC1" w:rsidRPr="006B499F" w:rsidRDefault="006B5DC1" w:rsidP="0050491E">
            <w:pPr>
              <w:pStyle w:val="a3"/>
              <w:rPr>
                <w:rFonts w:ascii="Times New Roman" w:hAnsi="Times New Roman"/>
                <w:sz w:val="24"/>
                <w:szCs w:val="24"/>
                <w:lang w:val="kk-KZ"/>
              </w:rPr>
            </w:pPr>
            <w:r w:rsidRPr="006B499F">
              <w:rPr>
                <w:rFonts w:ascii="Times New Roman" w:hAnsi="Times New Roman"/>
                <w:sz w:val="24"/>
                <w:szCs w:val="24"/>
                <w:lang w:val="kk-KZ"/>
              </w:rPr>
              <w:t>Тасымалдау термоизоляциялық тірі балық контейнерінде жүзеге асырылады, отырғызу тығыздығы 100 кг/м³-ден аспауы керек, температура 20°C-тан жоғары болмауы тиіс.</w:t>
            </w:r>
          </w:p>
          <w:p w14:paraId="1E92AAD9" w14:textId="77777777" w:rsidR="006B5DC1" w:rsidRPr="006B499F" w:rsidRDefault="006B5DC1" w:rsidP="0050491E">
            <w:pPr>
              <w:pStyle w:val="a3"/>
              <w:rPr>
                <w:rFonts w:ascii="Times New Roman" w:hAnsi="Times New Roman"/>
                <w:sz w:val="24"/>
                <w:szCs w:val="24"/>
              </w:rPr>
            </w:pPr>
            <w:r w:rsidRPr="006B499F">
              <w:rPr>
                <w:rFonts w:ascii="Times New Roman" w:hAnsi="Times New Roman"/>
                <w:b/>
                <w:bCs/>
                <w:sz w:val="24"/>
                <w:szCs w:val="24"/>
                <w:lang w:val="kk-KZ"/>
              </w:rPr>
              <w:t>Нормативтік немесе техникалық құжат</w:t>
            </w:r>
            <w:r w:rsidRPr="006B499F">
              <w:rPr>
                <w:rFonts w:ascii="Times New Roman" w:hAnsi="Times New Roman"/>
                <w:sz w:val="24"/>
                <w:szCs w:val="24"/>
              </w:rPr>
              <w:t xml:space="preserve"> </w:t>
            </w:r>
          </w:p>
          <w:p w14:paraId="7BB10FCF"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lang w:val="kk-KZ"/>
              </w:rPr>
              <w:t>МемСТ</w:t>
            </w:r>
            <w:r w:rsidRPr="006B499F">
              <w:rPr>
                <w:rFonts w:ascii="Times New Roman" w:hAnsi="Times New Roman"/>
                <w:sz w:val="24"/>
                <w:szCs w:val="24"/>
              </w:rPr>
              <w:t xml:space="preserve"> 24896-2013 «</w:t>
            </w:r>
            <w:r w:rsidRPr="006B499F">
              <w:rPr>
                <w:rFonts w:ascii="Times New Roman" w:hAnsi="Times New Roman"/>
                <w:sz w:val="24"/>
                <w:szCs w:val="24"/>
                <w:lang w:val="kk-KZ"/>
              </w:rPr>
              <w:t>Тірі балық</w:t>
            </w:r>
            <w:r w:rsidRPr="006B499F">
              <w:rPr>
                <w:rFonts w:ascii="Times New Roman" w:hAnsi="Times New Roman"/>
                <w:sz w:val="24"/>
                <w:szCs w:val="24"/>
              </w:rPr>
              <w:t>».</w:t>
            </w:r>
            <w:r w:rsidRPr="006B499F">
              <w:rPr>
                <w:rFonts w:ascii="Times New Roman" w:hAnsi="Times New Roman"/>
                <w:sz w:val="24"/>
                <w:szCs w:val="24"/>
              </w:rPr>
              <w:br/>
              <w:t>Кеден одағы Комиссиясының 2010 жылғы 28 мамырдағы "Еуразиялық экономикалық одақта санитариялық шараларды қолдану туралы" № 299 шешіміне сәйкес бірыңғай санитариялық-эпидемиологиялық және гигиеналық талаптар</w:t>
            </w:r>
            <w:r w:rsidRPr="006B499F">
              <w:rPr>
                <w:rFonts w:ascii="Times New Roman" w:hAnsi="Times New Roman"/>
                <w:sz w:val="24"/>
                <w:szCs w:val="24"/>
                <w:lang w:val="kk-KZ"/>
              </w:rPr>
              <w:t>.</w:t>
            </w:r>
            <w:r w:rsidRPr="006B499F">
              <w:rPr>
                <w:rFonts w:ascii="Times New Roman" w:hAnsi="Times New Roman"/>
                <w:sz w:val="24"/>
                <w:szCs w:val="24"/>
              </w:rPr>
              <w:br/>
              <w:t>Тасымалдау жөніндегі нұсқаулық.</w:t>
            </w:r>
            <w:r w:rsidRPr="006B499F">
              <w:rPr>
                <w:rFonts w:ascii="Times New Roman" w:hAnsi="Times New Roman"/>
                <w:sz w:val="24"/>
                <w:szCs w:val="24"/>
              </w:rPr>
              <w:br/>
              <w:t xml:space="preserve">Шығындық </w:t>
            </w:r>
            <w:r w:rsidRPr="006B499F">
              <w:rPr>
                <w:rFonts w:ascii="Times New Roman" w:hAnsi="Times New Roman"/>
                <w:sz w:val="24"/>
                <w:szCs w:val="24"/>
                <w:lang w:val="kk-KZ"/>
              </w:rPr>
              <w:t>жүкқұжат</w:t>
            </w:r>
            <w:r w:rsidRPr="006B499F">
              <w:rPr>
                <w:rFonts w:ascii="Times New Roman" w:hAnsi="Times New Roman"/>
                <w:sz w:val="24"/>
                <w:szCs w:val="24"/>
              </w:rPr>
              <w:t>.</w:t>
            </w:r>
            <w:r w:rsidRPr="006B499F">
              <w:rPr>
                <w:rFonts w:ascii="Times New Roman" w:hAnsi="Times New Roman"/>
                <w:sz w:val="24"/>
                <w:szCs w:val="24"/>
              </w:rPr>
              <w:br/>
              <w:t>Ветеринариялық сертификат.</w:t>
            </w:r>
          </w:p>
        </w:tc>
        <w:tc>
          <w:tcPr>
            <w:tcW w:w="5003" w:type="dxa"/>
          </w:tcPr>
          <w:p w14:paraId="52B87541" w14:textId="77777777" w:rsidR="006B5DC1" w:rsidRPr="006B499F" w:rsidRDefault="006B5DC1" w:rsidP="0050491E">
            <w:pPr>
              <w:pStyle w:val="a3"/>
              <w:rPr>
                <w:rFonts w:ascii="Times New Roman" w:hAnsi="Times New Roman"/>
                <w:b/>
                <w:sz w:val="24"/>
                <w:szCs w:val="24"/>
                <w:lang w:val="kk-KZ"/>
              </w:rPr>
            </w:pPr>
            <w:r w:rsidRPr="006B499F">
              <w:rPr>
                <w:rFonts w:ascii="Times New Roman" w:hAnsi="Times New Roman"/>
                <w:b/>
                <w:sz w:val="24"/>
                <w:szCs w:val="24"/>
                <w:lang w:val="kk-KZ"/>
              </w:rPr>
              <w:t>Бақыланатын параметрлер</w:t>
            </w:r>
          </w:p>
          <w:p w14:paraId="09771E9A" w14:textId="77777777" w:rsidR="006B5DC1" w:rsidRPr="006B499F" w:rsidRDefault="006B5DC1" w:rsidP="0050491E">
            <w:pPr>
              <w:pStyle w:val="a3"/>
              <w:rPr>
                <w:rFonts w:ascii="Times New Roman" w:hAnsi="Times New Roman"/>
                <w:sz w:val="24"/>
                <w:szCs w:val="24"/>
                <w:lang w:val="kk-KZ"/>
              </w:rPr>
            </w:pPr>
            <w:r w:rsidRPr="006B499F">
              <w:rPr>
                <w:rFonts w:ascii="Times New Roman" w:hAnsi="Times New Roman"/>
                <w:sz w:val="24"/>
                <w:szCs w:val="24"/>
              </w:rPr>
              <w:t>Қаптаманың тығыздығы.</w:t>
            </w:r>
            <w:r w:rsidRPr="006B499F">
              <w:rPr>
                <w:rFonts w:ascii="Times New Roman" w:hAnsi="Times New Roman"/>
                <w:sz w:val="24"/>
                <w:szCs w:val="24"/>
                <w:lang w:val="kk-KZ"/>
              </w:rPr>
              <w:t xml:space="preserve"> </w:t>
            </w:r>
          </w:p>
          <w:p w14:paraId="39DDA135" w14:textId="74899C18"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Температура 20</w:t>
            </w:r>
            <w:r w:rsidRPr="006B499F">
              <w:rPr>
                <w:rFonts w:ascii="Times New Roman" w:hAnsi="Times New Roman"/>
                <w:sz w:val="24"/>
                <w:szCs w:val="24"/>
                <w:vertAlign w:val="superscript"/>
                <w:lang w:val="kk-KZ"/>
              </w:rPr>
              <w:t>о</w:t>
            </w:r>
            <w:r w:rsidRPr="006B499F">
              <w:rPr>
                <w:rFonts w:ascii="Times New Roman" w:hAnsi="Times New Roman"/>
                <w:sz w:val="24"/>
                <w:szCs w:val="24"/>
              </w:rPr>
              <w:t>С жоғары.</w:t>
            </w:r>
          </w:p>
          <w:p w14:paraId="067E4EFD" w14:textId="2F039049"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Температура 3</w:t>
            </w:r>
            <w:r w:rsidRPr="006B499F">
              <w:rPr>
                <w:rFonts w:ascii="Times New Roman" w:hAnsi="Times New Roman"/>
                <w:sz w:val="24"/>
                <w:szCs w:val="24"/>
                <w:vertAlign w:val="superscript"/>
                <w:lang w:val="kk-KZ"/>
              </w:rPr>
              <w:t>о</w:t>
            </w:r>
            <w:r w:rsidRPr="006B499F">
              <w:rPr>
                <w:rFonts w:ascii="Times New Roman" w:hAnsi="Times New Roman"/>
                <w:sz w:val="24"/>
                <w:szCs w:val="24"/>
              </w:rPr>
              <w:t>С төмен.</w:t>
            </w:r>
          </w:p>
          <w:p w14:paraId="36A9067E" w14:textId="77777777" w:rsidR="006B5DC1" w:rsidRPr="006B499F" w:rsidRDefault="006B5DC1" w:rsidP="0050491E">
            <w:pPr>
              <w:pStyle w:val="a3"/>
              <w:rPr>
                <w:rFonts w:ascii="Times New Roman" w:hAnsi="Times New Roman"/>
                <w:b/>
                <w:bCs/>
                <w:sz w:val="24"/>
                <w:szCs w:val="24"/>
              </w:rPr>
            </w:pPr>
            <w:r w:rsidRPr="006B499F">
              <w:rPr>
                <w:rFonts w:ascii="Times New Roman" w:hAnsi="Times New Roman"/>
                <w:b/>
                <w:bCs/>
                <w:sz w:val="24"/>
                <w:szCs w:val="24"/>
              </w:rPr>
              <w:t>Бақылау әрекеттері</w:t>
            </w:r>
          </w:p>
          <w:p w14:paraId="0D6AEDA9"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Үлгілерді таңдау.</w:t>
            </w:r>
          </w:p>
          <w:p w14:paraId="5A2C36B9" w14:textId="77777777" w:rsidR="006B5DC1" w:rsidRPr="006B499F" w:rsidRDefault="006B5DC1" w:rsidP="0050491E">
            <w:pPr>
              <w:pStyle w:val="a3"/>
              <w:rPr>
                <w:rFonts w:ascii="Times New Roman" w:hAnsi="Times New Roman"/>
                <w:b/>
                <w:bCs/>
                <w:sz w:val="24"/>
                <w:szCs w:val="24"/>
              </w:rPr>
            </w:pPr>
            <w:r w:rsidRPr="006B499F">
              <w:rPr>
                <w:rFonts w:ascii="Times New Roman" w:hAnsi="Times New Roman"/>
                <w:b/>
                <w:bCs/>
                <w:sz w:val="24"/>
                <w:szCs w:val="24"/>
              </w:rPr>
              <w:t>Тіркеу-есепке алу құжаттары</w:t>
            </w:r>
          </w:p>
          <w:p w14:paraId="6D3C383D"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Тауарлық жүкқұжаттар.</w:t>
            </w:r>
          </w:p>
          <w:p w14:paraId="3A465E9E"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Генетикалық үлгілерді іріктеу актісі.</w:t>
            </w:r>
          </w:p>
          <w:p w14:paraId="38A8A0F3" w14:textId="77777777" w:rsidR="006B5DC1" w:rsidRPr="006B499F" w:rsidRDefault="006B5DC1" w:rsidP="0050491E">
            <w:pPr>
              <w:pStyle w:val="a3"/>
              <w:rPr>
                <w:rFonts w:ascii="Times New Roman" w:hAnsi="Times New Roman"/>
                <w:b/>
                <w:bCs/>
                <w:sz w:val="24"/>
                <w:szCs w:val="24"/>
              </w:rPr>
            </w:pPr>
            <w:r w:rsidRPr="006B499F">
              <w:rPr>
                <w:rFonts w:ascii="Times New Roman" w:hAnsi="Times New Roman"/>
                <w:b/>
                <w:bCs/>
                <w:sz w:val="24"/>
                <w:szCs w:val="24"/>
              </w:rPr>
              <w:t>Бақыланатын параметрлер</w:t>
            </w:r>
          </w:p>
          <w:p w14:paraId="3833640B"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Өнімнің нормативтік құжаттарға сәйкестігі</w:t>
            </w:r>
          </w:p>
        </w:tc>
      </w:tr>
      <w:tr w:rsidR="006B5DC1" w:rsidRPr="006B499F" w14:paraId="6C585799" w14:textId="77777777" w:rsidTr="002A1EF4">
        <w:tc>
          <w:tcPr>
            <w:tcW w:w="4853" w:type="dxa"/>
          </w:tcPr>
          <w:p w14:paraId="4133E48A"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Дезинфекциялық препараттарды қолдану</w:t>
            </w:r>
          </w:p>
        </w:tc>
        <w:tc>
          <w:tcPr>
            <w:tcW w:w="4853" w:type="dxa"/>
          </w:tcPr>
          <w:p w14:paraId="7ED34FFB" w14:textId="77777777" w:rsidR="006B5DC1" w:rsidRPr="006B499F" w:rsidRDefault="006B5DC1" w:rsidP="0050491E">
            <w:pPr>
              <w:pStyle w:val="a3"/>
              <w:rPr>
                <w:rFonts w:ascii="Times New Roman" w:hAnsi="Times New Roman"/>
                <w:b/>
                <w:bCs/>
                <w:sz w:val="24"/>
                <w:szCs w:val="24"/>
                <w:lang w:val="kk-KZ"/>
              </w:rPr>
            </w:pPr>
            <w:r w:rsidRPr="006B499F">
              <w:rPr>
                <w:rStyle w:val="ezkurwreuab5ozgtqnkl"/>
                <w:rFonts w:ascii="Times New Roman" w:hAnsi="Times New Roman"/>
                <w:b/>
                <w:bCs/>
                <w:sz w:val="24"/>
                <w:szCs w:val="24"/>
                <w:lang w:val="kk-KZ"/>
              </w:rPr>
              <w:t>Технологиялық</w:t>
            </w:r>
            <w:r w:rsidRPr="006B499F">
              <w:rPr>
                <w:rFonts w:ascii="Times New Roman" w:hAnsi="Times New Roman"/>
                <w:b/>
                <w:bCs/>
                <w:sz w:val="24"/>
                <w:szCs w:val="24"/>
                <w:lang w:val="kk-KZ"/>
              </w:rPr>
              <w:t xml:space="preserve"> процестің кезеңін сипаттау</w:t>
            </w:r>
          </w:p>
          <w:p w14:paraId="0BB045D3" w14:textId="77777777" w:rsidR="006B5DC1" w:rsidRPr="006B499F" w:rsidRDefault="006B5DC1" w:rsidP="0050491E">
            <w:pPr>
              <w:pStyle w:val="a3"/>
              <w:rPr>
                <w:rFonts w:ascii="Times New Roman" w:hAnsi="Times New Roman"/>
                <w:sz w:val="24"/>
                <w:szCs w:val="24"/>
                <w:lang w:val="kk-KZ"/>
              </w:rPr>
            </w:pPr>
            <w:r w:rsidRPr="006B499F">
              <w:rPr>
                <w:rFonts w:ascii="Times New Roman" w:hAnsi="Times New Roman"/>
                <w:sz w:val="24"/>
                <w:szCs w:val="24"/>
                <w:lang w:val="kk-KZ"/>
              </w:rPr>
              <w:t>Балық өсіру сыйымдылықтарын, құбырларды және балық өсіру жабдықтарын Хлорамин В және белизна ерітіндісімен дезинфекциялау.</w:t>
            </w:r>
            <w:r w:rsidRPr="006B499F">
              <w:rPr>
                <w:rFonts w:ascii="Times New Roman" w:hAnsi="Times New Roman"/>
                <w:sz w:val="24"/>
                <w:szCs w:val="24"/>
                <w:lang w:val="kk-KZ"/>
              </w:rPr>
              <w:br/>
            </w:r>
            <w:r w:rsidRPr="006B499F">
              <w:rPr>
                <w:rFonts w:ascii="Times New Roman" w:hAnsi="Times New Roman"/>
                <w:b/>
                <w:bCs/>
                <w:sz w:val="24"/>
                <w:szCs w:val="24"/>
                <w:lang w:val="kk-KZ"/>
              </w:rPr>
              <w:t>Мониторинг</w:t>
            </w:r>
            <w:r w:rsidRPr="006B499F">
              <w:rPr>
                <w:rFonts w:ascii="Times New Roman" w:hAnsi="Times New Roman"/>
                <w:sz w:val="24"/>
                <w:szCs w:val="24"/>
                <w:lang w:val="kk-KZ"/>
              </w:rPr>
              <w:br/>
              <w:t>Өңдеу жұмыстары балықты шығарып алу кезінде немесе ихтиопатологтың нұсқауына сәйкес балықпен бірге жүргізіледі.</w:t>
            </w:r>
            <w:r w:rsidRPr="006B499F">
              <w:rPr>
                <w:rFonts w:ascii="Times New Roman" w:hAnsi="Times New Roman"/>
                <w:sz w:val="24"/>
                <w:szCs w:val="24"/>
                <w:lang w:val="kk-KZ"/>
              </w:rPr>
              <w:br/>
            </w:r>
            <w:r w:rsidRPr="006B499F">
              <w:rPr>
                <w:rFonts w:ascii="Times New Roman" w:hAnsi="Times New Roman"/>
                <w:b/>
                <w:bCs/>
                <w:sz w:val="24"/>
                <w:szCs w:val="24"/>
                <w:lang w:val="kk-KZ"/>
              </w:rPr>
              <w:t>Нормативтік немесе техникалық құжат</w:t>
            </w:r>
            <w:r w:rsidRPr="006B499F">
              <w:rPr>
                <w:rFonts w:ascii="Times New Roman" w:hAnsi="Times New Roman"/>
                <w:sz w:val="24"/>
                <w:szCs w:val="24"/>
                <w:lang w:val="kk-KZ"/>
              </w:rPr>
              <w:br/>
              <w:t>Қолдану бойынша қосымша нұсқаулық, ихтиопатологтың ағымдағы ішкі ұсыныстары.</w:t>
            </w:r>
          </w:p>
        </w:tc>
        <w:tc>
          <w:tcPr>
            <w:tcW w:w="5003" w:type="dxa"/>
          </w:tcPr>
          <w:p w14:paraId="04736A07" w14:textId="77777777" w:rsidR="006B5DC1" w:rsidRPr="006B499F" w:rsidRDefault="006B5DC1" w:rsidP="0050491E">
            <w:pPr>
              <w:pStyle w:val="a3"/>
              <w:rPr>
                <w:rFonts w:ascii="Times New Roman" w:hAnsi="Times New Roman"/>
                <w:b/>
                <w:sz w:val="24"/>
                <w:szCs w:val="24"/>
                <w:lang w:val="kk-KZ"/>
              </w:rPr>
            </w:pPr>
            <w:r w:rsidRPr="006B499F">
              <w:rPr>
                <w:rFonts w:ascii="Times New Roman" w:hAnsi="Times New Roman"/>
                <w:b/>
                <w:sz w:val="24"/>
                <w:szCs w:val="24"/>
                <w:lang w:val="kk-KZ"/>
              </w:rPr>
              <w:t>СБН жоқ</w:t>
            </w:r>
          </w:p>
          <w:p w14:paraId="5AB72EC3" w14:textId="77777777" w:rsidR="006B5DC1" w:rsidRPr="006B499F" w:rsidRDefault="006B5DC1" w:rsidP="0050491E">
            <w:pPr>
              <w:pStyle w:val="a3"/>
              <w:rPr>
                <w:rFonts w:ascii="Times New Roman" w:hAnsi="Times New Roman"/>
                <w:b/>
                <w:bCs/>
                <w:sz w:val="24"/>
                <w:szCs w:val="24"/>
                <w:lang w:val="kk-KZ"/>
              </w:rPr>
            </w:pPr>
            <w:r w:rsidRPr="006B499F">
              <w:rPr>
                <w:rFonts w:ascii="Times New Roman" w:hAnsi="Times New Roman"/>
                <w:b/>
                <w:bCs/>
                <w:sz w:val="24"/>
                <w:szCs w:val="24"/>
                <w:lang w:val="kk-KZ"/>
              </w:rPr>
              <w:t>Бақыланатын параметрлер</w:t>
            </w:r>
          </w:p>
          <w:p w14:paraId="4089CCBA" w14:textId="77777777" w:rsidR="006B5DC1" w:rsidRPr="006B499F" w:rsidRDefault="006B5DC1" w:rsidP="0050491E">
            <w:pPr>
              <w:pStyle w:val="a3"/>
              <w:rPr>
                <w:rFonts w:ascii="Times New Roman" w:hAnsi="Times New Roman"/>
                <w:sz w:val="24"/>
                <w:szCs w:val="24"/>
                <w:lang w:val="kk-KZ"/>
              </w:rPr>
            </w:pPr>
            <w:r w:rsidRPr="006B499F">
              <w:rPr>
                <w:rFonts w:ascii="Times New Roman" w:hAnsi="Times New Roman"/>
                <w:sz w:val="24"/>
                <w:szCs w:val="24"/>
                <w:lang w:val="kk-KZ"/>
              </w:rPr>
              <w:t>Жалпы микробтық санды (ЖМЖ) және ішек тобындағы бактериялардың санын анықтауда жоғары бактериялық ұрықтандырудың болуы.</w:t>
            </w:r>
          </w:p>
          <w:p w14:paraId="017FC5E7" w14:textId="77777777" w:rsidR="006B5DC1" w:rsidRPr="006B499F" w:rsidRDefault="006B5DC1" w:rsidP="0050491E">
            <w:pPr>
              <w:pStyle w:val="a3"/>
              <w:rPr>
                <w:rFonts w:ascii="Times New Roman" w:hAnsi="Times New Roman"/>
                <w:b/>
                <w:bCs/>
                <w:sz w:val="24"/>
                <w:szCs w:val="24"/>
                <w:lang w:val="kk-KZ"/>
              </w:rPr>
            </w:pPr>
            <w:r w:rsidRPr="006B499F">
              <w:rPr>
                <w:rFonts w:ascii="Times New Roman" w:hAnsi="Times New Roman"/>
                <w:b/>
                <w:bCs/>
                <w:sz w:val="24"/>
                <w:szCs w:val="24"/>
                <w:lang w:val="kk-KZ"/>
              </w:rPr>
              <w:t>Бақылау әрекеттері</w:t>
            </w:r>
          </w:p>
          <w:p w14:paraId="1DD7E997" w14:textId="77777777" w:rsidR="006B5DC1" w:rsidRPr="006B499F" w:rsidRDefault="006B5DC1" w:rsidP="0050491E">
            <w:pPr>
              <w:pStyle w:val="a3"/>
              <w:rPr>
                <w:rFonts w:ascii="Times New Roman" w:hAnsi="Times New Roman"/>
                <w:sz w:val="24"/>
                <w:szCs w:val="24"/>
                <w:lang w:val="kk-KZ"/>
              </w:rPr>
            </w:pPr>
            <w:r w:rsidRPr="006B499F">
              <w:rPr>
                <w:rFonts w:ascii="Times New Roman" w:hAnsi="Times New Roman"/>
                <w:sz w:val="24"/>
                <w:szCs w:val="24"/>
                <w:lang w:val="kk-KZ"/>
              </w:rPr>
              <w:t>В Хлораминімен және белизнамен өңдеу.</w:t>
            </w:r>
          </w:p>
          <w:p w14:paraId="7F2901F2" w14:textId="77777777" w:rsidR="006B5DC1" w:rsidRPr="006B499F" w:rsidRDefault="006B5DC1" w:rsidP="0050491E">
            <w:pPr>
              <w:pStyle w:val="a3"/>
              <w:rPr>
                <w:rFonts w:ascii="Times New Roman" w:hAnsi="Times New Roman"/>
                <w:b/>
                <w:bCs/>
                <w:sz w:val="24"/>
                <w:szCs w:val="24"/>
              </w:rPr>
            </w:pPr>
            <w:r w:rsidRPr="006B499F">
              <w:rPr>
                <w:rFonts w:ascii="Times New Roman" w:hAnsi="Times New Roman"/>
                <w:b/>
                <w:bCs/>
                <w:sz w:val="24"/>
                <w:szCs w:val="24"/>
              </w:rPr>
              <w:t>Тіркеу-есепке алу құжаттары</w:t>
            </w:r>
          </w:p>
          <w:p w14:paraId="633CA02E"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Ихтиопатологиялық журнал.</w:t>
            </w:r>
          </w:p>
          <w:p w14:paraId="27D9DF4D" w14:textId="77777777" w:rsidR="006B5DC1" w:rsidRPr="006B499F" w:rsidRDefault="006B5DC1" w:rsidP="0050491E">
            <w:pPr>
              <w:pStyle w:val="a3"/>
              <w:rPr>
                <w:rFonts w:ascii="Times New Roman" w:hAnsi="Times New Roman"/>
                <w:sz w:val="24"/>
                <w:szCs w:val="24"/>
              </w:rPr>
            </w:pPr>
            <w:r w:rsidRPr="006B499F">
              <w:rPr>
                <w:rFonts w:ascii="Times New Roman" w:hAnsi="Times New Roman"/>
                <w:sz w:val="24"/>
                <w:szCs w:val="24"/>
              </w:rPr>
              <w:t>Балық өсіру журналы</w:t>
            </w:r>
          </w:p>
        </w:tc>
      </w:tr>
    </w:tbl>
    <w:p w14:paraId="08D5E164" w14:textId="77777777" w:rsidR="0088606D" w:rsidRPr="002D29B6" w:rsidRDefault="0088606D" w:rsidP="006B5DC1">
      <w:pPr>
        <w:pStyle w:val="17"/>
        <w:ind w:firstLine="0"/>
        <w:jc w:val="both"/>
        <w:rPr>
          <w:color w:val="auto"/>
          <w:sz w:val="28"/>
          <w:szCs w:val="28"/>
        </w:rPr>
        <w:sectPr w:rsidR="0088606D" w:rsidRPr="002D29B6" w:rsidSect="00042858">
          <w:pgSz w:w="16838" w:h="11906" w:orient="landscape"/>
          <w:pgMar w:top="851" w:right="1134" w:bottom="1701" w:left="1134" w:header="709" w:footer="709" w:gutter="0"/>
          <w:pgNumType w:start="129" w:chapStyle="2"/>
          <w:cols w:space="708"/>
          <w:docGrid w:linePitch="360"/>
        </w:sectPr>
      </w:pPr>
      <w:r w:rsidRPr="002D29B6">
        <w:rPr>
          <w:color w:val="auto"/>
          <w:sz w:val="28"/>
          <w:szCs w:val="28"/>
        </w:rPr>
        <w:br w:type="textWrapping" w:clear="all"/>
      </w:r>
    </w:p>
    <w:p w14:paraId="07A652F4" w14:textId="77777777" w:rsidR="00D33344" w:rsidRPr="00186230" w:rsidRDefault="00D33344" w:rsidP="00D33344">
      <w:pPr>
        <w:pStyle w:val="a3"/>
        <w:ind w:firstLine="708"/>
        <w:rPr>
          <w:rFonts w:ascii="Times New Roman" w:hAnsi="Times New Roman"/>
          <w:b/>
          <w:sz w:val="28"/>
          <w:szCs w:val="28"/>
          <w:lang w:val="kk-KZ"/>
        </w:rPr>
      </w:pPr>
      <w:r w:rsidRPr="00186230">
        <w:rPr>
          <w:rFonts w:ascii="Times New Roman" w:hAnsi="Times New Roman"/>
          <w:b/>
          <w:sz w:val="28"/>
          <w:szCs w:val="28"/>
        </w:rPr>
        <w:lastRenderedPageBreak/>
        <w:t xml:space="preserve">Төртінші бөлім бойынша </w:t>
      </w:r>
      <w:r>
        <w:rPr>
          <w:rFonts w:ascii="Times New Roman" w:hAnsi="Times New Roman"/>
          <w:b/>
          <w:sz w:val="28"/>
          <w:szCs w:val="28"/>
          <w:lang w:val="kk-KZ"/>
        </w:rPr>
        <w:t>қорытындылар</w:t>
      </w:r>
    </w:p>
    <w:p w14:paraId="48294FCF" w14:textId="11C0DF1F" w:rsidR="00D33344" w:rsidRPr="003C2397" w:rsidRDefault="00D33344" w:rsidP="00D3334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Алабұға</w:t>
      </w:r>
      <w:r w:rsidRPr="00852EF9">
        <w:rPr>
          <w:rFonts w:ascii="Times New Roman" w:hAnsi="Times New Roman"/>
          <w:sz w:val="28"/>
          <w:szCs w:val="28"/>
          <w:lang w:val="kk-KZ"/>
        </w:rPr>
        <w:t xml:space="preserve"> балықтары мен олардан жасалған өнімдерге қатысты </w:t>
      </w:r>
      <w:r>
        <w:rPr>
          <w:rFonts w:ascii="Times New Roman" w:hAnsi="Times New Roman"/>
          <w:sz w:val="28"/>
          <w:szCs w:val="28"/>
          <w:lang w:val="kk-KZ"/>
        </w:rPr>
        <w:t>қадағалау</w:t>
      </w:r>
      <w:r w:rsidRPr="00852EF9">
        <w:rPr>
          <w:rFonts w:ascii="Times New Roman" w:hAnsi="Times New Roman"/>
          <w:sz w:val="28"/>
          <w:szCs w:val="28"/>
          <w:lang w:val="kk-KZ"/>
        </w:rPr>
        <w:t xml:space="preserve"> жүйесі</w:t>
      </w:r>
      <w:r w:rsidR="00081C04">
        <w:rPr>
          <w:rFonts w:ascii="Times New Roman" w:hAnsi="Times New Roman"/>
          <w:sz w:val="28"/>
          <w:szCs w:val="28"/>
          <w:lang w:val="kk-KZ"/>
        </w:rPr>
        <w:t xml:space="preserve"> – </w:t>
      </w:r>
      <w:r w:rsidRPr="00852EF9">
        <w:rPr>
          <w:rFonts w:ascii="Times New Roman" w:hAnsi="Times New Roman"/>
          <w:sz w:val="28"/>
          <w:szCs w:val="28"/>
          <w:lang w:val="kk-KZ"/>
        </w:rPr>
        <w:t xml:space="preserve">бұл мемлекеттік нарық реттеу саясатының тиімді құралы, ол шикізаттан дайын өнімге дейін, өндірушіден тұтынушыға дейін өнімнің қозғалысының барлық жолында жүзеге асырылатын тұрақты іс-шаралар кешенін білдіреді. </w:t>
      </w:r>
      <w:r w:rsidRPr="003C2397">
        <w:rPr>
          <w:rFonts w:ascii="Times New Roman" w:hAnsi="Times New Roman"/>
          <w:sz w:val="28"/>
          <w:szCs w:val="28"/>
          <w:lang w:val="kk-KZ"/>
        </w:rPr>
        <w:t xml:space="preserve">Бұл жүйе халықтың мүддесі мен құқықтарын қорғауға, </w:t>
      </w:r>
      <w:r>
        <w:rPr>
          <w:rFonts w:ascii="Times New Roman" w:hAnsi="Times New Roman"/>
          <w:sz w:val="28"/>
          <w:szCs w:val="28"/>
          <w:lang w:val="kk-KZ"/>
        </w:rPr>
        <w:t>алабұға</w:t>
      </w:r>
      <w:r w:rsidRPr="003C2397">
        <w:rPr>
          <w:rFonts w:ascii="Times New Roman" w:hAnsi="Times New Roman"/>
          <w:sz w:val="28"/>
          <w:szCs w:val="28"/>
          <w:lang w:val="kk-KZ"/>
        </w:rPr>
        <w:t xml:space="preserve"> балықтарын сақтау мен олардың тіршілік ету ортасын қорғауға, сондай-ақ өнімнің бәсекеге қабілеттілігін арттыруға бағытталған.</w:t>
      </w:r>
    </w:p>
    <w:p w14:paraId="73E7952F" w14:textId="77777777" w:rsidR="00D33344" w:rsidRPr="003C2397" w:rsidRDefault="00D33344" w:rsidP="00D33344">
      <w:pPr>
        <w:spacing w:after="0" w:line="240" w:lineRule="auto"/>
        <w:ind w:firstLine="709"/>
        <w:jc w:val="both"/>
        <w:rPr>
          <w:rFonts w:ascii="Times New Roman" w:hAnsi="Times New Roman"/>
          <w:sz w:val="28"/>
          <w:szCs w:val="28"/>
          <w:lang w:val="kk-KZ"/>
        </w:rPr>
      </w:pPr>
      <w:r w:rsidRPr="003C2397">
        <w:rPr>
          <w:rFonts w:ascii="Times New Roman" w:hAnsi="Times New Roman"/>
          <w:sz w:val="28"/>
          <w:szCs w:val="28"/>
          <w:lang w:val="kk-KZ"/>
        </w:rPr>
        <w:t xml:space="preserve">Өндіріс процесін тиімді басқару қауіптіліктерді болдырмауға және тәуекелдерді алдын ала анықтауға мүмкіндік береді, нарықтан қауіпті өнімдерді уақтылы алып тастауға, шаруашылықтағы мәселелерді азайтуға және сапасыз өнімді алып тастаудан туындайтын шығындарды минимизациялауға мүмкіндік береді. Нарықтың барлық қатысушыларын уақытында хабардар ету арқылы өнімнің қауіпсіздігін қамтамасыз етіп, оның бәсекеге қабілеттілігін арттырады. </w:t>
      </w:r>
      <w:r>
        <w:rPr>
          <w:rFonts w:ascii="Times New Roman" w:hAnsi="Times New Roman"/>
          <w:sz w:val="28"/>
          <w:szCs w:val="28"/>
          <w:lang w:val="kk-KZ"/>
        </w:rPr>
        <w:t>Алабұға</w:t>
      </w:r>
      <w:r w:rsidRPr="003C2397">
        <w:rPr>
          <w:rFonts w:ascii="Times New Roman" w:hAnsi="Times New Roman"/>
          <w:sz w:val="28"/>
          <w:szCs w:val="28"/>
          <w:lang w:val="kk-KZ"/>
        </w:rPr>
        <w:t xml:space="preserve"> балықтарынан жасалған өнімдерге қатысты бақылау жүйесін әзірлеу мен енгізу теріс экономикалық салдарларды азайтып қана қоймай, сапа мен қауіпсіздік бақылау жүйелеріне деген тұтынушылардың сенімін нығайтуға мүмкіндік береді.</w:t>
      </w:r>
    </w:p>
    <w:p w14:paraId="165315E0" w14:textId="77777777" w:rsidR="00D33344" w:rsidRPr="003C2397" w:rsidRDefault="00D33344" w:rsidP="00D3334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Алабұға</w:t>
      </w:r>
      <w:r w:rsidRPr="003C2397">
        <w:rPr>
          <w:rFonts w:ascii="Times New Roman" w:hAnsi="Times New Roman"/>
          <w:sz w:val="28"/>
          <w:szCs w:val="28"/>
          <w:lang w:val="kk-KZ"/>
        </w:rPr>
        <w:t xml:space="preserve"> балықтарынан жасалған өнімдерге қатысты сапа мен қауіпсіздікті қамтамасыз ету үшін </w:t>
      </w:r>
      <w:r>
        <w:rPr>
          <w:rFonts w:ascii="Times New Roman" w:hAnsi="Times New Roman"/>
          <w:sz w:val="28"/>
          <w:szCs w:val="28"/>
          <w:lang w:val="kk-KZ"/>
        </w:rPr>
        <w:t>таңбалау</w:t>
      </w:r>
      <w:r w:rsidRPr="003C2397">
        <w:rPr>
          <w:rFonts w:ascii="Times New Roman" w:hAnsi="Times New Roman"/>
          <w:sz w:val="28"/>
          <w:szCs w:val="28"/>
          <w:lang w:val="kk-KZ"/>
        </w:rPr>
        <w:t xml:space="preserve">, есепке алу және өндіріс пен айналымды </w:t>
      </w:r>
      <w:r>
        <w:rPr>
          <w:rFonts w:ascii="Times New Roman" w:hAnsi="Times New Roman"/>
          <w:sz w:val="28"/>
          <w:szCs w:val="28"/>
          <w:lang w:val="kk-KZ"/>
        </w:rPr>
        <w:t>қадағала</w:t>
      </w:r>
      <w:r w:rsidRPr="003C2397">
        <w:rPr>
          <w:rFonts w:ascii="Times New Roman" w:hAnsi="Times New Roman"/>
          <w:sz w:val="28"/>
          <w:szCs w:val="28"/>
          <w:lang w:val="kk-KZ"/>
        </w:rPr>
        <w:t>уды қамтитын әмбебап бақылау жүйесін құру және енгізу бойынша ұсыныстар балық өнімдерін өндіретін кәсіпорындар үшін қолданылады.</w:t>
      </w:r>
    </w:p>
    <w:p w14:paraId="0C7AF823" w14:textId="77777777" w:rsidR="00D33344" w:rsidRPr="003C2397" w:rsidRDefault="00D33344" w:rsidP="00D3334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НАССР</w:t>
      </w:r>
      <w:r w:rsidRPr="003C2397">
        <w:rPr>
          <w:rFonts w:ascii="Times New Roman" w:hAnsi="Times New Roman"/>
          <w:sz w:val="28"/>
          <w:szCs w:val="28"/>
          <w:lang w:val="kk-KZ"/>
        </w:rPr>
        <w:t xml:space="preserve"> жүйесіне негізделген балық өнімдерін өндіру процесін мониторингтеу деректерін сипаттайтын аналитикалық материалдар, </w:t>
      </w:r>
      <w:r>
        <w:rPr>
          <w:rFonts w:ascii="Times New Roman" w:hAnsi="Times New Roman"/>
          <w:sz w:val="28"/>
          <w:szCs w:val="28"/>
          <w:lang w:val="kk-KZ"/>
        </w:rPr>
        <w:t>НАССР</w:t>
      </w:r>
      <w:r w:rsidRPr="003C2397">
        <w:rPr>
          <w:rFonts w:ascii="Times New Roman" w:hAnsi="Times New Roman"/>
          <w:sz w:val="28"/>
          <w:szCs w:val="28"/>
          <w:lang w:val="kk-KZ"/>
        </w:rPr>
        <w:t xml:space="preserve"> принциптеріне негізделген міндетті алдын ала іс-шаралар өндірістік бағдарламасы бойынша ұсыныстар дайындалды.</w:t>
      </w:r>
    </w:p>
    <w:p w14:paraId="648E0E4F" w14:textId="77777777" w:rsidR="00D33344" w:rsidRPr="003C2397" w:rsidRDefault="00D33344" w:rsidP="00D33344">
      <w:pPr>
        <w:pStyle w:val="a3"/>
        <w:jc w:val="both"/>
        <w:rPr>
          <w:rFonts w:ascii="Times New Roman" w:hAnsi="Times New Roman"/>
          <w:sz w:val="28"/>
          <w:szCs w:val="28"/>
          <w:lang w:val="kk-KZ"/>
        </w:rPr>
      </w:pPr>
    </w:p>
    <w:p w14:paraId="67907A55" w14:textId="099AA46E" w:rsidR="00D33344" w:rsidRDefault="00D33344" w:rsidP="00085D75">
      <w:pPr>
        <w:pStyle w:val="a3"/>
        <w:ind w:firstLine="567"/>
        <w:jc w:val="both"/>
        <w:rPr>
          <w:rFonts w:ascii="Times New Roman" w:hAnsi="Times New Roman"/>
          <w:b/>
          <w:sz w:val="28"/>
          <w:szCs w:val="28"/>
          <w:lang w:val="kk-KZ"/>
        </w:rPr>
      </w:pPr>
    </w:p>
    <w:p w14:paraId="0CA2B6DA" w14:textId="594D8716" w:rsidR="000774C1" w:rsidRDefault="000774C1" w:rsidP="00085D75">
      <w:pPr>
        <w:pStyle w:val="a3"/>
        <w:ind w:firstLine="567"/>
        <w:jc w:val="both"/>
        <w:rPr>
          <w:rFonts w:ascii="Times New Roman" w:hAnsi="Times New Roman"/>
          <w:b/>
          <w:sz w:val="28"/>
          <w:szCs w:val="28"/>
          <w:lang w:val="kk-KZ"/>
        </w:rPr>
      </w:pPr>
    </w:p>
    <w:p w14:paraId="0E44322F" w14:textId="6945EAB8" w:rsidR="000774C1" w:rsidRDefault="000774C1" w:rsidP="00085D75">
      <w:pPr>
        <w:pStyle w:val="a3"/>
        <w:ind w:firstLine="567"/>
        <w:jc w:val="both"/>
        <w:rPr>
          <w:rFonts w:ascii="Times New Roman" w:hAnsi="Times New Roman"/>
          <w:b/>
          <w:sz w:val="28"/>
          <w:szCs w:val="28"/>
          <w:lang w:val="kk-KZ"/>
        </w:rPr>
      </w:pPr>
    </w:p>
    <w:p w14:paraId="3A4A9725" w14:textId="5A953B69" w:rsidR="000774C1" w:rsidRDefault="000774C1" w:rsidP="00085D75">
      <w:pPr>
        <w:pStyle w:val="a3"/>
        <w:ind w:firstLine="567"/>
        <w:jc w:val="both"/>
        <w:rPr>
          <w:rFonts w:ascii="Times New Roman" w:hAnsi="Times New Roman"/>
          <w:b/>
          <w:sz w:val="28"/>
          <w:szCs w:val="28"/>
          <w:lang w:val="kk-KZ"/>
        </w:rPr>
      </w:pPr>
    </w:p>
    <w:p w14:paraId="2A15043C" w14:textId="03504A84" w:rsidR="000774C1" w:rsidRDefault="000774C1" w:rsidP="00085D75">
      <w:pPr>
        <w:pStyle w:val="a3"/>
        <w:ind w:firstLine="567"/>
        <w:jc w:val="both"/>
        <w:rPr>
          <w:rFonts w:ascii="Times New Roman" w:hAnsi="Times New Roman"/>
          <w:b/>
          <w:sz w:val="28"/>
          <w:szCs w:val="28"/>
          <w:lang w:val="kk-KZ"/>
        </w:rPr>
      </w:pPr>
    </w:p>
    <w:p w14:paraId="3A475FD4" w14:textId="5F34127F" w:rsidR="000774C1" w:rsidRDefault="000774C1" w:rsidP="00085D75">
      <w:pPr>
        <w:pStyle w:val="a3"/>
        <w:ind w:firstLine="567"/>
        <w:jc w:val="both"/>
        <w:rPr>
          <w:rFonts w:ascii="Times New Roman" w:hAnsi="Times New Roman"/>
          <w:b/>
          <w:sz w:val="28"/>
          <w:szCs w:val="28"/>
          <w:lang w:val="kk-KZ"/>
        </w:rPr>
      </w:pPr>
    </w:p>
    <w:p w14:paraId="6BB671BE" w14:textId="51367D89" w:rsidR="000774C1" w:rsidRDefault="000774C1" w:rsidP="00085D75">
      <w:pPr>
        <w:pStyle w:val="a3"/>
        <w:ind w:firstLine="567"/>
        <w:jc w:val="both"/>
        <w:rPr>
          <w:rFonts w:ascii="Times New Roman" w:hAnsi="Times New Roman"/>
          <w:b/>
          <w:sz w:val="28"/>
          <w:szCs w:val="28"/>
          <w:lang w:val="kk-KZ"/>
        </w:rPr>
      </w:pPr>
    </w:p>
    <w:p w14:paraId="327ABFD2" w14:textId="2A1DA6F8" w:rsidR="000774C1" w:rsidRDefault="000774C1" w:rsidP="00085D75">
      <w:pPr>
        <w:pStyle w:val="a3"/>
        <w:ind w:firstLine="567"/>
        <w:jc w:val="both"/>
        <w:rPr>
          <w:rFonts w:ascii="Times New Roman" w:hAnsi="Times New Roman"/>
          <w:b/>
          <w:sz w:val="28"/>
          <w:szCs w:val="28"/>
          <w:lang w:val="kk-KZ"/>
        </w:rPr>
      </w:pPr>
    </w:p>
    <w:p w14:paraId="4E9B3D1A" w14:textId="77777777" w:rsidR="000774C1" w:rsidRDefault="000774C1" w:rsidP="00085D75">
      <w:pPr>
        <w:pStyle w:val="a3"/>
        <w:ind w:firstLine="567"/>
        <w:jc w:val="both"/>
        <w:rPr>
          <w:rFonts w:ascii="Times New Roman" w:hAnsi="Times New Roman"/>
          <w:b/>
          <w:sz w:val="28"/>
          <w:szCs w:val="28"/>
          <w:lang w:val="kk-KZ"/>
        </w:rPr>
      </w:pPr>
    </w:p>
    <w:p w14:paraId="5CC67CD1" w14:textId="77777777" w:rsidR="00852EF9" w:rsidRPr="000774C1" w:rsidRDefault="00852EF9" w:rsidP="00085D75">
      <w:pPr>
        <w:pStyle w:val="a3"/>
        <w:ind w:firstLine="567"/>
        <w:jc w:val="both"/>
        <w:rPr>
          <w:rFonts w:ascii="Times New Roman" w:hAnsi="Times New Roman"/>
          <w:b/>
          <w:sz w:val="28"/>
          <w:szCs w:val="28"/>
          <w:lang w:val="kk-KZ"/>
        </w:rPr>
      </w:pPr>
    </w:p>
    <w:p w14:paraId="41929CFF" w14:textId="309DC039" w:rsidR="00D33344" w:rsidRPr="000774C1" w:rsidRDefault="00D33344" w:rsidP="00085D75">
      <w:pPr>
        <w:pStyle w:val="a3"/>
        <w:ind w:firstLine="567"/>
        <w:jc w:val="both"/>
        <w:rPr>
          <w:rFonts w:ascii="Times New Roman" w:hAnsi="Times New Roman"/>
          <w:b/>
          <w:sz w:val="28"/>
          <w:szCs w:val="28"/>
          <w:lang w:val="kk-KZ"/>
        </w:rPr>
      </w:pPr>
    </w:p>
    <w:p w14:paraId="2EE41F87" w14:textId="009A4933" w:rsidR="00D33344" w:rsidRPr="000774C1" w:rsidRDefault="00D33344" w:rsidP="00085D75">
      <w:pPr>
        <w:pStyle w:val="a3"/>
        <w:ind w:firstLine="567"/>
        <w:jc w:val="both"/>
        <w:rPr>
          <w:rFonts w:ascii="Times New Roman" w:hAnsi="Times New Roman"/>
          <w:b/>
          <w:sz w:val="28"/>
          <w:szCs w:val="28"/>
          <w:lang w:val="kk-KZ"/>
        </w:rPr>
      </w:pPr>
    </w:p>
    <w:p w14:paraId="39F6E41F" w14:textId="4F9A54C0" w:rsidR="00D33344" w:rsidRPr="000774C1" w:rsidRDefault="00D33344" w:rsidP="00085D75">
      <w:pPr>
        <w:pStyle w:val="a3"/>
        <w:ind w:firstLine="567"/>
        <w:jc w:val="both"/>
        <w:rPr>
          <w:rFonts w:ascii="Times New Roman" w:hAnsi="Times New Roman"/>
          <w:b/>
          <w:sz w:val="28"/>
          <w:szCs w:val="28"/>
          <w:lang w:val="kk-KZ"/>
        </w:rPr>
      </w:pPr>
    </w:p>
    <w:p w14:paraId="6EB226BC" w14:textId="4384E419" w:rsidR="00D33344" w:rsidRPr="000774C1" w:rsidRDefault="00D33344" w:rsidP="00085D75">
      <w:pPr>
        <w:pStyle w:val="a3"/>
        <w:ind w:firstLine="567"/>
        <w:jc w:val="both"/>
        <w:rPr>
          <w:rFonts w:ascii="Times New Roman" w:hAnsi="Times New Roman"/>
          <w:b/>
          <w:sz w:val="28"/>
          <w:szCs w:val="28"/>
          <w:lang w:val="kk-KZ"/>
        </w:rPr>
      </w:pPr>
    </w:p>
    <w:p w14:paraId="5C2F58D7" w14:textId="1F700E11" w:rsidR="00D33344" w:rsidRPr="000774C1" w:rsidRDefault="00D33344" w:rsidP="00085D75">
      <w:pPr>
        <w:pStyle w:val="a3"/>
        <w:ind w:firstLine="567"/>
        <w:jc w:val="both"/>
        <w:rPr>
          <w:rFonts w:ascii="Times New Roman" w:hAnsi="Times New Roman"/>
          <w:b/>
          <w:sz w:val="28"/>
          <w:szCs w:val="28"/>
          <w:lang w:val="kk-KZ"/>
        </w:rPr>
      </w:pPr>
    </w:p>
    <w:p w14:paraId="37B91CEC" w14:textId="43FD5A44" w:rsidR="00085D75" w:rsidRDefault="00085D75" w:rsidP="00236666">
      <w:pPr>
        <w:pStyle w:val="a3"/>
        <w:ind w:firstLine="567"/>
        <w:jc w:val="both"/>
        <w:rPr>
          <w:rFonts w:ascii="Times New Roman" w:hAnsi="Times New Roman"/>
          <w:b/>
          <w:sz w:val="28"/>
          <w:szCs w:val="28"/>
          <w:lang w:val="kk-KZ"/>
        </w:rPr>
      </w:pPr>
      <w:r>
        <w:rPr>
          <w:rFonts w:ascii="Times New Roman" w:hAnsi="Times New Roman"/>
          <w:b/>
          <w:sz w:val="28"/>
          <w:szCs w:val="28"/>
          <w:lang w:val="kk-KZ"/>
        </w:rPr>
        <w:lastRenderedPageBreak/>
        <w:t>5 АЛАБҰҒА БАЛЫҚТАРЫ УЫЛДЫРЫҒЫ ӨНДІРІСІНІҢІ МАТЕМАТИКАЛЫҚ МОД</w:t>
      </w:r>
      <w:r w:rsidR="00236666">
        <w:rPr>
          <w:rFonts w:ascii="Times New Roman" w:hAnsi="Times New Roman"/>
          <w:b/>
          <w:sz w:val="28"/>
          <w:szCs w:val="28"/>
          <w:lang w:val="kk-KZ"/>
        </w:rPr>
        <w:t>ЕЛІ МЕН ЭКОНОМИКАЛЫҚ ТИІМДІЛІГІ</w:t>
      </w:r>
    </w:p>
    <w:p w14:paraId="0D6942AD" w14:textId="5C5FCDF9" w:rsidR="00E80831" w:rsidRPr="00E80831" w:rsidRDefault="00085D75" w:rsidP="00085D75">
      <w:pPr>
        <w:pStyle w:val="a3"/>
        <w:ind w:firstLine="567"/>
        <w:jc w:val="both"/>
        <w:rPr>
          <w:rFonts w:ascii="Times New Roman" w:hAnsi="Times New Roman"/>
          <w:b/>
          <w:sz w:val="28"/>
          <w:szCs w:val="28"/>
          <w:lang w:val="kk-KZ"/>
        </w:rPr>
      </w:pPr>
      <w:r>
        <w:rPr>
          <w:rFonts w:ascii="Times New Roman" w:hAnsi="Times New Roman"/>
          <w:b/>
          <w:sz w:val="28"/>
          <w:szCs w:val="28"/>
          <w:lang w:val="kk-KZ"/>
        </w:rPr>
        <w:t>5.1 И</w:t>
      </w:r>
      <w:r w:rsidRPr="00E80831">
        <w:rPr>
          <w:rFonts w:ascii="Times New Roman" w:hAnsi="Times New Roman"/>
          <w:b/>
          <w:sz w:val="28"/>
          <w:szCs w:val="28"/>
          <w:lang w:val="kk-KZ"/>
        </w:rPr>
        <w:t>т бүлдірген ерітіндісін</w:t>
      </w:r>
      <w:r>
        <w:rPr>
          <w:rFonts w:ascii="Times New Roman" w:hAnsi="Times New Roman"/>
          <w:b/>
          <w:sz w:val="28"/>
          <w:szCs w:val="28"/>
          <w:lang w:val="kk-KZ"/>
        </w:rPr>
        <w:t>ің</w:t>
      </w:r>
      <w:r w:rsidRPr="00E80831">
        <w:rPr>
          <w:rFonts w:ascii="Times New Roman" w:hAnsi="Times New Roman"/>
          <w:b/>
          <w:sz w:val="28"/>
          <w:szCs w:val="28"/>
          <w:lang w:val="kk-KZ"/>
        </w:rPr>
        <w:t xml:space="preserve"> </w:t>
      </w:r>
      <w:r>
        <w:rPr>
          <w:rFonts w:ascii="Times New Roman" w:hAnsi="Times New Roman"/>
          <w:b/>
          <w:sz w:val="28"/>
          <w:szCs w:val="28"/>
          <w:lang w:val="kk-KZ"/>
        </w:rPr>
        <w:t>ә</w:t>
      </w:r>
      <w:r w:rsidR="00E80831" w:rsidRPr="00E80831">
        <w:rPr>
          <w:rFonts w:ascii="Times New Roman" w:hAnsi="Times New Roman"/>
          <w:b/>
          <w:sz w:val="28"/>
          <w:szCs w:val="28"/>
          <w:lang w:val="kk-KZ"/>
        </w:rPr>
        <w:t>р түрлі концентрация</w:t>
      </w:r>
      <w:r>
        <w:rPr>
          <w:rFonts w:ascii="Times New Roman" w:hAnsi="Times New Roman"/>
          <w:b/>
          <w:sz w:val="28"/>
          <w:szCs w:val="28"/>
          <w:lang w:val="kk-KZ"/>
        </w:rPr>
        <w:t xml:space="preserve">ларын және </w:t>
      </w:r>
      <w:r w:rsidR="00E80831" w:rsidRPr="00E80831">
        <w:rPr>
          <w:rFonts w:ascii="Times New Roman" w:hAnsi="Times New Roman"/>
          <w:b/>
          <w:sz w:val="28"/>
          <w:szCs w:val="28"/>
          <w:lang w:val="kk-KZ"/>
        </w:rPr>
        <w:t xml:space="preserve">уақытын </w:t>
      </w:r>
      <w:r>
        <w:rPr>
          <w:rFonts w:ascii="Times New Roman" w:hAnsi="Times New Roman"/>
          <w:b/>
          <w:sz w:val="28"/>
          <w:szCs w:val="28"/>
          <w:lang w:val="kk-KZ"/>
        </w:rPr>
        <w:t xml:space="preserve">негіздеуге </w:t>
      </w:r>
      <w:r w:rsidR="00E80831" w:rsidRPr="00E80831">
        <w:rPr>
          <w:rFonts w:ascii="Times New Roman" w:hAnsi="Times New Roman"/>
          <w:b/>
          <w:sz w:val="28"/>
          <w:szCs w:val="28"/>
          <w:lang w:val="kk-KZ"/>
        </w:rPr>
        <w:t>математикалық моделін жаса</w:t>
      </w:r>
      <w:r>
        <w:rPr>
          <w:rFonts w:ascii="Times New Roman" w:hAnsi="Times New Roman"/>
          <w:b/>
          <w:sz w:val="28"/>
          <w:szCs w:val="28"/>
          <w:lang w:val="kk-KZ"/>
        </w:rPr>
        <w:t>у</w:t>
      </w:r>
    </w:p>
    <w:p w14:paraId="45A4CDC7" w14:textId="056AF808" w:rsidR="00986BB3" w:rsidRPr="00E80831" w:rsidRDefault="00986BB3" w:rsidP="00986BB3">
      <w:pPr>
        <w:spacing w:after="0" w:line="240" w:lineRule="auto"/>
        <w:ind w:firstLine="709"/>
        <w:jc w:val="both"/>
        <w:rPr>
          <w:rFonts w:ascii="Times New Roman" w:hAnsi="Times New Roman"/>
          <w:sz w:val="28"/>
          <w:szCs w:val="28"/>
          <w:lang w:val="kk-KZ"/>
        </w:rPr>
      </w:pPr>
      <w:r w:rsidRPr="00E80831">
        <w:rPr>
          <w:rFonts w:ascii="Times New Roman" w:hAnsi="Times New Roman"/>
          <w:sz w:val="28"/>
          <w:szCs w:val="28"/>
          <w:lang w:val="kk-KZ"/>
        </w:rPr>
        <w:t xml:space="preserve">Осы жерде көрсетілген графикте </w:t>
      </w:r>
      <w:r w:rsidRPr="00986BB3">
        <w:rPr>
          <w:rFonts w:ascii="Times New Roman" w:hAnsi="Times New Roman"/>
          <w:sz w:val="28"/>
          <w:szCs w:val="28"/>
          <w:lang w:val="kk-KZ"/>
        </w:rPr>
        <w:t xml:space="preserve">МАжФАМС </w:t>
      </w:r>
      <w:r w:rsidRPr="00E80831">
        <w:rPr>
          <w:rFonts w:ascii="Times New Roman" w:hAnsi="Times New Roman"/>
          <w:sz w:val="28"/>
          <w:szCs w:val="28"/>
          <w:lang w:val="kk-KZ"/>
        </w:rPr>
        <w:t xml:space="preserve">көрсеткішінің екі факторға, яғни </w:t>
      </w:r>
      <w:r w:rsidRPr="00986BB3">
        <w:rPr>
          <w:rFonts w:ascii="Times New Roman" w:hAnsi="Times New Roman"/>
          <w:sz w:val="28"/>
          <w:szCs w:val="28"/>
          <w:lang w:val="kk-KZ"/>
        </w:rPr>
        <w:t xml:space="preserve">ұнтақ </w:t>
      </w:r>
      <w:r w:rsidRPr="00E80831">
        <w:rPr>
          <w:rFonts w:ascii="Times New Roman" w:hAnsi="Times New Roman"/>
          <w:sz w:val="28"/>
          <w:szCs w:val="28"/>
          <w:lang w:val="kk-KZ"/>
        </w:rPr>
        <w:t>концентрациясы (Cbr, %) мен уақыттың ұзақтығына (t, мин) тәуелділігі бейнеленген.</w:t>
      </w:r>
    </w:p>
    <w:p w14:paraId="0BAABBD1" w14:textId="77777777" w:rsidR="00855A89" w:rsidRPr="00E80831" w:rsidRDefault="00855A89" w:rsidP="004C1F3E">
      <w:pPr>
        <w:pStyle w:val="a3"/>
        <w:jc w:val="both"/>
        <w:rPr>
          <w:rFonts w:ascii="Times New Roman" w:hAnsi="Times New Roman"/>
          <w:sz w:val="28"/>
          <w:szCs w:val="28"/>
          <w:lang w:val="kk-KZ"/>
        </w:rPr>
      </w:pPr>
    </w:p>
    <w:p w14:paraId="3D7F711F" w14:textId="77777777" w:rsidR="004C1F3E" w:rsidRPr="00050031" w:rsidRDefault="004C1F3E" w:rsidP="004C1F3E">
      <w:pPr>
        <w:jc w:val="center"/>
        <w:rPr>
          <w:rFonts w:ascii="Times New Roman" w:hAnsi="Times New Roman"/>
          <w:sz w:val="24"/>
          <w:szCs w:val="24"/>
        </w:rPr>
      </w:pPr>
      <w:r w:rsidRPr="00050031">
        <w:rPr>
          <w:rFonts w:ascii="Times New Roman" w:hAnsi="Times New Roman"/>
          <w:noProof/>
          <w:sz w:val="24"/>
          <w:szCs w:val="24"/>
          <w:lang w:val="en-US" w:eastAsia="en-US"/>
        </w:rPr>
        <w:drawing>
          <wp:inline distT="0" distB="0" distL="0" distR="0" wp14:anchorId="3210255C" wp14:editId="5F195648">
            <wp:extent cx="4049486" cy="2576318"/>
            <wp:effectExtent l="19050" t="19050" r="27305" b="146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67466" cy="2587757"/>
                    </a:xfrm>
                    <a:prstGeom prst="rect">
                      <a:avLst/>
                    </a:prstGeom>
                    <a:ln>
                      <a:solidFill>
                        <a:schemeClr val="bg1">
                          <a:lumMod val="85000"/>
                        </a:schemeClr>
                      </a:solidFill>
                    </a:ln>
                  </pic:spPr>
                </pic:pic>
              </a:graphicData>
            </a:graphic>
          </wp:inline>
        </w:drawing>
      </w:r>
    </w:p>
    <w:p w14:paraId="5D237BB1" w14:textId="70D64D17" w:rsidR="004C1F3E" w:rsidRDefault="00986BB3" w:rsidP="00855A89">
      <w:pPr>
        <w:pStyle w:val="a3"/>
        <w:jc w:val="center"/>
        <w:rPr>
          <w:rFonts w:ascii="Times New Roman" w:hAnsi="Times New Roman"/>
          <w:sz w:val="28"/>
          <w:szCs w:val="28"/>
        </w:rPr>
      </w:pPr>
      <w:r>
        <w:rPr>
          <w:rFonts w:ascii="Times New Roman" w:hAnsi="Times New Roman"/>
          <w:sz w:val="28"/>
          <w:szCs w:val="28"/>
          <w:lang w:val="kk-KZ"/>
        </w:rPr>
        <w:t>Сурет</w:t>
      </w:r>
      <w:r w:rsidR="004C1F3E" w:rsidRPr="00855A89">
        <w:rPr>
          <w:rFonts w:ascii="Times New Roman" w:hAnsi="Times New Roman"/>
          <w:sz w:val="28"/>
          <w:szCs w:val="28"/>
        </w:rPr>
        <w:t xml:space="preserve"> 57 – </w:t>
      </w:r>
      <w:r w:rsidRPr="00986BB3">
        <w:rPr>
          <w:rFonts w:ascii="Times New Roman" w:hAnsi="Times New Roman"/>
          <w:sz w:val="28"/>
          <w:szCs w:val="28"/>
        </w:rPr>
        <w:t>Айнымалы жауап беті</w:t>
      </w:r>
    </w:p>
    <w:p w14:paraId="1E80D0E4" w14:textId="77777777" w:rsidR="00855A89" w:rsidRPr="00855A89" w:rsidRDefault="00855A89" w:rsidP="00855A89">
      <w:pPr>
        <w:pStyle w:val="a3"/>
        <w:jc w:val="center"/>
        <w:rPr>
          <w:rFonts w:ascii="Times New Roman" w:hAnsi="Times New Roman"/>
          <w:sz w:val="28"/>
          <w:szCs w:val="28"/>
        </w:rPr>
      </w:pPr>
    </w:p>
    <w:p w14:paraId="2B24E087" w14:textId="772B7E97" w:rsidR="00986BB3" w:rsidRPr="00986BB3" w:rsidRDefault="00986BB3" w:rsidP="00986BB3">
      <w:pPr>
        <w:spacing w:after="0" w:line="240" w:lineRule="auto"/>
        <w:ind w:firstLine="709"/>
        <w:jc w:val="both"/>
        <w:rPr>
          <w:rFonts w:ascii="Times New Roman" w:hAnsi="Times New Roman"/>
          <w:sz w:val="28"/>
          <w:szCs w:val="28"/>
        </w:rPr>
      </w:pPr>
      <w:r w:rsidRPr="00986BB3">
        <w:rPr>
          <w:rFonts w:ascii="Times New Roman" w:hAnsi="Times New Roman"/>
          <w:sz w:val="28"/>
          <w:szCs w:val="28"/>
        </w:rPr>
        <w:t xml:space="preserve">Түс реңдері </w:t>
      </w:r>
      <w:r>
        <w:rPr>
          <w:rFonts w:ascii="Times New Roman" w:hAnsi="Times New Roman"/>
          <w:sz w:val="28"/>
          <w:szCs w:val="28"/>
          <w:lang w:val="kk-KZ"/>
        </w:rPr>
        <w:t>МАжФАМС</w:t>
      </w:r>
      <w:r w:rsidRPr="00986BB3">
        <w:rPr>
          <w:rFonts w:ascii="Times New Roman" w:hAnsi="Times New Roman"/>
          <w:sz w:val="28"/>
          <w:szCs w:val="28"/>
        </w:rPr>
        <w:t xml:space="preserve"> көрсеткішінің төмен мәндерінен (жасыл түс) бастап, жоғары мәндеріне (қызыл түс) дейін өзгеріп отырады, бұл көрсеткіштің өзгерістерін визуалды түрде бағалауға мүмкіндік береді. Реакция беті факторлардың квадратикалық әсерлерін және олардың өзара әрекетін көрсетеді. </w:t>
      </w:r>
      <w:r>
        <w:rPr>
          <w:rFonts w:ascii="Times New Roman" w:hAnsi="Times New Roman"/>
          <w:sz w:val="28"/>
          <w:szCs w:val="28"/>
          <w:lang w:val="kk-KZ"/>
        </w:rPr>
        <w:t>МАжФАМС</w:t>
      </w:r>
      <w:r w:rsidRPr="00986BB3">
        <w:rPr>
          <w:rFonts w:ascii="Times New Roman" w:hAnsi="Times New Roman"/>
          <w:sz w:val="28"/>
          <w:szCs w:val="28"/>
        </w:rPr>
        <w:t xml:space="preserve"> көрсеткішінің тәуелділігі концентрацияның жоғары мәндері мен уақыттың төмен мәндерінде айқын байқалады.</w:t>
      </w:r>
    </w:p>
    <w:p w14:paraId="40C66FDD" w14:textId="5C287466" w:rsidR="00986BB3" w:rsidRPr="00986BB3" w:rsidRDefault="00986BB3" w:rsidP="00986BB3">
      <w:pPr>
        <w:spacing w:after="0" w:line="240" w:lineRule="auto"/>
        <w:ind w:firstLine="709"/>
        <w:jc w:val="both"/>
        <w:rPr>
          <w:rFonts w:ascii="Times New Roman" w:hAnsi="Times New Roman"/>
          <w:sz w:val="28"/>
          <w:szCs w:val="28"/>
        </w:rPr>
      </w:pPr>
      <w:r w:rsidRPr="00986BB3">
        <w:rPr>
          <w:rFonts w:ascii="Times New Roman" w:hAnsi="Times New Roman"/>
          <w:sz w:val="28"/>
          <w:szCs w:val="28"/>
        </w:rPr>
        <w:t xml:space="preserve">Сурет 58 — бұл екі фактордың әсерін көрсететін 3D реакция беті (3D Response Surface Plot), мұнда брусника порошогының концентрациясы (Cbr, %) мен уақыттың ұзақтығы (t, мин) </w:t>
      </w:r>
      <w:r>
        <w:rPr>
          <w:rFonts w:ascii="Times New Roman" w:hAnsi="Times New Roman"/>
          <w:sz w:val="28"/>
          <w:szCs w:val="28"/>
          <w:lang w:val="kk-KZ"/>
        </w:rPr>
        <w:t>МАжФАМС</w:t>
      </w:r>
      <w:r w:rsidRPr="00986BB3">
        <w:rPr>
          <w:rFonts w:ascii="Times New Roman" w:hAnsi="Times New Roman"/>
          <w:sz w:val="28"/>
          <w:szCs w:val="28"/>
        </w:rPr>
        <w:t xml:space="preserve"> көрсеткішіне қалай әсер ететінін көруге болады.</w:t>
      </w:r>
    </w:p>
    <w:p w14:paraId="17BE3C71" w14:textId="1E6DA2C0" w:rsidR="00986BB3" w:rsidRPr="00986BB3" w:rsidRDefault="00986BB3" w:rsidP="00986BB3">
      <w:pPr>
        <w:spacing w:after="0" w:line="240" w:lineRule="auto"/>
        <w:ind w:firstLine="709"/>
        <w:jc w:val="both"/>
        <w:rPr>
          <w:rFonts w:ascii="Times New Roman" w:hAnsi="Times New Roman"/>
          <w:sz w:val="28"/>
          <w:szCs w:val="28"/>
        </w:rPr>
      </w:pPr>
      <w:r w:rsidRPr="00986BB3">
        <w:rPr>
          <w:rFonts w:ascii="Times New Roman" w:hAnsi="Times New Roman"/>
          <w:sz w:val="28"/>
          <w:szCs w:val="28"/>
        </w:rPr>
        <w:t>Математикалық модель: Графикте көрсетілген теңдеу факторларға тәуелді реакцияның өзгерісін сипаттайды</w:t>
      </w:r>
      <w:r>
        <w:rPr>
          <w:rFonts w:ascii="Times New Roman" w:hAnsi="Times New Roman"/>
          <w:sz w:val="28"/>
          <w:szCs w:val="28"/>
          <w:lang w:val="kk-KZ"/>
        </w:rPr>
        <w:t>:</w:t>
      </w:r>
    </w:p>
    <w:p w14:paraId="730CA8AA" w14:textId="77777777" w:rsidR="004C1F3E" w:rsidRPr="004C1F3E" w:rsidRDefault="004C1F3E" w:rsidP="004C1F3E">
      <w:pPr>
        <w:pStyle w:val="a3"/>
        <w:jc w:val="both"/>
        <w:rPr>
          <w:rFonts w:ascii="Times New Roman" w:hAnsi="Times New Roman"/>
          <w:sz w:val="28"/>
          <w:szCs w:val="28"/>
        </w:rPr>
      </w:pPr>
    </w:p>
    <w:p w14:paraId="4C5FE81D" w14:textId="449425AC" w:rsidR="004C1F3E" w:rsidRDefault="00712F39" w:rsidP="004C1F3E">
      <w:pPr>
        <w:pStyle w:val="a3"/>
        <w:jc w:val="center"/>
        <w:rPr>
          <w:rFonts w:ascii="Times New Roman" w:hAnsi="Times New Roman"/>
          <w:sz w:val="28"/>
          <w:szCs w:val="28"/>
          <w:vertAlign w:val="superscript"/>
        </w:rPr>
      </w:pPr>
      <w:r>
        <w:rPr>
          <w:rFonts w:ascii="Times New Roman" w:hAnsi="Times New Roman"/>
          <w:sz w:val="28"/>
          <w:szCs w:val="28"/>
          <w:lang w:val="kk-KZ"/>
        </w:rPr>
        <w:t>МАжФАМС</w:t>
      </w:r>
      <w:r w:rsidRPr="004C1F3E">
        <w:rPr>
          <w:rFonts w:ascii="Times New Roman" w:hAnsi="Times New Roman"/>
          <w:sz w:val="28"/>
          <w:szCs w:val="28"/>
        </w:rPr>
        <w:t xml:space="preserve"> </w:t>
      </w:r>
      <w:r w:rsidR="004C1F3E" w:rsidRPr="004C1F3E">
        <w:rPr>
          <w:rFonts w:ascii="Times New Roman" w:hAnsi="Times New Roman"/>
          <w:sz w:val="28"/>
          <w:szCs w:val="28"/>
        </w:rPr>
        <w:t>=2,9812−0,5088</w:t>
      </w:r>
      <w:r w:rsidR="004C1F3E" w:rsidRPr="004C1F3E">
        <w:rPr>
          <w:rFonts w:ascii="Cambria Math" w:hAnsi="Cambria Math" w:cs="Cambria Math"/>
          <w:sz w:val="28"/>
          <w:szCs w:val="28"/>
        </w:rPr>
        <w:t>⋅</w:t>
      </w:r>
      <w:r w:rsidR="004C1F3E" w:rsidRPr="004C1F3E">
        <w:rPr>
          <w:rFonts w:ascii="Times New Roman" w:hAnsi="Times New Roman"/>
          <w:sz w:val="28"/>
          <w:szCs w:val="28"/>
        </w:rPr>
        <w:t>x−0,0686</w:t>
      </w:r>
      <w:r w:rsidR="004C1F3E" w:rsidRPr="004C1F3E">
        <w:rPr>
          <w:rFonts w:ascii="Cambria Math" w:hAnsi="Cambria Math" w:cs="Cambria Math"/>
          <w:sz w:val="28"/>
          <w:szCs w:val="28"/>
        </w:rPr>
        <w:t>⋅</w:t>
      </w:r>
      <w:r w:rsidR="004C1F3E" w:rsidRPr="004C1F3E">
        <w:rPr>
          <w:rFonts w:ascii="Times New Roman" w:hAnsi="Times New Roman"/>
          <w:sz w:val="28"/>
          <w:szCs w:val="28"/>
        </w:rPr>
        <w:t>y+0,0344</w:t>
      </w:r>
      <w:r w:rsidR="004C1F3E" w:rsidRPr="004C1F3E">
        <w:rPr>
          <w:rFonts w:ascii="Cambria Math" w:hAnsi="Cambria Math" w:cs="Cambria Math"/>
          <w:sz w:val="28"/>
          <w:szCs w:val="28"/>
        </w:rPr>
        <w:t>⋅</w:t>
      </w:r>
      <w:r w:rsidR="004C1F3E" w:rsidRPr="004C1F3E">
        <w:rPr>
          <w:rFonts w:ascii="Times New Roman" w:hAnsi="Times New Roman"/>
          <w:sz w:val="28"/>
          <w:szCs w:val="28"/>
        </w:rPr>
        <w:t>x</w:t>
      </w:r>
      <w:r w:rsidR="004C1F3E" w:rsidRPr="004C1F3E">
        <w:rPr>
          <w:rFonts w:ascii="Times New Roman" w:hAnsi="Times New Roman"/>
          <w:sz w:val="28"/>
          <w:szCs w:val="28"/>
          <w:vertAlign w:val="superscript"/>
        </w:rPr>
        <w:t>2</w:t>
      </w:r>
      <w:r w:rsidR="004C1F3E" w:rsidRPr="004C1F3E">
        <w:rPr>
          <w:rFonts w:ascii="Times New Roman" w:hAnsi="Times New Roman"/>
          <w:sz w:val="28"/>
          <w:szCs w:val="28"/>
        </w:rPr>
        <w:t>+0,0036</w:t>
      </w:r>
      <w:r w:rsidR="004C1F3E" w:rsidRPr="004C1F3E">
        <w:rPr>
          <w:rFonts w:ascii="Cambria Math" w:hAnsi="Cambria Math" w:cs="Cambria Math"/>
          <w:sz w:val="28"/>
          <w:szCs w:val="28"/>
        </w:rPr>
        <w:t>⋅</w:t>
      </w:r>
      <w:r w:rsidR="004C1F3E" w:rsidRPr="004C1F3E">
        <w:rPr>
          <w:rFonts w:ascii="Times New Roman" w:hAnsi="Times New Roman"/>
          <w:sz w:val="28"/>
          <w:szCs w:val="28"/>
        </w:rPr>
        <w:t>x</w:t>
      </w:r>
      <w:r w:rsidR="004C1F3E" w:rsidRPr="004C1F3E">
        <w:rPr>
          <w:rFonts w:ascii="Cambria Math" w:hAnsi="Cambria Math" w:cs="Cambria Math"/>
          <w:sz w:val="28"/>
          <w:szCs w:val="28"/>
        </w:rPr>
        <w:t>⋅</w:t>
      </w:r>
      <w:r w:rsidR="004C1F3E" w:rsidRPr="004C1F3E">
        <w:rPr>
          <w:rFonts w:ascii="Times New Roman" w:hAnsi="Times New Roman"/>
          <w:sz w:val="28"/>
          <w:szCs w:val="28"/>
        </w:rPr>
        <w:t>y+0,0008</w:t>
      </w:r>
      <w:r w:rsidR="004C1F3E" w:rsidRPr="004C1F3E">
        <w:rPr>
          <w:rFonts w:ascii="Cambria Math" w:hAnsi="Cambria Math" w:cs="Cambria Math"/>
          <w:sz w:val="28"/>
          <w:szCs w:val="28"/>
        </w:rPr>
        <w:t>⋅</w:t>
      </w:r>
      <w:r w:rsidR="004C1F3E" w:rsidRPr="004C1F3E">
        <w:rPr>
          <w:rFonts w:ascii="Times New Roman" w:hAnsi="Times New Roman"/>
          <w:sz w:val="28"/>
          <w:szCs w:val="28"/>
        </w:rPr>
        <w:t>y</w:t>
      </w:r>
      <w:r w:rsidR="004C1F3E" w:rsidRPr="004C1F3E">
        <w:rPr>
          <w:rFonts w:ascii="Times New Roman" w:hAnsi="Times New Roman"/>
          <w:sz w:val="28"/>
          <w:szCs w:val="28"/>
          <w:vertAlign w:val="superscript"/>
        </w:rPr>
        <w:t>2</w:t>
      </w:r>
    </w:p>
    <w:p w14:paraId="47AF8302" w14:textId="77777777" w:rsidR="004C1F3E" w:rsidRPr="004C1F3E" w:rsidRDefault="004C1F3E" w:rsidP="004C1F3E">
      <w:pPr>
        <w:pStyle w:val="a3"/>
        <w:jc w:val="both"/>
        <w:rPr>
          <w:rFonts w:ascii="Times New Roman" w:hAnsi="Times New Roman"/>
          <w:sz w:val="28"/>
          <w:szCs w:val="28"/>
        </w:rPr>
      </w:pPr>
    </w:p>
    <w:p w14:paraId="16588491" w14:textId="15DA35F7" w:rsidR="004C1F3E" w:rsidRPr="004C1F3E" w:rsidRDefault="00986BB3" w:rsidP="004C1F3E">
      <w:pPr>
        <w:pStyle w:val="a3"/>
        <w:jc w:val="both"/>
        <w:rPr>
          <w:rFonts w:ascii="Times New Roman" w:hAnsi="Times New Roman"/>
          <w:sz w:val="28"/>
          <w:szCs w:val="28"/>
        </w:rPr>
      </w:pPr>
      <w:r>
        <w:rPr>
          <w:rFonts w:ascii="Times New Roman" w:hAnsi="Times New Roman"/>
          <w:sz w:val="28"/>
          <w:szCs w:val="28"/>
          <w:lang w:val="kk-KZ"/>
        </w:rPr>
        <w:t>мұ</w:t>
      </w:r>
      <w:r w:rsidR="00850CE2">
        <w:rPr>
          <w:rFonts w:ascii="Times New Roman" w:hAnsi="Times New Roman"/>
          <w:sz w:val="28"/>
          <w:szCs w:val="28"/>
          <w:lang w:val="kk-KZ"/>
        </w:rPr>
        <w:t>ндағы</w:t>
      </w:r>
      <w:r w:rsidR="004C1F3E" w:rsidRPr="004C1F3E">
        <w:rPr>
          <w:rFonts w:ascii="Times New Roman" w:hAnsi="Times New Roman"/>
          <w:sz w:val="28"/>
          <w:szCs w:val="28"/>
        </w:rPr>
        <w:t xml:space="preserve">: x- </w:t>
      </w:r>
      <w:r w:rsidR="00850CE2">
        <w:rPr>
          <w:rFonts w:ascii="Times New Roman" w:hAnsi="Times New Roman"/>
          <w:sz w:val="28"/>
          <w:szCs w:val="28"/>
          <w:lang w:val="kk-KZ"/>
        </w:rPr>
        <w:t>ит бүлдірген ұнтағының концентрациясы</w:t>
      </w:r>
      <w:r w:rsidR="004C1F3E" w:rsidRPr="004C1F3E">
        <w:rPr>
          <w:rFonts w:ascii="Times New Roman" w:hAnsi="Times New Roman"/>
          <w:sz w:val="28"/>
          <w:szCs w:val="28"/>
        </w:rPr>
        <w:t xml:space="preserve"> (Cbr,%), y </w:t>
      </w:r>
      <w:r w:rsidR="00850CE2">
        <w:rPr>
          <w:rFonts w:ascii="Times New Roman" w:hAnsi="Times New Roman"/>
          <w:sz w:val="28"/>
          <w:szCs w:val="28"/>
        </w:rPr>
        <w:t>–</w:t>
      </w:r>
      <w:r w:rsidR="00850CE2">
        <w:rPr>
          <w:rFonts w:ascii="Times New Roman" w:hAnsi="Times New Roman"/>
          <w:sz w:val="28"/>
          <w:szCs w:val="28"/>
          <w:lang w:val="kk-KZ"/>
        </w:rPr>
        <w:t xml:space="preserve"> ұстау уақыты</w:t>
      </w:r>
      <w:r w:rsidR="004C1F3E" w:rsidRPr="004C1F3E">
        <w:rPr>
          <w:rFonts w:ascii="Times New Roman" w:hAnsi="Times New Roman"/>
          <w:sz w:val="28"/>
          <w:szCs w:val="28"/>
        </w:rPr>
        <w:t xml:space="preserve"> (t,мин).</w:t>
      </w:r>
    </w:p>
    <w:p w14:paraId="5CE274F5" w14:textId="77777777" w:rsidR="004C1F3E" w:rsidRPr="00236666" w:rsidRDefault="004C1F3E" w:rsidP="004C1F3E">
      <w:pPr>
        <w:rPr>
          <w:rFonts w:ascii="Times New Roman" w:hAnsi="Times New Roman"/>
          <w:sz w:val="24"/>
          <w:szCs w:val="24"/>
          <w:lang w:val="kk-KZ"/>
        </w:rPr>
      </w:pPr>
    </w:p>
    <w:p w14:paraId="76ADC360" w14:textId="77777777" w:rsidR="004C1F3E" w:rsidRPr="00050031" w:rsidRDefault="004C1F3E" w:rsidP="004C1F3E">
      <w:pPr>
        <w:jc w:val="center"/>
        <w:rPr>
          <w:rFonts w:ascii="Times New Roman" w:hAnsi="Times New Roman"/>
          <w:sz w:val="24"/>
          <w:szCs w:val="24"/>
        </w:rPr>
      </w:pPr>
      <w:r w:rsidRPr="00050031">
        <w:rPr>
          <w:rFonts w:ascii="Times New Roman" w:hAnsi="Times New Roman"/>
          <w:noProof/>
          <w:sz w:val="24"/>
          <w:szCs w:val="24"/>
          <w:lang w:val="en-US" w:eastAsia="en-US"/>
        </w:rPr>
        <w:lastRenderedPageBreak/>
        <w:drawing>
          <wp:inline distT="0" distB="0" distL="0" distR="0" wp14:anchorId="3E0DD357" wp14:editId="61A18364">
            <wp:extent cx="4025735" cy="2696948"/>
            <wp:effectExtent l="19050" t="19050" r="13335" b="273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64736" cy="2723076"/>
                    </a:xfrm>
                    <a:prstGeom prst="rect">
                      <a:avLst/>
                    </a:prstGeom>
                    <a:ln w="3175">
                      <a:solidFill>
                        <a:schemeClr val="bg1">
                          <a:lumMod val="75000"/>
                        </a:schemeClr>
                      </a:solidFill>
                    </a:ln>
                  </pic:spPr>
                </pic:pic>
              </a:graphicData>
            </a:graphic>
          </wp:inline>
        </w:drawing>
      </w:r>
    </w:p>
    <w:p w14:paraId="032D3B0E" w14:textId="05173E11" w:rsidR="004C1F3E" w:rsidRDefault="00850CE2" w:rsidP="00855A89">
      <w:pPr>
        <w:pStyle w:val="a3"/>
        <w:jc w:val="center"/>
        <w:rPr>
          <w:rFonts w:ascii="Times New Roman" w:hAnsi="Times New Roman"/>
          <w:sz w:val="28"/>
          <w:szCs w:val="28"/>
        </w:rPr>
      </w:pPr>
      <w:r>
        <w:rPr>
          <w:rFonts w:ascii="Times New Roman" w:hAnsi="Times New Roman"/>
          <w:sz w:val="28"/>
          <w:szCs w:val="28"/>
          <w:lang w:val="kk-KZ"/>
        </w:rPr>
        <w:t>Сурет</w:t>
      </w:r>
      <w:r w:rsidR="004C1F3E" w:rsidRPr="00855A89">
        <w:rPr>
          <w:rFonts w:ascii="Times New Roman" w:hAnsi="Times New Roman"/>
          <w:sz w:val="28"/>
          <w:szCs w:val="28"/>
        </w:rPr>
        <w:t xml:space="preserve"> 58 </w:t>
      </w:r>
      <w:r>
        <w:rPr>
          <w:rFonts w:ascii="Times New Roman" w:hAnsi="Times New Roman"/>
          <w:sz w:val="28"/>
          <w:szCs w:val="28"/>
        </w:rPr>
        <w:t>–</w:t>
      </w:r>
      <w:r w:rsidR="004C1F3E" w:rsidRPr="00855A89">
        <w:rPr>
          <w:rFonts w:ascii="Times New Roman" w:hAnsi="Times New Roman"/>
          <w:sz w:val="28"/>
          <w:szCs w:val="28"/>
        </w:rPr>
        <w:t xml:space="preserve"> </w:t>
      </w:r>
      <w:r w:rsidRPr="00850CE2">
        <w:rPr>
          <w:rFonts w:ascii="Times New Roman" w:hAnsi="Times New Roman"/>
          <w:sz w:val="28"/>
          <w:szCs w:val="28"/>
        </w:rPr>
        <w:t>Факторлардан айнымалының 3D жауап беті</w:t>
      </w:r>
    </w:p>
    <w:p w14:paraId="6ED1E8E3" w14:textId="77777777" w:rsidR="00855A89" w:rsidRPr="00855A89" w:rsidRDefault="00855A89" w:rsidP="00855A89">
      <w:pPr>
        <w:pStyle w:val="a3"/>
        <w:jc w:val="center"/>
        <w:rPr>
          <w:rFonts w:ascii="Times New Roman" w:hAnsi="Times New Roman"/>
          <w:sz w:val="28"/>
          <w:szCs w:val="28"/>
        </w:rPr>
      </w:pPr>
    </w:p>
    <w:p w14:paraId="5F0C38A2" w14:textId="77777777" w:rsidR="00850CE2" w:rsidRPr="00850CE2" w:rsidRDefault="00850CE2" w:rsidP="00850CE2">
      <w:pPr>
        <w:pStyle w:val="a3"/>
        <w:ind w:firstLine="708"/>
        <w:jc w:val="both"/>
        <w:rPr>
          <w:rFonts w:ascii="Times New Roman" w:hAnsi="Times New Roman"/>
          <w:sz w:val="28"/>
          <w:szCs w:val="28"/>
        </w:rPr>
      </w:pPr>
      <w:r w:rsidRPr="00850CE2">
        <w:rPr>
          <w:rFonts w:ascii="Times New Roman" w:hAnsi="Times New Roman"/>
          <w:sz w:val="28"/>
          <w:szCs w:val="28"/>
        </w:rPr>
        <w:t>- Модель деректерді жақсы сипаттайды және факторлардың бір-бірімен қалай әрекеттесетінін көрсетеді.</w:t>
      </w:r>
    </w:p>
    <w:p w14:paraId="72E578FD" w14:textId="3AF8EC2A" w:rsidR="00850CE2" w:rsidRPr="00850CE2" w:rsidRDefault="00850CE2" w:rsidP="00850CE2">
      <w:pPr>
        <w:pStyle w:val="a3"/>
        <w:ind w:firstLine="708"/>
        <w:jc w:val="both"/>
        <w:rPr>
          <w:rFonts w:ascii="Times New Roman" w:hAnsi="Times New Roman"/>
          <w:sz w:val="28"/>
          <w:szCs w:val="28"/>
        </w:rPr>
      </w:pPr>
      <w:r w:rsidRPr="00850CE2">
        <w:rPr>
          <w:rFonts w:ascii="Times New Roman" w:hAnsi="Times New Roman"/>
          <w:sz w:val="28"/>
          <w:szCs w:val="28"/>
        </w:rPr>
        <w:t xml:space="preserve">- </w:t>
      </w:r>
      <w:r>
        <w:rPr>
          <w:rFonts w:ascii="Times New Roman" w:hAnsi="Times New Roman"/>
          <w:sz w:val="28"/>
          <w:szCs w:val="28"/>
          <w:lang w:val="kk-KZ"/>
        </w:rPr>
        <w:t>МАжФАМС</w:t>
      </w:r>
      <w:r w:rsidRPr="00850CE2">
        <w:rPr>
          <w:rFonts w:ascii="Times New Roman" w:hAnsi="Times New Roman"/>
          <w:sz w:val="28"/>
          <w:szCs w:val="28"/>
        </w:rPr>
        <w:t xml:space="preserve"> оңтайлы мәндеріне ұнтақ концентрациясы мен экспозиция уақытының белгілі бір комбинациясы арқылы қол жеткізіледі.</w:t>
      </w:r>
    </w:p>
    <w:p w14:paraId="34CB278E" w14:textId="685F6F74" w:rsidR="004C1F3E" w:rsidRPr="004C1F3E" w:rsidRDefault="00850CE2" w:rsidP="00850CE2">
      <w:pPr>
        <w:pStyle w:val="a3"/>
        <w:ind w:firstLine="708"/>
        <w:jc w:val="both"/>
        <w:rPr>
          <w:rFonts w:ascii="Times New Roman" w:hAnsi="Times New Roman"/>
          <w:sz w:val="28"/>
          <w:szCs w:val="28"/>
        </w:rPr>
      </w:pPr>
      <w:r w:rsidRPr="00850CE2">
        <w:rPr>
          <w:rFonts w:ascii="Times New Roman" w:hAnsi="Times New Roman"/>
          <w:sz w:val="28"/>
          <w:szCs w:val="28"/>
        </w:rPr>
        <w:t>- График тәуелділіктерді визуализациялауға көмектеседі және оны оңтайлы параметрлерді табу үшін пайдалануға болады</w:t>
      </w:r>
      <w:r w:rsidR="004C1F3E" w:rsidRPr="004C1F3E">
        <w:rPr>
          <w:rFonts w:ascii="Times New Roman" w:hAnsi="Times New Roman"/>
          <w:sz w:val="28"/>
          <w:szCs w:val="28"/>
        </w:rPr>
        <w:t>.</w:t>
      </w:r>
    </w:p>
    <w:p w14:paraId="5CAA8048" w14:textId="77777777" w:rsidR="00850CE2" w:rsidRPr="00850CE2" w:rsidRDefault="00850CE2" w:rsidP="00850CE2">
      <w:pPr>
        <w:pStyle w:val="a3"/>
        <w:ind w:firstLine="708"/>
        <w:jc w:val="both"/>
        <w:rPr>
          <w:rFonts w:ascii="Times New Roman" w:hAnsi="Times New Roman"/>
          <w:sz w:val="28"/>
          <w:szCs w:val="28"/>
        </w:rPr>
      </w:pPr>
      <w:r w:rsidRPr="00850CE2">
        <w:rPr>
          <w:rFonts w:ascii="Times New Roman" w:hAnsi="Times New Roman"/>
          <w:sz w:val="28"/>
          <w:szCs w:val="28"/>
        </w:rPr>
        <w:t>Модель минималды жауап мәніне (0,48650210) факторлардың оңтайлы үйлесімі арқылы қол жеткізіледі деп болжайды (Cbr=5,90731% және t = 28,9)</w:t>
      </w:r>
    </w:p>
    <w:p w14:paraId="08179455" w14:textId="30A0BFBF" w:rsidR="004C1F3E" w:rsidRDefault="00236666" w:rsidP="00850CE2">
      <w:pPr>
        <w:pStyle w:val="a3"/>
        <w:ind w:firstLine="708"/>
        <w:jc w:val="both"/>
        <w:rPr>
          <w:rFonts w:ascii="Times New Roman" w:hAnsi="Times New Roman"/>
          <w:sz w:val="28"/>
          <w:szCs w:val="28"/>
        </w:rPr>
      </w:pPr>
      <w:r>
        <w:rPr>
          <w:rFonts w:ascii="Times New Roman" w:hAnsi="Times New Roman"/>
          <w:sz w:val="28"/>
          <w:szCs w:val="28"/>
        </w:rPr>
        <w:t>59</w:t>
      </w:r>
      <w:r>
        <w:rPr>
          <w:rFonts w:ascii="Times New Roman" w:hAnsi="Times New Roman"/>
          <w:sz w:val="28"/>
          <w:szCs w:val="28"/>
          <w:lang w:val="kk-KZ"/>
        </w:rPr>
        <w:t xml:space="preserve"> </w:t>
      </w:r>
      <w:r w:rsidR="00850CE2" w:rsidRPr="00850CE2">
        <w:rPr>
          <w:rFonts w:ascii="Times New Roman" w:hAnsi="Times New Roman"/>
          <w:sz w:val="28"/>
          <w:szCs w:val="28"/>
        </w:rPr>
        <w:t xml:space="preserve">суреттегі </w:t>
      </w:r>
      <w:r w:rsidR="00850CE2">
        <w:rPr>
          <w:rFonts w:ascii="Times New Roman" w:hAnsi="Times New Roman"/>
          <w:sz w:val="28"/>
          <w:szCs w:val="28"/>
          <w:lang w:val="kk-KZ"/>
        </w:rPr>
        <w:t>г</w:t>
      </w:r>
      <w:r w:rsidR="00850CE2" w:rsidRPr="00850CE2">
        <w:rPr>
          <w:rFonts w:ascii="Times New Roman" w:hAnsi="Times New Roman"/>
          <w:sz w:val="28"/>
          <w:szCs w:val="28"/>
        </w:rPr>
        <w:t>рафик квадраттық модельге негізделген қажеттілік бетін (Desirability Surface Plot) білдіреді. Қажетті жауап деңгейіне (</w:t>
      </w:r>
      <w:r w:rsidR="00850CE2">
        <w:rPr>
          <w:rFonts w:ascii="Times New Roman" w:hAnsi="Times New Roman"/>
          <w:sz w:val="28"/>
          <w:szCs w:val="28"/>
          <w:lang w:val="kk-KZ"/>
        </w:rPr>
        <w:t>МАжФАМС</w:t>
      </w:r>
      <w:r w:rsidR="00850CE2" w:rsidRPr="00850CE2">
        <w:rPr>
          <w:rFonts w:ascii="Times New Roman" w:hAnsi="Times New Roman"/>
          <w:sz w:val="28"/>
          <w:szCs w:val="28"/>
        </w:rPr>
        <w:t>) жету үшін оңтайлы факторлар жағдайларын</w:t>
      </w:r>
      <w:r w:rsidR="00AC0E52">
        <w:rPr>
          <w:rFonts w:ascii="Times New Roman" w:hAnsi="Times New Roman"/>
          <w:sz w:val="28"/>
          <w:szCs w:val="28"/>
          <w:lang w:val="kk-KZ"/>
        </w:rPr>
        <w:t xml:space="preserve"> </w:t>
      </w:r>
      <w:r w:rsidR="00850CE2" w:rsidRPr="00850CE2">
        <w:rPr>
          <w:rFonts w:ascii="Times New Roman" w:hAnsi="Times New Roman"/>
          <w:sz w:val="28"/>
          <w:szCs w:val="28"/>
        </w:rPr>
        <w:t>(Cbr,%)</w:t>
      </w:r>
      <w:r w:rsidR="00AC0E52">
        <w:rPr>
          <w:rFonts w:ascii="Times New Roman" w:hAnsi="Times New Roman"/>
          <w:sz w:val="28"/>
          <w:szCs w:val="28"/>
          <w:lang w:val="kk-KZ"/>
        </w:rPr>
        <w:t xml:space="preserve"> </w:t>
      </w:r>
      <w:r w:rsidR="00850CE2" w:rsidRPr="00850CE2">
        <w:rPr>
          <w:rFonts w:ascii="Times New Roman" w:hAnsi="Times New Roman"/>
          <w:sz w:val="28"/>
          <w:szCs w:val="28"/>
        </w:rPr>
        <w:t>және (t, мин) визуализациялау үшін қолданылады.</w:t>
      </w:r>
    </w:p>
    <w:p w14:paraId="4F26732A" w14:textId="77777777" w:rsidR="00855A89" w:rsidRPr="00855A89" w:rsidRDefault="00855A89" w:rsidP="00855A89">
      <w:pPr>
        <w:pStyle w:val="a3"/>
        <w:ind w:firstLine="708"/>
        <w:jc w:val="both"/>
        <w:rPr>
          <w:rFonts w:ascii="Times New Roman" w:hAnsi="Times New Roman"/>
          <w:sz w:val="28"/>
          <w:szCs w:val="28"/>
        </w:rPr>
      </w:pPr>
    </w:p>
    <w:p w14:paraId="0BA233D5" w14:textId="77777777" w:rsidR="004C1F3E" w:rsidRPr="00050031" w:rsidRDefault="004C1F3E" w:rsidP="004C1F3E">
      <w:pPr>
        <w:jc w:val="center"/>
        <w:rPr>
          <w:rFonts w:ascii="Times New Roman" w:hAnsi="Times New Roman"/>
          <w:sz w:val="24"/>
          <w:szCs w:val="24"/>
        </w:rPr>
      </w:pPr>
      <w:r w:rsidRPr="00050031">
        <w:rPr>
          <w:rFonts w:ascii="Times New Roman" w:hAnsi="Times New Roman"/>
          <w:noProof/>
          <w:sz w:val="24"/>
          <w:szCs w:val="24"/>
          <w:lang w:val="en-US" w:eastAsia="en-US"/>
        </w:rPr>
        <w:drawing>
          <wp:inline distT="0" distB="0" distL="0" distR="0" wp14:anchorId="22BFACC8" wp14:editId="7ED3D1BC">
            <wp:extent cx="3847605" cy="2551676"/>
            <wp:effectExtent l="19050" t="19050" r="19685" b="203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66818" cy="2564418"/>
                    </a:xfrm>
                    <a:prstGeom prst="rect">
                      <a:avLst/>
                    </a:prstGeom>
                    <a:ln>
                      <a:solidFill>
                        <a:schemeClr val="bg1">
                          <a:lumMod val="85000"/>
                        </a:schemeClr>
                      </a:solidFill>
                    </a:ln>
                  </pic:spPr>
                </pic:pic>
              </a:graphicData>
            </a:graphic>
          </wp:inline>
        </w:drawing>
      </w:r>
    </w:p>
    <w:p w14:paraId="68AB39A2" w14:textId="7775C0C7" w:rsidR="004C1F3E" w:rsidRDefault="00850CE2" w:rsidP="00855A89">
      <w:pPr>
        <w:pStyle w:val="a3"/>
        <w:jc w:val="center"/>
        <w:rPr>
          <w:rFonts w:ascii="Times New Roman" w:hAnsi="Times New Roman"/>
          <w:sz w:val="28"/>
          <w:szCs w:val="28"/>
        </w:rPr>
      </w:pPr>
      <w:r>
        <w:rPr>
          <w:rFonts w:ascii="Times New Roman" w:hAnsi="Times New Roman"/>
          <w:sz w:val="28"/>
          <w:szCs w:val="28"/>
          <w:lang w:val="kk-KZ"/>
        </w:rPr>
        <w:t>Сурет</w:t>
      </w:r>
      <w:r w:rsidR="004C1F3E" w:rsidRPr="00855A89">
        <w:rPr>
          <w:rFonts w:ascii="Times New Roman" w:hAnsi="Times New Roman"/>
          <w:sz w:val="28"/>
          <w:szCs w:val="28"/>
        </w:rPr>
        <w:t xml:space="preserve"> </w:t>
      </w:r>
      <w:r w:rsidR="00855A89" w:rsidRPr="00855A89">
        <w:rPr>
          <w:rFonts w:ascii="Times New Roman" w:hAnsi="Times New Roman"/>
          <w:sz w:val="28"/>
          <w:szCs w:val="28"/>
        </w:rPr>
        <w:t xml:space="preserve">59 </w:t>
      </w:r>
      <w:r>
        <w:rPr>
          <w:rFonts w:ascii="Times New Roman" w:hAnsi="Times New Roman"/>
          <w:sz w:val="28"/>
          <w:szCs w:val="28"/>
        </w:rPr>
        <w:t>–</w:t>
      </w:r>
      <w:r w:rsidR="004C1F3E" w:rsidRPr="00855A89">
        <w:rPr>
          <w:rFonts w:ascii="Times New Roman" w:hAnsi="Times New Roman"/>
          <w:sz w:val="28"/>
          <w:szCs w:val="28"/>
        </w:rPr>
        <w:t xml:space="preserve"> </w:t>
      </w:r>
      <w:r w:rsidRPr="00850CE2">
        <w:rPr>
          <w:rFonts w:ascii="Times New Roman" w:hAnsi="Times New Roman"/>
          <w:sz w:val="28"/>
          <w:szCs w:val="28"/>
        </w:rPr>
        <w:t>Қажеттіліктің беті</w:t>
      </w:r>
    </w:p>
    <w:p w14:paraId="2E2E0EC4" w14:textId="77777777" w:rsidR="00850CE2" w:rsidRPr="00855A89" w:rsidRDefault="00850CE2" w:rsidP="00855A89">
      <w:pPr>
        <w:pStyle w:val="a3"/>
        <w:jc w:val="center"/>
        <w:rPr>
          <w:rFonts w:ascii="Times New Roman" w:hAnsi="Times New Roman"/>
          <w:sz w:val="28"/>
          <w:szCs w:val="28"/>
        </w:rPr>
      </w:pPr>
    </w:p>
    <w:p w14:paraId="5581C001" w14:textId="1EA04B0B" w:rsidR="00850CE2" w:rsidRPr="00236666" w:rsidRDefault="00850CE2" w:rsidP="00850CE2">
      <w:pPr>
        <w:pStyle w:val="a3"/>
        <w:ind w:firstLine="708"/>
        <w:jc w:val="both"/>
        <w:rPr>
          <w:rFonts w:ascii="Times New Roman" w:hAnsi="Times New Roman"/>
          <w:sz w:val="28"/>
          <w:szCs w:val="28"/>
        </w:rPr>
      </w:pPr>
      <w:r w:rsidRPr="00236666">
        <w:rPr>
          <w:rFonts w:ascii="Times New Roman" w:hAnsi="Times New Roman"/>
          <w:bCs/>
          <w:sz w:val="28"/>
          <w:szCs w:val="28"/>
        </w:rPr>
        <w:lastRenderedPageBreak/>
        <w:t xml:space="preserve">Оңтайлы аймақ: </w:t>
      </w:r>
      <w:r w:rsidRPr="00236666">
        <w:rPr>
          <w:rFonts w:ascii="Times New Roman" w:hAnsi="Times New Roman"/>
          <w:sz w:val="28"/>
          <w:szCs w:val="28"/>
        </w:rPr>
        <w:t>максималды қажеттілік (D→1) ұнтақтың орташа концентрациясында (</w:t>
      </w:r>
      <w:r w:rsidR="006530C2" w:rsidRPr="00236666">
        <w:rPr>
          <w:rFonts w:ascii="Times New Roman" w:hAnsi="Times New Roman"/>
          <w:sz w:val="28"/>
          <w:szCs w:val="28"/>
        </w:rPr>
        <w:t>Cbr)</w:t>
      </w:r>
      <w:r w:rsidRPr="00236666">
        <w:rPr>
          <w:rFonts w:ascii="Times New Roman" w:hAnsi="Times New Roman"/>
          <w:sz w:val="28"/>
          <w:szCs w:val="28"/>
        </w:rPr>
        <w:t xml:space="preserve"> және орташа </w:t>
      </w:r>
      <w:r w:rsidRPr="00236666">
        <w:rPr>
          <w:rFonts w:ascii="Times New Roman" w:hAnsi="Times New Roman"/>
          <w:sz w:val="28"/>
          <w:szCs w:val="28"/>
          <w:lang w:val="kk-KZ"/>
        </w:rPr>
        <w:t>уақыт ұзақтығын</w:t>
      </w:r>
      <w:r w:rsidRPr="00236666">
        <w:rPr>
          <w:rFonts w:ascii="Times New Roman" w:hAnsi="Times New Roman"/>
          <w:sz w:val="28"/>
          <w:szCs w:val="28"/>
        </w:rPr>
        <w:t>да (t) қол жеткізіледі. Жасыл түске боялған аймақ осы шарттарды білдіреді.</w:t>
      </w:r>
    </w:p>
    <w:p w14:paraId="0D221D66" w14:textId="452AFCC9" w:rsidR="00850CE2" w:rsidRPr="00236666" w:rsidRDefault="00236666" w:rsidP="00236666">
      <w:pPr>
        <w:pStyle w:val="a3"/>
        <w:ind w:firstLine="708"/>
        <w:jc w:val="both"/>
        <w:rPr>
          <w:rFonts w:ascii="Times New Roman" w:hAnsi="Times New Roman"/>
          <w:bCs/>
          <w:sz w:val="28"/>
          <w:szCs w:val="28"/>
        </w:rPr>
      </w:pPr>
      <w:r>
        <w:rPr>
          <w:rFonts w:ascii="Times New Roman" w:hAnsi="Times New Roman"/>
          <w:bCs/>
          <w:sz w:val="28"/>
          <w:szCs w:val="28"/>
        </w:rPr>
        <w:t>Қалаулылыққа тәуелділік:</w:t>
      </w:r>
      <w:r>
        <w:rPr>
          <w:rFonts w:ascii="Times New Roman" w:hAnsi="Times New Roman"/>
          <w:bCs/>
          <w:sz w:val="28"/>
          <w:szCs w:val="28"/>
          <w:lang w:val="kk-KZ"/>
        </w:rPr>
        <w:t xml:space="preserve"> </w:t>
      </w:r>
      <w:r w:rsidR="00850CE2" w:rsidRPr="00236666">
        <w:rPr>
          <w:rFonts w:ascii="Times New Roman" w:hAnsi="Times New Roman"/>
          <w:sz w:val="28"/>
          <w:szCs w:val="28"/>
        </w:rPr>
        <w:t xml:space="preserve">Ұнтақтың жоғары концентрациясымен және уақыттың ұлғаюымен (жасыл аймақтар) </w:t>
      </w:r>
      <w:r w:rsidR="00850CE2" w:rsidRPr="00236666">
        <w:rPr>
          <w:rFonts w:ascii="Times New Roman" w:hAnsi="Times New Roman"/>
          <w:sz w:val="28"/>
          <w:szCs w:val="28"/>
          <w:lang w:val="kk-KZ"/>
        </w:rPr>
        <w:t>МАжФАМС</w:t>
      </w:r>
      <w:r w:rsidR="00850CE2" w:rsidRPr="00236666">
        <w:rPr>
          <w:rFonts w:ascii="Times New Roman" w:hAnsi="Times New Roman"/>
          <w:sz w:val="28"/>
          <w:szCs w:val="28"/>
        </w:rPr>
        <w:t xml:space="preserve"> минималды мәндеріне қол жеткізіледі. Сол</w:t>
      </w:r>
      <w:r w:rsidR="00850CE2" w:rsidRPr="00850CE2">
        <w:rPr>
          <w:rFonts w:ascii="Times New Roman" w:hAnsi="Times New Roman"/>
          <w:sz w:val="28"/>
          <w:szCs w:val="28"/>
        </w:rPr>
        <w:t xml:space="preserve"> сияқты, төмен концентрациялар мен қысқа экспозиция уақыты да төмен қажеттілікке әкеледі. Бұл графикалық панель факторларға байланысты болжамды мәндерге (</w:t>
      </w:r>
      <w:r w:rsidR="00850CE2">
        <w:rPr>
          <w:rFonts w:ascii="Times New Roman" w:hAnsi="Times New Roman"/>
          <w:sz w:val="28"/>
          <w:szCs w:val="28"/>
          <w:lang w:val="kk-KZ"/>
        </w:rPr>
        <w:t>МАжФАМС</w:t>
      </w:r>
      <w:r w:rsidR="00850CE2" w:rsidRPr="00850CE2">
        <w:rPr>
          <w:rFonts w:ascii="Times New Roman" w:hAnsi="Times New Roman"/>
          <w:sz w:val="28"/>
          <w:szCs w:val="28"/>
        </w:rPr>
        <w:t>) және қалаулылыққа (Desirability) арналған профильдерді көрсетеді: ұнтақ концентрациясы (Cbr, %) және экспозиция уақыты (t, мин).</w:t>
      </w:r>
    </w:p>
    <w:p w14:paraId="72E9D420" w14:textId="3623A481" w:rsidR="004C1F3E" w:rsidRPr="00850CE2" w:rsidRDefault="00852EF9" w:rsidP="00850CE2">
      <w:pPr>
        <w:pStyle w:val="a3"/>
        <w:ind w:firstLine="708"/>
        <w:jc w:val="both"/>
        <w:rPr>
          <w:rFonts w:ascii="Times New Roman" w:hAnsi="Times New Roman"/>
          <w:sz w:val="28"/>
          <w:szCs w:val="28"/>
        </w:rPr>
      </w:pPr>
      <w:r>
        <w:rPr>
          <w:rFonts w:ascii="Times New Roman" w:hAnsi="Times New Roman"/>
          <w:sz w:val="28"/>
          <w:szCs w:val="28"/>
        </w:rPr>
        <w:t>60</w:t>
      </w:r>
      <w:r>
        <w:rPr>
          <w:rFonts w:ascii="Times New Roman" w:hAnsi="Times New Roman"/>
          <w:sz w:val="28"/>
          <w:szCs w:val="28"/>
          <w:lang w:val="kk-KZ"/>
        </w:rPr>
        <w:t xml:space="preserve"> </w:t>
      </w:r>
      <w:r w:rsidR="00850CE2" w:rsidRPr="00850CE2">
        <w:rPr>
          <w:rFonts w:ascii="Times New Roman" w:hAnsi="Times New Roman"/>
          <w:sz w:val="28"/>
          <w:szCs w:val="28"/>
        </w:rPr>
        <w:t>суретте ұнтақ концентрациясының (Cbr, %) және экспозиция уақытының (t, мин) әсерін көрсететін Pn (пероксид) айнымалысы үшін 3D жауап беті көрсетілген. Теңдеудің математикалық моделі келесідей:</w:t>
      </w:r>
    </w:p>
    <w:p w14:paraId="0B8C9007" w14:textId="77777777" w:rsidR="00855A89" w:rsidRDefault="00855A89" w:rsidP="00855A89">
      <w:pPr>
        <w:pStyle w:val="a3"/>
        <w:jc w:val="both"/>
        <w:rPr>
          <w:rFonts w:ascii="Times New Roman" w:hAnsi="Times New Roman"/>
          <w:sz w:val="28"/>
          <w:szCs w:val="28"/>
        </w:rPr>
      </w:pPr>
    </w:p>
    <w:p w14:paraId="0F7BB35C" w14:textId="77777777" w:rsidR="004C1F3E" w:rsidRPr="00855A89" w:rsidRDefault="004C1F3E" w:rsidP="00855A89">
      <w:pPr>
        <w:pStyle w:val="a3"/>
        <w:jc w:val="center"/>
        <w:rPr>
          <w:rFonts w:ascii="Times New Roman" w:hAnsi="Times New Roman"/>
          <w:sz w:val="28"/>
          <w:szCs w:val="28"/>
        </w:rPr>
      </w:pPr>
      <w:r w:rsidRPr="00855A89">
        <w:rPr>
          <w:rFonts w:ascii="Times New Roman" w:hAnsi="Times New Roman"/>
          <w:sz w:val="28"/>
          <w:szCs w:val="28"/>
        </w:rPr>
        <w:t>Pn=0,0245−0,0014</w:t>
      </w:r>
      <w:r w:rsidRPr="00855A89">
        <w:rPr>
          <w:rFonts w:ascii="Cambria Math" w:hAnsi="Cambria Math" w:cs="Cambria Math"/>
          <w:sz w:val="28"/>
          <w:szCs w:val="28"/>
        </w:rPr>
        <w:t>⋅</w:t>
      </w:r>
      <w:r w:rsidRPr="00855A89">
        <w:rPr>
          <w:rFonts w:ascii="Times New Roman" w:hAnsi="Times New Roman"/>
          <w:sz w:val="28"/>
          <w:szCs w:val="28"/>
        </w:rPr>
        <w:t>x−0,0012</w:t>
      </w:r>
      <w:r w:rsidRPr="00855A89">
        <w:rPr>
          <w:rFonts w:ascii="Cambria Math" w:hAnsi="Cambria Math" w:cs="Cambria Math"/>
          <w:sz w:val="28"/>
          <w:szCs w:val="28"/>
        </w:rPr>
        <w:t>⋅</w:t>
      </w:r>
      <w:r w:rsidRPr="00855A89">
        <w:rPr>
          <w:rFonts w:ascii="Times New Roman" w:hAnsi="Times New Roman"/>
          <w:sz w:val="28"/>
          <w:szCs w:val="28"/>
        </w:rPr>
        <w:t>y+8,9686E−5</w:t>
      </w:r>
      <w:r w:rsidRPr="00855A89">
        <w:rPr>
          <w:rFonts w:ascii="Cambria Math" w:hAnsi="Cambria Math" w:cs="Cambria Math"/>
          <w:sz w:val="28"/>
          <w:szCs w:val="28"/>
        </w:rPr>
        <w:t>⋅</w:t>
      </w:r>
      <w:r w:rsidRPr="00855A89">
        <w:rPr>
          <w:rFonts w:ascii="Times New Roman" w:hAnsi="Times New Roman"/>
          <w:sz w:val="28"/>
          <w:szCs w:val="28"/>
        </w:rPr>
        <w:t>x</w:t>
      </w:r>
      <w:r w:rsidRPr="00855A89">
        <w:rPr>
          <w:rFonts w:ascii="Times New Roman" w:hAnsi="Times New Roman"/>
          <w:sz w:val="28"/>
          <w:szCs w:val="28"/>
          <w:vertAlign w:val="superscript"/>
        </w:rPr>
        <w:t>2</w:t>
      </w:r>
      <w:r w:rsidRPr="00855A89">
        <w:rPr>
          <w:rFonts w:ascii="Times New Roman" w:hAnsi="Times New Roman"/>
          <w:sz w:val="28"/>
          <w:szCs w:val="28"/>
        </w:rPr>
        <w:t>+2,6499E−5</w:t>
      </w:r>
      <w:r w:rsidRPr="00855A89">
        <w:rPr>
          <w:rFonts w:ascii="Cambria Math" w:hAnsi="Cambria Math" w:cs="Cambria Math"/>
          <w:sz w:val="28"/>
          <w:szCs w:val="28"/>
        </w:rPr>
        <w:t>⋅</w:t>
      </w:r>
      <w:r w:rsidRPr="00855A89">
        <w:rPr>
          <w:rFonts w:ascii="Times New Roman" w:hAnsi="Times New Roman"/>
          <w:sz w:val="28"/>
          <w:szCs w:val="28"/>
        </w:rPr>
        <w:t>x</w:t>
      </w:r>
      <w:r w:rsidRPr="00855A89">
        <w:rPr>
          <w:rFonts w:ascii="Cambria Math" w:hAnsi="Cambria Math" w:cs="Cambria Math"/>
          <w:sz w:val="28"/>
          <w:szCs w:val="28"/>
        </w:rPr>
        <w:t>⋅</w:t>
      </w:r>
      <w:r w:rsidRPr="00855A89">
        <w:rPr>
          <w:rFonts w:ascii="Times New Roman" w:hAnsi="Times New Roman"/>
          <w:sz w:val="28"/>
          <w:szCs w:val="28"/>
        </w:rPr>
        <w:t>y+2,9063E−5</w:t>
      </w:r>
      <w:r w:rsidRPr="00855A89">
        <w:rPr>
          <w:rFonts w:ascii="Cambria Math" w:hAnsi="Cambria Math" w:cs="Cambria Math"/>
          <w:sz w:val="28"/>
          <w:szCs w:val="28"/>
        </w:rPr>
        <w:t>⋅</w:t>
      </w:r>
      <w:r w:rsidRPr="00855A89">
        <w:rPr>
          <w:rFonts w:ascii="Times New Roman" w:hAnsi="Times New Roman"/>
          <w:sz w:val="28"/>
          <w:szCs w:val="28"/>
        </w:rPr>
        <w:t>y</w:t>
      </w:r>
      <w:r w:rsidRPr="00855A89">
        <w:rPr>
          <w:rFonts w:ascii="Times New Roman" w:hAnsi="Times New Roman"/>
          <w:sz w:val="28"/>
          <w:szCs w:val="28"/>
          <w:vertAlign w:val="superscript"/>
        </w:rPr>
        <w:t>2</w:t>
      </w:r>
    </w:p>
    <w:p w14:paraId="6923EFBE" w14:textId="77777777" w:rsidR="004C1F3E" w:rsidRPr="00855A89" w:rsidRDefault="004C1F3E" w:rsidP="00855A89">
      <w:pPr>
        <w:pStyle w:val="a3"/>
        <w:jc w:val="both"/>
        <w:rPr>
          <w:rFonts w:ascii="Times New Roman" w:hAnsi="Times New Roman"/>
          <w:sz w:val="28"/>
          <w:szCs w:val="28"/>
        </w:rPr>
      </w:pPr>
    </w:p>
    <w:p w14:paraId="22B14795" w14:textId="77777777" w:rsidR="004C1F3E" w:rsidRPr="00050031" w:rsidRDefault="004C1F3E" w:rsidP="004C1F3E">
      <w:pPr>
        <w:jc w:val="center"/>
        <w:rPr>
          <w:rFonts w:ascii="Times New Roman" w:hAnsi="Times New Roman"/>
          <w:sz w:val="24"/>
          <w:szCs w:val="24"/>
        </w:rPr>
      </w:pPr>
      <w:r w:rsidRPr="00050031">
        <w:rPr>
          <w:rFonts w:ascii="Times New Roman" w:hAnsi="Times New Roman"/>
          <w:noProof/>
          <w:sz w:val="24"/>
          <w:szCs w:val="24"/>
          <w:lang w:val="en-US" w:eastAsia="en-US"/>
        </w:rPr>
        <w:drawing>
          <wp:inline distT="0" distB="0" distL="0" distR="0" wp14:anchorId="713D87DC" wp14:editId="609A9036">
            <wp:extent cx="4178547" cy="2683823"/>
            <wp:effectExtent l="19050" t="19050" r="12700" b="2159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200423" cy="2697873"/>
                    </a:xfrm>
                    <a:prstGeom prst="rect">
                      <a:avLst/>
                    </a:prstGeom>
                    <a:ln>
                      <a:solidFill>
                        <a:schemeClr val="bg1">
                          <a:lumMod val="85000"/>
                        </a:schemeClr>
                      </a:solidFill>
                    </a:ln>
                  </pic:spPr>
                </pic:pic>
              </a:graphicData>
            </a:graphic>
          </wp:inline>
        </w:drawing>
      </w:r>
    </w:p>
    <w:p w14:paraId="0613E6C4" w14:textId="4AE78D03" w:rsidR="004C1F3E" w:rsidRDefault="00850CE2" w:rsidP="00855A89">
      <w:pPr>
        <w:pStyle w:val="a3"/>
        <w:jc w:val="center"/>
        <w:rPr>
          <w:rFonts w:ascii="Times New Roman" w:hAnsi="Times New Roman"/>
          <w:sz w:val="28"/>
          <w:szCs w:val="28"/>
        </w:rPr>
      </w:pPr>
      <w:r>
        <w:rPr>
          <w:rFonts w:ascii="Times New Roman" w:hAnsi="Times New Roman"/>
          <w:sz w:val="28"/>
          <w:szCs w:val="28"/>
          <w:lang w:val="kk-KZ"/>
        </w:rPr>
        <w:t xml:space="preserve">Сурет </w:t>
      </w:r>
      <w:r w:rsidR="00855A89">
        <w:rPr>
          <w:rFonts w:ascii="Times New Roman" w:hAnsi="Times New Roman"/>
          <w:sz w:val="28"/>
          <w:szCs w:val="28"/>
        </w:rPr>
        <w:t>6</w:t>
      </w:r>
      <w:r w:rsidR="004C1F3E" w:rsidRPr="00855A89">
        <w:rPr>
          <w:rFonts w:ascii="Times New Roman" w:hAnsi="Times New Roman"/>
          <w:sz w:val="28"/>
          <w:szCs w:val="28"/>
        </w:rPr>
        <w:t>0</w:t>
      </w:r>
      <w:r>
        <w:rPr>
          <w:rFonts w:ascii="Times New Roman" w:hAnsi="Times New Roman"/>
          <w:sz w:val="28"/>
          <w:szCs w:val="28"/>
          <w:lang w:val="kk-KZ"/>
        </w:rPr>
        <w:t xml:space="preserve"> </w:t>
      </w:r>
      <w:r>
        <w:rPr>
          <w:rFonts w:ascii="Times New Roman" w:hAnsi="Times New Roman"/>
          <w:sz w:val="28"/>
          <w:szCs w:val="28"/>
        </w:rPr>
        <w:t>–</w:t>
      </w:r>
      <w:r w:rsidR="004C1F3E" w:rsidRPr="00855A89">
        <w:rPr>
          <w:rFonts w:ascii="Times New Roman" w:hAnsi="Times New Roman"/>
          <w:sz w:val="28"/>
          <w:szCs w:val="28"/>
        </w:rPr>
        <w:t xml:space="preserve"> </w:t>
      </w:r>
      <w:r w:rsidR="00236666">
        <w:rPr>
          <w:rFonts w:ascii="Times New Roman" w:hAnsi="Times New Roman"/>
          <w:sz w:val="28"/>
          <w:szCs w:val="28"/>
          <w:lang w:val="kk-KZ"/>
        </w:rPr>
        <w:t>А</w:t>
      </w:r>
      <w:r w:rsidRPr="00850CE2">
        <w:rPr>
          <w:rFonts w:ascii="Times New Roman" w:hAnsi="Times New Roman"/>
          <w:sz w:val="28"/>
          <w:szCs w:val="28"/>
        </w:rPr>
        <w:t xml:space="preserve">йнымалы үшін жауап беті пероксид </w:t>
      </w:r>
      <w:r>
        <w:rPr>
          <w:rFonts w:ascii="Times New Roman" w:hAnsi="Times New Roman"/>
          <w:sz w:val="28"/>
          <w:szCs w:val="28"/>
          <w:lang w:val="kk-KZ"/>
        </w:rPr>
        <w:t>с</w:t>
      </w:r>
      <w:r w:rsidRPr="00850CE2">
        <w:rPr>
          <w:rFonts w:ascii="Times New Roman" w:hAnsi="Times New Roman"/>
          <w:sz w:val="28"/>
          <w:szCs w:val="28"/>
        </w:rPr>
        <w:t>ан</w:t>
      </w:r>
      <w:r>
        <w:rPr>
          <w:rFonts w:ascii="Times New Roman" w:hAnsi="Times New Roman"/>
          <w:sz w:val="28"/>
          <w:szCs w:val="28"/>
          <w:lang w:val="kk-KZ"/>
        </w:rPr>
        <w:t>ы</w:t>
      </w:r>
      <w:r w:rsidRPr="00850CE2">
        <w:rPr>
          <w:rFonts w:ascii="Times New Roman" w:hAnsi="Times New Roman"/>
          <w:sz w:val="28"/>
          <w:szCs w:val="28"/>
        </w:rPr>
        <w:t>, ең кіші квадраттар әдісі</w:t>
      </w:r>
    </w:p>
    <w:p w14:paraId="5A96AA91" w14:textId="77777777" w:rsidR="00855A89" w:rsidRPr="00855A89" w:rsidRDefault="00855A89" w:rsidP="00855A89">
      <w:pPr>
        <w:pStyle w:val="a3"/>
        <w:jc w:val="center"/>
        <w:rPr>
          <w:rFonts w:ascii="Times New Roman" w:hAnsi="Times New Roman"/>
          <w:sz w:val="28"/>
          <w:szCs w:val="28"/>
        </w:rPr>
      </w:pPr>
    </w:p>
    <w:p w14:paraId="5EE4D053" w14:textId="6712E6B6" w:rsidR="003F7A96" w:rsidRPr="003F7A96" w:rsidRDefault="003F7A96" w:rsidP="003F7A96">
      <w:pPr>
        <w:spacing w:after="0" w:line="240" w:lineRule="auto"/>
        <w:ind w:firstLine="709"/>
        <w:jc w:val="both"/>
        <w:rPr>
          <w:rFonts w:ascii="Times New Roman" w:hAnsi="Times New Roman"/>
          <w:sz w:val="28"/>
          <w:szCs w:val="28"/>
        </w:rPr>
      </w:pPr>
      <w:r w:rsidRPr="003F7A96">
        <w:rPr>
          <w:rFonts w:ascii="Times New Roman" w:hAnsi="Times New Roman"/>
          <w:sz w:val="28"/>
          <w:szCs w:val="28"/>
        </w:rPr>
        <w:t xml:space="preserve">Сурет 60 көрсеткендей, минималды Pn мәндері (жасыл аймақтар) орташа </w:t>
      </w:r>
      <w:r w:rsidR="001C6C3B">
        <w:rPr>
          <w:rFonts w:ascii="Times New Roman" w:hAnsi="Times New Roman"/>
          <w:sz w:val="28"/>
          <w:szCs w:val="28"/>
          <w:lang w:val="kk-KZ"/>
        </w:rPr>
        <w:t>ұнтақ</w:t>
      </w:r>
      <w:r w:rsidRPr="003F7A96">
        <w:rPr>
          <w:rFonts w:ascii="Times New Roman" w:hAnsi="Times New Roman"/>
          <w:sz w:val="28"/>
          <w:szCs w:val="28"/>
        </w:rPr>
        <w:t xml:space="preserve"> концентрациялары мен ұлғайтылған уақыт ұзақтығы кезінде жетіледі. </w:t>
      </w:r>
      <w:r w:rsidR="001C6C3B">
        <w:rPr>
          <w:rFonts w:ascii="Times New Roman" w:hAnsi="Times New Roman"/>
          <w:sz w:val="28"/>
          <w:szCs w:val="28"/>
          <w:lang w:val="kk-KZ"/>
        </w:rPr>
        <w:t>Қнтақ</w:t>
      </w:r>
      <w:r w:rsidRPr="003F7A96">
        <w:rPr>
          <w:rFonts w:ascii="Times New Roman" w:hAnsi="Times New Roman"/>
          <w:sz w:val="28"/>
          <w:szCs w:val="28"/>
        </w:rPr>
        <w:t xml:space="preserve"> концентрациясы жоғары және уақыт қысқа болған кезде Pn көрсеткіші максималды мәндерге жетеді (қызыл аймақтар). Бұл, уақыттың ұзақтығының </w:t>
      </w:r>
      <w:r w:rsidR="001C6C3B">
        <w:rPr>
          <w:rFonts w:ascii="Times New Roman" w:hAnsi="Times New Roman"/>
          <w:sz w:val="28"/>
          <w:szCs w:val="28"/>
          <w:lang w:val="kk-KZ"/>
        </w:rPr>
        <w:t>пероксид саны</w:t>
      </w:r>
      <w:r w:rsidRPr="003F7A96">
        <w:rPr>
          <w:rFonts w:ascii="Times New Roman" w:hAnsi="Times New Roman"/>
          <w:sz w:val="28"/>
          <w:szCs w:val="28"/>
        </w:rPr>
        <w:t xml:space="preserve"> минимизациялаудағы маңыздылығын көрсетеді, ал </w:t>
      </w:r>
      <w:r w:rsidR="001C6C3B">
        <w:rPr>
          <w:rFonts w:ascii="Times New Roman" w:hAnsi="Times New Roman"/>
          <w:sz w:val="28"/>
          <w:szCs w:val="28"/>
          <w:lang w:val="kk-KZ"/>
        </w:rPr>
        <w:t xml:space="preserve">ұнтақ </w:t>
      </w:r>
      <w:r w:rsidRPr="003F7A96">
        <w:rPr>
          <w:rFonts w:ascii="Times New Roman" w:hAnsi="Times New Roman"/>
          <w:sz w:val="28"/>
          <w:szCs w:val="28"/>
        </w:rPr>
        <w:t>концентрациясы аз әсер етеді.</w:t>
      </w:r>
    </w:p>
    <w:p w14:paraId="0B18F62B" w14:textId="586D9495" w:rsidR="003F7A96" w:rsidRPr="003F7A96" w:rsidRDefault="00236666" w:rsidP="003F7A96">
      <w:pPr>
        <w:spacing w:after="0" w:line="240" w:lineRule="auto"/>
        <w:ind w:firstLine="709"/>
        <w:jc w:val="both"/>
        <w:rPr>
          <w:rFonts w:ascii="Times New Roman" w:hAnsi="Times New Roman"/>
          <w:sz w:val="28"/>
          <w:szCs w:val="28"/>
        </w:rPr>
      </w:pPr>
      <w:r>
        <w:rPr>
          <w:rFonts w:ascii="Times New Roman" w:hAnsi="Times New Roman"/>
          <w:sz w:val="28"/>
          <w:szCs w:val="28"/>
          <w:lang w:val="kk-KZ"/>
        </w:rPr>
        <w:t>61 с</w:t>
      </w:r>
      <w:r>
        <w:rPr>
          <w:rFonts w:ascii="Times New Roman" w:hAnsi="Times New Roman"/>
          <w:sz w:val="28"/>
          <w:szCs w:val="28"/>
        </w:rPr>
        <w:t>урет</w:t>
      </w:r>
      <w:r w:rsidR="003F7A96" w:rsidRPr="003F7A96">
        <w:rPr>
          <w:rFonts w:ascii="Times New Roman" w:hAnsi="Times New Roman"/>
          <w:sz w:val="28"/>
          <w:szCs w:val="28"/>
        </w:rPr>
        <w:t xml:space="preserve"> (An) қышқылдық санын реакцияның 3D беті көрсетілген, мұнда </w:t>
      </w:r>
      <w:r w:rsidR="001C6C3B">
        <w:rPr>
          <w:rFonts w:ascii="Times New Roman" w:hAnsi="Times New Roman"/>
          <w:sz w:val="28"/>
          <w:szCs w:val="28"/>
          <w:lang w:val="kk-KZ"/>
        </w:rPr>
        <w:t>ұнтақ</w:t>
      </w:r>
      <w:r w:rsidR="003F7A96" w:rsidRPr="003F7A96">
        <w:rPr>
          <w:rFonts w:ascii="Times New Roman" w:hAnsi="Times New Roman"/>
          <w:sz w:val="28"/>
          <w:szCs w:val="28"/>
        </w:rPr>
        <w:t xml:space="preserve"> концентрациясы (Cbr, %) және уақыт ұзақтығы (t, мин) әсер етеді. Модель теңдеуі суретте көрсетілген.</w:t>
      </w:r>
    </w:p>
    <w:p w14:paraId="420AB72C" w14:textId="77777777" w:rsidR="004C1F3E" w:rsidRPr="00050031" w:rsidRDefault="004C1F3E" w:rsidP="004C1F3E">
      <w:pPr>
        <w:jc w:val="center"/>
        <w:rPr>
          <w:rFonts w:ascii="Times New Roman" w:hAnsi="Times New Roman"/>
          <w:sz w:val="24"/>
          <w:szCs w:val="24"/>
        </w:rPr>
      </w:pPr>
      <w:r w:rsidRPr="00050031">
        <w:rPr>
          <w:rFonts w:ascii="Times New Roman" w:hAnsi="Times New Roman"/>
          <w:noProof/>
          <w:sz w:val="24"/>
          <w:szCs w:val="24"/>
          <w:lang w:val="en-US" w:eastAsia="en-US"/>
        </w:rPr>
        <w:lastRenderedPageBreak/>
        <w:drawing>
          <wp:inline distT="0" distB="0" distL="0" distR="0" wp14:anchorId="5C60B671" wp14:editId="43D1F339">
            <wp:extent cx="4123881" cy="2719450"/>
            <wp:effectExtent l="19050" t="19050" r="10160" b="2413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138743" cy="2729250"/>
                    </a:xfrm>
                    <a:prstGeom prst="rect">
                      <a:avLst/>
                    </a:prstGeom>
                    <a:ln>
                      <a:solidFill>
                        <a:schemeClr val="bg1">
                          <a:lumMod val="85000"/>
                        </a:schemeClr>
                      </a:solidFill>
                    </a:ln>
                  </pic:spPr>
                </pic:pic>
              </a:graphicData>
            </a:graphic>
          </wp:inline>
        </w:drawing>
      </w:r>
    </w:p>
    <w:p w14:paraId="3021EA80" w14:textId="4DE683E7" w:rsidR="004C1F3E" w:rsidRPr="00855A89" w:rsidRDefault="003F7A96" w:rsidP="00855A89">
      <w:pPr>
        <w:pStyle w:val="a3"/>
        <w:jc w:val="center"/>
        <w:rPr>
          <w:rFonts w:ascii="Times New Roman" w:hAnsi="Times New Roman"/>
          <w:sz w:val="28"/>
          <w:szCs w:val="28"/>
        </w:rPr>
      </w:pPr>
      <w:r>
        <w:rPr>
          <w:rFonts w:ascii="Times New Roman" w:hAnsi="Times New Roman"/>
          <w:sz w:val="28"/>
          <w:szCs w:val="28"/>
          <w:lang w:val="kk-KZ"/>
        </w:rPr>
        <w:t>Сурет</w:t>
      </w:r>
      <w:r w:rsidR="004C1F3E" w:rsidRPr="00855A89">
        <w:rPr>
          <w:rFonts w:ascii="Times New Roman" w:hAnsi="Times New Roman"/>
          <w:sz w:val="28"/>
          <w:szCs w:val="28"/>
        </w:rPr>
        <w:t xml:space="preserve"> </w:t>
      </w:r>
      <w:r w:rsidR="00855A89">
        <w:rPr>
          <w:rFonts w:ascii="Times New Roman" w:hAnsi="Times New Roman"/>
          <w:sz w:val="28"/>
          <w:szCs w:val="28"/>
        </w:rPr>
        <w:t>61</w:t>
      </w:r>
      <w:r w:rsidR="004C1F3E" w:rsidRPr="00855A89">
        <w:rPr>
          <w:rFonts w:ascii="Times New Roman" w:hAnsi="Times New Roman"/>
          <w:sz w:val="28"/>
          <w:szCs w:val="28"/>
        </w:rPr>
        <w:t xml:space="preserve"> </w:t>
      </w:r>
      <w:r>
        <w:rPr>
          <w:rFonts w:ascii="Times New Roman" w:hAnsi="Times New Roman"/>
          <w:sz w:val="28"/>
          <w:szCs w:val="28"/>
        </w:rPr>
        <w:t>–</w:t>
      </w:r>
      <w:r w:rsidR="00855A89">
        <w:rPr>
          <w:rFonts w:ascii="Times New Roman" w:hAnsi="Times New Roman"/>
          <w:sz w:val="28"/>
          <w:szCs w:val="28"/>
        </w:rPr>
        <w:t xml:space="preserve"> </w:t>
      </w:r>
      <w:r w:rsidRPr="003F7A96">
        <w:rPr>
          <w:rFonts w:ascii="Times New Roman" w:hAnsi="Times New Roman"/>
          <w:sz w:val="28"/>
          <w:szCs w:val="28"/>
        </w:rPr>
        <w:t>Қышқыл санына арналған 3D жауап беті (An)</w:t>
      </w:r>
    </w:p>
    <w:p w14:paraId="10E7546A" w14:textId="77777777" w:rsidR="00855A89" w:rsidRDefault="00855A89" w:rsidP="00855A89">
      <w:pPr>
        <w:pStyle w:val="a3"/>
        <w:jc w:val="both"/>
        <w:rPr>
          <w:rFonts w:ascii="Times New Roman" w:hAnsi="Times New Roman"/>
          <w:sz w:val="28"/>
          <w:szCs w:val="28"/>
        </w:rPr>
      </w:pPr>
    </w:p>
    <w:p w14:paraId="202E1056" w14:textId="77777777" w:rsidR="004C1F3E" w:rsidRDefault="004C1F3E" w:rsidP="00855A89">
      <w:pPr>
        <w:pStyle w:val="a3"/>
        <w:jc w:val="center"/>
        <w:rPr>
          <w:rFonts w:ascii="Times New Roman" w:hAnsi="Times New Roman"/>
          <w:sz w:val="28"/>
          <w:szCs w:val="28"/>
          <w:vertAlign w:val="superscript"/>
        </w:rPr>
      </w:pPr>
      <w:r w:rsidRPr="00855A89">
        <w:rPr>
          <w:rFonts w:ascii="Times New Roman" w:hAnsi="Times New Roman"/>
          <w:sz w:val="28"/>
          <w:szCs w:val="28"/>
        </w:rPr>
        <w:t>An=3,035−0,2735</w:t>
      </w:r>
      <w:r w:rsidRPr="00855A89">
        <w:rPr>
          <w:rFonts w:ascii="Cambria Math" w:hAnsi="Cambria Math" w:cs="Cambria Math"/>
          <w:sz w:val="28"/>
          <w:szCs w:val="28"/>
        </w:rPr>
        <w:t>⋅</w:t>
      </w:r>
      <w:r w:rsidRPr="00855A89">
        <w:rPr>
          <w:rFonts w:ascii="Times New Roman" w:hAnsi="Times New Roman"/>
          <w:sz w:val="28"/>
          <w:szCs w:val="28"/>
        </w:rPr>
        <w:t>x−0,095</w:t>
      </w:r>
      <w:r w:rsidRPr="00855A89">
        <w:rPr>
          <w:rFonts w:ascii="Cambria Math" w:hAnsi="Cambria Math" w:cs="Cambria Math"/>
          <w:sz w:val="28"/>
          <w:szCs w:val="28"/>
        </w:rPr>
        <w:t>⋅</w:t>
      </w:r>
      <w:r w:rsidRPr="00855A89">
        <w:rPr>
          <w:rFonts w:ascii="Times New Roman" w:hAnsi="Times New Roman"/>
          <w:sz w:val="28"/>
          <w:szCs w:val="28"/>
        </w:rPr>
        <w:t>y+0,0167</w:t>
      </w:r>
      <w:r w:rsidRPr="00855A89">
        <w:rPr>
          <w:rFonts w:ascii="Cambria Math" w:hAnsi="Cambria Math" w:cs="Cambria Math"/>
          <w:sz w:val="28"/>
          <w:szCs w:val="28"/>
        </w:rPr>
        <w:t>⋅</w:t>
      </w:r>
      <w:r w:rsidRPr="00855A89">
        <w:rPr>
          <w:rFonts w:ascii="Times New Roman" w:hAnsi="Times New Roman"/>
          <w:sz w:val="28"/>
          <w:szCs w:val="28"/>
        </w:rPr>
        <w:t>x</w:t>
      </w:r>
      <w:r w:rsidRPr="00855A89">
        <w:rPr>
          <w:rFonts w:ascii="Times New Roman" w:hAnsi="Times New Roman"/>
          <w:sz w:val="28"/>
          <w:szCs w:val="28"/>
          <w:vertAlign w:val="superscript"/>
        </w:rPr>
        <w:t>2</w:t>
      </w:r>
      <w:r w:rsidRPr="00855A89">
        <w:rPr>
          <w:rFonts w:ascii="Times New Roman" w:hAnsi="Times New Roman"/>
          <w:sz w:val="28"/>
          <w:szCs w:val="28"/>
        </w:rPr>
        <w:t>+0,0027</w:t>
      </w:r>
      <w:r w:rsidRPr="00855A89">
        <w:rPr>
          <w:rFonts w:ascii="Cambria Math" w:hAnsi="Cambria Math" w:cs="Cambria Math"/>
          <w:sz w:val="28"/>
          <w:szCs w:val="28"/>
        </w:rPr>
        <w:t>⋅</w:t>
      </w:r>
      <w:r w:rsidRPr="00855A89">
        <w:rPr>
          <w:rFonts w:ascii="Times New Roman" w:hAnsi="Times New Roman"/>
          <w:sz w:val="28"/>
          <w:szCs w:val="28"/>
        </w:rPr>
        <w:t>x</w:t>
      </w:r>
      <w:r w:rsidRPr="00855A89">
        <w:rPr>
          <w:rFonts w:ascii="Cambria Math" w:hAnsi="Cambria Math" w:cs="Cambria Math"/>
          <w:sz w:val="28"/>
          <w:szCs w:val="28"/>
        </w:rPr>
        <w:t>⋅</w:t>
      </w:r>
      <w:r w:rsidRPr="00855A89">
        <w:rPr>
          <w:rFonts w:ascii="Times New Roman" w:hAnsi="Times New Roman"/>
          <w:sz w:val="28"/>
          <w:szCs w:val="28"/>
        </w:rPr>
        <w:t>y+0,0021</w:t>
      </w:r>
      <w:r w:rsidRPr="00855A89">
        <w:rPr>
          <w:rFonts w:ascii="Cambria Math" w:hAnsi="Cambria Math" w:cs="Cambria Math"/>
          <w:sz w:val="28"/>
          <w:szCs w:val="28"/>
        </w:rPr>
        <w:t>⋅</w:t>
      </w:r>
      <w:r w:rsidRPr="00855A89">
        <w:rPr>
          <w:rFonts w:ascii="Times New Roman" w:hAnsi="Times New Roman"/>
          <w:sz w:val="28"/>
          <w:szCs w:val="28"/>
        </w:rPr>
        <w:t>y</w:t>
      </w:r>
      <w:r w:rsidRPr="00855A89">
        <w:rPr>
          <w:rFonts w:ascii="Times New Roman" w:hAnsi="Times New Roman"/>
          <w:sz w:val="28"/>
          <w:szCs w:val="28"/>
          <w:vertAlign w:val="superscript"/>
        </w:rPr>
        <w:t>2</w:t>
      </w:r>
    </w:p>
    <w:p w14:paraId="159E193D" w14:textId="77777777" w:rsidR="00855A89" w:rsidRPr="00855A89" w:rsidRDefault="00855A89" w:rsidP="00855A89">
      <w:pPr>
        <w:pStyle w:val="a3"/>
        <w:jc w:val="center"/>
        <w:rPr>
          <w:rFonts w:ascii="Times New Roman" w:hAnsi="Times New Roman"/>
          <w:sz w:val="28"/>
          <w:szCs w:val="28"/>
        </w:rPr>
      </w:pPr>
    </w:p>
    <w:p w14:paraId="08D64BB7"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График факторлардың қышқыл санына сызықтық емес әсерін бейнелейді.</w:t>
      </w:r>
    </w:p>
    <w:p w14:paraId="09E758B2" w14:textId="4DA9324D" w:rsidR="001C6C3B" w:rsidRPr="006C4151" w:rsidRDefault="001C6C3B" w:rsidP="00236666">
      <w:pPr>
        <w:pStyle w:val="a3"/>
        <w:ind w:firstLine="708"/>
        <w:jc w:val="both"/>
        <w:rPr>
          <w:rFonts w:ascii="Times New Roman" w:hAnsi="Times New Roman"/>
          <w:sz w:val="28"/>
          <w:szCs w:val="28"/>
          <w:lang w:val="kk-KZ"/>
        </w:rPr>
      </w:pPr>
      <w:r w:rsidRPr="001C6C3B">
        <w:rPr>
          <w:rFonts w:ascii="Times New Roman" w:hAnsi="Times New Roman"/>
          <w:sz w:val="28"/>
          <w:szCs w:val="28"/>
        </w:rPr>
        <w:t>Ең аз қышқыл саны (An) беттің жасыл аймағында байқалады (</w:t>
      </w:r>
      <w:r w:rsidR="006530C2" w:rsidRPr="001C6C3B">
        <w:rPr>
          <w:rFonts w:ascii="Times New Roman" w:hAnsi="Times New Roman"/>
          <w:sz w:val="28"/>
          <w:szCs w:val="28"/>
        </w:rPr>
        <w:t>an &lt;</w:t>
      </w:r>
      <w:r w:rsidRPr="001C6C3B">
        <w:rPr>
          <w:rFonts w:ascii="Times New Roman" w:hAnsi="Times New Roman"/>
          <w:sz w:val="28"/>
          <w:szCs w:val="28"/>
        </w:rPr>
        <w:t>1,3 мәндері).  Ұнтақ концентрациясының орташа мәндерінде (Cbr) және экспозиция уақытының жоғ</w:t>
      </w:r>
      <w:r w:rsidR="00236666">
        <w:rPr>
          <w:rFonts w:ascii="Times New Roman" w:hAnsi="Times New Roman"/>
          <w:sz w:val="28"/>
          <w:szCs w:val="28"/>
        </w:rPr>
        <w:t>арылауында (t) қол жеткізіледі.</w:t>
      </w:r>
      <w:r w:rsidR="00236666">
        <w:rPr>
          <w:rFonts w:ascii="Times New Roman" w:hAnsi="Times New Roman"/>
          <w:sz w:val="28"/>
          <w:szCs w:val="28"/>
          <w:lang w:val="kk-KZ"/>
        </w:rPr>
        <w:t xml:space="preserve"> </w:t>
      </w:r>
      <w:r w:rsidRPr="006C4151">
        <w:rPr>
          <w:rFonts w:ascii="Times New Roman" w:hAnsi="Times New Roman"/>
          <w:sz w:val="28"/>
          <w:szCs w:val="28"/>
          <w:lang w:val="kk-KZ"/>
        </w:rPr>
        <w:t>Максималды қышқыл саны (</w:t>
      </w:r>
      <w:r w:rsidR="006530C2" w:rsidRPr="006C4151">
        <w:rPr>
          <w:rFonts w:ascii="Times New Roman" w:hAnsi="Times New Roman"/>
          <w:sz w:val="28"/>
          <w:szCs w:val="28"/>
          <w:lang w:val="kk-KZ"/>
        </w:rPr>
        <w:t>An&gt;</w:t>
      </w:r>
      <w:r w:rsidRPr="006C4151">
        <w:rPr>
          <w:rFonts w:ascii="Times New Roman" w:hAnsi="Times New Roman"/>
          <w:sz w:val="28"/>
          <w:szCs w:val="28"/>
          <w:lang w:val="kk-KZ"/>
        </w:rPr>
        <w:t xml:space="preserve"> 3): қызыл аймақта орналасқан. Ұнтақ концентрациясының жоғары мәндерімен және қысқа экспозиция уақытымен байланысты.</w:t>
      </w:r>
    </w:p>
    <w:p w14:paraId="0B424DA7" w14:textId="77777777" w:rsidR="001C6C3B" w:rsidRPr="006C4151" w:rsidRDefault="001C6C3B" w:rsidP="001C6C3B">
      <w:pPr>
        <w:pStyle w:val="a3"/>
        <w:ind w:firstLine="708"/>
        <w:jc w:val="both"/>
        <w:rPr>
          <w:rFonts w:ascii="Times New Roman" w:hAnsi="Times New Roman"/>
          <w:sz w:val="28"/>
          <w:szCs w:val="28"/>
          <w:lang w:val="kk-KZ"/>
        </w:rPr>
      </w:pPr>
      <w:r w:rsidRPr="006C4151">
        <w:rPr>
          <w:rFonts w:ascii="Times New Roman" w:hAnsi="Times New Roman"/>
          <w:sz w:val="28"/>
          <w:szCs w:val="28"/>
          <w:lang w:val="kk-KZ"/>
        </w:rPr>
        <w:t>Факторлардың әсері: CBR және T сызықтық әсерлері негізгі әсер етеді, бұл осьтер бойындағы реакцияның айтарлықтай өзгергіштігімен расталады. Квадраттық әсерлер мен факторлардың өзара әрекеттесуі оңтайлы жағдайлардың болуын көрсете отырып, беттің пішінін анықтайды.</w:t>
      </w:r>
    </w:p>
    <w:p w14:paraId="5EB64830" w14:textId="77777777" w:rsidR="00292F37" w:rsidRDefault="001C6C3B" w:rsidP="00292F37">
      <w:pPr>
        <w:pStyle w:val="a3"/>
        <w:ind w:firstLine="708"/>
        <w:jc w:val="both"/>
        <w:rPr>
          <w:rFonts w:ascii="Times New Roman" w:hAnsi="Times New Roman"/>
          <w:sz w:val="28"/>
          <w:szCs w:val="28"/>
          <w:lang w:val="kk-KZ"/>
        </w:rPr>
      </w:pPr>
      <w:r w:rsidRPr="006C4151">
        <w:rPr>
          <w:rFonts w:ascii="Times New Roman" w:hAnsi="Times New Roman"/>
          <w:sz w:val="28"/>
          <w:szCs w:val="28"/>
          <w:lang w:val="kk-KZ"/>
        </w:rPr>
        <w:t>График қышқыл санын азайту үшін ұнтақ концентрациясы мен экспозиция уақытының оңтайлы комбинацияларын қолдану қажет екенін көрсетеді. Концентрацияның жоғарылауы (Cbr) және экспозиция уақытының төмендеуі (t) An жоғарылауына әкеледі, бұл өнімнің ең жақсы өнімділігіне қол жеткізу үшін параметрлерді дәл таңдаудың маңыздылығын көрсетеді</w:t>
      </w:r>
      <w:r w:rsidR="004C1F3E" w:rsidRPr="006C4151">
        <w:rPr>
          <w:rFonts w:ascii="Times New Roman" w:hAnsi="Times New Roman"/>
          <w:sz w:val="28"/>
          <w:szCs w:val="28"/>
          <w:lang w:val="kk-KZ"/>
        </w:rPr>
        <w:t>.</w:t>
      </w:r>
      <w:r w:rsidR="00292F37">
        <w:rPr>
          <w:rFonts w:ascii="Times New Roman" w:hAnsi="Times New Roman"/>
          <w:sz w:val="28"/>
          <w:szCs w:val="28"/>
          <w:lang w:val="kk-KZ"/>
        </w:rPr>
        <w:t xml:space="preserve"> </w:t>
      </w:r>
    </w:p>
    <w:p w14:paraId="1A7C84B6" w14:textId="11FC494F" w:rsidR="00236666" w:rsidRPr="00236666" w:rsidRDefault="00236666" w:rsidP="00292F37">
      <w:pPr>
        <w:pStyle w:val="a3"/>
        <w:ind w:firstLine="708"/>
        <w:jc w:val="both"/>
        <w:rPr>
          <w:rFonts w:ascii="Times New Roman" w:hAnsi="Times New Roman"/>
          <w:sz w:val="28"/>
          <w:szCs w:val="28"/>
          <w:lang w:val="kk-KZ"/>
        </w:rPr>
      </w:pPr>
      <w:r w:rsidRPr="00236666">
        <w:rPr>
          <w:rFonts w:ascii="Times New Roman" w:hAnsi="Times New Roman"/>
          <w:sz w:val="28"/>
          <w:szCs w:val="28"/>
          <w:lang w:val="kk-KZ"/>
        </w:rPr>
        <w:t>Жоғарғы қатар (</w:t>
      </w:r>
      <w:r>
        <w:rPr>
          <w:rFonts w:ascii="Times New Roman" w:hAnsi="Times New Roman"/>
          <w:sz w:val="28"/>
          <w:szCs w:val="28"/>
          <w:lang w:val="kk-KZ"/>
        </w:rPr>
        <w:t>МАжФАМС</w:t>
      </w:r>
      <w:r w:rsidRPr="00236666">
        <w:rPr>
          <w:rFonts w:ascii="Times New Roman" w:hAnsi="Times New Roman"/>
          <w:sz w:val="28"/>
          <w:szCs w:val="28"/>
          <w:lang w:val="kk-KZ"/>
        </w:rPr>
        <w:t xml:space="preserve"> үшін): сол жақ график: </w:t>
      </w:r>
      <w:r>
        <w:rPr>
          <w:rFonts w:ascii="Times New Roman" w:hAnsi="Times New Roman"/>
          <w:sz w:val="28"/>
          <w:szCs w:val="28"/>
          <w:lang w:val="kk-KZ"/>
        </w:rPr>
        <w:t>МАжФАМС</w:t>
      </w:r>
      <w:r w:rsidRPr="00236666">
        <w:rPr>
          <w:rFonts w:ascii="Times New Roman" w:hAnsi="Times New Roman"/>
          <w:sz w:val="28"/>
          <w:szCs w:val="28"/>
          <w:lang w:val="kk-KZ"/>
        </w:rPr>
        <w:t xml:space="preserve"> ұнтақ концентрациясына тәуелділігі (Cbr, %). </w:t>
      </w:r>
      <w:r>
        <w:rPr>
          <w:rFonts w:ascii="Times New Roman" w:hAnsi="Times New Roman"/>
          <w:sz w:val="28"/>
          <w:szCs w:val="28"/>
          <w:lang w:val="kk-KZ"/>
        </w:rPr>
        <w:t>МАжФАМС</w:t>
      </w:r>
      <w:r w:rsidRPr="00236666">
        <w:rPr>
          <w:rFonts w:ascii="Times New Roman" w:hAnsi="Times New Roman"/>
          <w:sz w:val="28"/>
          <w:szCs w:val="28"/>
          <w:lang w:val="kk-KZ"/>
        </w:rPr>
        <w:t xml:space="preserve"> концентрацияның жоғарылауымен төмендейді және жоғары Cbr деңгейінде минималды мәнге жетеді.</w:t>
      </w:r>
    </w:p>
    <w:p w14:paraId="35FBF7A2" w14:textId="77777777" w:rsidR="00236666" w:rsidRDefault="00236666" w:rsidP="00236666">
      <w:pPr>
        <w:pStyle w:val="a3"/>
        <w:ind w:firstLine="708"/>
        <w:jc w:val="both"/>
        <w:rPr>
          <w:rFonts w:ascii="Times New Roman" w:hAnsi="Times New Roman"/>
          <w:sz w:val="28"/>
          <w:szCs w:val="28"/>
          <w:lang w:val="kk-KZ"/>
        </w:rPr>
      </w:pPr>
      <w:r w:rsidRPr="00236666">
        <w:rPr>
          <w:rFonts w:ascii="Times New Roman" w:hAnsi="Times New Roman"/>
          <w:sz w:val="28"/>
          <w:szCs w:val="28"/>
          <w:lang w:val="kk-KZ"/>
        </w:rPr>
        <w:t xml:space="preserve">Орташа кесте: </w:t>
      </w:r>
      <w:r>
        <w:rPr>
          <w:rFonts w:ascii="Times New Roman" w:hAnsi="Times New Roman"/>
          <w:sz w:val="28"/>
          <w:szCs w:val="28"/>
          <w:lang w:val="kk-KZ"/>
        </w:rPr>
        <w:t>МАжФАМС</w:t>
      </w:r>
      <w:r w:rsidRPr="00236666">
        <w:rPr>
          <w:rFonts w:ascii="Times New Roman" w:hAnsi="Times New Roman"/>
          <w:sz w:val="28"/>
          <w:szCs w:val="28"/>
          <w:lang w:val="kk-KZ"/>
        </w:rPr>
        <w:t xml:space="preserve"> экспозиция уақытына тәуелділігі (t, мин). Kmafam экспозиция уақытының ұлғаюымен азаяды.</w:t>
      </w:r>
      <w:r>
        <w:rPr>
          <w:rFonts w:ascii="Times New Roman" w:hAnsi="Times New Roman"/>
          <w:sz w:val="28"/>
          <w:szCs w:val="28"/>
          <w:lang w:val="kk-KZ"/>
        </w:rPr>
        <w:t xml:space="preserve"> </w:t>
      </w:r>
    </w:p>
    <w:p w14:paraId="2C4EBE91" w14:textId="69423783" w:rsidR="00236666" w:rsidRDefault="00236666" w:rsidP="00292F37">
      <w:pPr>
        <w:pStyle w:val="a3"/>
        <w:ind w:firstLine="708"/>
        <w:jc w:val="both"/>
        <w:rPr>
          <w:rFonts w:ascii="Times New Roman" w:hAnsi="Times New Roman"/>
          <w:sz w:val="28"/>
          <w:szCs w:val="28"/>
          <w:lang w:val="kk-KZ"/>
        </w:rPr>
      </w:pPr>
      <w:r w:rsidRPr="00236666">
        <w:rPr>
          <w:rFonts w:ascii="Times New Roman" w:hAnsi="Times New Roman"/>
          <w:sz w:val="28"/>
          <w:szCs w:val="28"/>
          <w:lang w:val="kk-KZ"/>
        </w:rPr>
        <w:t xml:space="preserve">Оң жақ кесте: қалаулылықтың </w:t>
      </w:r>
      <w:r>
        <w:rPr>
          <w:rFonts w:ascii="Times New Roman" w:hAnsi="Times New Roman"/>
          <w:sz w:val="28"/>
          <w:szCs w:val="28"/>
          <w:lang w:val="kk-KZ"/>
        </w:rPr>
        <w:t>МАжФАМ санына</w:t>
      </w:r>
      <w:r w:rsidR="00292F37">
        <w:rPr>
          <w:rFonts w:ascii="Times New Roman" w:hAnsi="Times New Roman"/>
          <w:sz w:val="28"/>
          <w:szCs w:val="28"/>
          <w:lang w:val="kk-KZ"/>
        </w:rPr>
        <w:t xml:space="preserve"> тәуелділігі. </w:t>
      </w:r>
      <w:r w:rsidRPr="00236666">
        <w:rPr>
          <w:rFonts w:ascii="Times New Roman" w:hAnsi="Times New Roman"/>
          <w:sz w:val="28"/>
          <w:szCs w:val="28"/>
          <w:lang w:val="kk-KZ"/>
        </w:rPr>
        <w:t xml:space="preserve">Максималды қалаулылыққа (D=1) ең аз </w:t>
      </w:r>
      <w:r>
        <w:rPr>
          <w:rFonts w:ascii="Times New Roman" w:hAnsi="Times New Roman"/>
          <w:sz w:val="28"/>
          <w:szCs w:val="28"/>
          <w:lang w:val="kk-KZ"/>
        </w:rPr>
        <w:t>МАжФАМС</w:t>
      </w:r>
      <w:r w:rsidRPr="00236666">
        <w:rPr>
          <w:rFonts w:ascii="Times New Roman" w:hAnsi="Times New Roman"/>
          <w:sz w:val="28"/>
          <w:szCs w:val="28"/>
          <w:lang w:val="kk-KZ"/>
        </w:rPr>
        <w:t xml:space="preserve"> арқылы қол жеткізіледі.</w:t>
      </w:r>
      <w:r>
        <w:rPr>
          <w:rFonts w:ascii="Times New Roman" w:hAnsi="Times New Roman"/>
          <w:sz w:val="28"/>
          <w:szCs w:val="28"/>
          <w:lang w:val="kk-KZ"/>
        </w:rPr>
        <w:t xml:space="preserve"> </w:t>
      </w:r>
    </w:p>
    <w:p w14:paraId="0E9D6CBA" w14:textId="77777777" w:rsidR="00236666" w:rsidRPr="00236666" w:rsidRDefault="00236666" w:rsidP="00236666">
      <w:pPr>
        <w:pStyle w:val="a3"/>
        <w:ind w:firstLine="708"/>
        <w:jc w:val="both"/>
        <w:rPr>
          <w:rFonts w:ascii="Times New Roman" w:hAnsi="Times New Roman"/>
          <w:sz w:val="28"/>
          <w:szCs w:val="28"/>
          <w:lang w:val="kk-KZ"/>
        </w:rPr>
      </w:pPr>
      <w:r w:rsidRPr="00236666">
        <w:rPr>
          <w:rFonts w:ascii="Times New Roman" w:hAnsi="Times New Roman"/>
          <w:sz w:val="28"/>
          <w:szCs w:val="28"/>
          <w:lang w:val="kk-KZ"/>
        </w:rPr>
        <w:lastRenderedPageBreak/>
        <w:t>Ортаңғы қатар (Pn үшін): сол жақ график: Pn ұнтақ концентрациясына тәуелділігі. Pn ұнтақтың орташа концентрациясында минималды.</w:t>
      </w:r>
    </w:p>
    <w:p w14:paraId="4860DCC2" w14:textId="77777777" w:rsidR="00236666" w:rsidRPr="00236666" w:rsidRDefault="00236666" w:rsidP="00236666">
      <w:pPr>
        <w:pStyle w:val="a3"/>
        <w:ind w:firstLine="708"/>
        <w:jc w:val="both"/>
        <w:rPr>
          <w:rFonts w:ascii="Times New Roman" w:hAnsi="Times New Roman"/>
          <w:sz w:val="28"/>
          <w:szCs w:val="28"/>
          <w:lang w:val="kk-KZ"/>
        </w:rPr>
      </w:pPr>
      <w:r w:rsidRPr="00236666">
        <w:rPr>
          <w:rFonts w:ascii="Times New Roman" w:hAnsi="Times New Roman"/>
          <w:sz w:val="28"/>
          <w:szCs w:val="28"/>
          <w:lang w:val="kk-KZ"/>
        </w:rPr>
        <w:t>Орташа график: Pn экспозиция уақытына тәуелділігі. Уақыт ұлғайған сайын Pn азаяды.</w:t>
      </w:r>
    </w:p>
    <w:p w14:paraId="4701D95D" w14:textId="77777777" w:rsidR="00236666" w:rsidRPr="00236666" w:rsidRDefault="00236666" w:rsidP="00236666">
      <w:pPr>
        <w:pStyle w:val="a3"/>
        <w:ind w:firstLine="708"/>
        <w:jc w:val="both"/>
        <w:rPr>
          <w:rFonts w:ascii="Times New Roman" w:hAnsi="Times New Roman"/>
          <w:sz w:val="28"/>
          <w:szCs w:val="28"/>
          <w:lang w:val="kk-KZ"/>
        </w:rPr>
      </w:pPr>
      <w:r w:rsidRPr="00236666">
        <w:rPr>
          <w:rFonts w:ascii="Times New Roman" w:hAnsi="Times New Roman"/>
          <w:sz w:val="28"/>
          <w:szCs w:val="28"/>
          <w:lang w:val="kk-KZ"/>
        </w:rPr>
        <w:t>Оң жақ диаграмма: Қалаулылықтың Pn-ге тәуелділігі. Максималды қалаулылыққа минималды Pn арқылы қол жеткізіледі.</w:t>
      </w:r>
    </w:p>
    <w:p w14:paraId="2CFCAB4A" w14:textId="77777777" w:rsidR="00236666" w:rsidRPr="001C6C3B" w:rsidRDefault="00236666" w:rsidP="00236666">
      <w:pPr>
        <w:pStyle w:val="a3"/>
        <w:ind w:firstLine="708"/>
        <w:jc w:val="both"/>
        <w:rPr>
          <w:rFonts w:ascii="Times New Roman" w:hAnsi="Times New Roman"/>
          <w:sz w:val="28"/>
          <w:szCs w:val="28"/>
        </w:rPr>
      </w:pPr>
      <w:r w:rsidRPr="00236666">
        <w:rPr>
          <w:rFonts w:ascii="Times New Roman" w:hAnsi="Times New Roman"/>
          <w:sz w:val="28"/>
          <w:szCs w:val="28"/>
          <w:lang w:val="kk-KZ"/>
        </w:rPr>
        <w:t xml:space="preserve">Төменгі қатар (An үшін): сол жақ график: an ұнтақ концентрациясына тәуелділігі. </w:t>
      </w:r>
      <w:r w:rsidRPr="001C6C3B">
        <w:rPr>
          <w:rFonts w:ascii="Times New Roman" w:hAnsi="Times New Roman"/>
          <w:sz w:val="28"/>
          <w:szCs w:val="28"/>
        </w:rPr>
        <w:t>Ан ұнтақтың орташа концентрациясында минималды.</w:t>
      </w:r>
    </w:p>
    <w:p w14:paraId="7443FBF0" w14:textId="77777777" w:rsidR="00236666" w:rsidRPr="001C6C3B" w:rsidRDefault="00236666" w:rsidP="00236666">
      <w:pPr>
        <w:pStyle w:val="a3"/>
        <w:ind w:firstLine="708"/>
        <w:jc w:val="both"/>
        <w:rPr>
          <w:rFonts w:ascii="Times New Roman" w:hAnsi="Times New Roman"/>
          <w:sz w:val="28"/>
          <w:szCs w:val="28"/>
        </w:rPr>
      </w:pPr>
      <w:r w:rsidRPr="001C6C3B">
        <w:rPr>
          <w:rFonts w:ascii="Times New Roman" w:hAnsi="Times New Roman"/>
          <w:sz w:val="28"/>
          <w:szCs w:val="28"/>
        </w:rPr>
        <w:t xml:space="preserve">Орташа график: </w:t>
      </w:r>
      <w:r w:rsidRPr="001C6C3B">
        <w:rPr>
          <w:rStyle w:val="ezkurwreuab5ozgtqnkl"/>
          <w:rFonts w:ascii="Times New Roman" w:hAnsi="Times New Roman"/>
          <w:sz w:val="28"/>
          <w:szCs w:val="28"/>
        </w:rPr>
        <w:t>экспозиция</w:t>
      </w:r>
      <w:r w:rsidRPr="001C6C3B">
        <w:rPr>
          <w:rFonts w:ascii="Times New Roman" w:hAnsi="Times New Roman"/>
          <w:sz w:val="28"/>
          <w:szCs w:val="28"/>
        </w:rPr>
        <w:t xml:space="preserve"> </w:t>
      </w:r>
      <w:r w:rsidRPr="001C6C3B">
        <w:rPr>
          <w:rStyle w:val="ezkurwreuab5ozgtqnkl"/>
          <w:rFonts w:ascii="Times New Roman" w:hAnsi="Times New Roman"/>
          <w:sz w:val="28"/>
          <w:szCs w:val="28"/>
        </w:rPr>
        <w:t>уақытына</w:t>
      </w:r>
      <w:r w:rsidRPr="001C6C3B">
        <w:rPr>
          <w:rFonts w:ascii="Times New Roman" w:hAnsi="Times New Roman"/>
          <w:sz w:val="28"/>
          <w:szCs w:val="28"/>
        </w:rPr>
        <w:t xml:space="preserve"> </w:t>
      </w:r>
      <w:r w:rsidRPr="001C6C3B">
        <w:rPr>
          <w:rStyle w:val="ezkurwreuab5ozgtqnkl"/>
          <w:rFonts w:ascii="Times New Roman" w:hAnsi="Times New Roman"/>
          <w:sz w:val="28"/>
          <w:szCs w:val="28"/>
        </w:rPr>
        <w:t>тәуелділігі</w:t>
      </w:r>
      <w:r w:rsidRPr="001C6C3B">
        <w:rPr>
          <w:rFonts w:ascii="Times New Roman" w:hAnsi="Times New Roman"/>
          <w:sz w:val="28"/>
          <w:szCs w:val="28"/>
        </w:rPr>
        <w:t>.</w:t>
      </w:r>
      <w:r>
        <w:rPr>
          <w:rFonts w:ascii="Times New Roman" w:hAnsi="Times New Roman"/>
          <w:sz w:val="28"/>
          <w:szCs w:val="28"/>
          <w:lang w:val="kk-KZ"/>
        </w:rPr>
        <w:t xml:space="preserve"> </w:t>
      </w:r>
      <w:r w:rsidRPr="001C6C3B">
        <w:rPr>
          <w:rFonts w:ascii="Times New Roman" w:hAnsi="Times New Roman"/>
          <w:sz w:val="28"/>
          <w:szCs w:val="28"/>
        </w:rPr>
        <w:t>А</w:t>
      </w:r>
      <w:r>
        <w:rPr>
          <w:rFonts w:ascii="Times New Roman" w:hAnsi="Times New Roman"/>
          <w:sz w:val="28"/>
          <w:szCs w:val="28"/>
          <w:lang w:val="en-US"/>
        </w:rPr>
        <w:t>n</w:t>
      </w:r>
      <w:r w:rsidRPr="001C6C3B">
        <w:rPr>
          <w:rFonts w:ascii="Times New Roman" w:hAnsi="Times New Roman"/>
          <w:sz w:val="28"/>
          <w:szCs w:val="28"/>
        </w:rPr>
        <w:t xml:space="preserve"> экспозиция уақытының ұлғаюымен азаяды.</w:t>
      </w:r>
    </w:p>
    <w:p w14:paraId="6F252005" w14:textId="77777777" w:rsidR="00236666" w:rsidRPr="001C6C3B" w:rsidRDefault="00236666" w:rsidP="00236666">
      <w:pPr>
        <w:pStyle w:val="a3"/>
        <w:ind w:firstLine="708"/>
        <w:jc w:val="both"/>
        <w:rPr>
          <w:rFonts w:ascii="Times New Roman" w:hAnsi="Times New Roman"/>
          <w:sz w:val="28"/>
          <w:szCs w:val="28"/>
        </w:rPr>
      </w:pPr>
      <w:r w:rsidRPr="001C6C3B">
        <w:rPr>
          <w:rFonts w:ascii="Times New Roman" w:hAnsi="Times New Roman"/>
          <w:sz w:val="28"/>
          <w:szCs w:val="28"/>
        </w:rPr>
        <w:t>Оң жақ график: Қалаулылықтың An-ға тәуелділігі. Максималды қалаулылыққа (D=1) минималды An арқылы қол жеткізіледі.</w:t>
      </w:r>
    </w:p>
    <w:p w14:paraId="7E4A46FD" w14:textId="77777777" w:rsidR="00236666" w:rsidRPr="001C6C3B" w:rsidRDefault="00236666" w:rsidP="00236666">
      <w:pPr>
        <w:pStyle w:val="a3"/>
        <w:ind w:firstLine="708"/>
        <w:jc w:val="both"/>
        <w:rPr>
          <w:rFonts w:ascii="Times New Roman" w:hAnsi="Times New Roman"/>
          <w:sz w:val="28"/>
          <w:szCs w:val="28"/>
        </w:rPr>
      </w:pPr>
      <w:r w:rsidRPr="001C6C3B">
        <w:rPr>
          <w:rFonts w:ascii="Times New Roman" w:hAnsi="Times New Roman"/>
          <w:sz w:val="28"/>
          <w:szCs w:val="28"/>
        </w:rPr>
        <w:t>Төменгі график (жалпы қажеттілік): барлық үш айнымалыны (</w:t>
      </w:r>
      <w:r>
        <w:rPr>
          <w:rFonts w:ascii="Times New Roman" w:hAnsi="Times New Roman"/>
          <w:sz w:val="28"/>
          <w:szCs w:val="28"/>
          <w:lang w:val="kk-KZ"/>
        </w:rPr>
        <w:t>МАжФАМС</w:t>
      </w:r>
      <w:r w:rsidRPr="001C6C3B">
        <w:rPr>
          <w:rFonts w:ascii="Times New Roman" w:hAnsi="Times New Roman"/>
          <w:sz w:val="28"/>
          <w:szCs w:val="28"/>
        </w:rPr>
        <w:t>, Pn, An) оңтайландырумен қажеттілік (Desirability) артады.</w:t>
      </w:r>
    </w:p>
    <w:p w14:paraId="62A27CDF" w14:textId="77777777" w:rsidR="00236666" w:rsidRPr="00236666" w:rsidRDefault="00236666" w:rsidP="00236666">
      <w:pPr>
        <w:pStyle w:val="a3"/>
        <w:ind w:firstLine="708"/>
        <w:jc w:val="both"/>
        <w:rPr>
          <w:rFonts w:ascii="Times New Roman" w:hAnsi="Times New Roman"/>
          <w:sz w:val="28"/>
          <w:szCs w:val="28"/>
        </w:rPr>
      </w:pPr>
    </w:p>
    <w:p w14:paraId="6267C719" w14:textId="77777777" w:rsidR="004C1F3E" w:rsidRDefault="004C1F3E" w:rsidP="00FD1CFF">
      <w:pPr>
        <w:jc w:val="center"/>
        <w:rPr>
          <w:rFonts w:ascii="Times New Roman" w:hAnsi="Times New Roman"/>
          <w:sz w:val="24"/>
          <w:szCs w:val="24"/>
        </w:rPr>
      </w:pPr>
      <w:r w:rsidRPr="00050031">
        <w:rPr>
          <w:rFonts w:ascii="Times New Roman" w:hAnsi="Times New Roman"/>
          <w:noProof/>
          <w:sz w:val="24"/>
          <w:szCs w:val="24"/>
          <w:lang w:val="en-US" w:eastAsia="en-US"/>
        </w:rPr>
        <w:drawing>
          <wp:inline distT="0" distB="0" distL="0" distR="0" wp14:anchorId="1859B1E0" wp14:editId="74F1E8F9">
            <wp:extent cx="4832294" cy="3265715"/>
            <wp:effectExtent l="19050" t="19050" r="26035" b="1143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46831" cy="3275539"/>
                    </a:xfrm>
                    <a:prstGeom prst="rect">
                      <a:avLst/>
                    </a:prstGeom>
                    <a:ln>
                      <a:solidFill>
                        <a:schemeClr val="bg1">
                          <a:lumMod val="85000"/>
                        </a:schemeClr>
                      </a:solidFill>
                    </a:ln>
                  </pic:spPr>
                </pic:pic>
              </a:graphicData>
            </a:graphic>
          </wp:inline>
        </w:drawing>
      </w:r>
    </w:p>
    <w:p w14:paraId="424DE964" w14:textId="362B24DD" w:rsidR="004C1F3E" w:rsidRDefault="001C6C3B" w:rsidP="00FD1CFF">
      <w:pPr>
        <w:pStyle w:val="a3"/>
        <w:jc w:val="center"/>
        <w:rPr>
          <w:rFonts w:ascii="Times New Roman" w:hAnsi="Times New Roman"/>
          <w:sz w:val="28"/>
          <w:szCs w:val="28"/>
        </w:rPr>
      </w:pPr>
      <w:r>
        <w:rPr>
          <w:rFonts w:ascii="Times New Roman" w:hAnsi="Times New Roman"/>
          <w:sz w:val="28"/>
          <w:szCs w:val="28"/>
          <w:lang w:val="kk-KZ"/>
        </w:rPr>
        <w:t>Сурет</w:t>
      </w:r>
      <w:r w:rsidR="004C1F3E" w:rsidRPr="00FD1CFF">
        <w:rPr>
          <w:rFonts w:ascii="Times New Roman" w:hAnsi="Times New Roman"/>
          <w:sz w:val="28"/>
          <w:szCs w:val="28"/>
        </w:rPr>
        <w:t xml:space="preserve"> </w:t>
      </w:r>
      <w:r w:rsidR="00FD1CFF">
        <w:rPr>
          <w:rFonts w:ascii="Times New Roman" w:hAnsi="Times New Roman"/>
          <w:sz w:val="28"/>
          <w:szCs w:val="28"/>
        </w:rPr>
        <w:t>62</w:t>
      </w:r>
      <w:r w:rsidR="004C1F3E" w:rsidRPr="00FD1CFF">
        <w:rPr>
          <w:rFonts w:ascii="Times New Roman" w:hAnsi="Times New Roman"/>
          <w:sz w:val="28"/>
          <w:szCs w:val="28"/>
        </w:rPr>
        <w:t xml:space="preserve"> </w:t>
      </w:r>
      <w:r>
        <w:rPr>
          <w:rFonts w:ascii="Times New Roman" w:hAnsi="Times New Roman"/>
          <w:sz w:val="28"/>
          <w:szCs w:val="28"/>
        </w:rPr>
        <w:t>–</w:t>
      </w:r>
      <w:r w:rsidR="00FD1CFF">
        <w:rPr>
          <w:rFonts w:ascii="Times New Roman" w:hAnsi="Times New Roman"/>
          <w:sz w:val="28"/>
          <w:szCs w:val="28"/>
        </w:rPr>
        <w:t xml:space="preserve"> </w:t>
      </w:r>
      <w:r w:rsidRPr="001C6C3B">
        <w:rPr>
          <w:rFonts w:ascii="Times New Roman" w:hAnsi="Times New Roman"/>
          <w:sz w:val="28"/>
          <w:szCs w:val="28"/>
        </w:rPr>
        <w:t>Болжалды мәндер мен қажеттіліктерге арналған профиль графиктері (</w:t>
      </w:r>
      <w:r>
        <w:rPr>
          <w:rFonts w:ascii="Times New Roman" w:hAnsi="Times New Roman"/>
          <w:sz w:val="28"/>
          <w:szCs w:val="28"/>
          <w:lang w:val="kk-KZ"/>
        </w:rPr>
        <w:t>МАжФАМС</w:t>
      </w:r>
      <w:r w:rsidRPr="001C6C3B">
        <w:rPr>
          <w:rFonts w:ascii="Times New Roman" w:hAnsi="Times New Roman"/>
          <w:sz w:val="28"/>
          <w:szCs w:val="28"/>
        </w:rPr>
        <w:t>, Pn, An)</w:t>
      </w:r>
    </w:p>
    <w:p w14:paraId="5E115180" w14:textId="77777777" w:rsidR="00FD1CFF" w:rsidRPr="00FD1CFF" w:rsidRDefault="00FD1CFF" w:rsidP="00FD1CFF">
      <w:pPr>
        <w:pStyle w:val="a3"/>
        <w:jc w:val="center"/>
        <w:rPr>
          <w:rFonts w:ascii="Times New Roman" w:hAnsi="Times New Roman"/>
          <w:sz w:val="28"/>
          <w:szCs w:val="28"/>
        </w:rPr>
      </w:pPr>
    </w:p>
    <w:p w14:paraId="06568580" w14:textId="3D90AE16"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Барлық үш айнымалыны азайту (</w:t>
      </w:r>
      <w:r>
        <w:rPr>
          <w:rFonts w:ascii="Times New Roman" w:hAnsi="Times New Roman"/>
          <w:sz w:val="28"/>
          <w:szCs w:val="28"/>
          <w:lang w:val="kk-KZ"/>
        </w:rPr>
        <w:t>МАжФАМС</w:t>
      </w:r>
      <w:r w:rsidRPr="001C6C3B">
        <w:rPr>
          <w:rFonts w:ascii="Times New Roman" w:hAnsi="Times New Roman"/>
          <w:sz w:val="28"/>
          <w:szCs w:val="28"/>
        </w:rPr>
        <w:t>, Pn, An) жоғары жалпы қажеттілікке әкеледі (D=1). Факторлардың оңтайлы мәндері (Cbr және t) айнымалылардың әрқайсысы өзінің минималды мәндеріне жететін диапазондарда болады. Факторлардың сызықтық және квадраттық әсерлері мақсатты мәндерге жетуде шешуші рөл атқарады.</w:t>
      </w:r>
    </w:p>
    <w:p w14:paraId="404C3DC4" w14:textId="3D7D29B9"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Максималды қажеттілікке жету үшін (D=1) ұнтақ концентрациясының (Cbr, %) және экспозиция уақытының (t, мин) оңтайлы үйлесімін қамтамасыз ету маңызды, бұл kmafam минималды мәндерін қамтамасыз етеді, Pn, және An. Бұл тәсіл барлық зерттелген көрсеткіштерді ескере отырып, өнімнің жоғары сапасын қамтамасыз етеді.</w:t>
      </w:r>
    </w:p>
    <w:p w14:paraId="47EA5FDE" w14:textId="77777777" w:rsidR="001C6C3B" w:rsidRPr="00236666" w:rsidRDefault="001C6C3B" w:rsidP="001C6C3B">
      <w:pPr>
        <w:pStyle w:val="a3"/>
        <w:ind w:firstLine="708"/>
        <w:jc w:val="both"/>
        <w:rPr>
          <w:rFonts w:ascii="Times New Roman" w:hAnsi="Times New Roman"/>
          <w:i/>
          <w:sz w:val="28"/>
          <w:szCs w:val="28"/>
        </w:rPr>
      </w:pPr>
      <w:r w:rsidRPr="00236666">
        <w:rPr>
          <w:rFonts w:ascii="Times New Roman" w:hAnsi="Times New Roman"/>
          <w:i/>
          <w:sz w:val="28"/>
          <w:szCs w:val="28"/>
        </w:rPr>
        <w:lastRenderedPageBreak/>
        <w:t>Берілген зерттеу бойынша талдау және қорытындылар.</w:t>
      </w:r>
    </w:p>
    <w:p w14:paraId="056CB56C" w14:textId="2FE1AAA6" w:rsidR="001C6C3B" w:rsidRPr="001C6C3B" w:rsidRDefault="001C6C3B" w:rsidP="001C6C3B">
      <w:pPr>
        <w:pStyle w:val="a3"/>
        <w:ind w:firstLine="708"/>
        <w:jc w:val="both"/>
        <w:rPr>
          <w:rFonts w:ascii="Times New Roman" w:hAnsi="Times New Roman"/>
          <w:sz w:val="28"/>
          <w:szCs w:val="28"/>
        </w:rPr>
      </w:pPr>
      <w:r>
        <w:rPr>
          <w:rFonts w:ascii="Times New Roman" w:hAnsi="Times New Roman"/>
          <w:sz w:val="28"/>
          <w:szCs w:val="28"/>
          <w:lang w:val="kk-KZ"/>
        </w:rPr>
        <w:t>МАжФАМС</w:t>
      </w:r>
      <w:r w:rsidRPr="001C6C3B">
        <w:rPr>
          <w:rFonts w:ascii="Times New Roman" w:hAnsi="Times New Roman"/>
          <w:sz w:val="28"/>
          <w:szCs w:val="28"/>
        </w:rPr>
        <w:t xml:space="preserve"> айнымалысы:</w:t>
      </w:r>
    </w:p>
    <w:p w14:paraId="3678A7AF"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 Минималды мәндерге ұнтақтың жоғары концентрациясы (Cbr) және ұзақ экспозиция уақыты (t, мин) арқылы қол жеткізіледі.</w:t>
      </w:r>
    </w:p>
    <w:p w14:paraId="4DC5A7EF"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 Факторлардың сызықтық әсерлері негізгі әсер етеді, ал экспозиция уақыты басым фактор болып табылады.</w:t>
      </w:r>
    </w:p>
    <w:p w14:paraId="32C860FB" w14:textId="64195F1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Pn айнымалысы (пероксид саны):</w:t>
      </w:r>
    </w:p>
    <w:p w14:paraId="4C3D38E7"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 Минималды мәндерге ұнтақтың орташа концентрациясы (Cbr) және қартаю уақыты жоғарылаған кезде қол жеткізіледі.</w:t>
      </w:r>
    </w:p>
    <w:p w14:paraId="63BCC6D7"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 Экспозиция уақытының сызықтық және квадраттық әсерлерінің айтарлықтай әсері бар.</w:t>
      </w:r>
    </w:p>
    <w:p w14:paraId="5C250689"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Айнымалы An (қышқыл саны):</w:t>
      </w:r>
    </w:p>
    <w:p w14:paraId="1378AD35"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 Минималды мән ұнтақтың орташа концентрациясында және экспозиция уақытының ұлғаюында қол жеткізіледі.</w:t>
      </w:r>
    </w:p>
    <w:p w14:paraId="17999243" w14:textId="16951672"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w:t>
      </w:r>
      <w:r w:rsidR="00292F37">
        <w:rPr>
          <w:rFonts w:ascii="Times New Roman" w:hAnsi="Times New Roman"/>
          <w:sz w:val="28"/>
          <w:szCs w:val="28"/>
          <w:lang w:val="kk-KZ"/>
        </w:rPr>
        <w:t xml:space="preserve">  </w:t>
      </w:r>
      <w:r w:rsidRPr="001C6C3B">
        <w:rPr>
          <w:rFonts w:ascii="Times New Roman" w:hAnsi="Times New Roman"/>
          <w:sz w:val="28"/>
          <w:szCs w:val="28"/>
        </w:rPr>
        <w:t>Концентрация мен уақыттың сызықтық әсерлері негізгі әсер етеді, бұл F-статистиканың жоғары мәнімен және маңызды p-деңгейлерімен расталады.</w:t>
      </w:r>
    </w:p>
    <w:p w14:paraId="798CDD2B"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Жалпы қажеттілік (D):</w:t>
      </w:r>
    </w:p>
    <w:p w14:paraId="2C0DA9BE" w14:textId="5B43945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 Жоғары қажеттілік мәндеріне (D=1) оңтайлы факторлар деңгейінде қол жеткізіледі: орташа ұнтақ концентрациясы (Cbr) және ұзақ экспозиция уақыты (t, мин).</w:t>
      </w:r>
    </w:p>
    <w:p w14:paraId="4AB7D1A1" w14:textId="614A2558" w:rsidR="004C1F3E" w:rsidRPr="00FD1CFF"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 Факторлардың сызықтық және квадраттық әсерлері барлық үш көрсеткішті (</w:t>
      </w:r>
      <w:r>
        <w:rPr>
          <w:rFonts w:ascii="Times New Roman" w:hAnsi="Times New Roman"/>
          <w:sz w:val="28"/>
          <w:szCs w:val="28"/>
          <w:lang w:val="kk-KZ"/>
        </w:rPr>
        <w:t>МАжФАМС</w:t>
      </w:r>
      <w:r w:rsidRPr="001C6C3B">
        <w:rPr>
          <w:rFonts w:ascii="Times New Roman" w:hAnsi="Times New Roman"/>
          <w:sz w:val="28"/>
          <w:szCs w:val="28"/>
        </w:rPr>
        <w:t>, Pn, An) азайту арасындағы тепе-теңдікті қамтамасыз етеді.</w:t>
      </w:r>
    </w:p>
    <w:p w14:paraId="22A405BE" w14:textId="272456DD" w:rsidR="001C6C3B" w:rsidRPr="00236666" w:rsidRDefault="001C6C3B" w:rsidP="001C6C3B">
      <w:pPr>
        <w:pStyle w:val="a3"/>
        <w:ind w:firstLine="708"/>
        <w:jc w:val="both"/>
        <w:rPr>
          <w:rFonts w:ascii="Times New Roman" w:hAnsi="Times New Roman"/>
          <w:sz w:val="28"/>
          <w:szCs w:val="28"/>
        </w:rPr>
      </w:pPr>
      <w:r w:rsidRPr="00236666">
        <w:rPr>
          <w:rFonts w:ascii="Times New Roman" w:hAnsi="Times New Roman"/>
          <w:sz w:val="28"/>
          <w:szCs w:val="28"/>
        </w:rPr>
        <w:t>2. Қорытындылар:</w:t>
      </w:r>
    </w:p>
    <w:p w14:paraId="097D121C" w14:textId="77777777" w:rsidR="001C6C3B" w:rsidRPr="001C6C3B" w:rsidRDefault="001C6C3B" w:rsidP="001C6C3B">
      <w:pPr>
        <w:pStyle w:val="a3"/>
        <w:ind w:firstLine="708"/>
        <w:jc w:val="both"/>
        <w:rPr>
          <w:rFonts w:ascii="Times New Roman" w:hAnsi="Times New Roman"/>
          <w:bCs/>
          <w:sz w:val="28"/>
          <w:szCs w:val="28"/>
        </w:rPr>
      </w:pPr>
      <w:r w:rsidRPr="001C6C3B">
        <w:rPr>
          <w:rFonts w:ascii="Times New Roman" w:hAnsi="Times New Roman"/>
          <w:bCs/>
          <w:sz w:val="28"/>
          <w:szCs w:val="28"/>
        </w:rPr>
        <w:t>Факторлардың әсері:</w:t>
      </w:r>
    </w:p>
    <w:p w14:paraId="1E2C659C" w14:textId="4F0B3F59" w:rsidR="001C6C3B" w:rsidRPr="001C6C3B" w:rsidRDefault="001C6C3B" w:rsidP="001C6C3B">
      <w:pPr>
        <w:pStyle w:val="a3"/>
        <w:ind w:firstLine="708"/>
        <w:jc w:val="both"/>
        <w:rPr>
          <w:rFonts w:ascii="Times New Roman" w:hAnsi="Times New Roman"/>
          <w:bCs/>
          <w:sz w:val="28"/>
          <w:szCs w:val="28"/>
        </w:rPr>
      </w:pPr>
      <w:r w:rsidRPr="001C6C3B">
        <w:rPr>
          <w:rFonts w:ascii="Times New Roman" w:hAnsi="Times New Roman"/>
          <w:bCs/>
          <w:sz w:val="28"/>
          <w:szCs w:val="28"/>
        </w:rPr>
        <w:t>- Ұнтақ концентрациясы (Cbr) және экспозиция уақыты (t) барлық үш жауаптың мәндерін қалыптастыруда шешуші рөл атқарады (</w:t>
      </w:r>
      <w:r>
        <w:rPr>
          <w:rFonts w:ascii="Times New Roman" w:hAnsi="Times New Roman"/>
          <w:sz w:val="28"/>
          <w:szCs w:val="28"/>
          <w:lang w:val="kk-KZ"/>
        </w:rPr>
        <w:t>МАжФАМС</w:t>
      </w:r>
      <w:r w:rsidRPr="001C6C3B">
        <w:rPr>
          <w:rFonts w:ascii="Times New Roman" w:hAnsi="Times New Roman"/>
          <w:bCs/>
          <w:sz w:val="28"/>
          <w:szCs w:val="28"/>
        </w:rPr>
        <w:t>, Pn, An).</w:t>
      </w:r>
    </w:p>
    <w:p w14:paraId="30C75900" w14:textId="2842D64F" w:rsidR="004C1F3E" w:rsidRPr="001C6C3B" w:rsidRDefault="001C6C3B" w:rsidP="001C6C3B">
      <w:pPr>
        <w:pStyle w:val="a3"/>
        <w:ind w:firstLine="708"/>
        <w:jc w:val="both"/>
        <w:rPr>
          <w:rFonts w:ascii="Times New Roman" w:hAnsi="Times New Roman"/>
          <w:bCs/>
          <w:sz w:val="28"/>
          <w:szCs w:val="28"/>
        </w:rPr>
      </w:pPr>
      <w:r w:rsidRPr="001C6C3B">
        <w:rPr>
          <w:rFonts w:ascii="Times New Roman" w:hAnsi="Times New Roman"/>
          <w:bCs/>
          <w:sz w:val="28"/>
          <w:szCs w:val="28"/>
        </w:rPr>
        <w:t>- Барлық айнымалылар үшін сызықтық әсерлер үлкен әсер етеді, бұл жауаптардың факторлар деңгейіне қатты тәуелділігін растайды.</w:t>
      </w:r>
    </w:p>
    <w:p w14:paraId="024BFB3F" w14:textId="77777777" w:rsidR="001C6C3B" w:rsidRPr="00236666" w:rsidRDefault="001C6C3B" w:rsidP="001C6C3B">
      <w:pPr>
        <w:pStyle w:val="a3"/>
        <w:ind w:firstLine="708"/>
        <w:jc w:val="both"/>
        <w:rPr>
          <w:rFonts w:ascii="Times New Roman" w:hAnsi="Times New Roman"/>
          <w:bCs/>
          <w:sz w:val="28"/>
          <w:szCs w:val="28"/>
        </w:rPr>
      </w:pPr>
      <w:r w:rsidRPr="00236666">
        <w:rPr>
          <w:rFonts w:ascii="Times New Roman" w:hAnsi="Times New Roman"/>
          <w:bCs/>
          <w:sz w:val="28"/>
          <w:szCs w:val="28"/>
        </w:rPr>
        <w:t xml:space="preserve">Оңтайлы жағдайлар: </w:t>
      </w:r>
    </w:p>
    <w:p w14:paraId="37F24D12"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Өнім сапасының ең жақсы көрсеткіштеріне қол жеткізу үшін ұсынылады:</w:t>
      </w:r>
    </w:p>
    <w:p w14:paraId="65837352" w14:textId="0B0912C3"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 Ұнтақтың орташа концентрациясы (Cbr) — шамамен 1,5–3%.</w:t>
      </w:r>
    </w:p>
    <w:p w14:paraId="7EEC0214"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 Ұзақ экспозиция уақыты (t, мин) - шамамен 20-25 минут.</w:t>
      </w:r>
    </w:p>
    <w:p w14:paraId="3F18ABAE"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Практикалық маңызы:</w:t>
      </w:r>
    </w:p>
    <w:p w14:paraId="307F1A23" w14:textId="125E7F2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 Факторларды оңтайландыру микробтардың ұрықтануын (</w:t>
      </w:r>
      <w:r>
        <w:rPr>
          <w:rFonts w:ascii="Times New Roman" w:hAnsi="Times New Roman"/>
          <w:sz w:val="28"/>
          <w:szCs w:val="28"/>
          <w:lang w:val="kk-KZ"/>
        </w:rPr>
        <w:t>МАжФАМС</w:t>
      </w:r>
      <w:r w:rsidRPr="001C6C3B">
        <w:rPr>
          <w:rFonts w:ascii="Times New Roman" w:hAnsi="Times New Roman"/>
          <w:sz w:val="28"/>
          <w:szCs w:val="28"/>
        </w:rPr>
        <w:t>) азайтуға, пероксидті (Pn) және қышқылды (An) санның деңгейін төмендетуге мүмкіндік береді, бұл өнімнің сапасы мен тұрақтылығын айтарлықтай жақсартады.</w:t>
      </w:r>
    </w:p>
    <w:p w14:paraId="171A8816" w14:textId="77777777" w:rsidR="001C6C3B"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Ұсыныстар:</w:t>
      </w:r>
    </w:p>
    <w:p w14:paraId="53A0CA86" w14:textId="6FE35F86" w:rsidR="004C1F3E" w:rsidRPr="001C6C3B" w:rsidRDefault="001C6C3B" w:rsidP="001C6C3B">
      <w:pPr>
        <w:pStyle w:val="a3"/>
        <w:ind w:firstLine="708"/>
        <w:jc w:val="both"/>
        <w:rPr>
          <w:rFonts w:ascii="Times New Roman" w:hAnsi="Times New Roman"/>
          <w:sz w:val="28"/>
          <w:szCs w:val="28"/>
        </w:rPr>
      </w:pPr>
      <w:r w:rsidRPr="001C6C3B">
        <w:rPr>
          <w:rFonts w:ascii="Times New Roman" w:hAnsi="Times New Roman"/>
          <w:sz w:val="28"/>
          <w:szCs w:val="28"/>
        </w:rPr>
        <w:t>- Технологиялық процесті болжау және бақылау үшін ұсынылған модельді пайдалану.</w:t>
      </w:r>
    </w:p>
    <w:p w14:paraId="6ECE8459" w14:textId="4FE27BF0" w:rsidR="004C1F3E" w:rsidRDefault="00627EA3" w:rsidP="001C6C3B">
      <w:pPr>
        <w:spacing w:after="0" w:line="240" w:lineRule="auto"/>
        <w:ind w:firstLine="708"/>
        <w:jc w:val="both"/>
        <w:rPr>
          <w:rFonts w:ascii="Times New Roman" w:hAnsi="Times New Roman"/>
          <w:sz w:val="24"/>
          <w:szCs w:val="24"/>
        </w:rPr>
      </w:pPr>
      <w:r>
        <w:rPr>
          <w:rFonts w:ascii="Times New Roman" w:hAnsi="Times New Roman"/>
          <w:sz w:val="28"/>
          <w:szCs w:val="28"/>
          <w:lang w:val="kk-KZ"/>
        </w:rPr>
        <w:lastRenderedPageBreak/>
        <w:t>Ж</w:t>
      </w:r>
      <w:r w:rsidR="001C6C3B" w:rsidRPr="00236666">
        <w:rPr>
          <w:rFonts w:ascii="Times New Roman" w:hAnsi="Times New Roman"/>
          <w:sz w:val="28"/>
          <w:szCs w:val="28"/>
        </w:rPr>
        <w:t>үргізілген</w:t>
      </w:r>
      <w:r>
        <w:rPr>
          <w:rFonts w:ascii="Times New Roman" w:hAnsi="Times New Roman"/>
          <w:sz w:val="28"/>
          <w:szCs w:val="28"/>
          <w:lang w:val="kk-KZ"/>
        </w:rPr>
        <w:t xml:space="preserve"> </w:t>
      </w:r>
      <w:r w:rsidR="001C6C3B" w:rsidRPr="00236666">
        <w:rPr>
          <w:rFonts w:ascii="Times New Roman" w:hAnsi="Times New Roman"/>
          <w:sz w:val="28"/>
          <w:szCs w:val="28"/>
        </w:rPr>
        <w:t xml:space="preserve"> зерттеу ұнтақ концентрациясын</w:t>
      </w:r>
      <w:r w:rsidR="001C6C3B" w:rsidRPr="001C6C3B">
        <w:rPr>
          <w:rFonts w:ascii="Times New Roman" w:hAnsi="Times New Roman"/>
          <w:sz w:val="28"/>
          <w:szCs w:val="28"/>
        </w:rPr>
        <w:t xml:space="preserve"> (Cbr) және экспозиция уақытын (t) оңтайландыру микробиологиялық және химиялық көрсеткіштерді азайту арқылы өнімнің жоғары сапасына қол жеткізуге мүмкіндік беретінін көрсетеді. Сызықтық және квадраттық эффекттерге негізделген регрессия моделі болжаудың жоғары дәлдігін қамтамасыз етеді және технологиялық процестерді одан әрі жетілдіру үшін қолданыла алады.</w:t>
      </w:r>
    </w:p>
    <w:p w14:paraId="03B83077" w14:textId="77777777" w:rsidR="004C1F3E" w:rsidRPr="00050031" w:rsidRDefault="004C1F3E" w:rsidP="001C6C3B">
      <w:pPr>
        <w:spacing w:after="0"/>
        <w:jc w:val="center"/>
        <w:rPr>
          <w:rFonts w:ascii="Times New Roman" w:hAnsi="Times New Roman"/>
          <w:sz w:val="24"/>
          <w:szCs w:val="24"/>
        </w:rPr>
      </w:pPr>
    </w:p>
    <w:p w14:paraId="763C8C92" w14:textId="27E9776E" w:rsidR="00F26CBB" w:rsidRPr="00F26CBB" w:rsidRDefault="00085D75" w:rsidP="00AC0E52">
      <w:pPr>
        <w:pStyle w:val="a3"/>
        <w:ind w:firstLine="567"/>
        <w:jc w:val="both"/>
        <w:rPr>
          <w:rFonts w:ascii="Times New Roman" w:hAnsi="Times New Roman"/>
          <w:sz w:val="28"/>
          <w:szCs w:val="28"/>
        </w:rPr>
      </w:pPr>
      <w:r>
        <w:rPr>
          <w:rFonts w:ascii="Times New Roman" w:hAnsi="Times New Roman"/>
          <w:b/>
          <w:bCs/>
          <w:sz w:val="28"/>
          <w:szCs w:val="28"/>
          <w:lang w:val="kk-KZ"/>
        </w:rPr>
        <w:t xml:space="preserve">5.2 </w:t>
      </w:r>
      <w:r w:rsidR="008507AB" w:rsidRPr="00BF7A0E">
        <w:rPr>
          <w:rFonts w:ascii="Times New Roman" w:hAnsi="Times New Roman"/>
          <w:b/>
          <w:bCs/>
          <w:sz w:val="28"/>
          <w:szCs w:val="28"/>
          <w:lang w:val="kk-KZ"/>
        </w:rPr>
        <w:t xml:space="preserve">Өсімдік шикізатын қосу арқылы дайындалған </w:t>
      </w:r>
      <w:r w:rsidR="008507AB">
        <w:rPr>
          <w:rFonts w:ascii="Times New Roman" w:hAnsi="Times New Roman"/>
          <w:b/>
          <w:bCs/>
          <w:sz w:val="28"/>
          <w:szCs w:val="28"/>
          <w:lang w:val="kk-KZ"/>
        </w:rPr>
        <w:t>алабұға балықтарының деликатесті</w:t>
      </w:r>
      <w:r w:rsidR="00627EA3">
        <w:rPr>
          <w:rFonts w:ascii="Times New Roman" w:hAnsi="Times New Roman"/>
          <w:b/>
          <w:bCs/>
          <w:sz w:val="28"/>
          <w:szCs w:val="28"/>
          <w:lang w:val="kk-KZ"/>
        </w:rPr>
        <w:t>к</w:t>
      </w:r>
      <w:r w:rsidR="008507AB">
        <w:rPr>
          <w:rFonts w:ascii="Times New Roman" w:hAnsi="Times New Roman"/>
          <w:b/>
          <w:bCs/>
          <w:sz w:val="28"/>
          <w:szCs w:val="28"/>
          <w:lang w:val="kk-KZ"/>
        </w:rPr>
        <w:t xml:space="preserve"> </w:t>
      </w:r>
      <w:r w:rsidR="008507AB" w:rsidRPr="00BF7A0E">
        <w:rPr>
          <w:rFonts w:ascii="Times New Roman" w:hAnsi="Times New Roman"/>
          <w:b/>
          <w:bCs/>
          <w:sz w:val="28"/>
          <w:szCs w:val="28"/>
          <w:lang w:val="kk-KZ"/>
        </w:rPr>
        <w:t xml:space="preserve">уылдырығының «ЭКО өнім» </w:t>
      </w:r>
      <w:r w:rsidR="008507AB">
        <w:rPr>
          <w:rFonts w:ascii="Times New Roman" w:hAnsi="Times New Roman"/>
          <w:b/>
          <w:bCs/>
          <w:sz w:val="28"/>
          <w:szCs w:val="28"/>
          <w:lang w:val="kk-KZ"/>
        </w:rPr>
        <w:t>экономикалық тиімділігі</w:t>
      </w:r>
      <w:r w:rsidR="008507AB" w:rsidRPr="00455842">
        <w:rPr>
          <w:rFonts w:ascii="Times New Roman" w:hAnsi="Times New Roman"/>
          <w:sz w:val="28"/>
          <w:szCs w:val="28"/>
        </w:rPr>
        <w:t xml:space="preserve"> </w:t>
      </w:r>
    </w:p>
    <w:p w14:paraId="3CEC5EE7" w14:textId="23F640A6" w:rsidR="00627EA3" w:rsidRPr="00627EA3" w:rsidRDefault="00627EA3" w:rsidP="00627EA3">
      <w:pPr>
        <w:pStyle w:val="a3"/>
        <w:ind w:firstLine="567"/>
        <w:jc w:val="both"/>
        <w:rPr>
          <w:rFonts w:ascii="Times New Roman" w:hAnsi="Times New Roman"/>
          <w:sz w:val="28"/>
          <w:szCs w:val="28"/>
        </w:rPr>
      </w:pPr>
      <w:r w:rsidRPr="00627EA3">
        <w:rPr>
          <w:rFonts w:ascii="Times New Roman" w:hAnsi="Times New Roman"/>
          <w:sz w:val="28"/>
          <w:szCs w:val="28"/>
        </w:rPr>
        <w:t>Балықтың уылдырығы – жоғары тағамдық құндылыққа ие өнім, оны әртүрлі әдістермен өңдеп, шикізат ретінде пайдалануға болады. Осыған байланысты алабұға балықтарының уылдырығын өсімдік шикізатымен өңдеу оның экономикалық тиімділігін арттыруда маңызды рөл атқарады.</w:t>
      </w:r>
    </w:p>
    <w:p w14:paraId="5301A4CD" w14:textId="6A9AC3FD" w:rsidR="00627EA3" w:rsidRPr="00627EA3" w:rsidRDefault="00627EA3" w:rsidP="00627EA3">
      <w:pPr>
        <w:pStyle w:val="a3"/>
        <w:ind w:firstLine="567"/>
        <w:jc w:val="both"/>
        <w:rPr>
          <w:rFonts w:ascii="Times New Roman" w:hAnsi="Times New Roman"/>
          <w:sz w:val="28"/>
          <w:szCs w:val="28"/>
          <w:lang w:val="kk-KZ"/>
        </w:rPr>
      </w:pPr>
      <w:r w:rsidRPr="00627EA3">
        <w:rPr>
          <w:rFonts w:ascii="Times New Roman" w:hAnsi="Times New Roman"/>
          <w:sz w:val="28"/>
          <w:szCs w:val="28"/>
        </w:rPr>
        <w:t xml:space="preserve">Өсімдік </w:t>
      </w:r>
      <w:r>
        <w:rPr>
          <w:rFonts w:ascii="Times New Roman" w:hAnsi="Times New Roman"/>
          <w:sz w:val="28"/>
          <w:szCs w:val="28"/>
          <w:lang w:val="kk-KZ"/>
        </w:rPr>
        <w:t>компоненттерін</w:t>
      </w:r>
      <w:r w:rsidRPr="00627EA3">
        <w:rPr>
          <w:rFonts w:ascii="Times New Roman" w:hAnsi="Times New Roman"/>
          <w:sz w:val="28"/>
          <w:szCs w:val="28"/>
        </w:rPr>
        <w:t xml:space="preserve"> қосу арқылы уылдырықтың сапасы мен дәмін жақсарту ғана емес, сонымен қатар оның нарықтағы бағасын арттыру мүмкіндігі туындайды. Өсімдік компоненттері</w:t>
      </w:r>
      <w:r>
        <w:rPr>
          <w:rFonts w:ascii="Times New Roman" w:hAnsi="Times New Roman"/>
          <w:sz w:val="28"/>
          <w:szCs w:val="28"/>
          <w:lang w:val="kk-KZ"/>
        </w:rPr>
        <w:t xml:space="preserve"> </w:t>
      </w:r>
      <w:r w:rsidRPr="00627EA3">
        <w:rPr>
          <w:rFonts w:ascii="Times New Roman" w:hAnsi="Times New Roman"/>
          <w:sz w:val="28"/>
          <w:szCs w:val="28"/>
        </w:rPr>
        <w:t>балық уылдырығына табиғи дәм мен қосымша пайдалы заттарды қосады. Бұл өнімді жоғары деңгейде қайта өңдеу және оның әртүрлі тағамдық қасиеттерін көрсету арқылы сату бағасын айтарлықтай арттыруға мүмкіндік береді.</w:t>
      </w:r>
      <w:r>
        <w:rPr>
          <w:rFonts w:ascii="Times New Roman" w:hAnsi="Times New Roman"/>
          <w:sz w:val="28"/>
          <w:szCs w:val="28"/>
          <w:lang w:val="kk-KZ"/>
        </w:rPr>
        <w:t xml:space="preserve"> </w:t>
      </w:r>
    </w:p>
    <w:p w14:paraId="6CF00408" w14:textId="73CC030F" w:rsidR="00627EA3" w:rsidRPr="00627EA3" w:rsidRDefault="00627EA3" w:rsidP="00627EA3">
      <w:pPr>
        <w:pStyle w:val="a3"/>
        <w:ind w:firstLine="567"/>
        <w:jc w:val="both"/>
        <w:rPr>
          <w:rStyle w:val="ezkurwreuab5ozgtqnkl"/>
          <w:rFonts w:ascii="Times New Roman" w:hAnsi="Times New Roman"/>
          <w:sz w:val="28"/>
          <w:szCs w:val="28"/>
          <w:lang w:val="kk-KZ"/>
        </w:rPr>
      </w:pPr>
      <w:r w:rsidRPr="00627EA3">
        <w:rPr>
          <w:rFonts w:ascii="Times New Roman" w:hAnsi="Times New Roman"/>
          <w:sz w:val="28"/>
          <w:szCs w:val="28"/>
          <w:lang w:val="kk-KZ"/>
        </w:rPr>
        <w:t>Өсімдік шикізатының қосылуы өндіріс процесін оңтайландыруға да әсер етеді. Мысалы, табиғи компоненттер уылдырықтың сақтау мерзімін ұзартуға, оның тағамдық қасиеттерін сақтау мен микроорганизмдердің дамуын тежеп, сапасын қамтамасыз етуге көмектеседі. Сонымен қатар, өсімдік шикізатын пайдалану ресурстарды тиімді пайдалану мен шикізат шығындарын азайтуға мүмкіндік береді. Бұдан басқа, экологиялық таза өнімдердің сұранысы артып келе жатқандықтан, өсімдік компоненттері бар балық уылдырығының нарықтағы танымалдығы жоғары болар еді.</w:t>
      </w:r>
      <w:r>
        <w:rPr>
          <w:rFonts w:ascii="Times New Roman" w:hAnsi="Times New Roman"/>
          <w:sz w:val="28"/>
          <w:szCs w:val="28"/>
          <w:lang w:val="kk-KZ"/>
        </w:rPr>
        <w:t xml:space="preserve">  </w:t>
      </w:r>
    </w:p>
    <w:p w14:paraId="59A997F2" w14:textId="3EB97CA8" w:rsidR="00292F37" w:rsidRDefault="00292F37" w:rsidP="00292F37">
      <w:pPr>
        <w:pStyle w:val="a3"/>
        <w:ind w:firstLine="567"/>
        <w:jc w:val="both"/>
        <w:rPr>
          <w:rStyle w:val="ezkurwreuab5ozgtqnkl"/>
          <w:rFonts w:ascii="Times New Roman" w:hAnsi="Times New Roman"/>
          <w:sz w:val="28"/>
          <w:szCs w:val="28"/>
          <w:lang w:val="kk-KZ"/>
        </w:rPr>
      </w:pPr>
      <w:r>
        <w:rPr>
          <w:rStyle w:val="ezkurwreuab5ozgtqnkl"/>
          <w:rFonts w:ascii="Times New Roman" w:hAnsi="Times New Roman"/>
          <w:sz w:val="28"/>
          <w:szCs w:val="28"/>
          <w:lang w:val="kk-KZ"/>
        </w:rPr>
        <w:t>Ж</w:t>
      </w:r>
      <w:r w:rsidRPr="00864F1E">
        <w:rPr>
          <w:rStyle w:val="ezkurwreuab5ozgtqnkl"/>
          <w:rFonts w:ascii="Times New Roman" w:hAnsi="Times New Roman"/>
          <w:sz w:val="28"/>
          <w:szCs w:val="28"/>
          <w:lang w:val="kk-KZ"/>
        </w:rPr>
        <w:t>ұмысты</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орындау</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кезінде</w:t>
      </w:r>
      <w:r w:rsidRPr="00864F1E">
        <w:rPr>
          <w:rFonts w:ascii="Times New Roman" w:hAnsi="Times New Roman"/>
          <w:sz w:val="28"/>
          <w:szCs w:val="28"/>
          <w:lang w:val="kk-KZ"/>
        </w:rPr>
        <w:t xml:space="preserve"> </w:t>
      </w:r>
      <w:r w:rsidRPr="00864F1E">
        <w:rPr>
          <w:rFonts w:ascii="Times New Roman" w:hAnsi="Times New Roman"/>
          <w:bCs/>
          <w:sz w:val="28"/>
          <w:szCs w:val="28"/>
          <w:lang w:val="kk-KZ"/>
        </w:rPr>
        <w:t>алабұға балықтарының деликатесті уылдырығының</w:t>
      </w:r>
      <w:r w:rsidRPr="00864F1E">
        <w:rPr>
          <w:rStyle w:val="ezkurwreuab5ozgtqnkl"/>
          <w:rFonts w:ascii="Times New Roman" w:hAnsi="Times New Roman"/>
          <w:sz w:val="28"/>
          <w:szCs w:val="28"/>
          <w:lang w:val="kk-KZ"/>
        </w:rPr>
        <w:t xml:space="preserve"> технологиясын</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енгізу</w:t>
      </w:r>
      <w:r w:rsidR="001D6B61">
        <w:rPr>
          <w:rStyle w:val="ezkurwreuab5ozgtqnkl"/>
          <w:rFonts w:ascii="Times New Roman" w:hAnsi="Times New Roman"/>
          <w:sz w:val="28"/>
          <w:szCs w:val="28"/>
          <w:lang w:val="kk-KZ"/>
        </w:rPr>
        <w:t>дің</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тиімділігінің</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техникалық-экономикалық</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көрсеткіштері</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есептелген.</w:t>
      </w:r>
      <w:r>
        <w:rPr>
          <w:rStyle w:val="ezkurwreuab5ozgtqnkl"/>
          <w:rFonts w:ascii="Times New Roman" w:hAnsi="Times New Roman"/>
          <w:sz w:val="28"/>
          <w:szCs w:val="28"/>
          <w:lang w:val="kk-KZ"/>
        </w:rPr>
        <w:t xml:space="preserve"> </w:t>
      </w:r>
    </w:p>
    <w:p w14:paraId="5A3717B2" w14:textId="77777777" w:rsidR="00292F37" w:rsidRPr="00864F1E" w:rsidRDefault="00292F37" w:rsidP="00292F37">
      <w:pPr>
        <w:pStyle w:val="a3"/>
        <w:ind w:firstLine="567"/>
        <w:jc w:val="both"/>
        <w:rPr>
          <w:rFonts w:ascii="Times New Roman" w:eastAsiaTheme="minorHAnsi" w:hAnsi="Times New Roman"/>
          <w:sz w:val="28"/>
          <w:szCs w:val="28"/>
          <w:lang w:val="kk-KZ" w:eastAsia="en-US"/>
        </w:rPr>
      </w:pPr>
      <w:r w:rsidRPr="00864F1E">
        <w:rPr>
          <w:rStyle w:val="ezkurwreuab5ozgtqnkl"/>
          <w:rFonts w:ascii="Times New Roman" w:hAnsi="Times New Roman"/>
          <w:sz w:val="28"/>
          <w:szCs w:val="28"/>
          <w:lang w:val="kk-KZ"/>
        </w:rPr>
        <w:t>Дайын</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өнім</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бойынша</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кәсіпорынның</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өнімділігі</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тәулігіне</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150</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кг</w:t>
      </w:r>
      <w:r w:rsidRPr="00864F1E">
        <w:rPr>
          <w:rFonts w:ascii="Times New Roman" w:hAnsi="Times New Roman"/>
          <w:sz w:val="28"/>
          <w:szCs w:val="28"/>
          <w:lang w:val="kk-KZ"/>
        </w:rPr>
        <w:t xml:space="preserve"> </w:t>
      </w:r>
      <w:r w:rsidRPr="00864F1E">
        <w:rPr>
          <w:rStyle w:val="ezkurwreuab5ozgtqnkl"/>
          <w:rFonts w:ascii="Times New Roman" w:hAnsi="Times New Roman"/>
          <w:sz w:val="28"/>
          <w:szCs w:val="28"/>
          <w:lang w:val="kk-KZ"/>
        </w:rPr>
        <w:t>құрайды.</w:t>
      </w:r>
      <w:r w:rsidRPr="00864F1E">
        <w:rPr>
          <w:rFonts w:ascii="Times New Roman" w:hAnsi="Times New Roman"/>
          <w:sz w:val="28"/>
          <w:szCs w:val="28"/>
          <w:lang w:val="kk-KZ"/>
        </w:rPr>
        <w:t xml:space="preserve"> </w:t>
      </w:r>
      <w:r w:rsidRPr="0007543C">
        <w:rPr>
          <w:rStyle w:val="ezkurwreuab5ozgtqnkl"/>
          <w:rFonts w:ascii="Times New Roman" w:hAnsi="Times New Roman"/>
          <w:sz w:val="28"/>
          <w:szCs w:val="28"/>
          <w:lang w:val="kk-KZ"/>
        </w:rPr>
        <w:t>Жылына</w:t>
      </w:r>
      <w:r w:rsidRPr="0007543C">
        <w:rPr>
          <w:rFonts w:ascii="Times New Roman" w:hAnsi="Times New Roman"/>
          <w:sz w:val="28"/>
          <w:szCs w:val="28"/>
          <w:lang w:val="kk-KZ"/>
        </w:rPr>
        <w:t xml:space="preserve"> </w:t>
      </w:r>
      <w:r w:rsidRPr="0007543C">
        <w:rPr>
          <w:rStyle w:val="ezkurwreuab5ozgtqnkl"/>
          <w:rFonts w:ascii="Times New Roman" w:hAnsi="Times New Roman"/>
          <w:sz w:val="28"/>
          <w:szCs w:val="28"/>
          <w:lang w:val="kk-KZ"/>
        </w:rPr>
        <w:t>120</w:t>
      </w:r>
      <w:r w:rsidRPr="0007543C">
        <w:rPr>
          <w:rFonts w:ascii="Times New Roman" w:hAnsi="Times New Roman"/>
          <w:sz w:val="28"/>
          <w:szCs w:val="28"/>
          <w:lang w:val="kk-KZ"/>
        </w:rPr>
        <w:t xml:space="preserve"> </w:t>
      </w:r>
      <w:r w:rsidRPr="0007543C">
        <w:rPr>
          <w:rStyle w:val="ezkurwreuab5ozgtqnkl"/>
          <w:rFonts w:ascii="Times New Roman" w:hAnsi="Times New Roman"/>
          <w:sz w:val="28"/>
          <w:szCs w:val="28"/>
          <w:lang w:val="kk-KZ"/>
        </w:rPr>
        <w:t>жұмыс</w:t>
      </w:r>
      <w:r w:rsidRPr="0007543C">
        <w:rPr>
          <w:rFonts w:ascii="Times New Roman" w:hAnsi="Times New Roman"/>
          <w:sz w:val="28"/>
          <w:szCs w:val="28"/>
          <w:lang w:val="kk-KZ"/>
        </w:rPr>
        <w:t xml:space="preserve"> </w:t>
      </w:r>
      <w:r w:rsidRPr="0007543C">
        <w:rPr>
          <w:rStyle w:val="ezkurwreuab5ozgtqnkl"/>
          <w:rFonts w:ascii="Times New Roman" w:hAnsi="Times New Roman"/>
          <w:sz w:val="28"/>
          <w:szCs w:val="28"/>
          <w:lang w:val="kk-KZ"/>
        </w:rPr>
        <w:t>күні</w:t>
      </w:r>
      <w:r w:rsidRPr="0007543C">
        <w:rPr>
          <w:rFonts w:ascii="Times New Roman" w:hAnsi="Times New Roman"/>
          <w:sz w:val="28"/>
          <w:szCs w:val="28"/>
          <w:lang w:val="kk-KZ"/>
        </w:rPr>
        <w:t xml:space="preserve"> </w:t>
      </w:r>
      <w:r w:rsidRPr="0007543C">
        <w:rPr>
          <w:rStyle w:val="ezkurwreuab5ozgtqnkl"/>
          <w:rFonts w:ascii="Times New Roman" w:hAnsi="Times New Roman"/>
          <w:sz w:val="28"/>
          <w:szCs w:val="28"/>
          <w:lang w:val="kk-KZ"/>
        </w:rPr>
        <w:t>(демалыс</w:t>
      </w:r>
      <w:r w:rsidRPr="0007543C">
        <w:rPr>
          <w:rFonts w:ascii="Times New Roman" w:hAnsi="Times New Roman"/>
          <w:sz w:val="28"/>
          <w:szCs w:val="28"/>
          <w:lang w:val="kk-KZ"/>
        </w:rPr>
        <w:t xml:space="preserve"> </w:t>
      </w:r>
      <w:r w:rsidRPr="0007543C">
        <w:rPr>
          <w:rStyle w:val="ezkurwreuab5ozgtqnkl"/>
          <w:rFonts w:ascii="Times New Roman" w:hAnsi="Times New Roman"/>
          <w:sz w:val="28"/>
          <w:szCs w:val="28"/>
          <w:lang w:val="kk-KZ"/>
        </w:rPr>
        <w:t>және</w:t>
      </w:r>
      <w:r w:rsidRPr="0007543C">
        <w:rPr>
          <w:rFonts w:ascii="Times New Roman" w:hAnsi="Times New Roman"/>
          <w:sz w:val="28"/>
          <w:szCs w:val="28"/>
          <w:lang w:val="kk-KZ"/>
        </w:rPr>
        <w:t xml:space="preserve"> </w:t>
      </w:r>
      <w:r w:rsidRPr="0007543C">
        <w:rPr>
          <w:rStyle w:val="ezkurwreuab5ozgtqnkl"/>
          <w:rFonts w:ascii="Times New Roman" w:hAnsi="Times New Roman"/>
          <w:sz w:val="28"/>
          <w:szCs w:val="28"/>
          <w:lang w:val="kk-KZ"/>
        </w:rPr>
        <w:t>мереке</w:t>
      </w:r>
      <w:r w:rsidRPr="0007543C">
        <w:rPr>
          <w:rFonts w:ascii="Times New Roman" w:hAnsi="Times New Roman"/>
          <w:sz w:val="28"/>
          <w:szCs w:val="28"/>
          <w:lang w:val="kk-KZ"/>
        </w:rPr>
        <w:t xml:space="preserve"> </w:t>
      </w:r>
      <w:r w:rsidRPr="0007543C">
        <w:rPr>
          <w:rStyle w:val="ezkurwreuab5ozgtqnkl"/>
          <w:rFonts w:ascii="Times New Roman" w:hAnsi="Times New Roman"/>
          <w:sz w:val="28"/>
          <w:szCs w:val="28"/>
          <w:lang w:val="kk-KZ"/>
        </w:rPr>
        <w:t>күндерін</w:t>
      </w:r>
      <w:r w:rsidRPr="0007543C">
        <w:rPr>
          <w:rFonts w:ascii="Times New Roman" w:hAnsi="Times New Roman"/>
          <w:sz w:val="28"/>
          <w:szCs w:val="28"/>
          <w:lang w:val="kk-KZ"/>
        </w:rPr>
        <w:t xml:space="preserve"> </w:t>
      </w:r>
      <w:r>
        <w:rPr>
          <w:rStyle w:val="ezkurwreuab5ozgtqnkl"/>
          <w:rFonts w:ascii="Times New Roman" w:hAnsi="Times New Roman"/>
          <w:sz w:val="28"/>
          <w:szCs w:val="28"/>
          <w:lang w:val="kk-KZ"/>
        </w:rPr>
        <w:t>есептемегенде</w:t>
      </w:r>
      <w:r w:rsidRPr="0007543C">
        <w:rPr>
          <w:rStyle w:val="ezkurwreuab5ozgtqnkl"/>
          <w:rFonts w:ascii="Times New Roman" w:hAnsi="Times New Roman"/>
          <w:sz w:val="28"/>
          <w:szCs w:val="28"/>
          <w:lang w:val="kk-KZ"/>
        </w:rPr>
        <w:t>).</w:t>
      </w:r>
    </w:p>
    <w:p w14:paraId="0E950060" w14:textId="77777777" w:rsidR="00292F37" w:rsidRPr="00864F1E" w:rsidRDefault="00292F37" w:rsidP="00292F37">
      <w:pPr>
        <w:pStyle w:val="a3"/>
        <w:jc w:val="both"/>
        <w:rPr>
          <w:rFonts w:ascii="Times New Roman" w:hAnsi="Times New Roman"/>
          <w:sz w:val="28"/>
          <w:szCs w:val="28"/>
          <w:lang w:val="kk-KZ"/>
        </w:rPr>
      </w:pPr>
    </w:p>
    <w:p w14:paraId="053C2E42" w14:textId="6ED16A1B" w:rsidR="00292F37" w:rsidRPr="001C5539" w:rsidRDefault="00292F37" w:rsidP="00292F37">
      <w:pPr>
        <w:pStyle w:val="a3"/>
        <w:rPr>
          <w:rFonts w:ascii="Times New Roman" w:hAnsi="Times New Roman"/>
          <w:sz w:val="28"/>
          <w:szCs w:val="28"/>
          <w:lang w:val="kk-KZ"/>
        </w:rPr>
      </w:pPr>
      <w:r>
        <w:rPr>
          <w:rFonts w:ascii="Times New Roman" w:hAnsi="Times New Roman"/>
          <w:sz w:val="28"/>
          <w:szCs w:val="28"/>
          <w:lang w:val="kk-KZ"/>
        </w:rPr>
        <w:t>Кесте</w:t>
      </w:r>
      <w:r w:rsidRPr="001C5539">
        <w:rPr>
          <w:rFonts w:ascii="Times New Roman" w:hAnsi="Times New Roman"/>
          <w:sz w:val="28"/>
          <w:szCs w:val="28"/>
          <w:lang w:val="kk-KZ"/>
        </w:rPr>
        <w:t xml:space="preserve"> </w:t>
      </w:r>
      <w:r w:rsidR="00467B05">
        <w:rPr>
          <w:rFonts w:ascii="Times New Roman" w:hAnsi="Times New Roman"/>
          <w:sz w:val="28"/>
          <w:szCs w:val="28"/>
          <w:lang w:val="kk-KZ"/>
        </w:rPr>
        <w:t>31</w:t>
      </w:r>
      <w:r w:rsidRPr="001C5539">
        <w:rPr>
          <w:rFonts w:ascii="Times New Roman" w:hAnsi="Times New Roman"/>
          <w:sz w:val="28"/>
          <w:szCs w:val="28"/>
          <w:lang w:val="kk-KZ"/>
        </w:rPr>
        <w:t xml:space="preserve"> –</w:t>
      </w:r>
      <w:r w:rsidRPr="001C5539">
        <w:rPr>
          <w:rFonts w:ascii="Times New Roman" w:hAnsi="Times New Roman"/>
          <w:b/>
          <w:sz w:val="28"/>
          <w:szCs w:val="28"/>
          <w:lang w:val="kk-KZ"/>
        </w:rPr>
        <w:t xml:space="preserve"> </w:t>
      </w:r>
      <w:r w:rsidRPr="001C5539">
        <w:rPr>
          <w:rFonts w:ascii="Times New Roman" w:hAnsi="Times New Roman"/>
          <w:sz w:val="28"/>
          <w:szCs w:val="28"/>
          <w:lang w:val="kk-KZ"/>
        </w:rPr>
        <w:t xml:space="preserve">Өнім шығарылымы табиғи түрде     </w:t>
      </w:r>
    </w:p>
    <w:p w14:paraId="70C7431C" w14:textId="77777777" w:rsidR="00292F37" w:rsidRPr="001C5539" w:rsidRDefault="00292F37" w:rsidP="00292F37">
      <w:pPr>
        <w:pStyle w:val="a3"/>
        <w:rPr>
          <w:rFonts w:ascii="Times New Roman" w:hAnsi="Times New Roman"/>
          <w:sz w:val="28"/>
          <w:szCs w:val="28"/>
          <w:lang w:val="kk-KZ"/>
        </w:rPr>
      </w:pPr>
      <w:r w:rsidRPr="001C5539">
        <w:rPr>
          <w:rFonts w:ascii="Times New Roman" w:hAnsi="Times New Roman"/>
          <w:sz w:val="28"/>
          <w:szCs w:val="28"/>
          <w:lang w:val="kk-KZ"/>
        </w:rPr>
        <w:t xml:space="preserve">             </w:t>
      </w:r>
    </w:p>
    <w:tbl>
      <w:tblPr>
        <w:tblW w:w="9301" w:type="dxa"/>
        <w:tblInd w:w="108" w:type="dxa"/>
        <w:tblLayout w:type="fixed"/>
        <w:tblLook w:val="04A0" w:firstRow="1" w:lastRow="0" w:firstColumn="1" w:lastColumn="0" w:noHBand="0" w:noVBand="1"/>
      </w:tblPr>
      <w:tblGrid>
        <w:gridCol w:w="2268"/>
        <w:gridCol w:w="2694"/>
        <w:gridCol w:w="2126"/>
        <w:gridCol w:w="2213"/>
      </w:tblGrid>
      <w:tr w:rsidR="00292F37" w:rsidRPr="00F26CBB" w14:paraId="3477C84F" w14:textId="77777777" w:rsidTr="00452F73">
        <w:trPr>
          <w:trHeight w:val="79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7667EA9" w14:textId="77777777" w:rsidR="00292F37" w:rsidRPr="00F26CBB" w:rsidRDefault="00292F37" w:rsidP="00452F73">
            <w:pPr>
              <w:pStyle w:val="a3"/>
              <w:jc w:val="center"/>
              <w:rPr>
                <w:rFonts w:ascii="Times New Roman" w:hAnsi="Times New Roman"/>
                <w:sz w:val="28"/>
                <w:szCs w:val="28"/>
              </w:rPr>
            </w:pPr>
            <w:r>
              <w:rPr>
                <w:rFonts w:ascii="Times New Roman" w:hAnsi="Times New Roman"/>
                <w:sz w:val="28"/>
                <w:szCs w:val="28"/>
                <w:lang w:val="kk-KZ"/>
              </w:rPr>
              <w:t>Өнімнің</w:t>
            </w:r>
            <w:r w:rsidRPr="00455842">
              <w:rPr>
                <w:rFonts w:ascii="Times New Roman" w:hAnsi="Times New Roman"/>
                <w:sz w:val="28"/>
                <w:szCs w:val="28"/>
              </w:rPr>
              <w:t xml:space="preserve"> атауы</w:t>
            </w:r>
          </w:p>
        </w:tc>
        <w:tc>
          <w:tcPr>
            <w:tcW w:w="2694" w:type="dxa"/>
            <w:tcBorders>
              <w:top w:val="single" w:sz="4" w:space="0" w:color="auto"/>
              <w:left w:val="nil"/>
              <w:bottom w:val="single" w:sz="4" w:space="0" w:color="auto"/>
              <w:right w:val="single" w:sz="4" w:space="0" w:color="auto"/>
            </w:tcBorders>
            <w:shd w:val="clear" w:color="auto" w:fill="auto"/>
            <w:hideMark/>
          </w:tcPr>
          <w:p w14:paraId="2215EC0B" w14:textId="77777777" w:rsidR="00292F37" w:rsidRPr="00F26CBB" w:rsidRDefault="00292F37" w:rsidP="00452F73">
            <w:pPr>
              <w:pStyle w:val="a3"/>
              <w:jc w:val="center"/>
              <w:rPr>
                <w:rFonts w:ascii="Times New Roman" w:hAnsi="Times New Roman"/>
                <w:sz w:val="28"/>
                <w:szCs w:val="28"/>
              </w:rPr>
            </w:pPr>
            <w:r>
              <w:rPr>
                <w:rFonts w:ascii="Times New Roman" w:hAnsi="Times New Roman"/>
                <w:sz w:val="28"/>
                <w:szCs w:val="28"/>
                <w:lang w:val="kk-KZ"/>
              </w:rPr>
              <w:t>Тәуліктік</w:t>
            </w:r>
            <w:r w:rsidRPr="00455842">
              <w:rPr>
                <w:rFonts w:ascii="Times New Roman" w:hAnsi="Times New Roman"/>
                <w:sz w:val="28"/>
                <w:szCs w:val="28"/>
              </w:rPr>
              <w:t xml:space="preserve"> өнімділік</w:t>
            </w:r>
          </w:p>
        </w:tc>
        <w:tc>
          <w:tcPr>
            <w:tcW w:w="2126" w:type="dxa"/>
            <w:tcBorders>
              <w:top w:val="single" w:sz="4" w:space="0" w:color="auto"/>
              <w:left w:val="nil"/>
              <w:bottom w:val="single" w:sz="4" w:space="0" w:color="auto"/>
              <w:right w:val="single" w:sz="4" w:space="0" w:color="auto"/>
            </w:tcBorders>
            <w:shd w:val="clear" w:color="auto" w:fill="auto"/>
            <w:hideMark/>
          </w:tcPr>
          <w:p w14:paraId="3E0D22E2" w14:textId="77777777" w:rsidR="00292F37" w:rsidRPr="00F26CBB" w:rsidRDefault="00292F37" w:rsidP="00452F73">
            <w:pPr>
              <w:pStyle w:val="a3"/>
              <w:jc w:val="center"/>
              <w:rPr>
                <w:rFonts w:ascii="Times New Roman" w:hAnsi="Times New Roman"/>
                <w:sz w:val="28"/>
                <w:szCs w:val="28"/>
              </w:rPr>
            </w:pPr>
            <w:r w:rsidRPr="00455842">
              <w:rPr>
                <w:rFonts w:ascii="Times New Roman" w:hAnsi="Times New Roman"/>
                <w:sz w:val="28"/>
                <w:szCs w:val="28"/>
              </w:rPr>
              <w:t>Жылдағы жұмыс күндерінің саны</w:t>
            </w:r>
          </w:p>
        </w:tc>
        <w:tc>
          <w:tcPr>
            <w:tcW w:w="2213" w:type="dxa"/>
            <w:tcBorders>
              <w:top w:val="single" w:sz="4" w:space="0" w:color="auto"/>
              <w:left w:val="nil"/>
              <w:bottom w:val="single" w:sz="4" w:space="0" w:color="auto"/>
              <w:right w:val="single" w:sz="4" w:space="0" w:color="auto"/>
            </w:tcBorders>
            <w:shd w:val="clear" w:color="auto" w:fill="auto"/>
            <w:hideMark/>
          </w:tcPr>
          <w:p w14:paraId="19001D7B" w14:textId="77777777" w:rsidR="00292F37" w:rsidRPr="00F26CBB" w:rsidRDefault="00292F37" w:rsidP="00452F73">
            <w:pPr>
              <w:pStyle w:val="a3"/>
              <w:jc w:val="center"/>
              <w:rPr>
                <w:rFonts w:ascii="Times New Roman" w:hAnsi="Times New Roman"/>
                <w:sz w:val="28"/>
                <w:szCs w:val="28"/>
              </w:rPr>
            </w:pPr>
            <w:r w:rsidRPr="00455842">
              <w:rPr>
                <w:rFonts w:ascii="Times New Roman" w:hAnsi="Times New Roman"/>
                <w:sz w:val="28"/>
                <w:szCs w:val="28"/>
              </w:rPr>
              <w:t>Жылдық өнімділік кг / жыл</w:t>
            </w:r>
          </w:p>
        </w:tc>
      </w:tr>
      <w:tr w:rsidR="00292F37" w:rsidRPr="00F26CBB" w14:paraId="141C1071" w14:textId="77777777" w:rsidTr="00452F73">
        <w:trPr>
          <w:trHeight w:val="472"/>
        </w:trPr>
        <w:tc>
          <w:tcPr>
            <w:tcW w:w="2268" w:type="dxa"/>
            <w:tcBorders>
              <w:top w:val="nil"/>
              <w:left w:val="single" w:sz="4" w:space="0" w:color="auto"/>
              <w:bottom w:val="single" w:sz="4" w:space="0" w:color="auto"/>
              <w:right w:val="single" w:sz="4" w:space="0" w:color="auto"/>
            </w:tcBorders>
            <w:shd w:val="clear" w:color="auto" w:fill="auto"/>
            <w:hideMark/>
          </w:tcPr>
          <w:p w14:paraId="724C4342" w14:textId="405B9447" w:rsidR="00292F37" w:rsidRPr="00455842" w:rsidRDefault="00292F37" w:rsidP="00452F73">
            <w:pPr>
              <w:pStyle w:val="a3"/>
              <w:rPr>
                <w:rFonts w:ascii="Times New Roman" w:hAnsi="Times New Roman"/>
                <w:sz w:val="28"/>
                <w:szCs w:val="28"/>
                <w:lang w:val="kk-KZ"/>
              </w:rPr>
            </w:pPr>
            <w:r>
              <w:rPr>
                <w:rFonts w:ascii="Times New Roman" w:hAnsi="Times New Roman"/>
                <w:sz w:val="28"/>
                <w:szCs w:val="28"/>
                <w:lang w:val="kk-KZ"/>
              </w:rPr>
              <w:t>Деликатесті</w:t>
            </w:r>
            <w:r w:rsidR="0076764D">
              <w:rPr>
                <w:rFonts w:ascii="Times New Roman" w:hAnsi="Times New Roman"/>
                <w:sz w:val="28"/>
                <w:szCs w:val="28"/>
                <w:lang w:val="kk-KZ"/>
              </w:rPr>
              <w:t>к</w:t>
            </w:r>
            <w:r>
              <w:rPr>
                <w:rFonts w:ascii="Times New Roman" w:hAnsi="Times New Roman"/>
                <w:sz w:val="28"/>
                <w:szCs w:val="28"/>
                <w:lang w:val="kk-KZ"/>
              </w:rPr>
              <w:t xml:space="preserve"> </w:t>
            </w:r>
            <w:r w:rsidR="0076764D">
              <w:rPr>
                <w:rFonts w:ascii="Times New Roman" w:hAnsi="Times New Roman"/>
                <w:sz w:val="28"/>
                <w:szCs w:val="28"/>
                <w:lang w:val="kk-KZ"/>
              </w:rPr>
              <w:t xml:space="preserve">көксерке </w:t>
            </w:r>
            <w:r>
              <w:rPr>
                <w:rFonts w:ascii="Times New Roman" w:hAnsi="Times New Roman"/>
                <w:sz w:val="28"/>
                <w:szCs w:val="28"/>
                <w:lang w:val="kk-KZ"/>
              </w:rPr>
              <w:t>уылдырығы</w:t>
            </w:r>
          </w:p>
        </w:tc>
        <w:tc>
          <w:tcPr>
            <w:tcW w:w="2694" w:type="dxa"/>
            <w:tcBorders>
              <w:top w:val="nil"/>
              <w:left w:val="nil"/>
              <w:bottom w:val="single" w:sz="4" w:space="0" w:color="auto"/>
              <w:right w:val="single" w:sz="4" w:space="0" w:color="auto"/>
            </w:tcBorders>
            <w:shd w:val="clear" w:color="auto" w:fill="auto"/>
            <w:hideMark/>
          </w:tcPr>
          <w:p w14:paraId="72BD1C88" w14:textId="77777777" w:rsidR="00292F37" w:rsidRPr="00F26CBB" w:rsidRDefault="00292F37" w:rsidP="00452F73">
            <w:pPr>
              <w:pStyle w:val="a3"/>
              <w:jc w:val="center"/>
              <w:rPr>
                <w:rFonts w:ascii="Times New Roman" w:hAnsi="Times New Roman"/>
                <w:sz w:val="28"/>
                <w:szCs w:val="28"/>
              </w:rPr>
            </w:pPr>
            <w:r w:rsidRPr="00F26CBB">
              <w:rPr>
                <w:rFonts w:ascii="Times New Roman" w:hAnsi="Times New Roman"/>
                <w:sz w:val="28"/>
                <w:szCs w:val="28"/>
              </w:rPr>
              <w:t>150</w:t>
            </w:r>
          </w:p>
        </w:tc>
        <w:tc>
          <w:tcPr>
            <w:tcW w:w="2126" w:type="dxa"/>
            <w:tcBorders>
              <w:top w:val="nil"/>
              <w:left w:val="nil"/>
              <w:bottom w:val="single" w:sz="4" w:space="0" w:color="auto"/>
              <w:right w:val="single" w:sz="4" w:space="0" w:color="auto"/>
            </w:tcBorders>
            <w:shd w:val="clear" w:color="auto" w:fill="auto"/>
            <w:hideMark/>
          </w:tcPr>
          <w:p w14:paraId="5BFC7A47" w14:textId="77777777" w:rsidR="00292F37" w:rsidRPr="00F26CBB" w:rsidRDefault="00292F37" w:rsidP="00452F73">
            <w:pPr>
              <w:pStyle w:val="a3"/>
              <w:jc w:val="center"/>
              <w:rPr>
                <w:rFonts w:ascii="Times New Roman" w:hAnsi="Times New Roman"/>
                <w:sz w:val="28"/>
                <w:szCs w:val="28"/>
              </w:rPr>
            </w:pPr>
            <w:r w:rsidRPr="00F26CBB">
              <w:rPr>
                <w:rFonts w:ascii="Times New Roman" w:hAnsi="Times New Roman"/>
                <w:sz w:val="28"/>
                <w:szCs w:val="28"/>
              </w:rPr>
              <w:t>120</w:t>
            </w:r>
          </w:p>
        </w:tc>
        <w:tc>
          <w:tcPr>
            <w:tcW w:w="2213" w:type="dxa"/>
            <w:tcBorders>
              <w:top w:val="nil"/>
              <w:left w:val="nil"/>
              <w:bottom w:val="single" w:sz="4" w:space="0" w:color="auto"/>
              <w:right w:val="single" w:sz="4" w:space="0" w:color="auto"/>
            </w:tcBorders>
            <w:shd w:val="clear" w:color="auto" w:fill="auto"/>
          </w:tcPr>
          <w:p w14:paraId="7FEBCCC8" w14:textId="77777777" w:rsidR="00292F37" w:rsidRPr="00F26CBB" w:rsidRDefault="00292F37" w:rsidP="00452F73">
            <w:pPr>
              <w:pStyle w:val="a3"/>
              <w:jc w:val="center"/>
              <w:rPr>
                <w:rFonts w:ascii="Times New Roman" w:hAnsi="Times New Roman"/>
                <w:sz w:val="28"/>
                <w:szCs w:val="28"/>
              </w:rPr>
            </w:pPr>
            <w:r w:rsidRPr="00F26CBB">
              <w:rPr>
                <w:rFonts w:ascii="Times New Roman" w:hAnsi="Times New Roman"/>
                <w:sz w:val="28"/>
                <w:szCs w:val="28"/>
              </w:rPr>
              <w:t>18000</w:t>
            </w:r>
          </w:p>
        </w:tc>
      </w:tr>
      <w:tr w:rsidR="00292F37" w:rsidRPr="00F26CBB" w14:paraId="74A36932" w14:textId="77777777" w:rsidTr="00452F73">
        <w:trPr>
          <w:trHeight w:val="314"/>
        </w:trPr>
        <w:tc>
          <w:tcPr>
            <w:tcW w:w="2268" w:type="dxa"/>
            <w:tcBorders>
              <w:top w:val="nil"/>
              <w:left w:val="single" w:sz="4" w:space="0" w:color="auto"/>
              <w:bottom w:val="single" w:sz="4" w:space="0" w:color="auto"/>
              <w:right w:val="single" w:sz="4" w:space="0" w:color="auto"/>
            </w:tcBorders>
            <w:shd w:val="clear" w:color="auto" w:fill="auto"/>
            <w:hideMark/>
          </w:tcPr>
          <w:p w14:paraId="13AF753A" w14:textId="77777777" w:rsidR="00292F37" w:rsidRPr="00455842" w:rsidRDefault="00292F37" w:rsidP="00452F73">
            <w:pPr>
              <w:pStyle w:val="a3"/>
              <w:rPr>
                <w:rFonts w:ascii="Times New Roman" w:hAnsi="Times New Roman"/>
                <w:sz w:val="28"/>
                <w:szCs w:val="28"/>
                <w:lang w:val="kk-KZ"/>
              </w:rPr>
            </w:pPr>
            <w:r>
              <w:rPr>
                <w:rFonts w:ascii="Times New Roman" w:hAnsi="Times New Roman"/>
                <w:sz w:val="28"/>
                <w:szCs w:val="28"/>
                <w:lang w:val="kk-KZ"/>
              </w:rPr>
              <w:t>Барлығы</w:t>
            </w:r>
          </w:p>
        </w:tc>
        <w:tc>
          <w:tcPr>
            <w:tcW w:w="2694" w:type="dxa"/>
            <w:tcBorders>
              <w:top w:val="nil"/>
              <w:left w:val="nil"/>
              <w:bottom w:val="single" w:sz="4" w:space="0" w:color="auto"/>
              <w:right w:val="single" w:sz="4" w:space="0" w:color="auto"/>
            </w:tcBorders>
            <w:shd w:val="clear" w:color="auto" w:fill="auto"/>
            <w:noWrap/>
            <w:hideMark/>
          </w:tcPr>
          <w:p w14:paraId="4D30F20F" w14:textId="77777777" w:rsidR="00292F37" w:rsidRPr="00F26CBB" w:rsidRDefault="00292F37" w:rsidP="00452F73">
            <w:pPr>
              <w:pStyle w:val="a3"/>
              <w:jc w:val="center"/>
              <w:rPr>
                <w:rFonts w:ascii="Times New Roman" w:hAnsi="Times New Roman"/>
                <w:sz w:val="28"/>
                <w:szCs w:val="28"/>
              </w:rPr>
            </w:pPr>
            <w:r w:rsidRPr="00F26CBB">
              <w:rPr>
                <w:rFonts w:ascii="Times New Roman" w:hAnsi="Times New Roman"/>
                <w:sz w:val="28"/>
                <w:szCs w:val="28"/>
              </w:rPr>
              <w:t>150</w:t>
            </w:r>
          </w:p>
        </w:tc>
        <w:tc>
          <w:tcPr>
            <w:tcW w:w="2126" w:type="dxa"/>
            <w:tcBorders>
              <w:top w:val="nil"/>
              <w:left w:val="nil"/>
              <w:bottom w:val="single" w:sz="4" w:space="0" w:color="auto"/>
              <w:right w:val="single" w:sz="4" w:space="0" w:color="auto"/>
            </w:tcBorders>
            <w:shd w:val="clear" w:color="auto" w:fill="auto"/>
            <w:noWrap/>
            <w:hideMark/>
          </w:tcPr>
          <w:p w14:paraId="69C307EE" w14:textId="77777777" w:rsidR="00292F37" w:rsidRPr="00F26CBB" w:rsidRDefault="00292F37" w:rsidP="00452F73">
            <w:pPr>
              <w:pStyle w:val="a3"/>
              <w:jc w:val="center"/>
              <w:rPr>
                <w:rFonts w:ascii="Times New Roman" w:hAnsi="Times New Roman"/>
                <w:sz w:val="28"/>
                <w:szCs w:val="28"/>
              </w:rPr>
            </w:pPr>
            <w:r w:rsidRPr="00F26CBB">
              <w:rPr>
                <w:rFonts w:ascii="Times New Roman" w:hAnsi="Times New Roman"/>
                <w:sz w:val="28"/>
                <w:szCs w:val="28"/>
              </w:rPr>
              <w:t>120</w:t>
            </w:r>
          </w:p>
        </w:tc>
        <w:tc>
          <w:tcPr>
            <w:tcW w:w="2213" w:type="dxa"/>
            <w:tcBorders>
              <w:top w:val="nil"/>
              <w:left w:val="nil"/>
              <w:bottom w:val="single" w:sz="4" w:space="0" w:color="auto"/>
              <w:right w:val="single" w:sz="4" w:space="0" w:color="auto"/>
            </w:tcBorders>
            <w:shd w:val="clear" w:color="auto" w:fill="auto"/>
            <w:noWrap/>
          </w:tcPr>
          <w:p w14:paraId="7A143789" w14:textId="77777777" w:rsidR="00292F37" w:rsidRPr="00F26CBB" w:rsidRDefault="00292F37" w:rsidP="00452F73">
            <w:pPr>
              <w:pStyle w:val="a3"/>
              <w:jc w:val="center"/>
              <w:rPr>
                <w:rFonts w:ascii="Times New Roman" w:hAnsi="Times New Roman"/>
                <w:sz w:val="28"/>
                <w:szCs w:val="28"/>
              </w:rPr>
            </w:pPr>
            <w:r w:rsidRPr="00F26CBB">
              <w:rPr>
                <w:rFonts w:ascii="Times New Roman" w:hAnsi="Times New Roman"/>
                <w:sz w:val="28"/>
                <w:szCs w:val="28"/>
              </w:rPr>
              <w:t>18000</w:t>
            </w:r>
          </w:p>
        </w:tc>
      </w:tr>
    </w:tbl>
    <w:p w14:paraId="0813CCF0" w14:textId="2A282CAF" w:rsidR="00292F37" w:rsidRDefault="00292F37" w:rsidP="00292F37">
      <w:pPr>
        <w:pStyle w:val="a3"/>
        <w:rPr>
          <w:rFonts w:ascii="Times New Roman" w:hAnsi="Times New Roman"/>
          <w:sz w:val="28"/>
          <w:szCs w:val="28"/>
        </w:rPr>
      </w:pPr>
      <w:r>
        <w:rPr>
          <w:rFonts w:ascii="Times New Roman" w:hAnsi="Times New Roman"/>
          <w:sz w:val="28"/>
          <w:szCs w:val="28"/>
          <w:lang w:val="kk-KZ"/>
        </w:rPr>
        <w:lastRenderedPageBreak/>
        <w:t>Кесте</w:t>
      </w:r>
      <w:r w:rsidRPr="00F72BFE">
        <w:rPr>
          <w:rFonts w:ascii="Times New Roman" w:hAnsi="Times New Roman"/>
          <w:sz w:val="28"/>
          <w:szCs w:val="28"/>
        </w:rPr>
        <w:t xml:space="preserve"> </w:t>
      </w:r>
      <w:r w:rsidR="00EE7583">
        <w:rPr>
          <w:rFonts w:ascii="Times New Roman" w:hAnsi="Times New Roman"/>
          <w:sz w:val="28"/>
          <w:szCs w:val="28"/>
        </w:rPr>
        <w:t>3</w:t>
      </w:r>
      <w:r w:rsidR="00467B05">
        <w:rPr>
          <w:rFonts w:ascii="Times New Roman" w:hAnsi="Times New Roman"/>
          <w:sz w:val="28"/>
          <w:szCs w:val="28"/>
          <w:lang w:val="kk-KZ"/>
        </w:rPr>
        <w:t>2</w:t>
      </w:r>
      <w:r w:rsidRPr="00F72BFE">
        <w:rPr>
          <w:rFonts w:ascii="Times New Roman" w:hAnsi="Times New Roman"/>
          <w:sz w:val="28"/>
          <w:szCs w:val="28"/>
        </w:rPr>
        <w:t xml:space="preserve"> –</w:t>
      </w:r>
      <w:r w:rsidRPr="00F72BFE">
        <w:rPr>
          <w:rFonts w:ascii="Times New Roman" w:hAnsi="Times New Roman"/>
          <w:b/>
          <w:sz w:val="28"/>
          <w:szCs w:val="28"/>
        </w:rPr>
        <w:t xml:space="preserve"> </w:t>
      </w:r>
      <w:r w:rsidRPr="00455842">
        <w:rPr>
          <w:rFonts w:ascii="Times New Roman" w:hAnsi="Times New Roman"/>
          <w:sz w:val="28"/>
          <w:szCs w:val="28"/>
        </w:rPr>
        <w:t>Жоспарланған шикізат шығындары</w:t>
      </w:r>
    </w:p>
    <w:p w14:paraId="7AA9D678" w14:textId="77777777" w:rsidR="00292F37" w:rsidRPr="00C958C6" w:rsidRDefault="00292F37" w:rsidP="00292F37">
      <w:pPr>
        <w:pStyle w:val="a3"/>
        <w:rPr>
          <w:rFonts w:ascii="Times New Roman" w:hAnsi="Times New Roman"/>
          <w:sz w:val="28"/>
          <w:szCs w:val="28"/>
          <w:lang w:val="kk-KZ"/>
        </w:rPr>
      </w:pPr>
    </w:p>
    <w:tbl>
      <w:tblPr>
        <w:tblW w:w="9356" w:type="dxa"/>
        <w:tblInd w:w="108" w:type="dxa"/>
        <w:tblLayout w:type="fixed"/>
        <w:tblLook w:val="04A0" w:firstRow="1" w:lastRow="0" w:firstColumn="1" w:lastColumn="0" w:noHBand="0" w:noVBand="1"/>
      </w:tblPr>
      <w:tblGrid>
        <w:gridCol w:w="1985"/>
        <w:gridCol w:w="992"/>
        <w:gridCol w:w="1134"/>
        <w:gridCol w:w="992"/>
        <w:gridCol w:w="1134"/>
        <w:gridCol w:w="993"/>
        <w:gridCol w:w="992"/>
        <w:gridCol w:w="1134"/>
      </w:tblGrid>
      <w:tr w:rsidR="00292F37" w:rsidRPr="00B40202" w14:paraId="7B8F2DD9" w14:textId="77777777" w:rsidTr="00452F73">
        <w:trPr>
          <w:trHeight w:val="279"/>
        </w:trPr>
        <w:tc>
          <w:tcPr>
            <w:tcW w:w="1985" w:type="dxa"/>
            <w:vMerge w:val="restart"/>
            <w:tcBorders>
              <w:top w:val="single" w:sz="4" w:space="0" w:color="auto"/>
              <w:left w:val="single" w:sz="4" w:space="0" w:color="auto"/>
              <w:right w:val="single" w:sz="4" w:space="0" w:color="auto"/>
            </w:tcBorders>
            <w:shd w:val="clear" w:color="auto" w:fill="auto"/>
          </w:tcPr>
          <w:p w14:paraId="6095BE24" w14:textId="77777777" w:rsidR="00292F37" w:rsidRPr="00F26CBB" w:rsidRDefault="00292F37" w:rsidP="0076764D">
            <w:pPr>
              <w:pStyle w:val="a3"/>
              <w:jc w:val="center"/>
              <w:rPr>
                <w:rFonts w:ascii="Times New Roman" w:hAnsi="Times New Roman"/>
                <w:sz w:val="24"/>
                <w:szCs w:val="24"/>
              </w:rPr>
            </w:pPr>
            <w:r>
              <w:rPr>
                <w:rFonts w:ascii="Times New Roman" w:hAnsi="Times New Roman"/>
                <w:sz w:val="24"/>
                <w:szCs w:val="24"/>
                <w:lang w:val="kk-KZ"/>
              </w:rPr>
              <w:t>Шикізаттың атауы</w:t>
            </w:r>
            <w:r w:rsidRPr="00F26CBB">
              <w:rPr>
                <w:rFonts w:ascii="Times New Roman" w:hAnsi="Times New Roman"/>
                <w:sz w:val="24"/>
                <w:szCs w:val="24"/>
                <w:lang w:val="kk-KZ"/>
              </w:rPr>
              <w:t>, кг</w:t>
            </w:r>
          </w:p>
        </w:tc>
        <w:tc>
          <w:tcPr>
            <w:tcW w:w="992" w:type="dxa"/>
            <w:vMerge w:val="restart"/>
            <w:tcBorders>
              <w:top w:val="single" w:sz="4" w:space="0" w:color="auto"/>
              <w:left w:val="nil"/>
              <w:right w:val="single" w:sz="4" w:space="0" w:color="auto"/>
            </w:tcBorders>
          </w:tcPr>
          <w:p w14:paraId="6BAC515A" w14:textId="77777777" w:rsidR="00292F37" w:rsidRPr="00455842" w:rsidRDefault="00292F37" w:rsidP="0076764D">
            <w:pPr>
              <w:pStyle w:val="a3"/>
              <w:jc w:val="center"/>
              <w:rPr>
                <w:rFonts w:ascii="Times New Roman" w:hAnsi="Times New Roman"/>
                <w:sz w:val="24"/>
                <w:szCs w:val="24"/>
                <w:lang w:val="kk-KZ"/>
              </w:rPr>
            </w:pPr>
            <w:r>
              <w:rPr>
                <w:rFonts w:ascii="Times New Roman" w:hAnsi="Times New Roman"/>
                <w:sz w:val="24"/>
                <w:szCs w:val="24"/>
                <w:lang w:val="kk-KZ"/>
              </w:rPr>
              <w:t>Өлшем бірлігі</w:t>
            </w:r>
          </w:p>
        </w:tc>
        <w:tc>
          <w:tcPr>
            <w:tcW w:w="1134" w:type="dxa"/>
            <w:vMerge w:val="restart"/>
            <w:tcBorders>
              <w:top w:val="single" w:sz="4" w:space="0" w:color="auto"/>
              <w:left w:val="single" w:sz="4" w:space="0" w:color="auto"/>
              <w:right w:val="single" w:sz="4" w:space="0" w:color="auto"/>
            </w:tcBorders>
          </w:tcPr>
          <w:p w14:paraId="4CB9E793" w14:textId="77777777" w:rsidR="00292F37" w:rsidRPr="00F26CBB" w:rsidRDefault="00292F37" w:rsidP="0076764D">
            <w:pPr>
              <w:pStyle w:val="a3"/>
              <w:jc w:val="center"/>
              <w:rPr>
                <w:rFonts w:ascii="Times New Roman" w:hAnsi="Times New Roman"/>
                <w:sz w:val="24"/>
                <w:szCs w:val="24"/>
              </w:rPr>
            </w:pPr>
            <w:r w:rsidRPr="00455842">
              <w:rPr>
                <w:rFonts w:ascii="Times New Roman" w:hAnsi="Times New Roman"/>
                <w:sz w:val="24"/>
                <w:szCs w:val="24"/>
                <w:lang w:val="kk-KZ"/>
              </w:rPr>
              <w:t xml:space="preserve">Классикалық </w:t>
            </w:r>
            <w:r>
              <w:rPr>
                <w:rFonts w:ascii="Times New Roman" w:hAnsi="Times New Roman"/>
                <w:sz w:val="24"/>
                <w:szCs w:val="24"/>
                <w:lang w:val="kk-KZ"/>
              </w:rPr>
              <w:t>дайындау</w:t>
            </w:r>
            <w:r w:rsidRPr="00455842">
              <w:rPr>
                <w:rFonts w:ascii="Times New Roman" w:hAnsi="Times New Roman"/>
                <w:sz w:val="24"/>
                <w:szCs w:val="24"/>
                <w:lang w:val="kk-KZ"/>
              </w:rPr>
              <w:t xml:space="preserve"> әдісі</w:t>
            </w:r>
          </w:p>
        </w:tc>
        <w:tc>
          <w:tcPr>
            <w:tcW w:w="5245" w:type="dxa"/>
            <w:gridSpan w:val="5"/>
            <w:tcBorders>
              <w:top w:val="single" w:sz="4" w:space="0" w:color="auto"/>
              <w:left w:val="nil"/>
              <w:bottom w:val="single" w:sz="4" w:space="0" w:color="auto"/>
              <w:right w:val="single" w:sz="4" w:space="0" w:color="auto"/>
            </w:tcBorders>
            <w:shd w:val="clear" w:color="auto" w:fill="auto"/>
          </w:tcPr>
          <w:p w14:paraId="12F5D23D" w14:textId="77777777" w:rsidR="00292F37" w:rsidRPr="00F26CBB" w:rsidRDefault="00292F37" w:rsidP="0076764D">
            <w:pPr>
              <w:pStyle w:val="a3"/>
              <w:jc w:val="center"/>
              <w:rPr>
                <w:rFonts w:ascii="Times New Roman" w:hAnsi="Times New Roman"/>
                <w:sz w:val="24"/>
                <w:szCs w:val="24"/>
              </w:rPr>
            </w:pPr>
            <w:r>
              <w:rPr>
                <w:rFonts w:ascii="Times New Roman" w:hAnsi="Times New Roman"/>
                <w:sz w:val="24"/>
                <w:szCs w:val="24"/>
                <w:lang w:val="kk-KZ"/>
              </w:rPr>
              <w:t>Өнімдердің</w:t>
            </w:r>
            <w:r w:rsidRPr="00455842">
              <w:rPr>
                <w:rFonts w:ascii="Times New Roman" w:hAnsi="Times New Roman"/>
                <w:sz w:val="24"/>
                <w:szCs w:val="24"/>
              </w:rPr>
              <w:t xml:space="preserve"> атауы (тәжірибелік үлгі)</w:t>
            </w:r>
          </w:p>
        </w:tc>
      </w:tr>
      <w:tr w:rsidR="00292F37" w:rsidRPr="00B40202" w14:paraId="163E67AF" w14:textId="77777777" w:rsidTr="00452F73">
        <w:trPr>
          <w:trHeight w:val="900"/>
        </w:trPr>
        <w:tc>
          <w:tcPr>
            <w:tcW w:w="1985" w:type="dxa"/>
            <w:vMerge/>
            <w:tcBorders>
              <w:left w:val="single" w:sz="4" w:space="0" w:color="auto"/>
              <w:bottom w:val="single" w:sz="4" w:space="0" w:color="auto"/>
              <w:right w:val="single" w:sz="4" w:space="0" w:color="auto"/>
            </w:tcBorders>
            <w:shd w:val="clear" w:color="auto" w:fill="auto"/>
            <w:hideMark/>
          </w:tcPr>
          <w:p w14:paraId="3EDEC6CF" w14:textId="77777777" w:rsidR="00292F37" w:rsidRPr="00F26CBB" w:rsidRDefault="00292F37" w:rsidP="0076764D">
            <w:pPr>
              <w:pStyle w:val="a3"/>
              <w:jc w:val="center"/>
              <w:rPr>
                <w:rFonts w:ascii="Times New Roman" w:hAnsi="Times New Roman"/>
                <w:sz w:val="24"/>
                <w:szCs w:val="24"/>
              </w:rPr>
            </w:pPr>
          </w:p>
        </w:tc>
        <w:tc>
          <w:tcPr>
            <w:tcW w:w="992" w:type="dxa"/>
            <w:vMerge/>
            <w:tcBorders>
              <w:left w:val="nil"/>
              <w:bottom w:val="single" w:sz="4" w:space="0" w:color="auto"/>
              <w:right w:val="single" w:sz="4" w:space="0" w:color="auto"/>
            </w:tcBorders>
          </w:tcPr>
          <w:p w14:paraId="037DB91D" w14:textId="77777777" w:rsidR="00292F37" w:rsidRPr="00F26CBB" w:rsidRDefault="00292F37" w:rsidP="0076764D">
            <w:pPr>
              <w:pStyle w:val="a3"/>
              <w:jc w:val="center"/>
              <w:rPr>
                <w:rFonts w:ascii="Times New Roman" w:hAnsi="Times New Roman"/>
                <w:sz w:val="24"/>
                <w:szCs w:val="24"/>
              </w:rPr>
            </w:pPr>
          </w:p>
        </w:tc>
        <w:tc>
          <w:tcPr>
            <w:tcW w:w="1134" w:type="dxa"/>
            <w:vMerge/>
            <w:tcBorders>
              <w:left w:val="single" w:sz="4" w:space="0" w:color="auto"/>
              <w:bottom w:val="single" w:sz="4" w:space="0" w:color="auto"/>
              <w:right w:val="single" w:sz="4" w:space="0" w:color="auto"/>
            </w:tcBorders>
          </w:tcPr>
          <w:p w14:paraId="09332CB6" w14:textId="77777777" w:rsidR="00292F37" w:rsidRPr="00F26CBB" w:rsidRDefault="00292F37" w:rsidP="0076764D">
            <w:pPr>
              <w:pStyle w:val="a3"/>
              <w:jc w:val="center"/>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B46E4D0" w14:textId="77777777" w:rsidR="00292F37" w:rsidRPr="00455842" w:rsidRDefault="00292F37" w:rsidP="0076764D">
            <w:pPr>
              <w:pStyle w:val="a3"/>
              <w:jc w:val="center"/>
              <w:rPr>
                <w:rFonts w:ascii="Times New Roman" w:hAnsi="Times New Roman"/>
                <w:sz w:val="24"/>
                <w:szCs w:val="24"/>
                <w:lang w:val="kk-KZ"/>
              </w:rPr>
            </w:pPr>
            <w:r>
              <w:rPr>
                <w:rFonts w:ascii="Times New Roman" w:hAnsi="Times New Roman"/>
                <w:sz w:val="24"/>
                <w:szCs w:val="24"/>
                <w:lang w:val="kk-KZ"/>
              </w:rPr>
              <w:t>Ит бүлдірген</w:t>
            </w:r>
          </w:p>
        </w:tc>
        <w:tc>
          <w:tcPr>
            <w:tcW w:w="1134" w:type="dxa"/>
            <w:tcBorders>
              <w:top w:val="single" w:sz="4" w:space="0" w:color="auto"/>
              <w:left w:val="nil"/>
              <w:bottom w:val="single" w:sz="4" w:space="0" w:color="auto"/>
              <w:right w:val="single" w:sz="4" w:space="0" w:color="auto"/>
            </w:tcBorders>
            <w:shd w:val="clear" w:color="auto" w:fill="auto"/>
            <w:hideMark/>
          </w:tcPr>
          <w:p w14:paraId="39C4B6DC" w14:textId="50ECF7F8" w:rsidR="00292F37" w:rsidRPr="00455842" w:rsidRDefault="00F2405B" w:rsidP="0076764D">
            <w:pPr>
              <w:pStyle w:val="a3"/>
              <w:jc w:val="center"/>
              <w:rPr>
                <w:rFonts w:ascii="Times New Roman" w:hAnsi="Times New Roman"/>
                <w:sz w:val="24"/>
                <w:szCs w:val="24"/>
                <w:lang w:val="kk-KZ"/>
              </w:rPr>
            </w:pPr>
            <w:r>
              <w:rPr>
                <w:rFonts w:ascii="Times New Roman" w:hAnsi="Times New Roman"/>
                <w:sz w:val="24"/>
                <w:szCs w:val="24"/>
                <w:lang w:val="kk-KZ"/>
              </w:rPr>
              <w:t>Теңіз ш</w:t>
            </w:r>
            <w:r w:rsidR="00292F37">
              <w:rPr>
                <w:rFonts w:ascii="Times New Roman" w:hAnsi="Times New Roman"/>
                <w:sz w:val="24"/>
                <w:szCs w:val="24"/>
                <w:lang w:val="kk-KZ"/>
              </w:rPr>
              <w:t>ырғана</w:t>
            </w:r>
            <w:r>
              <w:rPr>
                <w:rFonts w:ascii="Times New Roman" w:hAnsi="Times New Roman"/>
                <w:sz w:val="24"/>
                <w:szCs w:val="24"/>
                <w:lang w:val="kk-KZ"/>
              </w:rPr>
              <w:t>ғы</w:t>
            </w:r>
          </w:p>
        </w:tc>
        <w:tc>
          <w:tcPr>
            <w:tcW w:w="993" w:type="dxa"/>
            <w:tcBorders>
              <w:top w:val="single" w:sz="4" w:space="0" w:color="auto"/>
              <w:left w:val="nil"/>
              <w:bottom w:val="single" w:sz="4" w:space="0" w:color="auto"/>
              <w:right w:val="single" w:sz="4" w:space="0" w:color="auto"/>
            </w:tcBorders>
            <w:shd w:val="clear" w:color="auto" w:fill="auto"/>
            <w:hideMark/>
          </w:tcPr>
          <w:p w14:paraId="4AA7F1B5" w14:textId="77777777" w:rsidR="00292F37" w:rsidRPr="00455842" w:rsidRDefault="00292F37" w:rsidP="0076764D">
            <w:pPr>
              <w:pStyle w:val="a3"/>
              <w:jc w:val="center"/>
              <w:rPr>
                <w:rFonts w:ascii="Times New Roman" w:hAnsi="Times New Roman"/>
                <w:sz w:val="24"/>
                <w:szCs w:val="24"/>
                <w:lang w:val="kk-KZ"/>
              </w:rPr>
            </w:pPr>
            <w:r>
              <w:rPr>
                <w:rFonts w:ascii="Times New Roman" w:hAnsi="Times New Roman"/>
                <w:sz w:val="24"/>
                <w:szCs w:val="24"/>
                <w:lang w:val="kk-KZ"/>
              </w:rPr>
              <w:t>Аскөк</w:t>
            </w:r>
          </w:p>
        </w:tc>
        <w:tc>
          <w:tcPr>
            <w:tcW w:w="992" w:type="dxa"/>
            <w:tcBorders>
              <w:top w:val="single" w:sz="4" w:space="0" w:color="auto"/>
              <w:left w:val="nil"/>
              <w:bottom w:val="single" w:sz="4" w:space="0" w:color="auto"/>
              <w:right w:val="single" w:sz="4" w:space="0" w:color="auto"/>
            </w:tcBorders>
            <w:shd w:val="clear" w:color="auto" w:fill="auto"/>
            <w:hideMark/>
          </w:tcPr>
          <w:p w14:paraId="27F09A27" w14:textId="77777777" w:rsidR="00292F37" w:rsidRPr="00F26CBB" w:rsidRDefault="00292F37" w:rsidP="0076764D">
            <w:pPr>
              <w:pStyle w:val="a3"/>
              <w:jc w:val="center"/>
              <w:rPr>
                <w:rFonts w:ascii="Times New Roman" w:hAnsi="Times New Roman"/>
                <w:sz w:val="24"/>
                <w:szCs w:val="24"/>
              </w:rPr>
            </w:pPr>
            <w:r>
              <w:rPr>
                <w:rFonts w:ascii="Times New Roman" w:hAnsi="Times New Roman"/>
                <w:sz w:val="24"/>
                <w:szCs w:val="24"/>
                <w:lang w:val="kk-KZ"/>
              </w:rPr>
              <w:t>Теңіз балдыры</w:t>
            </w:r>
          </w:p>
        </w:tc>
        <w:tc>
          <w:tcPr>
            <w:tcW w:w="1134" w:type="dxa"/>
            <w:tcBorders>
              <w:top w:val="single" w:sz="4" w:space="0" w:color="auto"/>
              <w:left w:val="nil"/>
              <w:bottom w:val="single" w:sz="4" w:space="0" w:color="auto"/>
              <w:right w:val="single" w:sz="4" w:space="0" w:color="auto"/>
            </w:tcBorders>
            <w:shd w:val="clear" w:color="auto" w:fill="auto"/>
            <w:hideMark/>
          </w:tcPr>
          <w:p w14:paraId="54568523" w14:textId="77777777" w:rsidR="00292F37" w:rsidRPr="00455842" w:rsidRDefault="00292F37" w:rsidP="0076764D">
            <w:pPr>
              <w:pStyle w:val="a3"/>
              <w:jc w:val="center"/>
              <w:rPr>
                <w:rFonts w:ascii="Times New Roman" w:hAnsi="Times New Roman"/>
                <w:sz w:val="24"/>
                <w:szCs w:val="24"/>
                <w:lang w:val="kk-KZ"/>
              </w:rPr>
            </w:pPr>
            <w:r>
              <w:rPr>
                <w:rFonts w:ascii="Times New Roman" w:hAnsi="Times New Roman"/>
                <w:sz w:val="24"/>
                <w:szCs w:val="24"/>
                <w:lang w:val="kk-KZ"/>
              </w:rPr>
              <w:t>Барлығы</w:t>
            </w:r>
          </w:p>
        </w:tc>
      </w:tr>
      <w:tr w:rsidR="00292F37" w:rsidRPr="00B40202" w14:paraId="6A673720"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731C617D" w14:textId="77777777" w:rsidR="00292F37" w:rsidRPr="00F26CBB" w:rsidRDefault="00292F37" w:rsidP="00452F73">
            <w:pPr>
              <w:pStyle w:val="a3"/>
              <w:rPr>
                <w:rFonts w:ascii="Times New Roman" w:hAnsi="Times New Roman"/>
                <w:sz w:val="24"/>
                <w:szCs w:val="24"/>
              </w:rPr>
            </w:pPr>
            <w:r>
              <w:rPr>
                <w:rFonts w:ascii="Times New Roman" w:hAnsi="Times New Roman"/>
                <w:sz w:val="24"/>
                <w:szCs w:val="24"/>
                <w:lang w:val="kk-KZ"/>
              </w:rPr>
              <w:t>Т</w:t>
            </w:r>
            <w:r w:rsidRPr="00455842">
              <w:rPr>
                <w:rFonts w:ascii="Times New Roman" w:hAnsi="Times New Roman"/>
                <w:sz w:val="24"/>
                <w:szCs w:val="24"/>
              </w:rPr>
              <w:t>ұзды</w:t>
            </w:r>
            <w:r>
              <w:rPr>
                <w:rFonts w:ascii="Times New Roman" w:hAnsi="Times New Roman"/>
                <w:sz w:val="24"/>
                <w:szCs w:val="24"/>
                <w:lang w:val="kk-KZ"/>
              </w:rPr>
              <w:t xml:space="preserve"> судак </w:t>
            </w:r>
            <w:r w:rsidRPr="00455842">
              <w:rPr>
                <w:rFonts w:ascii="Times New Roman" w:hAnsi="Times New Roman"/>
                <w:sz w:val="24"/>
                <w:szCs w:val="24"/>
              </w:rPr>
              <w:t xml:space="preserve">уылдырығы </w:t>
            </w:r>
          </w:p>
        </w:tc>
        <w:tc>
          <w:tcPr>
            <w:tcW w:w="992" w:type="dxa"/>
            <w:tcBorders>
              <w:top w:val="nil"/>
              <w:left w:val="nil"/>
              <w:bottom w:val="single" w:sz="4" w:space="0" w:color="auto"/>
              <w:right w:val="single" w:sz="4" w:space="0" w:color="auto"/>
            </w:tcBorders>
          </w:tcPr>
          <w:p w14:paraId="22D4EC1A"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5D72664E"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17262</w:t>
            </w:r>
          </w:p>
        </w:tc>
        <w:tc>
          <w:tcPr>
            <w:tcW w:w="992" w:type="dxa"/>
            <w:tcBorders>
              <w:top w:val="nil"/>
              <w:left w:val="nil"/>
              <w:bottom w:val="single" w:sz="4" w:space="0" w:color="auto"/>
              <w:right w:val="single" w:sz="4" w:space="0" w:color="auto"/>
            </w:tcBorders>
            <w:shd w:val="clear" w:color="auto" w:fill="auto"/>
          </w:tcPr>
          <w:p w14:paraId="08CB9568"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4315.5</w:t>
            </w:r>
          </w:p>
        </w:tc>
        <w:tc>
          <w:tcPr>
            <w:tcW w:w="1134" w:type="dxa"/>
            <w:tcBorders>
              <w:top w:val="nil"/>
              <w:left w:val="nil"/>
              <w:bottom w:val="single" w:sz="4" w:space="0" w:color="auto"/>
              <w:right w:val="single" w:sz="4" w:space="0" w:color="auto"/>
            </w:tcBorders>
            <w:shd w:val="clear" w:color="auto" w:fill="auto"/>
          </w:tcPr>
          <w:p w14:paraId="052F6CCF"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4315.5</w:t>
            </w:r>
          </w:p>
        </w:tc>
        <w:tc>
          <w:tcPr>
            <w:tcW w:w="993" w:type="dxa"/>
            <w:tcBorders>
              <w:top w:val="nil"/>
              <w:left w:val="nil"/>
              <w:bottom w:val="single" w:sz="4" w:space="0" w:color="auto"/>
              <w:right w:val="single" w:sz="4" w:space="0" w:color="auto"/>
            </w:tcBorders>
            <w:shd w:val="clear" w:color="auto" w:fill="auto"/>
          </w:tcPr>
          <w:p w14:paraId="076DF341"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4315.5</w:t>
            </w:r>
          </w:p>
        </w:tc>
        <w:tc>
          <w:tcPr>
            <w:tcW w:w="992" w:type="dxa"/>
            <w:tcBorders>
              <w:top w:val="nil"/>
              <w:left w:val="nil"/>
              <w:bottom w:val="single" w:sz="4" w:space="0" w:color="auto"/>
              <w:right w:val="single" w:sz="4" w:space="0" w:color="auto"/>
            </w:tcBorders>
            <w:shd w:val="clear" w:color="auto" w:fill="auto"/>
            <w:noWrap/>
          </w:tcPr>
          <w:p w14:paraId="2019C4FB"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4315.5</w:t>
            </w:r>
          </w:p>
        </w:tc>
        <w:tc>
          <w:tcPr>
            <w:tcW w:w="1134" w:type="dxa"/>
            <w:tcBorders>
              <w:top w:val="nil"/>
              <w:left w:val="nil"/>
              <w:bottom w:val="single" w:sz="4" w:space="0" w:color="auto"/>
              <w:right w:val="single" w:sz="4" w:space="0" w:color="auto"/>
            </w:tcBorders>
            <w:shd w:val="clear" w:color="auto" w:fill="auto"/>
            <w:noWrap/>
          </w:tcPr>
          <w:p w14:paraId="17A685C9"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17262</w:t>
            </w:r>
          </w:p>
        </w:tc>
      </w:tr>
      <w:tr w:rsidR="00292F37" w:rsidRPr="00B40202" w14:paraId="7F36563E"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14BAAEEE" w14:textId="77777777" w:rsidR="00292F37" w:rsidRPr="00F26CBB" w:rsidRDefault="00292F37" w:rsidP="00452F73">
            <w:pPr>
              <w:pStyle w:val="a3"/>
              <w:rPr>
                <w:rFonts w:ascii="Times New Roman" w:hAnsi="Times New Roman"/>
                <w:sz w:val="24"/>
                <w:szCs w:val="24"/>
              </w:rPr>
            </w:pPr>
            <w:r w:rsidRPr="00455842">
              <w:rPr>
                <w:rFonts w:ascii="Times New Roman" w:hAnsi="Times New Roman"/>
                <w:sz w:val="24"/>
                <w:szCs w:val="24"/>
              </w:rPr>
              <w:t>1 кг бағасы</w:t>
            </w:r>
          </w:p>
        </w:tc>
        <w:tc>
          <w:tcPr>
            <w:tcW w:w="992" w:type="dxa"/>
            <w:tcBorders>
              <w:top w:val="nil"/>
              <w:left w:val="nil"/>
              <w:bottom w:val="single" w:sz="4" w:space="0" w:color="auto"/>
              <w:right w:val="single" w:sz="4" w:space="0" w:color="auto"/>
            </w:tcBorders>
          </w:tcPr>
          <w:p w14:paraId="58D58DF1"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те</w:t>
            </w:r>
            <w:r>
              <w:rPr>
                <w:rFonts w:ascii="Times New Roman" w:hAnsi="Times New Roman"/>
                <w:sz w:val="24"/>
                <w:szCs w:val="24"/>
                <w:lang w:val="kk-KZ"/>
              </w:rPr>
              <w:t>ң</w:t>
            </w:r>
            <w:r w:rsidRPr="00F26CBB">
              <w:rPr>
                <w:rFonts w:ascii="Times New Roman" w:hAnsi="Times New Roman"/>
                <w:sz w:val="24"/>
                <w:szCs w:val="24"/>
              </w:rPr>
              <w:t>ге</w:t>
            </w:r>
          </w:p>
        </w:tc>
        <w:tc>
          <w:tcPr>
            <w:tcW w:w="1134" w:type="dxa"/>
            <w:tcBorders>
              <w:top w:val="nil"/>
              <w:left w:val="single" w:sz="4" w:space="0" w:color="auto"/>
              <w:bottom w:val="single" w:sz="4" w:space="0" w:color="auto"/>
              <w:right w:val="single" w:sz="4" w:space="0" w:color="auto"/>
            </w:tcBorders>
          </w:tcPr>
          <w:p w14:paraId="13B33A3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2000</w:t>
            </w:r>
          </w:p>
        </w:tc>
        <w:tc>
          <w:tcPr>
            <w:tcW w:w="992" w:type="dxa"/>
            <w:tcBorders>
              <w:top w:val="nil"/>
              <w:left w:val="nil"/>
              <w:bottom w:val="single" w:sz="4" w:space="0" w:color="auto"/>
              <w:right w:val="single" w:sz="4" w:space="0" w:color="auto"/>
            </w:tcBorders>
            <w:shd w:val="clear" w:color="auto" w:fill="auto"/>
          </w:tcPr>
          <w:p w14:paraId="5DCCCD0F"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2000</w:t>
            </w:r>
          </w:p>
        </w:tc>
        <w:tc>
          <w:tcPr>
            <w:tcW w:w="1134" w:type="dxa"/>
            <w:tcBorders>
              <w:top w:val="nil"/>
              <w:left w:val="nil"/>
              <w:bottom w:val="single" w:sz="4" w:space="0" w:color="auto"/>
              <w:right w:val="single" w:sz="4" w:space="0" w:color="auto"/>
            </w:tcBorders>
            <w:shd w:val="clear" w:color="auto" w:fill="auto"/>
          </w:tcPr>
          <w:p w14:paraId="14E38F12"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2000</w:t>
            </w:r>
          </w:p>
        </w:tc>
        <w:tc>
          <w:tcPr>
            <w:tcW w:w="993" w:type="dxa"/>
            <w:tcBorders>
              <w:top w:val="nil"/>
              <w:left w:val="nil"/>
              <w:bottom w:val="single" w:sz="4" w:space="0" w:color="auto"/>
              <w:right w:val="single" w:sz="4" w:space="0" w:color="auto"/>
            </w:tcBorders>
            <w:shd w:val="clear" w:color="auto" w:fill="auto"/>
          </w:tcPr>
          <w:p w14:paraId="78F4581D"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2000</w:t>
            </w:r>
          </w:p>
        </w:tc>
        <w:tc>
          <w:tcPr>
            <w:tcW w:w="992" w:type="dxa"/>
            <w:tcBorders>
              <w:top w:val="nil"/>
              <w:left w:val="nil"/>
              <w:bottom w:val="single" w:sz="4" w:space="0" w:color="auto"/>
              <w:right w:val="single" w:sz="4" w:space="0" w:color="auto"/>
            </w:tcBorders>
            <w:shd w:val="clear" w:color="auto" w:fill="auto"/>
            <w:noWrap/>
          </w:tcPr>
          <w:p w14:paraId="50E541AD"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2000</w:t>
            </w:r>
          </w:p>
        </w:tc>
        <w:tc>
          <w:tcPr>
            <w:tcW w:w="1134" w:type="dxa"/>
            <w:tcBorders>
              <w:top w:val="nil"/>
              <w:left w:val="nil"/>
              <w:bottom w:val="single" w:sz="4" w:space="0" w:color="auto"/>
              <w:right w:val="single" w:sz="4" w:space="0" w:color="auto"/>
            </w:tcBorders>
            <w:shd w:val="clear" w:color="auto" w:fill="auto"/>
            <w:noWrap/>
          </w:tcPr>
          <w:p w14:paraId="06156E5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2000</w:t>
            </w:r>
          </w:p>
        </w:tc>
      </w:tr>
      <w:tr w:rsidR="00292F37" w:rsidRPr="00B40202" w14:paraId="215AB3B6"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62977E89" w14:textId="77777777" w:rsidR="00292F37" w:rsidRPr="00455842" w:rsidRDefault="00292F37" w:rsidP="00452F73">
            <w:pPr>
              <w:pStyle w:val="a3"/>
              <w:rPr>
                <w:rFonts w:ascii="Times New Roman" w:hAnsi="Times New Roman"/>
                <w:sz w:val="24"/>
                <w:szCs w:val="24"/>
                <w:lang w:val="kk-KZ"/>
              </w:rPr>
            </w:pPr>
            <w:r>
              <w:rPr>
                <w:rFonts w:ascii="Times New Roman" w:hAnsi="Times New Roman"/>
                <w:sz w:val="24"/>
                <w:szCs w:val="24"/>
                <w:lang w:val="kk-KZ"/>
              </w:rPr>
              <w:t>Барлығы</w:t>
            </w:r>
          </w:p>
        </w:tc>
        <w:tc>
          <w:tcPr>
            <w:tcW w:w="992" w:type="dxa"/>
            <w:tcBorders>
              <w:top w:val="nil"/>
              <w:left w:val="nil"/>
              <w:bottom w:val="single" w:sz="4" w:space="0" w:color="auto"/>
              <w:right w:val="single" w:sz="4" w:space="0" w:color="auto"/>
            </w:tcBorders>
          </w:tcPr>
          <w:p w14:paraId="68DE2AE7" w14:textId="77777777" w:rsidR="00292F37" w:rsidRPr="00F26CBB" w:rsidRDefault="00292F37" w:rsidP="00452F73">
            <w:pPr>
              <w:pStyle w:val="a3"/>
              <w:jc w:val="center"/>
              <w:rPr>
                <w:rFonts w:ascii="Times New Roman" w:hAnsi="Times New Roman"/>
                <w:sz w:val="24"/>
                <w:szCs w:val="24"/>
              </w:rPr>
            </w:pPr>
            <w:r w:rsidRPr="00455842">
              <w:rPr>
                <w:rFonts w:ascii="Times New Roman" w:hAnsi="Times New Roman"/>
                <w:sz w:val="24"/>
                <w:szCs w:val="24"/>
              </w:rPr>
              <w:t>мың теңге</w:t>
            </w:r>
          </w:p>
        </w:tc>
        <w:tc>
          <w:tcPr>
            <w:tcW w:w="1134" w:type="dxa"/>
            <w:tcBorders>
              <w:top w:val="nil"/>
              <w:left w:val="single" w:sz="4" w:space="0" w:color="auto"/>
              <w:bottom w:val="single" w:sz="4" w:space="0" w:color="auto"/>
              <w:right w:val="single" w:sz="4" w:space="0" w:color="auto"/>
            </w:tcBorders>
          </w:tcPr>
          <w:p w14:paraId="2E20D7A8"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34524</w:t>
            </w:r>
          </w:p>
        </w:tc>
        <w:tc>
          <w:tcPr>
            <w:tcW w:w="992" w:type="dxa"/>
            <w:tcBorders>
              <w:top w:val="nil"/>
              <w:left w:val="nil"/>
              <w:bottom w:val="single" w:sz="4" w:space="0" w:color="auto"/>
              <w:right w:val="single" w:sz="4" w:space="0" w:color="auto"/>
            </w:tcBorders>
            <w:shd w:val="clear" w:color="auto" w:fill="auto"/>
          </w:tcPr>
          <w:p w14:paraId="3CFE058C"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8631</w:t>
            </w:r>
          </w:p>
        </w:tc>
        <w:tc>
          <w:tcPr>
            <w:tcW w:w="1134" w:type="dxa"/>
            <w:tcBorders>
              <w:top w:val="nil"/>
              <w:left w:val="nil"/>
              <w:bottom w:val="single" w:sz="4" w:space="0" w:color="auto"/>
              <w:right w:val="single" w:sz="4" w:space="0" w:color="auto"/>
            </w:tcBorders>
            <w:shd w:val="clear" w:color="auto" w:fill="auto"/>
          </w:tcPr>
          <w:p w14:paraId="7827AA91"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8631</w:t>
            </w:r>
          </w:p>
        </w:tc>
        <w:tc>
          <w:tcPr>
            <w:tcW w:w="993" w:type="dxa"/>
            <w:tcBorders>
              <w:top w:val="nil"/>
              <w:left w:val="nil"/>
              <w:bottom w:val="single" w:sz="4" w:space="0" w:color="auto"/>
              <w:right w:val="single" w:sz="4" w:space="0" w:color="auto"/>
            </w:tcBorders>
            <w:shd w:val="clear" w:color="auto" w:fill="auto"/>
          </w:tcPr>
          <w:p w14:paraId="24C76D4C"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8631</w:t>
            </w:r>
          </w:p>
        </w:tc>
        <w:tc>
          <w:tcPr>
            <w:tcW w:w="992" w:type="dxa"/>
            <w:tcBorders>
              <w:top w:val="nil"/>
              <w:left w:val="nil"/>
              <w:bottom w:val="single" w:sz="4" w:space="0" w:color="auto"/>
              <w:right w:val="single" w:sz="4" w:space="0" w:color="auto"/>
            </w:tcBorders>
            <w:shd w:val="clear" w:color="auto" w:fill="auto"/>
            <w:noWrap/>
          </w:tcPr>
          <w:p w14:paraId="11B8B063"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8631</w:t>
            </w:r>
          </w:p>
        </w:tc>
        <w:tc>
          <w:tcPr>
            <w:tcW w:w="1134" w:type="dxa"/>
            <w:tcBorders>
              <w:top w:val="nil"/>
              <w:left w:val="nil"/>
              <w:bottom w:val="single" w:sz="4" w:space="0" w:color="auto"/>
              <w:right w:val="single" w:sz="4" w:space="0" w:color="auto"/>
            </w:tcBorders>
            <w:shd w:val="clear" w:color="auto" w:fill="auto"/>
            <w:noWrap/>
          </w:tcPr>
          <w:p w14:paraId="75538D2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34524</w:t>
            </w:r>
          </w:p>
        </w:tc>
      </w:tr>
      <w:tr w:rsidR="00292F37" w:rsidRPr="00B40202" w14:paraId="785E9377"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2FAD1CEB" w14:textId="77777777" w:rsidR="00292F37" w:rsidRPr="00455842" w:rsidRDefault="00292F37" w:rsidP="00452F73">
            <w:pPr>
              <w:pStyle w:val="a3"/>
              <w:rPr>
                <w:rFonts w:ascii="Times New Roman" w:hAnsi="Times New Roman"/>
                <w:sz w:val="24"/>
                <w:szCs w:val="24"/>
                <w:lang w:val="kk-KZ"/>
              </w:rPr>
            </w:pPr>
            <w:r>
              <w:rPr>
                <w:rFonts w:ascii="Times New Roman" w:hAnsi="Times New Roman"/>
                <w:sz w:val="24"/>
                <w:szCs w:val="24"/>
                <w:lang w:val="kk-KZ"/>
              </w:rPr>
              <w:t>Өсімдік майы</w:t>
            </w:r>
          </w:p>
        </w:tc>
        <w:tc>
          <w:tcPr>
            <w:tcW w:w="992" w:type="dxa"/>
            <w:tcBorders>
              <w:top w:val="nil"/>
              <w:left w:val="nil"/>
              <w:bottom w:val="single" w:sz="4" w:space="0" w:color="auto"/>
              <w:right w:val="single" w:sz="4" w:space="0" w:color="auto"/>
            </w:tcBorders>
          </w:tcPr>
          <w:p w14:paraId="1F3B2802"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3B7A96E4"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720</w:t>
            </w:r>
          </w:p>
        </w:tc>
        <w:tc>
          <w:tcPr>
            <w:tcW w:w="992" w:type="dxa"/>
            <w:tcBorders>
              <w:top w:val="nil"/>
              <w:left w:val="nil"/>
              <w:bottom w:val="single" w:sz="4" w:space="0" w:color="auto"/>
              <w:right w:val="single" w:sz="4" w:space="0" w:color="auto"/>
            </w:tcBorders>
            <w:shd w:val="clear" w:color="auto" w:fill="auto"/>
          </w:tcPr>
          <w:p w14:paraId="68FB6B36"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180</w:t>
            </w:r>
          </w:p>
        </w:tc>
        <w:tc>
          <w:tcPr>
            <w:tcW w:w="1134" w:type="dxa"/>
            <w:tcBorders>
              <w:top w:val="nil"/>
              <w:left w:val="nil"/>
              <w:bottom w:val="single" w:sz="4" w:space="0" w:color="auto"/>
              <w:right w:val="single" w:sz="4" w:space="0" w:color="auto"/>
            </w:tcBorders>
            <w:shd w:val="clear" w:color="auto" w:fill="auto"/>
          </w:tcPr>
          <w:p w14:paraId="104CF446"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180</w:t>
            </w:r>
          </w:p>
        </w:tc>
        <w:tc>
          <w:tcPr>
            <w:tcW w:w="993" w:type="dxa"/>
            <w:tcBorders>
              <w:top w:val="nil"/>
              <w:left w:val="nil"/>
              <w:bottom w:val="single" w:sz="4" w:space="0" w:color="auto"/>
              <w:right w:val="single" w:sz="4" w:space="0" w:color="auto"/>
            </w:tcBorders>
            <w:shd w:val="clear" w:color="auto" w:fill="auto"/>
          </w:tcPr>
          <w:p w14:paraId="7343EC5B"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180</w:t>
            </w:r>
          </w:p>
        </w:tc>
        <w:tc>
          <w:tcPr>
            <w:tcW w:w="992" w:type="dxa"/>
            <w:tcBorders>
              <w:top w:val="nil"/>
              <w:left w:val="nil"/>
              <w:bottom w:val="single" w:sz="4" w:space="0" w:color="auto"/>
              <w:right w:val="single" w:sz="4" w:space="0" w:color="auto"/>
            </w:tcBorders>
            <w:shd w:val="clear" w:color="auto" w:fill="auto"/>
            <w:noWrap/>
          </w:tcPr>
          <w:p w14:paraId="0FCF517A"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180</w:t>
            </w:r>
          </w:p>
        </w:tc>
        <w:tc>
          <w:tcPr>
            <w:tcW w:w="1134" w:type="dxa"/>
            <w:tcBorders>
              <w:top w:val="nil"/>
              <w:left w:val="nil"/>
              <w:bottom w:val="single" w:sz="4" w:space="0" w:color="auto"/>
              <w:right w:val="single" w:sz="4" w:space="0" w:color="auto"/>
            </w:tcBorders>
            <w:shd w:val="clear" w:color="auto" w:fill="auto"/>
            <w:noWrap/>
          </w:tcPr>
          <w:p w14:paraId="1F7576E3"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720</w:t>
            </w:r>
          </w:p>
        </w:tc>
      </w:tr>
      <w:tr w:rsidR="00292F37" w:rsidRPr="00B40202" w14:paraId="5829F496"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5F4C347D" w14:textId="77777777" w:rsidR="00292F37" w:rsidRPr="00F26CBB" w:rsidRDefault="00292F37" w:rsidP="00452F73">
            <w:pPr>
              <w:pStyle w:val="a3"/>
              <w:rPr>
                <w:rFonts w:ascii="Times New Roman" w:hAnsi="Times New Roman"/>
                <w:sz w:val="24"/>
                <w:szCs w:val="24"/>
              </w:rPr>
            </w:pPr>
            <w:r w:rsidRPr="00455842">
              <w:rPr>
                <w:rFonts w:ascii="Times New Roman" w:hAnsi="Times New Roman"/>
                <w:sz w:val="24"/>
                <w:szCs w:val="24"/>
              </w:rPr>
              <w:t>1 кг бағасы</w:t>
            </w:r>
          </w:p>
        </w:tc>
        <w:tc>
          <w:tcPr>
            <w:tcW w:w="992" w:type="dxa"/>
            <w:tcBorders>
              <w:top w:val="nil"/>
              <w:left w:val="nil"/>
              <w:bottom w:val="single" w:sz="4" w:space="0" w:color="auto"/>
              <w:right w:val="single" w:sz="4" w:space="0" w:color="auto"/>
            </w:tcBorders>
          </w:tcPr>
          <w:p w14:paraId="09868DC8"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те</w:t>
            </w:r>
            <w:r>
              <w:rPr>
                <w:rFonts w:ascii="Times New Roman" w:hAnsi="Times New Roman"/>
                <w:sz w:val="24"/>
                <w:szCs w:val="24"/>
                <w:lang w:val="kk-KZ"/>
              </w:rPr>
              <w:t>ң</w:t>
            </w:r>
            <w:r w:rsidRPr="00F26CBB">
              <w:rPr>
                <w:rFonts w:ascii="Times New Roman" w:hAnsi="Times New Roman"/>
                <w:sz w:val="24"/>
                <w:szCs w:val="24"/>
              </w:rPr>
              <w:t>ге</w:t>
            </w:r>
          </w:p>
        </w:tc>
        <w:tc>
          <w:tcPr>
            <w:tcW w:w="1134" w:type="dxa"/>
            <w:tcBorders>
              <w:top w:val="nil"/>
              <w:left w:val="single" w:sz="4" w:space="0" w:color="auto"/>
              <w:bottom w:val="single" w:sz="4" w:space="0" w:color="auto"/>
              <w:right w:val="single" w:sz="4" w:space="0" w:color="auto"/>
            </w:tcBorders>
          </w:tcPr>
          <w:p w14:paraId="09F9FA7D"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1400</w:t>
            </w:r>
          </w:p>
        </w:tc>
        <w:tc>
          <w:tcPr>
            <w:tcW w:w="992" w:type="dxa"/>
            <w:tcBorders>
              <w:top w:val="nil"/>
              <w:left w:val="nil"/>
              <w:bottom w:val="single" w:sz="4" w:space="0" w:color="auto"/>
              <w:right w:val="single" w:sz="4" w:space="0" w:color="auto"/>
            </w:tcBorders>
            <w:shd w:val="clear" w:color="auto" w:fill="auto"/>
          </w:tcPr>
          <w:p w14:paraId="560B562A"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1400</w:t>
            </w:r>
          </w:p>
        </w:tc>
        <w:tc>
          <w:tcPr>
            <w:tcW w:w="1134" w:type="dxa"/>
            <w:tcBorders>
              <w:top w:val="nil"/>
              <w:left w:val="nil"/>
              <w:bottom w:val="single" w:sz="4" w:space="0" w:color="auto"/>
              <w:right w:val="single" w:sz="4" w:space="0" w:color="auto"/>
            </w:tcBorders>
            <w:shd w:val="clear" w:color="auto" w:fill="auto"/>
          </w:tcPr>
          <w:p w14:paraId="0BF57169"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1400</w:t>
            </w:r>
          </w:p>
        </w:tc>
        <w:tc>
          <w:tcPr>
            <w:tcW w:w="993" w:type="dxa"/>
            <w:tcBorders>
              <w:top w:val="nil"/>
              <w:left w:val="nil"/>
              <w:bottom w:val="single" w:sz="4" w:space="0" w:color="auto"/>
              <w:right w:val="single" w:sz="4" w:space="0" w:color="auto"/>
            </w:tcBorders>
            <w:shd w:val="clear" w:color="auto" w:fill="auto"/>
          </w:tcPr>
          <w:p w14:paraId="620C8F0D"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1400</w:t>
            </w:r>
          </w:p>
        </w:tc>
        <w:tc>
          <w:tcPr>
            <w:tcW w:w="992" w:type="dxa"/>
            <w:tcBorders>
              <w:top w:val="nil"/>
              <w:left w:val="nil"/>
              <w:bottom w:val="single" w:sz="4" w:space="0" w:color="auto"/>
              <w:right w:val="single" w:sz="4" w:space="0" w:color="auto"/>
            </w:tcBorders>
            <w:shd w:val="clear" w:color="auto" w:fill="auto"/>
            <w:noWrap/>
          </w:tcPr>
          <w:p w14:paraId="16D8D19F"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1400</w:t>
            </w:r>
          </w:p>
        </w:tc>
        <w:tc>
          <w:tcPr>
            <w:tcW w:w="1134" w:type="dxa"/>
            <w:tcBorders>
              <w:top w:val="nil"/>
              <w:left w:val="nil"/>
              <w:bottom w:val="single" w:sz="4" w:space="0" w:color="auto"/>
              <w:right w:val="single" w:sz="4" w:space="0" w:color="auto"/>
            </w:tcBorders>
            <w:shd w:val="clear" w:color="auto" w:fill="auto"/>
            <w:noWrap/>
          </w:tcPr>
          <w:p w14:paraId="16EE89D2"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1400</w:t>
            </w:r>
          </w:p>
        </w:tc>
      </w:tr>
      <w:tr w:rsidR="00292F37" w:rsidRPr="00B40202" w14:paraId="1E294389" w14:textId="77777777" w:rsidTr="00452F73">
        <w:trPr>
          <w:trHeight w:val="303"/>
        </w:trPr>
        <w:tc>
          <w:tcPr>
            <w:tcW w:w="1985" w:type="dxa"/>
            <w:tcBorders>
              <w:top w:val="single" w:sz="4" w:space="0" w:color="auto"/>
              <w:left w:val="single" w:sz="4" w:space="0" w:color="auto"/>
              <w:bottom w:val="single" w:sz="4" w:space="0" w:color="auto"/>
              <w:right w:val="single" w:sz="4" w:space="0" w:color="auto"/>
            </w:tcBorders>
            <w:shd w:val="clear" w:color="auto" w:fill="auto"/>
          </w:tcPr>
          <w:p w14:paraId="5C98FA47" w14:textId="77777777" w:rsidR="00292F37" w:rsidRPr="00F26CBB" w:rsidRDefault="00292F37" w:rsidP="00452F73">
            <w:pPr>
              <w:pStyle w:val="a3"/>
              <w:rPr>
                <w:rFonts w:ascii="Times New Roman" w:hAnsi="Times New Roman"/>
                <w:sz w:val="24"/>
                <w:szCs w:val="24"/>
              </w:rPr>
            </w:pPr>
            <w:r>
              <w:rPr>
                <w:rFonts w:ascii="Times New Roman" w:hAnsi="Times New Roman"/>
                <w:sz w:val="24"/>
                <w:szCs w:val="24"/>
                <w:lang w:val="kk-KZ"/>
              </w:rPr>
              <w:t>Барлығы</w:t>
            </w:r>
          </w:p>
        </w:tc>
        <w:tc>
          <w:tcPr>
            <w:tcW w:w="992" w:type="dxa"/>
            <w:tcBorders>
              <w:top w:val="single" w:sz="4" w:space="0" w:color="auto"/>
              <w:left w:val="nil"/>
              <w:bottom w:val="single" w:sz="4" w:space="0" w:color="auto"/>
              <w:right w:val="single" w:sz="4" w:space="0" w:color="auto"/>
            </w:tcBorders>
          </w:tcPr>
          <w:p w14:paraId="73C6632F" w14:textId="77777777" w:rsidR="00292F37" w:rsidRPr="00F26CBB" w:rsidRDefault="00292F37" w:rsidP="00452F73">
            <w:pPr>
              <w:pStyle w:val="a3"/>
              <w:jc w:val="center"/>
              <w:rPr>
                <w:rFonts w:ascii="Times New Roman" w:hAnsi="Times New Roman"/>
                <w:sz w:val="24"/>
                <w:szCs w:val="24"/>
              </w:rPr>
            </w:pPr>
            <w:r w:rsidRPr="00455842">
              <w:rPr>
                <w:rFonts w:ascii="Times New Roman" w:hAnsi="Times New Roman"/>
                <w:sz w:val="24"/>
                <w:szCs w:val="24"/>
              </w:rPr>
              <w:t>мың теңге</w:t>
            </w:r>
          </w:p>
        </w:tc>
        <w:tc>
          <w:tcPr>
            <w:tcW w:w="1134" w:type="dxa"/>
            <w:tcBorders>
              <w:top w:val="single" w:sz="4" w:space="0" w:color="auto"/>
              <w:left w:val="single" w:sz="4" w:space="0" w:color="auto"/>
              <w:bottom w:val="single" w:sz="4" w:space="0" w:color="auto"/>
              <w:right w:val="single" w:sz="4" w:space="0" w:color="auto"/>
            </w:tcBorders>
          </w:tcPr>
          <w:p w14:paraId="1CD809C6"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1008</w:t>
            </w:r>
          </w:p>
        </w:tc>
        <w:tc>
          <w:tcPr>
            <w:tcW w:w="992" w:type="dxa"/>
            <w:tcBorders>
              <w:top w:val="single" w:sz="4" w:space="0" w:color="auto"/>
              <w:left w:val="nil"/>
              <w:bottom w:val="single" w:sz="4" w:space="0" w:color="auto"/>
              <w:right w:val="single" w:sz="4" w:space="0" w:color="auto"/>
            </w:tcBorders>
            <w:shd w:val="clear" w:color="auto" w:fill="auto"/>
          </w:tcPr>
          <w:p w14:paraId="26FBA29C"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252</w:t>
            </w:r>
          </w:p>
        </w:tc>
        <w:tc>
          <w:tcPr>
            <w:tcW w:w="1134" w:type="dxa"/>
            <w:tcBorders>
              <w:top w:val="single" w:sz="4" w:space="0" w:color="auto"/>
              <w:left w:val="nil"/>
              <w:bottom w:val="single" w:sz="4" w:space="0" w:color="auto"/>
              <w:right w:val="single" w:sz="4" w:space="0" w:color="auto"/>
            </w:tcBorders>
            <w:shd w:val="clear" w:color="auto" w:fill="auto"/>
          </w:tcPr>
          <w:p w14:paraId="1E99FE8F"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252</w:t>
            </w:r>
          </w:p>
        </w:tc>
        <w:tc>
          <w:tcPr>
            <w:tcW w:w="993" w:type="dxa"/>
            <w:tcBorders>
              <w:top w:val="single" w:sz="4" w:space="0" w:color="auto"/>
              <w:left w:val="nil"/>
              <w:bottom w:val="single" w:sz="4" w:space="0" w:color="auto"/>
              <w:right w:val="single" w:sz="4" w:space="0" w:color="auto"/>
            </w:tcBorders>
            <w:shd w:val="clear" w:color="auto" w:fill="auto"/>
          </w:tcPr>
          <w:p w14:paraId="14C77D28"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252</w:t>
            </w:r>
          </w:p>
        </w:tc>
        <w:tc>
          <w:tcPr>
            <w:tcW w:w="992" w:type="dxa"/>
            <w:tcBorders>
              <w:top w:val="single" w:sz="4" w:space="0" w:color="auto"/>
              <w:left w:val="nil"/>
              <w:bottom w:val="single" w:sz="4" w:space="0" w:color="auto"/>
              <w:right w:val="single" w:sz="4" w:space="0" w:color="auto"/>
            </w:tcBorders>
            <w:shd w:val="clear" w:color="auto" w:fill="auto"/>
            <w:noWrap/>
          </w:tcPr>
          <w:p w14:paraId="44192CC4"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252</w:t>
            </w:r>
          </w:p>
        </w:tc>
        <w:tc>
          <w:tcPr>
            <w:tcW w:w="1134" w:type="dxa"/>
            <w:tcBorders>
              <w:top w:val="single" w:sz="4" w:space="0" w:color="auto"/>
              <w:left w:val="nil"/>
              <w:bottom w:val="single" w:sz="4" w:space="0" w:color="auto"/>
              <w:right w:val="single" w:sz="4" w:space="0" w:color="auto"/>
            </w:tcBorders>
            <w:shd w:val="clear" w:color="auto" w:fill="auto"/>
            <w:noWrap/>
          </w:tcPr>
          <w:p w14:paraId="14D72EC0"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1008</w:t>
            </w:r>
          </w:p>
        </w:tc>
      </w:tr>
      <w:tr w:rsidR="00292F37" w:rsidRPr="00B40202" w14:paraId="2EF048D5"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301092B2" w14:textId="77777777" w:rsidR="00292F37" w:rsidRPr="00F26CBB" w:rsidRDefault="00292F37" w:rsidP="00452F73">
            <w:pPr>
              <w:pStyle w:val="a3"/>
              <w:rPr>
                <w:rFonts w:ascii="Times New Roman" w:hAnsi="Times New Roman"/>
                <w:sz w:val="24"/>
                <w:szCs w:val="24"/>
              </w:rPr>
            </w:pPr>
            <w:r w:rsidRPr="00455842">
              <w:rPr>
                <w:rFonts w:ascii="Times New Roman" w:hAnsi="Times New Roman"/>
                <w:sz w:val="24"/>
                <w:szCs w:val="24"/>
              </w:rPr>
              <w:t xml:space="preserve">Қосымша </w:t>
            </w:r>
            <w:r>
              <w:rPr>
                <w:rFonts w:ascii="Times New Roman" w:hAnsi="Times New Roman"/>
                <w:sz w:val="24"/>
                <w:szCs w:val="24"/>
                <w:lang w:val="kk-KZ"/>
              </w:rPr>
              <w:t>т</w:t>
            </w:r>
            <w:r w:rsidRPr="00455842">
              <w:rPr>
                <w:rFonts w:ascii="Times New Roman" w:hAnsi="Times New Roman"/>
                <w:sz w:val="24"/>
                <w:szCs w:val="24"/>
              </w:rPr>
              <w:t>ұз</w:t>
            </w:r>
          </w:p>
        </w:tc>
        <w:tc>
          <w:tcPr>
            <w:tcW w:w="992" w:type="dxa"/>
            <w:tcBorders>
              <w:top w:val="nil"/>
              <w:left w:val="nil"/>
              <w:bottom w:val="single" w:sz="4" w:space="0" w:color="auto"/>
              <w:right w:val="single" w:sz="4" w:space="0" w:color="auto"/>
            </w:tcBorders>
          </w:tcPr>
          <w:p w14:paraId="06D88BC9"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3C775EAF"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18</w:t>
            </w:r>
          </w:p>
        </w:tc>
        <w:tc>
          <w:tcPr>
            <w:tcW w:w="992" w:type="dxa"/>
            <w:tcBorders>
              <w:top w:val="nil"/>
              <w:left w:val="nil"/>
              <w:bottom w:val="single" w:sz="4" w:space="0" w:color="auto"/>
              <w:right w:val="single" w:sz="4" w:space="0" w:color="auto"/>
            </w:tcBorders>
            <w:shd w:val="clear" w:color="auto" w:fill="auto"/>
          </w:tcPr>
          <w:p w14:paraId="4A78300C"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4.3</w:t>
            </w:r>
          </w:p>
        </w:tc>
        <w:tc>
          <w:tcPr>
            <w:tcW w:w="1134" w:type="dxa"/>
            <w:tcBorders>
              <w:top w:val="nil"/>
              <w:left w:val="nil"/>
              <w:bottom w:val="single" w:sz="4" w:space="0" w:color="auto"/>
              <w:right w:val="single" w:sz="4" w:space="0" w:color="auto"/>
            </w:tcBorders>
            <w:shd w:val="clear" w:color="auto" w:fill="auto"/>
          </w:tcPr>
          <w:p w14:paraId="7FD81958"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4.3</w:t>
            </w:r>
          </w:p>
        </w:tc>
        <w:tc>
          <w:tcPr>
            <w:tcW w:w="993" w:type="dxa"/>
            <w:tcBorders>
              <w:top w:val="nil"/>
              <w:left w:val="nil"/>
              <w:bottom w:val="single" w:sz="4" w:space="0" w:color="auto"/>
              <w:right w:val="single" w:sz="4" w:space="0" w:color="auto"/>
            </w:tcBorders>
            <w:shd w:val="clear" w:color="auto" w:fill="auto"/>
          </w:tcPr>
          <w:p w14:paraId="20512EC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4.3</w:t>
            </w:r>
          </w:p>
        </w:tc>
        <w:tc>
          <w:tcPr>
            <w:tcW w:w="992" w:type="dxa"/>
            <w:tcBorders>
              <w:top w:val="nil"/>
              <w:left w:val="nil"/>
              <w:bottom w:val="single" w:sz="4" w:space="0" w:color="auto"/>
              <w:right w:val="single" w:sz="4" w:space="0" w:color="auto"/>
            </w:tcBorders>
            <w:shd w:val="clear" w:color="auto" w:fill="auto"/>
            <w:noWrap/>
          </w:tcPr>
          <w:p w14:paraId="657C0153"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4.3</w:t>
            </w:r>
          </w:p>
        </w:tc>
        <w:tc>
          <w:tcPr>
            <w:tcW w:w="1134" w:type="dxa"/>
            <w:tcBorders>
              <w:top w:val="nil"/>
              <w:left w:val="nil"/>
              <w:bottom w:val="single" w:sz="4" w:space="0" w:color="auto"/>
              <w:right w:val="single" w:sz="4" w:space="0" w:color="auto"/>
            </w:tcBorders>
            <w:shd w:val="clear" w:color="auto" w:fill="auto"/>
            <w:noWrap/>
          </w:tcPr>
          <w:p w14:paraId="614BAB1C"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17.2</w:t>
            </w:r>
          </w:p>
        </w:tc>
      </w:tr>
      <w:tr w:rsidR="00292F37" w:rsidRPr="00B40202" w14:paraId="3906026E"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5326F04A" w14:textId="77777777" w:rsidR="00292F37" w:rsidRPr="00F26CBB" w:rsidRDefault="00292F37" w:rsidP="00452F73">
            <w:pPr>
              <w:pStyle w:val="a3"/>
              <w:rPr>
                <w:rFonts w:ascii="Times New Roman" w:hAnsi="Times New Roman"/>
                <w:sz w:val="24"/>
                <w:szCs w:val="24"/>
              </w:rPr>
            </w:pPr>
            <w:r w:rsidRPr="00455842">
              <w:rPr>
                <w:rFonts w:ascii="Times New Roman" w:hAnsi="Times New Roman"/>
                <w:sz w:val="24"/>
                <w:szCs w:val="24"/>
              </w:rPr>
              <w:t>1 кг бағасы</w:t>
            </w:r>
          </w:p>
        </w:tc>
        <w:tc>
          <w:tcPr>
            <w:tcW w:w="992" w:type="dxa"/>
            <w:tcBorders>
              <w:top w:val="nil"/>
              <w:left w:val="nil"/>
              <w:bottom w:val="single" w:sz="4" w:space="0" w:color="auto"/>
              <w:right w:val="single" w:sz="4" w:space="0" w:color="auto"/>
            </w:tcBorders>
          </w:tcPr>
          <w:p w14:paraId="17DD29B7"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те</w:t>
            </w:r>
            <w:r>
              <w:rPr>
                <w:rFonts w:ascii="Times New Roman" w:hAnsi="Times New Roman"/>
                <w:sz w:val="24"/>
                <w:szCs w:val="24"/>
                <w:lang w:val="kk-KZ"/>
              </w:rPr>
              <w:t>ң</w:t>
            </w:r>
            <w:r>
              <w:rPr>
                <w:rFonts w:ascii="Times New Roman" w:hAnsi="Times New Roman"/>
                <w:sz w:val="24"/>
                <w:szCs w:val="24"/>
              </w:rPr>
              <w:t>ге</w:t>
            </w:r>
          </w:p>
        </w:tc>
        <w:tc>
          <w:tcPr>
            <w:tcW w:w="1134" w:type="dxa"/>
            <w:tcBorders>
              <w:top w:val="nil"/>
              <w:left w:val="single" w:sz="4" w:space="0" w:color="auto"/>
              <w:bottom w:val="single" w:sz="4" w:space="0" w:color="auto"/>
              <w:right w:val="single" w:sz="4" w:space="0" w:color="auto"/>
            </w:tcBorders>
          </w:tcPr>
          <w:p w14:paraId="1A961B5D"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120</w:t>
            </w:r>
          </w:p>
        </w:tc>
        <w:tc>
          <w:tcPr>
            <w:tcW w:w="992" w:type="dxa"/>
            <w:tcBorders>
              <w:top w:val="nil"/>
              <w:left w:val="nil"/>
              <w:bottom w:val="single" w:sz="4" w:space="0" w:color="auto"/>
              <w:right w:val="single" w:sz="4" w:space="0" w:color="auto"/>
            </w:tcBorders>
            <w:shd w:val="clear" w:color="auto" w:fill="auto"/>
          </w:tcPr>
          <w:p w14:paraId="0BA47603"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120</w:t>
            </w:r>
          </w:p>
        </w:tc>
        <w:tc>
          <w:tcPr>
            <w:tcW w:w="1134" w:type="dxa"/>
            <w:tcBorders>
              <w:top w:val="nil"/>
              <w:left w:val="nil"/>
              <w:bottom w:val="single" w:sz="4" w:space="0" w:color="auto"/>
              <w:right w:val="single" w:sz="4" w:space="0" w:color="auto"/>
            </w:tcBorders>
            <w:shd w:val="clear" w:color="auto" w:fill="auto"/>
          </w:tcPr>
          <w:p w14:paraId="3F4FFF8C"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120</w:t>
            </w:r>
          </w:p>
        </w:tc>
        <w:tc>
          <w:tcPr>
            <w:tcW w:w="993" w:type="dxa"/>
            <w:tcBorders>
              <w:top w:val="nil"/>
              <w:left w:val="nil"/>
              <w:bottom w:val="single" w:sz="4" w:space="0" w:color="auto"/>
              <w:right w:val="single" w:sz="4" w:space="0" w:color="auto"/>
            </w:tcBorders>
            <w:shd w:val="clear" w:color="auto" w:fill="auto"/>
          </w:tcPr>
          <w:p w14:paraId="7B0B6902"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120</w:t>
            </w:r>
          </w:p>
        </w:tc>
        <w:tc>
          <w:tcPr>
            <w:tcW w:w="992" w:type="dxa"/>
            <w:tcBorders>
              <w:top w:val="nil"/>
              <w:left w:val="nil"/>
              <w:bottom w:val="single" w:sz="4" w:space="0" w:color="auto"/>
              <w:right w:val="single" w:sz="4" w:space="0" w:color="auto"/>
            </w:tcBorders>
            <w:shd w:val="clear" w:color="auto" w:fill="auto"/>
            <w:noWrap/>
          </w:tcPr>
          <w:p w14:paraId="7FC8790B"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120</w:t>
            </w:r>
          </w:p>
        </w:tc>
        <w:tc>
          <w:tcPr>
            <w:tcW w:w="1134" w:type="dxa"/>
            <w:tcBorders>
              <w:top w:val="nil"/>
              <w:left w:val="nil"/>
              <w:bottom w:val="single" w:sz="4" w:space="0" w:color="auto"/>
              <w:right w:val="single" w:sz="4" w:space="0" w:color="auto"/>
            </w:tcBorders>
            <w:shd w:val="clear" w:color="auto" w:fill="auto"/>
            <w:noWrap/>
          </w:tcPr>
          <w:p w14:paraId="48D89CD9"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120</w:t>
            </w:r>
          </w:p>
        </w:tc>
      </w:tr>
      <w:tr w:rsidR="00292F37" w:rsidRPr="00B40202" w14:paraId="26EE2674" w14:textId="77777777" w:rsidTr="002A1EF4">
        <w:trPr>
          <w:trHeight w:val="303"/>
        </w:trPr>
        <w:tc>
          <w:tcPr>
            <w:tcW w:w="1985" w:type="dxa"/>
            <w:tcBorders>
              <w:top w:val="single" w:sz="4" w:space="0" w:color="auto"/>
              <w:left w:val="single" w:sz="4" w:space="0" w:color="auto"/>
              <w:bottom w:val="single" w:sz="4" w:space="0" w:color="auto"/>
              <w:right w:val="single" w:sz="4" w:space="0" w:color="auto"/>
            </w:tcBorders>
            <w:shd w:val="clear" w:color="auto" w:fill="auto"/>
          </w:tcPr>
          <w:p w14:paraId="36980862" w14:textId="77777777" w:rsidR="00292F37" w:rsidRPr="00F26CBB" w:rsidRDefault="00292F37" w:rsidP="00452F73">
            <w:pPr>
              <w:pStyle w:val="a3"/>
              <w:rPr>
                <w:rFonts w:ascii="Times New Roman" w:hAnsi="Times New Roman"/>
                <w:sz w:val="24"/>
                <w:szCs w:val="24"/>
              </w:rPr>
            </w:pPr>
            <w:r>
              <w:rPr>
                <w:rFonts w:ascii="Times New Roman" w:hAnsi="Times New Roman"/>
                <w:sz w:val="24"/>
                <w:szCs w:val="24"/>
                <w:lang w:val="kk-KZ"/>
              </w:rPr>
              <w:t>Барлығы</w:t>
            </w:r>
          </w:p>
        </w:tc>
        <w:tc>
          <w:tcPr>
            <w:tcW w:w="992" w:type="dxa"/>
            <w:tcBorders>
              <w:top w:val="single" w:sz="4" w:space="0" w:color="auto"/>
              <w:left w:val="nil"/>
              <w:bottom w:val="single" w:sz="4" w:space="0" w:color="auto"/>
              <w:right w:val="single" w:sz="4" w:space="0" w:color="auto"/>
            </w:tcBorders>
          </w:tcPr>
          <w:p w14:paraId="018669F4"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мың теңге</w:t>
            </w:r>
          </w:p>
        </w:tc>
        <w:tc>
          <w:tcPr>
            <w:tcW w:w="1134" w:type="dxa"/>
            <w:tcBorders>
              <w:top w:val="single" w:sz="4" w:space="0" w:color="auto"/>
              <w:left w:val="single" w:sz="4" w:space="0" w:color="auto"/>
              <w:bottom w:val="single" w:sz="4" w:space="0" w:color="auto"/>
              <w:right w:val="single" w:sz="4" w:space="0" w:color="auto"/>
            </w:tcBorders>
          </w:tcPr>
          <w:p w14:paraId="1C9B5AA8"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2.16</w:t>
            </w:r>
          </w:p>
        </w:tc>
        <w:tc>
          <w:tcPr>
            <w:tcW w:w="992" w:type="dxa"/>
            <w:tcBorders>
              <w:top w:val="single" w:sz="4" w:space="0" w:color="auto"/>
              <w:left w:val="nil"/>
              <w:bottom w:val="single" w:sz="4" w:space="0" w:color="auto"/>
              <w:right w:val="single" w:sz="4" w:space="0" w:color="auto"/>
            </w:tcBorders>
            <w:shd w:val="clear" w:color="auto" w:fill="auto"/>
          </w:tcPr>
          <w:p w14:paraId="0EF1AE89"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0.516</w:t>
            </w:r>
          </w:p>
        </w:tc>
        <w:tc>
          <w:tcPr>
            <w:tcW w:w="1134" w:type="dxa"/>
            <w:tcBorders>
              <w:top w:val="single" w:sz="4" w:space="0" w:color="auto"/>
              <w:left w:val="nil"/>
              <w:bottom w:val="single" w:sz="4" w:space="0" w:color="auto"/>
              <w:right w:val="single" w:sz="4" w:space="0" w:color="auto"/>
            </w:tcBorders>
            <w:shd w:val="clear" w:color="auto" w:fill="auto"/>
          </w:tcPr>
          <w:p w14:paraId="68C17208"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0.516</w:t>
            </w:r>
          </w:p>
        </w:tc>
        <w:tc>
          <w:tcPr>
            <w:tcW w:w="993" w:type="dxa"/>
            <w:tcBorders>
              <w:top w:val="single" w:sz="4" w:space="0" w:color="auto"/>
              <w:left w:val="nil"/>
              <w:bottom w:val="single" w:sz="4" w:space="0" w:color="auto"/>
              <w:right w:val="single" w:sz="4" w:space="0" w:color="auto"/>
            </w:tcBorders>
            <w:shd w:val="clear" w:color="auto" w:fill="auto"/>
          </w:tcPr>
          <w:p w14:paraId="60407E33"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0.516</w:t>
            </w:r>
          </w:p>
        </w:tc>
        <w:tc>
          <w:tcPr>
            <w:tcW w:w="992" w:type="dxa"/>
            <w:tcBorders>
              <w:top w:val="single" w:sz="4" w:space="0" w:color="auto"/>
              <w:left w:val="nil"/>
              <w:bottom w:val="single" w:sz="4" w:space="0" w:color="auto"/>
              <w:right w:val="single" w:sz="4" w:space="0" w:color="auto"/>
            </w:tcBorders>
            <w:shd w:val="clear" w:color="auto" w:fill="auto"/>
            <w:noWrap/>
          </w:tcPr>
          <w:p w14:paraId="2536523B"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0.516</w:t>
            </w:r>
          </w:p>
        </w:tc>
        <w:tc>
          <w:tcPr>
            <w:tcW w:w="1134" w:type="dxa"/>
            <w:tcBorders>
              <w:top w:val="single" w:sz="4" w:space="0" w:color="auto"/>
              <w:left w:val="nil"/>
              <w:bottom w:val="single" w:sz="4" w:space="0" w:color="auto"/>
              <w:right w:val="single" w:sz="4" w:space="0" w:color="auto"/>
            </w:tcBorders>
            <w:shd w:val="clear" w:color="auto" w:fill="auto"/>
            <w:noWrap/>
          </w:tcPr>
          <w:p w14:paraId="2FFD63E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2.064</w:t>
            </w:r>
          </w:p>
        </w:tc>
      </w:tr>
      <w:tr w:rsidR="00292F37" w:rsidRPr="00B40202" w14:paraId="1C99D2A2"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1945F6F3" w14:textId="77777777" w:rsidR="00292F37" w:rsidRPr="00F26CBB" w:rsidRDefault="00292F37" w:rsidP="00452F73">
            <w:pPr>
              <w:pStyle w:val="a3"/>
              <w:rPr>
                <w:rFonts w:ascii="Times New Roman" w:hAnsi="Times New Roman"/>
                <w:sz w:val="24"/>
                <w:szCs w:val="24"/>
              </w:rPr>
            </w:pPr>
            <w:r w:rsidRPr="00F26CBB">
              <w:rPr>
                <w:rFonts w:ascii="Times New Roman" w:hAnsi="Times New Roman"/>
                <w:sz w:val="24"/>
                <w:szCs w:val="24"/>
              </w:rPr>
              <w:t>Натрия бензоат (БКН)</w:t>
            </w:r>
          </w:p>
        </w:tc>
        <w:tc>
          <w:tcPr>
            <w:tcW w:w="992" w:type="dxa"/>
            <w:tcBorders>
              <w:top w:val="nil"/>
              <w:left w:val="nil"/>
              <w:bottom w:val="single" w:sz="4" w:space="0" w:color="auto"/>
              <w:right w:val="single" w:sz="4" w:space="0" w:color="auto"/>
            </w:tcBorders>
          </w:tcPr>
          <w:p w14:paraId="2C1F94B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5298A1B8"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18</w:t>
            </w:r>
          </w:p>
        </w:tc>
        <w:tc>
          <w:tcPr>
            <w:tcW w:w="992" w:type="dxa"/>
            <w:tcBorders>
              <w:top w:val="nil"/>
              <w:left w:val="nil"/>
              <w:bottom w:val="single" w:sz="4" w:space="0" w:color="auto"/>
              <w:right w:val="single" w:sz="4" w:space="0" w:color="auto"/>
            </w:tcBorders>
            <w:shd w:val="clear" w:color="auto" w:fill="auto"/>
          </w:tcPr>
          <w:p w14:paraId="4480F200"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21D0C1E5"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60AB2423"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20964A87"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40B5E187" w14:textId="77777777" w:rsidR="00292F37" w:rsidRPr="00F26CBB" w:rsidRDefault="00292F37" w:rsidP="00452F73">
            <w:pPr>
              <w:pStyle w:val="a3"/>
              <w:jc w:val="center"/>
              <w:rPr>
                <w:rFonts w:ascii="Times New Roman" w:hAnsi="Times New Roman"/>
                <w:sz w:val="24"/>
                <w:szCs w:val="24"/>
              </w:rPr>
            </w:pPr>
          </w:p>
        </w:tc>
      </w:tr>
      <w:tr w:rsidR="00292F37" w:rsidRPr="00B40202" w14:paraId="20A3FCC9"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54325B7B" w14:textId="77777777" w:rsidR="00292F37" w:rsidRPr="00F26CBB" w:rsidRDefault="00292F37" w:rsidP="00452F73">
            <w:pPr>
              <w:pStyle w:val="a3"/>
              <w:rPr>
                <w:rFonts w:ascii="Times New Roman" w:hAnsi="Times New Roman"/>
                <w:sz w:val="24"/>
                <w:szCs w:val="24"/>
              </w:rPr>
            </w:pPr>
            <w:r w:rsidRPr="00455842">
              <w:rPr>
                <w:rFonts w:ascii="Times New Roman" w:hAnsi="Times New Roman"/>
                <w:sz w:val="24"/>
                <w:szCs w:val="24"/>
              </w:rPr>
              <w:t>1 кг бағасы</w:t>
            </w:r>
          </w:p>
        </w:tc>
        <w:tc>
          <w:tcPr>
            <w:tcW w:w="992" w:type="dxa"/>
            <w:tcBorders>
              <w:top w:val="nil"/>
              <w:left w:val="nil"/>
              <w:bottom w:val="single" w:sz="4" w:space="0" w:color="auto"/>
              <w:right w:val="single" w:sz="4" w:space="0" w:color="auto"/>
            </w:tcBorders>
          </w:tcPr>
          <w:p w14:paraId="2AEC543A"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те</w:t>
            </w:r>
            <w:r>
              <w:rPr>
                <w:rFonts w:ascii="Times New Roman" w:hAnsi="Times New Roman"/>
                <w:sz w:val="24"/>
                <w:szCs w:val="24"/>
                <w:lang w:val="kk-KZ"/>
              </w:rPr>
              <w:t>ң</w:t>
            </w:r>
            <w:r>
              <w:rPr>
                <w:rFonts w:ascii="Times New Roman" w:hAnsi="Times New Roman"/>
                <w:sz w:val="24"/>
                <w:szCs w:val="24"/>
              </w:rPr>
              <w:t>ге</w:t>
            </w:r>
          </w:p>
        </w:tc>
        <w:tc>
          <w:tcPr>
            <w:tcW w:w="1134" w:type="dxa"/>
            <w:tcBorders>
              <w:top w:val="nil"/>
              <w:left w:val="single" w:sz="4" w:space="0" w:color="auto"/>
              <w:bottom w:val="single" w:sz="4" w:space="0" w:color="auto"/>
              <w:right w:val="single" w:sz="4" w:space="0" w:color="auto"/>
            </w:tcBorders>
          </w:tcPr>
          <w:p w14:paraId="4768070B"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3500</w:t>
            </w:r>
          </w:p>
        </w:tc>
        <w:tc>
          <w:tcPr>
            <w:tcW w:w="992" w:type="dxa"/>
            <w:tcBorders>
              <w:top w:val="nil"/>
              <w:left w:val="nil"/>
              <w:bottom w:val="single" w:sz="4" w:space="0" w:color="auto"/>
              <w:right w:val="single" w:sz="4" w:space="0" w:color="auto"/>
            </w:tcBorders>
            <w:shd w:val="clear" w:color="auto" w:fill="auto"/>
          </w:tcPr>
          <w:p w14:paraId="7CE2FFE4"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2B7FD84C"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6299A8DC"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3BEFE42D"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7D116D88" w14:textId="77777777" w:rsidR="00292F37" w:rsidRPr="00F26CBB" w:rsidRDefault="00292F37" w:rsidP="00452F73">
            <w:pPr>
              <w:pStyle w:val="a3"/>
              <w:jc w:val="center"/>
              <w:rPr>
                <w:rFonts w:ascii="Times New Roman" w:hAnsi="Times New Roman"/>
                <w:sz w:val="24"/>
                <w:szCs w:val="24"/>
              </w:rPr>
            </w:pPr>
          </w:p>
        </w:tc>
      </w:tr>
      <w:tr w:rsidR="00292F37" w:rsidRPr="00B40202" w14:paraId="00967CA4"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4E256098" w14:textId="77777777" w:rsidR="00292F37" w:rsidRPr="00F26CBB" w:rsidRDefault="00292F37" w:rsidP="00452F73">
            <w:pPr>
              <w:pStyle w:val="a3"/>
              <w:rPr>
                <w:rFonts w:ascii="Times New Roman" w:hAnsi="Times New Roman"/>
                <w:sz w:val="24"/>
                <w:szCs w:val="24"/>
              </w:rPr>
            </w:pPr>
            <w:r>
              <w:rPr>
                <w:rFonts w:ascii="Times New Roman" w:hAnsi="Times New Roman"/>
                <w:sz w:val="24"/>
                <w:szCs w:val="24"/>
                <w:lang w:val="kk-KZ"/>
              </w:rPr>
              <w:t>Барлығы</w:t>
            </w:r>
          </w:p>
        </w:tc>
        <w:tc>
          <w:tcPr>
            <w:tcW w:w="992" w:type="dxa"/>
            <w:tcBorders>
              <w:top w:val="nil"/>
              <w:left w:val="nil"/>
              <w:bottom w:val="single" w:sz="4" w:space="0" w:color="auto"/>
              <w:right w:val="single" w:sz="4" w:space="0" w:color="auto"/>
            </w:tcBorders>
          </w:tcPr>
          <w:p w14:paraId="0AF77C31"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мың теңге</w:t>
            </w:r>
          </w:p>
        </w:tc>
        <w:tc>
          <w:tcPr>
            <w:tcW w:w="1134" w:type="dxa"/>
            <w:tcBorders>
              <w:top w:val="nil"/>
              <w:left w:val="single" w:sz="4" w:space="0" w:color="auto"/>
              <w:bottom w:val="single" w:sz="4" w:space="0" w:color="auto"/>
              <w:right w:val="single" w:sz="4" w:space="0" w:color="auto"/>
            </w:tcBorders>
          </w:tcPr>
          <w:p w14:paraId="53641687"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63</w:t>
            </w:r>
          </w:p>
        </w:tc>
        <w:tc>
          <w:tcPr>
            <w:tcW w:w="992" w:type="dxa"/>
            <w:tcBorders>
              <w:top w:val="nil"/>
              <w:left w:val="nil"/>
              <w:bottom w:val="single" w:sz="4" w:space="0" w:color="auto"/>
              <w:right w:val="single" w:sz="4" w:space="0" w:color="auto"/>
            </w:tcBorders>
            <w:shd w:val="clear" w:color="auto" w:fill="auto"/>
          </w:tcPr>
          <w:p w14:paraId="41C111C2"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26D31BB7"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0BDB05F6"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6C8076F8"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176108AC" w14:textId="77777777" w:rsidR="00292F37" w:rsidRPr="00F26CBB" w:rsidRDefault="00292F37" w:rsidP="00452F73">
            <w:pPr>
              <w:pStyle w:val="a3"/>
              <w:jc w:val="center"/>
              <w:rPr>
                <w:rFonts w:ascii="Times New Roman" w:hAnsi="Times New Roman"/>
                <w:sz w:val="24"/>
                <w:szCs w:val="24"/>
              </w:rPr>
            </w:pPr>
          </w:p>
        </w:tc>
      </w:tr>
      <w:tr w:rsidR="00292F37" w:rsidRPr="00B40202" w14:paraId="60633AAF"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28383E00" w14:textId="77777777" w:rsidR="00292F37" w:rsidRPr="00455842" w:rsidRDefault="00292F37" w:rsidP="00452F73">
            <w:pPr>
              <w:pStyle w:val="a3"/>
              <w:rPr>
                <w:rFonts w:ascii="Times New Roman" w:hAnsi="Times New Roman"/>
                <w:sz w:val="24"/>
                <w:szCs w:val="24"/>
                <w:lang w:val="kk-KZ"/>
              </w:rPr>
            </w:pPr>
            <w:r>
              <w:rPr>
                <w:rFonts w:ascii="Times New Roman" w:hAnsi="Times New Roman"/>
                <w:sz w:val="24"/>
                <w:szCs w:val="24"/>
                <w:lang w:val="kk-KZ"/>
              </w:rPr>
              <w:t>Ит бүлдірген</w:t>
            </w:r>
          </w:p>
        </w:tc>
        <w:tc>
          <w:tcPr>
            <w:tcW w:w="992" w:type="dxa"/>
            <w:tcBorders>
              <w:top w:val="nil"/>
              <w:left w:val="nil"/>
              <w:bottom w:val="single" w:sz="4" w:space="0" w:color="auto"/>
              <w:right w:val="single" w:sz="4" w:space="0" w:color="auto"/>
            </w:tcBorders>
          </w:tcPr>
          <w:p w14:paraId="10AF561A"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3186E918"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1FA8FE0C"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135</w:t>
            </w:r>
          </w:p>
        </w:tc>
        <w:tc>
          <w:tcPr>
            <w:tcW w:w="1134" w:type="dxa"/>
            <w:tcBorders>
              <w:top w:val="nil"/>
              <w:left w:val="nil"/>
              <w:bottom w:val="single" w:sz="4" w:space="0" w:color="auto"/>
              <w:right w:val="single" w:sz="4" w:space="0" w:color="auto"/>
            </w:tcBorders>
            <w:shd w:val="clear" w:color="auto" w:fill="auto"/>
          </w:tcPr>
          <w:p w14:paraId="3126D6A8"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3A05C762"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0ABEBC5B"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524C9E56"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135</w:t>
            </w:r>
          </w:p>
        </w:tc>
      </w:tr>
      <w:tr w:rsidR="00292F37" w:rsidRPr="00B40202" w14:paraId="01DCCA98"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59CF2590" w14:textId="77777777" w:rsidR="00292F37" w:rsidRPr="00F26CBB" w:rsidRDefault="00292F37" w:rsidP="00452F73">
            <w:pPr>
              <w:pStyle w:val="a3"/>
              <w:rPr>
                <w:rFonts w:ascii="Times New Roman" w:hAnsi="Times New Roman"/>
                <w:sz w:val="24"/>
                <w:szCs w:val="24"/>
              </w:rPr>
            </w:pPr>
            <w:r w:rsidRPr="00455842">
              <w:rPr>
                <w:rFonts w:ascii="Times New Roman" w:hAnsi="Times New Roman"/>
                <w:sz w:val="24"/>
                <w:szCs w:val="24"/>
              </w:rPr>
              <w:t>1 кг бағасы</w:t>
            </w:r>
          </w:p>
        </w:tc>
        <w:tc>
          <w:tcPr>
            <w:tcW w:w="992" w:type="dxa"/>
            <w:tcBorders>
              <w:top w:val="nil"/>
              <w:left w:val="nil"/>
              <w:bottom w:val="single" w:sz="4" w:space="0" w:color="auto"/>
              <w:right w:val="single" w:sz="4" w:space="0" w:color="auto"/>
            </w:tcBorders>
          </w:tcPr>
          <w:p w14:paraId="7AE0E4EB"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те</w:t>
            </w:r>
            <w:r>
              <w:rPr>
                <w:rFonts w:ascii="Times New Roman" w:hAnsi="Times New Roman"/>
                <w:sz w:val="24"/>
                <w:szCs w:val="24"/>
                <w:lang w:val="kk-KZ"/>
              </w:rPr>
              <w:t>ң</w:t>
            </w:r>
            <w:r>
              <w:rPr>
                <w:rFonts w:ascii="Times New Roman" w:hAnsi="Times New Roman"/>
                <w:sz w:val="24"/>
                <w:szCs w:val="24"/>
              </w:rPr>
              <w:t>ге</w:t>
            </w:r>
          </w:p>
        </w:tc>
        <w:tc>
          <w:tcPr>
            <w:tcW w:w="1134" w:type="dxa"/>
            <w:tcBorders>
              <w:top w:val="nil"/>
              <w:left w:val="single" w:sz="4" w:space="0" w:color="auto"/>
              <w:bottom w:val="single" w:sz="4" w:space="0" w:color="auto"/>
              <w:right w:val="single" w:sz="4" w:space="0" w:color="auto"/>
            </w:tcBorders>
          </w:tcPr>
          <w:p w14:paraId="20BB02E2"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416A6727"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1800</w:t>
            </w:r>
          </w:p>
        </w:tc>
        <w:tc>
          <w:tcPr>
            <w:tcW w:w="1134" w:type="dxa"/>
            <w:tcBorders>
              <w:top w:val="nil"/>
              <w:left w:val="nil"/>
              <w:bottom w:val="single" w:sz="4" w:space="0" w:color="auto"/>
              <w:right w:val="single" w:sz="4" w:space="0" w:color="auto"/>
            </w:tcBorders>
            <w:shd w:val="clear" w:color="auto" w:fill="auto"/>
          </w:tcPr>
          <w:p w14:paraId="2A040ED9"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78BA5FD6"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20FBA01C"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703A2650" w14:textId="77777777" w:rsidR="00292F37" w:rsidRPr="00F26CBB" w:rsidRDefault="00292F37" w:rsidP="00452F73">
            <w:pPr>
              <w:pStyle w:val="a3"/>
              <w:jc w:val="center"/>
              <w:rPr>
                <w:rFonts w:ascii="Times New Roman" w:hAnsi="Times New Roman"/>
                <w:sz w:val="24"/>
                <w:szCs w:val="24"/>
              </w:rPr>
            </w:pPr>
          </w:p>
        </w:tc>
      </w:tr>
      <w:tr w:rsidR="00292F37" w:rsidRPr="00B40202" w14:paraId="60530B63"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0E54E28B" w14:textId="77777777" w:rsidR="00292F37" w:rsidRPr="00F26CBB" w:rsidRDefault="00292F37" w:rsidP="00452F73">
            <w:pPr>
              <w:pStyle w:val="a3"/>
              <w:rPr>
                <w:rFonts w:ascii="Times New Roman" w:hAnsi="Times New Roman"/>
                <w:sz w:val="24"/>
                <w:szCs w:val="24"/>
              </w:rPr>
            </w:pPr>
            <w:r>
              <w:rPr>
                <w:rFonts w:ascii="Times New Roman" w:hAnsi="Times New Roman"/>
                <w:sz w:val="24"/>
                <w:szCs w:val="24"/>
                <w:lang w:val="kk-KZ"/>
              </w:rPr>
              <w:t>Барлығы</w:t>
            </w:r>
          </w:p>
        </w:tc>
        <w:tc>
          <w:tcPr>
            <w:tcW w:w="992" w:type="dxa"/>
            <w:tcBorders>
              <w:top w:val="nil"/>
              <w:left w:val="nil"/>
              <w:bottom w:val="single" w:sz="4" w:space="0" w:color="auto"/>
              <w:right w:val="single" w:sz="4" w:space="0" w:color="auto"/>
            </w:tcBorders>
          </w:tcPr>
          <w:p w14:paraId="6983A040"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мың теңге</w:t>
            </w:r>
          </w:p>
        </w:tc>
        <w:tc>
          <w:tcPr>
            <w:tcW w:w="1134" w:type="dxa"/>
            <w:tcBorders>
              <w:top w:val="nil"/>
              <w:left w:val="single" w:sz="4" w:space="0" w:color="auto"/>
              <w:bottom w:val="single" w:sz="4" w:space="0" w:color="auto"/>
              <w:right w:val="single" w:sz="4" w:space="0" w:color="auto"/>
            </w:tcBorders>
          </w:tcPr>
          <w:p w14:paraId="79A7991A"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2DA98331"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243</w:t>
            </w:r>
          </w:p>
        </w:tc>
        <w:tc>
          <w:tcPr>
            <w:tcW w:w="1134" w:type="dxa"/>
            <w:tcBorders>
              <w:top w:val="nil"/>
              <w:left w:val="nil"/>
              <w:bottom w:val="single" w:sz="4" w:space="0" w:color="auto"/>
              <w:right w:val="single" w:sz="4" w:space="0" w:color="auto"/>
            </w:tcBorders>
            <w:shd w:val="clear" w:color="auto" w:fill="auto"/>
          </w:tcPr>
          <w:p w14:paraId="5B1AB54F"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2AAA6E9E"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676271D9"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46B6727D"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243</w:t>
            </w:r>
          </w:p>
        </w:tc>
      </w:tr>
      <w:tr w:rsidR="00292F37" w:rsidRPr="00B40202" w14:paraId="521F1C19"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6CE8B6F8" w14:textId="77777777" w:rsidR="00292F37" w:rsidRPr="00455842" w:rsidRDefault="00292F37" w:rsidP="00452F73">
            <w:pPr>
              <w:pStyle w:val="a3"/>
              <w:rPr>
                <w:rFonts w:ascii="Times New Roman" w:hAnsi="Times New Roman"/>
                <w:sz w:val="24"/>
                <w:szCs w:val="24"/>
                <w:lang w:val="kk-KZ"/>
              </w:rPr>
            </w:pPr>
            <w:r>
              <w:rPr>
                <w:rFonts w:ascii="Times New Roman" w:hAnsi="Times New Roman"/>
                <w:sz w:val="24"/>
                <w:szCs w:val="24"/>
                <w:lang w:val="kk-KZ"/>
              </w:rPr>
              <w:t>Шырғанақ</w:t>
            </w:r>
          </w:p>
        </w:tc>
        <w:tc>
          <w:tcPr>
            <w:tcW w:w="992" w:type="dxa"/>
            <w:tcBorders>
              <w:top w:val="nil"/>
              <w:left w:val="nil"/>
              <w:bottom w:val="single" w:sz="4" w:space="0" w:color="auto"/>
              <w:right w:val="single" w:sz="4" w:space="0" w:color="auto"/>
            </w:tcBorders>
          </w:tcPr>
          <w:p w14:paraId="36C0386A"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0740F8C7"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62949B98"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7A2203FC"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135</w:t>
            </w:r>
          </w:p>
        </w:tc>
        <w:tc>
          <w:tcPr>
            <w:tcW w:w="993" w:type="dxa"/>
            <w:tcBorders>
              <w:top w:val="nil"/>
              <w:left w:val="nil"/>
              <w:bottom w:val="single" w:sz="4" w:space="0" w:color="auto"/>
              <w:right w:val="single" w:sz="4" w:space="0" w:color="auto"/>
            </w:tcBorders>
            <w:shd w:val="clear" w:color="auto" w:fill="auto"/>
          </w:tcPr>
          <w:p w14:paraId="05FFDEB9"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44102291"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3A0AF9D4"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135</w:t>
            </w:r>
          </w:p>
        </w:tc>
      </w:tr>
      <w:tr w:rsidR="00292F37" w:rsidRPr="00B40202" w14:paraId="137654CC"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0E85BC02" w14:textId="77777777" w:rsidR="00292F37" w:rsidRPr="00F26CBB" w:rsidRDefault="00292F37" w:rsidP="00452F73">
            <w:pPr>
              <w:pStyle w:val="a3"/>
              <w:rPr>
                <w:rFonts w:ascii="Times New Roman" w:hAnsi="Times New Roman"/>
                <w:sz w:val="24"/>
                <w:szCs w:val="24"/>
              </w:rPr>
            </w:pPr>
            <w:r w:rsidRPr="00455842">
              <w:rPr>
                <w:rFonts w:ascii="Times New Roman" w:hAnsi="Times New Roman"/>
                <w:sz w:val="24"/>
                <w:szCs w:val="24"/>
              </w:rPr>
              <w:t>1 кг бағасы</w:t>
            </w:r>
          </w:p>
        </w:tc>
        <w:tc>
          <w:tcPr>
            <w:tcW w:w="992" w:type="dxa"/>
            <w:tcBorders>
              <w:top w:val="nil"/>
              <w:left w:val="nil"/>
              <w:bottom w:val="single" w:sz="4" w:space="0" w:color="auto"/>
              <w:right w:val="single" w:sz="4" w:space="0" w:color="auto"/>
            </w:tcBorders>
          </w:tcPr>
          <w:p w14:paraId="3B8A52CC"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те</w:t>
            </w:r>
            <w:r>
              <w:rPr>
                <w:rFonts w:ascii="Times New Roman" w:hAnsi="Times New Roman"/>
                <w:sz w:val="24"/>
                <w:szCs w:val="24"/>
                <w:lang w:val="kk-KZ"/>
              </w:rPr>
              <w:t>ң</w:t>
            </w:r>
            <w:r>
              <w:rPr>
                <w:rFonts w:ascii="Times New Roman" w:hAnsi="Times New Roman"/>
                <w:sz w:val="24"/>
                <w:szCs w:val="24"/>
              </w:rPr>
              <w:t>ге</w:t>
            </w:r>
          </w:p>
        </w:tc>
        <w:tc>
          <w:tcPr>
            <w:tcW w:w="1134" w:type="dxa"/>
            <w:tcBorders>
              <w:top w:val="nil"/>
              <w:left w:val="single" w:sz="4" w:space="0" w:color="auto"/>
              <w:bottom w:val="single" w:sz="4" w:space="0" w:color="auto"/>
              <w:right w:val="single" w:sz="4" w:space="0" w:color="auto"/>
            </w:tcBorders>
          </w:tcPr>
          <w:p w14:paraId="44972D2F"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76AD2C14"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6C80EA7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1500</w:t>
            </w:r>
          </w:p>
        </w:tc>
        <w:tc>
          <w:tcPr>
            <w:tcW w:w="993" w:type="dxa"/>
            <w:tcBorders>
              <w:top w:val="nil"/>
              <w:left w:val="nil"/>
              <w:bottom w:val="single" w:sz="4" w:space="0" w:color="auto"/>
              <w:right w:val="single" w:sz="4" w:space="0" w:color="auto"/>
            </w:tcBorders>
            <w:shd w:val="clear" w:color="auto" w:fill="auto"/>
          </w:tcPr>
          <w:p w14:paraId="28AF79A0"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6ED9B0FC"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3067A6CA" w14:textId="77777777" w:rsidR="00292F37" w:rsidRPr="00F26CBB" w:rsidRDefault="00292F37" w:rsidP="00452F73">
            <w:pPr>
              <w:pStyle w:val="a3"/>
              <w:jc w:val="center"/>
              <w:rPr>
                <w:rFonts w:ascii="Times New Roman" w:hAnsi="Times New Roman"/>
                <w:sz w:val="24"/>
                <w:szCs w:val="24"/>
              </w:rPr>
            </w:pPr>
          </w:p>
        </w:tc>
      </w:tr>
      <w:tr w:rsidR="00292F37" w:rsidRPr="00B40202" w14:paraId="23181E87"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3D9FDF8A" w14:textId="77777777" w:rsidR="00292F37" w:rsidRPr="00F26CBB" w:rsidRDefault="00292F37" w:rsidP="00452F73">
            <w:pPr>
              <w:pStyle w:val="a3"/>
              <w:rPr>
                <w:rFonts w:ascii="Times New Roman" w:hAnsi="Times New Roman"/>
                <w:sz w:val="24"/>
                <w:szCs w:val="24"/>
              </w:rPr>
            </w:pPr>
            <w:r>
              <w:rPr>
                <w:rFonts w:ascii="Times New Roman" w:hAnsi="Times New Roman"/>
                <w:sz w:val="24"/>
                <w:szCs w:val="24"/>
                <w:lang w:val="kk-KZ"/>
              </w:rPr>
              <w:t>Барлығы</w:t>
            </w:r>
          </w:p>
        </w:tc>
        <w:tc>
          <w:tcPr>
            <w:tcW w:w="992" w:type="dxa"/>
            <w:tcBorders>
              <w:top w:val="nil"/>
              <w:left w:val="nil"/>
              <w:bottom w:val="single" w:sz="4" w:space="0" w:color="auto"/>
              <w:right w:val="single" w:sz="4" w:space="0" w:color="auto"/>
            </w:tcBorders>
          </w:tcPr>
          <w:p w14:paraId="394F8B46"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мың теңге</w:t>
            </w:r>
          </w:p>
        </w:tc>
        <w:tc>
          <w:tcPr>
            <w:tcW w:w="1134" w:type="dxa"/>
            <w:tcBorders>
              <w:top w:val="nil"/>
              <w:left w:val="single" w:sz="4" w:space="0" w:color="auto"/>
              <w:bottom w:val="single" w:sz="4" w:space="0" w:color="auto"/>
              <w:right w:val="single" w:sz="4" w:space="0" w:color="auto"/>
            </w:tcBorders>
          </w:tcPr>
          <w:p w14:paraId="3B9EC39D"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54C326F0"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5DB9BB46"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202.5</w:t>
            </w:r>
          </w:p>
        </w:tc>
        <w:tc>
          <w:tcPr>
            <w:tcW w:w="993" w:type="dxa"/>
            <w:tcBorders>
              <w:top w:val="nil"/>
              <w:left w:val="nil"/>
              <w:bottom w:val="single" w:sz="4" w:space="0" w:color="auto"/>
              <w:right w:val="single" w:sz="4" w:space="0" w:color="auto"/>
            </w:tcBorders>
            <w:shd w:val="clear" w:color="auto" w:fill="auto"/>
          </w:tcPr>
          <w:p w14:paraId="39525076"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25E58527"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7131EB2D"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202.5</w:t>
            </w:r>
          </w:p>
        </w:tc>
      </w:tr>
      <w:tr w:rsidR="00292F37" w:rsidRPr="00B40202" w14:paraId="67A15AF5"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6F57DA36" w14:textId="77777777" w:rsidR="00292F37" w:rsidRPr="00455842" w:rsidRDefault="00292F37" w:rsidP="00452F73">
            <w:pPr>
              <w:pStyle w:val="a3"/>
              <w:rPr>
                <w:rFonts w:ascii="Times New Roman" w:hAnsi="Times New Roman"/>
                <w:sz w:val="24"/>
                <w:szCs w:val="24"/>
                <w:lang w:val="kk-KZ"/>
              </w:rPr>
            </w:pPr>
            <w:r>
              <w:rPr>
                <w:rFonts w:ascii="Times New Roman" w:hAnsi="Times New Roman"/>
                <w:sz w:val="24"/>
                <w:szCs w:val="24"/>
                <w:lang w:val="kk-KZ"/>
              </w:rPr>
              <w:t>Аскөк</w:t>
            </w:r>
          </w:p>
        </w:tc>
        <w:tc>
          <w:tcPr>
            <w:tcW w:w="992" w:type="dxa"/>
            <w:tcBorders>
              <w:top w:val="nil"/>
              <w:left w:val="nil"/>
              <w:bottom w:val="single" w:sz="4" w:space="0" w:color="auto"/>
              <w:right w:val="single" w:sz="4" w:space="0" w:color="auto"/>
            </w:tcBorders>
          </w:tcPr>
          <w:p w14:paraId="185B3A2A"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7ED309FD"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0133199D"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206A4253"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277F3D07"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225</w:t>
            </w:r>
          </w:p>
        </w:tc>
        <w:tc>
          <w:tcPr>
            <w:tcW w:w="992" w:type="dxa"/>
            <w:tcBorders>
              <w:top w:val="nil"/>
              <w:left w:val="nil"/>
              <w:bottom w:val="single" w:sz="4" w:space="0" w:color="auto"/>
              <w:right w:val="single" w:sz="4" w:space="0" w:color="auto"/>
            </w:tcBorders>
            <w:shd w:val="clear" w:color="auto" w:fill="auto"/>
            <w:noWrap/>
          </w:tcPr>
          <w:p w14:paraId="5754F079"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709A399E"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225</w:t>
            </w:r>
          </w:p>
        </w:tc>
      </w:tr>
      <w:tr w:rsidR="00292F37" w:rsidRPr="00B40202" w14:paraId="2BC49A16"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342B4CE2" w14:textId="77777777" w:rsidR="00292F37" w:rsidRPr="00F26CBB" w:rsidRDefault="00292F37" w:rsidP="00452F73">
            <w:pPr>
              <w:pStyle w:val="a3"/>
              <w:rPr>
                <w:rFonts w:ascii="Times New Roman" w:hAnsi="Times New Roman"/>
                <w:sz w:val="24"/>
                <w:szCs w:val="24"/>
              </w:rPr>
            </w:pPr>
            <w:r w:rsidRPr="00455842">
              <w:rPr>
                <w:rFonts w:ascii="Times New Roman" w:hAnsi="Times New Roman"/>
                <w:sz w:val="24"/>
                <w:szCs w:val="24"/>
              </w:rPr>
              <w:t>1 кг бағасы</w:t>
            </w:r>
          </w:p>
        </w:tc>
        <w:tc>
          <w:tcPr>
            <w:tcW w:w="992" w:type="dxa"/>
            <w:tcBorders>
              <w:top w:val="nil"/>
              <w:left w:val="nil"/>
              <w:bottom w:val="single" w:sz="4" w:space="0" w:color="auto"/>
              <w:right w:val="single" w:sz="4" w:space="0" w:color="auto"/>
            </w:tcBorders>
          </w:tcPr>
          <w:p w14:paraId="7C3158CF"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те</w:t>
            </w:r>
            <w:r>
              <w:rPr>
                <w:rFonts w:ascii="Times New Roman" w:hAnsi="Times New Roman"/>
                <w:sz w:val="24"/>
                <w:szCs w:val="24"/>
                <w:lang w:val="kk-KZ"/>
              </w:rPr>
              <w:t>ң</w:t>
            </w:r>
            <w:r>
              <w:rPr>
                <w:rFonts w:ascii="Times New Roman" w:hAnsi="Times New Roman"/>
                <w:sz w:val="24"/>
                <w:szCs w:val="24"/>
              </w:rPr>
              <w:t>ге</w:t>
            </w:r>
          </w:p>
        </w:tc>
        <w:tc>
          <w:tcPr>
            <w:tcW w:w="1134" w:type="dxa"/>
            <w:tcBorders>
              <w:top w:val="nil"/>
              <w:left w:val="single" w:sz="4" w:space="0" w:color="auto"/>
              <w:bottom w:val="single" w:sz="4" w:space="0" w:color="auto"/>
              <w:right w:val="single" w:sz="4" w:space="0" w:color="auto"/>
            </w:tcBorders>
          </w:tcPr>
          <w:p w14:paraId="0C28EDD2"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19384511"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1EBE645C"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091CE65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1000</w:t>
            </w:r>
          </w:p>
        </w:tc>
        <w:tc>
          <w:tcPr>
            <w:tcW w:w="992" w:type="dxa"/>
            <w:tcBorders>
              <w:top w:val="nil"/>
              <w:left w:val="nil"/>
              <w:bottom w:val="single" w:sz="4" w:space="0" w:color="auto"/>
              <w:right w:val="single" w:sz="4" w:space="0" w:color="auto"/>
            </w:tcBorders>
            <w:shd w:val="clear" w:color="auto" w:fill="auto"/>
            <w:noWrap/>
          </w:tcPr>
          <w:p w14:paraId="34BCF43E"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4FF2AC30" w14:textId="77777777" w:rsidR="00292F37" w:rsidRPr="00F26CBB" w:rsidRDefault="00292F37" w:rsidP="00452F73">
            <w:pPr>
              <w:pStyle w:val="a3"/>
              <w:jc w:val="center"/>
              <w:rPr>
                <w:rFonts w:ascii="Times New Roman" w:hAnsi="Times New Roman"/>
                <w:sz w:val="24"/>
                <w:szCs w:val="24"/>
              </w:rPr>
            </w:pPr>
          </w:p>
        </w:tc>
      </w:tr>
      <w:tr w:rsidR="00292F37" w:rsidRPr="00B40202" w14:paraId="7A3505AB"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30580001" w14:textId="77777777" w:rsidR="00292F37" w:rsidRPr="00F26CBB" w:rsidRDefault="00292F37" w:rsidP="00452F73">
            <w:pPr>
              <w:pStyle w:val="a3"/>
              <w:rPr>
                <w:rFonts w:ascii="Times New Roman" w:hAnsi="Times New Roman"/>
                <w:sz w:val="24"/>
                <w:szCs w:val="24"/>
              </w:rPr>
            </w:pPr>
            <w:r>
              <w:rPr>
                <w:rFonts w:ascii="Times New Roman" w:hAnsi="Times New Roman"/>
                <w:sz w:val="24"/>
                <w:szCs w:val="24"/>
                <w:lang w:val="kk-KZ"/>
              </w:rPr>
              <w:t>Барлығы</w:t>
            </w:r>
          </w:p>
        </w:tc>
        <w:tc>
          <w:tcPr>
            <w:tcW w:w="992" w:type="dxa"/>
            <w:tcBorders>
              <w:top w:val="nil"/>
              <w:left w:val="nil"/>
              <w:bottom w:val="single" w:sz="4" w:space="0" w:color="auto"/>
              <w:right w:val="single" w:sz="4" w:space="0" w:color="auto"/>
            </w:tcBorders>
          </w:tcPr>
          <w:p w14:paraId="3B05012D"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мың теңге</w:t>
            </w:r>
          </w:p>
        </w:tc>
        <w:tc>
          <w:tcPr>
            <w:tcW w:w="1134" w:type="dxa"/>
            <w:tcBorders>
              <w:top w:val="nil"/>
              <w:left w:val="single" w:sz="4" w:space="0" w:color="auto"/>
              <w:bottom w:val="single" w:sz="4" w:space="0" w:color="auto"/>
              <w:right w:val="single" w:sz="4" w:space="0" w:color="auto"/>
            </w:tcBorders>
          </w:tcPr>
          <w:p w14:paraId="4A0AFAE2"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22477A48"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2B2AEF41"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292954F3"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225</w:t>
            </w:r>
          </w:p>
        </w:tc>
        <w:tc>
          <w:tcPr>
            <w:tcW w:w="992" w:type="dxa"/>
            <w:tcBorders>
              <w:top w:val="nil"/>
              <w:left w:val="nil"/>
              <w:bottom w:val="single" w:sz="4" w:space="0" w:color="auto"/>
              <w:right w:val="single" w:sz="4" w:space="0" w:color="auto"/>
            </w:tcBorders>
            <w:shd w:val="clear" w:color="auto" w:fill="auto"/>
            <w:noWrap/>
          </w:tcPr>
          <w:p w14:paraId="31ACBAEE"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tcPr>
          <w:p w14:paraId="4A8C0F5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225</w:t>
            </w:r>
          </w:p>
        </w:tc>
      </w:tr>
      <w:tr w:rsidR="00292F37" w:rsidRPr="00B40202" w14:paraId="760BFE0F"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5F27707F" w14:textId="77777777" w:rsidR="00292F37" w:rsidRPr="00455842" w:rsidRDefault="00292F37" w:rsidP="00452F73">
            <w:pPr>
              <w:pStyle w:val="a3"/>
              <w:rPr>
                <w:rFonts w:ascii="Times New Roman" w:hAnsi="Times New Roman"/>
                <w:sz w:val="24"/>
                <w:szCs w:val="24"/>
                <w:lang w:val="kk-KZ"/>
              </w:rPr>
            </w:pPr>
            <w:r>
              <w:rPr>
                <w:rFonts w:ascii="Times New Roman" w:hAnsi="Times New Roman"/>
                <w:sz w:val="24"/>
                <w:szCs w:val="24"/>
                <w:lang w:val="kk-KZ"/>
              </w:rPr>
              <w:t>Теңіз балдыры</w:t>
            </w:r>
          </w:p>
        </w:tc>
        <w:tc>
          <w:tcPr>
            <w:tcW w:w="992" w:type="dxa"/>
            <w:tcBorders>
              <w:top w:val="nil"/>
              <w:left w:val="nil"/>
              <w:bottom w:val="single" w:sz="4" w:space="0" w:color="auto"/>
              <w:right w:val="single" w:sz="4" w:space="0" w:color="auto"/>
            </w:tcBorders>
          </w:tcPr>
          <w:p w14:paraId="0713B040"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195D413F"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299CD7FE"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0116F768"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691DF2DF"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3CFB47A7"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135</w:t>
            </w:r>
          </w:p>
        </w:tc>
        <w:tc>
          <w:tcPr>
            <w:tcW w:w="1134" w:type="dxa"/>
            <w:tcBorders>
              <w:top w:val="nil"/>
              <w:left w:val="nil"/>
              <w:bottom w:val="single" w:sz="4" w:space="0" w:color="auto"/>
              <w:right w:val="single" w:sz="4" w:space="0" w:color="auto"/>
            </w:tcBorders>
            <w:shd w:val="clear" w:color="auto" w:fill="auto"/>
            <w:noWrap/>
          </w:tcPr>
          <w:p w14:paraId="0EF8B387"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135</w:t>
            </w:r>
          </w:p>
        </w:tc>
      </w:tr>
      <w:tr w:rsidR="00292F37" w:rsidRPr="00B40202" w14:paraId="31143CD1"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451E723F" w14:textId="77777777" w:rsidR="00292F37" w:rsidRPr="00F26CBB" w:rsidRDefault="00292F37" w:rsidP="00452F73">
            <w:pPr>
              <w:pStyle w:val="a3"/>
              <w:rPr>
                <w:rFonts w:ascii="Times New Roman" w:hAnsi="Times New Roman"/>
                <w:sz w:val="24"/>
                <w:szCs w:val="24"/>
              </w:rPr>
            </w:pPr>
            <w:r w:rsidRPr="00455842">
              <w:rPr>
                <w:rFonts w:ascii="Times New Roman" w:hAnsi="Times New Roman"/>
                <w:sz w:val="24"/>
                <w:szCs w:val="24"/>
              </w:rPr>
              <w:t>1 кг бағасы</w:t>
            </w:r>
          </w:p>
        </w:tc>
        <w:tc>
          <w:tcPr>
            <w:tcW w:w="992" w:type="dxa"/>
            <w:tcBorders>
              <w:top w:val="nil"/>
              <w:left w:val="nil"/>
              <w:bottom w:val="single" w:sz="4" w:space="0" w:color="auto"/>
              <w:right w:val="single" w:sz="4" w:space="0" w:color="auto"/>
            </w:tcBorders>
          </w:tcPr>
          <w:p w14:paraId="3C11AAD6"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те</w:t>
            </w:r>
            <w:r>
              <w:rPr>
                <w:rFonts w:ascii="Times New Roman" w:hAnsi="Times New Roman"/>
                <w:sz w:val="24"/>
                <w:szCs w:val="24"/>
                <w:lang w:val="kk-KZ"/>
              </w:rPr>
              <w:t>ң</w:t>
            </w:r>
            <w:r>
              <w:rPr>
                <w:rFonts w:ascii="Times New Roman" w:hAnsi="Times New Roman"/>
                <w:sz w:val="24"/>
                <w:szCs w:val="24"/>
              </w:rPr>
              <w:t>ге</w:t>
            </w:r>
          </w:p>
        </w:tc>
        <w:tc>
          <w:tcPr>
            <w:tcW w:w="1134" w:type="dxa"/>
            <w:tcBorders>
              <w:top w:val="nil"/>
              <w:left w:val="single" w:sz="4" w:space="0" w:color="auto"/>
              <w:bottom w:val="single" w:sz="4" w:space="0" w:color="auto"/>
              <w:right w:val="single" w:sz="4" w:space="0" w:color="auto"/>
            </w:tcBorders>
          </w:tcPr>
          <w:p w14:paraId="0CD3A651"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2EA02B59"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51ABB878"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43D0A3D8"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362A5D8D"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1800</w:t>
            </w:r>
          </w:p>
        </w:tc>
        <w:tc>
          <w:tcPr>
            <w:tcW w:w="1134" w:type="dxa"/>
            <w:tcBorders>
              <w:top w:val="nil"/>
              <w:left w:val="nil"/>
              <w:bottom w:val="single" w:sz="4" w:space="0" w:color="auto"/>
              <w:right w:val="single" w:sz="4" w:space="0" w:color="auto"/>
            </w:tcBorders>
            <w:shd w:val="clear" w:color="auto" w:fill="auto"/>
            <w:noWrap/>
          </w:tcPr>
          <w:p w14:paraId="1253BA06" w14:textId="77777777" w:rsidR="00292F37" w:rsidRPr="00F26CBB" w:rsidRDefault="00292F37" w:rsidP="00452F73">
            <w:pPr>
              <w:pStyle w:val="a3"/>
              <w:jc w:val="center"/>
              <w:rPr>
                <w:rFonts w:ascii="Times New Roman" w:hAnsi="Times New Roman"/>
                <w:sz w:val="24"/>
                <w:szCs w:val="24"/>
              </w:rPr>
            </w:pPr>
          </w:p>
        </w:tc>
      </w:tr>
      <w:tr w:rsidR="00292F37" w:rsidRPr="00B40202" w14:paraId="38B96581"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706DE016" w14:textId="77777777" w:rsidR="00292F37" w:rsidRPr="00455842" w:rsidRDefault="00292F37" w:rsidP="00452F73">
            <w:pPr>
              <w:pStyle w:val="a3"/>
              <w:rPr>
                <w:rFonts w:ascii="Times New Roman" w:hAnsi="Times New Roman"/>
                <w:sz w:val="24"/>
                <w:szCs w:val="24"/>
                <w:lang w:val="kk-KZ"/>
              </w:rPr>
            </w:pPr>
            <w:r>
              <w:rPr>
                <w:rFonts w:ascii="Times New Roman" w:hAnsi="Times New Roman"/>
                <w:sz w:val="24"/>
                <w:szCs w:val="24"/>
                <w:lang w:val="kk-KZ"/>
              </w:rPr>
              <w:t>Барлығы</w:t>
            </w:r>
          </w:p>
        </w:tc>
        <w:tc>
          <w:tcPr>
            <w:tcW w:w="992" w:type="dxa"/>
            <w:tcBorders>
              <w:top w:val="nil"/>
              <w:left w:val="nil"/>
              <w:bottom w:val="single" w:sz="4" w:space="0" w:color="auto"/>
              <w:right w:val="single" w:sz="4" w:space="0" w:color="auto"/>
            </w:tcBorders>
          </w:tcPr>
          <w:p w14:paraId="423A94BE"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rPr>
              <w:t>мың теңге</w:t>
            </w:r>
          </w:p>
        </w:tc>
        <w:tc>
          <w:tcPr>
            <w:tcW w:w="1134" w:type="dxa"/>
            <w:tcBorders>
              <w:top w:val="nil"/>
              <w:left w:val="single" w:sz="4" w:space="0" w:color="auto"/>
              <w:bottom w:val="single" w:sz="4" w:space="0" w:color="auto"/>
              <w:right w:val="single" w:sz="4" w:space="0" w:color="auto"/>
            </w:tcBorders>
          </w:tcPr>
          <w:p w14:paraId="5C691450"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tcPr>
          <w:p w14:paraId="463D325B" w14:textId="77777777" w:rsidR="00292F37" w:rsidRPr="00F26CBB" w:rsidRDefault="00292F37" w:rsidP="00452F73">
            <w:pPr>
              <w:pStyle w:val="a3"/>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tcPr>
          <w:p w14:paraId="34C1991D" w14:textId="77777777" w:rsidR="00292F37" w:rsidRPr="00F26CBB" w:rsidRDefault="00292F37" w:rsidP="00452F73">
            <w:pPr>
              <w:pStyle w:val="a3"/>
              <w:jc w:val="center"/>
              <w:rPr>
                <w:rFonts w:ascii="Times New Roman" w:hAnsi="Times New Roman"/>
                <w:sz w:val="24"/>
                <w:szCs w:val="24"/>
              </w:rPr>
            </w:pPr>
          </w:p>
        </w:tc>
        <w:tc>
          <w:tcPr>
            <w:tcW w:w="993" w:type="dxa"/>
            <w:tcBorders>
              <w:top w:val="nil"/>
              <w:left w:val="nil"/>
              <w:bottom w:val="single" w:sz="4" w:space="0" w:color="auto"/>
              <w:right w:val="single" w:sz="4" w:space="0" w:color="auto"/>
            </w:tcBorders>
            <w:shd w:val="clear" w:color="auto" w:fill="auto"/>
          </w:tcPr>
          <w:p w14:paraId="021BAF07" w14:textId="77777777" w:rsidR="00292F37" w:rsidRPr="00F26CBB" w:rsidRDefault="00292F37" w:rsidP="00452F73">
            <w:pPr>
              <w:pStyle w:val="a3"/>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tcPr>
          <w:p w14:paraId="7B164993"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243</w:t>
            </w:r>
          </w:p>
        </w:tc>
        <w:tc>
          <w:tcPr>
            <w:tcW w:w="1134" w:type="dxa"/>
            <w:tcBorders>
              <w:top w:val="nil"/>
              <w:left w:val="nil"/>
              <w:bottom w:val="single" w:sz="4" w:space="0" w:color="auto"/>
              <w:right w:val="single" w:sz="4" w:space="0" w:color="auto"/>
            </w:tcBorders>
            <w:shd w:val="clear" w:color="auto" w:fill="auto"/>
            <w:noWrap/>
          </w:tcPr>
          <w:p w14:paraId="211188CA"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243</w:t>
            </w:r>
          </w:p>
        </w:tc>
      </w:tr>
      <w:tr w:rsidR="00292F37" w:rsidRPr="00B40202" w14:paraId="61F57D07" w14:textId="77777777" w:rsidTr="00452F73">
        <w:trPr>
          <w:trHeight w:val="300"/>
        </w:trPr>
        <w:tc>
          <w:tcPr>
            <w:tcW w:w="1985" w:type="dxa"/>
            <w:tcBorders>
              <w:top w:val="nil"/>
              <w:left w:val="single" w:sz="4" w:space="0" w:color="auto"/>
              <w:bottom w:val="single" w:sz="4" w:space="0" w:color="auto"/>
              <w:right w:val="single" w:sz="4" w:space="0" w:color="auto"/>
            </w:tcBorders>
            <w:shd w:val="clear" w:color="auto" w:fill="auto"/>
          </w:tcPr>
          <w:p w14:paraId="3B77E193" w14:textId="77777777" w:rsidR="00292F37" w:rsidRPr="00F26CBB" w:rsidRDefault="00292F37" w:rsidP="00452F73">
            <w:pPr>
              <w:pStyle w:val="a3"/>
              <w:rPr>
                <w:rFonts w:ascii="Times New Roman" w:hAnsi="Times New Roman"/>
                <w:sz w:val="24"/>
                <w:szCs w:val="24"/>
              </w:rPr>
            </w:pPr>
            <w:r w:rsidRPr="00455842">
              <w:rPr>
                <w:rFonts w:ascii="Times New Roman" w:hAnsi="Times New Roman"/>
                <w:sz w:val="24"/>
                <w:szCs w:val="24"/>
              </w:rPr>
              <w:t>Барлығы табиғи</w:t>
            </w:r>
          </w:p>
        </w:tc>
        <w:tc>
          <w:tcPr>
            <w:tcW w:w="992" w:type="dxa"/>
            <w:tcBorders>
              <w:top w:val="nil"/>
              <w:left w:val="nil"/>
              <w:bottom w:val="single" w:sz="4" w:space="0" w:color="auto"/>
              <w:right w:val="single" w:sz="4" w:space="0" w:color="auto"/>
            </w:tcBorders>
          </w:tcPr>
          <w:p w14:paraId="0115AAD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37476C78"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18018</w:t>
            </w:r>
          </w:p>
        </w:tc>
        <w:tc>
          <w:tcPr>
            <w:tcW w:w="992" w:type="dxa"/>
            <w:tcBorders>
              <w:top w:val="nil"/>
              <w:left w:val="nil"/>
              <w:bottom w:val="single" w:sz="4" w:space="0" w:color="auto"/>
              <w:right w:val="single" w:sz="4" w:space="0" w:color="auto"/>
            </w:tcBorders>
            <w:shd w:val="clear" w:color="auto" w:fill="auto"/>
          </w:tcPr>
          <w:p w14:paraId="4A190F30"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4634.8</w:t>
            </w:r>
          </w:p>
        </w:tc>
        <w:tc>
          <w:tcPr>
            <w:tcW w:w="1134" w:type="dxa"/>
            <w:tcBorders>
              <w:top w:val="nil"/>
              <w:left w:val="nil"/>
              <w:bottom w:val="single" w:sz="4" w:space="0" w:color="auto"/>
              <w:right w:val="single" w:sz="4" w:space="0" w:color="auto"/>
            </w:tcBorders>
            <w:shd w:val="clear" w:color="auto" w:fill="auto"/>
          </w:tcPr>
          <w:p w14:paraId="3E687057"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4634.8</w:t>
            </w:r>
          </w:p>
        </w:tc>
        <w:tc>
          <w:tcPr>
            <w:tcW w:w="993" w:type="dxa"/>
            <w:tcBorders>
              <w:top w:val="nil"/>
              <w:left w:val="nil"/>
              <w:bottom w:val="single" w:sz="4" w:space="0" w:color="auto"/>
              <w:right w:val="single" w:sz="4" w:space="0" w:color="auto"/>
            </w:tcBorders>
            <w:shd w:val="clear" w:color="auto" w:fill="auto"/>
          </w:tcPr>
          <w:p w14:paraId="47AA938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4724.8</w:t>
            </w:r>
          </w:p>
        </w:tc>
        <w:tc>
          <w:tcPr>
            <w:tcW w:w="992" w:type="dxa"/>
            <w:tcBorders>
              <w:top w:val="nil"/>
              <w:left w:val="nil"/>
              <w:bottom w:val="single" w:sz="4" w:space="0" w:color="auto"/>
              <w:right w:val="single" w:sz="4" w:space="0" w:color="auto"/>
            </w:tcBorders>
            <w:shd w:val="clear" w:color="auto" w:fill="auto"/>
          </w:tcPr>
          <w:p w14:paraId="75EA2DF4"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4634.8</w:t>
            </w:r>
          </w:p>
        </w:tc>
        <w:tc>
          <w:tcPr>
            <w:tcW w:w="1134" w:type="dxa"/>
            <w:tcBorders>
              <w:top w:val="nil"/>
              <w:left w:val="nil"/>
              <w:bottom w:val="single" w:sz="4" w:space="0" w:color="auto"/>
              <w:right w:val="single" w:sz="4" w:space="0" w:color="auto"/>
            </w:tcBorders>
            <w:shd w:val="clear" w:color="auto" w:fill="auto"/>
          </w:tcPr>
          <w:p w14:paraId="33F1E546"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18629.2</w:t>
            </w:r>
          </w:p>
        </w:tc>
      </w:tr>
      <w:tr w:rsidR="00292F37" w:rsidRPr="00B40202" w14:paraId="34D8070F" w14:textId="77777777" w:rsidTr="00452F73">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tcPr>
          <w:p w14:paraId="21CA6424" w14:textId="77777777" w:rsidR="00292F37" w:rsidRPr="00455842" w:rsidRDefault="00292F37" w:rsidP="00452F73">
            <w:pPr>
              <w:pStyle w:val="a3"/>
              <w:rPr>
                <w:rFonts w:ascii="Times New Roman" w:hAnsi="Times New Roman"/>
                <w:sz w:val="24"/>
                <w:szCs w:val="24"/>
                <w:lang w:val="kk-KZ"/>
              </w:rPr>
            </w:pPr>
            <w:r>
              <w:rPr>
                <w:rFonts w:ascii="Times New Roman" w:hAnsi="Times New Roman"/>
                <w:sz w:val="24"/>
                <w:szCs w:val="24"/>
                <w:lang w:val="kk-KZ"/>
              </w:rPr>
              <w:t>Барлық сомасы</w:t>
            </w:r>
          </w:p>
        </w:tc>
        <w:tc>
          <w:tcPr>
            <w:tcW w:w="992" w:type="dxa"/>
            <w:tcBorders>
              <w:top w:val="single" w:sz="4" w:space="0" w:color="auto"/>
              <w:left w:val="nil"/>
              <w:bottom w:val="single" w:sz="4" w:space="0" w:color="auto"/>
              <w:right w:val="single" w:sz="4" w:space="0" w:color="auto"/>
            </w:tcBorders>
          </w:tcPr>
          <w:p w14:paraId="6C707073" w14:textId="77777777" w:rsidR="00292F37" w:rsidRPr="00455842" w:rsidRDefault="00292F37" w:rsidP="00452F73">
            <w:pPr>
              <w:pStyle w:val="a3"/>
              <w:jc w:val="center"/>
              <w:rPr>
                <w:rFonts w:ascii="Times New Roman" w:hAnsi="Times New Roman"/>
                <w:sz w:val="24"/>
                <w:szCs w:val="24"/>
                <w:lang w:val="kk-KZ"/>
              </w:rPr>
            </w:pPr>
            <w:r>
              <w:rPr>
                <w:rFonts w:ascii="Times New Roman" w:hAnsi="Times New Roman"/>
                <w:sz w:val="24"/>
                <w:szCs w:val="24"/>
                <w:lang w:val="kk-KZ"/>
              </w:rPr>
              <w:t>мың теңге</w:t>
            </w:r>
          </w:p>
        </w:tc>
        <w:tc>
          <w:tcPr>
            <w:tcW w:w="1134" w:type="dxa"/>
            <w:tcBorders>
              <w:top w:val="single" w:sz="4" w:space="0" w:color="auto"/>
              <w:left w:val="single" w:sz="4" w:space="0" w:color="auto"/>
              <w:bottom w:val="single" w:sz="4" w:space="0" w:color="auto"/>
              <w:right w:val="single" w:sz="4" w:space="0" w:color="auto"/>
            </w:tcBorders>
          </w:tcPr>
          <w:p w14:paraId="3096CE89"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35597.2</w:t>
            </w:r>
          </w:p>
        </w:tc>
        <w:tc>
          <w:tcPr>
            <w:tcW w:w="992" w:type="dxa"/>
            <w:tcBorders>
              <w:top w:val="single" w:sz="4" w:space="0" w:color="auto"/>
              <w:left w:val="nil"/>
              <w:bottom w:val="single" w:sz="4" w:space="0" w:color="auto"/>
              <w:right w:val="single" w:sz="4" w:space="0" w:color="auto"/>
            </w:tcBorders>
            <w:shd w:val="clear" w:color="auto" w:fill="auto"/>
          </w:tcPr>
          <w:p w14:paraId="247E20AF"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9126.5</w:t>
            </w:r>
          </w:p>
        </w:tc>
        <w:tc>
          <w:tcPr>
            <w:tcW w:w="1134" w:type="dxa"/>
            <w:tcBorders>
              <w:top w:val="single" w:sz="4" w:space="0" w:color="auto"/>
              <w:left w:val="nil"/>
              <w:bottom w:val="single" w:sz="4" w:space="0" w:color="auto"/>
              <w:right w:val="single" w:sz="4" w:space="0" w:color="auto"/>
            </w:tcBorders>
            <w:shd w:val="clear" w:color="auto" w:fill="auto"/>
          </w:tcPr>
          <w:p w14:paraId="15B894EC"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9086.0</w:t>
            </w:r>
          </w:p>
        </w:tc>
        <w:tc>
          <w:tcPr>
            <w:tcW w:w="993" w:type="dxa"/>
            <w:tcBorders>
              <w:top w:val="single" w:sz="4" w:space="0" w:color="auto"/>
              <w:left w:val="nil"/>
              <w:bottom w:val="single" w:sz="4" w:space="0" w:color="auto"/>
              <w:right w:val="single" w:sz="4" w:space="0" w:color="auto"/>
            </w:tcBorders>
            <w:shd w:val="clear" w:color="auto" w:fill="auto"/>
          </w:tcPr>
          <w:p w14:paraId="6535CFD0"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9108.5</w:t>
            </w:r>
          </w:p>
        </w:tc>
        <w:tc>
          <w:tcPr>
            <w:tcW w:w="992" w:type="dxa"/>
            <w:tcBorders>
              <w:top w:val="single" w:sz="4" w:space="0" w:color="auto"/>
              <w:left w:val="nil"/>
              <w:bottom w:val="single" w:sz="4" w:space="0" w:color="auto"/>
              <w:right w:val="single" w:sz="4" w:space="0" w:color="auto"/>
            </w:tcBorders>
            <w:shd w:val="clear" w:color="auto" w:fill="auto"/>
          </w:tcPr>
          <w:p w14:paraId="5C725399"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9126.5</w:t>
            </w:r>
          </w:p>
        </w:tc>
        <w:tc>
          <w:tcPr>
            <w:tcW w:w="1134" w:type="dxa"/>
            <w:tcBorders>
              <w:top w:val="single" w:sz="4" w:space="0" w:color="auto"/>
              <w:left w:val="nil"/>
              <w:bottom w:val="single" w:sz="4" w:space="0" w:color="auto"/>
              <w:right w:val="single" w:sz="4" w:space="0" w:color="auto"/>
            </w:tcBorders>
            <w:shd w:val="clear" w:color="auto" w:fill="auto"/>
          </w:tcPr>
          <w:p w14:paraId="28FE0A25" w14:textId="77777777" w:rsidR="00292F37" w:rsidRPr="00F26CBB" w:rsidRDefault="00292F37" w:rsidP="00452F73">
            <w:pPr>
              <w:pStyle w:val="a3"/>
              <w:jc w:val="center"/>
              <w:rPr>
                <w:rFonts w:ascii="Times New Roman" w:hAnsi="Times New Roman"/>
                <w:sz w:val="24"/>
                <w:szCs w:val="24"/>
              </w:rPr>
            </w:pPr>
            <w:r w:rsidRPr="00F26CBB">
              <w:rPr>
                <w:rFonts w:ascii="Times New Roman" w:hAnsi="Times New Roman"/>
                <w:sz w:val="24"/>
                <w:szCs w:val="24"/>
              </w:rPr>
              <w:t>36447.6</w:t>
            </w:r>
          </w:p>
        </w:tc>
      </w:tr>
    </w:tbl>
    <w:p w14:paraId="5E938737" w14:textId="77777777" w:rsidR="00292F37" w:rsidRDefault="00292F37" w:rsidP="00292F37">
      <w:pPr>
        <w:pStyle w:val="a3"/>
        <w:rPr>
          <w:rFonts w:ascii="Times New Roman" w:hAnsi="Times New Roman"/>
          <w:sz w:val="28"/>
          <w:szCs w:val="28"/>
          <w:lang w:val="kk-KZ"/>
        </w:rPr>
      </w:pPr>
    </w:p>
    <w:p w14:paraId="76075BB0" w14:textId="5BB68C66" w:rsidR="00452F73" w:rsidRPr="00452F73" w:rsidRDefault="00452F73" w:rsidP="00452F73">
      <w:pPr>
        <w:pStyle w:val="a3"/>
        <w:ind w:firstLine="708"/>
        <w:jc w:val="both"/>
        <w:rPr>
          <w:rFonts w:ascii="Times New Roman" w:hAnsi="Times New Roman"/>
          <w:sz w:val="28"/>
          <w:szCs w:val="28"/>
          <w:lang w:val="kk-KZ"/>
        </w:rPr>
      </w:pPr>
      <w:r w:rsidRPr="00452F73">
        <w:rPr>
          <w:rStyle w:val="ezkurwreuab5ozgtqnkl"/>
          <w:rFonts w:ascii="Times New Roman" w:hAnsi="Times New Roman"/>
          <w:sz w:val="28"/>
          <w:szCs w:val="28"/>
          <w:lang w:val="kk-KZ"/>
        </w:rPr>
        <w:t>Кәсіпорын</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бағдарламалары</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үшін</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материалдық</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ресурстар</w:t>
      </w:r>
      <w:r>
        <w:rPr>
          <w:rStyle w:val="ezkurwreuab5ozgtqnkl"/>
          <w:rFonts w:ascii="Times New Roman" w:hAnsi="Times New Roman"/>
          <w:sz w:val="28"/>
          <w:szCs w:val="28"/>
          <w:lang w:val="kk-KZ"/>
        </w:rPr>
        <w:t>дың</w:t>
      </w:r>
      <w:r w:rsidRPr="00452F73">
        <w:rPr>
          <w:rFonts w:ascii="Times New Roman" w:hAnsi="Times New Roman"/>
          <w:sz w:val="28"/>
          <w:szCs w:val="28"/>
          <w:lang w:val="kk-KZ"/>
        </w:rPr>
        <w:t xml:space="preserve"> </w:t>
      </w:r>
      <w:r>
        <w:rPr>
          <w:rStyle w:val="ezkurwreuab5ozgtqnkl"/>
          <w:rFonts w:ascii="Times New Roman" w:hAnsi="Times New Roman"/>
          <w:sz w:val="28"/>
          <w:szCs w:val="28"/>
          <w:lang w:val="kk-KZ"/>
        </w:rPr>
        <w:t>қажеттіліг</w:t>
      </w:r>
      <w:r w:rsidRPr="00452F73">
        <w:rPr>
          <w:rStyle w:val="ezkurwreuab5ozgtqnkl"/>
          <w:rFonts w:ascii="Times New Roman" w:hAnsi="Times New Roman"/>
          <w:sz w:val="28"/>
          <w:szCs w:val="28"/>
          <w:lang w:val="kk-KZ"/>
        </w:rPr>
        <w:t>і</w:t>
      </w:r>
      <w:r>
        <w:rPr>
          <w:rStyle w:val="ezkurwreuab5ozgtqnkl"/>
          <w:rFonts w:ascii="Times New Roman" w:hAnsi="Times New Roman"/>
          <w:sz w:val="28"/>
          <w:szCs w:val="28"/>
          <w:lang w:val="kk-KZ"/>
        </w:rPr>
        <w:t>н</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есептеу</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шикізатты,</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негізгі</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және</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қосалқы</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материалдарды</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тұтыну</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нормалары</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негізінде</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жүзеге</w:t>
      </w:r>
      <w:r w:rsidRPr="00452F73">
        <w:rPr>
          <w:rFonts w:ascii="Times New Roman" w:hAnsi="Times New Roman"/>
          <w:sz w:val="28"/>
          <w:szCs w:val="28"/>
          <w:lang w:val="kk-KZ"/>
        </w:rPr>
        <w:t xml:space="preserve"> асырылады</w:t>
      </w:r>
      <w:r w:rsidRPr="00452F73">
        <w:rPr>
          <w:rStyle w:val="ezkurwreuab5ozgtqnkl"/>
          <w:rFonts w:ascii="Times New Roman" w:hAnsi="Times New Roman"/>
          <w:sz w:val="28"/>
          <w:szCs w:val="28"/>
          <w:lang w:val="kk-KZ"/>
        </w:rPr>
        <w:t>.</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Жаңа</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өнім</w:t>
      </w:r>
      <w:r>
        <w:rPr>
          <w:rStyle w:val="ezkurwreuab5ozgtqnkl"/>
          <w:rFonts w:ascii="Times New Roman" w:hAnsi="Times New Roman"/>
          <w:sz w:val="28"/>
          <w:szCs w:val="28"/>
          <w:lang w:val="kk-KZ"/>
        </w:rPr>
        <w:t>нің</w:t>
      </w:r>
      <w:r w:rsidRPr="00452F73">
        <w:rPr>
          <w:rFonts w:ascii="Times New Roman" w:hAnsi="Times New Roman"/>
          <w:sz w:val="28"/>
          <w:szCs w:val="28"/>
          <w:lang w:val="kk-KZ"/>
        </w:rPr>
        <w:t xml:space="preserve"> </w:t>
      </w:r>
      <w:r>
        <w:rPr>
          <w:rStyle w:val="ezkurwreuab5ozgtqnkl"/>
          <w:rFonts w:ascii="Times New Roman" w:hAnsi="Times New Roman"/>
          <w:sz w:val="28"/>
          <w:szCs w:val="28"/>
          <w:lang w:val="kk-KZ"/>
        </w:rPr>
        <w:t>м</w:t>
      </w:r>
      <w:r w:rsidRPr="00452F73">
        <w:rPr>
          <w:rStyle w:val="ezkurwreuab5ozgtqnkl"/>
          <w:rFonts w:ascii="Times New Roman" w:hAnsi="Times New Roman"/>
          <w:sz w:val="28"/>
          <w:szCs w:val="28"/>
          <w:lang w:val="kk-KZ"/>
        </w:rPr>
        <w:t>атериалдық</w:t>
      </w:r>
      <w:r w:rsidRPr="00452F73">
        <w:rPr>
          <w:rFonts w:ascii="Times New Roman" w:hAnsi="Times New Roman"/>
          <w:sz w:val="28"/>
          <w:szCs w:val="28"/>
          <w:lang w:val="kk-KZ"/>
        </w:rPr>
        <w:t xml:space="preserve"> </w:t>
      </w:r>
      <w:r>
        <w:rPr>
          <w:rStyle w:val="ezkurwreuab5ozgtqnkl"/>
          <w:rFonts w:ascii="Times New Roman" w:hAnsi="Times New Roman"/>
          <w:sz w:val="28"/>
          <w:szCs w:val="28"/>
          <w:lang w:val="kk-KZ"/>
        </w:rPr>
        <w:t>шығындар</w:t>
      </w:r>
      <w:r w:rsidRPr="00452F73">
        <w:rPr>
          <w:rStyle w:val="ezkurwreuab5ozgtqnkl"/>
          <w:rFonts w:ascii="Times New Roman" w:hAnsi="Times New Roman"/>
          <w:sz w:val="28"/>
          <w:szCs w:val="28"/>
          <w:lang w:val="kk-KZ"/>
        </w:rPr>
        <w:t>ы</w:t>
      </w:r>
      <w:r w:rsidRPr="00452F73">
        <w:rPr>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есептеу</w:t>
      </w:r>
      <w:r w:rsidRPr="00452F73">
        <w:rPr>
          <w:rFonts w:ascii="Times New Roman" w:hAnsi="Times New Roman"/>
          <w:sz w:val="28"/>
          <w:szCs w:val="28"/>
          <w:lang w:val="kk-KZ"/>
        </w:rPr>
        <w:t xml:space="preserve"> </w:t>
      </w:r>
      <w:r w:rsidR="00467B05">
        <w:rPr>
          <w:rStyle w:val="ezkurwreuab5ozgtqnkl"/>
          <w:rFonts w:ascii="Times New Roman" w:hAnsi="Times New Roman"/>
          <w:sz w:val="28"/>
          <w:szCs w:val="28"/>
          <w:lang w:val="kk-KZ"/>
        </w:rPr>
        <w:t>33</w:t>
      </w:r>
      <w:r>
        <w:rPr>
          <w:rStyle w:val="ezkurwreuab5ozgtqnkl"/>
          <w:rFonts w:ascii="Times New Roman" w:hAnsi="Times New Roman"/>
          <w:sz w:val="28"/>
          <w:szCs w:val="28"/>
          <w:lang w:val="kk-KZ"/>
        </w:rPr>
        <w:t xml:space="preserve"> </w:t>
      </w:r>
      <w:r w:rsidRPr="00452F73">
        <w:rPr>
          <w:rStyle w:val="ezkurwreuab5ozgtqnkl"/>
          <w:rFonts w:ascii="Times New Roman" w:hAnsi="Times New Roman"/>
          <w:sz w:val="28"/>
          <w:szCs w:val="28"/>
          <w:lang w:val="kk-KZ"/>
        </w:rPr>
        <w:t>кестеде</w:t>
      </w:r>
      <w:r w:rsidRPr="00452F73">
        <w:rPr>
          <w:rFonts w:ascii="Times New Roman" w:hAnsi="Times New Roman"/>
          <w:sz w:val="28"/>
          <w:szCs w:val="28"/>
          <w:lang w:val="kk-KZ"/>
        </w:rPr>
        <w:t xml:space="preserve"> келтірілген</w:t>
      </w:r>
      <w:r w:rsidRPr="00452F73">
        <w:rPr>
          <w:rStyle w:val="ezkurwreuab5ozgtqnkl"/>
          <w:rFonts w:ascii="Times New Roman" w:hAnsi="Times New Roman"/>
          <w:sz w:val="28"/>
          <w:szCs w:val="28"/>
          <w:lang w:val="kk-KZ"/>
        </w:rPr>
        <w:t>.</w:t>
      </w:r>
    </w:p>
    <w:p w14:paraId="5CB72EBB" w14:textId="2B8A1552" w:rsidR="00292F37" w:rsidRPr="00DD641F" w:rsidRDefault="00292F37" w:rsidP="001E160C">
      <w:pPr>
        <w:pStyle w:val="a3"/>
        <w:rPr>
          <w:rFonts w:ascii="Times New Roman" w:hAnsi="Times New Roman"/>
          <w:sz w:val="28"/>
          <w:szCs w:val="28"/>
          <w:lang w:val="kk-KZ"/>
        </w:rPr>
      </w:pPr>
      <w:r w:rsidRPr="00DD641F">
        <w:rPr>
          <w:rFonts w:ascii="Times New Roman" w:hAnsi="Times New Roman"/>
          <w:sz w:val="28"/>
          <w:szCs w:val="28"/>
          <w:lang w:val="kk-KZ"/>
        </w:rPr>
        <w:lastRenderedPageBreak/>
        <w:t xml:space="preserve">Кесте </w:t>
      </w:r>
      <w:r w:rsidR="00467B05" w:rsidRPr="00DD641F">
        <w:rPr>
          <w:rFonts w:ascii="Times New Roman" w:hAnsi="Times New Roman"/>
          <w:sz w:val="28"/>
          <w:szCs w:val="28"/>
          <w:lang w:val="kk-KZ"/>
        </w:rPr>
        <w:t>33</w:t>
      </w:r>
      <w:r w:rsidRPr="00DD641F">
        <w:rPr>
          <w:rFonts w:ascii="Times New Roman" w:hAnsi="Times New Roman"/>
          <w:sz w:val="28"/>
          <w:szCs w:val="28"/>
          <w:lang w:val="kk-KZ"/>
        </w:rPr>
        <w:t xml:space="preserve"> – Амортизациялық аударымдар мен күрделі жөндеу шығындарын есептеу</w:t>
      </w:r>
    </w:p>
    <w:p w14:paraId="7A88AF65" w14:textId="77777777" w:rsidR="00292F37" w:rsidRPr="00DD641F" w:rsidRDefault="00292F37" w:rsidP="001E160C">
      <w:pPr>
        <w:pStyle w:val="a3"/>
        <w:rPr>
          <w:rFonts w:ascii="Times New Roman" w:hAnsi="Times New Roman"/>
          <w:sz w:val="28"/>
          <w:szCs w:val="28"/>
          <w:lang w:val="kk-KZ"/>
        </w:rPr>
      </w:pPr>
    </w:p>
    <w:tbl>
      <w:tblPr>
        <w:tblStyle w:val="af0"/>
        <w:tblW w:w="9356" w:type="dxa"/>
        <w:tblInd w:w="108" w:type="dxa"/>
        <w:tblLayout w:type="fixed"/>
        <w:tblLook w:val="04A0" w:firstRow="1" w:lastRow="0" w:firstColumn="1" w:lastColumn="0" w:noHBand="0" w:noVBand="1"/>
      </w:tblPr>
      <w:tblGrid>
        <w:gridCol w:w="2694"/>
        <w:gridCol w:w="992"/>
        <w:gridCol w:w="1276"/>
        <w:gridCol w:w="1134"/>
        <w:gridCol w:w="1134"/>
        <w:gridCol w:w="1134"/>
        <w:gridCol w:w="992"/>
      </w:tblGrid>
      <w:tr w:rsidR="00292F37" w:rsidRPr="00F26CBB" w14:paraId="22713D68" w14:textId="77777777" w:rsidTr="001E160C">
        <w:trPr>
          <w:trHeight w:val="570"/>
        </w:trPr>
        <w:tc>
          <w:tcPr>
            <w:tcW w:w="2694" w:type="dxa"/>
            <w:vMerge w:val="restart"/>
          </w:tcPr>
          <w:p w14:paraId="68BDB25F" w14:textId="77777777" w:rsidR="00292F37" w:rsidRPr="00455842" w:rsidRDefault="00292F37" w:rsidP="00452F73">
            <w:pPr>
              <w:pStyle w:val="a3"/>
              <w:jc w:val="center"/>
              <w:rPr>
                <w:rFonts w:ascii="Times New Roman" w:eastAsia="Calibri" w:hAnsi="Times New Roman"/>
                <w:sz w:val="24"/>
                <w:szCs w:val="24"/>
                <w:lang w:val="kk-KZ"/>
              </w:rPr>
            </w:pPr>
            <w:r>
              <w:rPr>
                <w:rFonts w:ascii="Times New Roman" w:eastAsia="Calibri" w:hAnsi="Times New Roman"/>
                <w:sz w:val="24"/>
                <w:szCs w:val="24"/>
                <w:lang w:val="kk-KZ"/>
              </w:rPr>
              <w:t>Өнімнің атауы</w:t>
            </w:r>
          </w:p>
        </w:tc>
        <w:tc>
          <w:tcPr>
            <w:tcW w:w="992" w:type="dxa"/>
            <w:vMerge w:val="restart"/>
          </w:tcPr>
          <w:p w14:paraId="5070C9F1" w14:textId="77777777" w:rsidR="00292F37" w:rsidRPr="00455842" w:rsidRDefault="00292F37" w:rsidP="00452F73">
            <w:pPr>
              <w:pStyle w:val="a3"/>
              <w:jc w:val="center"/>
              <w:rPr>
                <w:rFonts w:ascii="Times New Roman" w:eastAsia="Calibri" w:hAnsi="Times New Roman"/>
                <w:sz w:val="24"/>
                <w:szCs w:val="24"/>
                <w:lang w:val="kk-KZ"/>
              </w:rPr>
            </w:pPr>
            <w:r>
              <w:rPr>
                <w:rFonts w:ascii="Times New Roman" w:eastAsia="Calibri" w:hAnsi="Times New Roman"/>
                <w:sz w:val="24"/>
                <w:szCs w:val="24"/>
                <w:lang w:val="kk-KZ"/>
              </w:rPr>
              <w:t>Өлшем бірлігі</w:t>
            </w:r>
          </w:p>
        </w:tc>
        <w:tc>
          <w:tcPr>
            <w:tcW w:w="1276" w:type="dxa"/>
            <w:vMerge w:val="restart"/>
          </w:tcPr>
          <w:p w14:paraId="11FFFDD1" w14:textId="77777777" w:rsidR="00292F37" w:rsidRPr="00455842" w:rsidRDefault="00292F37" w:rsidP="00452F73">
            <w:pPr>
              <w:pStyle w:val="a3"/>
              <w:jc w:val="center"/>
              <w:rPr>
                <w:rFonts w:ascii="Times New Roman" w:eastAsia="Calibri" w:hAnsi="Times New Roman"/>
                <w:sz w:val="24"/>
                <w:szCs w:val="24"/>
                <w:lang w:val="kk-KZ"/>
              </w:rPr>
            </w:pPr>
            <w:r w:rsidRPr="00455842">
              <w:rPr>
                <w:rFonts w:ascii="Times New Roman" w:eastAsia="Calibri" w:hAnsi="Times New Roman"/>
                <w:sz w:val="24"/>
                <w:szCs w:val="24"/>
                <w:lang w:val="kk-KZ"/>
              </w:rPr>
              <w:t>Негізгі қордың шығындары, мың теңге</w:t>
            </w:r>
          </w:p>
        </w:tc>
        <w:tc>
          <w:tcPr>
            <w:tcW w:w="2268" w:type="dxa"/>
            <w:gridSpan w:val="2"/>
          </w:tcPr>
          <w:p w14:paraId="24B8F78B" w14:textId="77777777" w:rsidR="00292F37" w:rsidRPr="00F26CBB" w:rsidRDefault="00292F37" w:rsidP="00452F73">
            <w:pPr>
              <w:pStyle w:val="a3"/>
              <w:jc w:val="center"/>
              <w:rPr>
                <w:rFonts w:ascii="Times New Roman" w:eastAsia="Calibri" w:hAnsi="Times New Roman"/>
                <w:sz w:val="24"/>
                <w:szCs w:val="24"/>
              </w:rPr>
            </w:pPr>
            <w:r w:rsidRPr="00455842">
              <w:rPr>
                <w:rFonts w:ascii="Times New Roman" w:eastAsia="Calibri" w:hAnsi="Times New Roman"/>
                <w:sz w:val="24"/>
                <w:szCs w:val="24"/>
              </w:rPr>
              <w:t>Амортизациялық аударым</w:t>
            </w:r>
          </w:p>
        </w:tc>
        <w:tc>
          <w:tcPr>
            <w:tcW w:w="2126" w:type="dxa"/>
            <w:gridSpan w:val="2"/>
          </w:tcPr>
          <w:p w14:paraId="66FD674F" w14:textId="77777777" w:rsidR="00292F37" w:rsidRPr="00F26CBB" w:rsidRDefault="00292F37" w:rsidP="00452F73">
            <w:pPr>
              <w:pStyle w:val="a3"/>
              <w:jc w:val="center"/>
              <w:rPr>
                <w:rFonts w:ascii="Times New Roman" w:eastAsia="Calibri" w:hAnsi="Times New Roman"/>
                <w:sz w:val="24"/>
                <w:szCs w:val="24"/>
              </w:rPr>
            </w:pPr>
            <w:r w:rsidRPr="00455842">
              <w:rPr>
                <w:rFonts w:ascii="Times New Roman" w:eastAsia="Calibri" w:hAnsi="Times New Roman"/>
                <w:sz w:val="24"/>
                <w:szCs w:val="24"/>
              </w:rPr>
              <w:t>Күрделі жөндеу</w:t>
            </w:r>
          </w:p>
        </w:tc>
      </w:tr>
      <w:tr w:rsidR="00292F37" w:rsidRPr="00F26CBB" w14:paraId="1BCF85BE" w14:textId="77777777" w:rsidTr="001E160C">
        <w:trPr>
          <w:trHeight w:val="705"/>
        </w:trPr>
        <w:tc>
          <w:tcPr>
            <w:tcW w:w="2694" w:type="dxa"/>
            <w:vMerge/>
          </w:tcPr>
          <w:p w14:paraId="6D4D9459" w14:textId="77777777" w:rsidR="00292F37" w:rsidRPr="00F26CBB" w:rsidRDefault="00292F37" w:rsidP="00452F73">
            <w:pPr>
              <w:pStyle w:val="a3"/>
              <w:jc w:val="center"/>
              <w:rPr>
                <w:rFonts w:ascii="Times New Roman" w:eastAsia="Calibri" w:hAnsi="Times New Roman"/>
                <w:sz w:val="24"/>
                <w:szCs w:val="24"/>
              </w:rPr>
            </w:pPr>
          </w:p>
        </w:tc>
        <w:tc>
          <w:tcPr>
            <w:tcW w:w="992" w:type="dxa"/>
            <w:vMerge/>
          </w:tcPr>
          <w:p w14:paraId="544104CE" w14:textId="77777777" w:rsidR="00292F37" w:rsidRPr="00F26CBB" w:rsidRDefault="00292F37" w:rsidP="00452F73">
            <w:pPr>
              <w:pStyle w:val="a3"/>
              <w:jc w:val="center"/>
              <w:rPr>
                <w:rFonts w:ascii="Times New Roman" w:eastAsia="Calibri" w:hAnsi="Times New Roman"/>
                <w:sz w:val="24"/>
                <w:szCs w:val="24"/>
              </w:rPr>
            </w:pPr>
          </w:p>
        </w:tc>
        <w:tc>
          <w:tcPr>
            <w:tcW w:w="1276" w:type="dxa"/>
            <w:vMerge/>
          </w:tcPr>
          <w:p w14:paraId="5D623105" w14:textId="77777777" w:rsidR="00292F37" w:rsidRPr="00F26CBB" w:rsidRDefault="00292F37" w:rsidP="00452F73">
            <w:pPr>
              <w:pStyle w:val="a3"/>
              <w:jc w:val="center"/>
              <w:rPr>
                <w:rFonts w:ascii="Times New Roman" w:eastAsia="Calibri" w:hAnsi="Times New Roman"/>
                <w:sz w:val="24"/>
                <w:szCs w:val="24"/>
              </w:rPr>
            </w:pPr>
          </w:p>
        </w:tc>
        <w:tc>
          <w:tcPr>
            <w:tcW w:w="1134" w:type="dxa"/>
          </w:tcPr>
          <w:p w14:paraId="1AFF7305" w14:textId="77777777" w:rsidR="00292F37" w:rsidRPr="00F26CBB" w:rsidRDefault="00292F37" w:rsidP="00452F73">
            <w:pPr>
              <w:pStyle w:val="a3"/>
              <w:jc w:val="center"/>
              <w:rPr>
                <w:rFonts w:ascii="Times New Roman" w:eastAsia="Calibri" w:hAnsi="Times New Roman"/>
                <w:sz w:val="24"/>
                <w:szCs w:val="24"/>
                <w:lang w:val="kk-KZ"/>
              </w:rPr>
            </w:pPr>
            <w:r w:rsidRPr="00455842">
              <w:rPr>
                <w:rFonts w:ascii="Times New Roman" w:eastAsia="Calibri" w:hAnsi="Times New Roman"/>
                <w:sz w:val="24"/>
                <w:szCs w:val="24"/>
              </w:rPr>
              <w:t>Орташа пайыз</w:t>
            </w:r>
            <w:r w:rsidRPr="00F26CBB">
              <w:rPr>
                <w:rFonts w:ascii="Times New Roman" w:eastAsia="Calibri" w:hAnsi="Times New Roman"/>
                <w:sz w:val="24"/>
                <w:szCs w:val="24"/>
                <w:lang w:val="kk-KZ"/>
              </w:rPr>
              <w:t>,</w:t>
            </w:r>
            <w:r w:rsidRPr="00F26CBB">
              <w:rPr>
                <w:rFonts w:ascii="Times New Roman" w:eastAsia="Calibri" w:hAnsi="Times New Roman"/>
                <w:sz w:val="24"/>
                <w:szCs w:val="24"/>
              </w:rPr>
              <w:t xml:space="preserve"> %</w:t>
            </w:r>
          </w:p>
        </w:tc>
        <w:tc>
          <w:tcPr>
            <w:tcW w:w="1134" w:type="dxa"/>
          </w:tcPr>
          <w:p w14:paraId="54EC575D" w14:textId="77777777" w:rsidR="00292F37" w:rsidRPr="00F26CBB" w:rsidRDefault="00292F37" w:rsidP="00452F73">
            <w:pPr>
              <w:pStyle w:val="a3"/>
              <w:jc w:val="center"/>
              <w:rPr>
                <w:rFonts w:ascii="Times New Roman" w:eastAsia="Calibri" w:hAnsi="Times New Roman"/>
                <w:sz w:val="24"/>
                <w:szCs w:val="24"/>
              </w:rPr>
            </w:pPr>
            <w:r>
              <w:rPr>
                <w:rFonts w:ascii="Times New Roman" w:eastAsia="Calibri" w:hAnsi="Times New Roman"/>
                <w:sz w:val="24"/>
                <w:szCs w:val="24"/>
                <w:lang w:val="kk-KZ"/>
              </w:rPr>
              <w:t>Мың теңге</w:t>
            </w:r>
          </w:p>
        </w:tc>
        <w:tc>
          <w:tcPr>
            <w:tcW w:w="1134" w:type="dxa"/>
          </w:tcPr>
          <w:p w14:paraId="09E06EBE" w14:textId="77777777" w:rsidR="00292F37" w:rsidRPr="00F26CBB" w:rsidRDefault="00292F37" w:rsidP="00452F73">
            <w:pPr>
              <w:pStyle w:val="a3"/>
              <w:jc w:val="center"/>
              <w:rPr>
                <w:rFonts w:ascii="Times New Roman" w:eastAsia="Calibri" w:hAnsi="Times New Roman"/>
                <w:sz w:val="24"/>
                <w:szCs w:val="24"/>
              </w:rPr>
            </w:pPr>
            <w:r w:rsidRPr="00455842">
              <w:rPr>
                <w:rFonts w:ascii="Times New Roman" w:eastAsia="Calibri" w:hAnsi="Times New Roman"/>
                <w:sz w:val="24"/>
                <w:szCs w:val="24"/>
              </w:rPr>
              <w:t>Орташа пайыз</w:t>
            </w:r>
            <w:r w:rsidRPr="00F26CBB">
              <w:rPr>
                <w:rFonts w:ascii="Times New Roman" w:eastAsia="Calibri" w:hAnsi="Times New Roman"/>
                <w:sz w:val="24"/>
                <w:szCs w:val="24"/>
              </w:rPr>
              <w:t>,</w:t>
            </w:r>
            <w:r>
              <w:rPr>
                <w:rFonts w:ascii="Times New Roman" w:eastAsia="Calibri" w:hAnsi="Times New Roman"/>
                <w:sz w:val="24"/>
                <w:szCs w:val="24"/>
                <w:lang w:val="kk-KZ"/>
              </w:rPr>
              <w:t xml:space="preserve"> </w:t>
            </w:r>
            <w:r w:rsidRPr="00F26CBB">
              <w:rPr>
                <w:rFonts w:ascii="Times New Roman" w:eastAsia="Calibri" w:hAnsi="Times New Roman"/>
                <w:sz w:val="24"/>
                <w:szCs w:val="24"/>
              </w:rPr>
              <w:t>%</w:t>
            </w:r>
          </w:p>
        </w:tc>
        <w:tc>
          <w:tcPr>
            <w:tcW w:w="992" w:type="dxa"/>
          </w:tcPr>
          <w:p w14:paraId="02052E58" w14:textId="77777777" w:rsidR="00292F37" w:rsidRPr="00F26CBB" w:rsidRDefault="00292F37" w:rsidP="00452F73">
            <w:pPr>
              <w:pStyle w:val="a3"/>
              <w:jc w:val="center"/>
              <w:rPr>
                <w:rFonts w:ascii="Times New Roman" w:eastAsia="Calibri" w:hAnsi="Times New Roman"/>
                <w:sz w:val="24"/>
                <w:szCs w:val="24"/>
              </w:rPr>
            </w:pPr>
            <w:r>
              <w:rPr>
                <w:rFonts w:ascii="Times New Roman" w:eastAsia="Calibri" w:hAnsi="Times New Roman"/>
                <w:sz w:val="24"/>
                <w:szCs w:val="24"/>
                <w:lang w:val="kk-KZ"/>
              </w:rPr>
              <w:t>Мың теңге</w:t>
            </w:r>
          </w:p>
        </w:tc>
      </w:tr>
      <w:tr w:rsidR="00292F37" w:rsidRPr="00CA0C5C" w14:paraId="7F7A126C" w14:textId="77777777" w:rsidTr="001E160C">
        <w:tc>
          <w:tcPr>
            <w:tcW w:w="2694" w:type="dxa"/>
          </w:tcPr>
          <w:p w14:paraId="034A7E1B" w14:textId="77777777" w:rsidR="00292F37" w:rsidRPr="00CA0C5C" w:rsidRDefault="00292F37" w:rsidP="0076764D">
            <w:pPr>
              <w:pStyle w:val="a3"/>
              <w:jc w:val="center"/>
              <w:rPr>
                <w:rFonts w:ascii="Times New Roman" w:hAnsi="Times New Roman"/>
                <w:sz w:val="24"/>
                <w:szCs w:val="24"/>
                <w:lang w:val="kk-KZ"/>
              </w:rPr>
            </w:pPr>
            <w:r w:rsidRPr="00CA0C5C">
              <w:rPr>
                <w:rFonts w:ascii="Times New Roman" w:hAnsi="Times New Roman"/>
                <w:sz w:val="24"/>
                <w:szCs w:val="24"/>
                <w:lang w:val="kk-KZ"/>
              </w:rPr>
              <w:t>1</w:t>
            </w:r>
          </w:p>
        </w:tc>
        <w:tc>
          <w:tcPr>
            <w:tcW w:w="992" w:type="dxa"/>
          </w:tcPr>
          <w:p w14:paraId="5BD47F24" w14:textId="77777777" w:rsidR="00292F37" w:rsidRPr="00CA0C5C" w:rsidRDefault="00292F37" w:rsidP="0076764D">
            <w:pPr>
              <w:pStyle w:val="a3"/>
              <w:jc w:val="center"/>
              <w:rPr>
                <w:rFonts w:ascii="Times New Roman" w:hAnsi="Times New Roman"/>
                <w:sz w:val="24"/>
                <w:szCs w:val="24"/>
                <w:lang w:val="kk-KZ"/>
              </w:rPr>
            </w:pPr>
            <w:r w:rsidRPr="00CA0C5C">
              <w:rPr>
                <w:rFonts w:ascii="Times New Roman" w:hAnsi="Times New Roman"/>
                <w:sz w:val="24"/>
                <w:szCs w:val="24"/>
                <w:lang w:val="kk-KZ"/>
              </w:rPr>
              <w:t>2</w:t>
            </w:r>
          </w:p>
        </w:tc>
        <w:tc>
          <w:tcPr>
            <w:tcW w:w="1276" w:type="dxa"/>
          </w:tcPr>
          <w:p w14:paraId="021E5DCD" w14:textId="77777777" w:rsidR="00292F37" w:rsidRPr="00CA0C5C" w:rsidRDefault="00292F37" w:rsidP="0076764D">
            <w:pPr>
              <w:pStyle w:val="a3"/>
              <w:jc w:val="center"/>
              <w:rPr>
                <w:rFonts w:ascii="Times New Roman" w:hAnsi="Times New Roman"/>
                <w:sz w:val="24"/>
                <w:szCs w:val="24"/>
                <w:lang w:val="kk-KZ"/>
              </w:rPr>
            </w:pPr>
            <w:r w:rsidRPr="00CA0C5C">
              <w:rPr>
                <w:rFonts w:ascii="Times New Roman" w:hAnsi="Times New Roman"/>
                <w:sz w:val="24"/>
                <w:szCs w:val="24"/>
                <w:lang w:val="kk-KZ"/>
              </w:rPr>
              <w:t>3</w:t>
            </w:r>
          </w:p>
        </w:tc>
        <w:tc>
          <w:tcPr>
            <w:tcW w:w="1134" w:type="dxa"/>
          </w:tcPr>
          <w:p w14:paraId="62014428" w14:textId="77777777" w:rsidR="00292F37" w:rsidRPr="00CA0C5C" w:rsidRDefault="00292F37" w:rsidP="0076764D">
            <w:pPr>
              <w:pStyle w:val="a3"/>
              <w:jc w:val="center"/>
              <w:rPr>
                <w:rFonts w:ascii="Times New Roman" w:hAnsi="Times New Roman"/>
                <w:sz w:val="24"/>
                <w:szCs w:val="24"/>
                <w:lang w:val="kk-KZ"/>
              </w:rPr>
            </w:pPr>
            <w:r w:rsidRPr="00CA0C5C">
              <w:rPr>
                <w:rFonts w:ascii="Times New Roman" w:hAnsi="Times New Roman"/>
                <w:sz w:val="24"/>
                <w:szCs w:val="24"/>
                <w:lang w:val="kk-KZ"/>
              </w:rPr>
              <w:t>4</w:t>
            </w:r>
          </w:p>
        </w:tc>
        <w:tc>
          <w:tcPr>
            <w:tcW w:w="1134" w:type="dxa"/>
          </w:tcPr>
          <w:p w14:paraId="65A0A5B2" w14:textId="77777777" w:rsidR="00292F37" w:rsidRPr="00CA0C5C" w:rsidRDefault="00292F37" w:rsidP="0076764D">
            <w:pPr>
              <w:pStyle w:val="a3"/>
              <w:jc w:val="center"/>
              <w:rPr>
                <w:rFonts w:ascii="Times New Roman" w:hAnsi="Times New Roman"/>
                <w:sz w:val="24"/>
                <w:szCs w:val="24"/>
                <w:lang w:val="kk-KZ"/>
              </w:rPr>
            </w:pPr>
            <w:r w:rsidRPr="00CA0C5C">
              <w:rPr>
                <w:rFonts w:ascii="Times New Roman" w:hAnsi="Times New Roman"/>
                <w:sz w:val="24"/>
                <w:szCs w:val="24"/>
                <w:lang w:val="kk-KZ"/>
              </w:rPr>
              <w:t>5</w:t>
            </w:r>
          </w:p>
        </w:tc>
        <w:tc>
          <w:tcPr>
            <w:tcW w:w="1134" w:type="dxa"/>
          </w:tcPr>
          <w:p w14:paraId="5F019579" w14:textId="77777777" w:rsidR="00292F37" w:rsidRPr="00CA0C5C" w:rsidRDefault="00292F37" w:rsidP="0076764D">
            <w:pPr>
              <w:pStyle w:val="a3"/>
              <w:jc w:val="center"/>
              <w:rPr>
                <w:rFonts w:ascii="Times New Roman" w:hAnsi="Times New Roman"/>
                <w:sz w:val="24"/>
                <w:szCs w:val="24"/>
                <w:lang w:val="kk-KZ"/>
              </w:rPr>
            </w:pPr>
            <w:r w:rsidRPr="00CA0C5C">
              <w:rPr>
                <w:rFonts w:ascii="Times New Roman" w:hAnsi="Times New Roman"/>
                <w:sz w:val="24"/>
                <w:szCs w:val="24"/>
                <w:lang w:val="kk-KZ"/>
              </w:rPr>
              <w:t>6</w:t>
            </w:r>
          </w:p>
        </w:tc>
        <w:tc>
          <w:tcPr>
            <w:tcW w:w="992" w:type="dxa"/>
          </w:tcPr>
          <w:p w14:paraId="5AD02DCE" w14:textId="77777777" w:rsidR="00292F37" w:rsidRPr="00CA0C5C" w:rsidRDefault="00292F37" w:rsidP="0076764D">
            <w:pPr>
              <w:pStyle w:val="a3"/>
              <w:jc w:val="center"/>
              <w:rPr>
                <w:rFonts w:ascii="Times New Roman" w:hAnsi="Times New Roman"/>
                <w:sz w:val="24"/>
                <w:szCs w:val="24"/>
                <w:lang w:val="kk-KZ"/>
              </w:rPr>
            </w:pPr>
            <w:r w:rsidRPr="00CA0C5C">
              <w:rPr>
                <w:rFonts w:ascii="Times New Roman" w:hAnsi="Times New Roman"/>
                <w:sz w:val="24"/>
                <w:szCs w:val="24"/>
                <w:lang w:val="kk-KZ"/>
              </w:rPr>
              <w:t>6</w:t>
            </w:r>
          </w:p>
        </w:tc>
      </w:tr>
      <w:tr w:rsidR="00292F37" w:rsidRPr="00CA0C5C" w14:paraId="27CC2468" w14:textId="77777777" w:rsidTr="001E160C">
        <w:tc>
          <w:tcPr>
            <w:tcW w:w="2694" w:type="dxa"/>
          </w:tcPr>
          <w:p w14:paraId="0921AA3B" w14:textId="77777777" w:rsidR="00292F37" w:rsidRPr="00CA0C5C" w:rsidRDefault="00292F37" w:rsidP="00CA0C5C">
            <w:pPr>
              <w:pStyle w:val="a3"/>
              <w:rPr>
                <w:rFonts w:ascii="Times New Roman" w:hAnsi="Times New Roman"/>
                <w:sz w:val="24"/>
                <w:szCs w:val="24"/>
              </w:rPr>
            </w:pPr>
            <w:r w:rsidRPr="00CA0C5C">
              <w:rPr>
                <w:rFonts w:ascii="Times New Roman" w:hAnsi="Times New Roman"/>
                <w:sz w:val="24"/>
                <w:szCs w:val="24"/>
              </w:rPr>
              <w:t>Ғимарат</w:t>
            </w:r>
          </w:p>
        </w:tc>
        <w:tc>
          <w:tcPr>
            <w:tcW w:w="992" w:type="dxa"/>
          </w:tcPr>
          <w:p w14:paraId="6B8C499C"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1</w:t>
            </w:r>
          </w:p>
        </w:tc>
        <w:tc>
          <w:tcPr>
            <w:tcW w:w="1276" w:type="dxa"/>
          </w:tcPr>
          <w:p w14:paraId="7FF0DE01"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60000</w:t>
            </w:r>
          </w:p>
        </w:tc>
        <w:tc>
          <w:tcPr>
            <w:tcW w:w="1134" w:type="dxa"/>
          </w:tcPr>
          <w:p w14:paraId="5681C1A0"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w:t>
            </w:r>
          </w:p>
        </w:tc>
        <w:tc>
          <w:tcPr>
            <w:tcW w:w="1134" w:type="dxa"/>
          </w:tcPr>
          <w:p w14:paraId="4AEDFB4E"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1500</w:t>
            </w:r>
          </w:p>
        </w:tc>
        <w:tc>
          <w:tcPr>
            <w:tcW w:w="1134" w:type="dxa"/>
          </w:tcPr>
          <w:p w14:paraId="26CEB38F"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0.5</w:t>
            </w:r>
          </w:p>
        </w:tc>
        <w:tc>
          <w:tcPr>
            <w:tcW w:w="992" w:type="dxa"/>
          </w:tcPr>
          <w:p w14:paraId="62CB2EB8"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300</w:t>
            </w:r>
          </w:p>
        </w:tc>
      </w:tr>
      <w:tr w:rsidR="00292F37" w:rsidRPr="00CA0C5C" w14:paraId="2980B934" w14:textId="77777777" w:rsidTr="001E160C">
        <w:tc>
          <w:tcPr>
            <w:tcW w:w="2694" w:type="dxa"/>
          </w:tcPr>
          <w:p w14:paraId="5D9D8245" w14:textId="77777777" w:rsidR="00292F37" w:rsidRPr="00CA0C5C" w:rsidRDefault="00292F37" w:rsidP="00CA0C5C">
            <w:pPr>
              <w:pStyle w:val="a3"/>
              <w:rPr>
                <w:rFonts w:ascii="Times New Roman" w:hAnsi="Times New Roman"/>
                <w:sz w:val="24"/>
                <w:szCs w:val="24"/>
              </w:rPr>
            </w:pPr>
            <w:r w:rsidRPr="00CA0C5C">
              <w:rPr>
                <w:rFonts w:ascii="Times New Roman" w:hAnsi="Times New Roman"/>
                <w:sz w:val="24"/>
                <w:szCs w:val="24"/>
              </w:rPr>
              <w:t>Таразы</w:t>
            </w:r>
          </w:p>
        </w:tc>
        <w:tc>
          <w:tcPr>
            <w:tcW w:w="992" w:type="dxa"/>
          </w:tcPr>
          <w:p w14:paraId="7E9B7EC2"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1</w:t>
            </w:r>
          </w:p>
        </w:tc>
        <w:tc>
          <w:tcPr>
            <w:tcW w:w="1276" w:type="dxa"/>
          </w:tcPr>
          <w:p w14:paraId="2E5AD5AF"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120</w:t>
            </w:r>
          </w:p>
        </w:tc>
        <w:tc>
          <w:tcPr>
            <w:tcW w:w="1134" w:type="dxa"/>
          </w:tcPr>
          <w:p w14:paraId="6DC46221"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c>
          <w:tcPr>
            <w:tcW w:w="1134" w:type="dxa"/>
          </w:tcPr>
          <w:p w14:paraId="21F577BD"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9</w:t>
            </w:r>
          </w:p>
        </w:tc>
        <w:tc>
          <w:tcPr>
            <w:tcW w:w="1134" w:type="dxa"/>
          </w:tcPr>
          <w:p w14:paraId="60FF48C7"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w:t>
            </w:r>
          </w:p>
        </w:tc>
        <w:tc>
          <w:tcPr>
            <w:tcW w:w="992" w:type="dxa"/>
          </w:tcPr>
          <w:p w14:paraId="3C97E032"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3</w:t>
            </w:r>
          </w:p>
        </w:tc>
      </w:tr>
      <w:tr w:rsidR="00292F37" w:rsidRPr="00CA0C5C" w14:paraId="4066B1D2" w14:textId="77777777" w:rsidTr="001E160C">
        <w:tc>
          <w:tcPr>
            <w:tcW w:w="2694" w:type="dxa"/>
          </w:tcPr>
          <w:p w14:paraId="4A4DCDF7" w14:textId="77777777" w:rsidR="00292F37" w:rsidRPr="00CA0C5C" w:rsidRDefault="00292F37" w:rsidP="00CA0C5C">
            <w:pPr>
              <w:pStyle w:val="a3"/>
              <w:rPr>
                <w:rFonts w:ascii="Times New Roman" w:hAnsi="Times New Roman"/>
                <w:sz w:val="24"/>
                <w:szCs w:val="24"/>
              </w:rPr>
            </w:pPr>
            <w:r w:rsidRPr="00CA0C5C">
              <w:rPr>
                <w:rFonts w:ascii="Times New Roman" w:hAnsi="Times New Roman"/>
                <w:sz w:val="24"/>
                <w:szCs w:val="24"/>
                <w:lang w:val="kk-KZ"/>
              </w:rPr>
              <w:t>Шарбыны</w:t>
            </w:r>
            <w:r w:rsidRPr="00CA0C5C">
              <w:rPr>
                <w:rFonts w:ascii="Times New Roman" w:hAnsi="Times New Roman"/>
                <w:sz w:val="24"/>
                <w:szCs w:val="24"/>
              </w:rPr>
              <w:t xml:space="preserve"> қабылдау және жуу үстелі</w:t>
            </w:r>
          </w:p>
        </w:tc>
        <w:tc>
          <w:tcPr>
            <w:tcW w:w="992" w:type="dxa"/>
          </w:tcPr>
          <w:p w14:paraId="25E360E9"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w:t>
            </w:r>
          </w:p>
        </w:tc>
        <w:tc>
          <w:tcPr>
            <w:tcW w:w="1276" w:type="dxa"/>
          </w:tcPr>
          <w:p w14:paraId="1F099EDE"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300</w:t>
            </w:r>
          </w:p>
        </w:tc>
        <w:tc>
          <w:tcPr>
            <w:tcW w:w="1134" w:type="dxa"/>
          </w:tcPr>
          <w:p w14:paraId="4F20646B"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c>
          <w:tcPr>
            <w:tcW w:w="1134" w:type="dxa"/>
          </w:tcPr>
          <w:p w14:paraId="28B9386F"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22.5</w:t>
            </w:r>
          </w:p>
        </w:tc>
        <w:tc>
          <w:tcPr>
            <w:tcW w:w="1134" w:type="dxa"/>
          </w:tcPr>
          <w:p w14:paraId="64B6D2D0"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w:t>
            </w:r>
          </w:p>
        </w:tc>
        <w:tc>
          <w:tcPr>
            <w:tcW w:w="992" w:type="dxa"/>
          </w:tcPr>
          <w:p w14:paraId="54C26342"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r>
      <w:tr w:rsidR="00292F37" w:rsidRPr="00CA0C5C" w14:paraId="7457EBF3" w14:textId="77777777" w:rsidTr="001E160C">
        <w:tc>
          <w:tcPr>
            <w:tcW w:w="2694" w:type="dxa"/>
          </w:tcPr>
          <w:p w14:paraId="3EC08CC5" w14:textId="69E24458" w:rsidR="00292F37" w:rsidRPr="00CA0C5C" w:rsidRDefault="00292F37" w:rsidP="00CA0C5C">
            <w:pPr>
              <w:pStyle w:val="a3"/>
              <w:rPr>
                <w:rFonts w:ascii="Times New Roman" w:hAnsi="Times New Roman"/>
                <w:sz w:val="24"/>
                <w:szCs w:val="24"/>
              </w:rPr>
            </w:pPr>
            <w:r w:rsidRPr="00CA0C5C">
              <w:rPr>
                <w:rFonts w:ascii="Times New Roman" w:hAnsi="Times New Roman"/>
                <w:sz w:val="24"/>
                <w:szCs w:val="24"/>
              </w:rPr>
              <w:t>Кесу үстелі</w:t>
            </w:r>
          </w:p>
        </w:tc>
        <w:tc>
          <w:tcPr>
            <w:tcW w:w="992" w:type="dxa"/>
          </w:tcPr>
          <w:p w14:paraId="7BE54657"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w:t>
            </w:r>
          </w:p>
        </w:tc>
        <w:tc>
          <w:tcPr>
            <w:tcW w:w="1276" w:type="dxa"/>
          </w:tcPr>
          <w:p w14:paraId="25C88393"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124</w:t>
            </w:r>
          </w:p>
        </w:tc>
        <w:tc>
          <w:tcPr>
            <w:tcW w:w="1134" w:type="dxa"/>
          </w:tcPr>
          <w:p w14:paraId="186C5D92"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c>
          <w:tcPr>
            <w:tcW w:w="1134" w:type="dxa"/>
          </w:tcPr>
          <w:p w14:paraId="104E623D"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9.3</w:t>
            </w:r>
          </w:p>
        </w:tc>
        <w:tc>
          <w:tcPr>
            <w:tcW w:w="1134" w:type="dxa"/>
          </w:tcPr>
          <w:p w14:paraId="2A1B7A7B"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w:t>
            </w:r>
          </w:p>
        </w:tc>
        <w:tc>
          <w:tcPr>
            <w:tcW w:w="992" w:type="dxa"/>
          </w:tcPr>
          <w:p w14:paraId="7B367C9F"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3.1</w:t>
            </w:r>
          </w:p>
        </w:tc>
      </w:tr>
      <w:tr w:rsidR="00292F37" w:rsidRPr="00CA0C5C" w14:paraId="4CC05666" w14:textId="77777777" w:rsidTr="001E160C">
        <w:tc>
          <w:tcPr>
            <w:tcW w:w="2694" w:type="dxa"/>
          </w:tcPr>
          <w:p w14:paraId="6C03C3C8" w14:textId="74F26855" w:rsidR="002A1EF4" w:rsidRPr="00CA0C5C" w:rsidRDefault="00292F37" w:rsidP="00CA0C5C">
            <w:pPr>
              <w:pStyle w:val="a3"/>
              <w:rPr>
                <w:rFonts w:ascii="Times New Roman" w:hAnsi="Times New Roman"/>
                <w:sz w:val="24"/>
                <w:szCs w:val="24"/>
              </w:rPr>
            </w:pPr>
            <w:r w:rsidRPr="00CA0C5C">
              <w:rPr>
                <w:rFonts w:ascii="Times New Roman" w:hAnsi="Times New Roman"/>
                <w:sz w:val="24"/>
                <w:szCs w:val="24"/>
              </w:rPr>
              <w:t>Су ағызатын сөре</w:t>
            </w:r>
          </w:p>
        </w:tc>
        <w:tc>
          <w:tcPr>
            <w:tcW w:w="992" w:type="dxa"/>
          </w:tcPr>
          <w:p w14:paraId="677ACF42"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w:t>
            </w:r>
          </w:p>
        </w:tc>
        <w:tc>
          <w:tcPr>
            <w:tcW w:w="1276" w:type="dxa"/>
          </w:tcPr>
          <w:p w14:paraId="6D6DFDB3"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300</w:t>
            </w:r>
          </w:p>
        </w:tc>
        <w:tc>
          <w:tcPr>
            <w:tcW w:w="1134" w:type="dxa"/>
          </w:tcPr>
          <w:p w14:paraId="2FAABD5B"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c>
          <w:tcPr>
            <w:tcW w:w="1134" w:type="dxa"/>
          </w:tcPr>
          <w:p w14:paraId="442F132A"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22.5</w:t>
            </w:r>
          </w:p>
        </w:tc>
        <w:tc>
          <w:tcPr>
            <w:tcW w:w="1134" w:type="dxa"/>
          </w:tcPr>
          <w:p w14:paraId="5CFF1A8E"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w:t>
            </w:r>
          </w:p>
        </w:tc>
        <w:tc>
          <w:tcPr>
            <w:tcW w:w="992" w:type="dxa"/>
          </w:tcPr>
          <w:p w14:paraId="41AAB3CB"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r>
      <w:tr w:rsidR="00292F37" w:rsidRPr="00CA0C5C" w14:paraId="238F802B" w14:textId="77777777" w:rsidTr="001E160C">
        <w:trPr>
          <w:trHeight w:val="70"/>
        </w:trPr>
        <w:tc>
          <w:tcPr>
            <w:tcW w:w="2694" w:type="dxa"/>
          </w:tcPr>
          <w:p w14:paraId="09BF773A" w14:textId="603BE5F9" w:rsidR="002A1EF4" w:rsidRPr="00CA0C5C" w:rsidRDefault="00292F37" w:rsidP="00CA0C5C">
            <w:pPr>
              <w:pStyle w:val="a3"/>
              <w:rPr>
                <w:rFonts w:ascii="Times New Roman" w:hAnsi="Times New Roman"/>
                <w:sz w:val="24"/>
                <w:szCs w:val="24"/>
              </w:rPr>
            </w:pPr>
            <w:r w:rsidRPr="00CA0C5C">
              <w:rPr>
                <w:rFonts w:ascii="Times New Roman" w:hAnsi="Times New Roman"/>
                <w:sz w:val="24"/>
                <w:szCs w:val="24"/>
              </w:rPr>
              <w:t>Механикалық экран</w:t>
            </w:r>
          </w:p>
        </w:tc>
        <w:tc>
          <w:tcPr>
            <w:tcW w:w="992" w:type="dxa"/>
          </w:tcPr>
          <w:p w14:paraId="114D9C54"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1</w:t>
            </w:r>
          </w:p>
        </w:tc>
        <w:tc>
          <w:tcPr>
            <w:tcW w:w="1276" w:type="dxa"/>
          </w:tcPr>
          <w:p w14:paraId="6972F517"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120</w:t>
            </w:r>
          </w:p>
        </w:tc>
        <w:tc>
          <w:tcPr>
            <w:tcW w:w="1134" w:type="dxa"/>
          </w:tcPr>
          <w:p w14:paraId="7A31647E"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c>
          <w:tcPr>
            <w:tcW w:w="1134" w:type="dxa"/>
          </w:tcPr>
          <w:p w14:paraId="53E9409D"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9</w:t>
            </w:r>
          </w:p>
        </w:tc>
        <w:tc>
          <w:tcPr>
            <w:tcW w:w="1134" w:type="dxa"/>
          </w:tcPr>
          <w:p w14:paraId="3660B734"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w:t>
            </w:r>
          </w:p>
        </w:tc>
        <w:tc>
          <w:tcPr>
            <w:tcW w:w="992" w:type="dxa"/>
          </w:tcPr>
          <w:p w14:paraId="37611C82"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3</w:t>
            </w:r>
          </w:p>
        </w:tc>
      </w:tr>
      <w:tr w:rsidR="00292F37" w:rsidRPr="00CA0C5C" w14:paraId="29BF828B" w14:textId="77777777" w:rsidTr="001E160C">
        <w:tc>
          <w:tcPr>
            <w:tcW w:w="2694" w:type="dxa"/>
          </w:tcPr>
          <w:p w14:paraId="5334BC66" w14:textId="77777777" w:rsidR="00292F37" w:rsidRPr="00CA0C5C" w:rsidRDefault="00292F37" w:rsidP="00CA0C5C">
            <w:pPr>
              <w:pStyle w:val="a3"/>
              <w:rPr>
                <w:rFonts w:ascii="Times New Roman" w:hAnsi="Times New Roman"/>
                <w:sz w:val="24"/>
                <w:szCs w:val="24"/>
              </w:rPr>
            </w:pPr>
            <w:r w:rsidRPr="00CA0C5C">
              <w:rPr>
                <w:rFonts w:ascii="Times New Roman" w:hAnsi="Times New Roman"/>
                <w:sz w:val="24"/>
                <w:szCs w:val="24"/>
              </w:rPr>
              <w:t>Тұздауға арналған ыдыс</w:t>
            </w:r>
          </w:p>
        </w:tc>
        <w:tc>
          <w:tcPr>
            <w:tcW w:w="992" w:type="dxa"/>
          </w:tcPr>
          <w:p w14:paraId="292C7989"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w:t>
            </w:r>
          </w:p>
        </w:tc>
        <w:tc>
          <w:tcPr>
            <w:tcW w:w="1276" w:type="dxa"/>
          </w:tcPr>
          <w:p w14:paraId="2A3F4680"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250</w:t>
            </w:r>
          </w:p>
        </w:tc>
        <w:tc>
          <w:tcPr>
            <w:tcW w:w="1134" w:type="dxa"/>
          </w:tcPr>
          <w:p w14:paraId="58806C26"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c>
          <w:tcPr>
            <w:tcW w:w="1134" w:type="dxa"/>
          </w:tcPr>
          <w:p w14:paraId="51C1CADD"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18.75</w:t>
            </w:r>
          </w:p>
        </w:tc>
        <w:tc>
          <w:tcPr>
            <w:tcW w:w="1134" w:type="dxa"/>
          </w:tcPr>
          <w:p w14:paraId="1290710E"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w:t>
            </w:r>
          </w:p>
        </w:tc>
        <w:tc>
          <w:tcPr>
            <w:tcW w:w="992" w:type="dxa"/>
          </w:tcPr>
          <w:p w14:paraId="4A4DE7B9"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6.25</w:t>
            </w:r>
          </w:p>
        </w:tc>
      </w:tr>
      <w:tr w:rsidR="00292F37" w:rsidRPr="00CA0C5C" w14:paraId="4AD5DBE3" w14:textId="77777777" w:rsidTr="001E160C">
        <w:tc>
          <w:tcPr>
            <w:tcW w:w="2694" w:type="dxa"/>
          </w:tcPr>
          <w:p w14:paraId="32FFDC46" w14:textId="77777777" w:rsidR="00292F37" w:rsidRPr="00CA0C5C" w:rsidRDefault="00292F37" w:rsidP="00CA0C5C">
            <w:pPr>
              <w:pStyle w:val="a3"/>
              <w:rPr>
                <w:rFonts w:ascii="Times New Roman" w:hAnsi="Times New Roman"/>
                <w:sz w:val="24"/>
                <w:szCs w:val="24"/>
              </w:rPr>
            </w:pPr>
            <w:r w:rsidRPr="00CA0C5C">
              <w:rPr>
                <w:rFonts w:ascii="Times New Roman" w:hAnsi="Times New Roman"/>
                <w:sz w:val="24"/>
                <w:szCs w:val="24"/>
              </w:rPr>
              <w:t>Уылдырықты араластыруға арналған құрал</w:t>
            </w:r>
          </w:p>
        </w:tc>
        <w:tc>
          <w:tcPr>
            <w:tcW w:w="992" w:type="dxa"/>
          </w:tcPr>
          <w:p w14:paraId="1CB231BD" w14:textId="77777777" w:rsidR="00292F37" w:rsidRPr="00CA0C5C" w:rsidRDefault="00292F37" w:rsidP="001E160C">
            <w:pPr>
              <w:pStyle w:val="a3"/>
              <w:jc w:val="center"/>
              <w:rPr>
                <w:rFonts w:ascii="Times New Roman" w:hAnsi="Times New Roman"/>
                <w:sz w:val="24"/>
                <w:szCs w:val="24"/>
              </w:rPr>
            </w:pPr>
          </w:p>
          <w:p w14:paraId="7B2ADDFF"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w:t>
            </w:r>
          </w:p>
        </w:tc>
        <w:tc>
          <w:tcPr>
            <w:tcW w:w="1276" w:type="dxa"/>
          </w:tcPr>
          <w:p w14:paraId="369384A3" w14:textId="77777777" w:rsidR="00292F37" w:rsidRPr="00CA0C5C" w:rsidRDefault="00292F37" w:rsidP="001E160C">
            <w:pPr>
              <w:pStyle w:val="a3"/>
              <w:jc w:val="center"/>
              <w:rPr>
                <w:rFonts w:ascii="Times New Roman" w:hAnsi="Times New Roman"/>
                <w:sz w:val="24"/>
                <w:szCs w:val="24"/>
              </w:rPr>
            </w:pPr>
          </w:p>
          <w:p w14:paraId="54542493"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20</w:t>
            </w:r>
          </w:p>
        </w:tc>
        <w:tc>
          <w:tcPr>
            <w:tcW w:w="1134" w:type="dxa"/>
          </w:tcPr>
          <w:p w14:paraId="3B0C008E" w14:textId="77777777" w:rsidR="00292F37" w:rsidRPr="00CA0C5C" w:rsidRDefault="00292F37" w:rsidP="001E160C">
            <w:pPr>
              <w:pStyle w:val="a3"/>
              <w:jc w:val="center"/>
              <w:rPr>
                <w:rFonts w:ascii="Times New Roman" w:hAnsi="Times New Roman"/>
                <w:sz w:val="24"/>
                <w:szCs w:val="24"/>
              </w:rPr>
            </w:pPr>
          </w:p>
          <w:p w14:paraId="567E29AB"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c>
          <w:tcPr>
            <w:tcW w:w="1134" w:type="dxa"/>
          </w:tcPr>
          <w:p w14:paraId="4111560B" w14:textId="77777777" w:rsidR="00292F37" w:rsidRPr="00CA0C5C" w:rsidRDefault="00292F37" w:rsidP="001E160C">
            <w:pPr>
              <w:pStyle w:val="a3"/>
              <w:jc w:val="center"/>
              <w:rPr>
                <w:rFonts w:ascii="Times New Roman" w:hAnsi="Times New Roman"/>
                <w:sz w:val="24"/>
                <w:szCs w:val="24"/>
              </w:rPr>
            </w:pPr>
          </w:p>
          <w:p w14:paraId="511EC46E"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1.5</w:t>
            </w:r>
          </w:p>
        </w:tc>
        <w:tc>
          <w:tcPr>
            <w:tcW w:w="1134" w:type="dxa"/>
          </w:tcPr>
          <w:p w14:paraId="24628109" w14:textId="77777777" w:rsidR="00292F37" w:rsidRPr="00CA0C5C" w:rsidRDefault="00292F37" w:rsidP="001E160C">
            <w:pPr>
              <w:pStyle w:val="a3"/>
              <w:jc w:val="center"/>
              <w:rPr>
                <w:rFonts w:ascii="Times New Roman" w:hAnsi="Times New Roman"/>
                <w:sz w:val="24"/>
                <w:szCs w:val="24"/>
              </w:rPr>
            </w:pPr>
          </w:p>
          <w:p w14:paraId="71FCFE46"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w:t>
            </w:r>
          </w:p>
        </w:tc>
        <w:tc>
          <w:tcPr>
            <w:tcW w:w="992" w:type="dxa"/>
          </w:tcPr>
          <w:p w14:paraId="11B3B2A0" w14:textId="77777777" w:rsidR="00292F37" w:rsidRPr="00CA0C5C" w:rsidRDefault="00292F37" w:rsidP="001E160C">
            <w:pPr>
              <w:pStyle w:val="a3"/>
              <w:jc w:val="center"/>
              <w:rPr>
                <w:rFonts w:ascii="Times New Roman" w:hAnsi="Times New Roman"/>
                <w:sz w:val="24"/>
                <w:szCs w:val="24"/>
              </w:rPr>
            </w:pPr>
          </w:p>
          <w:p w14:paraId="35D86CE2"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0.5</w:t>
            </w:r>
          </w:p>
        </w:tc>
      </w:tr>
      <w:tr w:rsidR="00292F37" w:rsidRPr="00CA0C5C" w14:paraId="7C5D1920" w14:textId="77777777" w:rsidTr="001E160C">
        <w:tc>
          <w:tcPr>
            <w:tcW w:w="2694" w:type="dxa"/>
          </w:tcPr>
          <w:p w14:paraId="09617FBD" w14:textId="7023F598" w:rsidR="00292F37" w:rsidRPr="00CA0C5C" w:rsidRDefault="00292F37" w:rsidP="00CA0C5C">
            <w:pPr>
              <w:pStyle w:val="a3"/>
              <w:rPr>
                <w:rFonts w:ascii="Times New Roman" w:hAnsi="Times New Roman"/>
                <w:sz w:val="24"/>
                <w:szCs w:val="24"/>
              </w:rPr>
            </w:pPr>
            <w:r w:rsidRPr="00CA0C5C">
              <w:rPr>
                <w:rFonts w:ascii="Times New Roman" w:hAnsi="Times New Roman"/>
                <w:sz w:val="24"/>
                <w:szCs w:val="24"/>
              </w:rPr>
              <w:t>Орау үстелі</w:t>
            </w:r>
            <w:r w:rsidR="002A1EF4" w:rsidRPr="00CA0C5C">
              <w:rPr>
                <w:rFonts w:ascii="Times New Roman" w:hAnsi="Times New Roman"/>
                <w:sz w:val="24"/>
                <w:szCs w:val="24"/>
                <w:lang w:val="kk-KZ"/>
              </w:rPr>
              <w:t xml:space="preserve"> </w:t>
            </w:r>
            <w:r w:rsidRPr="00CA0C5C">
              <w:rPr>
                <w:rFonts w:ascii="Times New Roman" w:hAnsi="Times New Roman"/>
                <w:sz w:val="24"/>
                <w:szCs w:val="24"/>
              </w:rPr>
              <w:t>(Автоматты)</w:t>
            </w:r>
          </w:p>
        </w:tc>
        <w:tc>
          <w:tcPr>
            <w:tcW w:w="992" w:type="dxa"/>
          </w:tcPr>
          <w:p w14:paraId="7C6E3B31"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w:t>
            </w:r>
          </w:p>
        </w:tc>
        <w:tc>
          <w:tcPr>
            <w:tcW w:w="1276" w:type="dxa"/>
          </w:tcPr>
          <w:p w14:paraId="2BE1B639"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352</w:t>
            </w:r>
          </w:p>
        </w:tc>
        <w:tc>
          <w:tcPr>
            <w:tcW w:w="1134" w:type="dxa"/>
          </w:tcPr>
          <w:p w14:paraId="0D186015"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c>
          <w:tcPr>
            <w:tcW w:w="1134" w:type="dxa"/>
          </w:tcPr>
          <w:p w14:paraId="7B2AC205"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26.4</w:t>
            </w:r>
          </w:p>
        </w:tc>
        <w:tc>
          <w:tcPr>
            <w:tcW w:w="1134" w:type="dxa"/>
          </w:tcPr>
          <w:p w14:paraId="32622318"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w:t>
            </w:r>
          </w:p>
        </w:tc>
        <w:tc>
          <w:tcPr>
            <w:tcW w:w="992" w:type="dxa"/>
          </w:tcPr>
          <w:p w14:paraId="79E90B22"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8.8</w:t>
            </w:r>
          </w:p>
        </w:tc>
      </w:tr>
      <w:tr w:rsidR="00292F37" w:rsidRPr="00CA0C5C" w14:paraId="0D87FEA4" w14:textId="77777777" w:rsidTr="001E160C">
        <w:tc>
          <w:tcPr>
            <w:tcW w:w="2694" w:type="dxa"/>
          </w:tcPr>
          <w:p w14:paraId="1A99D18B" w14:textId="77777777" w:rsidR="00292F37" w:rsidRPr="00CA0C5C" w:rsidRDefault="00292F37" w:rsidP="00CA0C5C">
            <w:pPr>
              <w:pStyle w:val="a3"/>
              <w:rPr>
                <w:rFonts w:ascii="Times New Roman" w:hAnsi="Times New Roman"/>
                <w:sz w:val="24"/>
                <w:szCs w:val="24"/>
              </w:rPr>
            </w:pPr>
            <w:r w:rsidRPr="00CA0C5C">
              <w:rPr>
                <w:rFonts w:ascii="Times New Roman" w:hAnsi="Times New Roman"/>
                <w:sz w:val="24"/>
                <w:szCs w:val="24"/>
              </w:rPr>
              <w:t>Тоңазытқыш камерасы</w:t>
            </w:r>
          </w:p>
        </w:tc>
        <w:tc>
          <w:tcPr>
            <w:tcW w:w="992" w:type="dxa"/>
          </w:tcPr>
          <w:p w14:paraId="1A089126"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w:t>
            </w:r>
          </w:p>
        </w:tc>
        <w:tc>
          <w:tcPr>
            <w:tcW w:w="1276" w:type="dxa"/>
          </w:tcPr>
          <w:p w14:paraId="55B51580"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3500</w:t>
            </w:r>
          </w:p>
        </w:tc>
        <w:tc>
          <w:tcPr>
            <w:tcW w:w="1134" w:type="dxa"/>
          </w:tcPr>
          <w:p w14:paraId="1F06C045"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c>
          <w:tcPr>
            <w:tcW w:w="1134" w:type="dxa"/>
          </w:tcPr>
          <w:p w14:paraId="610AD8B4"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262.5</w:t>
            </w:r>
          </w:p>
        </w:tc>
        <w:tc>
          <w:tcPr>
            <w:tcW w:w="1134" w:type="dxa"/>
          </w:tcPr>
          <w:p w14:paraId="78284FB9"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w:t>
            </w:r>
          </w:p>
        </w:tc>
        <w:tc>
          <w:tcPr>
            <w:tcW w:w="992" w:type="dxa"/>
          </w:tcPr>
          <w:p w14:paraId="3D876059"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87.5</w:t>
            </w:r>
          </w:p>
        </w:tc>
      </w:tr>
      <w:tr w:rsidR="00292F37" w:rsidRPr="00CA0C5C" w14:paraId="712AC211" w14:textId="77777777" w:rsidTr="001E160C">
        <w:tc>
          <w:tcPr>
            <w:tcW w:w="2694" w:type="dxa"/>
          </w:tcPr>
          <w:p w14:paraId="354097EB" w14:textId="77777777" w:rsidR="00292F37" w:rsidRPr="00CA0C5C" w:rsidRDefault="00292F37" w:rsidP="00CA0C5C">
            <w:pPr>
              <w:pStyle w:val="a3"/>
              <w:rPr>
                <w:rFonts w:ascii="Times New Roman" w:hAnsi="Times New Roman"/>
                <w:sz w:val="24"/>
                <w:szCs w:val="24"/>
              </w:rPr>
            </w:pPr>
            <w:r w:rsidRPr="00CA0C5C">
              <w:rPr>
                <w:rFonts w:ascii="Times New Roman" w:hAnsi="Times New Roman"/>
                <w:sz w:val="24"/>
                <w:szCs w:val="24"/>
              </w:rPr>
              <w:t xml:space="preserve">Автокөлік және басқа </w:t>
            </w:r>
            <w:r w:rsidRPr="00CA0C5C">
              <w:rPr>
                <w:rFonts w:ascii="Times New Roman" w:hAnsi="Times New Roman"/>
                <w:sz w:val="24"/>
                <w:szCs w:val="24"/>
                <w:lang w:val="kk-KZ"/>
              </w:rPr>
              <w:t>м</w:t>
            </w:r>
            <w:r w:rsidRPr="00CA0C5C">
              <w:rPr>
                <w:rFonts w:ascii="Times New Roman" w:hAnsi="Times New Roman"/>
                <w:sz w:val="24"/>
                <w:szCs w:val="24"/>
              </w:rPr>
              <w:t>ашиналар жабдықтар</w:t>
            </w:r>
          </w:p>
        </w:tc>
        <w:tc>
          <w:tcPr>
            <w:tcW w:w="992" w:type="dxa"/>
          </w:tcPr>
          <w:p w14:paraId="46FA9D03"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1</w:t>
            </w:r>
          </w:p>
        </w:tc>
        <w:tc>
          <w:tcPr>
            <w:tcW w:w="1276" w:type="dxa"/>
          </w:tcPr>
          <w:p w14:paraId="4CA215A2"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8000</w:t>
            </w:r>
          </w:p>
        </w:tc>
        <w:tc>
          <w:tcPr>
            <w:tcW w:w="1134" w:type="dxa"/>
          </w:tcPr>
          <w:p w14:paraId="78C30502"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7,5</w:t>
            </w:r>
          </w:p>
        </w:tc>
        <w:tc>
          <w:tcPr>
            <w:tcW w:w="1134" w:type="dxa"/>
          </w:tcPr>
          <w:p w14:paraId="6B237E60"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600</w:t>
            </w:r>
          </w:p>
        </w:tc>
        <w:tc>
          <w:tcPr>
            <w:tcW w:w="1134" w:type="dxa"/>
          </w:tcPr>
          <w:p w14:paraId="587F02AF"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2,5</w:t>
            </w:r>
          </w:p>
        </w:tc>
        <w:tc>
          <w:tcPr>
            <w:tcW w:w="992" w:type="dxa"/>
          </w:tcPr>
          <w:p w14:paraId="07555F04"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200</w:t>
            </w:r>
          </w:p>
        </w:tc>
      </w:tr>
      <w:tr w:rsidR="00292F37" w:rsidRPr="00CA0C5C" w14:paraId="351908A9" w14:textId="77777777" w:rsidTr="006B58EB">
        <w:trPr>
          <w:trHeight w:val="308"/>
        </w:trPr>
        <w:tc>
          <w:tcPr>
            <w:tcW w:w="2694" w:type="dxa"/>
          </w:tcPr>
          <w:p w14:paraId="1063E710" w14:textId="77777777" w:rsidR="00292F37" w:rsidRPr="00CA0C5C" w:rsidRDefault="00292F37" w:rsidP="00CA0C5C">
            <w:pPr>
              <w:pStyle w:val="a3"/>
              <w:rPr>
                <w:rFonts w:ascii="Times New Roman" w:hAnsi="Times New Roman"/>
                <w:sz w:val="24"/>
                <w:szCs w:val="24"/>
              </w:rPr>
            </w:pPr>
            <w:r w:rsidRPr="00CA0C5C">
              <w:rPr>
                <w:rFonts w:ascii="Times New Roman" w:hAnsi="Times New Roman"/>
                <w:sz w:val="24"/>
                <w:szCs w:val="24"/>
              </w:rPr>
              <w:t>Барлығы</w:t>
            </w:r>
          </w:p>
        </w:tc>
        <w:tc>
          <w:tcPr>
            <w:tcW w:w="992" w:type="dxa"/>
          </w:tcPr>
          <w:p w14:paraId="63A3FF0B" w14:textId="77777777" w:rsidR="00292F37" w:rsidRPr="00CA0C5C" w:rsidRDefault="00292F37" w:rsidP="001E160C">
            <w:pPr>
              <w:pStyle w:val="a3"/>
              <w:jc w:val="center"/>
              <w:rPr>
                <w:rFonts w:ascii="Times New Roman" w:hAnsi="Times New Roman"/>
                <w:sz w:val="24"/>
                <w:szCs w:val="24"/>
              </w:rPr>
            </w:pPr>
          </w:p>
        </w:tc>
        <w:tc>
          <w:tcPr>
            <w:tcW w:w="1276" w:type="dxa"/>
          </w:tcPr>
          <w:p w14:paraId="257C259C"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73086</w:t>
            </w:r>
          </w:p>
        </w:tc>
        <w:tc>
          <w:tcPr>
            <w:tcW w:w="1134" w:type="dxa"/>
          </w:tcPr>
          <w:p w14:paraId="26BB98A1" w14:textId="77777777" w:rsidR="00292F37" w:rsidRPr="00CA0C5C" w:rsidRDefault="00292F37" w:rsidP="001E160C">
            <w:pPr>
              <w:pStyle w:val="a3"/>
              <w:jc w:val="center"/>
              <w:rPr>
                <w:rFonts w:ascii="Times New Roman" w:hAnsi="Times New Roman"/>
                <w:sz w:val="24"/>
                <w:szCs w:val="24"/>
              </w:rPr>
            </w:pPr>
          </w:p>
        </w:tc>
        <w:tc>
          <w:tcPr>
            <w:tcW w:w="1134" w:type="dxa"/>
          </w:tcPr>
          <w:p w14:paraId="05DB32DB"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2481</w:t>
            </w:r>
          </w:p>
        </w:tc>
        <w:tc>
          <w:tcPr>
            <w:tcW w:w="1134" w:type="dxa"/>
          </w:tcPr>
          <w:p w14:paraId="453AB148" w14:textId="77777777" w:rsidR="00292F37" w:rsidRPr="00CA0C5C" w:rsidRDefault="00292F37" w:rsidP="001E160C">
            <w:pPr>
              <w:pStyle w:val="a3"/>
              <w:jc w:val="center"/>
              <w:rPr>
                <w:rFonts w:ascii="Times New Roman" w:hAnsi="Times New Roman"/>
                <w:sz w:val="24"/>
                <w:szCs w:val="24"/>
              </w:rPr>
            </w:pPr>
          </w:p>
        </w:tc>
        <w:tc>
          <w:tcPr>
            <w:tcW w:w="992" w:type="dxa"/>
          </w:tcPr>
          <w:p w14:paraId="77AFFA0F" w14:textId="77777777" w:rsidR="00292F37" w:rsidRPr="00CA0C5C" w:rsidRDefault="00292F37" w:rsidP="001E160C">
            <w:pPr>
              <w:pStyle w:val="a3"/>
              <w:jc w:val="center"/>
              <w:rPr>
                <w:rFonts w:ascii="Times New Roman" w:hAnsi="Times New Roman"/>
                <w:sz w:val="24"/>
                <w:szCs w:val="24"/>
              </w:rPr>
            </w:pPr>
            <w:r w:rsidRPr="00CA0C5C">
              <w:rPr>
                <w:rFonts w:ascii="Times New Roman" w:hAnsi="Times New Roman"/>
                <w:sz w:val="24"/>
                <w:szCs w:val="24"/>
              </w:rPr>
              <w:t>627</w:t>
            </w:r>
          </w:p>
        </w:tc>
      </w:tr>
    </w:tbl>
    <w:p w14:paraId="1C6E14F0" w14:textId="77777777" w:rsidR="00292F37" w:rsidRDefault="00292F37" w:rsidP="00292F37">
      <w:pPr>
        <w:pStyle w:val="a3"/>
        <w:rPr>
          <w:rFonts w:ascii="Times New Roman" w:hAnsi="Times New Roman"/>
          <w:sz w:val="28"/>
          <w:szCs w:val="28"/>
        </w:rPr>
      </w:pPr>
    </w:p>
    <w:p w14:paraId="4625F0FC" w14:textId="5EB01704" w:rsidR="00292F37" w:rsidRDefault="006C7A6A" w:rsidP="00292F37">
      <w:pPr>
        <w:pStyle w:val="a3"/>
        <w:jc w:val="both"/>
        <w:rPr>
          <w:rFonts w:ascii="Times New Roman" w:hAnsi="Times New Roman"/>
          <w:sz w:val="28"/>
          <w:szCs w:val="28"/>
        </w:rPr>
      </w:pPr>
      <w:r>
        <w:rPr>
          <w:rFonts w:ascii="Times New Roman" w:hAnsi="Times New Roman"/>
          <w:sz w:val="28"/>
          <w:szCs w:val="28"/>
          <w:lang w:val="kk-KZ"/>
        </w:rPr>
        <w:t>Кесте</w:t>
      </w:r>
      <w:r w:rsidR="00EE7583">
        <w:rPr>
          <w:rFonts w:ascii="Times New Roman" w:hAnsi="Times New Roman"/>
          <w:sz w:val="28"/>
          <w:szCs w:val="28"/>
        </w:rPr>
        <w:t xml:space="preserve"> 3</w:t>
      </w:r>
      <w:r w:rsidR="00467B05">
        <w:rPr>
          <w:rFonts w:ascii="Times New Roman" w:hAnsi="Times New Roman"/>
          <w:sz w:val="28"/>
          <w:szCs w:val="28"/>
          <w:lang w:val="kk-KZ"/>
        </w:rPr>
        <w:t>4</w:t>
      </w:r>
      <w:r w:rsidR="00292F37">
        <w:rPr>
          <w:rFonts w:ascii="Times New Roman" w:hAnsi="Times New Roman"/>
          <w:sz w:val="28"/>
          <w:szCs w:val="28"/>
        </w:rPr>
        <w:t xml:space="preserve"> – </w:t>
      </w:r>
      <w:r w:rsidR="00292F37" w:rsidRPr="00455842">
        <w:rPr>
          <w:rFonts w:ascii="Times New Roman" w:hAnsi="Times New Roman"/>
          <w:sz w:val="28"/>
          <w:szCs w:val="28"/>
        </w:rPr>
        <w:t>Дайын уылдырық пен материалдарға арналған сыйымдылыққа (ыдысқа) қажеттілікті есептеу</w:t>
      </w:r>
    </w:p>
    <w:p w14:paraId="389ADD6C" w14:textId="77777777" w:rsidR="00292F37" w:rsidRDefault="00292F37" w:rsidP="00292F37">
      <w:pPr>
        <w:pStyle w:val="a3"/>
        <w:jc w:val="both"/>
        <w:rPr>
          <w:rFonts w:ascii="Times New Roman" w:hAnsi="Times New Roman"/>
          <w:sz w:val="28"/>
          <w:szCs w:val="28"/>
        </w:rPr>
      </w:pPr>
    </w:p>
    <w:tbl>
      <w:tblPr>
        <w:tblW w:w="9356" w:type="dxa"/>
        <w:tblInd w:w="108" w:type="dxa"/>
        <w:tblLayout w:type="fixed"/>
        <w:tblLook w:val="04A0" w:firstRow="1" w:lastRow="0" w:firstColumn="1" w:lastColumn="0" w:noHBand="0" w:noVBand="1"/>
      </w:tblPr>
      <w:tblGrid>
        <w:gridCol w:w="1843"/>
        <w:gridCol w:w="992"/>
        <w:gridCol w:w="1134"/>
        <w:gridCol w:w="993"/>
        <w:gridCol w:w="992"/>
        <w:gridCol w:w="992"/>
        <w:gridCol w:w="1276"/>
        <w:gridCol w:w="1134"/>
      </w:tblGrid>
      <w:tr w:rsidR="00292F37" w:rsidRPr="00F26CBB" w14:paraId="3546BBA3" w14:textId="77777777" w:rsidTr="00CA0C5C">
        <w:trPr>
          <w:trHeight w:val="279"/>
        </w:trPr>
        <w:tc>
          <w:tcPr>
            <w:tcW w:w="1843" w:type="dxa"/>
            <w:vMerge w:val="restart"/>
            <w:tcBorders>
              <w:top w:val="single" w:sz="4" w:space="0" w:color="auto"/>
              <w:left w:val="single" w:sz="4" w:space="0" w:color="auto"/>
              <w:right w:val="single" w:sz="4" w:space="0" w:color="auto"/>
            </w:tcBorders>
            <w:shd w:val="clear" w:color="auto" w:fill="auto"/>
          </w:tcPr>
          <w:p w14:paraId="282D44F6" w14:textId="77777777" w:rsidR="00292F37" w:rsidRPr="002C0D6B" w:rsidRDefault="00292F37" w:rsidP="005768FF">
            <w:pPr>
              <w:pStyle w:val="a3"/>
              <w:jc w:val="center"/>
              <w:rPr>
                <w:rFonts w:ascii="Times New Roman" w:hAnsi="Times New Roman"/>
                <w:sz w:val="24"/>
                <w:szCs w:val="24"/>
              </w:rPr>
            </w:pPr>
            <w:r w:rsidRPr="002C0D6B">
              <w:rPr>
                <w:rFonts w:ascii="Times New Roman" w:hAnsi="Times New Roman"/>
                <w:sz w:val="24"/>
                <w:szCs w:val="24"/>
                <w:lang w:val="kk-KZ"/>
              </w:rPr>
              <w:t>Шикізаттың атауы, кг</w:t>
            </w:r>
          </w:p>
        </w:tc>
        <w:tc>
          <w:tcPr>
            <w:tcW w:w="992" w:type="dxa"/>
            <w:vMerge w:val="restart"/>
            <w:tcBorders>
              <w:top w:val="single" w:sz="4" w:space="0" w:color="auto"/>
              <w:left w:val="nil"/>
              <w:right w:val="single" w:sz="4" w:space="0" w:color="auto"/>
            </w:tcBorders>
          </w:tcPr>
          <w:p w14:paraId="6BBB6B34" w14:textId="77777777" w:rsidR="00292F37" w:rsidRPr="00F26CBB" w:rsidRDefault="00292F37" w:rsidP="005768FF">
            <w:pPr>
              <w:pStyle w:val="a3"/>
              <w:jc w:val="center"/>
              <w:rPr>
                <w:rFonts w:ascii="Times New Roman" w:hAnsi="Times New Roman"/>
                <w:sz w:val="24"/>
                <w:szCs w:val="24"/>
                <w:lang w:val="kk-KZ"/>
              </w:rPr>
            </w:pPr>
            <w:r>
              <w:rPr>
                <w:rFonts w:ascii="Times New Roman" w:hAnsi="Times New Roman"/>
                <w:sz w:val="24"/>
                <w:szCs w:val="24"/>
                <w:lang w:val="kk-KZ"/>
              </w:rPr>
              <w:t>Өлшем бірлігі</w:t>
            </w:r>
          </w:p>
        </w:tc>
        <w:tc>
          <w:tcPr>
            <w:tcW w:w="1134" w:type="dxa"/>
            <w:vMerge w:val="restart"/>
            <w:tcBorders>
              <w:top w:val="single" w:sz="4" w:space="0" w:color="auto"/>
              <w:left w:val="single" w:sz="4" w:space="0" w:color="auto"/>
              <w:right w:val="single" w:sz="4" w:space="0" w:color="auto"/>
            </w:tcBorders>
          </w:tcPr>
          <w:p w14:paraId="100CA1EE" w14:textId="77777777" w:rsidR="00292F37" w:rsidRPr="00F26CBB" w:rsidRDefault="00292F37" w:rsidP="005768FF">
            <w:pPr>
              <w:pStyle w:val="a3"/>
              <w:jc w:val="center"/>
              <w:rPr>
                <w:rFonts w:ascii="Times New Roman" w:hAnsi="Times New Roman"/>
                <w:sz w:val="24"/>
                <w:szCs w:val="24"/>
              </w:rPr>
            </w:pPr>
            <w:r w:rsidRPr="00455842">
              <w:rPr>
                <w:rFonts w:ascii="Times New Roman" w:hAnsi="Times New Roman"/>
                <w:sz w:val="24"/>
                <w:szCs w:val="24"/>
                <w:lang w:val="kk-KZ"/>
              </w:rPr>
              <w:t xml:space="preserve">Классикалық </w:t>
            </w:r>
            <w:r>
              <w:rPr>
                <w:rFonts w:ascii="Times New Roman" w:hAnsi="Times New Roman"/>
                <w:sz w:val="24"/>
                <w:szCs w:val="24"/>
                <w:lang w:val="kk-KZ"/>
              </w:rPr>
              <w:t>дайындау</w:t>
            </w:r>
            <w:r w:rsidRPr="00455842">
              <w:rPr>
                <w:rFonts w:ascii="Times New Roman" w:hAnsi="Times New Roman"/>
                <w:sz w:val="24"/>
                <w:szCs w:val="24"/>
                <w:lang w:val="kk-KZ"/>
              </w:rPr>
              <w:t xml:space="preserve"> әдісі</w:t>
            </w:r>
          </w:p>
        </w:tc>
        <w:tc>
          <w:tcPr>
            <w:tcW w:w="5387" w:type="dxa"/>
            <w:gridSpan w:val="5"/>
            <w:tcBorders>
              <w:top w:val="single" w:sz="4" w:space="0" w:color="auto"/>
              <w:left w:val="nil"/>
              <w:bottom w:val="single" w:sz="4" w:space="0" w:color="auto"/>
              <w:right w:val="single" w:sz="4" w:space="0" w:color="auto"/>
            </w:tcBorders>
            <w:shd w:val="clear" w:color="auto" w:fill="auto"/>
          </w:tcPr>
          <w:p w14:paraId="4FACDA7D" w14:textId="77777777" w:rsidR="00292F37" w:rsidRPr="00F26CBB" w:rsidRDefault="00292F37" w:rsidP="005768FF">
            <w:pPr>
              <w:pStyle w:val="a3"/>
              <w:jc w:val="center"/>
              <w:rPr>
                <w:rFonts w:ascii="Times New Roman" w:hAnsi="Times New Roman"/>
                <w:sz w:val="24"/>
                <w:szCs w:val="24"/>
              </w:rPr>
            </w:pPr>
            <w:r>
              <w:rPr>
                <w:rFonts w:ascii="Times New Roman" w:hAnsi="Times New Roman"/>
                <w:sz w:val="24"/>
                <w:szCs w:val="24"/>
                <w:lang w:val="kk-KZ"/>
              </w:rPr>
              <w:t>Өнімдердің</w:t>
            </w:r>
            <w:r w:rsidRPr="00455842">
              <w:rPr>
                <w:rFonts w:ascii="Times New Roman" w:hAnsi="Times New Roman"/>
                <w:sz w:val="24"/>
                <w:szCs w:val="24"/>
              </w:rPr>
              <w:t xml:space="preserve"> атауы (тәжірибелік үлгі)</w:t>
            </w:r>
          </w:p>
        </w:tc>
      </w:tr>
      <w:tr w:rsidR="00292F37" w:rsidRPr="00F26CBB" w14:paraId="4519499C" w14:textId="77777777" w:rsidTr="005768FF">
        <w:trPr>
          <w:trHeight w:val="900"/>
        </w:trPr>
        <w:tc>
          <w:tcPr>
            <w:tcW w:w="1843" w:type="dxa"/>
            <w:vMerge/>
            <w:tcBorders>
              <w:left w:val="single" w:sz="4" w:space="0" w:color="auto"/>
              <w:bottom w:val="single" w:sz="4" w:space="0" w:color="auto"/>
              <w:right w:val="single" w:sz="4" w:space="0" w:color="auto"/>
            </w:tcBorders>
            <w:shd w:val="clear" w:color="auto" w:fill="auto"/>
            <w:hideMark/>
          </w:tcPr>
          <w:p w14:paraId="759927F7" w14:textId="77777777" w:rsidR="00292F37" w:rsidRPr="002C0D6B" w:rsidRDefault="00292F37" w:rsidP="00452F73">
            <w:pPr>
              <w:pStyle w:val="a3"/>
              <w:rPr>
                <w:rFonts w:ascii="Times New Roman" w:hAnsi="Times New Roman"/>
                <w:sz w:val="24"/>
                <w:szCs w:val="24"/>
              </w:rPr>
            </w:pPr>
          </w:p>
        </w:tc>
        <w:tc>
          <w:tcPr>
            <w:tcW w:w="992" w:type="dxa"/>
            <w:vMerge/>
            <w:tcBorders>
              <w:left w:val="nil"/>
              <w:bottom w:val="single" w:sz="4" w:space="0" w:color="auto"/>
              <w:right w:val="single" w:sz="4" w:space="0" w:color="auto"/>
            </w:tcBorders>
          </w:tcPr>
          <w:p w14:paraId="0F9F2113" w14:textId="77777777" w:rsidR="00292F37" w:rsidRPr="00F26CBB" w:rsidRDefault="00292F37" w:rsidP="00452F73">
            <w:pPr>
              <w:pStyle w:val="a3"/>
              <w:jc w:val="center"/>
              <w:rPr>
                <w:rFonts w:ascii="Times New Roman" w:hAnsi="Times New Roman"/>
                <w:sz w:val="24"/>
                <w:szCs w:val="24"/>
              </w:rPr>
            </w:pPr>
          </w:p>
        </w:tc>
        <w:tc>
          <w:tcPr>
            <w:tcW w:w="1134" w:type="dxa"/>
            <w:vMerge/>
            <w:tcBorders>
              <w:left w:val="single" w:sz="4" w:space="0" w:color="auto"/>
              <w:bottom w:val="single" w:sz="4" w:space="0" w:color="auto"/>
              <w:right w:val="single" w:sz="4" w:space="0" w:color="auto"/>
            </w:tcBorders>
          </w:tcPr>
          <w:p w14:paraId="66C4906B" w14:textId="77777777" w:rsidR="00292F37" w:rsidRPr="00F26CBB" w:rsidRDefault="00292F37" w:rsidP="00452F73">
            <w:pPr>
              <w:pStyle w:val="a3"/>
              <w:jc w:val="center"/>
              <w:rPr>
                <w:rFonts w:ascii="Times New Roman" w:hAnsi="Times New Roman"/>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DE553C2"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lang w:val="kk-KZ"/>
              </w:rPr>
              <w:t>Ит бүлдірген</w:t>
            </w:r>
          </w:p>
        </w:tc>
        <w:tc>
          <w:tcPr>
            <w:tcW w:w="992" w:type="dxa"/>
            <w:tcBorders>
              <w:top w:val="single" w:sz="4" w:space="0" w:color="auto"/>
              <w:left w:val="nil"/>
              <w:bottom w:val="single" w:sz="4" w:space="0" w:color="auto"/>
              <w:right w:val="single" w:sz="4" w:space="0" w:color="auto"/>
            </w:tcBorders>
            <w:shd w:val="clear" w:color="auto" w:fill="auto"/>
            <w:hideMark/>
          </w:tcPr>
          <w:p w14:paraId="01CAE8C3" w14:textId="29F40F21" w:rsidR="00292F37" w:rsidRPr="00F26CBB" w:rsidRDefault="00F2405B" w:rsidP="00452F73">
            <w:pPr>
              <w:pStyle w:val="a3"/>
              <w:jc w:val="center"/>
              <w:rPr>
                <w:rFonts w:ascii="Times New Roman" w:hAnsi="Times New Roman"/>
                <w:sz w:val="24"/>
                <w:szCs w:val="24"/>
              </w:rPr>
            </w:pPr>
            <w:r>
              <w:rPr>
                <w:rFonts w:ascii="Times New Roman" w:hAnsi="Times New Roman"/>
                <w:sz w:val="24"/>
                <w:szCs w:val="24"/>
                <w:lang w:val="kk-KZ"/>
              </w:rPr>
              <w:t>Теңіз шырғанағы</w:t>
            </w:r>
          </w:p>
        </w:tc>
        <w:tc>
          <w:tcPr>
            <w:tcW w:w="992" w:type="dxa"/>
            <w:tcBorders>
              <w:top w:val="single" w:sz="4" w:space="0" w:color="auto"/>
              <w:left w:val="nil"/>
              <w:bottom w:val="single" w:sz="4" w:space="0" w:color="auto"/>
              <w:right w:val="single" w:sz="4" w:space="0" w:color="auto"/>
            </w:tcBorders>
            <w:shd w:val="clear" w:color="auto" w:fill="auto"/>
            <w:hideMark/>
          </w:tcPr>
          <w:p w14:paraId="6050258E"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lang w:val="kk-KZ"/>
              </w:rPr>
              <w:t>Аскөк</w:t>
            </w:r>
          </w:p>
        </w:tc>
        <w:tc>
          <w:tcPr>
            <w:tcW w:w="1276" w:type="dxa"/>
            <w:tcBorders>
              <w:top w:val="single" w:sz="4" w:space="0" w:color="auto"/>
              <w:left w:val="nil"/>
              <w:bottom w:val="single" w:sz="4" w:space="0" w:color="auto"/>
              <w:right w:val="single" w:sz="4" w:space="0" w:color="auto"/>
            </w:tcBorders>
            <w:shd w:val="clear" w:color="auto" w:fill="auto"/>
            <w:hideMark/>
          </w:tcPr>
          <w:p w14:paraId="7DBD9293" w14:textId="32730BF1"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lang w:val="kk-KZ"/>
              </w:rPr>
              <w:t>Теңіз балдыры</w:t>
            </w:r>
            <w:r w:rsidR="005768FF">
              <w:rPr>
                <w:rFonts w:ascii="Times New Roman" w:hAnsi="Times New Roman"/>
                <w:sz w:val="24"/>
                <w:szCs w:val="24"/>
                <w:lang w:val="kk-KZ"/>
              </w:rPr>
              <w:t xml:space="preserve"> </w:t>
            </w:r>
            <w:r w:rsidRPr="00F26CBB">
              <w:rPr>
                <w:rFonts w:ascii="Times New Roman" w:hAnsi="Times New Roman"/>
                <w:sz w:val="24"/>
                <w:szCs w:val="24"/>
              </w:rPr>
              <w:t>(ламинария)</w:t>
            </w:r>
          </w:p>
        </w:tc>
        <w:tc>
          <w:tcPr>
            <w:tcW w:w="1134" w:type="dxa"/>
            <w:tcBorders>
              <w:top w:val="single" w:sz="4" w:space="0" w:color="auto"/>
              <w:left w:val="nil"/>
              <w:bottom w:val="single" w:sz="4" w:space="0" w:color="auto"/>
              <w:right w:val="single" w:sz="4" w:space="0" w:color="auto"/>
            </w:tcBorders>
            <w:shd w:val="clear" w:color="auto" w:fill="auto"/>
            <w:hideMark/>
          </w:tcPr>
          <w:p w14:paraId="6CAD0803" w14:textId="77777777" w:rsidR="00292F37" w:rsidRPr="00F26CBB" w:rsidRDefault="00292F37" w:rsidP="00452F73">
            <w:pPr>
              <w:pStyle w:val="a3"/>
              <w:jc w:val="center"/>
              <w:rPr>
                <w:rFonts w:ascii="Times New Roman" w:hAnsi="Times New Roman"/>
                <w:sz w:val="24"/>
                <w:szCs w:val="24"/>
              </w:rPr>
            </w:pPr>
            <w:r>
              <w:rPr>
                <w:rFonts w:ascii="Times New Roman" w:hAnsi="Times New Roman"/>
                <w:sz w:val="24"/>
                <w:szCs w:val="24"/>
                <w:lang w:val="kk-KZ"/>
              </w:rPr>
              <w:t>Барлығы</w:t>
            </w:r>
          </w:p>
        </w:tc>
      </w:tr>
      <w:tr w:rsidR="00292F37" w:rsidRPr="00F26CBB" w14:paraId="1AE9D5E7" w14:textId="77777777" w:rsidTr="005768FF">
        <w:trPr>
          <w:trHeight w:val="665"/>
        </w:trPr>
        <w:tc>
          <w:tcPr>
            <w:tcW w:w="1843" w:type="dxa"/>
            <w:tcBorders>
              <w:top w:val="nil"/>
              <w:left w:val="single" w:sz="4" w:space="0" w:color="auto"/>
              <w:bottom w:val="single" w:sz="4" w:space="0" w:color="auto"/>
              <w:right w:val="single" w:sz="4" w:space="0" w:color="auto"/>
            </w:tcBorders>
            <w:shd w:val="clear" w:color="auto" w:fill="auto"/>
          </w:tcPr>
          <w:p w14:paraId="7629BC83" w14:textId="115A86B9" w:rsidR="00292F37" w:rsidRPr="002C0D6B" w:rsidRDefault="0076764D" w:rsidP="00452F73">
            <w:pPr>
              <w:pStyle w:val="a3"/>
              <w:rPr>
                <w:rFonts w:ascii="Times New Roman" w:hAnsi="Times New Roman"/>
                <w:sz w:val="24"/>
                <w:szCs w:val="24"/>
              </w:rPr>
            </w:pPr>
            <w:r>
              <w:rPr>
                <w:rFonts w:ascii="Times New Roman" w:hAnsi="Times New Roman"/>
                <w:sz w:val="24"/>
                <w:szCs w:val="24"/>
                <w:lang w:val="kk-KZ"/>
              </w:rPr>
              <w:t>Көксерке</w:t>
            </w:r>
            <w:r w:rsidR="00292F37">
              <w:rPr>
                <w:rFonts w:ascii="Times New Roman" w:hAnsi="Times New Roman"/>
                <w:sz w:val="24"/>
                <w:szCs w:val="24"/>
                <w:lang w:val="kk-KZ"/>
              </w:rPr>
              <w:t xml:space="preserve"> </w:t>
            </w:r>
            <w:r w:rsidR="00292F37" w:rsidRPr="002C0D6B">
              <w:rPr>
                <w:rFonts w:ascii="Times New Roman" w:hAnsi="Times New Roman"/>
                <w:sz w:val="24"/>
                <w:szCs w:val="24"/>
              </w:rPr>
              <w:t>уылдырығы</w:t>
            </w:r>
            <w:r w:rsidR="00292F37">
              <w:rPr>
                <w:rFonts w:ascii="Times New Roman" w:hAnsi="Times New Roman"/>
                <w:sz w:val="24"/>
                <w:szCs w:val="24"/>
                <w:lang w:val="kk-KZ"/>
              </w:rPr>
              <w:t>ның</w:t>
            </w:r>
            <w:r w:rsidR="00292F37" w:rsidRPr="002C0D6B">
              <w:rPr>
                <w:rFonts w:ascii="Times New Roman" w:hAnsi="Times New Roman"/>
                <w:sz w:val="24"/>
                <w:szCs w:val="24"/>
              </w:rPr>
              <w:t xml:space="preserve"> жылдық көлемі</w:t>
            </w:r>
          </w:p>
        </w:tc>
        <w:tc>
          <w:tcPr>
            <w:tcW w:w="992" w:type="dxa"/>
            <w:tcBorders>
              <w:top w:val="nil"/>
              <w:left w:val="nil"/>
              <w:bottom w:val="single" w:sz="4" w:space="0" w:color="auto"/>
              <w:right w:val="single" w:sz="4" w:space="0" w:color="auto"/>
            </w:tcBorders>
          </w:tcPr>
          <w:p w14:paraId="3A31DB6F"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25BC161B"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18018</w:t>
            </w:r>
          </w:p>
        </w:tc>
        <w:tc>
          <w:tcPr>
            <w:tcW w:w="993" w:type="dxa"/>
            <w:tcBorders>
              <w:top w:val="nil"/>
              <w:left w:val="nil"/>
              <w:bottom w:val="single" w:sz="4" w:space="0" w:color="auto"/>
              <w:right w:val="single" w:sz="4" w:space="0" w:color="auto"/>
            </w:tcBorders>
            <w:shd w:val="clear" w:color="auto" w:fill="auto"/>
          </w:tcPr>
          <w:p w14:paraId="3BA8C90C"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4634.8</w:t>
            </w:r>
          </w:p>
        </w:tc>
        <w:tc>
          <w:tcPr>
            <w:tcW w:w="992" w:type="dxa"/>
            <w:tcBorders>
              <w:top w:val="nil"/>
              <w:left w:val="nil"/>
              <w:bottom w:val="single" w:sz="4" w:space="0" w:color="auto"/>
              <w:right w:val="single" w:sz="4" w:space="0" w:color="auto"/>
            </w:tcBorders>
            <w:shd w:val="clear" w:color="auto" w:fill="auto"/>
          </w:tcPr>
          <w:p w14:paraId="5535B6E3"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4634.8</w:t>
            </w:r>
          </w:p>
        </w:tc>
        <w:tc>
          <w:tcPr>
            <w:tcW w:w="992" w:type="dxa"/>
            <w:tcBorders>
              <w:top w:val="nil"/>
              <w:left w:val="nil"/>
              <w:bottom w:val="single" w:sz="4" w:space="0" w:color="auto"/>
              <w:right w:val="single" w:sz="4" w:space="0" w:color="auto"/>
            </w:tcBorders>
            <w:shd w:val="clear" w:color="auto" w:fill="auto"/>
          </w:tcPr>
          <w:p w14:paraId="08B60107"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4724.8</w:t>
            </w:r>
          </w:p>
        </w:tc>
        <w:tc>
          <w:tcPr>
            <w:tcW w:w="1276" w:type="dxa"/>
            <w:tcBorders>
              <w:top w:val="nil"/>
              <w:left w:val="nil"/>
              <w:bottom w:val="single" w:sz="4" w:space="0" w:color="auto"/>
              <w:right w:val="single" w:sz="4" w:space="0" w:color="auto"/>
            </w:tcBorders>
            <w:shd w:val="clear" w:color="auto" w:fill="auto"/>
            <w:noWrap/>
          </w:tcPr>
          <w:p w14:paraId="495225DC"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4634.8</w:t>
            </w:r>
          </w:p>
        </w:tc>
        <w:tc>
          <w:tcPr>
            <w:tcW w:w="1134" w:type="dxa"/>
            <w:tcBorders>
              <w:top w:val="nil"/>
              <w:left w:val="nil"/>
              <w:bottom w:val="single" w:sz="4" w:space="0" w:color="auto"/>
              <w:right w:val="single" w:sz="4" w:space="0" w:color="auto"/>
            </w:tcBorders>
            <w:shd w:val="clear" w:color="auto" w:fill="auto"/>
            <w:noWrap/>
          </w:tcPr>
          <w:p w14:paraId="6F834B3A"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18629.2</w:t>
            </w:r>
          </w:p>
        </w:tc>
      </w:tr>
      <w:tr w:rsidR="00292F37" w:rsidRPr="00F26CBB" w14:paraId="20A7F550" w14:textId="77777777" w:rsidTr="005768FF">
        <w:trPr>
          <w:trHeight w:val="303"/>
        </w:trPr>
        <w:tc>
          <w:tcPr>
            <w:tcW w:w="1843" w:type="dxa"/>
            <w:tcBorders>
              <w:top w:val="nil"/>
              <w:left w:val="single" w:sz="4" w:space="0" w:color="auto"/>
              <w:bottom w:val="single" w:sz="4" w:space="0" w:color="auto"/>
              <w:right w:val="single" w:sz="4" w:space="0" w:color="auto"/>
            </w:tcBorders>
            <w:shd w:val="clear" w:color="auto" w:fill="auto"/>
          </w:tcPr>
          <w:p w14:paraId="17BFACB4" w14:textId="290B8917" w:rsidR="00292F37" w:rsidRPr="002C0D6B" w:rsidRDefault="00292F37" w:rsidP="00452F73">
            <w:pPr>
              <w:pStyle w:val="a3"/>
              <w:rPr>
                <w:rFonts w:ascii="Times New Roman" w:hAnsi="Times New Roman"/>
                <w:sz w:val="24"/>
                <w:szCs w:val="24"/>
              </w:rPr>
            </w:pPr>
            <w:r w:rsidRPr="002C0D6B">
              <w:rPr>
                <w:rFonts w:ascii="Times New Roman" w:hAnsi="Times New Roman"/>
                <w:sz w:val="24"/>
                <w:szCs w:val="24"/>
              </w:rPr>
              <w:t>Шығын</w:t>
            </w:r>
            <w:r w:rsidR="00CA0C5C">
              <w:rPr>
                <w:rFonts w:ascii="Times New Roman" w:hAnsi="Times New Roman"/>
                <w:sz w:val="24"/>
                <w:szCs w:val="24"/>
                <w:lang w:val="kk-KZ"/>
              </w:rPr>
              <w:t xml:space="preserve"> </w:t>
            </w:r>
            <w:r w:rsidRPr="002C0D6B">
              <w:rPr>
                <w:rFonts w:ascii="Times New Roman" w:hAnsi="Times New Roman"/>
                <w:sz w:val="24"/>
                <w:szCs w:val="24"/>
              </w:rPr>
              <w:t>1,0 %</w:t>
            </w:r>
          </w:p>
        </w:tc>
        <w:tc>
          <w:tcPr>
            <w:tcW w:w="992" w:type="dxa"/>
            <w:tcBorders>
              <w:top w:val="nil"/>
              <w:left w:val="nil"/>
              <w:bottom w:val="single" w:sz="4" w:space="0" w:color="auto"/>
              <w:right w:val="single" w:sz="4" w:space="0" w:color="auto"/>
            </w:tcBorders>
          </w:tcPr>
          <w:p w14:paraId="2F512831"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577FBF7C"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180</w:t>
            </w:r>
          </w:p>
        </w:tc>
        <w:tc>
          <w:tcPr>
            <w:tcW w:w="993" w:type="dxa"/>
            <w:tcBorders>
              <w:top w:val="nil"/>
              <w:left w:val="nil"/>
              <w:bottom w:val="single" w:sz="4" w:space="0" w:color="auto"/>
              <w:right w:val="single" w:sz="4" w:space="0" w:color="auto"/>
            </w:tcBorders>
            <w:shd w:val="clear" w:color="auto" w:fill="auto"/>
          </w:tcPr>
          <w:p w14:paraId="5AE1D029"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46</w:t>
            </w:r>
          </w:p>
        </w:tc>
        <w:tc>
          <w:tcPr>
            <w:tcW w:w="992" w:type="dxa"/>
            <w:tcBorders>
              <w:top w:val="nil"/>
              <w:left w:val="nil"/>
              <w:bottom w:val="single" w:sz="4" w:space="0" w:color="auto"/>
              <w:right w:val="single" w:sz="4" w:space="0" w:color="auto"/>
            </w:tcBorders>
            <w:shd w:val="clear" w:color="auto" w:fill="auto"/>
          </w:tcPr>
          <w:p w14:paraId="23FBA61D"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46</w:t>
            </w:r>
          </w:p>
        </w:tc>
        <w:tc>
          <w:tcPr>
            <w:tcW w:w="992" w:type="dxa"/>
            <w:tcBorders>
              <w:top w:val="nil"/>
              <w:left w:val="nil"/>
              <w:bottom w:val="single" w:sz="4" w:space="0" w:color="auto"/>
              <w:right w:val="single" w:sz="4" w:space="0" w:color="auto"/>
            </w:tcBorders>
            <w:shd w:val="clear" w:color="auto" w:fill="auto"/>
          </w:tcPr>
          <w:p w14:paraId="08206B9F"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47</w:t>
            </w:r>
          </w:p>
        </w:tc>
        <w:tc>
          <w:tcPr>
            <w:tcW w:w="1276" w:type="dxa"/>
            <w:tcBorders>
              <w:top w:val="nil"/>
              <w:left w:val="nil"/>
              <w:bottom w:val="single" w:sz="4" w:space="0" w:color="auto"/>
              <w:right w:val="single" w:sz="4" w:space="0" w:color="auto"/>
            </w:tcBorders>
            <w:shd w:val="clear" w:color="auto" w:fill="auto"/>
            <w:noWrap/>
          </w:tcPr>
          <w:p w14:paraId="5ECD785E"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46</w:t>
            </w:r>
          </w:p>
        </w:tc>
        <w:tc>
          <w:tcPr>
            <w:tcW w:w="1134" w:type="dxa"/>
            <w:tcBorders>
              <w:top w:val="nil"/>
              <w:left w:val="nil"/>
              <w:bottom w:val="single" w:sz="4" w:space="0" w:color="auto"/>
              <w:right w:val="single" w:sz="4" w:space="0" w:color="auto"/>
            </w:tcBorders>
            <w:shd w:val="clear" w:color="auto" w:fill="auto"/>
            <w:noWrap/>
          </w:tcPr>
          <w:p w14:paraId="0B8FA48A"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187</w:t>
            </w:r>
          </w:p>
        </w:tc>
      </w:tr>
      <w:tr w:rsidR="00292F37" w:rsidRPr="00F26CBB" w14:paraId="493AB005" w14:textId="77777777" w:rsidTr="005768FF">
        <w:trPr>
          <w:trHeight w:val="303"/>
        </w:trPr>
        <w:tc>
          <w:tcPr>
            <w:tcW w:w="1843" w:type="dxa"/>
            <w:tcBorders>
              <w:top w:val="nil"/>
              <w:left w:val="single" w:sz="4" w:space="0" w:color="auto"/>
              <w:bottom w:val="single" w:sz="4" w:space="0" w:color="auto"/>
              <w:right w:val="single" w:sz="4" w:space="0" w:color="auto"/>
            </w:tcBorders>
            <w:shd w:val="clear" w:color="auto" w:fill="auto"/>
          </w:tcPr>
          <w:p w14:paraId="667AB3DC" w14:textId="77777777" w:rsidR="00292F37" w:rsidRPr="002C0D6B" w:rsidRDefault="00292F37" w:rsidP="00452F73">
            <w:pPr>
              <w:pStyle w:val="a3"/>
              <w:rPr>
                <w:rFonts w:ascii="Times New Roman" w:hAnsi="Times New Roman"/>
                <w:sz w:val="24"/>
                <w:szCs w:val="24"/>
              </w:rPr>
            </w:pPr>
            <w:r w:rsidRPr="002C0D6B">
              <w:rPr>
                <w:rFonts w:ascii="Times New Roman" w:hAnsi="Times New Roman"/>
                <w:sz w:val="24"/>
                <w:szCs w:val="24"/>
              </w:rPr>
              <w:t>Орауға дайын</w:t>
            </w:r>
          </w:p>
        </w:tc>
        <w:tc>
          <w:tcPr>
            <w:tcW w:w="992" w:type="dxa"/>
            <w:tcBorders>
              <w:top w:val="nil"/>
              <w:left w:val="nil"/>
              <w:bottom w:val="single" w:sz="4" w:space="0" w:color="auto"/>
              <w:right w:val="single" w:sz="4" w:space="0" w:color="auto"/>
            </w:tcBorders>
          </w:tcPr>
          <w:p w14:paraId="0C52E8CD"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кг</w:t>
            </w:r>
          </w:p>
        </w:tc>
        <w:tc>
          <w:tcPr>
            <w:tcW w:w="1134" w:type="dxa"/>
            <w:tcBorders>
              <w:top w:val="nil"/>
              <w:left w:val="single" w:sz="4" w:space="0" w:color="auto"/>
              <w:bottom w:val="single" w:sz="4" w:space="0" w:color="auto"/>
              <w:right w:val="single" w:sz="4" w:space="0" w:color="auto"/>
            </w:tcBorders>
          </w:tcPr>
          <w:p w14:paraId="63B9A6D6" w14:textId="2C328A65" w:rsidR="002A1EF4" w:rsidRPr="00567E63" w:rsidRDefault="00292F37" w:rsidP="00CA0C5C">
            <w:pPr>
              <w:pStyle w:val="a3"/>
              <w:jc w:val="center"/>
              <w:rPr>
                <w:rFonts w:ascii="Times New Roman" w:hAnsi="Times New Roman"/>
                <w:sz w:val="24"/>
                <w:szCs w:val="24"/>
              </w:rPr>
            </w:pPr>
            <w:r w:rsidRPr="00567E63">
              <w:rPr>
                <w:rFonts w:ascii="Times New Roman" w:hAnsi="Times New Roman"/>
                <w:sz w:val="24"/>
                <w:szCs w:val="24"/>
              </w:rPr>
              <w:t>17838</w:t>
            </w:r>
          </w:p>
        </w:tc>
        <w:tc>
          <w:tcPr>
            <w:tcW w:w="993" w:type="dxa"/>
            <w:tcBorders>
              <w:top w:val="nil"/>
              <w:left w:val="nil"/>
              <w:bottom w:val="single" w:sz="4" w:space="0" w:color="auto"/>
              <w:right w:val="single" w:sz="4" w:space="0" w:color="auto"/>
            </w:tcBorders>
            <w:shd w:val="clear" w:color="auto" w:fill="auto"/>
          </w:tcPr>
          <w:p w14:paraId="64423994"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4588.8</w:t>
            </w:r>
          </w:p>
        </w:tc>
        <w:tc>
          <w:tcPr>
            <w:tcW w:w="992" w:type="dxa"/>
            <w:tcBorders>
              <w:top w:val="nil"/>
              <w:left w:val="nil"/>
              <w:bottom w:val="single" w:sz="4" w:space="0" w:color="auto"/>
              <w:right w:val="single" w:sz="4" w:space="0" w:color="auto"/>
            </w:tcBorders>
            <w:shd w:val="clear" w:color="auto" w:fill="auto"/>
          </w:tcPr>
          <w:p w14:paraId="5BA7DACD"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4588.8</w:t>
            </w:r>
          </w:p>
        </w:tc>
        <w:tc>
          <w:tcPr>
            <w:tcW w:w="992" w:type="dxa"/>
            <w:tcBorders>
              <w:top w:val="nil"/>
              <w:left w:val="nil"/>
              <w:bottom w:val="single" w:sz="4" w:space="0" w:color="auto"/>
              <w:right w:val="single" w:sz="4" w:space="0" w:color="auto"/>
            </w:tcBorders>
            <w:shd w:val="clear" w:color="auto" w:fill="auto"/>
          </w:tcPr>
          <w:p w14:paraId="5181C3DD"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4677.8</w:t>
            </w:r>
          </w:p>
        </w:tc>
        <w:tc>
          <w:tcPr>
            <w:tcW w:w="1276" w:type="dxa"/>
            <w:tcBorders>
              <w:top w:val="nil"/>
              <w:left w:val="nil"/>
              <w:bottom w:val="single" w:sz="4" w:space="0" w:color="auto"/>
              <w:right w:val="single" w:sz="4" w:space="0" w:color="auto"/>
            </w:tcBorders>
            <w:shd w:val="clear" w:color="auto" w:fill="auto"/>
            <w:noWrap/>
          </w:tcPr>
          <w:p w14:paraId="7A43C382"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4588.8</w:t>
            </w:r>
          </w:p>
        </w:tc>
        <w:tc>
          <w:tcPr>
            <w:tcW w:w="1134" w:type="dxa"/>
            <w:tcBorders>
              <w:top w:val="nil"/>
              <w:left w:val="nil"/>
              <w:bottom w:val="single" w:sz="4" w:space="0" w:color="auto"/>
              <w:right w:val="single" w:sz="4" w:space="0" w:color="auto"/>
            </w:tcBorders>
            <w:shd w:val="clear" w:color="auto" w:fill="auto"/>
            <w:noWrap/>
          </w:tcPr>
          <w:p w14:paraId="14B04458"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18442.2</w:t>
            </w:r>
          </w:p>
        </w:tc>
      </w:tr>
      <w:tr w:rsidR="00292F37" w:rsidRPr="00F26CBB" w14:paraId="1FBEB36E" w14:textId="77777777" w:rsidTr="005768FF">
        <w:trPr>
          <w:trHeight w:val="303"/>
        </w:trPr>
        <w:tc>
          <w:tcPr>
            <w:tcW w:w="1843" w:type="dxa"/>
            <w:tcBorders>
              <w:top w:val="nil"/>
              <w:left w:val="single" w:sz="4" w:space="0" w:color="auto"/>
              <w:bottom w:val="single" w:sz="4" w:space="0" w:color="auto"/>
              <w:right w:val="single" w:sz="4" w:space="0" w:color="auto"/>
            </w:tcBorders>
            <w:shd w:val="clear" w:color="auto" w:fill="auto"/>
          </w:tcPr>
          <w:p w14:paraId="6B7F97AA" w14:textId="77777777" w:rsidR="00292F37" w:rsidRPr="002C0D6B" w:rsidRDefault="00292F37" w:rsidP="00452F73">
            <w:pPr>
              <w:pStyle w:val="a3"/>
              <w:rPr>
                <w:rFonts w:ascii="Times New Roman" w:hAnsi="Times New Roman"/>
                <w:sz w:val="24"/>
                <w:szCs w:val="24"/>
              </w:rPr>
            </w:pPr>
            <w:r w:rsidRPr="002C0D6B">
              <w:rPr>
                <w:rFonts w:ascii="Times New Roman" w:hAnsi="Times New Roman"/>
                <w:sz w:val="24"/>
                <w:szCs w:val="24"/>
              </w:rPr>
              <w:t xml:space="preserve">100 гр дайын уылдырыққа арналған сыйымдылық (ыдыс) </w:t>
            </w:r>
          </w:p>
        </w:tc>
        <w:tc>
          <w:tcPr>
            <w:tcW w:w="992" w:type="dxa"/>
            <w:tcBorders>
              <w:top w:val="nil"/>
              <w:left w:val="nil"/>
              <w:bottom w:val="single" w:sz="4" w:space="0" w:color="auto"/>
              <w:right w:val="single" w:sz="4" w:space="0" w:color="auto"/>
            </w:tcBorders>
          </w:tcPr>
          <w:p w14:paraId="18EA4B86" w14:textId="569EB80A" w:rsidR="00292F37" w:rsidRPr="00F50623" w:rsidRDefault="00F50623" w:rsidP="00452F73">
            <w:pPr>
              <w:pStyle w:val="a3"/>
              <w:jc w:val="center"/>
              <w:rPr>
                <w:rFonts w:ascii="Times New Roman" w:hAnsi="Times New Roman"/>
                <w:sz w:val="24"/>
                <w:szCs w:val="24"/>
                <w:lang w:val="kk-KZ"/>
              </w:rPr>
            </w:pPr>
            <w:r>
              <w:rPr>
                <w:rFonts w:ascii="Times New Roman" w:hAnsi="Times New Roman"/>
                <w:sz w:val="24"/>
                <w:szCs w:val="24"/>
                <w:lang w:val="kk-KZ"/>
              </w:rPr>
              <w:t>дана</w:t>
            </w:r>
          </w:p>
        </w:tc>
        <w:tc>
          <w:tcPr>
            <w:tcW w:w="1134" w:type="dxa"/>
            <w:tcBorders>
              <w:top w:val="nil"/>
              <w:left w:val="single" w:sz="4" w:space="0" w:color="auto"/>
              <w:bottom w:val="single" w:sz="4" w:space="0" w:color="auto"/>
              <w:right w:val="single" w:sz="4" w:space="0" w:color="auto"/>
            </w:tcBorders>
          </w:tcPr>
          <w:p w14:paraId="6F600368"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178380</w:t>
            </w:r>
          </w:p>
        </w:tc>
        <w:tc>
          <w:tcPr>
            <w:tcW w:w="993" w:type="dxa"/>
            <w:tcBorders>
              <w:top w:val="nil"/>
              <w:left w:val="nil"/>
              <w:bottom w:val="single" w:sz="4" w:space="0" w:color="auto"/>
              <w:right w:val="single" w:sz="4" w:space="0" w:color="auto"/>
            </w:tcBorders>
            <w:shd w:val="clear" w:color="auto" w:fill="auto"/>
          </w:tcPr>
          <w:p w14:paraId="516FA1AB"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45888</w:t>
            </w:r>
          </w:p>
        </w:tc>
        <w:tc>
          <w:tcPr>
            <w:tcW w:w="992" w:type="dxa"/>
            <w:tcBorders>
              <w:top w:val="nil"/>
              <w:left w:val="nil"/>
              <w:bottom w:val="single" w:sz="4" w:space="0" w:color="auto"/>
              <w:right w:val="single" w:sz="4" w:space="0" w:color="auto"/>
            </w:tcBorders>
            <w:shd w:val="clear" w:color="auto" w:fill="auto"/>
          </w:tcPr>
          <w:p w14:paraId="429A04BF"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45888</w:t>
            </w:r>
          </w:p>
        </w:tc>
        <w:tc>
          <w:tcPr>
            <w:tcW w:w="992" w:type="dxa"/>
            <w:tcBorders>
              <w:top w:val="nil"/>
              <w:left w:val="nil"/>
              <w:bottom w:val="single" w:sz="4" w:space="0" w:color="auto"/>
              <w:right w:val="single" w:sz="4" w:space="0" w:color="auto"/>
            </w:tcBorders>
            <w:shd w:val="clear" w:color="auto" w:fill="auto"/>
          </w:tcPr>
          <w:p w14:paraId="29B4F53F"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46778</w:t>
            </w:r>
          </w:p>
        </w:tc>
        <w:tc>
          <w:tcPr>
            <w:tcW w:w="1276" w:type="dxa"/>
            <w:tcBorders>
              <w:top w:val="nil"/>
              <w:left w:val="nil"/>
              <w:bottom w:val="single" w:sz="4" w:space="0" w:color="auto"/>
              <w:right w:val="single" w:sz="4" w:space="0" w:color="auto"/>
            </w:tcBorders>
            <w:shd w:val="clear" w:color="auto" w:fill="auto"/>
            <w:noWrap/>
          </w:tcPr>
          <w:p w14:paraId="1E312DE8"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45888</w:t>
            </w:r>
          </w:p>
        </w:tc>
        <w:tc>
          <w:tcPr>
            <w:tcW w:w="1134" w:type="dxa"/>
            <w:tcBorders>
              <w:top w:val="nil"/>
              <w:left w:val="nil"/>
              <w:bottom w:val="single" w:sz="4" w:space="0" w:color="auto"/>
              <w:right w:val="single" w:sz="4" w:space="0" w:color="auto"/>
            </w:tcBorders>
            <w:shd w:val="clear" w:color="auto" w:fill="auto"/>
            <w:noWrap/>
          </w:tcPr>
          <w:p w14:paraId="5FBAE3B6"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184422</w:t>
            </w:r>
          </w:p>
        </w:tc>
      </w:tr>
      <w:tr w:rsidR="00292F37" w:rsidRPr="00F26CBB" w14:paraId="4E71A70F" w14:textId="77777777" w:rsidTr="005768FF">
        <w:trPr>
          <w:trHeight w:val="303"/>
        </w:trPr>
        <w:tc>
          <w:tcPr>
            <w:tcW w:w="1843" w:type="dxa"/>
            <w:tcBorders>
              <w:top w:val="nil"/>
              <w:left w:val="single" w:sz="4" w:space="0" w:color="auto"/>
              <w:bottom w:val="single" w:sz="4" w:space="0" w:color="auto"/>
              <w:right w:val="single" w:sz="4" w:space="0" w:color="auto"/>
            </w:tcBorders>
            <w:shd w:val="clear" w:color="auto" w:fill="auto"/>
          </w:tcPr>
          <w:p w14:paraId="71F65587" w14:textId="40E2C307" w:rsidR="00292F37" w:rsidRPr="002C0D6B" w:rsidRDefault="00292F37" w:rsidP="00452F73">
            <w:pPr>
              <w:pStyle w:val="a3"/>
              <w:rPr>
                <w:rFonts w:ascii="Times New Roman" w:hAnsi="Times New Roman"/>
                <w:sz w:val="24"/>
                <w:szCs w:val="24"/>
              </w:rPr>
            </w:pPr>
            <w:r w:rsidRPr="002C0D6B">
              <w:rPr>
                <w:rFonts w:ascii="Times New Roman" w:hAnsi="Times New Roman"/>
                <w:sz w:val="24"/>
                <w:szCs w:val="24"/>
              </w:rPr>
              <w:t>1 дана ыдыс</w:t>
            </w:r>
            <w:r w:rsidR="00FB28C4">
              <w:rPr>
                <w:rFonts w:ascii="Times New Roman" w:hAnsi="Times New Roman"/>
                <w:sz w:val="24"/>
                <w:szCs w:val="24"/>
                <w:lang w:val="kk-KZ"/>
              </w:rPr>
              <w:t xml:space="preserve"> </w:t>
            </w:r>
            <w:r w:rsidRPr="002C0D6B">
              <w:rPr>
                <w:rFonts w:ascii="Times New Roman" w:hAnsi="Times New Roman"/>
                <w:sz w:val="24"/>
                <w:szCs w:val="24"/>
              </w:rPr>
              <w:t>бағасы</w:t>
            </w:r>
          </w:p>
        </w:tc>
        <w:tc>
          <w:tcPr>
            <w:tcW w:w="992" w:type="dxa"/>
            <w:tcBorders>
              <w:top w:val="nil"/>
              <w:left w:val="nil"/>
              <w:bottom w:val="single" w:sz="4" w:space="0" w:color="auto"/>
              <w:right w:val="single" w:sz="4" w:space="0" w:color="auto"/>
            </w:tcBorders>
          </w:tcPr>
          <w:p w14:paraId="123C22B1"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тенге</w:t>
            </w:r>
          </w:p>
        </w:tc>
        <w:tc>
          <w:tcPr>
            <w:tcW w:w="1134" w:type="dxa"/>
            <w:tcBorders>
              <w:top w:val="nil"/>
              <w:left w:val="single" w:sz="4" w:space="0" w:color="auto"/>
              <w:bottom w:val="single" w:sz="4" w:space="0" w:color="auto"/>
              <w:right w:val="single" w:sz="4" w:space="0" w:color="auto"/>
            </w:tcBorders>
          </w:tcPr>
          <w:p w14:paraId="280BA383"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150</w:t>
            </w:r>
          </w:p>
        </w:tc>
        <w:tc>
          <w:tcPr>
            <w:tcW w:w="993" w:type="dxa"/>
            <w:tcBorders>
              <w:top w:val="nil"/>
              <w:left w:val="nil"/>
              <w:bottom w:val="single" w:sz="4" w:space="0" w:color="auto"/>
              <w:right w:val="single" w:sz="4" w:space="0" w:color="auto"/>
            </w:tcBorders>
            <w:shd w:val="clear" w:color="auto" w:fill="auto"/>
          </w:tcPr>
          <w:p w14:paraId="618CAFCE"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150</w:t>
            </w:r>
          </w:p>
        </w:tc>
        <w:tc>
          <w:tcPr>
            <w:tcW w:w="992" w:type="dxa"/>
            <w:tcBorders>
              <w:top w:val="nil"/>
              <w:left w:val="nil"/>
              <w:bottom w:val="single" w:sz="4" w:space="0" w:color="auto"/>
              <w:right w:val="single" w:sz="4" w:space="0" w:color="auto"/>
            </w:tcBorders>
            <w:shd w:val="clear" w:color="auto" w:fill="auto"/>
          </w:tcPr>
          <w:p w14:paraId="6D415C28"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150</w:t>
            </w:r>
          </w:p>
        </w:tc>
        <w:tc>
          <w:tcPr>
            <w:tcW w:w="992" w:type="dxa"/>
            <w:tcBorders>
              <w:top w:val="nil"/>
              <w:left w:val="nil"/>
              <w:bottom w:val="single" w:sz="4" w:space="0" w:color="auto"/>
              <w:right w:val="single" w:sz="4" w:space="0" w:color="auto"/>
            </w:tcBorders>
            <w:shd w:val="clear" w:color="auto" w:fill="auto"/>
          </w:tcPr>
          <w:p w14:paraId="7F796110"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150</w:t>
            </w:r>
          </w:p>
        </w:tc>
        <w:tc>
          <w:tcPr>
            <w:tcW w:w="1276" w:type="dxa"/>
            <w:tcBorders>
              <w:top w:val="nil"/>
              <w:left w:val="nil"/>
              <w:bottom w:val="single" w:sz="4" w:space="0" w:color="auto"/>
              <w:right w:val="single" w:sz="4" w:space="0" w:color="auto"/>
            </w:tcBorders>
            <w:shd w:val="clear" w:color="auto" w:fill="auto"/>
            <w:noWrap/>
          </w:tcPr>
          <w:p w14:paraId="6E8DB0A6"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150</w:t>
            </w:r>
          </w:p>
        </w:tc>
        <w:tc>
          <w:tcPr>
            <w:tcW w:w="1134" w:type="dxa"/>
            <w:tcBorders>
              <w:top w:val="nil"/>
              <w:left w:val="nil"/>
              <w:bottom w:val="single" w:sz="4" w:space="0" w:color="auto"/>
              <w:right w:val="single" w:sz="4" w:space="0" w:color="auto"/>
            </w:tcBorders>
            <w:shd w:val="clear" w:color="auto" w:fill="auto"/>
            <w:noWrap/>
          </w:tcPr>
          <w:p w14:paraId="4CBECAAA"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150</w:t>
            </w:r>
          </w:p>
        </w:tc>
      </w:tr>
    </w:tbl>
    <w:p w14:paraId="5660ADF2" w14:textId="2DADE494" w:rsidR="00FB28C4" w:rsidRDefault="008E164D" w:rsidP="008E164D">
      <w:pPr>
        <w:spacing w:after="0"/>
        <w:jc w:val="right"/>
        <w:rPr>
          <w:rFonts w:ascii="Times New Roman" w:hAnsi="Times New Roman"/>
          <w:sz w:val="28"/>
          <w:szCs w:val="28"/>
          <w:lang w:val="kk-KZ"/>
        </w:rPr>
      </w:pPr>
      <w:r w:rsidRPr="002D29B6">
        <w:rPr>
          <w:rFonts w:ascii="Times New Roman" w:hAnsi="Times New Roman"/>
          <w:sz w:val="28"/>
          <w:szCs w:val="28"/>
        </w:rPr>
        <w:lastRenderedPageBreak/>
        <w:t>3</w:t>
      </w:r>
      <w:r>
        <w:rPr>
          <w:rFonts w:ascii="Times New Roman" w:hAnsi="Times New Roman"/>
          <w:sz w:val="28"/>
          <w:szCs w:val="28"/>
          <w:lang w:val="kk-KZ"/>
        </w:rPr>
        <w:t>4</w:t>
      </w:r>
      <w:r>
        <w:rPr>
          <w:rFonts w:ascii="Times New Roman" w:hAnsi="Times New Roman"/>
          <w:sz w:val="28"/>
          <w:szCs w:val="28"/>
        </w:rPr>
        <w:t>-</w:t>
      </w:r>
      <w:r>
        <w:rPr>
          <w:rFonts w:ascii="Times New Roman" w:hAnsi="Times New Roman"/>
          <w:sz w:val="28"/>
          <w:szCs w:val="28"/>
          <w:lang w:val="kk-KZ"/>
        </w:rPr>
        <w:t>кестенің жалғасы</w:t>
      </w:r>
    </w:p>
    <w:p w14:paraId="623FAD1B" w14:textId="77777777" w:rsidR="008E164D" w:rsidRPr="00F50623" w:rsidRDefault="008E164D" w:rsidP="00F50623">
      <w:pPr>
        <w:spacing w:after="0"/>
        <w:rPr>
          <w:rFonts w:ascii="Times New Roman" w:hAnsi="Times New Roman"/>
          <w:sz w:val="24"/>
          <w:szCs w:val="24"/>
          <w:lang w:val="kk-KZ"/>
        </w:rPr>
      </w:pPr>
    </w:p>
    <w:tbl>
      <w:tblPr>
        <w:tblW w:w="9356" w:type="dxa"/>
        <w:tblInd w:w="108" w:type="dxa"/>
        <w:tblLayout w:type="fixed"/>
        <w:tblLook w:val="04A0" w:firstRow="1" w:lastRow="0" w:firstColumn="1" w:lastColumn="0" w:noHBand="0" w:noVBand="1"/>
      </w:tblPr>
      <w:tblGrid>
        <w:gridCol w:w="1843"/>
        <w:gridCol w:w="992"/>
        <w:gridCol w:w="1134"/>
        <w:gridCol w:w="993"/>
        <w:gridCol w:w="992"/>
        <w:gridCol w:w="992"/>
        <w:gridCol w:w="1276"/>
        <w:gridCol w:w="1134"/>
      </w:tblGrid>
      <w:tr w:rsidR="00292F37" w:rsidRPr="00F26CBB" w14:paraId="5F4DA44E" w14:textId="77777777" w:rsidTr="00FB28C4">
        <w:trPr>
          <w:trHeight w:val="303"/>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7922D957" w14:textId="77777777" w:rsidR="00292F37" w:rsidRPr="002C0D6B" w:rsidRDefault="00292F37" w:rsidP="00452F73">
            <w:pPr>
              <w:pStyle w:val="a3"/>
              <w:rPr>
                <w:rFonts w:ascii="Times New Roman" w:hAnsi="Times New Roman"/>
                <w:sz w:val="24"/>
                <w:szCs w:val="24"/>
              </w:rPr>
            </w:pPr>
            <w:r w:rsidRPr="002C0D6B">
              <w:rPr>
                <w:rFonts w:ascii="Times New Roman" w:hAnsi="Times New Roman"/>
                <w:sz w:val="24"/>
                <w:szCs w:val="24"/>
              </w:rPr>
              <w:t>Барлығы</w:t>
            </w:r>
          </w:p>
        </w:tc>
        <w:tc>
          <w:tcPr>
            <w:tcW w:w="992" w:type="dxa"/>
            <w:tcBorders>
              <w:top w:val="single" w:sz="4" w:space="0" w:color="auto"/>
              <w:left w:val="nil"/>
              <w:bottom w:val="single" w:sz="4" w:space="0" w:color="auto"/>
              <w:right w:val="single" w:sz="4" w:space="0" w:color="auto"/>
            </w:tcBorders>
          </w:tcPr>
          <w:p w14:paraId="48F8D837" w14:textId="77777777" w:rsidR="00292F37" w:rsidRPr="00567E63" w:rsidRDefault="00292F37" w:rsidP="00452F73">
            <w:pPr>
              <w:pStyle w:val="a3"/>
              <w:jc w:val="center"/>
              <w:rPr>
                <w:rFonts w:ascii="Times New Roman" w:hAnsi="Times New Roman"/>
                <w:sz w:val="24"/>
                <w:szCs w:val="24"/>
              </w:rPr>
            </w:pPr>
            <w:r w:rsidRPr="00D75E87">
              <w:rPr>
                <w:rFonts w:ascii="Times New Roman" w:hAnsi="Times New Roman"/>
                <w:sz w:val="24"/>
                <w:szCs w:val="24"/>
                <w:lang w:val="kk-KZ"/>
              </w:rPr>
              <w:t>мың теңге</w:t>
            </w:r>
          </w:p>
        </w:tc>
        <w:tc>
          <w:tcPr>
            <w:tcW w:w="1134" w:type="dxa"/>
            <w:tcBorders>
              <w:top w:val="single" w:sz="4" w:space="0" w:color="auto"/>
              <w:left w:val="single" w:sz="4" w:space="0" w:color="auto"/>
              <w:bottom w:val="single" w:sz="4" w:space="0" w:color="auto"/>
              <w:right w:val="single" w:sz="4" w:space="0" w:color="auto"/>
            </w:tcBorders>
          </w:tcPr>
          <w:p w14:paraId="0D8B8854"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26757</w:t>
            </w:r>
          </w:p>
        </w:tc>
        <w:tc>
          <w:tcPr>
            <w:tcW w:w="993" w:type="dxa"/>
            <w:tcBorders>
              <w:top w:val="single" w:sz="4" w:space="0" w:color="auto"/>
              <w:left w:val="nil"/>
              <w:bottom w:val="single" w:sz="4" w:space="0" w:color="auto"/>
              <w:right w:val="single" w:sz="4" w:space="0" w:color="auto"/>
            </w:tcBorders>
            <w:shd w:val="clear" w:color="auto" w:fill="auto"/>
          </w:tcPr>
          <w:p w14:paraId="3CF9C9E5"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6883.2</w:t>
            </w:r>
          </w:p>
        </w:tc>
        <w:tc>
          <w:tcPr>
            <w:tcW w:w="992" w:type="dxa"/>
            <w:tcBorders>
              <w:top w:val="single" w:sz="4" w:space="0" w:color="auto"/>
              <w:left w:val="nil"/>
              <w:bottom w:val="single" w:sz="4" w:space="0" w:color="auto"/>
              <w:right w:val="single" w:sz="4" w:space="0" w:color="auto"/>
            </w:tcBorders>
            <w:shd w:val="clear" w:color="auto" w:fill="auto"/>
          </w:tcPr>
          <w:p w14:paraId="55C325B0"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6883.2</w:t>
            </w:r>
          </w:p>
        </w:tc>
        <w:tc>
          <w:tcPr>
            <w:tcW w:w="992" w:type="dxa"/>
            <w:tcBorders>
              <w:top w:val="single" w:sz="4" w:space="0" w:color="auto"/>
              <w:left w:val="nil"/>
              <w:bottom w:val="single" w:sz="4" w:space="0" w:color="auto"/>
              <w:right w:val="single" w:sz="4" w:space="0" w:color="auto"/>
            </w:tcBorders>
            <w:shd w:val="clear" w:color="auto" w:fill="auto"/>
          </w:tcPr>
          <w:p w14:paraId="3A89C66D"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7016.7</w:t>
            </w:r>
          </w:p>
        </w:tc>
        <w:tc>
          <w:tcPr>
            <w:tcW w:w="1276" w:type="dxa"/>
            <w:tcBorders>
              <w:top w:val="single" w:sz="4" w:space="0" w:color="auto"/>
              <w:left w:val="nil"/>
              <w:bottom w:val="single" w:sz="4" w:space="0" w:color="auto"/>
              <w:right w:val="single" w:sz="4" w:space="0" w:color="auto"/>
            </w:tcBorders>
            <w:shd w:val="clear" w:color="auto" w:fill="auto"/>
            <w:noWrap/>
          </w:tcPr>
          <w:p w14:paraId="528E163E"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6883.2</w:t>
            </w:r>
          </w:p>
        </w:tc>
        <w:tc>
          <w:tcPr>
            <w:tcW w:w="1134" w:type="dxa"/>
            <w:tcBorders>
              <w:top w:val="single" w:sz="4" w:space="0" w:color="auto"/>
              <w:left w:val="nil"/>
              <w:bottom w:val="single" w:sz="4" w:space="0" w:color="auto"/>
              <w:right w:val="single" w:sz="4" w:space="0" w:color="auto"/>
            </w:tcBorders>
            <w:shd w:val="clear" w:color="auto" w:fill="auto"/>
            <w:noWrap/>
          </w:tcPr>
          <w:p w14:paraId="2FF82FC7"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27663.3</w:t>
            </w:r>
          </w:p>
        </w:tc>
      </w:tr>
      <w:tr w:rsidR="00292F37" w:rsidRPr="00F26CBB" w14:paraId="63CA9D51" w14:textId="77777777" w:rsidTr="005768FF">
        <w:trPr>
          <w:trHeight w:val="303"/>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40A53B53" w14:textId="77777777" w:rsidR="00292F37" w:rsidRPr="002C0D6B" w:rsidRDefault="00292F37" w:rsidP="00452F73">
            <w:pPr>
              <w:pStyle w:val="a3"/>
              <w:rPr>
                <w:rFonts w:ascii="Times New Roman" w:hAnsi="Times New Roman"/>
                <w:sz w:val="24"/>
                <w:szCs w:val="24"/>
              </w:rPr>
            </w:pPr>
            <w:r w:rsidRPr="002C0D6B">
              <w:rPr>
                <w:rFonts w:ascii="Times New Roman" w:hAnsi="Times New Roman"/>
                <w:sz w:val="24"/>
                <w:szCs w:val="24"/>
              </w:rPr>
              <w:t>Қосымша материалдар</w:t>
            </w:r>
          </w:p>
        </w:tc>
        <w:tc>
          <w:tcPr>
            <w:tcW w:w="992" w:type="dxa"/>
            <w:tcBorders>
              <w:top w:val="single" w:sz="4" w:space="0" w:color="auto"/>
              <w:left w:val="nil"/>
              <w:bottom w:val="single" w:sz="4" w:space="0" w:color="auto"/>
              <w:right w:val="single" w:sz="4" w:space="0" w:color="auto"/>
            </w:tcBorders>
          </w:tcPr>
          <w:p w14:paraId="1DE1A3B7" w14:textId="77777777" w:rsidR="00292F37" w:rsidRPr="00567E63" w:rsidRDefault="00292F37" w:rsidP="00452F73">
            <w:pPr>
              <w:pStyle w:val="a3"/>
              <w:jc w:val="center"/>
              <w:rPr>
                <w:rFonts w:ascii="Times New Roman" w:hAnsi="Times New Roman"/>
                <w:sz w:val="24"/>
                <w:szCs w:val="24"/>
              </w:rPr>
            </w:pPr>
            <w:r w:rsidRPr="00D75E87">
              <w:rPr>
                <w:rFonts w:ascii="Times New Roman" w:hAnsi="Times New Roman"/>
                <w:sz w:val="24"/>
                <w:szCs w:val="24"/>
                <w:lang w:val="kk-KZ"/>
              </w:rPr>
              <w:t>мың теңге</w:t>
            </w:r>
          </w:p>
        </w:tc>
        <w:tc>
          <w:tcPr>
            <w:tcW w:w="1134" w:type="dxa"/>
            <w:tcBorders>
              <w:top w:val="single" w:sz="4" w:space="0" w:color="auto"/>
              <w:left w:val="single" w:sz="4" w:space="0" w:color="auto"/>
              <w:bottom w:val="single" w:sz="4" w:space="0" w:color="auto"/>
              <w:right w:val="single" w:sz="4" w:space="0" w:color="auto"/>
            </w:tcBorders>
          </w:tcPr>
          <w:p w14:paraId="74525EAC"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267</w:t>
            </w:r>
          </w:p>
        </w:tc>
        <w:tc>
          <w:tcPr>
            <w:tcW w:w="993" w:type="dxa"/>
            <w:tcBorders>
              <w:top w:val="single" w:sz="4" w:space="0" w:color="auto"/>
              <w:left w:val="nil"/>
              <w:bottom w:val="single" w:sz="4" w:space="0" w:color="auto"/>
              <w:right w:val="single" w:sz="4" w:space="0" w:color="auto"/>
            </w:tcBorders>
            <w:shd w:val="clear" w:color="auto" w:fill="auto"/>
          </w:tcPr>
          <w:p w14:paraId="1706D95C"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69</w:t>
            </w:r>
          </w:p>
        </w:tc>
        <w:tc>
          <w:tcPr>
            <w:tcW w:w="992" w:type="dxa"/>
            <w:tcBorders>
              <w:top w:val="single" w:sz="4" w:space="0" w:color="auto"/>
              <w:left w:val="nil"/>
              <w:bottom w:val="single" w:sz="4" w:space="0" w:color="auto"/>
              <w:right w:val="single" w:sz="4" w:space="0" w:color="auto"/>
            </w:tcBorders>
            <w:shd w:val="clear" w:color="auto" w:fill="auto"/>
          </w:tcPr>
          <w:p w14:paraId="7CCD4F0C"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69</w:t>
            </w:r>
          </w:p>
        </w:tc>
        <w:tc>
          <w:tcPr>
            <w:tcW w:w="992" w:type="dxa"/>
            <w:tcBorders>
              <w:top w:val="single" w:sz="4" w:space="0" w:color="auto"/>
              <w:left w:val="nil"/>
              <w:bottom w:val="single" w:sz="4" w:space="0" w:color="auto"/>
              <w:right w:val="single" w:sz="4" w:space="0" w:color="auto"/>
            </w:tcBorders>
            <w:shd w:val="clear" w:color="auto" w:fill="auto"/>
          </w:tcPr>
          <w:p w14:paraId="6B5E7B23"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70</w:t>
            </w:r>
          </w:p>
        </w:tc>
        <w:tc>
          <w:tcPr>
            <w:tcW w:w="1276" w:type="dxa"/>
            <w:tcBorders>
              <w:top w:val="single" w:sz="4" w:space="0" w:color="auto"/>
              <w:left w:val="nil"/>
              <w:bottom w:val="single" w:sz="4" w:space="0" w:color="auto"/>
              <w:right w:val="single" w:sz="4" w:space="0" w:color="auto"/>
            </w:tcBorders>
            <w:shd w:val="clear" w:color="auto" w:fill="auto"/>
            <w:noWrap/>
          </w:tcPr>
          <w:p w14:paraId="22A6F09E"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69</w:t>
            </w:r>
          </w:p>
        </w:tc>
        <w:tc>
          <w:tcPr>
            <w:tcW w:w="1134" w:type="dxa"/>
            <w:tcBorders>
              <w:top w:val="single" w:sz="4" w:space="0" w:color="auto"/>
              <w:left w:val="nil"/>
              <w:bottom w:val="single" w:sz="4" w:space="0" w:color="auto"/>
              <w:right w:val="single" w:sz="4" w:space="0" w:color="auto"/>
            </w:tcBorders>
            <w:shd w:val="clear" w:color="auto" w:fill="auto"/>
            <w:noWrap/>
          </w:tcPr>
          <w:p w14:paraId="79699D75" w14:textId="77777777" w:rsidR="00292F37" w:rsidRPr="00567E63" w:rsidRDefault="00292F37" w:rsidP="00452F73">
            <w:pPr>
              <w:pStyle w:val="a3"/>
              <w:jc w:val="center"/>
              <w:rPr>
                <w:rFonts w:ascii="Times New Roman" w:hAnsi="Times New Roman"/>
                <w:sz w:val="24"/>
                <w:szCs w:val="24"/>
              </w:rPr>
            </w:pPr>
            <w:r w:rsidRPr="00567E63">
              <w:rPr>
                <w:rFonts w:ascii="Times New Roman" w:hAnsi="Times New Roman"/>
                <w:sz w:val="24"/>
                <w:szCs w:val="24"/>
              </w:rPr>
              <w:t>277</w:t>
            </w:r>
          </w:p>
        </w:tc>
      </w:tr>
    </w:tbl>
    <w:p w14:paraId="19413B97" w14:textId="7697D0F7" w:rsidR="002A1EF4" w:rsidRDefault="002A1EF4" w:rsidP="00292F37">
      <w:pPr>
        <w:spacing w:after="0" w:line="20" w:lineRule="atLeast"/>
        <w:jc w:val="both"/>
        <w:rPr>
          <w:rFonts w:ascii="Times New Roman" w:hAnsi="Times New Roman"/>
          <w:sz w:val="28"/>
          <w:szCs w:val="28"/>
          <w:lang w:val="kk-KZ"/>
        </w:rPr>
      </w:pPr>
    </w:p>
    <w:p w14:paraId="4120B20A" w14:textId="0CFAA394" w:rsidR="00292F37" w:rsidRPr="00A44995" w:rsidRDefault="00292F37" w:rsidP="00292F37">
      <w:pPr>
        <w:spacing w:after="0" w:line="20" w:lineRule="atLeast"/>
        <w:jc w:val="both"/>
        <w:rPr>
          <w:rFonts w:ascii="Times New Roman" w:eastAsia="Calibri" w:hAnsi="Times New Roman"/>
          <w:sz w:val="28"/>
          <w:lang w:val="kk-KZ"/>
        </w:rPr>
      </w:pPr>
      <w:r>
        <w:rPr>
          <w:rFonts w:ascii="Times New Roman" w:hAnsi="Times New Roman"/>
          <w:sz w:val="28"/>
          <w:szCs w:val="28"/>
          <w:lang w:val="kk-KZ"/>
        </w:rPr>
        <w:t>Кесте</w:t>
      </w:r>
      <w:r w:rsidRPr="00A44995">
        <w:rPr>
          <w:rFonts w:ascii="Times New Roman" w:hAnsi="Times New Roman"/>
          <w:sz w:val="28"/>
          <w:szCs w:val="28"/>
          <w:lang w:val="kk-KZ"/>
        </w:rPr>
        <w:t xml:space="preserve"> </w:t>
      </w:r>
      <w:r w:rsidR="00467B05">
        <w:rPr>
          <w:rFonts w:ascii="Times New Roman" w:hAnsi="Times New Roman"/>
          <w:sz w:val="28"/>
          <w:szCs w:val="28"/>
          <w:lang w:val="kk-KZ"/>
        </w:rPr>
        <w:t>35</w:t>
      </w:r>
      <w:r>
        <w:rPr>
          <w:rFonts w:ascii="Times New Roman" w:hAnsi="Times New Roman"/>
          <w:sz w:val="28"/>
          <w:szCs w:val="28"/>
          <w:lang w:val="kk-KZ"/>
        </w:rPr>
        <w:t xml:space="preserve"> </w:t>
      </w:r>
      <w:r w:rsidRPr="00A44995">
        <w:rPr>
          <w:rFonts w:ascii="Times New Roman" w:hAnsi="Times New Roman"/>
          <w:sz w:val="28"/>
          <w:szCs w:val="28"/>
          <w:lang w:val="kk-KZ"/>
        </w:rPr>
        <w:t xml:space="preserve">– </w:t>
      </w:r>
      <w:r>
        <w:rPr>
          <w:rFonts w:ascii="Times New Roman" w:eastAsia="Calibri" w:hAnsi="Times New Roman"/>
          <w:sz w:val="28"/>
          <w:lang w:val="kk-KZ"/>
        </w:rPr>
        <w:t xml:space="preserve">Көксерке </w:t>
      </w:r>
      <w:r w:rsidRPr="00A44995">
        <w:rPr>
          <w:rFonts w:ascii="Times New Roman" w:eastAsia="Calibri" w:hAnsi="Times New Roman"/>
          <w:sz w:val="28"/>
          <w:lang w:val="kk-KZ"/>
        </w:rPr>
        <w:t>уылдырығын өндіруге арналған шығындар, мың теңге</w:t>
      </w:r>
    </w:p>
    <w:p w14:paraId="1E5B0B91" w14:textId="77777777" w:rsidR="00292F37" w:rsidRPr="00A44995" w:rsidRDefault="00292F37" w:rsidP="00292F37">
      <w:pPr>
        <w:spacing w:after="0" w:line="20" w:lineRule="atLeast"/>
        <w:jc w:val="both"/>
        <w:rPr>
          <w:rFonts w:eastAsia="Calibri"/>
          <w:lang w:val="kk-KZ"/>
        </w:rPr>
      </w:pPr>
    </w:p>
    <w:tbl>
      <w:tblPr>
        <w:tblW w:w="9356" w:type="dxa"/>
        <w:tblInd w:w="108" w:type="dxa"/>
        <w:tblLayout w:type="fixed"/>
        <w:tblLook w:val="04A0" w:firstRow="1" w:lastRow="0" w:firstColumn="1" w:lastColumn="0" w:noHBand="0" w:noVBand="1"/>
      </w:tblPr>
      <w:tblGrid>
        <w:gridCol w:w="1985"/>
        <w:gridCol w:w="992"/>
        <w:gridCol w:w="1134"/>
        <w:gridCol w:w="992"/>
        <w:gridCol w:w="993"/>
        <w:gridCol w:w="992"/>
        <w:gridCol w:w="1134"/>
        <w:gridCol w:w="1134"/>
      </w:tblGrid>
      <w:tr w:rsidR="00292F37" w:rsidRPr="004A2CAE" w14:paraId="6E8D41FE" w14:textId="77777777" w:rsidTr="00452F73">
        <w:trPr>
          <w:trHeight w:val="279"/>
        </w:trPr>
        <w:tc>
          <w:tcPr>
            <w:tcW w:w="1985" w:type="dxa"/>
            <w:vMerge w:val="restart"/>
            <w:tcBorders>
              <w:top w:val="single" w:sz="4" w:space="0" w:color="auto"/>
              <w:left w:val="single" w:sz="4" w:space="0" w:color="auto"/>
              <w:right w:val="single" w:sz="4" w:space="0" w:color="auto"/>
            </w:tcBorders>
            <w:shd w:val="clear" w:color="auto" w:fill="auto"/>
          </w:tcPr>
          <w:p w14:paraId="25D77CA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Шикізаттың атауы, кг</w:t>
            </w:r>
          </w:p>
        </w:tc>
        <w:tc>
          <w:tcPr>
            <w:tcW w:w="992" w:type="dxa"/>
            <w:vMerge w:val="restart"/>
            <w:tcBorders>
              <w:top w:val="single" w:sz="4" w:space="0" w:color="auto"/>
              <w:left w:val="nil"/>
              <w:right w:val="single" w:sz="4" w:space="0" w:color="auto"/>
            </w:tcBorders>
          </w:tcPr>
          <w:p w14:paraId="56D64811" w14:textId="77777777" w:rsidR="00292F37" w:rsidRPr="004A2CAE" w:rsidRDefault="00292F37" w:rsidP="00452F73">
            <w:pPr>
              <w:pStyle w:val="a3"/>
              <w:jc w:val="center"/>
              <w:rPr>
                <w:rFonts w:ascii="Times New Roman" w:hAnsi="Times New Roman"/>
                <w:sz w:val="24"/>
                <w:szCs w:val="24"/>
                <w:lang w:val="kk-KZ"/>
              </w:rPr>
            </w:pPr>
            <w:r w:rsidRPr="004A2CAE">
              <w:rPr>
                <w:rFonts w:ascii="Times New Roman" w:hAnsi="Times New Roman"/>
                <w:sz w:val="24"/>
                <w:szCs w:val="24"/>
                <w:lang w:val="kk-KZ"/>
              </w:rPr>
              <w:t>Өлшем бірлігі</w:t>
            </w:r>
          </w:p>
        </w:tc>
        <w:tc>
          <w:tcPr>
            <w:tcW w:w="1134" w:type="dxa"/>
            <w:vMerge w:val="restart"/>
            <w:tcBorders>
              <w:top w:val="single" w:sz="4" w:space="0" w:color="auto"/>
              <w:left w:val="single" w:sz="4" w:space="0" w:color="auto"/>
              <w:right w:val="single" w:sz="4" w:space="0" w:color="auto"/>
            </w:tcBorders>
          </w:tcPr>
          <w:p w14:paraId="7597AAD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Классикалық дайындау әдісі</w:t>
            </w:r>
          </w:p>
        </w:tc>
        <w:tc>
          <w:tcPr>
            <w:tcW w:w="5245" w:type="dxa"/>
            <w:gridSpan w:val="5"/>
            <w:tcBorders>
              <w:top w:val="single" w:sz="4" w:space="0" w:color="auto"/>
              <w:left w:val="nil"/>
              <w:bottom w:val="single" w:sz="4" w:space="0" w:color="auto"/>
              <w:right w:val="single" w:sz="4" w:space="0" w:color="auto"/>
            </w:tcBorders>
            <w:shd w:val="clear" w:color="auto" w:fill="auto"/>
          </w:tcPr>
          <w:p w14:paraId="5682AF5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Өнімдердің</w:t>
            </w:r>
            <w:r w:rsidRPr="004A2CAE">
              <w:rPr>
                <w:rFonts w:ascii="Times New Roman" w:hAnsi="Times New Roman"/>
                <w:sz w:val="24"/>
                <w:szCs w:val="24"/>
              </w:rPr>
              <w:t xml:space="preserve"> атауы (тәжірибелік үлгі)</w:t>
            </w:r>
          </w:p>
        </w:tc>
      </w:tr>
      <w:tr w:rsidR="00292F37" w:rsidRPr="004A2CAE" w14:paraId="6F8894EB" w14:textId="77777777" w:rsidTr="00452F73">
        <w:trPr>
          <w:trHeight w:val="719"/>
        </w:trPr>
        <w:tc>
          <w:tcPr>
            <w:tcW w:w="1985" w:type="dxa"/>
            <w:vMerge/>
            <w:tcBorders>
              <w:left w:val="single" w:sz="4" w:space="0" w:color="auto"/>
              <w:bottom w:val="single" w:sz="4" w:space="0" w:color="auto"/>
              <w:right w:val="single" w:sz="4" w:space="0" w:color="auto"/>
            </w:tcBorders>
            <w:shd w:val="clear" w:color="auto" w:fill="auto"/>
            <w:hideMark/>
          </w:tcPr>
          <w:p w14:paraId="3C299F9D" w14:textId="77777777" w:rsidR="00292F37" w:rsidRPr="004A2CAE" w:rsidRDefault="00292F37" w:rsidP="00452F73">
            <w:pPr>
              <w:pStyle w:val="a3"/>
              <w:jc w:val="center"/>
              <w:rPr>
                <w:rFonts w:ascii="Times New Roman" w:hAnsi="Times New Roman"/>
                <w:sz w:val="24"/>
                <w:szCs w:val="24"/>
              </w:rPr>
            </w:pPr>
          </w:p>
        </w:tc>
        <w:tc>
          <w:tcPr>
            <w:tcW w:w="992" w:type="dxa"/>
            <w:vMerge/>
            <w:tcBorders>
              <w:left w:val="nil"/>
              <w:bottom w:val="single" w:sz="4" w:space="0" w:color="auto"/>
              <w:right w:val="single" w:sz="4" w:space="0" w:color="auto"/>
            </w:tcBorders>
          </w:tcPr>
          <w:p w14:paraId="23DD2AEB" w14:textId="77777777" w:rsidR="00292F37" w:rsidRPr="004A2CAE" w:rsidRDefault="00292F37" w:rsidP="00452F73">
            <w:pPr>
              <w:pStyle w:val="a3"/>
              <w:jc w:val="center"/>
              <w:rPr>
                <w:rFonts w:ascii="Times New Roman" w:hAnsi="Times New Roman"/>
                <w:sz w:val="24"/>
                <w:szCs w:val="24"/>
              </w:rPr>
            </w:pPr>
          </w:p>
        </w:tc>
        <w:tc>
          <w:tcPr>
            <w:tcW w:w="1134" w:type="dxa"/>
            <w:vMerge/>
            <w:tcBorders>
              <w:left w:val="single" w:sz="4" w:space="0" w:color="auto"/>
              <w:bottom w:val="single" w:sz="4" w:space="0" w:color="auto"/>
              <w:right w:val="single" w:sz="4" w:space="0" w:color="auto"/>
            </w:tcBorders>
          </w:tcPr>
          <w:p w14:paraId="76C44DE3" w14:textId="77777777" w:rsidR="00292F37" w:rsidRPr="004A2CAE" w:rsidRDefault="00292F37" w:rsidP="00452F73">
            <w:pPr>
              <w:pStyle w:val="a3"/>
              <w:jc w:val="center"/>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63ECF97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Ит бүлдірген</w:t>
            </w:r>
          </w:p>
        </w:tc>
        <w:tc>
          <w:tcPr>
            <w:tcW w:w="993" w:type="dxa"/>
            <w:tcBorders>
              <w:top w:val="single" w:sz="4" w:space="0" w:color="auto"/>
              <w:left w:val="nil"/>
              <w:bottom w:val="single" w:sz="4" w:space="0" w:color="auto"/>
              <w:right w:val="single" w:sz="4" w:space="0" w:color="auto"/>
            </w:tcBorders>
            <w:shd w:val="clear" w:color="auto" w:fill="auto"/>
            <w:hideMark/>
          </w:tcPr>
          <w:p w14:paraId="152B621D" w14:textId="6064D724" w:rsidR="00292F37" w:rsidRPr="004A2CAE" w:rsidRDefault="00F2405B" w:rsidP="00452F73">
            <w:pPr>
              <w:pStyle w:val="a3"/>
              <w:jc w:val="center"/>
              <w:rPr>
                <w:rFonts w:ascii="Times New Roman" w:hAnsi="Times New Roman"/>
                <w:sz w:val="24"/>
                <w:szCs w:val="24"/>
              </w:rPr>
            </w:pPr>
            <w:r>
              <w:rPr>
                <w:rFonts w:ascii="Times New Roman" w:hAnsi="Times New Roman"/>
                <w:sz w:val="24"/>
                <w:szCs w:val="24"/>
                <w:lang w:val="kk-KZ"/>
              </w:rPr>
              <w:t>Теңіз шырғанағы</w:t>
            </w:r>
          </w:p>
        </w:tc>
        <w:tc>
          <w:tcPr>
            <w:tcW w:w="992" w:type="dxa"/>
            <w:tcBorders>
              <w:top w:val="single" w:sz="4" w:space="0" w:color="auto"/>
              <w:left w:val="nil"/>
              <w:bottom w:val="single" w:sz="4" w:space="0" w:color="auto"/>
              <w:right w:val="single" w:sz="4" w:space="0" w:color="auto"/>
            </w:tcBorders>
            <w:shd w:val="clear" w:color="auto" w:fill="auto"/>
            <w:hideMark/>
          </w:tcPr>
          <w:p w14:paraId="3C5FAD21"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Аскөк</w:t>
            </w:r>
          </w:p>
        </w:tc>
        <w:tc>
          <w:tcPr>
            <w:tcW w:w="1134" w:type="dxa"/>
            <w:tcBorders>
              <w:top w:val="single" w:sz="4" w:space="0" w:color="auto"/>
              <w:left w:val="nil"/>
              <w:bottom w:val="single" w:sz="4" w:space="0" w:color="auto"/>
              <w:right w:val="single" w:sz="4" w:space="0" w:color="auto"/>
            </w:tcBorders>
            <w:shd w:val="clear" w:color="auto" w:fill="auto"/>
            <w:hideMark/>
          </w:tcPr>
          <w:p w14:paraId="3D81A67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Теңіз балдыры</w:t>
            </w:r>
            <w:r w:rsidRPr="004A2CAE">
              <w:rPr>
                <w:rFonts w:ascii="Times New Roman" w:hAnsi="Times New Roman"/>
                <w:sz w:val="24"/>
                <w:szCs w:val="24"/>
              </w:rPr>
              <w:t xml:space="preserve"> </w:t>
            </w:r>
          </w:p>
        </w:tc>
        <w:tc>
          <w:tcPr>
            <w:tcW w:w="1134" w:type="dxa"/>
            <w:tcBorders>
              <w:top w:val="single" w:sz="4" w:space="0" w:color="auto"/>
              <w:left w:val="nil"/>
              <w:bottom w:val="single" w:sz="4" w:space="0" w:color="auto"/>
              <w:right w:val="single" w:sz="4" w:space="0" w:color="auto"/>
            </w:tcBorders>
            <w:shd w:val="clear" w:color="auto" w:fill="auto"/>
            <w:hideMark/>
          </w:tcPr>
          <w:p w14:paraId="31DC67D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Барлығы</w:t>
            </w:r>
          </w:p>
        </w:tc>
      </w:tr>
      <w:tr w:rsidR="00292F37" w:rsidRPr="004A2CAE" w14:paraId="76989EF8"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65C5F833"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Шикізат құны</w:t>
            </w:r>
          </w:p>
        </w:tc>
        <w:tc>
          <w:tcPr>
            <w:tcW w:w="992" w:type="dxa"/>
            <w:tcBorders>
              <w:top w:val="nil"/>
              <w:left w:val="nil"/>
              <w:bottom w:val="single" w:sz="4" w:space="0" w:color="auto"/>
              <w:right w:val="single" w:sz="4" w:space="0" w:color="auto"/>
            </w:tcBorders>
          </w:tcPr>
          <w:p w14:paraId="76CFADE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184EFD37"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35597</w:t>
            </w:r>
          </w:p>
        </w:tc>
        <w:tc>
          <w:tcPr>
            <w:tcW w:w="992" w:type="dxa"/>
            <w:tcBorders>
              <w:top w:val="nil"/>
              <w:left w:val="nil"/>
              <w:bottom w:val="single" w:sz="4" w:space="0" w:color="auto"/>
              <w:right w:val="single" w:sz="4" w:space="0" w:color="auto"/>
            </w:tcBorders>
            <w:shd w:val="clear" w:color="auto" w:fill="auto"/>
          </w:tcPr>
          <w:p w14:paraId="2954E45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9126</w:t>
            </w:r>
          </w:p>
        </w:tc>
        <w:tc>
          <w:tcPr>
            <w:tcW w:w="993" w:type="dxa"/>
            <w:tcBorders>
              <w:top w:val="nil"/>
              <w:left w:val="nil"/>
              <w:bottom w:val="single" w:sz="4" w:space="0" w:color="auto"/>
              <w:right w:val="single" w:sz="4" w:space="0" w:color="auto"/>
            </w:tcBorders>
            <w:shd w:val="clear" w:color="auto" w:fill="auto"/>
          </w:tcPr>
          <w:p w14:paraId="38C8FB1B"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9086</w:t>
            </w:r>
          </w:p>
        </w:tc>
        <w:tc>
          <w:tcPr>
            <w:tcW w:w="992" w:type="dxa"/>
            <w:tcBorders>
              <w:top w:val="nil"/>
              <w:left w:val="nil"/>
              <w:bottom w:val="single" w:sz="4" w:space="0" w:color="auto"/>
              <w:right w:val="single" w:sz="4" w:space="0" w:color="auto"/>
            </w:tcBorders>
            <w:shd w:val="clear" w:color="auto" w:fill="auto"/>
          </w:tcPr>
          <w:p w14:paraId="11560D4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9105</w:t>
            </w:r>
          </w:p>
        </w:tc>
        <w:tc>
          <w:tcPr>
            <w:tcW w:w="1134" w:type="dxa"/>
            <w:tcBorders>
              <w:top w:val="nil"/>
              <w:left w:val="nil"/>
              <w:bottom w:val="single" w:sz="4" w:space="0" w:color="auto"/>
              <w:right w:val="single" w:sz="4" w:space="0" w:color="auto"/>
            </w:tcBorders>
            <w:shd w:val="clear" w:color="auto" w:fill="auto"/>
            <w:noWrap/>
          </w:tcPr>
          <w:p w14:paraId="2D4942A7"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9126</w:t>
            </w:r>
          </w:p>
        </w:tc>
        <w:tc>
          <w:tcPr>
            <w:tcW w:w="1134" w:type="dxa"/>
            <w:tcBorders>
              <w:top w:val="nil"/>
              <w:left w:val="nil"/>
              <w:bottom w:val="single" w:sz="4" w:space="0" w:color="auto"/>
              <w:right w:val="single" w:sz="4" w:space="0" w:color="auto"/>
            </w:tcBorders>
            <w:shd w:val="clear" w:color="auto" w:fill="auto"/>
            <w:noWrap/>
          </w:tcPr>
          <w:p w14:paraId="6E8EC7E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36447</w:t>
            </w:r>
          </w:p>
        </w:tc>
      </w:tr>
      <w:tr w:rsidR="00292F37" w:rsidRPr="004A2CAE" w14:paraId="396C2D73"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5817820F" w14:textId="7B03C515"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 xml:space="preserve">Дайын уылдырыққа арналған сыйымдылық </w:t>
            </w:r>
          </w:p>
        </w:tc>
        <w:tc>
          <w:tcPr>
            <w:tcW w:w="992" w:type="dxa"/>
            <w:tcBorders>
              <w:top w:val="nil"/>
              <w:left w:val="nil"/>
              <w:bottom w:val="single" w:sz="4" w:space="0" w:color="auto"/>
              <w:right w:val="single" w:sz="4" w:space="0" w:color="auto"/>
            </w:tcBorders>
          </w:tcPr>
          <w:p w14:paraId="18E55DE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32513D31"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26757</w:t>
            </w:r>
          </w:p>
        </w:tc>
        <w:tc>
          <w:tcPr>
            <w:tcW w:w="992" w:type="dxa"/>
            <w:tcBorders>
              <w:top w:val="nil"/>
              <w:left w:val="nil"/>
              <w:bottom w:val="single" w:sz="4" w:space="0" w:color="auto"/>
              <w:right w:val="single" w:sz="4" w:space="0" w:color="auto"/>
            </w:tcBorders>
            <w:shd w:val="clear" w:color="auto" w:fill="auto"/>
          </w:tcPr>
          <w:p w14:paraId="71A5507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6883</w:t>
            </w:r>
          </w:p>
        </w:tc>
        <w:tc>
          <w:tcPr>
            <w:tcW w:w="993" w:type="dxa"/>
            <w:tcBorders>
              <w:top w:val="nil"/>
              <w:left w:val="nil"/>
              <w:bottom w:val="single" w:sz="4" w:space="0" w:color="auto"/>
              <w:right w:val="single" w:sz="4" w:space="0" w:color="auto"/>
            </w:tcBorders>
            <w:shd w:val="clear" w:color="auto" w:fill="auto"/>
          </w:tcPr>
          <w:p w14:paraId="6E0C28D6"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6883</w:t>
            </w:r>
          </w:p>
        </w:tc>
        <w:tc>
          <w:tcPr>
            <w:tcW w:w="992" w:type="dxa"/>
            <w:tcBorders>
              <w:top w:val="nil"/>
              <w:left w:val="nil"/>
              <w:bottom w:val="single" w:sz="4" w:space="0" w:color="auto"/>
              <w:right w:val="single" w:sz="4" w:space="0" w:color="auto"/>
            </w:tcBorders>
            <w:shd w:val="clear" w:color="auto" w:fill="auto"/>
          </w:tcPr>
          <w:p w14:paraId="63878A8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7017</w:t>
            </w:r>
          </w:p>
        </w:tc>
        <w:tc>
          <w:tcPr>
            <w:tcW w:w="1134" w:type="dxa"/>
            <w:tcBorders>
              <w:top w:val="nil"/>
              <w:left w:val="nil"/>
              <w:bottom w:val="single" w:sz="4" w:space="0" w:color="auto"/>
              <w:right w:val="single" w:sz="4" w:space="0" w:color="auto"/>
            </w:tcBorders>
            <w:shd w:val="clear" w:color="auto" w:fill="auto"/>
            <w:noWrap/>
          </w:tcPr>
          <w:p w14:paraId="61D9854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6883</w:t>
            </w:r>
          </w:p>
        </w:tc>
        <w:tc>
          <w:tcPr>
            <w:tcW w:w="1134" w:type="dxa"/>
            <w:tcBorders>
              <w:top w:val="nil"/>
              <w:left w:val="nil"/>
              <w:bottom w:val="single" w:sz="4" w:space="0" w:color="auto"/>
              <w:right w:val="single" w:sz="4" w:space="0" w:color="auto"/>
            </w:tcBorders>
            <w:shd w:val="clear" w:color="auto" w:fill="auto"/>
            <w:noWrap/>
          </w:tcPr>
          <w:p w14:paraId="70DBC046"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27663</w:t>
            </w:r>
          </w:p>
        </w:tc>
      </w:tr>
      <w:tr w:rsidR="00292F37" w:rsidRPr="004A2CAE" w14:paraId="7B9BA8AE"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06185D89" w14:textId="77777777" w:rsidR="00292F37" w:rsidRPr="004A2CAE" w:rsidRDefault="00292F37" w:rsidP="00452F73">
            <w:pPr>
              <w:pStyle w:val="a3"/>
              <w:rPr>
                <w:rFonts w:ascii="Times New Roman" w:hAnsi="Times New Roman"/>
                <w:sz w:val="24"/>
                <w:szCs w:val="24"/>
                <w:lang w:val="kk-KZ"/>
              </w:rPr>
            </w:pPr>
            <w:r w:rsidRPr="004A2CAE">
              <w:rPr>
                <w:rFonts w:ascii="Times New Roman" w:hAnsi="Times New Roman"/>
                <w:sz w:val="24"/>
                <w:szCs w:val="24"/>
              </w:rPr>
              <w:t>Қосалқы материалдардың шығындары</w:t>
            </w:r>
          </w:p>
        </w:tc>
        <w:tc>
          <w:tcPr>
            <w:tcW w:w="992" w:type="dxa"/>
            <w:tcBorders>
              <w:top w:val="nil"/>
              <w:left w:val="nil"/>
              <w:bottom w:val="single" w:sz="4" w:space="0" w:color="auto"/>
              <w:right w:val="single" w:sz="4" w:space="0" w:color="auto"/>
            </w:tcBorders>
          </w:tcPr>
          <w:p w14:paraId="6FC9128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0FD9BDD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267</w:t>
            </w:r>
          </w:p>
        </w:tc>
        <w:tc>
          <w:tcPr>
            <w:tcW w:w="992" w:type="dxa"/>
            <w:tcBorders>
              <w:top w:val="nil"/>
              <w:left w:val="nil"/>
              <w:bottom w:val="single" w:sz="4" w:space="0" w:color="auto"/>
              <w:right w:val="single" w:sz="4" w:space="0" w:color="auto"/>
            </w:tcBorders>
            <w:shd w:val="clear" w:color="auto" w:fill="auto"/>
          </w:tcPr>
          <w:p w14:paraId="2F55668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69</w:t>
            </w:r>
          </w:p>
        </w:tc>
        <w:tc>
          <w:tcPr>
            <w:tcW w:w="993" w:type="dxa"/>
            <w:tcBorders>
              <w:top w:val="nil"/>
              <w:left w:val="nil"/>
              <w:bottom w:val="single" w:sz="4" w:space="0" w:color="auto"/>
              <w:right w:val="single" w:sz="4" w:space="0" w:color="auto"/>
            </w:tcBorders>
            <w:shd w:val="clear" w:color="auto" w:fill="auto"/>
          </w:tcPr>
          <w:p w14:paraId="7A4B3F6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69</w:t>
            </w:r>
          </w:p>
        </w:tc>
        <w:tc>
          <w:tcPr>
            <w:tcW w:w="992" w:type="dxa"/>
            <w:tcBorders>
              <w:top w:val="nil"/>
              <w:left w:val="nil"/>
              <w:bottom w:val="single" w:sz="4" w:space="0" w:color="auto"/>
              <w:right w:val="single" w:sz="4" w:space="0" w:color="auto"/>
            </w:tcBorders>
            <w:shd w:val="clear" w:color="auto" w:fill="auto"/>
          </w:tcPr>
          <w:p w14:paraId="33CD388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70</w:t>
            </w:r>
          </w:p>
        </w:tc>
        <w:tc>
          <w:tcPr>
            <w:tcW w:w="1134" w:type="dxa"/>
            <w:tcBorders>
              <w:top w:val="nil"/>
              <w:left w:val="nil"/>
              <w:bottom w:val="single" w:sz="4" w:space="0" w:color="auto"/>
              <w:right w:val="single" w:sz="4" w:space="0" w:color="auto"/>
            </w:tcBorders>
            <w:shd w:val="clear" w:color="auto" w:fill="auto"/>
            <w:noWrap/>
          </w:tcPr>
          <w:p w14:paraId="62FD62B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69</w:t>
            </w:r>
          </w:p>
        </w:tc>
        <w:tc>
          <w:tcPr>
            <w:tcW w:w="1134" w:type="dxa"/>
            <w:tcBorders>
              <w:top w:val="nil"/>
              <w:left w:val="nil"/>
              <w:bottom w:val="single" w:sz="4" w:space="0" w:color="auto"/>
              <w:right w:val="single" w:sz="4" w:space="0" w:color="auto"/>
            </w:tcBorders>
            <w:shd w:val="clear" w:color="auto" w:fill="auto"/>
            <w:noWrap/>
          </w:tcPr>
          <w:p w14:paraId="2DC1B72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277</w:t>
            </w:r>
          </w:p>
        </w:tc>
      </w:tr>
      <w:tr w:rsidR="00292F37" w:rsidRPr="004A2CAE" w14:paraId="086AEF15"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1DA31BCA"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Көлік шығындары</w:t>
            </w:r>
          </w:p>
        </w:tc>
        <w:tc>
          <w:tcPr>
            <w:tcW w:w="992" w:type="dxa"/>
            <w:tcBorders>
              <w:top w:val="nil"/>
              <w:left w:val="nil"/>
              <w:bottom w:val="single" w:sz="4" w:space="0" w:color="auto"/>
              <w:right w:val="single" w:sz="4" w:space="0" w:color="auto"/>
            </w:tcBorders>
          </w:tcPr>
          <w:p w14:paraId="156DE28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3398668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892</w:t>
            </w:r>
          </w:p>
        </w:tc>
        <w:tc>
          <w:tcPr>
            <w:tcW w:w="992" w:type="dxa"/>
            <w:tcBorders>
              <w:top w:val="nil"/>
              <w:left w:val="nil"/>
              <w:bottom w:val="single" w:sz="4" w:space="0" w:color="auto"/>
              <w:right w:val="single" w:sz="4" w:space="0" w:color="auto"/>
            </w:tcBorders>
            <w:shd w:val="clear" w:color="auto" w:fill="auto"/>
          </w:tcPr>
          <w:p w14:paraId="78A325A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230</w:t>
            </w:r>
          </w:p>
        </w:tc>
        <w:tc>
          <w:tcPr>
            <w:tcW w:w="993" w:type="dxa"/>
            <w:tcBorders>
              <w:top w:val="nil"/>
              <w:left w:val="nil"/>
              <w:bottom w:val="single" w:sz="4" w:space="0" w:color="auto"/>
              <w:right w:val="single" w:sz="4" w:space="0" w:color="auto"/>
            </w:tcBorders>
            <w:shd w:val="clear" w:color="auto" w:fill="auto"/>
          </w:tcPr>
          <w:p w14:paraId="25E98B1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230</w:t>
            </w:r>
          </w:p>
        </w:tc>
        <w:tc>
          <w:tcPr>
            <w:tcW w:w="992" w:type="dxa"/>
            <w:tcBorders>
              <w:top w:val="nil"/>
              <w:left w:val="nil"/>
              <w:bottom w:val="single" w:sz="4" w:space="0" w:color="auto"/>
              <w:right w:val="single" w:sz="4" w:space="0" w:color="auto"/>
            </w:tcBorders>
            <w:shd w:val="clear" w:color="auto" w:fill="auto"/>
          </w:tcPr>
          <w:p w14:paraId="0B897CA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232</w:t>
            </w:r>
          </w:p>
        </w:tc>
        <w:tc>
          <w:tcPr>
            <w:tcW w:w="1134" w:type="dxa"/>
            <w:tcBorders>
              <w:top w:val="nil"/>
              <w:left w:val="nil"/>
              <w:bottom w:val="single" w:sz="4" w:space="0" w:color="auto"/>
              <w:right w:val="single" w:sz="4" w:space="0" w:color="auto"/>
            </w:tcBorders>
            <w:shd w:val="clear" w:color="auto" w:fill="auto"/>
            <w:noWrap/>
          </w:tcPr>
          <w:p w14:paraId="3480965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230</w:t>
            </w:r>
          </w:p>
        </w:tc>
        <w:tc>
          <w:tcPr>
            <w:tcW w:w="1134" w:type="dxa"/>
            <w:tcBorders>
              <w:top w:val="nil"/>
              <w:left w:val="nil"/>
              <w:bottom w:val="single" w:sz="4" w:space="0" w:color="auto"/>
              <w:right w:val="single" w:sz="4" w:space="0" w:color="auto"/>
            </w:tcBorders>
            <w:shd w:val="clear" w:color="auto" w:fill="auto"/>
            <w:noWrap/>
          </w:tcPr>
          <w:p w14:paraId="441583B7"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922</w:t>
            </w:r>
          </w:p>
        </w:tc>
      </w:tr>
      <w:tr w:rsidR="00292F37" w:rsidRPr="004A2CAE" w14:paraId="32376263"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0962A5D0"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Амортизациялық аударым</w:t>
            </w:r>
          </w:p>
        </w:tc>
        <w:tc>
          <w:tcPr>
            <w:tcW w:w="992" w:type="dxa"/>
            <w:tcBorders>
              <w:top w:val="nil"/>
              <w:left w:val="nil"/>
              <w:bottom w:val="single" w:sz="4" w:space="0" w:color="auto"/>
              <w:right w:val="single" w:sz="4" w:space="0" w:color="auto"/>
            </w:tcBorders>
          </w:tcPr>
          <w:p w14:paraId="287FE45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4D67DE4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2481</w:t>
            </w:r>
          </w:p>
        </w:tc>
        <w:tc>
          <w:tcPr>
            <w:tcW w:w="992" w:type="dxa"/>
            <w:tcBorders>
              <w:top w:val="nil"/>
              <w:left w:val="nil"/>
              <w:bottom w:val="single" w:sz="4" w:space="0" w:color="auto"/>
              <w:right w:val="single" w:sz="4" w:space="0" w:color="auto"/>
            </w:tcBorders>
            <w:shd w:val="clear" w:color="auto" w:fill="auto"/>
          </w:tcPr>
          <w:p w14:paraId="24C65F1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620</w:t>
            </w:r>
          </w:p>
        </w:tc>
        <w:tc>
          <w:tcPr>
            <w:tcW w:w="993" w:type="dxa"/>
            <w:tcBorders>
              <w:top w:val="nil"/>
              <w:left w:val="nil"/>
              <w:bottom w:val="single" w:sz="4" w:space="0" w:color="auto"/>
              <w:right w:val="single" w:sz="4" w:space="0" w:color="auto"/>
            </w:tcBorders>
            <w:shd w:val="clear" w:color="auto" w:fill="auto"/>
          </w:tcPr>
          <w:p w14:paraId="693B02B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620</w:t>
            </w:r>
          </w:p>
        </w:tc>
        <w:tc>
          <w:tcPr>
            <w:tcW w:w="992" w:type="dxa"/>
            <w:tcBorders>
              <w:top w:val="nil"/>
              <w:left w:val="nil"/>
              <w:bottom w:val="single" w:sz="4" w:space="0" w:color="auto"/>
              <w:right w:val="single" w:sz="4" w:space="0" w:color="auto"/>
            </w:tcBorders>
            <w:shd w:val="clear" w:color="auto" w:fill="auto"/>
          </w:tcPr>
          <w:p w14:paraId="17E529D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621</w:t>
            </w:r>
          </w:p>
        </w:tc>
        <w:tc>
          <w:tcPr>
            <w:tcW w:w="1134" w:type="dxa"/>
            <w:tcBorders>
              <w:top w:val="nil"/>
              <w:left w:val="nil"/>
              <w:bottom w:val="single" w:sz="4" w:space="0" w:color="auto"/>
              <w:right w:val="single" w:sz="4" w:space="0" w:color="auto"/>
            </w:tcBorders>
            <w:shd w:val="clear" w:color="auto" w:fill="auto"/>
            <w:noWrap/>
          </w:tcPr>
          <w:p w14:paraId="4D83B9E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620</w:t>
            </w:r>
          </w:p>
        </w:tc>
        <w:tc>
          <w:tcPr>
            <w:tcW w:w="1134" w:type="dxa"/>
            <w:tcBorders>
              <w:top w:val="nil"/>
              <w:left w:val="nil"/>
              <w:bottom w:val="single" w:sz="4" w:space="0" w:color="auto"/>
              <w:right w:val="single" w:sz="4" w:space="0" w:color="auto"/>
            </w:tcBorders>
            <w:shd w:val="clear" w:color="auto" w:fill="auto"/>
            <w:noWrap/>
          </w:tcPr>
          <w:p w14:paraId="517FE31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2481</w:t>
            </w:r>
          </w:p>
        </w:tc>
      </w:tr>
      <w:tr w:rsidR="00292F37" w:rsidRPr="004A2CAE" w14:paraId="473C1519"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11C64DEE"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lang w:val="kk-KZ"/>
              </w:rPr>
              <w:t xml:space="preserve">Күрделі </w:t>
            </w:r>
            <w:r w:rsidRPr="004A2CAE">
              <w:rPr>
                <w:rFonts w:ascii="Times New Roman" w:hAnsi="Times New Roman"/>
                <w:sz w:val="24"/>
                <w:szCs w:val="24"/>
              </w:rPr>
              <w:t>жөндеу</w:t>
            </w:r>
          </w:p>
        </w:tc>
        <w:tc>
          <w:tcPr>
            <w:tcW w:w="992" w:type="dxa"/>
            <w:tcBorders>
              <w:top w:val="nil"/>
              <w:left w:val="nil"/>
              <w:bottom w:val="single" w:sz="4" w:space="0" w:color="auto"/>
              <w:right w:val="single" w:sz="4" w:space="0" w:color="auto"/>
            </w:tcBorders>
          </w:tcPr>
          <w:p w14:paraId="7FA84E6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76D4559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627</w:t>
            </w:r>
          </w:p>
        </w:tc>
        <w:tc>
          <w:tcPr>
            <w:tcW w:w="992" w:type="dxa"/>
            <w:tcBorders>
              <w:top w:val="nil"/>
              <w:left w:val="nil"/>
              <w:bottom w:val="single" w:sz="4" w:space="0" w:color="auto"/>
              <w:right w:val="single" w:sz="4" w:space="0" w:color="auto"/>
            </w:tcBorders>
            <w:shd w:val="clear" w:color="auto" w:fill="auto"/>
          </w:tcPr>
          <w:p w14:paraId="4AE4D7C7"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156</w:t>
            </w:r>
          </w:p>
        </w:tc>
        <w:tc>
          <w:tcPr>
            <w:tcW w:w="993" w:type="dxa"/>
            <w:tcBorders>
              <w:top w:val="nil"/>
              <w:left w:val="nil"/>
              <w:bottom w:val="single" w:sz="4" w:space="0" w:color="auto"/>
              <w:right w:val="single" w:sz="4" w:space="0" w:color="auto"/>
            </w:tcBorders>
            <w:shd w:val="clear" w:color="auto" w:fill="auto"/>
          </w:tcPr>
          <w:p w14:paraId="4836B73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156</w:t>
            </w:r>
          </w:p>
        </w:tc>
        <w:tc>
          <w:tcPr>
            <w:tcW w:w="992" w:type="dxa"/>
            <w:tcBorders>
              <w:top w:val="nil"/>
              <w:left w:val="nil"/>
              <w:bottom w:val="single" w:sz="4" w:space="0" w:color="auto"/>
              <w:right w:val="single" w:sz="4" w:space="0" w:color="auto"/>
            </w:tcBorders>
            <w:shd w:val="clear" w:color="auto" w:fill="auto"/>
          </w:tcPr>
          <w:p w14:paraId="7620D07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159</w:t>
            </w:r>
          </w:p>
        </w:tc>
        <w:tc>
          <w:tcPr>
            <w:tcW w:w="1134" w:type="dxa"/>
            <w:tcBorders>
              <w:top w:val="nil"/>
              <w:left w:val="nil"/>
              <w:bottom w:val="single" w:sz="4" w:space="0" w:color="auto"/>
              <w:right w:val="single" w:sz="4" w:space="0" w:color="auto"/>
            </w:tcBorders>
            <w:shd w:val="clear" w:color="auto" w:fill="auto"/>
            <w:noWrap/>
          </w:tcPr>
          <w:p w14:paraId="63E94FB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156</w:t>
            </w:r>
          </w:p>
        </w:tc>
        <w:tc>
          <w:tcPr>
            <w:tcW w:w="1134" w:type="dxa"/>
            <w:tcBorders>
              <w:top w:val="nil"/>
              <w:left w:val="nil"/>
              <w:bottom w:val="single" w:sz="4" w:space="0" w:color="auto"/>
              <w:right w:val="single" w:sz="4" w:space="0" w:color="auto"/>
            </w:tcBorders>
            <w:shd w:val="clear" w:color="auto" w:fill="auto"/>
            <w:noWrap/>
          </w:tcPr>
          <w:p w14:paraId="08A5445B"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627</w:t>
            </w:r>
          </w:p>
        </w:tc>
      </w:tr>
      <w:tr w:rsidR="00292F37" w:rsidRPr="004A2CAE" w14:paraId="3863709B"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67024934"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З/п шығындары</w:t>
            </w:r>
          </w:p>
        </w:tc>
        <w:tc>
          <w:tcPr>
            <w:tcW w:w="992" w:type="dxa"/>
            <w:tcBorders>
              <w:top w:val="nil"/>
              <w:left w:val="nil"/>
              <w:bottom w:val="single" w:sz="4" w:space="0" w:color="auto"/>
              <w:right w:val="single" w:sz="4" w:space="0" w:color="auto"/>
            </w:tcBorders>
          </w:tcPr>
          <w:p w14:paraId="5DBF4A06"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0E87A4D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60000</w:t>
            </w:r>
          </w:p>
        </w:tc>
        <w:tc>
          <w:tcPr>
            <w:tcW w:w="992" w:type="dxa"/>
            <w:tcBorders>
              <w:top w:val="nil"/>
              <w:left w:val="nil"/>
              <w:bottom w:val="single" w:sz="4" w:space="0" w:color="auto"/>
              <w:right w:val="single" w:sz="4" w:space="0" w:color="auto"/>
            </w:tcBorders>
            <w:shd w:val="clear" w:color="auto" w:fill="auto"/>
          </w:tcPr>
          <w:p w14:paraId="04CCA69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15000</w:t>
            </w:r>
          </w:p>
        </w:tc>
        <w:tc>
          <w:tcPr>
            <w:tcW w:w="993" w:type="dxa"/>
            <w:tcBorders>
              <w:top w:val="nil"/>
              <w:left w:val="nil"/>
              <w:bottom w:val="single" w:sz="4" w:space="0" w:color="auto"/>
              <w:right w:val="single" w:sz="4" w:space="0" w:color="auto"/>
            </w:tcBorders>
            <w:shd w:val="clear" w:color="auto" w:fill="auto"/>
          </w:tcPr>
          <w:p w14:paraId="3A1F2BA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15000</w:t>
            </w:r>
          </w:p>
        </w:tc>
        <w:tc>
          <w:tcPr>
            <w:tcW w:w="992" w:type="dxa"/>
            <w:tcBorders>
              <w:top w:val="nil"/>
              <w:left w:val="nil"/>
              <w:bottom w:val="single" w:sz="4" w:space="0" w:color="auto"/>
              <w:right w:val="single" w:sz="4" w:space="0" w:color="auto"/>
            </w:tcBorders>
            <w:shd w:val="clear" w:color="auto" w:fill="auto"/>
          </w:tcPr>
          <w:p w14:paraId="58DA3567"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15000</w:t>
            </w:r>
          </w:p>
        </w:tc>
        <w:tc>
          <w:tcPr>
            <w:tcW w:w="1134" w:type="dxa"/>
            <w:tcBorders>
              <w:top w:val="nil"/>
              <w:left w:val="nil"/>
              <w:bottom w:val="single" w:sz="4" w:space="0" w:color="auto"/>
              <w:right w:val="single" w:sz="4" w:space="0" w:color="auto"/>
            </w:tcBorders>
            <w:shd w:val="clear" w:color="auto" w:fill="auto"/>
            <w:noWrap/>
          </w:tcPr>
          <w:p w14:paraId="463F8FC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15000</w:t>
            </w:r>
          </w:p>
        </w:tc>
        <w:tc>
          <w:tcPr>
            <w:tcW w:w="1134" w:type="dxa"/>
            <w:tcBorders>
              <w:top w:val="nil"/>
              <w:left w:val="nil"/>
              <w:bottom w:val="single" w:sz="4" w:space="0" w:color="auto"/>
              <w:right w:val="single" w:sz="4" w:space="0" w:color="auto"/>
            </w:tcBorders>
            <w:shd w:val="clear" w:color="auto" w:fill="auto"/>
            <w:noWrap/>
          </w:tcPr>
          <w:p w14:paraId="0F7C8E1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60000</w:t>
            </w:r>
          </w:p>
        </w:tc>
      </w:tr>
      <w:tr w:rsidR="00292F37" w:rsidRPr="004A2CAE" w14:paraId="2B38965F"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59E3ADE5"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Әлеуметтік салық</w:t>
            </w:r>
          </w:p>
        </w:tc>
        <w:tc>
          <w:tcPr>
            <w:tcW w:w="992" w:type="dxa"/>
            <w:tcBorders>
              <w:top w:val="nil"/>
              <w:left w:val="nil"/>
              <w:bottom w:val="single" w:sz="4" w:space="0" w:color="auto"/>
              <w:right w:val="single" w:sz="4" w:space="0" w:color="auto"/>
            </w:tcBorders>
          </w:tcPr>
          <w:p w14:paraId="0E92FDE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3822C32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6600</w:t>
            </w:r>
          </w:p>
        </w:tc>
        <w:tc>
          <w:tcPr>
            <w:tcW w:w="992" w:type="dxa"/>
            <w:tcBorders>
              <w:top w:val="nil"/>
              <w:left w:val="nil"/>
              <w:bottom w:val="single" w:sz="4" w:space="0" w:color="auto"/>
              <w:right w:val="single" w:sz="4" w:space="0" w:color="auto"/>
            </w:tcBorders>
            <w:shd w:val="clear" w:color="auto" w:fill="auto"/>
          </w:tcPr>
          <w:p w14:paraId="28A6B41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1650</w:t>
            </w:r>
          </w:p>
        </w:tc>
        <w:tc>
          <w:tcPr>
            <w:tcW w:w="993" w:type="dxa"/>
            <w:tcBorders>
              <w:top w:val="nil"/>
              <w:left w:val="nil"/>
              <w:bottom w:val="single" w:sz="4" w:space="0" w:color="auto"/>
              <w:right w:val="single" w:sz="4" w:space="0" w:color="auto"/>
            </w:tcBorders>
            <w:shd w:val="clear" w:color="auto" w:fill="auto"/>
          </w:tcPr>
          <w:p w14:paraId="1E58DF2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1650</w:t>
            </w:r>
          </w:p>
        </w:tc>
        <w:tc>
          <w:tcPr>
            <w:tcW w:w="992" w:type="dxa"/>
            <w:tcBorders>
              <w:top w:val="nil"/>
              <w:left w:val="nil"/>
              <w:bottom w:val="single" w:sz="4" w:space="0" w:color="auto"/>
              <w:right w:val="single" w:sz="4" w:space="0" w:color="auto"/>
            </w:tcBorders>
            <w:shd w:val="clear" w:color="auto" w:fill="auto"/>
          </w:tcPr>
          <w:p w14:paraId="5274D4F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1650</w:t>
            </w:r>
          </w:p>
        </w:tc>
        <w:tc>
          <w:tcPr>
            <w:tcW w:w="1134" w:type="dxa"/>
            <w:tcBorders>
              <w:top w:val="nil"/>
              <w:left w:val="nil"/>
              <w:bottom w:val="single" w:sz="4" w:space="0" w:color="auto"/>
              <w:right w:val="single" w:sz="4" w:space="0" w:color="auto"/>
            </w:tcBorders>
            <w:shd w:val="clear" w:color="auto" w:fill="auto"/>
            <w:noWrap/>
          </w:tcPr>
          <w:p w14:paraId="671B221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1650</w:t>
            </w:r>
          </w:p>
        </w:tc>
        <w:tc>
          <w:tcPr>
            <w:tcW w:w="1134" w:type="dxa"/>
            <w:tcBorders>
              <w:top w:val="nil"/>
              <w:left w:val="nil"/>
              <w:bottom w:val="single" w:sz="4" w:space="0" w:color="auto"/>
              <w:right w:val="single" w:sz="4" w:space="0" w:color="auto"/>
            </w:tcBorders>
            <w:shd w:val="clear" w:color="auto" w:fill="auto"/>
            <w:noWrap/>
          </w:tcPr>
          <w:p w14:paraId="16F7605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6600</w:t>
            </w:r>
          </w:p>
        </w:tc>
      </w:tr>
      <w:tr w:rsidR="00292F37" w:rsidRPr="004A2CAE" w14:paraId="0FBAC192"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34ED7209"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Электр энергиясына</w:t>
            </w:r>
          </w:p>
        </w:tc>
        <w:tc>
          <w:tcPr>
            <w:tcW w:w="992" w:type="dxa"/>
            <w:tcBorders>
              <w:top w:val="nil"/>
              <w:left w:val="nil"/>
              <w:bottom w:val="single" w:sz="4" w:space="0" w:color="auto"/>
              <w:right w:val="single" w:sz="4" w:space="0" w:color="auto"/>
            </w:tcBorders>
          </w:tcPr>
          <w:p w14:paraId="143C8D9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7211079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1814</w:t>
            </w:r>
          </w:p>
        </w:tc>
        <w:tc>
          <w:tcPr>
            <w:tcW w:w="992" w:type="dxa"/>
            <w:tcBorders>
              <w:top w:val="nil"/>
              <w:left w:val="nil"/>
              <w:bottom w:val="single" w:sz="4" w:space="0" w:color="auto"/>
              <w:right w:val="single" w:sz="4" w:space="0" w:color="auto"/>
            </w:tcBorders>
            <w:shd w:val="clear" w:color="auto" w:fill="auto"/>
          </w:tcPr>
          <w:p w14:paraId="125DF47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453</w:t>
            </w:r>
          </w:p>
        </w:tc>
        <w:tc>
          <w:tcPr>
            <w:tcW w:w="993" w:type="dxa"/>
            <w:tcBorders>
              <w:top w:val="nil"/>
              <w:left w:val="nil"/>
              <w:bottom w:val="single" w:sz="4" w:space="0" w:color="auto"/>
              <w:right w:val="single" w:sz="4" w:space="0" w:color="auto"/>
            </w:tcBorders>
            <w:shd w:val="clear" w:color="auto" w:fill="auto"/>
          </w:tcPr>
          <w:p w14:paraId="3979532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453</w:t>
            </w:r>
          </w:p>
        </w:tc>
        <w:tc>
          <w:tcPr>
            <w:tcW w:w="992" w:type="dxa"/>
            <w:tcBorders>
              <w:top w:val="nil"/>
              <w:left w:val="nil"/>
              <w:bottom w:val="single" w:sz="4" w:space="0" w:color="auto"/>
              <w:right w:val="single" w:sz="4" w:space="0" w:color="auto"/>
            </w:tcBorders>
            <w:shd w:val="clear" w:color="auto" w:fill="auto"/>
          </w:tcPr>
          <w:p w14:paraId="7E78B12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455</w:t>
            </w:r>
          </w:p>
        </w:tc>
        <w:tc>
          <w:tcPr>
            <w:tcW w:w="1134" w:type="dxa"/>
            <w:tcBorders>
              <w:top w:val="nil"/>
              <w:left w:val="nil"/>
              <w:bottom w:val="single" w:sz="4" w:space="0" w:color="auto"/>
              <w:right w:val="single" w:sz="4" w:space="0" w:color="auto"/>
            </w:tcBorders>
            <w:shd w:val="clear" w:color="auto" w:fill="auto"/>
            <w:noWrap/>
          </w:tcPr>
          <w:p w14:paraId="7731DE4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453</w:t>
            </w:r>
          </w:p>
        </w:tc>
        <w:tc>
          <w:tcPr>
            <w:tcW w:w="1134" w:type="dxa"/>
            <w:tcBorders>
              <w:top w:val="nil"/>
              <w:left w:val="nil"/>
              <w:bottom w:val="single" w:sz="4" w:space="0" w:color="auto"/>
              <w:right w:val="single" w:sz="4" w:space="0" w:color="auto"/>
            </w:tcBorders>
            <w:shd w:val="clear" w:color="auto" w:fill="auto"/>
            <w:noWrap/>
          </w:tcPr>
          <w:p w14:paraId="4F29C01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1814</w:t>
            </w:r>
          </w:p>
        </w:tc>
      </w:tr>
      <w:tr w:rsidR="00292F37" w:rsidRPr="004A2CAE" w14:paraId="362F7DE5"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0AA0ACA6"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Суға</w:t>
            </w:r>
          </w:p>
        </w:tc>
        <w:tc>
          <w:tcPr>
            <w:tcW w:w="992" w:type="dxa"/>
            <w:tcBorders>
              <w:top w:val="nil"/>
              <w:left w:val="nil"/>
              <w:bottom w:val="single" w:sz="4" w:space="0" w:color="auto"/>
              <w:right w:val="single" w:sz="4" w:space="0" w:color="auto"/>
            </w:tcBorders>
          </w:tcPr>
          <w:p w14:paraId="510C0F0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56A97E9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176</w:t>
            </w:r>
          </w:p>
        </w:tc>
        <w:tc>
          <w:tcPr>
            <w:tcW w:w="992" w:type="dxa"/>
            <w:tcBorders>
              <w:top w:val="nil"/>
              <w:left w:val="nil"/>
              <w:bottom w:val="single" w:sz="4" w:space="0" w:color="auto"/>
              <w:right w:val="single" w:sz="4" w:space="0" w:color="auto"/>
            </w:tcBorders>
            <w:shd w:val="clear" w:color="auto" w:fill="auto"/>
          </w:tcPr>
          <w:p w14:paraId="3F6B760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44</w:t>
            </w:r>
          </w:p>
        </w:tc>
        <w:tc>
          <w:tcPr>
            <w:tcW w:w="993" w:type="dxa"/>
            <w:tcBorders>
              <w:top w:val="nil"/>
              <w:left w:val="nil"/>
              <w:bottom w:val="single" w:sz="4" w:space="0" w:color="auto"/>
              <w:right w:val="single" w:sz="4" w:space="0" w:color="auto"/>
            </w:tcBorders>
            <w:shd w:val="clear" w:color="auto" w:fill="auto"/>
          </w:tcPr>
          <w:p w14:paraId="189AA87B"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44</w:t>
            </w:r>
          </w:p>
        </w:tc>
        <w:tc>
          <w:tcPr>
            <w:tcW w:w="992" w:type="dxa"/>
            <w:tcBorders>
              <w:top w:val="nil"/>
              <w:left w:val="nil"/>
              <w:bottom w:val="single" w:sz="4" w:space="0" w:color="auto"/>
              <w:right w:val="single" w:sz="4" w:space="0" w:color="auto"/>
            </w:tcBorders>
            <w:shd w:val="clear" w:color="auto" w:fill="auto"/>
          </w:tcPr>
          <w:p w14:paraId="003E3F4B"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44</w:t>
            </w:r>
          </w:p>
        </w:tc>
        <w:tc>
          <w:tcPr>
            <w:tcW w:w="1134" w:type="dxa"/>
            <w:tcBorders>
              <w:top w:val="nil"/>
              <w:left w:val="nil"/>
              <w:bottom w:val="single" w:sz="4" w:space="0" w:color="auto"/>
              <w:right w:val="single" w:sz="4" w:space="0" w:color="auto"/>
            </w:tcBorders>
            <w:shd w:val="clear" w:color="auto" w:fill="auto"/>
            <w:noWrap/>
          </w:tcPr>
          <w:p w14:paraId="6F0ED41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44</w:t>
            </w:r>
          </w:p>
        </w:tc>
        <w:tc>
          <w:tcPr>
            <w:tcW w:w="1134" w:type="dxa"/>
            <w:tcBorders>
              <w:top w:val="nil"/>
              <w:left w:val="nil"/>
              <w:bottom w:val="single" w:sz="4" w:space="0" w:color="auto"/>
              <w:right w:val="single" w:sz="4" w:space="0" w:color="auto"/>
            </w:tcBorders>
            <w:shd w:val="clear" w:color="auto" w:fill="auto"/>
            <w:noWrap/>
          </w:tcPr>
          <w:p w14:paraId="26EB913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176</w:t>
            </w:r>
          </w:p>
        </w:tc>
      </w:tr>
      <w:tr w:rsidR="00292F37" w:rsidRPr="004A2CAE" w14:paraId="3A8075C7"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56FD7E86" w14:textId="77777777" w:rsidR="00292F37" w:rsidRPr="004A2CAE" w:rsidRDefault="00292F37" w:rsidP="00452F73">
            <w:pPr>
              <w:pStyle w:val="a3"/>
              <w:rPr>
                <w:rFonts w:ascii="Times New Roman" w:hAnsi="Times New Roman"/>
                <w:color w:val="3E4447"/>
                <w:sz w:val="24"/>
                <w:szCs w:val="24"/>
              </w:rPr>
            </w:pPr>
            <w:r w:rsidRPr="004A2CAE">
              <w:rPr>
                <w:rFonts w:ascii="Times New Roman" w:hAnsi="Times New Roman"/>
                <w:sz w:val="24"/>
                <w:szCs w:val="24"/>
              </w:rPr>
              <w:t>ыстық су</w:t>
            </w:r>
          </w:p>
        </w:tc>
        <w:tc>
          <w:tcPr>
            <w:tcW w:w="992" w:type="dxa"/>
            <w:tcBorders>
              <w:top w:val="nil"/>
              <w:left w:val="nil"/>
              <w:bottom w:val="single" w:sz="4" w:space="0" w:color="auto"/>
              <w:right w:val="single" w:sz="4" w:space="0" w:color="auto"/>
            </w:tcBorders>
          </w:tcPr>
          <w:p w14:paraId="55EBCDB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523EF88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300</w:t>
            </w:r>
          </w:p>
        </w:tc>
        <w:tc>
          <w:tcPr>
            <w:tcW w:w="992" w:type="dxa"/>
            <w:tcBorders>
              <w:top w:val="nil"/>
              <w:left w:val="nil"/>
              <w:bottom w:val="single" w:sz="4" w:space="0" w:color="auto"/>
              <w:right w:val="single" w:sz="4" w:space="0" w:color="auto"/>
            </w:tcBorders>
            <w:shd w:val="clear" w:color="auto" w:fill="auto"/>
          </w:tcPr>
          <w:p w14:paraId="54D1759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75</w:t>
            </w:r>
          </w:p>
        </w:tc>
        <w:tc>
          <w:tcPr>
            <w:tcW w:w="993" w:type="dxa"/>
            <w:tcBorders>
              <w:top w:val="nil"/>
              <w:left w:val="nil"/>
              <w:bottom w:val="single" w:sz="4" w:space="0" w:color="auto"/>
              <w:right w:val="single" w:sz="4" w:space="0" w:color="auto"/>
            </w:tcBorders>
            <w:shd w:val="clear" w:color="auto" w:fill="auto"/>
          </w:tcPr>
          <w:p w14:paraId="0297EE5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75</w:t>
            </w:r>
          </w:p>
        </w:tc>
        <w:tc>
          <w:tcPr>
            <w:tcW w:w="992" w:type="dxa"/>
            <w:tcBorders>
              <w:top w:val="nil"/>
              <w:left w:val="nil"/>
              <w:bottom w:val="single" w:sz="4" w:space="0" w:color="auto"/>
              <w:right w:val="single" w:sz="4" w:space="0" w:color="auto"/>
            </w:tcBorders>
            <w:shd w:val="clear" w:color="auto" w:fill="auto"/>
          </w:tcPr>
          <w:p w14:paraId="199EDE4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75</w:t>
            </w:r>
          </w:p>
        </w:tc>
        <w:tc>
          <w:tcPr>
            <w:tcW w:w="1134" w:type="dxa"/>
            <w:tcBorders>
              <w:top w:val="nil"/>
              <w:left w:val="nil"/>
              <w:bottom w:val="single" w:sz="4" w:space="0" w:color="auto"/>
              <w:right w:val="single" w:sz="4" w:space="0" w:color="auto"/>
            </w:tcBorders>
            <w:shd w:val="clear" w:color="auto" w:fill="auto"/>
            <w:noWrap/>
          </w:tcPr>
          <w:p w14:paraId="7EC190B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75</w:t>
            </w:r>
          </w:p>
        </w:tc>
        <w:tc>
          <w:tcPr>
            <w:tcW w:w="1134" w:type="dxa"/>
            <w:tcBorders>
              <w:top w:val="nil"/>
              <w:left w:val="nil"/>
              <w:bottom w:val="single" w:sz="4" w:space="0" w:color="auto"/>
              <w:right w:val="single" w:sz="4" w:space="0" w:color="auto"/>
            </w:tcBorders>
            <w:shd w:val="clear" w:color="auto" w:fill="auto"/>
            <w:noWrap/>
          </w:tcPr>
          <w:p w14:paraId="62D9042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300</w:t>
            </w:r>
          </w:p>
        </w:tc>
      </w:tr>
      <w:tr w:rsidR="00292F37" w:rsidRPr="004A2CAE" w14:paraId="0B0335A5"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6D331C92" w14:textId="77777777" w:rsidR="00292F37" w:rsidRPr="004A2CAE" w:rsidRDefault="00292F37" w:rsidP="00452F73">
            <w:pPr>
              <w:pStyle w:val="a3"/>
              <w:rPr>
                <w:rFonts w:ascii="Times New Roman" w:hAnsi="Times New Roman"/>
                <w:color w:val="3E4447"/>
                <w:sz w:val="24"/>
                <w:szCs w:val="24"/>
              </w:rPr>
            </w:pPr>
            <w:r w:rsidRPr="004A2CAE">
              <w:rPr>
                <w:rFonts w:ascii="Times New Roman" w:hAnsi="Times New Roman"/>
                <w:sz w:val="24"/>
                <w:szCs w:val="24"/>
              </w:rPr>
              <w:t>Кәріз</w:t>
            </w:r>
          </w:p>
        </w:tc>
        <w:tc>
          <w:tcPr>
            <w:tcW w:w="992" w:type="dxa"/>
            <w:tcBorders>
              <w:top w:val="nil"/>
              <w:left w:val="nil"/>
              <w:bottom w:val="single" w:sz="4" w:space="0" w:color="auto"/>
              <w:right w:val="single" w:sz="4" w:space="0" w:color="auto"/>
            </w:tcBorders>
          </w:tcPr>
          <w:p w14:paraId="5CDBFF9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7EE9ACC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88</w:t>
            </w:r>
          </w:p>
        </w:tc>
        <w:tc>
          <w:tcPr>
            <w:tcW w:w="992" w:type="dxa"/>
            <w:tcBorders>
              <w:top w:val="nil"/>
              <w:left w:val="nil"/>
              <w:bottom w:val="single" w:sz="4" w:space="0" w:color="auto"/>
              <w:right w:val="single" w:sz="4" w:space="0" w:color="auto"/>
            </w:tcBorders>
            <w:shd w:val="clear" w:color="auto" w:fill="auto"/>
          </w:tcPr>
          <w:p w14:paraId="6597505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22</w:t>
            </w:r>
          </w:p>
        </w:tc>
        <w:tc>
          <w:tcPr>
            <w:tcW w:w="993" w:type="dxa"/>
            <w:tcBorders>
              <w:top w:val="nil"/>
              <w:left w:val="nil"/>
              <w:bottom w:val="single" w:sz="4" w:space="0" w:color="auto"/>
              <w:right w:val="single" w:sz="4" w:space="0" w:color="auto"/>
            </w:tcBorders>
            <w:shd w:val="clear" w:color="auto" w:fill="auto"/>
          </w:tcPr>
          <w:p w14:paraId="78F152C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22</w:t>
            </w:r>
          </w:p>
        </w:tc>
        <w:tc>
          <w:tcPr>
            <w:tcW w:w="992" w:type="dxa"/>
            <w:tcBorders>
              <w:top w:val="nil"/>
              <w:left w:val="nil"/>
              <w:bottom w:val="single" w:sz="4" w:space="0" w:color="auto"/>
              <w:right w:val="single" w:sz="4" w:space="0" w:color="auto"/>
            </w:tcBorders>
            <w:shd w:val="clear" w:color="auto" w:fill="auto"/>
          </w:tcPr>
          <w:p w14:paraId="5D02435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22</w:t>
            </w:r>
          </w:p>
        </w:tc>
        <w:tc>
          <w:tcPr>
            <w:tcW w:w="1134" w:type="dxa"/>
            <w:tcBorders>
              <w:top w:val="nil"/>
              <w:left w:val="nil"/>
              <w:bottom w:val="single" w:sz="4" w:space="0" w:color="auto"/>
              <w:right w:val="single" w:sz="4" w:space="0" w:color="auto"/>
            </w:tcBorders>
            <w:shd w:val="clear" w:color="auto" w:fill="auto"/>
            <w:noWrap/>
          </w:tcPr>
          <w:p w14:paraId="3ADF05C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22</w:t>
            </w:r>
          </w:p>
        </w:tc>
        <w:tc>
          <w:tcPr>
            <w:tcW w:w="1134" w:type="dxa"/>
            <w:tcBorders>
              <w:top w:val="nil"/>
              <w:left w:val="nil"/>
              <w:bottom w:val="single" w:sz="4" w:space="0" w:color="auto"/>
              <w:right w:val="single" w:sz="4" w:space="0" w:color="auto"/>
            </w:tcBorders>
            <w:shd w:val="clear" w:color="auto" w:fill="auto"/>
            <w:noWrap/>
          </w:tcPr>
          <w:p w14:paraId="18EE5A1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88</w:t>
            </w:r>
          </w:p>
        </w:tc>
      </w:tr>
      <w:tr w:rsidR="00292F37" w:rsidRPr="004A2CAE" w14:paraId="323AFF1C"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152DB623"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Жылу үшін</w:t>
            </w:r>
          </w:p>
        </w:tc>
        <w:tc>
          <w:tcPr>
            <w:tcW w:w="992" w:type="dxa"/>
            <w:tcBorders>
              <w:top w:val="nil"/>
              <w:left w:val="nil"/>
              <w:bottom w:val="single" w:sz="4" w:space="0" w:color="auto"/>
              <w:right w:val="single" w:sz="4" w:space="0" w:color="auto"/>
            </w:tcBorders>
          </w:tcPr>
          <w:p w14:paraId="15B1233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47A118A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300</w:t>
            </w:r>
          </w:p>
        </w:tc>
        <w:tc>
          <w:tcPr>
            <w:tcW w:w="992" w:type="dxa"/>
            <w:tcBorders>
              <w:top w:val="nil"/>
              <w:left w:val="nil"/>
              <w:bottom w:val="single" w:sz="4" w:space="0" w:color="auto"/>
              <w:right w:val="single" w:sz="4" w:space="0" w:color="auto"/>
            </w:tcBorders>
            <w:shd w:val="clear" w:color="auto" w:fill="auto"/>
          </w:tcPr>
          <w:p w14:paraId="0A3A809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75</w:t>
            </w:r>
          </w:p>
        </w:tc>
        <w:tc>
          <w:tcPr>
            <w:tcW w:w="993" w:type="dxa"/>
            <w:tcBorders>
              <w:top w:val="nil"/>
              <w:left w:val="nil"/>
              <w:bottom w:val="single" w:sz="4" w:space="0" w:color="auto"/>
              <w:right w:val="single" w:sz="4" w:space="0" w:color="auto"/>
            </w:tcBorders>
            <w:shd w:val="clear" w:color="auto" w:fill="auto"/>
          </w:tcPr>
          <w:p w14:paraId="0163681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75</w:t>
            </w:r>
          </w:p>
        </w:tc>
        <w:tc>
          <w:tcPr>
            <w:tcW w:w="992" w:type="dxa"/>
            <w:tcBorders>
              <w:top w:val="nil"/>
              <w:left w:val="nil"/>
              <w:bottom w:val="single" w:sz="4" w:space="0" w:color="auto"/>
              <w:right w:val="single" w:sz="4" w:space="0" w:color="auto"/>
            </w:tcBorders>
            <w:shd w:val="clear" w:color="auto" w:fill="auto"/>
          </w:tcPr>
          <w:p w14:paraId="5D9BED6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75</w:t>
            </w:r>
          </w:p>
        </w:tc>
        <w:tc>
          <w:tcPr>
            <w:tcW w:w="1134" w:type="dxa"/>
            <w:tcBorders>
              <w:top w:val="nil"/>
              <w:left w:val="nil"/>
              <w:bottom w:val="single" w:sz="4" w:space="0" w:color="auto"/>
              <w:right w:val="single" w:sz="4" w:space="0" w:color="auto"/>
            </w:tcBorders>
            <w:shd w:val="clear" w:color="auto" w:fill="auto"/>
            <w:noWrap/>
          </w:tcPr>
          <w:p w14:paraId="41F0509B"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75</w:t>
            </w:r>
          </w:p>
        </w:tc>
        <w:tc>
          <w:tcPr>
            <w:tcW w:w="1134" w:type="dxa"/>
            <w:tcBorders>
              <w:top w:val="nil"/>
              <w:left w:val="nil"/>
              <w:bottom w:val="single" w:sz="4" w:space="0" w:color="auto"/>
              <w:right w:val="single" w:sz="4" w:space="0" w:color="auto"/>
            </w:tcBorders>
            <w:shd w:val="clear" w:color="auto" w:fill="auto"/>
            <w:noWrap/>
          </w:tcPr>
          <w:p w14:paraId="3B511FB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300</w:t>
            </w:r>
          </w:p>
        </w:tc>
      </w:tr>
      <w:tr w:rsidR="00292F37" w:rsidRPr="004A2CAE" w14:paraId="4DF5AD0F"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1C59952A"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Басқа өндірістер. шығындар</w:t>
            </w:r>
          </w:p>
        </w:tc>
        <w:tc>
          <w:tcPr>
            <w:tcW w:w="992" w:type="dxa"/>
            <w:tcBorders>
              <w:top w:val="nil"/>
              <w:left w:val="nil"/>
              <w:bottom w:val="single" w:sz="4" w:space="0" w:color="auto"/>
              <w:right w:val="single" w:sz="4" w:space="0" w:color="auto"/>
            </w:tcBorders>
          </w:tcPr>
          <w:p w14:paraId="33BC2461"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53CC78F3" w14:textId="77777777" w:rsidR="00292F37" w:rsidRPr="004A2CAE" w:rsidRDefault="00292F37" w:rsidP="00452F73">
            <w:pPr>
              <w:pStyle w:val="a3"/>
              <w:jc w:val="center"/>
              <w:rPr>
                <w:rFonts w:ascii="Times New Roman" w:hAnsi="Times New Roman"/>
                <w:sz w:val="24"/>
                <w:szCs w:val="24"/>
                <w:lang w:val="en-US"/>
              </w:rPr>
            </w:pPr>
            <w:r w:rsidRPr="004A2CAE">
              <w:rPr>
                <w:rFonts w:ascii="Times New Roman" w:hAnsi="Times New Roman"/>
                <w:sz w:val="24"/>
                <w:szCs w:val="24"/>
              </w:rPr>
              <w:t>284</w:t>
            </w:r>
            <w:r w:rsidRPr="004A2CAE">
              <w:rPr>
                <w:rFonts w:ascii="Times New Roman" w:hAnsi="Times New Roman"/>
                <w:sz w:val="24"/>
                <w:szCs w:val="24"/>
                <w:lang w:val="en-US"/>
              </w:rPr>
              <w:t>8</w:t>
            </w:r>
          </w:p>
        </w:tc>
        <w:tc>
          <w:tcPr>
            <w:tcW w:w="992" w:type="dxa"/>
            <w:tcBorders>
              <w:top w:val="nil"/>
              <w:left w:val="nil"/>
              <w:bottom w:val="single" w:sz="4" w:space="0" w:color="auto"/>
              <w:right w:val="single" w:sz="4" w:space="0" w:color="auto"/>
            </w:tcBorders>
            <w:shd w:val="clear" w:color="auto" w:fill="auto"/>
          </w:tcPr>
          <w:p w14:paraId="6648E8B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730.08</w:t>
            </w:r>
          </w:p>
        </w:tc>
        <w:tc>
          <w:tcPr>
            <w:tcW w:w="993" w:type="dxa"/>
            <w:tcBorders>
              <w:top w:val="nil"/>
              <w:left w:val="nil"/>
              <w:bottom w:val="single" w:sz="4" w:space="0" w:color="auto"/>
              <w:right w:val="single" w:sz="4" w:space="0" w:color="auto"/>
            </w:tcBorders>
            <w:shd w:val="clear" w:color="auto" w:fill="auto"/>
          </w:tcPr>
          <w:p w14:paraId="161426D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726.88</w:t>
            </w:r>
          </w:p>
        </w:tc>
        <w:tc>
          <w:tcPr>
            <w:tcW w:w="992" w:type="dxa"/>
            <w:tcBorders>
              <w:top w:val="nil"/>
              <w:left w:val="nil"/>
              <w:bottom w:val="single" w:sz="4" w:space="0" w:color="auto"/>
              <w:right w:val="single" w:sz="4" w:space="0" w:color="auto"/>
            </w:tcBorders>
            <w:shd w:val="clear" w:color="auto" w:fill="auto"/>
          </w:tcPr>
          <w:p w14:paraId="1E23041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728.4</w:t>
            </w:r>
          </w:p>
        </w:tc>
        <w:tc>
          <w:tcPr>
            <w:tcW w:w="1134" w:type="dxa"/>
            <w:tcBorders>
              <w:top w:val="nil"/>
              <w:left w:val="nil"/>
              <w:bottom w:val="single" w:sz="4" w:space="0" w:color="auto"/>
              <w:right w:val="single" w:sz="4" w:space="0" w:color="auto"/>
            </w:tcBorders>
            <w:shd w:val="clear" w:color="auto" w:fill="auto"/>
            <w:noWrap/>
          </w:tcPr>
          <w:p w14:paraId="405F9A4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730.08</w:t>
            </w:r>
          </w:p>
        </w:tc>
        <w:tc>
          <w:tcPr>
            <w:tcW w:w="1134" w:type="dxa"/>
            <w:tcBorders>
              <w:top w:val="nil"/>
              <w:left w:val="nil"/>
              <w:bottom w:val="single" w:sz="4" w:space="0" w:color="auto"/>
              <w:right w:val="single" w:sz="4" w:space="0" w:color="auto"/>
            </w:tcBorders>
            <w:shd w:val="clear" w:color="auto" w:fill="auto"/>
            <w:noWrap/>
          </w:tcPr>
          <w:p w14:paraId="2EAD6B2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2915.76</w:t>
            </w:r>
          </w:p>
        </w:tc>
      </w:tr>
      <w:tr w:rsidR="00292F37" w:rsidRPr="004A2CAE" w14:paraId="672150EE"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64FD011F"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Басқа шығындар</w:t>
            </w:r>
          </w:p>
        </w:tc>
        <w:tc>
          <w:tcPr>
            <w:tcW w:w="992" w:type="dxa"/>
            <w:tcBorders>
              <w:top w:val="nil"/>
              <w:left w:val="nil"/>
              <w:bottom w:val="single" w:sz="4" w:space="0" w:color="auto"/>
              <w:right w:val="single" w:sz="4" w:space="0" w:color="auto"/>
            </w:tcBorders>
          </w:tcPr>
          <w:p w14:paraId="5920F8F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60FB5153" w14:textId="77777777" w:rsidR="00292F37" w:rsidRPr="004A2CAE" w:rsidRDefault="00292F37" w:rsidP="00452F73">
            <w:pPr>
              <w:pStyle w:val="a3"/>
              <w:jc w:val="center"/>
              <w:rPr>
                <w:rFonts w:ascii="Times New Roman" w:hAnsi="Times New Roman"/>
                <w:sz w:val="24"/>
                <w:szCs w:val="24"/>
                <w:lang w:val="en-US"/>
              </w:rPr>
            </w:pPr>
            <w:r w:rsidRPr="004A2CAE">
              <w:rPr>
                <w:rFonts w:ascii="Times New Roman" w:hAnsi="Times New Roman"/>
                <w:sz w:val="24"/>
                <w:szCs w:val="24"/>
              </w:rPr>
              <w:t>249</w:t>
            </w:r>
            <w:r w:rsidRPr="004A2CAE">
              <w:rPr>
                <w:rFonts w:ascii="Times New Roman" w:hAnsi="Times New Roman"/>
                <w:sz w:val="24"/>
                <w:szCs w:val="24"/>
                <w:lang w:val="en-US"/>
              </w:rPr>
              <w:t>2</w:t>
            </w:r>
          </w:p>
        </w:tc>
        <w:tc>
          <w:tcPr>
            <w:tcW w:w="992" w:type="dxa"/>
            <w:tcBorders>
              <w:top w:val="nil"/>
              <w:left w:val="nil"/>
              <w:bottom w:val="single" w:sz="4" w:space="0" w:color="auto"/>
              <w:right w:val="single" w:sz="4" w:space="0" w:color="auto"/>
            </w:tcBorders>
            <w:shd w:val="clear" w:color="auto" w:fill="auto"/>
          </w:tcPr>
          <w:p w14:paraId="246BCF3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638.82</w:t>
            </w:r>
          </w:p>
        </w:tc>
        <w:tc>
          <w:tcPr>
            <w:tcW w:w="993" w:type="dxa"/>
            <w:tcBorders>
              <w:top w:val="nil"/>
              <w:left w:val="nil"/>
              <w:bottom w:val="single" w:sz="4" w:space="0" w:color="auto"/>
              <w:right w:val="single" w:sz="4" w:space="0" w:color="auto"/>
            </w:tcBorders>
            <w:shd w:val="clear" w:color="auto" w:fill="auto"/>
          </w:tcPr>
          <w:p w14:paraId="56F8762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636.02</w:t>
            </w:r>
          </w:p>
        </w:tc>
        <w:tc>
          <w:tcPr>
            <w:tcW w:w="992" w:type="dxa"/>
            <w:tcBorders>
              <w:top w:val="nil"/>
              <w:left w:val="nil"/>
              <w:bottom w:val="single" w:sz="4" w:space="0" w:color="auto"/>
              <w:right w:val="single" w:sz="4" w:space="0" w:color="auto"/>
            </w:tcBorders>
            <w:shd w:val="clear" w:color="auto" w:fill="auto"/>
          </w:tcPr>
          <w:p w14:paraId="14DA5AF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637.35</w:t>
            </w:r>
          </w:p>
        </w:tc>
        <w:tc>
          <w:tcPr>
            <w:tcW w:w="1134" w:type="dxa"/>
            <w:tcBorders>
              <w:top w:val="nil"/>
              <w:left w:val="nil"/>
              <w:bottom w:val="single" w:sz="4" w:space="0" w:color="auto"/>
              <w:right w:val="single" w:sz="4" w:space="0" w:color="auto"/>
            </w:tcBorders>
            <w:shd w:val="clear" w:color="auto" w:fill="auto"/>
            <w:noWrap/>
          </w:tcPr>
          <w:p w14:paraId="17E1700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638.82</w:t>
            </w:r>
          </w:p>
        </w:tc>
        <w:tc>
          <w:tcPr>
            <w:tcW w:w="1134" w:type="dxa"/>
            <w:tcBorders>
              <w:top w:val="nil"/>
              <w:left w:val="nil"/>
              <w:bottom w:val="single" w:sz="4" w:space="0" w:color="auto"/>
              <w:right w:val="single" w:sz="4" w:space="0" w:color="auto"/>
            </w:tcBorders>
            <w:shd w:val="clear" w:color="auto" w:fill="auto"/>
            <w:noWrap/>
          </w:tcPr>
          <w:p w14:paraId="3E94A24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2551.29</w:t>
            </w:r>
          </w:p>
        </w:tc>
      </w:tr>
      <w:tr w:rsidR="00292F37" w:rsidRPr="004A2CAE" w14:paraId="652AF3FD"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042AB8F2"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Зауыттың жалпы құны</w:t>
            </w:r>
          </w:p>
        </w:tc>
        <w:tc>
          <w:tcPr>
            <w:tcW w:w="992" w:type="dxa"/>
            <w:tcBorders>
              <w:top w:val="nil"/>
              <w:left w:val="nil"/>
              <w:bottom w:val="single" w:sz="4" w:space="0" w:color="auto"/>
              <w:right w:val="single" w:sz="4" w:space="0" w:color="auto"/>
            </w:tcBorders>
          </w:tcPr>
          <w:p w14:paraId="7605C067"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55B31AD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3203</w:t>
            </w:r>
          </w:p>
        </w:tc>
        <w:tc>
          <w:tcPr>
            <w:tcW w:w="992" w:type="dxa"/>
            <w:tcBorders>
              <w:top w:val="nil"/>
              <w:left w:val="nil"/>
              <w:bottom w:val="single" w:sz="4" w:space="0" w:color="auto"/>
              <w:right w:val="single" w:sz="4" w:space="0" w:color="auto"/>
            </w:tcBorders>
            <w:shd w:val="clear" w:color="auto" w:fill="auto"/>
          </w:tcPr>
          <w:p w14:paraId="531A7C4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821.34</w:t>
            </w:r>
          </w:p>
        </w:tc>
        <w:tc>
          <w:tcPr>
            <w:tcW w:w="993" w:type="dxa"/>
            <w:tcBorders>
              <w:top w:val="nil"/>
              <w:left w:val="nil"/>
              <w:bottom w:val="single" w:sz="4" w:space="0" w:color="auto"/>
              <w:right w:val="single" w:sz="4" w:space="0" w:color="auto"/>
            </w:tcBorders>
            <w:shd w:val="clear" w:color="auto" w:fill="auto"/>
          </w:tcPr>
          <w:p w14:paraId="3A1DC00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817.74</w:t>
            </w:r>
          </w:p>
        </w:tc>
        <w:tc>
          <w:tcPr>
            <w:tcW w:w="992" w:type="dxa"/>
            <w:tcBorders>
              <w:top w:val="nil"/>
              <w:left w:val="nil"/>
              <w:bottom w:val="single" w:sz="4" w:space="0" w:color="auto"/>
              <w:right w:val="single" w:sz="4" w:space="0" w:color="auto"/>
            </w:tcBorders>
            <w:shd w:val="clear" w:color="auto" w:fill="auto"/>
          </w:tcPr>
          <w:p w14:paraId="225B998B"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819.45</w:t>
            </w:r>
          </w:p>
        </w:tc>
        <w:tc>
          <w:tcPr>
            <w:tcW w:w="1134" w:type="dxa"/>
            <w:tcBorders>
              <w:top w:val="nil"/>
              <w:left w:val="nil"/>
              <w:bottom w:val="single" w:sz="4" w:space="0" w:color="auto"/>
              <w:right w:val="single" w:sz="4" w:space="0" w:color="auto"/>
            </w:tcBorders>
            <w:shd w:val="clear" w:color="auto" w:fill="auto"/>
            <w:noWrap/>
          </w:tcPr>
          <w:p w14:paraId="2F1E1F4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821.34</w:t>
            </w:r>
          </w:p>
        </w:tc>
        <w:tc>
          <w:tcPr>
            <w:tcW w:w="1134" w:type="dxa"/>
            <w:tcBorders>
              <w:top w:val="nil"/>
              <w:left w:val="nil"/>
              <w:bottom w:val="single" w:sz="4" w:space="0" w:color="auto"/>
              <w:right w:val="single" w:sz="4" w:space="0" w:color="auto"/>
            </w:tcBorders>
            <w:shd w:val="clear" w:color="auto" w:fill="auto"/>
            <w:noWrap/>
          </w:tcPr>
          <w:p w14:paraId="31A36A1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3280.23</w:t>
            </w:r>
          </w:p>
        </w:tc>
      </w:tr>
      <w:tr w:rsidR="00292F37" w:rsidRPr="004A2CAE" w14:paraId="79CF33F8" w14:textId="77777777" w:rsidTr="00452F73">
        <w:trPr>
          <w:trHeight w:val="303"/>
        </w:trPr>
        <w:tc>
          <w:tcPr>
            <w:tcW w:w="1985" w:type="dxa"/>
            <w:tcBorders>
              <w:top w:val="nil"/>
              <w:left w:val="single" w:sz="4" w:space="0" w:color="auto"/>
              <w:bottom w:val="single" w:sz="4" w:space="0" w:color="auto"/>
              <w:right w:val="single" w:sz="4" w:space="0" w:color="auto"/>
            </w:tcBorders>
            <w:shd w:val="clear" w:color="auto" w:fill="auto"/>
          </w:tcPr>
          <w:p w14:paraId="3BDF0AC0" w14:textId="77777777" w:rsidR="00292F37" w:rsidRPr="004A2CAE" w:rsidRDefault="00292F37" w:rsidP="00452F73">
            <w:pPr>
              <w:pStyle w:val="a3"/>
              <w:rPr>
                <w:rFonts w:ascii="Times New Roman" w:hAnsi="Times New Roman"/>
                <w:sz w:val="24"/>
                <w:szCs w:val="24"/>
                <w:lang w:val="kk-KZ"/>
              </w:rPr>
            </w:pPr>
            <w:r w:rsidRPr="004A2CAE">
              <w:rPr>
                <w:rFonts w:ascii="Times New Roman" w:hAnsi="Times New Roman"/>
                <w:sz w:val="24"/>
                <w:szCs w:val="24"/>
                <w:lang w:val="kk-KZ"/>
              </w:rPr>
              <w:t>Барлығы</w:t>
            </w:r>
          </w:p>
        </w:tc>
        <w:tc>
          <w:tcPr>
            <w:tcW w:w="992" w:type="dxa"/>
            <w:tcBorders>
              <w:top w:val="nil"/>
              <w:left w:val="nil"/>
              <w:bottom w:val="single" w:sz="4" w:space="0" w:color="auto"/>
              <w:right w:val="single" w:sz="4" w:space="0" w:color="auto"/>
            </w:tcBorders>
          </w:tcPr>
          <w:p w14:paraId="76AC396B" w14:textId="5AFB6D89"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 xml:space="preserve">мың </w:t>
            </w:r>
            <w:r w:rsidR="00F50623" w:rsidRPr="004A2CAE">
              <w:rPr>
                <w:rFonts w:ascii="Times New Roman" w:hAnsi="Times New Roman"/>
                <w:sz w:val="24"/>
                <w:szCs w:val="24"/>
                <w:lang w:val="kk-KZ"/>
              </w:rPr>
              <w:t>теңге</w:t>
            </w:r>
          </w:p>
        </w:tc>
        <w:tc>
          <w:tcPr>
            <w:tcW w:w="1134" w:type="dxa"/>
            <w:tcBorders>
              <w:top w:val="nil"/>
              <w:left w:val="single" w:sz="4" w:space="0" w:color="auto"/>
              <w:bottom w:val="single" w:sz="4" w:space="0" w:color="auto"/>
              <w:right w:val="single" w:sz="4" w:space="0" w:color="auto"/>
            </w:tcBorders>
          </w:tcPr>
          <w:p w14:paraId="4823BDA0" w14:textId="77777777" w:rsidR="00292F37" w:rsidRPr="004A2CAE" w:rsidRDefault="00292F37" w:rsidP="00452F73">
            <w:pPr>
              <w:pStyle w:val="a3"/>
              <w:jc w:val="center"/>
              <w:rPr>
                <w:rFonts w:ascii="Times New Roman" w:hAnsi="Times New Roman"/>
                <w:sz w:val="24"/>
                <w:szCs w:val="24"/>
                <w:lang w:val="en-US"/>
              </w:rPr>
            </w:pPr>
            <w:r w:rsidRPr="004A2CAE">
              <w:rPr>
                <w:rFonts w:ascii="Times New Roman" w:hAnsi="Times New Roman"/>
                <w:sz w:val="24"/>
                <w:szCs w:val="24"/>
              </w:rPr>
              <w:t>144442</w:t>
            </w:r>
          </w:p>
        </w:tc>
        <w:tc>
          <w:tcPr>
            <w:tcW w:w="992" w:type="dxa"/>
            <w:tcBorders>
              <w:top w:val="nil"/>
              <w:left w:val="nil"/>
              <w:bottom w:val="single" w:sz="4" w:space="0" w:color="auto"/>
              <w:right w:val="single" w:sz="4" w:space="0" w:color="auto"/>
            </w:tcBorders>
            <w:shd w:val="clear" w:color="auto" w:fill="auto"/>
          </w:tcPr>
          <w:p w14:paraId="1E2E716D" w14:textId="77777777" w:rsidR="00292F37" w:rsidRPr="004A2CAE" w:rsidRDefault="00292F37" w:rsidP="00452F73">
            <w:pPr>
              <w:pStyle w:val="a3"/>
              <w:jc w:val="center"/>
              <w:rPr>
                <w:rFonts w:ascii="Times New Roman" w:hAnsi="Times New Roman"/>
                <w:sz w:val="24"/>
                <w:szCs w:val="24"/>
                <w:lang w:val="en-US"/>
              </w:rPr>
            </w:pPr>
            <w:r w:rsidRPr="004A2CAE">
              <w:rPr>
                <w:rFonts w:ascii="Times New Roman" w:hAnsi="Times New Roman"/>
                <w:sz w:val="24"/>
                <w:szCs w:val="24"/>
              </w:rPr>
              <w:t>36593</w:t>
            </w:r>
          </w:p>
        </w:tc>
        <w:tc>
          <w:tcPr>
            <w:tcW w:w="993" w:type="dxa"/>
            <w:tcBorders>
              <w:top w:val="nil"/>
              <w:left w:val="nil"/>
              <w:bottom w:val="single" w:sz="4" w:space="0" w:color="auto"/>
              <w:right w:val="single" w:sz="4" w:space="0" w:color="auto"/>
            </w:tcBorders>
            <w:shd w:val="clear" w:color="auto" w:fill="auto"/>
          </w:tcPr>
          <w:p w14:paraId="76C23551" w14:textId="77777777" w:rsidR="00292F37" w:rsidRPr="004A2CAE" w:rsidRDefault="00292F37" w:rsidP="00452F73">
            <w:pPr>
              <w:pStyle w:val="a3"/>
              <w:jc w:val="center"/>
              <w:rPr>
                <w:rFonts w:ascii="Times New Roman" w:hAnsi="Times New Roman"/>
                <w:sz w:val="24"/>
                <w:szCs w:val="24"/>
                <w:lang w:val="en-US"/>
              </w:rPr>
            </w:pPr>
            <w:r w:rsidRPr="004A2CAE">
              <w:rPr>
                <w:rFonts w:ascii="Times New Roman" w:hAnsi="Times New Roman"/>
                <w:sz w:val="24"/>
                <w:szCs w:val="24"/>
              </w:rPr>
              <w:t>36543</w:t>
            </w:r>
          </w:p>
        </w:tc>
        <w:tc>
          <w:tcPr>
            <w:tcW w:w="992" w:type="dxa"/>
            <w:tcBorders>
              <w:top w:val="nil"/>
              <w:left w:val="nil"/>
              <w:bottom w:val="single" w:sz="4" w:space="0" w:color="auto"/>
              <w:right w:val="single" w:sz="4" w:space="0" w:color="auto"/>
            </w:tcBorders>
            <w:shd w:val="clear" w:color="auto" w:fill="auto"/>
          </w:tcPr>
          <w:p w14:paraId="138452A6" w14:textId="77777777" w:rsidR="00292F37" w:rsidRPr="004A2CAE" w:rsidRDefault="00292F37" w:rsidP="00452F73">
            <w:pPr>
              <w:pStyle w:val="a3"/>
              <w:jc w:val="center"/>
              <w:rPr>
                <w:rFonts w:ascii="Times New Roman" w:hAnsi="Times New Roman"/>
                <w:sz w:val="24"/>
                <w:szCs w:val="24"/>
                <w:lang w:val="en-US"/>
              </w:rPr>
            </w:pPr>
            <w:r w:rsidRPr="004A2CAE">
              <w:rPr>
                <w:rFonts w:ascii="Times New Roman" w:hAnsi="Times New Roman"/>
                <w:sz w:val="24"/>
                <w:szCs w:val="24"/>
              </w:rPr>
              <w:t>36710</w:t>
            </w:r>
          </w:p>
        </w:tc>
        <w:tc>
          <w:tcPr>
            <w:tcW w:w="1134" w:type="dxa"/>
            <w:tcBorders>
              <w:top w:val="nil"/>
              <w:left w:val="nil"/>
              <w:bottom w:val="single" w:sz="4" w:space="0" w:color="auto"/>
              <w:right w:val="single" w:sz="4" w:space="0" w:color="auto"/>
            </w:tcBorders>
            <w:shd w:val="clear" w:color="auto" w:fill="auto"/>
            <w:noWrap/>
          </w:tcPr>
          <w:p w14:paraId="56636546" w14:textId="77777777" w:rsidR="00292F37" w:rsidRPr="004A2CAE" w:rsidRDefault="00292F37" w:rsidP="00452F73">
            <w:pPr>
              <w:pStyle w:val="a3"/>
              <w:jc w:val="center"/>
              <w:rPr>
                <w:rFonts w:ascii="Times New Roman" w:hAnsi="Times New Roman"/>
                <w:sz w:val="24"/>
                <w:szCs w:val="24"/>
                <w:lang w:val="en-US"/>
              </w:rPr>
            </w:pPr>
            <w:r w:rsidRPr="004A2CAE">
              <w:rPr>
                <w:rFonts w:ascii="Times New Roman" w:hAnsi="Times New Roman"/>
                <w:sz w:val="24"/>
                <w:szCs w:val="24"/>
              </w:rPr>
              <w:t>36593</w:t>
            </w:r>
          </w:p>
        </w:tc>
        <w:tc>
          <w:tcPr>
            <w:tcW w:w="1134" w:type="dxa"/>
            <w:tcBorders>
              <w:top w:val="nil"/>
              <w:left w:val="nil"/>
              <w:bottom w:val="single" w:sz="4" w:space="0" w:color="auto"/>
              <w:right w:val="single" w:sz="4" w:space="0" w:color="auto"/>
            </w:tcBorders>
            <w:shd w:val="clear" w:color="auto" w:fill="auto"/>
            <w:noWrap/>
          </w:tcPr>
          <w:p w14:paraId="3E310665" w14:textId="77777777" w:rsidR="00292F37" w:rsidRPr="004A2CAE" w:rsidRDefault="00292F37" w:rsidP="00452F73">
            <w:pPr>
              <w:pStyle w:val="a3"/>
              <w:jc w:val="center"/>
              <w:rPr>
                <w:rFonts w:ascii="Times New Roman" w:hAnsi="Times New Roman"/>
                <w:sz w:val="24"/>
                <w:szCs w:val="24"/>
                <w:lang w:val="en-US"/>
              </w:rPr>
            </w:pPr>
            <w:r w:rsidRPr="004A2CAE">
              <w:rPr>
                <w:rFonts w:ascii="Times New Roman" w:hAnsi="Times New Roman"/>
                <w:sz w:val="24"/>
                <w:szCs w:val="24"/>
              </w:rPr>
              <w:t>146442</w:t>
            </w:r>
          </w:p>
        </w:tc>
      </w:tr>
    </w:tbl>
    <w:p w14:paraId="160377E2" w14:textId="0D53821C" w:rsidR="00292F37" w:rsidRDefault="00292F37" w:rsidP="00292F37">
      <w:pPr>
        <w:spacing w:after="0" w:line="20" w:lineRule="atLeast"/>
        <w:jc w:val="both"/>
        <w:rPr>
          <w:rFonts w:ascii="Times New Roman" w:hAnsi="Times New Roman"/>
          <w:color w:val="000000"/>
          <w:sz w:val="28"/>
          <w:szCs w:val="28"/>
        </w:rPr>
      </w:pPr>
      <w:r>
        <w:rPr>
          <w:rFonts w:ascii="Times New Roman" w:hAnsi="Times New Roman"/>
          <w:sz w:val="28"/>
          <w:szCs w:val="28"/>
          <w:lang w:val="kk-KZ"/>
        </w:rPr>
        <w:lastRenderedPageBreak/>
        <w:t>Кесте</w:t>
      </w:r>
      <w:r w:rsidRPr="00B40202">
        <w:rPr>
          <w:rFonts w:ascii="Times New Roman" w:hAnsi="Times New Roman"/>
          <w:sz w:val="28"/>
          <w:szCs w:val="28"/>
        </w:rPr>
        <w:t xml:space="preserve"> </w:t>
      </w:r>
      <w:r w:rsidR="00467B05">
        <w:rPr>
          <w:rFonts w:ascii="Times New Roman" w:hAnsi="Times New Roman"/>
          <w:sz w:val="28"/>
          <w:szCs w:val="28"/>
          <w:lang w:val="kk-KZ"/>
        </w:rPr>
        <w:t>36</w:t>
      </w:r>
      <w:r w:rsidR="00EE7583">
        <w:rPr>
          <w:rFonts w:ascii="Times New Roman" w:hAnsi="Times New Roman"/>
          <w:sz w:val="28"/>
          <w:szCs w:val="28"/>
          <w:lang w:val="kk-KZ"/>
        </w:rPr>
        <w:t xml:space="preserve"> </w:t>
      </w:r>
      <w:r w:rsidRPr="00B40202">
        <w:rPr>
          <w:rFonts w:ascii="Times New Roman" w:hAnsi="Times New Roman"/>
          <w:color w:val="000000"/>
          <w:sz w:val="28"/>
          <w:szCs w:val="28"/>
        </w:rPr>
        <w:t xml:space="preserve">– </w:t>
      </w:r>
      <w:r w:rsidRPr="002C0D6B">
        <w:rPr>
          <w:rFonts w:ascii="Times New Roman" w:hAnsi="Times New Roman"/>
          <w:color w:val="000000"/>
          <w:sz w:val="28"/>
          <w:szCs w:val="28"/>
        </w:rPr>
        <w:t>Шығарылатын өнімді сату</w:t>
      </w:r>
    </w:p>
    <w:p w14:paraId="1E1AC9CF" w14:textId="77777777" w:rsidR="00292F37" w:rsidRPr="00567E63" w:rsidRDefault="00292F37" w:rsidP="00292F37">
      <w:pPr>
        <w:spacing w:after="0" w:line="20" w:lineRule="atLeast"/>
        <w:jc w:val="both"/>
        <w:rPr>
          <w:rFonts w:ascii="Times New Roman" w:hAnsi="Times New Roman"/>
          <w:color w:val="000000"/>
          <w:sz w:val="28"/>
          <w:szCs w:val="28"/>
        </w:rPr>
      </w:pPr>
    </w:p>
    <w:tbl>
      <w:tblPr>
        <w:tblW w:w="9356" w:type="dxa"/>
        <w:tblInd w:w="108" w:type="dxa"/>
        <w:tblLayout w:type="fixed"/>
        <w:tblLook w:val="04A0" w:firstRow="1" w:lastRow="0" w:firstColumn="1" w:lastColumn="0" w:noHBand="0" w:noVBand="1"/>
      </w:tblPr>
      <w:tblGrid>
        <w:gridCol w:w="1843"/>
        <w:gridCol w:w="992"/>
        <w:gridCol w:w="1134"/>
        <w:gridCol w:w="1134"/>
        <w:gridCol w:w="993"/>
        <w:gridCol w:w="992"/>
        <w:gridCol w:w="1134"/>
        <w:gridCol w:w="1134"/>
      </w:tblGrid>
      <w:tr w:rsidR="00292F37" w:rsidRPr="004A2CAE" w14:paraId="14385E7C" w14:textId="77777777" w:rsidTr="00452F73">
        <w:trPr>
          <w:trHeight w:val="279"/>
        </w:trPr>
        <w:tc>
          <w:tcPr>
            <w:tcW w:w="1843" w:type="dxa"/>
            <w:vMerge w:val="restart"/>
            <w:tcBorders>
              <w:top w:val="single" w:sz="4" w:space="0" w:color="auto"/>
              <w:left w:val="single" w:sz="4" w:space="0" w:color="auto"/>
              <w:right w:val="single" w:sz="4" w:space="0" w:color="auto"/>
            </w:tcBorders>
            <w:shd w:val="clear" w:color="auto" w:fill="auto"/>
          </w:tcPr>
          <w:p w14:paraId="04BCC03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Шикізаттың атауы, кг</w:t>
            </w:r>
          </w:p>
        </w:tc>
        <w:tc>
          <w:tcPr>
            <w:tcW w:w="992" w:type="dxa"/>
            <w:vMerge w:val="restart"/>
            <w:tcBorders>
              <w:top w:val="single" w:sz="4" w:space="0" w:color="auto"/>
              <w:left w:val="nil"/>
              <w:right w:val="single" w:sz="4" w:space="0" w:color="auto"/>
            </w:tcBorders>
          </w:tcPr>
          <w:p w14:paraId="5827231F" w14:textId="77777777" w:rsidR="00292F37" w:rsidRPr="004A2CAE" w:rsidRDefault="00292F37" w:rsidP="00452F73">
            <w:pPr>
              <w:pStyle w:val="a3"/>
              <w:jc w:val="center"/>
              <w:rPr>
                <w:rFonts w:ascii="Times New Roman" w:hAnsi="Times New Roman"/>
                <w:sz w:val="24"/>
                <w:szCs w:val="24"/>
                <w:lang w:val="kk-KZ"/>
              </w:rPr>
            </w:pPr>
            <w:r w:rsidRPr="004A2CAE">
              <w:rPr>
                <w:rFonts w:ascii="Times New Roman" w:hAnsi="Times New Roman"/>
                <w:sz w:val="24"/>
                <w:szCs w:val="24"/>
                <w:lang w:val="kk-KZ"/>
              </w:rPr>
              <w:t>Өлшем бірлігі</w:t>
            </w:r>
          </w:p>
        </w:tc>
        <w:tc>
          <w:tcPr>
            <w:tcW w:w="1134" w:type="dxa"/>
            <w:vMerge w:val="restart"/>
            <w:tcBorders>
              <w:top w:val="single" w:sz="4" w:space="0" w:color="auto"/>
              <w:left w:val="single" w:sz="4" w:space="0" w:color="auto"/>
              <w:right w:val="single" w:sz="4" w:space="0" w:color="auto"/>
            </w:tcBorders>
          </w:tcPr>
          <w:p w14:paraId="707B42F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Классикалық дайындау әдісі</w:t>
            </w:r>
          </w:p>
        </w:tc>
        <w:tc>
          <w:tcPr>
            <w:tcW w:w="5387" w:type="dxa"/>
            <w:gridSpan w:val="5"/>
            <w:tcBorders>
              <w:top w:val="single" w:sz="4" w:space="0" w:color="auto"/>
              <w:left w:val="nil"/>
              <w:bottom w:val="single" w:sz="4" w:space="0" w:color="auto"/>
              <w:right w:val="single" w:sz="4" w:space="0" w:color="auto"/>
            </w:tcBorders>
            <w:shd w:val="clear" w:color="auto" w:fill="auto"/>
          </w:tcPr>
          <w:p w14:paraId="43C5BEE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Өнімдердің</w:t>
            </w:r>
            <w:r w:rsidRPr="004A2CAE">
              <w:rPr>
                <w:rFonts w:ascii="Times New Roman" w:hAnsi="Times New Roman"/>
                <w:sz w:val="24"/>
                <w:szCs w:val="24"/>
              </w:rPr>
              <w:t xml:space="preserve"> атауы (тәжірибелік үлгі)</w:t>
            </w:r>
          </w:p>
        </w:tc>
      </w:tr>
      <w:tr w:rsidR="00292F37" w:rsidRPr="004A2CAE" w14:paraId="18814CFF" w14:textId="77777777" w:rsidTr="00452F73">
        <w:trPr>
          <w:trHeight w:val="814"/>
        </w:trPr>
        <w:tc>
          <w:tcPr>
            <w:tcW w:w="1843" w:type="dxa"/>
            <w:vMerge/>
            <w:tcBorders>
              <w:left w:val="single" w:sz="4" w:space="0" w:color="auto"/>
              <w:bottom w:val="single" w:sz="4" w:space="0" w:color="auto"/>
              <w:right w:val="single" w:sz="4" w:space="0" w:color="auto"/>
            </w:tcBorders>
            <w:shd w:val="clear" w:color="auto" w:fill="auto"/>
            <w:hideMark/>
          </w:tcPr>
          <w:p w14:paraId="518D7CFC" w14:textId="77777777" w:rsidR="00292F37" w:rsidRPr="004A2CAE" w:rsidRDefault="00292F37" w:rsidP="00452F73">
            <w:pPr>
              <w:pStyle w:val="a3"/>
              <w:jc w:val="center"/>
              <w:rPr>
                <w:rFonts w:ascii="Times New Roman" w:hAnsi="Times New Roman"/>
                <w:sz w:val="24"/>
                <w:szCs w:val="24"/>
              </w:rPr>
            </w:pPr>
          </w:p>
        </w:tc>
        <w:tc>
          <w:tcPr>
            <w:tcW w:w="992" w:type="dxa"/>
            <w:vMerge/>
            <w:tcBorders>
              <w:left w:val="nil"/>
              <w:bottom w:val="single" w:sz="4" w:space="0" w:color="auto"/>
              <w:right w:val="single" w:sz="4" w:space="0" w:color="auto"/>
            </w:tcBorders>
          </w:tcPr>
          <w:p w14:paraId="3C00A364" w14:textId="77777777" w:rsidR="00292F37" w:rsidRPr="004A2CAE" w:rsidRDefault="00292F37" w:rsidP="00452F73">
            <w:pPr>
              <w:pStyle w:val="a3"/>
              <w:jc w:val="center"/>
              <w:rPr>
                <w:rFonts w:ascii="Times New Roman" w:hAnsi="Times New Roman"/>
                <w:sz w:val="24"/>
                <w:szCs w:val="24"/>
              </w:rPr>
            </w:pPr>
          </w:p>
        </w:tc>
        <w:tc>
          <w:tcPr>
            <w:tcW w:w="1134" w:type="dxa"/>
            <w:vMerge/>
            <w:tcBorders>
              <w:left w:val="single" w:sz="4" w:space="0" w:color="auto"/>
              <w:bottom w:val="single" w:sz="4" w:space="0" w:color="auto"/>
              <w:right w:val="single" w:sz="4" w:space="0" w:color="auto"/>
            </w:tcBorders>
          </w:tcPr>
          <w:p w14:paraId="7F8916FB" w14:textId="77777777" w:rsidR="00292F37" w:rsidRPr="004A2CAE" w:rsidRDefault="00292F37" w:rsidP="00452F73">
            <w:pPr>
              <w:pStyle w:val="a3"/>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49438B5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Ит бүлдірген</w:t>
            </w:r>
          </w:p>
        </w:tc>
        <w:tc>
          <w:tcPr>
            <w:tcW w:w="993" w:type="dxa"/>
            <w:tcBorders>
              <w:top w:val="single" w:sz="4" w:space="0" w:color="auto"/>
              <w:left w:val="nil"/>
              <w:bottom w:val="single" w:sz="4" w:space="0" w:color="auto"/>
              <w:right w:val="single" w:sz="4" w:space="0" w:color="auto"/>
            </w:tcBorders>
            <w:shd w:val="clear" w:color="auto" w:fill="auto"/>
            <w:hideMark/>
          </w:tcPr>
          <w:p w14:paraId="3F45D263" w14:textId="4D512E89" w:rsidR="00292F37" w:rsidRPr="004A2CAE" w:rsidRDefault="00F2405B" w:rsidP="00452F73">
            <w:pPr>
              <w:pStyle w:val="a3"/>
              <w:jc w:val="center"/>
              <w:rPr>
                <w:rFonts w:ascii="Times New Roman" w:hAnsi="Times New Roman"/>
                <w:sz w:val="24"/>
                <w:szCs w:val="24"/>
              </w:rPr>
            </w:pPr>
            <w:r>
              <w:rPr>
                <w:rFonts w:ascii="Times New Roman" w:hAnsi="Times New Roman"/>
                <w:sz w:val="24"/>
                <w:szCs w:val="24"/>
                <w:lang w:val="kk-KZ"/>
              </w:rPr>
              <w:t>Теңіз ш</w:t>
            </w:r>
            <w:r w:rsidR="00292F37" w:rsidRPr="004A2CAE">
              <w:rPr>
                <w:rFonts w:ascii="Times New Roman" w:hAnsi="Times New Roman"/>
                <w:sz w:val="24"/>
                <w:szCs w:val="24"/>
                <w:lang w:val="kk-KZ"/>
              </w:rPr>
              <w:t>ырғана</w:t>
            </w:r>
            <w:r>
              <w:rPr>
                <w:rFonts w:ascii="Times New Roman" w:hAnsi="Times New Roman"/>
                <w:sz w:val="24"/>
                <w:szCs w:val="24"/>
                <w:lang w:val="kk-KZ"/>
              </w:rPr>
              <w:t>ғы</w:t>
            </w:r>
          </w:p>
        </w:tc>
        <w:tc>
          <w:tcPr>
            <w:tcW w:w="992" w:type="dxa"/>
            <w:tcBorders>
              <w:top w:val="single" w:sz="4" w:space="0" w:color="auto"/>
              <w:left w:val="nil"/>
              <w:bottom w:val="single" w:sz="4" w:space="0" w:color="auto"/>
              <w:right w:val="single" w:sz="4" w:space="0" w:color="auto"/>
            </w:tcBorders>
            <w:shd w:val="clear" w:color="auto" w:fill="auto"/>
            <w:hideMark/>
          </w:tcPr>
          <w:p w14:paraId="74A4FFD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Аскөк</w:t>
            </w:r>
          </w:p>
        </w:tc>
        <w:tc>
          <w:tcPr>
            <w:tcW w:w="1134" w:type="dxa"/>
            <w:tcBorders>
              <w:top w:val="single" w:sz="4" w:space="0" w:color="auto"/>
              <w:left w:val="nil"/>
              <w:bottom w:val="single" w:sz="4" w:space="0" w:color="auto"/>
              <w:right w:val="single" w:sz="4" w:space="0" w:color="auto"/>
            </w:tcBorders>
            <w:shd w:val="clear" w:color="auto" w:fill="auto"/>
            <w:hideMark/>
          </w:tcPr>
          <w:p w14:paraId="78F8FB07"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Теңіз балдыры</w:t>
            </w:r>
          </w:p>
        </w:tc>
        <w:tc>
          <w:tcPr>
            <w:tcW w:w="1134" w:type="dxa"/>
            <w:tcBorders>
              <w:top w:val="single" w:sz="4" w:space="0" w:color="auto"/>
              <w:left w:val="nil"/>
              <w:bottom w:val="single" w:sz="4" w:space="0" w:color="auto"/>
              <w:right w:val="single" w:sz="4" w:space="0" w:color="auto"/>
            </w:tcBorders>
            <w:shd w:val="clear" w:color="auto" w:fill="auto"/>
            <w:hideMark/>
          </w:tcPr>
          <w:p w14:paraId="02C346D7"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Барлығы</w:t>
            </w:r>
          </w:p>
        </w:tc>
      </w:tr>
      <w:tr w:rsidR="00292F37" w:rsidRPr="004A2CAE" w14:paraId="6C92FCDC" w14:textId="77777777" w:rsidTr="00452F73">
        <w:trPr>
          <w:trHeight w:val="303"/>
        </w:trPr>
        <w:tc>
          <w:tcPr>
            <w:tcW w:w="1843" w:type="dxa"/>
            <w:tcBorders>
              <w:top w:val="nil"/>
              <w:left w:val="single" w:sz="4" w:space="0" w:color="auto"/>
              <w:bottom w:val="single" w:sz="4" w:space="0" w:color="auto"/>
              <w:right w:val="single" w:sz="4" w:space="0" w:color="auto"/>
            </w:tcBorders>
            <w:shd w:val="clear" w:color="auto" w:fill="auto"/>
          </w:tcPr>
          <w:p w14:paraId="33739088"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Дайын өнім</w:t>
            </w:r>
          </w:p>
        </w:tc>
        <w:tc>
          <w:tcPr>
            <w:tcW w:w="992" w:type="dxa"/>
            <w:tcBorders>
              <w:top w:val="nil"/>
              <w:left w:val="nil"/>
              <w:bottom w:val="single" w:sz="4" w:space="0" w:color="auto"/>
              <w:right w:val="single" w:sz="4" w:space="0" w:color="auto"/>
            </w:tcBorders>
          </w:tcPr>
          <w:p w14:paraId="737C7D3B" w14:textId="154E4582" w:rsidR="00292F37" w:rsidRPr="00395733" w:rsidRDefault="00F2405B" w:rsidP="00395733">
            <w:pPr>
              <w:pStyle w:val="a3"/>
              <w:jc w:val="center"/>
              <w:rPr>
                <w:rFonts w:ascii="Times New Roman" w:hAnsi="Times New Roman"/>
                <w:sz w:val="24"/>
                <w:szCs w:val="24"/>
                <w:lang w:val="kk-KZ"/>
              </w:rPr>
            </w:pPr>
            <w:r>
              <w:rPr>
                <w:rFonts w:ascii="Times New Roman" w:hAnsi="Times New Roman"/>
                <w:sz w:val="24"/>
                <w:szCs w:val="24"/>
                <w:lang w:val="kk-KZ"/>
              </w:rPr>
              <w:t>м</w:t>
            </w:r>
            <w:r w:rsidR="00292F37" w:rsidRPr="004A2CAE">
              <w:rPr>
                <w:rFonts w:ascii="Times New Roman" w:hAnsi="Times New Roman"/>
                <w:sz w:val="24"/>
                <w:szCs w:val="24"/>
                <w:lang w:val="kk-KZ"/>
              </w:rPr>
              <w:t xml:space="preserve">ың </w:t>
            </w:r>
            <w:r w:rsidR="00395733">
              <w:rPr>
                <w:rFonts w:ascii="Times New Roman" w:hAnsi="Times New Roman"/>
                <w:sz w:val="24"/>
                <w:szCs w:val="24"/>
                <w:lang w:val="kk-KZ"/>
              </w:rPr>
              <w:t>дана</w:t>
            </w:r>
          </w:p>
        </w:tc>
        <w:tc>
          <w:tcPr>
            <w:tcW w:w="1134" w:type="dxa"/>
            <w:tcBorders>
              <w:top w:val="nil"/>
              <w:left w:val="single" w:sz="4" w:space="0" w:color="auto"/>
              <w:bottom w:val="single" w:sz="4" w:space="0" w:color="auto"/>
              <w:right w:val="single" w:sz="4" w:space="0" w:color="auto"/>
            </w:tcBorders>
          </w:tcPr>
          <w:p w14:paraId="09DD39B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178380</w:t>
            </w:r>
          </w:p>
        </w:tc>
        <w:tc>
          <w:tcPr>
            <w:tcW w:w="1134" w:type="dxa"/>
            <w:tcBorders>
              <w:top w:val="nil"/>
              <w:left w:val="nil"/>
              <w:bottom w:val="single" w:sz="4" w:space="0" w:color="auto"/>
              <w:right w:val="single" w:sz="4" w:space="0" w:color="auto"/>
            </w:tcBorders>
            <w:shd w:val="clear" w:color="auto" w:fill="auto"/>
          </w:tcPr>
          <w:p w14:paraId="06FD0AD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45888</w:t>
            </w:r>
          </w:p>
        </w:tc>
        <w:tc>
          <w:tcPr>
            <w:tcW w:w="993" w:type="dxa"/>
            <w:tcBorders>
              <w:top w:val="nil"/>
              <w:left w:val="nil"/>
              <w:bottom w:val="single" w:sz="4" w:space="0" w:color="auto"/>
              <w:right w:val="single" w:sz="4" w:space="0" w:color="auto"/>
            </w:tcBorders>
            <w:shd w:val="clear" w:color="auto" w:fill="auto"/>
          </w:tcPr>
          <w:p w14:paraId="349675C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45888</w:t>
            </w:r>
          </w:p>
        </w:tc>
        <w:tc>
          <w:tcPr>
            <w:tcW w:w="992" w:type="dxa"/>
            <w:tcBorders>
              <w:top w:val="nil"/>
              <w:left w:val="nil"/>
              <w:bottom w:val="single" w:sz="4" w:space="0" w:color="auto"/>
              <w:right w:val="single" w:sz="4" w:space="0" w:color="auto"/>
            </w:tcBorders>
            <w:shd w:val="clear" w:color="auto" w:fill="auto"/>
          </w:tcPr>
          <w:p w14:paraId="0B316E06"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46778</w:t>
            </w:r>
          </w:p>
        </w:tc>
        <w:tc>
          <w:tcPr>
            <w:tcW w:w="1134" w:type="dxa"/>
            <w:tcBorders>
              <w:top w:val="nil"/>
              <w:left w:val="nil"/>
              <w:bottom w:val="single" w:sz="4" w:space="0" w:color="auto"/>
              <w:right w:val="single" w:sz="4" w:space="0" w:color="auto"/>
            </w:tcBorders>
            <w:shd w:val="clear" w:color="auto" w:fill="auto"/>
            <w:noWrap/>
          </w:tcPr>
          <w:p w14:paraId="0256930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45888</w:t>
            </w:r>
          </w:p>
        </w:tc>
        <w:tc>
          <w:tcPr>
            <w:tcW w:w="1134" w:type="dxa"/>
            <w:tcBorders>
              <w:top w:val="nil"/>
              <w:left w:val="nil"/>
              <w:bottom w:val="single" w:sz="4" w:space="0" w:color="auto"/>
              <w:right w:val="single" w:sz="4" w:space="0" w:color="auto"/>
            </w:tcBorders>
            <w:shd w:val="clear" w:color="auto" w:fill="auto"/>
            <w:noWrap/>
          </w:tcPr>
          <w:p w14:paraId="4E534BE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184422</w:t>
            </w:r>
          </w:p>
        </w:tc>
      </w:tr>
      <w:tr w:rsidR="00292F37" w:rsidRPr="004A2CAE" w14:paraId="36D6ADEB" w14:textId="77777777" w:rsidTr="00452F73">
        <w:trPr>
          <w:trHeight w:val="303"/>
        </w:trPr>
        <w:tc>
          <w:tcPr>
            <w:tcW w:w="1843" w:type="dxa"/>
            <w:tcBorders>
              <w:top w:val="nil"/>
              <w:left w:val="single" w:sz="4" w:space="0" w:color="auto"/>
              <w:bottom w:val="single" w:sz="4" w:space="0" w:color="auto"/>
              <w:right w:val="single" w:sz="4" w:space="0" w:color="auto"/>
            </w:tcBorders>
            <w:shd w:val="clear" w:color="auto" w:fill="auto"/>
          </w:tcPr>
          <w:p w14:paraId="5DFB7A02"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Сату бағасы</w:t>
            </w:r>
          </w:p>
        </w:tc>
        <w:tc>
          <w:tcPr>
            <w:tcW w:w="992" w:type="dxa"/>
            <w:tcBorders>
              <w:top w:val="nil"/>
              <w:left w:val="nil"/>
              <w:bottom w:val="single" w:sz="4" w:space="0" w:color="auto"/>
              <w:right w:val="single" w:sz="4" w:space="0" w:color="auto"/>
            </w:tcBorders>
          </w:tcPr>
          <w:p w14:paraId="138482C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те</w:t>
            </w:r>
            <w:r w:rsidRPr="004A2CAE">
              <w:rPr>
                <w:rFonts w:ascii="Times New Roman" w:hAnsi="Times New Roman"/>
                <w:sz w:val="24"/>
                <w:szCs w:val="24"/>
                <w:lang w:val="kk-KZ"/>
              </w:rPr>
              <w:t>ң</w:t>
            </w:r>
            <w:r w:rsidRPr="004A2CAE">
              <w:rPr>
                <w:rFonts w:ascii="Times New Roman" w:hAnsi="Times New Roman"/>
                <w:sz w:val="24"/>
                <w:szCs w:val="24"/>
              </w:rPr>
              <w:t>ге</w:t>
            </w:r>
          </w:p>
        </w:tc>
        <w:tc>
          <w:tcPr>
            <w:tcW w:w="1134" w:type="dxa"/>
            <w:tcBorders>
              <w:top w:val="nil"/>
              <w:left w:val="single" w:sz="4" w:space="0" w:color="auto"/>
              <w:bottom w:val="single" w:sz="4" w:space="0" w:color="auto"/>
              <w:right w:val="single" w:sz="4" w:space="0" w:color="auto"/>
            </w:tcBorders>
          </w:tcPr>
          <w:p w14:paraId="5D9912C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1100</w:t>
            </w:r>
          </w:p>
        </w:tc>
        <w:tc>
          <w:tcPr>
            <w:tcW w:w="1134" w:type="dxa"/>
            <w:tcBorders>
              <w:top w:val="nil"/>
              <w:left w:val="nil"/>
              <w:bottom w:val="single" w:sz="4" w:space="0" w:color="auto"/>
              <w:right w:val="single" w:sz="4" w:space="0" w:color="auto"/>
            </w:tcBorders>
            <w:shd w:val="clear" w:color="auto" w:fill="auto"/>
          </w:tcPr>
          <w:p w14:paraId="547184D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1100</w:t>
            </w:r>
          </w:p>
        </w:tc>
        <w:tc>
          <w:tcPr>
            <w:tcW w:w="993" w:type="dxa"/>
            <w:tcBorders>
              <w:top w:val="nil"/>
              <w:left w:val="nil"/>
              <w:bottom w:val="single" w:sz="4" w:space="0" w:color="auto"/>
              <w:right w:val="single" w:sz="4" w:space="0" w:color="auto"/>
            </w:tcBorders>
            <w:shd w:val="clear" w:color="auto" w:fill="auto"/>
          </w:tcPr>
          <w:p w14:paraId="22027A03"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1100</w:t>
            </w:r>
          </w:p>
        </w:tc>
        <w:tc>
          <w:tcPr>
            <w:tcW w:w="992" w:type="dxa"/>
            <w:tcBorders>
              <w:top w:val="nil"/>
              <w:left w:val="nil"/>
              <w:bottom w:val="single" w:sz="4" w:space="0" w:color="auto"/>
              <w:right w:val="single" w:sz="4" w:space="0" w:color="auto"/>
            </w:tcBorders>
            <w:shd w:val="clear" w:color="auto" w:fill="auto"/>
          </w:tcPr>
          <w:p w14:paraId="540F7E4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1100</w:t>
            </w:r>
          </w:p>
        </w:tc>
        <w:tc>
          <w:tcPr>
            <w:tcW w:w="1134" w:type="dxa"/>
            <w:tcBorders>
              <w:top w:val="nil"/>
              <w:left w:val="nil"/>
              <w:bottom w:val="single" w:sz="4" w:space="0" w:color="auto"/>
              <w:right w:val="single" w:sz="4" w:space="0" w:color="auto"/>
            </w:tcBorders>
            <w:shd w:val="clear" w:color="auto" w:fill="auto"/>
            <w:noWrap/>
          </w:tcPr>
          <w:p w14:paraId="716B9A8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1100</w:t>
            </w:r>
          </w:p>
        </w:tc>
        <w:tc>
          <w:tcPr>
            <w:tcW w:w="1134" w:type="dxa"/>
            <w:tcBorders>
              <w:top w:val="nil"/>
              <w:left w:val="nil"/>
              <w:bottom w:val="single" w:sz="4" w:space="0" w:color="auto"/>
              <w:right w:val="single" w:sz="4" w:space="0" w:color="auto"/>
            </w:tcBorders>
            <w:shd w:val="clear" w:color="auto" w:fill="auto"/>
            <w:noWrap/>
          </w:tcPr>
          <w:p w14:paraId="4813B36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1100</w:t>
            </w:r>
          </w:p>
        </w:tc>
      </w:tr>
      <w:tr w:rsidR="00292F37" w:rsidRPr="004A2CAE" w14:paraId="21FD1F2B" w14:textId="77777777" w:rsidTr="00452F73">
        <w:trPr>
          <w:trHeight w:val="303"/>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64DAE3FD"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Өнімнің жалпы құны</w:t>
            </w:r>
          </w:p>
        </w:tc>
        <w:tc>
          <w:tcPr>
            <w:tcW w:w="992" w:type="dxa"/>
            <w:tcBorders>
              <w:top w:val="single" w:sz="4" w:space="0" w:color="auto"/>
              <w:left w:val="nil"/>
              <w:bottom w:val="single" w:sz="4" w:space="0" w:color="auto"/>
              <w:right w:val="single" w:sz="4" w:space="0" w:color="auto"/>
            </w:tcBorders>
          </w:tcPr>
          <w:p w14:paraId="3C695606"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single" w:sz="4" w:space="0" w:color="auto"/>
              <w:left w:val="single" w:sz="4" w:space="0" w:color="auto"/>
              <w:bottom w:val="single" w:sz="4" w:space="0" w:color="auto"/>
              <w:right w:val="single" w:sz="4" w:space="0" w:color="auto"/>
            </w:tcBorders>
          </w:tcPr>
          <w:p w14:paraId="3015FA5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196218</w:t>
            </w:r>
          </w:p>
        </w:tc>
        <w:tc>
          <w:tcPr>
            <w:tcW w:w="1134" w:type="dxa"/>
            <w:tcBorders>
              <w:top w:val="single" w:sz="4" w:space="0" w:color="auto"/>
              <w:left w:val="nil"/>
              <w:bottom w:val="single" w:sz="4" w:space="0" w:color="auto"/>
              <w:right w:val="single" w:sz="4" w:space="0" w:color="auto"/>
            </w:tcBorders>
            <w:shd w:val="clear" w:color="auto" w:fill="auto"/>
          </w:tcPr>
          <w:p w14:paraId="5631FDD3"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50476</w:t>
            </w:r>
          </w:p>
        </w:tc>
        <w:tc>
          <w:tcPr>
            <w:tcW w:w="993" w:type="dxa"/>
            <w:tcBorders>
              <w:top w:val="single" w:sz="4" w:space="0" w:color="auto"/>
              <w:left w:val="nil"/>
              <w:bottom w:val="single" w:sz="4" w:space="0" w:color="auto"/>
              <w:right w:val="single" w:sz="4" w:space="0" w:color="auto"/>
            </w:tcBorders>
            <w:shd w:val="clear" w:color="auto" w:fill="auto"/>
          </w:tcPr>
          <w:p w14:paraId="56E36B2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50476</w:t>
            </w:r>
          </w:p>
        </w:tc>
        <w:tc>
          <w:tcPr>
            <w:tcW w:w="992" w:type="dxa"/>
            <w:tcBorders>
              <w:top w:val="single" w:sz="4" w:space="0" w:color="auto"/>
              <w:left w:val="nil"/>
              <w:bottom w:val="single" w:sz="4" w:space="0" w:color="auto"/>
              <w:right w:val="single" w:sz="4" w:space="0" w:color="auto"/>
            </w:tcBorders>
            <w:shd w:val="clear" w:color="auto" w:fill="auto"/>
          </w:tcPr>
          <w:p w14:paraId="6D92BFC3"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51456</w:t>
            </w:r>
          </w:p>
        </w:tc>
        <w:tc>
          <w:tcPr>
            <w:tcW w:w="1134" w:type="dxa"/>
            <w:tcBorders>
              <w:top w:val="single" w:sz="4" w:space="0" w:color="auto"/>
              <w:left w:val="nil"/>
              <w:bottom w:val="single" w:sz="4" w:space="0" w:color="auto"/>
              <w:right w:val="single" w:sz="4" w:space="0" w:color="auto"/>
            </w:tcBorders>
            <w:shd w:val="clear" w:color="auto" w:fill="auto"/>
            <w:noWrap/>
          </w:tcPr>
          <w:p w14:paraId="31D37AB3"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50477</w:t>
            </w:r>
          </w:p>
        </w:tc>
        <w:tc>
          <w:tcPr>
            <w:tcW w:w="1134" w:type="dxa"/>
            <w:tcBorders>
              <w:top w:val="single" w:sz="4" w:space="0" w:color="auto"/>
              <w:left w:val="nil"/>
              <w:bottom w:val="single" w:sz="4" w:space="0" w:color="auto"/>
              <w:right w:val="single" w:sz="4" w:space="0" w:color="auto"/>
            </w:tcBorders>
            <w:shd w:val="clear" w:color="auto" w:fill="auto"/>
            <w:noWrap/>
          </w:tcPr>
          <w:p w14:paraId="1916FD3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202865</w:t>
            </w:r>
          </w:p>
        </w:tc>
      </w:tr>
      <w:tr w:rsidR="00292F37" w:rsidRPr="004A2CAE" w14:paraId="6ACB2AA9" w14:textId="77777777" w:rsidTr="00452F73">
        <w:trPr>
          <w:trHeight w:val="303"/>
        </w:trPr>
        <w:tc>
          <w:tcPr>
            <w:tcW w:w="1843" w:type="dxa"/>
            <w:tcBorders>
              <w:top w:val="nil"/>
              <w:left w:val="single" w:sz="4" w:space="0" w:color="auto"/>
              <w:bottom w:val="single" w:sz="4" w:space="0" w:color="auto"/>
              <w:right w:val="single" w:sz="4" w:space="0" w:color="auto"/>
            </w:tcBorders>
            <w:shd w:val="clear" w:color="auto" w:fill="auto"/>
          </w:tcPr>
          <w:p w14:paraId="06A17596"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Өнімнің өзіндік құны</w:t>
            </w:r>
          </w:p>
        </w:tc>
        <w:tc>
          <w:tcPr>
            <w:tcW w:w="992" w:type="dxa"/>
            <w:tcBorders>
              <w:top w:val="nil"/>
              <w:left w:val="nil"/>
              <w:bottom w:val="single" w:sz="4" w:space="0" w:color="auto"/>
              <w:right w:val="single" w:sz="4" w:space="0" w:color="auto"/>
            </w:tcBorders>
          </w:tcPr>
          <w:p w14:paraId="7B28C17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659331D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144442</w:t>
            </w:r>
          </w:p>
        </w:tc>
        <w:tc>
          <w:tcPr>
            <w:tcW w:w="1134" w:type="dxa"/>
            <w:tcBorders>
              <w:top w:val="nil"/>
              <w:left w:val="nil"/>
              <w:bottom w:val="single" w:sz="4" w:space="0" w:color="auto"/>
              <w:right w:val="single" w:sz="4" w:space="0" w:color="auto"/>
            </w:tcBorders>
            <w:shd w:val="clear" w:color="auto" w:fill="auto"/>
          </w:tcPr>
          <w:p w14:paraId="5AEB30A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36593</w:t>
            </w:r>
          </w:p>
        </w:tc>
        <w:tc>
          <w:tcPr>
            <w:tcW w:w="993" w:type="dxa"/>
            <w:tcBorders>
              <w:top w:val="nil"/>
              <w:left w:val="nil"/>
              <w:bottom w:val="single" w:sz="4" w:space="0" w:color="auto"/>
              <w:right w:val="single" w:sz="4" w:space="0" w:color="auto"/>
            </w:tcBorders>
            <w:shd w:val="clear" w:color="auto" w:fill="auto"/>
          </w:tcPr>
          <w:p w14:paraId="0BB6A867"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36543</w:t>
            </w:r>
          </w:p>
        </w:tc>
        <w:tc>
          <w:tcPr>
            <w:tcW w:w="992" w:type="dxa"/>
            <w:tcBorders>
              <w:top w:val="nil"/>
              <w:left w:val="nil"/>
              <w:bottom w:val="single" w:sz="4" w:space="0" w:color="auto"/>
              <w:right w:val="single" w:sz="4" w:space="0" w:color="auto"/>
            </w:tcBorders>
            <w:shd w:val="clear" w:color="auto" w:fill="auto"/>
          </w:tcPr>
          <w:p w14:paraId="7967253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36710</w:t>
            </w:r>
          </w:p>
        </w:tc>
        <w:tc>
          <w:tcPr>
            <w:tcW w:w="1134" w:type="dxa"/>
            <w:tcBorders>
              <w:top w:val="nil"/>
              <w:left w:val="nil"/>
              <w:bottom w:val="single" w:sz="4" w:space="0" w:color="auto"/>
              <w:right w:val="single" w:sz="4" w:space="0" w:color="auto"/>
            </w:tcBorders>
            <w:shd w:val="clear" w:color="auto" w:fill="auto"/>
            <w:noWrap/>
          </w:tcPr>
          <w:p w14:paraId="050AEEB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36593</w:t>
            </w:r>
          </w:p>
        </w:tc>
        <w:tc>
          <w:tcPr>
            <w:tcW w:w="1134" w:type="dxa"/>
            <w:tcBorders>
              <w:top w:val="nil"/>
              <w:left w:val="nil"/>
              <w:bottom w:val="single" w:sz="4" w:space="0" w:color="auto"/>
              <w:right w:val="single" w:sz="4" w:space="0" w:color="auto"/>
            </w:tcBorders>
            <w:shd w:val="clear" w:color="auto" w:fill="auto"/>
            <w:noWrap/>
          </w:tcPr>
          <w:p w14:paraId="0F73DBF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146442</w:t>
            </w:r>
          </w:p>
        </w:tc>
      </w:tr>
      <w:tr w:rsidR="00292F37" w:rsidRPr="004A2CAE" w14:paraId="457F1701" w14:textId="77777777" w:rsidTr="00452F73">
        <w:trPr>
          <w:trHeight w:val="303"/>
        </w:trPr>
        <w:tc>
          <w:tcPr>
            <w:tcW w:w="1843" w:type="dxa"/>
            <w:tcBorders>
              <w:top w:val="nil"/>
              <w:left w:val="single" w:sz="4" w:space="0" w:color="auto"/>
              <w:bottom w:val="single" w:sz="4" w:space="0" w:color="auto"/>
              <w:right w:val="single" w:sz="4" w:space="0" w:color="auto"/>
            </w:tcBorders>
            <w:shd w:val="clear" w:color="auto" w:fill="auto"/>
          </w:tcPr>
          <w:p w14:paraId="0F30869D"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lang w:val="kk-KZ"/>
              </w:rPr>
              <w:t>Ө</w:t>
            </w:r>
            <w:r w:rsidRPr="004A2CAE">
              <w:rPr>
                <w:rFonts w:ascii="Times New Roman" w:hAnsi="Times New Roman"/>
                <w:sz w:val="24"/>
                <w:szCs w:val="24"/>
              </w:rPr>
              <w:t>німді сату</w:t>
            </w:r>
            <w:r w:rsidRPr="004A2CAE">
              <w:rPr>
                <w:rFonts w:ascii="Times New Roman" w:hAnsi="Times New Roman"/>
                <w:sz w:val="24"/>
                <w:szCs w:val="24"/>
                <w:lang w:val="kk-KZ"/>
              </w:rPr>
              <w:t>дан</w:t>
            </w:r>
            <w:r w:rsidRPr="004A2CAE">
              <w:rPr>
                <w:rFonts w:ascii="Times New Roman" w:hAnsi="Times New Roman"/>
                <w:sz w:val="24"/>
                <w:szCs w:val="24"/>
              </w:rPr>
              <w:t xml:space="preserve"> </w:t>
            </w:r>
            <w:r w:rsidRPr="004A2CAE">
              <w:rPr>
                <w:rFonts w:ascii="Times New Roman" w:hAnsi="Times New Roman"/>
                <w:sz w:val="24"/>
                <w:szCs w:val="24"/>
                <w:lang w:val="kk-KZ"/>
              </w:rPr>
              <w:t>п</w:t>
            </w:r>
            <w:r w:rsidRPr="004A2CAE">
              <w:rPr>
                <w:rFonts w:ascii="Times New Roman" w:hAnsi="Times New Roman"/>
                <w:sz w:val="24"/>
                <w:szCs w:val="24"/>
              </w:rPr>
              <w:t>айда</w:t>
            </w:r>
          </w:p>
        </w:tc>
        <w:tc>
          <w:tcPr>
            <w:tcW w:w="992" w:type="dxa"/>
            <w:tcBorders>
              <w:top w:val="nil"/>
              <w:left w:val="nil"/>
              <w:bottom w:val="single" w:sz="4" w:space="0" w:color="auto"/>
              <w:right w:val="single" w:sz="4" w:space="0" w:color="auto"/>
            </w:tcBorders>
          </w:tcPr>
          <w:p w14:paraId="53A8FA31"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1134" w:type="dxa"/>
            <w:tcBorders>
              <w:top w:val="nil"/>
              <w:left w:val="single" w:sz="4" w:space="0" w:color="auto"/>
              <w:bottom w:val="single" w:sz="4" w:space="0" w:color="auto"/>
              <w:right w:val="single" w:sz="4" w:space="0" w:color="auto"/>
            </w:tcBorders>
          </w:tcPr>
          <w:p w14:paraId="14931CB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51776</w:t>
            </w:r>
          </w:p>
        </w:tc>
        <w:tc>
          <w:tcPr>
            <w:tcW w:w="1134" w:type="dxa"/>
            <w:tcBorders>
              <w:top w:val="nil"/>
              <w:left w:val="nil"/>
              <w:bottom w:val="single" w:sz="4" w:space="0" w:color="auto"/>
              <w:right w:val="single" w:sz="4" w:space="0" w:color="auto"/>
            </w:tcBorders>
            <w:shd w:val="clear" w:color="auto" w:fill="auto"/>
          </w:tcPr>
          <w:p w14:paraId="6AC270E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13883</w:t>
            </w:r>
          </w:p>
        </w:tc>
        <w:tc>
          <w:tcPr>
            <w:tcW w:w="993" w:type="dxa"/>
            <w:tcBorders>
              <w:top w:val="nil"/>
              <w:left w:val="nil"/>
              <w:bottom w:val="single" w:sz="4" w:space="0" w:color="auto"/>
              <w:right w:val="single" w:sz="4" w:space="0" w:color="auto"/>
            </w:tcBorders>
            <w:shd w:val="clear" w:color="auto" w:fill="auto"/>
          </w:tcPr>
          <w:p w14:paraId="40730E03"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13933</w:t>
            </w:r>
          </w:p>
        </w:tc>
        <w:tc>
          <w:tcPr>
            <w:tcW w:w="992" w:type="dxa"/>
            <w:tcBorders>
              <w:top w:val="nil"/>
              <w:left w:val="nil"/>
              <w:bottom w:val="single" w:sz="4" w:space="0" w:color="auto"/>
              <w:right w:val="single" w:sz="4" w:space="0" w:color="auto"/>
            </w:tcBorders>
            <w:shd w:val="clear" w:color="auto" w:fill="auto"/>
          </w:tcPr>
          <w:p w14:paraId="18ED61BC"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14746</w:t>
            </w:r>
          </w:p>
        </w:tc>
        <w:tc>
          <w:tcPr>
            <w:tcW w:w="1134" w:type="dxa"/>
            <w:tcBorders>
              <w:top w:val="nil"/>
              <w:left w:val="nil"/>
              <w:bottom w:val="single" w:sz="4" w:space="0" w:color="auto"/>
              <w:right w:val="single" w:sz="4" w:space="0" w:color="auto"/>
            </w:tcBorders>
            <w:shd w:val="clear" w:color="auto" w:fill="auto"/>
            <w:noWrap/>
          </w:tcPr>
          <w:p w14:paraId="65CB1833"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13884</w:t>
            </w:r>
          </w:p>
        </w:tc>
        <w:tc>
          <w:tcPr>
            <w:tcW w:w="1134" w:type="dxa"/>
            <w:tcBorders>
              <w:top w:val="nil"/>
              <w:left w:val="nil"/>
              <w:bottom w:val="single" w:sz="4" w:space="0" w:color="auto"/>
              <w:right w:val="single" w:sz="4" w:space="0" w:color="auto"/>
            </w:tcBorders>
            <w:shd w:val="clear" w:color="auto" w:fill="auto"/>
            <w:noWrap/>
          </w:tcPr>
          <w:p w14:paraId="3B6C517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56423</w:t>
            </w:r>
          </w:p>
        </w:tc>
      </w:tr>
      <w:tr w:rsidR="00292F37" w:rsidRPr="004A2CAE" w14:paraId="2472F086" w14:textId="77777777" w:rsidTr="00452F73">
        <w:trPr>
          <w:trHeight w:val="303"/>
        </w:trPr>
        <w:tc>
          <w:tcPr>
            <w:tcW w:w="1843" w:type="dxa"/>
            <w:tcBorders>
              <w:top w:val="nil"/>
              <w:left w:val="single" w:sz="4" w:space="0" w:color="auto"/>
              <w:bottom w:val="single" w:sz="4" w:space="0" w:color="auto"/>
              <w:right w:val="single" w:sz="4" w:space="0" w:color="auto"/>
            </w:tcBorders>
            <w:shd w:val="clear" w:color="auto" w:fill="auto"/>
          </w:tcPr>
          <w:p w14:paraId="37A25F19"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Өнімді өткізу рентабелі</w:t>
            </w:r>
          </w:p>
        </w:tc>
        <w:tc>
          <w:tcPr>
            <w:tcW w:w="992" w:type="dxa"/>
            <w:tcBorders>
              <w:top w:val="nil"/>
              <w:left w:val="nil"/>
              <w:bottom w:val="single" w:sz="4" w:space="0" w:color="auto"/>
              <w:right w:val="single" w:sz="4" w:space="0" w:color="auto"/>
            </w:tcBorders>
          </w:tcPr>
          <w:p w14:paraId="6B2724D6"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w:t>
            </w:r>
          </w:p>
        </w:tc>
        <w:tc>
          <w:tcPr>
            <w:tcW w:w="1134" w:type="dxa"/>
            <w:tcBorders>
              <w:top w:val="nil"/>
              <w:left w:val="single" w:sz="4" w:space="0" w:color="auto"/>
              <w:bottom w:val="single" w:sz="4" w:space="0" w:color="auto"/>
              <w:right w:val="single" w:sz="4" w:space="0" w:color="auto"/>
            </w:tcBorders>
          </w:tcPr>
          <w:p w14:paraId="57BD0F0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36</w:t>
            </w:r>
          </w:p>
        </w:tc>
        <w:tc>
          <w:tcPr>
            <w:tcW w:w="1134" w:type="dxa"/>
            <w:tcBorders>
              <w:top w:val="nil"/>
              <w:left w:val="nil"/>
              <w:bottom w:val="single" w:sz="4" w:space="0" w:color="auto"/>
              <w:right w:val="single" w:sz="4" w:space="0" w:color="auto"/>
            </w:tcBorders>
            <w:shd w:val="clear" w:color="auto" w:fill="auto"/>
          </w:tcPr>
          <w:p w14:paraId="0AF5EE3D"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38</w:t>
            </w:r>
          </w:p>
        </w:tc>
        <w:tc>
          <w:tcPr>
            <w:tcW w:w="993" w:type="dxa"/>
            <w:tcBorders>
              <w:top w:val="nil"/>
              <w:left w:val="nil"/>
              <w:bottom w:val="single" w:sz="4" w:space="0" w:color="auto"/>
              <w:right w:val="single" w:sz="4" w:space="0" w:color="auto"/>
            </w:tcBorders>
            <w:shd w:val="clear" w:color="auto" w:fill="auto"/>
          </w:tcPr>
          <w:p w14:paraId="17C14F36"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38</w:t>
            </w:r>
          </w:p>
        </w:tc>
        <w:tc>
          <w:tcPr>
            <w:tcW w:w="992" w:type="dxa"/>
            <w:tcBorders>
              <w:top w:val="nil"/>
              <w:left w:val="nil"/>
              <w:bottom w:val="single" w:sz="4" w:space="0" w:color="auto"/>
              <w:right w:val="single" w:sz="4" w:space="0" w:color="auto"/>
            </w:tcBorders>
            <w:shd w:val="clear" w:color="auto" w:fill="auto"/>
          </w:tcPr>
          <w:p w14:paraId="6E08952B"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40</w:t>
            </w:r>
          </w:p>
        </w:tc>
        <w:tc>
          <w:tcPr>
            <w:tcW w:w="1134" w:type="dxa"/>
            <w:tcBorders>
              <w:top w:val="nil"/>
              <w:left w:val="nil"/>
              <w:bottom w:val="single" w:sz="4" w:space="0" w:color="auto"/>
              <w:right w:val="single" w:sz="4" w:space="0" w:color="auto"/>
            </w:tcBorders>
            <w:shd w:val="clear" w:color="auto" w:fill="auto"/>
            <w:noWrap/>
          </w:tcPr>
          <w:p w14:paraId="5A4F888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38</w:t>
            </w:r>
          </w:p>
        </w:tc>
        <w:tc>
          <w:tcPr>
            <w:tcW w:w="1134" w:type="dxa"/>
            <w:tcBorders>
              <w:top w:val="nil"/>
              <w:left w:val="nil"/>
              <w:bottom w:val="single" w:sz="4" w:space="0" w:color="auto"/>
              <w:right w:val="single" w:sz="4" w:space="0" w:color="auto"/>
            </w:tcBorders>
            <w:shd w:val="clear" w:color="auto" w:fill="auto"/>
            <w:noWrap/>
          </w:tcPr>
          <w:p w14:paraId="3836AC0B"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39</w:t>
            </w:r>
          </w:p>
        </w:tc>
      </w:tr>
    </w:tbl>
    <w:p w14:paraId="688205F1" w14:textId="77777777" w:rsidR="00292F37" w:rsidRPr="00567E63" w:rsidRDefault="00292F37" w:rsidP="00292F37">
      <w:pPr>
        <w:pStyle w:val="a3"/>
        <w:rPr>
          <w:rFonts w:ascii="Times New Roman" w:hAnsi="Times New Roman"/>
          <w:sz w:val="28"/>
          <w:szCs w:val="28"/>
        </w:rPr>
      </w:pPr>
    </w:p>
    <w:p w14:paraId="5F2AD068" w14:textId="30A5DD69" w:rsidR="00292F37" w:rsidRDefault="00292F37" w:rsidP="00292F37">
      <w:pPr>
        <w:pStyle w:val="a3"/>
        <w:rPr>
          <w:rFonts w:ascii="Times New Roman" w:hAnsi="Times New Roman"/>
          <w:color w:val="000000"/>
          <w:sz w:val="28"/>
          <w:szCs w:val="28"/>
        </w:rPr>
      </w:pPr>
      <w:r>
        <w:rPr>
          <w:rFonts w:ascii="Times New Roman" w:hAnsi="Times New Roman"/>
          <w:sz w:val="28"/>
          <w:szCs w:val="28"/>
          <w:lang w:val="kk-KZ"/>
        </w:rPr>
        <w:t>Кесте</w:t>
      </w:r>
      <w:r w:rsidRPr="00567E63">
        <w:rPr>
          <w:rFonts w:ascii="Times New Roman" w:hAnsi="Times New Roman"/>
          <w:sz w:val="28"/>
          <w:szCs w:val="28"/>
        </w:rPr>
        <w:t xml:space="preserve"> </w:t>
      </w:r>
      <w:r w:rsidR="00467B05">
        <w:rPr>
          <w:rFonts w:ascii="Times New Roman" w:hAnsi="Times New Roman"/>
          <w:sz w:val="28"/>
          <w:szCs w:val="28"/>
          <w:lang w:val="kk-KZ"/>
        </w:rPr>
        <w:t>37</w:t>
      </w:r>
      <w:r w:rsidRPr="00567E63">
        <w:rPr>
          <w:rFonts w:ascii="Times New Roman" w:hAnsi="Times New Roman"/>
          <w:sz w:val="28"/>
          <w:szCs w:val="28"/>
          <w:lang w:val="kk-KZ"/>
        </w:rPr>
        <w:t xml:space="preserve"> </w:t>
      </w:r>
      <w:r w:rsidRPr="00567E63">
        <w:rPr>
          <w:rFonts w:ascii="Times New Roman" w:hAnsi="Times New Roman"/>
          <w:color w:val="000000"/>
          <w:sz w:val="28"/>
          <w:szCs w:val="28"/>
        </w:rPr>
        <w:t xml:space="preserve">– </w:t>
      </w:r>
      <w:r w:rsidRPr="002C0D6B">
        <w:rPr>
          <w:rFonts w:ascii="Times New Roman" w:hAnsi="Times New Roman"/>
          <w:color w:val="000000"/>
          <w:sz w:val="28"/>
          <w:szCs w:val="28"/>
        </w:rPr>
        <w:t>Техникалық-экономикалық көрсеткіштердің жиынтық кестесі</w:t>
      </w:r>
    </w:p>
    <w:p w14:paraId="088A082A" w14:textId="77777777" w:rsidR="00292F37" w:rsidRDefault="00292F37" w:rsidP="00292F37">
      <w:pPr>
        <w:pStyle w:val="a3"/>
        <w:rPr>
          <w:rFonts w:ascii="Times New Roman" w:hAnsi="Times New Roman"/>
          <w:color w:val="000000"/>
          <w:sz w:val="28"/>
          <w:szCs w:val="28"/>
        </w:rPr>
      </w:pPr>
    </w:p>
    <w:tbl>
      <w:tblPr>
        <w:tblW w:w="9356" w:type="dxa"/>
        <w:tblInd w:w="108" w:type="dxa"/>
        <w:tblLayout w:type="fixed"/>
        <w:tblLook w:val="04A0" w:firstRow="1" w:lastRow="0" w:firstColumn="1" w:lastColumn="0" w:noHBand="0" w:noVBand="1"/>
      </w:tblPr>
      <w:tblGrid>
        <w:gridCol w:w="3119"/>
        <w:gridCol w:w="1417"/>
        <w:gridCol w:w="2268"/>
        <w:gridCol w:w="2552"/>
      </w:tblGrid>
      <w:tr w:rsidR="00292F37" w:rsidRPr="00186230" w14:paraId="71D9A040" w14:textId="77777777" w:rsidTr="00452F73">
        <w:trPr>
          <w:trHeight w:val="763"/>
        </w:trPr>
        <w:tc>
          <w:tcPr>
            <w:tcW w:w="3119" w:type="dxa"/>
            <w:tcBorders>
              <w:top w:val="single" w:sz="4" w:space="0" w:color="auto"/>
              <w:left w:val="single" w:sz="4" w:space="0" w:color="auto"/>
              <w:bottom w:val="single" w:sz="4" w:space="0" w:color="auto"/>
              <w:right w:val="single" w:sz="4" w:space="0" w:color="auto"/>
            </w:tcBorders>
            <w:shd w:val="clear" w:color="auto" w:fill="auto"/>
          </w:tcPr>
          <w:p w14:paraId="3267F9B1"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Шикізаттың атауы, кг</w:t>
            </w:r>
          </w:p>
        </w:tc>
        <w:tc>
          <w:tcPr>
            <w:tcW w:w="1417" w:type="dxa"/>
            <w:tcBorders>
              <w:top w:val="single" w:sz="4" w:space="0" w:color="auto"/>
              <w:left w:val="nil"/>
              <w:bottom w:val="single" w:sz="4" w:space="0" w:color="auto"/>
              <w:right w:val="single" w:sz="4" w:space="0" w:color="auto"/>
            </w:tcBorders>
          </w:tcPr>
          <w:p w14:paraId="59E2CB3F" w14:textId="77777777" w:rsidR="00292F37" w:rsidRPr="004A2CAE" w:rsidRDefault="00292F37" w:rsidP="00452F73">
            <w:pPr>
              <w:pStyle w:val="a3"/>
              <w:jc w:val="center"/>
              <w:rPr>
                <w:rFonts w:ascii="Times New Roman" w:hAnsi="Times New Roman"/>
                <w:sz w:val="24"/>
                <w:szCs w:val="24"/>
                <w:lang w:val="kk-KZ"/>
              </w:rPr>
            </w:pPr>
            <w:r w:rsidRPr="004A2CAE">
              <w:rPr>
                <w:rFonts w:ascii="Times New Roman" w:hAnsi="Times New Roman"/>
                <w:sz w:val="24"/>
                <w:szCs w:val="24"/>
                <w:lang w:val="kk-KZ"/>
              </w:rPr>
              <w:t>Өлшем бірлігі</w:t>
            </w:r>
          </w:p>
        </w:tc>
        <w:tc>
          <w:tcPr>
            <w:tcW w:w="2268" w:type="dxa"/>
            <w:tcBorders>
              <w:top w:val="single" w:sz="4" w:space="0" w:color="auto"/>
              <w:left w:val="single" w:sz="4" w:space="0" w:color="auto"/>
              <w:bottom w:val="single" w:sz="4" w:space="0" w:color="auto"/>
              <w:right w:val="single" w:sz="4" w:space="0" w:color="auto"/>
            </w:tcBorders>
          </w:tcPr>
          <w:p w14:paraId="6C9C28D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Классикалық дайындау әдісі</w:t>
            </w:r>
          </w:p>
        </w:tc>
        <w:tc>
          <w:tcPr>
            <w:tcW w:w="2552" w:type="dxa"/>
            <w:tcBorders>
              <w:top w:val="single" w:sz="4" w:space="0" w:color="auto"/>
              <w:left w:val="nil"/>
              <w:bottom w:val="single" w:sz="4" w:space="0" w:color="auto"/>
              <w:right w:val="single" w:sz="4" w:space="0" w:color="auto"/>
            </w:tcBorders>
            <w:shd w:val="clear" w:color="auto" w:fill="auto"/>
          </w:tcPr>
          <w:p w14:paraId="3DD6E093"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Өнімдердің</w:t>
            </w:r>
            <w:r w:rsidRPr="004A2CAE">
              <w:rPr>
                <w:rFonts w:ascii="Times New Roman" w:hAnsi="Times New Roman"/>
                <w:sz w:val="24"/>
                <w:szCs w:val="24"/>
              </w:rPr>
              <w:t xml:space="preserve"> атауы (тәжірибелік үлгі)</w:t>
            </w:r>
          </w:p>
          <w:p w14:paraId="77722A9C" w14:textId="77777777" w:rsidR="00292F37" w:rsidRPr="004A2CAE" w:rsidRDefault="00292F37" w:rsidP="00452F73">
            <w:pPr>
              <w:pStyle w:val="a3"/>
              <w:jc w:val="center"/>
              <w:rPr>
                <w:rFonts w:ascii="Times New Roman" w:hAnsi="Times New Roman"/>
                <w:sz w:val="24"/>
                <w:szCs w:val="24"/>
                <w:lang w:val="kk-KZ"/>
              </w:rPr>
            </w:pPr>
            <w:r w:rsidRPr="004A2CAE">
              <w:rPr>
                <w:rFonts w:ascii="Times New Roman" w:hAnsi="Times New Roman"/>
                <w:sz w:val="24"/>
                <w:szCs w:val="24"/>
                <w:lang w:val="kk-KZ"/>
              </w:rPr>
              <w:t>Барлығы</w:t>
            </w:r>
          </w:p>
        </w:tc>
      </w:tr>
      <w:tr w:rsidR="00292F37" w:rsidRPr="00186230" w14:paraId="490568DB" w14:textId="77777777" w:rsidTr="00452F73">
        <w:trPr>
          <w:trHeight w:val="287"/>
        </w:trPr>
        <w:tc>
          <w:tcPr>
            <w:tcW w:w="3119" w:type="dxa"/>
            <w:tcBorders>
              <w:top w:val="single" w:sz="4" w:space="0" w:color="auto"/>
              <w:left w:val="single" w:sz="4" w:space="0" w:color="auto"/>
              <w:bottom w:val="single" w:sz="4" w:space="0" w:color="auto"/>
              <w:right w:val="single" w:sz="4" w:space="0" w:color="auto"/>
            </w:tcBorders>
            <w:shd w:val="clear" w:color="auto" w:fill="auto"/>
          </w:tcPr>
          <w:p w14:paraId="44E5A193"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Өнім өндіру көлемі: оның ішінде.</w:t>
            </w:r>
          </w:p>
        </w:tc>
        <w:tc>
          <w:tcPr>
            <w:tcW w:w="1417" w:type="dxa"/>
            <w:tcBorders>
              <w:top w:val="single" w:sz="4" w:space="0" w:color="auto"/>
              <w:left w:val="nil"/>
              <w:bottom w:val="single" w:sz="4" w:space="0" w:color="auto"/>
              <w:right w:val="single" w:sz="4" w:space="0" w:color="auto"/>
            </w:tcBorders>
          </w:tcPr>
          <w:p w14:paraId="387454A7" w14:textId="77777777" w:rsidR="00292F37" w:rsidRPr="004A2CAE" w:rsidRDefault="00292F37" w:rsidP="00452F73">
            <w:pPr>
              <w:pStyle w:val="a3"/>
              <w:jc w:val="center"/>
              <w:rPr>
                <w:rFonts w:ascii="Times New Roman" w:hAnsi="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14:paraId="61E052BF" w14:textId="77777777" w:rsidR="00292F37" w:rsidRPr="004A2CAE" w:rsidRDefault="00292F37" w:rsidP="00452F73">
            <w:pPr>
              <w:pStyle w:val="a3"/>
              <w:jc w:val="center"/>
              <w:rPr>
                <w:rFonts w:ascii="Times New Roman" w:hAnsi="Times New Roman"/>
                <w:sz w:val="24"/>
                <w:szCs w:val="24"/>
              </w:rPr>
            </w:pPr>
          </w:p>
        </w:tc>
        <w:tc>
          <w:tcPr>
            <w:tcW w:w="2552" w:type="dxa"/>
            <w:tcBorders>
              <w:top w:val="single" w:sz="4" w:space="0" w:color="auto"/>
              <w:left w:val="nil"/>
              <w:bottom w:val="single" w:sz="4" w:space="0" w:color="auto"/>
              <w:right w:val="single" w:sz="4" w:space="0" w:color="auto"/>
            </w:tcBorders>
            <w:shd w:val="clear" w:color="auto" w:fill="auto"/>
          </w:tcPr>
          <w:p w14:paraId="75D35F8C" w14:textId="77777777" w:rsidR="00292F37" w:rsidRPr="004A2CAE" w:rsidRDefault="00292F37" w:rsidP="00452F73">
            <w:pPr>
              <w:pStyle w:val="a3"/>
              <w:jc w:val="center"/>
              <w:rPr>
                <w:rFonts w:ascii="Times New Roman" w:hAnsi="Times New Roman"/>
                <w:sz w:val="24"/>
                <w:szCs w:val="24"/>
              </w:rPr>
            </w:pPr>
          </w:p>
        </w:tc>
      </w:tr>
      <w:tr w:rsidR="00292F37" w:rsidRPr="00186230" w14:paraId="35D9734C"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6F948215"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Дайын өнім</w:t>
            </w:r>
          </w:p>
        </w:tc>
        <w:tc>
          <w:tcPr>
            <w:tcW w:w="1417" w:type="dxa"/>
            <w:tcBorders>
              <w:top w:val="nil"/>
              <w:left w:val="nil"/>
              <w:bottom w:val="single" w:sz="4" w:space="0" w:color="auto"/>
              <w:right w:val="single" w:sz="4" w:space="0" w:color="auto"/>
            </w:tcBorders>
          </w:tcPr>
          <w:p w14:paraId="2F4F4861" w14:textId="77777777" w:rsidR="00292F37" w:rsidRPr="004A2CAE" w:rsidRDefault="00292F37" w:rsidP="00452F73">
            <w:pPr>
              <w:pStyle w:val="a3"/>
              <w:jc w:val="center"/>
              <w:rPr>
                <w:rFonts w:ascii="Times New Roman" w:hAnsi="Times New Roman"/>
                <w:sz w:val="24"/>
                <w:szCs w:val="24"/>
                <w:lang w:val="kk-KZ"/>
              </w:rPr>
            </w:pPr>
            <w:r w:rsidRPr="004A2CAE">
              <w:rPr>
                <w:rFonts w:ascii="Times New Roman" w:hAnsi="Times New Roman"/>
                <w:sz w:val="24"/>
                <w:szCs w:val="24"/>
                <w:lang w:val="kk-KZ"/>
              </w:rPr>
              <w:t>мың дана</w:t>
            </w:r>
          </w:p>
        </w:tc>
        <w:tc>
          <w:tcPr>
            <w:tcW w:w="2268" w:type="dxa"/>
            <w:tcBorders>
              <w:top w:val="nil"/>
              <w:left w:val="single" w:sz="4" w:space="0" w:color="auto"/>
              <w:bottom w:val="single" w:sz="4" w:space="0" w:color="auto"/>
              <w:right w:val="single" w:sz="4" w:space="0" w:color="auto"/>
            </w:tcBorders>
          </w:tcPr>
          <w:p w14:paraId="0F98888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178380</w:t>
            </w:r>
          </w:p>
        </w:tc>
        <w:tc>
          <w:tcPr>
            <w:tcW w:w="2552" w:type="dxa"/>
            <w:tcBorders>
              <w:top w:val="nil"/>
              <w:left w:val="nil"/>
              <w:bottom w:val="single" w:sz="4" w:space="0" w:color="auto"/>
              <w:right w:val="single" w:sz="4" w:space="0" w:color="auto"/>
            </w:tcBorders>
            <w:shd w:val="clear" w:color="auto" w:fill="auto"/>
          </w:tcPr>
          <w:p w14:paraId="69BA945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184422</w:t>
            </w:r>
          </w:p>
        </w:tc>
      </w:tr>
      <w:tr w:rsidR="00292F37" w:rsidRPr="00186230" w14:paraId="6890348D"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7228EC18"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Өнімнің жалпы құны</w:t>
            </w:r>
          </w:p>
        </w:tc>
        <w:tc>
          <w:tcPr>
            <w:tcW w:w="1417" w:type="dxa"/>
            <w:tcBorders>
              <w:top w:val="nil"/>
              <w:left w:val="nil"/>
              <w:bottom w:val="single" w:sz="4" w:space="0" w:color="auto"/>
              <w:right w:val="single" w:sz="4" w:space="0" w:color="auto"/>
            </w:tcBorders>
          </w:tcPr>
          <w:p w14:paraId="26F64B7B"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2268" w:type="dxa"/>
            <w:tcBorders>
              <w:top w:val="nil"/>
              <w:left w:val="single" w:sz="4" w:space="0" w:color="auto"/>
              <w:bottom w:val="single" w:sz="4" w:space="0" w:color="auto"/>
              <w:right w:val="single" w:sz="4" w:space="0" w:color="auto"/>
            </w:tcBorders>
          </w:tcPr>
          <w:p w14:paraId="51BA83C7"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196218</w:t>
            </w:r>
          </w:p>
        </w:tc>
        <w:tc>
          <w:tcPr>
            <w:tcW w:w="2552" w:type="dxa"/>
            <w:tcBorders>
              <w:top w:val="nil"/>
              <w:left w:val="nil"/>
              <w:bottom w:val="single" w:sz="4" w:space="0" w:color="auto"/>
              <w:right w:val="single" w:sz="4" w:space="0" w:color="auto"/>
            </w:tcBorders>
            <w:shd w:val="clear" w:color="auto" w:fill="auto"/>
          </w:tcPr>
          <w:p w14:paraId="7B5E37D1"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202865</w:t>
            </w:r>
          </w:p>
        </w:tc>
      </w:tr>
      <w:tr w:rsidR="00292F37" w:rsidRPr="00186230" w14:paraId="34A0B69D"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7F3CE727"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ЖПП саны</w:t>
            </w:r>
          </w:p>
        </w:tc>
        <w:tc>
          <w:tcPr>
            <w:tcW w:w="1417" w:type="dxa"/>
            <w:tcBorders>
              <w:top w:val="nil"/>
              <w:left w:val="nil"/>
              <w:bottom w:val="single" w:sz="4" w:space="0" w:color="auto"/>
              <w:right w:val="single" w:sz="4" w:space="0" w:color="auto"/>
            </w:tcBorders>
          </w:tcPr>
          <w:p w14:paraId="5E7CAC84" w14:textId="77777777" w:rsidR="00292F37" w:rsidRPr="004A2CAE" w:rsidRDefault="00292F37" w:rsidP="00452F73">
            <w:pPr>
              <w:pStyle w:val="a3"/>
              <w:jc w:val="center"/>
              <w:rPr>
                <w:rFonts w:ascii="Times New Roman" w:hAnsi="Times New Roman"/>
                <w:sz w:val="24"/>
                <w:szCs w:val="24"/>
                <w:lang w:val="kk-KZ"/>
              </w:rPr>
            </w:pPr>
            <w:r w:rsidRPr="004A2CAE">
              <w:rPr>
                <w:rFonts w:ascii="Times New Roman" w:hAnsi="Times New Roman"/>
                <w:sz w:val="24"/>
                <w:szCs w:val="24"/>
                <w:lang w:val="kk-KZ"/>
              </w:rPr>
              <w:t>адам</w:t>
            </w:r>
          </w:p>
        </w:tc>
        <w:tc>
          <w:tcPr>
            <w:tcW w:w="2268" w:type="dxa"/>
            <w:tcBorders>
              <w:top w:val="nil"/>
              <w:left w:val="single" w:sz="4" w:space="0" w:color="auto"/>
              <w:bottom w:val="single" w:sz="4" w:space="0" w:color="auto"/>
              <w:right w:val="single" w:sz="4" w:space="0" w:color="auto"/>
            </w:tcBorders>
          </w:tcPr>
          <w:p w14:paraId="6FF32CA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w:t>
            </w:r>
          </w:p>
        </w:tc>
        <w:tc>
          <w:tcPr>
            <w:tcW w:w="2552" w:type="dxa"/>
            <w:tcBorders>
              <w:top w:val="nil"/>
              <w:left w:val="nil"/>
              <w:bottom w:val="single" w:sz="4" w:space="0" w:color="auto"/>
              <w:right w:val="single" w:sz="4" w:space="0" w:color="auto"/>
            </w:tcBorders>
            <w:shd w:val="clear" w:color="auto" w:fill="auto"/>
          </w:tcPr>
          <w:p w14:paraId="5F03ECCF"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w:t>
            </w:r>
          </w:p>
        </w:tc>
      </w:tr>
      <w:tr w:rsidR="00292F37" w:rsidRPr="00186230" w14:paraId="05B302D6"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148A70B7"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Еңбек өнімділігі</w:t>
            </w:r>
          </w:p>
        </w:tc>
        <w:tc>
          <w:tcPr>
            <w:tcW w:w="1417" w:type="dxa"/>
            <w:tcBorders>
              <w:top w:val="nil"/>
              <w:left w:val="nil"/>
              <w:bottom w:val="single" w:sz="4" w:space="0" w:color="auto"/>
              <w:right w:val="single" w:sz="4" w:space="0" w:color="auto"/>
            </w:tcBorders>
          </w:tcPr>
          <w:p w14:paraId="1E12E17E" w14:textId="77777777" w:rsidR="00292F37" w:rsidRPr="004A2CAE" w:rsidRDefault="00292F37" w:rsidP="00452F73">
            <w:pPr>
              <w:pStyle w:val="a3"/>
              <w:jc w:val="center"/>
              <w:rPr>
                <w:rFonts w:ascii="Times New Roman" w:hAnsi="Times New Roman"/>
                <w:sz w:val="24"/>
                <w:szCs w:val="24"/>
              </w:rPr>
            </w:pPr>
          </w:p>
        </w:tc>
        <w:tc>
          <w:tcPr>
            <w:tcW w:w="2268" w:type="dxa"/>
            <w:tcBorders>
              <w:top w:val="nil"/>
              <w:left w:val="single" w:sz="4" w:space="0" w:color="auto"/>
              <w:bottom w:val="single" w:sz="4" w:space="0" w:color="auto"/>
              <w:right w:val="single" w:sz="4" w:space="0" w:color="auto"/>
            </w:tcBorders>
          </w:tcPr>
          <w:p w14:paraId="55615D6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35676</w:t>
            </w:r>
          </w:p>
        </w:tc>
        <w:tc>
          <w:tcPr>
            <w:tcW w:w="2552" w:type="dxa"/>
            <w:tcBorders>
              <w:top w:val="nil"/>
              <w:left w:val="nil"/>
              <w:bottom w:val="single" w:sz="4" w:space="0" w:color="auto"/>
              <w:right w:val="single" w:sz="4" w:space="0" w:color="auto"/>
            </w:tcBorders>
            <w:shd w:val="clear" w:color="auto" w:fill="auto"/>
          </w:tcPr>
          <w:p w14:paraId="13497FA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36884.4</w:t>
            </w:r>
          </w:p>
        </w:tc>
      </w:tr>
      <w:tr w:rsidR="00292F37" w:rsidRPr="00186230" w14:paraId="736D5232"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3F808510"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А) заттай түрде</w:t>
            </w:r>
          </w:p>
        </w:tc>
        <w:tc>
          <w:tcPr>
            <w:tcW w:w="1417" w:type="dxa"/>
            <w:tcBorders>
              <w:top w:val="nil"/>
              <w:left w:val="nil"/>
              <w:bottom w:val="single" w:sz="4" w:space="0" w:color="auto"/>
              <w:right w:val="single" w:sz="4" w:space="0" w:color="auto"/>
            </w:tcBorders>
          </w:tcPr>
          <w:p w14:paraId="407D8EEE" w14:textId="77777777" w:rsidR="00292F37" w:rsidRPr="004A2CAE" w:rsidRDefault="00292F37" w:rsidP="00452F73">
            <w:pPr>
              <w:pStyle w:val="a3"/>
              <w:jc w:val="center"/>
              <w:rPr>
                <w:rFonts w:ascii="Times New Roman" w:hAnsi="Times New Roman"/>
                <w:sz w:val="24"/>
                <w:szCs w:val="24"/>
                <w:lang w:val="kk-KZ"/>
              </w:rPr>
            </w:pPr>
            <w:r w:rsidRPr="004A2CAE">
              <w:rPr>
                <w:rFonts w:ascii="Times New Roman" w:hAnsi="Times New Roman"/>
                <w:sz w:val="24"/>
                <w:szCs w:val="24"/>
                <w:lang w:val="kk-KZ"/>
              </w:rPr>
              <w:t>штук</w:t>
            </w:r>
          </w:p>
        </w:tc>
        <w:tc>
          <w:tcPr>
            <w:tcW w:w="2268" w:type="dxa"/>
            <w:tcBorders>
              <w:top w:val="nil"/>
              <w:left w:val="single" w:sz="4" w:space="0" w:color="auto"/>
              <w:bottom w:val="single" w:sz="4" w:space="0" w:color="auto"/>
              <w:right w:val="single" w:sz="4" w:space="0" w:color="auto"/>
            </w:tcBorders>
          </w:tcPr>
          <w:p w14:paraId="2BE10B51"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39243.6</w:t>
            </w:r>
          </w:p>
        </w:tc>
        <w:tc>
          <w:tcPr>
            <w:tcW w:w="2552" w:type="dxa"/>
            <w:tcBorders>
              <w:top w:val="nil"/>
              <w:left w:val="nil"/>
              <w:bottom w:val="single" w:sz="4" w:space="0" w:color="auto"/>
              <w:right w:val="single" w:sz="4" w:space="0" w:color="auto"/>
            </w:tcBorders>
            <w:shd w:val="clear" w:color="auto" w:fill="auto"/>
          </w:tcPr>
          <w:p w14:paraId="737BE78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40573</w:t>
            </w:r>
          </w:p>
        </w:tc>
      </w:tr>
      <w:tr w:rsidR="00292F37" w:rsidRPr="00186230" w14:paraId="4BB327AC"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43F73EA0"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Өнімнің өзіндік құны</w:t>
            </w:r>
          </w:p>
        </w:tc>
        <w:tc>
          <w:tcPr>
            <w:tcW w:w="1417" w:type="dxa"/>
            <w:tcBorders>
              <w:top w:val="nil"/>
              <w:left w:val="nil"/>
              <w:bottom w:val="single" w:sz="4" w:space="0" w:color="auto"/>
              <w:right w:val="single" w:sz="4" w:space="0" w:color="auto"/>
            </w:tcBorders>
          </w:tcPr>
          <w:p w14:paraId="7F2A60B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2268" w:type="dxa"/>
            <w:tcBorders>
              <w:top w:val="nil"/>
              <w:left w:val="single" w:sz="4" w:space="0" w:color="auto"/>
              <w:bottom w:val="single" w:sz="4" w:space="0" w:color="auto"/>
              <w:right w:val="single" w:sz="4" w:space="0" w:color="auto"/>
            </w:tcBorders>
          </w:tcPr>
          <w:p w14:paraId="17CCDEC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144442</w:t>
            </w:r>
          </w:p>
        </w:tc>
        <w:tc>
          <w:tcPr>
            <w:tcW w:w="2552" w:type="dxa"/>
            <w:tcBorders>
              <w:top w:val="nil"/>
              <w:left w:val="nil"/>
              <w:bottom w:val="single" w:sz="4" w:space="0" w:color="auto"/>
              <w:right w:val="single" w:sz="4" w:space="0" w:color="auto"/>
            </w:tcBorders>
            <w:shd w:val="clear" w:color="auto" w:fill="auto"/>
          </w:tcPr>
          <w:p w14:paraId="298AC4F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146442</w:t>
            </w:r>
          </w:p>
        </w:tc>
      </w:tr>
      <w:tr w:rsidR="00292F37" w:rsidRPr="00186230" w14:paraId="641DA192"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3305D990" w14:textId="77777777" w:rsidR="00292F37" w:rsidRPr="004A2CAE" w:rsidRDefault="00292F37" w:rsidP="00452F73">
            <w:pPr>
              <w:pStyle w:val="a3"/>
              <w:rPr>
                <w:rFonts w:ascii="Times New Roman" w:hAnsi="Times New Roman"/>
                <w:sz w:val="24"/>
                <w:szCs w:val="24"/>
                <w:lang w:val="kk-KZ"/>
              </w:rPr>
            </w:pPr>
            <w:r w:rsidRPr="004A2CAE">
              <w:rPr>
                <w:rFonts w:ascii="Times New Roman" w:hAnsi="Times New Roman"/>
                <w:sz w:val="24"/>
                <w:szCs w:val="24"/>
                <w:lang w:val="kk-KZ"/>
              </w:rPr>
              <w:t>Ө</w:t>
            </w:r>
            <w:r w:rsidRPr="004A2CAE">
              <w:rPr>
                <w:rFonts w:ascii="Times New Roman" w:hAnsi="Times New Roman"/>
                <w:sz w:val="24"/>
                <w:szCs w:val="24"/>
              </w:rPr>
              <w:t>німді сату</w:t>
            </w:r>
            <w:r w:rsidRPr="004A2CAE">
              <w:rPr>
                <w:rFonts w:ascii="Times New Roman" w:hAnsi="Times New Roman"/>
                <w:sz w:val="24"/>
                <w:szCs w:val="24"/>
                <w:lang w:val="kk-KZ"/>
              </w:rPr>
              <w:t>дан пайда</w:t>
            </w:r>
          </w:p>
        </w:tc>
        <w:tc>
          <w:tcPr>
            <w:tcW w:w="1417" w:type="dxa"/>
            <w:tcBorders>
              <w:top w:val="nil"/>
              <w:left w:val="nil"/>
              <w:bottom w:val="single" w:sz="4" w:space="0" w:color="auto"/>
              <w:right w:val="single" w:sz="4" w:space="0" w:color="auto"/>
            </w:tcBorders>
          </w:tcPr>
          <w:p w14:paraId="0278284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2268" w:type="dxa"/>
            <w:tcBorders>
              <w:top w:val="nil"/>
              <w:left w:val="single" w:sz="4" w:space="0" w:color="auto"/>
              <w:bottom w:val="single" w:sz="4" w:space="0" w:color="auto"/>
              <w:right w:val="single" w:sz="4" w:space="0" w:color="auto"/>
            </w:tcBorders>
          </w:tcPr>
          <w:p w14:paraId="56AD0F4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51776</w:t>
            </w:r>
          </w:p>
        </w:tc>
        <w:tc>
          <w:tcPr>
            <w:tcW w:w="2552" w:type="dxa"/>
            <w:tcBorders>
              <w:top w:val="nil"/>
              <w:left w:val="nil"/>
              <w:bottom w:val="single" w:sz="4" w:space="0" w:color="auto"/>
              <w:right w:val="single" w:sz="4" w:space="0" w:color="auto"/>
            </w:tcBorders>
            <w:shd w:val="clear" w:color="auto" w:fill="auto"/>
          </w:tcPr>
          <w:p w14:paraId="482F92C0"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56423</w:t>
            </w:r>
          </w:p>
        </w:tc>
      </w:tr>
      <w:tr w:rsidR="00292F37" w:rsidRPr="00186230" w14:paraId="2E40E2CF"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5FCC455D"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Тауар өнімінің 1 теңгеге шығындары</w:t>
            </w:r>
          </w:p>
        </w:tc>
        <w:tc>
          <w:tcPr>
            <w:tcW w:w="1417" w:type="dxa"/>
            <w:tcBorders>
              <w:top w:val="nil"/>
              <w:left w:val="nil"/>
              <w:bottom w:val="single" w:sz="4" w:space="0" w:color="auto"/>
              <w:right w:val="single" w:sz="4" w:space="0" w:color="auto"/>
            </w:tcBorders>
          </w:tcPr>
          <w:p w14:paraId="3A8DED2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тенге</w:t>
            </w:r>
          </w:p>
        </w:tc>
        <w:tc>
          <w:tcPr>
            <w:tcW w:w="2268" w:type="dxa"/>
            <w:tcBorders>
              <w:top w:val="nil"/>
              <w:left w:val="single" w:sz="4" w:space="0" w:color="auto"/>
              <w:bottom w:val="single" w:sz="4" w:space="0" w:color="auto"/>
              <w:right w:val="single" w:sz="4" w:space="0" w:color="auto"/>
            </w:tcBorders>
          </w:tcPr>
          <w:p w14:paraId="71CEFDD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0,74</w:t>
            </w:r>
          </w:p>
        </w:tc>
        <w:tc>
          <w:tcPr>
            <w:tcW w:w="2552" w:type="dxa"/>
            <w:tcBorders>
              <w:top w:val="nil"/>
              <w:left w:val="nil"/>
              <w:bottom w:val="single" w:sz="4" w:space="0" w:color="auto"/>
              <w:right w:val="single" w:sz="4" w:space="0" w:color="auto"/>
            </w:tcBorders>
            <w:shd w:val="clear" w:color="auto" w:fill="auto"/>
          </w:tcPr>
          <w:p w14:paraId="2CED7F7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0,72</w:t>
            </w:r>
          </w:p>
        </w:tc>
      </w:tr>
      <w:tr w:rsidR="00292F37" w:rsidRPr="00186230" w14:paraId="54F9FB30"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0A49F778"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Пайда</w:t>
            </w:r>
          </w:p>
        </w:tc>
        <w:tc>
          <w:tcPr>
            <w:tcW w:w="1417" w:type="dxa"/>
            <w:tcBorders>
              <w:top w:val="nil"/>
              <w:left w:val="nil"/>
              <w:bottom w:val="single" w:sz="4" w:space="0" w:color="auto"/>
              <w:right w:val="single" w:sz="4" w:space="0" w:color="auto"/>
            </w:tcBorders>
          </w:tcPr>
          <w:p w14:paraId="52A7690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2268" w:type="dxa"/>
            <w:tcBorders>
              <w:top w:val="nil"/>
              <w:left w:val="single" w:sz="4" w:space="0" w:color="auto"/>
              <w:bottom w:val="single" w:sz="4" w:space="0" w:color="auto"/>
              <w:right w:val="single" w:sz="4" w:space="0" w:color="auto"/>
            </w:tcBorders>
          </w:tcPr>
          <w:p w14:paraId="7B74C80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51776</w:t>
            </w:r>
          </w:p>
        </w:tc>
        <w:tc>
          <w:tcPr>
            <w:tcW w:w="2552" w:type="dxa"/>
            <w:tcBorders>
              <w:top w:val="nil"/>
              <w:left w:val="nil"/>
              <w:bottom w:val="single" w:sz="4" w:space="0" w:color="auto"/>
              <w:right w:val="single" w:sz="4" w:space="0" w:color="auto"/>
            </w:tcBorders>
            <w:shd w:val="clear" w:color="auto" w:fill="auto"/>
          </w:tcPr>
          <w:p w14:paraId="4A2A5489"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56423</w:t>
            </w:r>
          </w:p>
        </w:tc>
      </w:tr>
      <w:tr w:rsidR="00292F37" w:rsidRPr="00186230" w14:paraId="2C675B8F"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15263E1A"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Таза пайда</w:t>
            </w:r>
          </w:p>
        </w:tc>
        <w:tc>
          <w:tcPr>
            <w:tcW w:w="1417" w:type="dxa"/>
            <w:tcBorders>
              <w:top w:val="nil"/>
              <w:left w:val="nil"/>
              <w:bottom w:val="single" w:sz="4" w:space="0" w:color="auto"/>
              <w:right w:val="single" w:sz="4" w:space="0" w:color="auto"/>
            </w:tcBorders>
          </w:tcPr>
          <w:p w14:paraId="772920DE"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2268" w:type="dxa"/>
            <w:tcBorders>
              <w:top w:val="nil"/>
              <w:left w:val="single" w:sz="4" w:space="0" w:color="auto"/>
              <w:bottom w:val="single" w:sz="4" w:space="0" w:color="auto"/>
              <w:right w:val="single" w:sz="4" w:space="0" w:color="auto"/>
            </w:tcBorders>
          </w:tcPr>
          <w:p w14:paraId="7FDED20A"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44010</w:t>
            </w:r>
          </w:p>
        </w:tc>
        <w:tc>
          <w:tcPr>
            <w:tcW w:w="2552" w:type="dxa"/>
            <w:tcBorders>
              <w:top w:val="nil"/>
              <w:left w:val="nil"/>
              <w:bottom w:val="single" w:sz="4" w:space="0" w:color="auto"/>
              <w:right w:val="single" w:sz="4" w:space="0" w:color="auto"/>
            </w:tcBorders>
            <w:shd w:val="clear" w:color="auto" w:fill="auto"/>
          </w:tcPr>
          <w:p w14:paraId="222CD15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47960</w:t>
            </w:r>
          </w:p>
        </w:tc>
      </w:tr>
      <w:tr w:rsidR="00292F37" w:rsidRPr="00186230" w14:paraId="26DFF07F"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143040D6"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Рентабельділік</w:t>
            </w:r>
          </w:p>
        </w:tc>
        <w:tc>
          <w:tcPr>
            <w:tcW w:w="1417" w:type="dxa"/>
            <w:tcBorders>
              <w:top w:val="nil"/>
              <w:left w:val="nil"/>
              <w:bottom w:val="single" w:sz="4" w:space="0" w:color="auto"/>
              <w:right w:val="single" w:sz="4" w:space="0" w:color="auto"/>
            </w:tcBorders>
          </w:tcPr>
          <w:p w14:paraId="1A341AF3"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w:t>
            </w:r>
          </w:p>
        </w:tc>
        <w:tc>
          <w:tcPr>
            <w:tcW w:w="2268" w:type="dxa"/>
            <w:tcBorders>
              <w:top w:val="nil"/>
              <w:left w:val="single" w:sz="4" w:space="0" w:color="auto"/>
              <w:bottom w:val="single" w:sz="4" w:space="0" w:color="auto"/>
              <w:right w:val="single" w:sz="4" w:space="0" w:color="auto"/>
            </w:tcBorders>
          </w:tcPr>
          <w:p w14:paraId="5BFAA18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30</w:t>
            </w:r>
          </w:p>
        </w:tc>
        <w:tc>
          <w:tcPr>
            <w:tcW w:w="2552" w:type="dxa"/>
            <w:tcBorders>
              <w:top w:val="nil"/>
              <w:left w:val="nil"/>
              <w:bottom w:val="single" w:sz="4" w:space="0" w:color="auto"/>
              <w:right w:val="single" w:sz="4" w:space="0" w:color="auto"/>
            </w:tcBorders>
            <w:shd w:val="clear" w:color="auto" w:fill="auto"/>
          </w:tcPr>
          <w:p w14:paraId="3912F223"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33</w:t>
            </w:r>
          </w:p>
        </w:tc>
      </w:tr>
      <w:tr w:rsidR="00292F37" w:rsidRPr="00186230" w14:paraId="7EDD9E03"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781A126C"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Инвестиция</w:t>
            </w:r>
          </w:p>
        </w:tc>
        <w:tc>
          <w:tcPr>
            <w:tcW w:w="1417" w:type="dxa"/>
            <w:tcBorders>
              <w:top w:val="nil"/>
              <w:left w:val="nil"/>
              <w:bottom w:val="single" w:sz="4" w:space="0" w:color="auto"/>
              <w:right w:val="single" w:sz="4" w:space="0" w:color="auto"/>
            </w:tcBorders>
          </w:tcPr>
          <w:p w14:paraId="1B41B4B8"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lang w:val="kk-KZ"/>
              </w:rPr>
              <w:t>мың теңге</w:t>
            </w:r>
          </w:p>
        </w:tc>
        <w:tc>
          <w:tcPr>
            <w:tcW w:w="2268" w:type="dxa"/>
            <w:tcBorders>
              <w:top w:val="nil"/>
              <w:left w:val="single" w:sz="4" w:space="0" w:color="auto"/>
              <w:bottom w:val="single" w:sz="4" w:space="0" w:color="auto"/>
              <w:right w:val="single" w:sz="4" w:space="0" w:color="auto"/>
            </w:tcBorders>
          </w:tcPr>
          <w:p w14:paraId="42BEB782"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73086</w:t>
            </w:r>
          </w:p>
        </w:tc>
        <w:tc>
          <w:tcPr>
            <w:tcW w:w="2552" w:type="dxa"/>
            <w:tcBorders>
              <w:top w:val="nil"/>
              <w:left w:val="nil"/>
              <w:bottom w:val="single" w:sz="4" w:space="0" w:color="auto"/>
              <w:right w:val="single" w:sz="4" w:space="0" w:color="auto"/>
            </w:tcBorders>
            <w:shd w:val="clear" w:color="auto" w:fill="auto"/>
          </w:tcPr>
          <w:p w14:paraId="2992C6B4"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73086</w:t>
            </w:r>
          </w:p>
        </w:tc>
      </w:tr>
      <w:tr w:rsidR="00292F37" w:rsidRPr="00186230" w14:paraId="0FEA569A" w14:textId="77777777" w:rsidTr="00452F73">
        <w:trPr>
          <w:trHeight w:val="287"/>
        </w:trPr>
        <w:tc>
          <w:tcPr>
            <w:tcW w:w="3119" w:type="dxa"/>
            <w:tcBorders>
              <w:top w:val="nil"/>
              <w:left w:val="single" w:sz="4" w:space="0" w:color="auto"/>
              <w:bottom w:val="single" w:sz="4" w:space="0" w:color="auto"/>
              <w:right w:val="single" w:sz="4" w:space="0" w:color="auto"/>
            </w:tcBorders>
            <w:shd w:val="clear" w:color="auto" w:fill="auto"/>
          </w:tcPr>
          <w:p w14:paraId="1703C2E4" w14:textId="77777777" w:rsidR="00292F37" w:rsidRPr="004A2CAE" w:rsidRDefault="00292F37" w:rsidP="00452F73">
            <w:pPr>
              <w:pStyle w:val="a3"/>
              <w:rPr>
                <w:rFonts w:ascii="Times New Roman" w:hAnsi="Times New Roman"/>
                <w:sz w:val="24"/>
                <w:szCs w:val="24"/>
              </w:rPr>
            </w:pPr>
            <w:r w:rsidRPr="004A2CAE">
              <w:rPr>
                <w:rFonts w:ascii="Times New Roman" w:hAnsi="Times New Roman"/>
                <w:sz w:val="24"/>
                <w:szCs w:val="24"/>
              </w:rPr>
              <w:t>Өтеу мерзімі</w:t>
            </w:r>
          </w:p>
        </w:tc>
        <w:tc>
          <w:tcPr>
            <w:tcW w:w="1417" w:type="dxa"/>
            <w:tcBorders>
              <w:top w:val="nil"/>
              <w:left w:val="nil"/>
              <w:bottom w:val="single" w:sz="4" w:space="0" w:color="auto"/>
              <w:right w:val="single" w:sz="4" w:space="0" w:color="auto"/>
            </w:tcBorders>
          </w:tcPr>
          <w:p w14:paraId="06586A97" w14:textId="77777777" w:rsidR="00292F37" w:rsidRPr="004A2CAE" w:rsidRDefault="00292F37" w:rsidP="00452F73">
            <w:pPr>
              <w:pStyle w:val="a3"/>
              <w:jc w:val="center"/>
              <w:rPr>
                <w:rFonts w:ascii="Times New Roman" w:hAnsi="Times New Roman"/>
                <w:sz w:val="24"/>
                <w:szCs w:val="24"/>
                <w:lang w:val="kk-KZ"/>
              </w:rPr>
            </w:pPr>
            <w:r w:rsidRPr="004A2CAE">
              <w:rPr>
                <w:rFonts w:ascii="Times New Roman" w:hAnsi="Times New Roman"/>
                <w:sz w:val="24"/>
                <w:szCs w:val="24"/>
                <w:lang w:val="kk-KZ"/>
              </w:rPr>
              <w:t>жыл</w:t>
            </w:r>
          </w:p>
        </w:tc>
        <w:tc>
          <w:tcPr>
            <w:tcW w:w="2268" w:type="dxa"/>
            <w:tcBorders>
              <w:top w:val="nil"/>
              <w:left w:val="single" w:sz="4" w:space="0" w:color="auto"/>
              <w:bottom w:val="single" w:sz="4" w:space="0" w:color="auto"/>
              <w:right w:val="single" w:sz="4" w:space="0" w:color="auto"/>
            </w:tcBorders>
          </w:tcPr>
          <w:p w14:paraId="08FDDA75"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1,7</w:t>
            </w:r>
          </w:p>
        </w:tc>
        <w:tc>
          <w:tcPr>
            <w:tcW w:w="2552" w:type="dxa"/>
            <w:tcBorders>
              <w:top w:val="nil"/>
              <w:left w:val="nil"/>
              <w:bottom w:val="single" w:sz="4" w:space="0" w:color="auto"/>
              <w:right w:val="single" w:sz="4" w:space="0" w:color="auto"/>
            </w:tcBorders>
            <w:shd w:val="clear" w:color="auto" w:fill="auto"/>
          </w:tcPr>
          <w:p w14:paraId="0DB26571" w14:textId="77777777" w:rsidR="00292F37" w:rsidRPr="004A2CAE" w:rsidRDefault="00292F37" w:rsidP="00452F73">
            <w:pPr>
              <w:pStyle w:val="a3"/>
              <w:jc w:val="center"/>
              <w:rPr>
                <w:rFonts w:ascii="Times New Roman" w:hAnsi="Times New Roman"/>
                <w:sz w:val="24"/>
                <w:szCs w:val="24"/>
              </w:rPr>
            </w:pPr>
            <w:r w:rsidRPr="004A2CAE">
              <w:rPr>
                <w:rFonts w:ascii="Times New Roman" w:hAnsi="Times New Roman"/>
                <w:sz w:val="24"/>
                <w:szCs w:val="24"/>
              </w:rPr>
              <w:t>1,5</w:t>
            </w:r>
          </w:p>
        </w:tc>
      </w:tr>
    </w:tbl>
    <w:p w14:paraId="2C090E6A" w14:textId="029A4DA4" w:rsidR="00292F37" w:rsidRDefault="00292F37" w:rsidP="00292F37">
      <w:pPr>
        <w:pStyle w:val="a3"/>
        <w:ind w:firstLine="567"/>
        <w:jc w:val="both"/>
        <w:rPr>
          <w:rFonts w:ascii="Times New Roman" w:hAnsi="Times New Roman"/>
          <w:sz w:val="28"/>
          <w:szCs w:val="28"/>
          <w:lang w:val="kk-KZ"/>
        </w:rPr>
      </w:pPr>
    </w:p>
    <w:p w14:paraId="74A14F30" w14:textId="77227121" w:rsidR="002A1EF4" w:rsidRPr="007700FC" w:rsidRDefault="007700FC" w:rsidP="00292F37">
      <w:pPr>
        <w:pStyle w:val="a3"/>
        <w:ind w:firstLine="567"/>
        <w:jc w:val="both"/>
        <w:rPr>
          <w:rFonts w:ascii="Times New Roman" w:hAnsi="Times New Roman"/>
          <w:sz w:val="28"/>
          <w:szCs w:val="28"/>
          <w:lang w:val="kk-KZ"/>
        </w:rPr>
      </w:pPr>
      <w:r w:rsidRPr="007700FC">
        <w:rPr>
          <w:rFonts w:ascii="Times New Roman" w:hAnsi="Times New Roman"/>
          <w:sz w:val="28"/>
          <w:szCs w:val="28"/>
          <w:lang w:val="kk-KZ"/>
        </w:rPr>
        <w:t>Өсімдік шикізатын қосу арқылы алабұға балықтарының деликатесті</w:t>
      </w:r>
      <w:r w:rsidR="00627EA3">
        <w:rPr>
          <w:rFonts w:ascii="Times New Roman" w:hAnsi="Times New Roman"/>
          <w:sz w:val="28"/>
          <w:szCs w:val="28"/>
          <w:lang w:val="kk-KZ"/>
        </w:rPr>
        <w:t>к</w:t>
      </w:r>
      <w:r w:rsidRPr="007700FC">
        <w:rPr>
          <w:rFonts w:ascii="Times New Roman" w:hAnsi="Times New Roman"/>
          <w:sz w:val="28"/>
          <w:szCs w:val="28"/>
          <w:lang w:val="kk-KZ"/>
        </w:rPr>
        <w:t xml:space="preserve"> уылдырығының өндірісі экономикалық тұрғыдан тиімді әрі жоғары сұранысқа ие өнімге айналады. Бұл әдіс тек қана өндіріс шығындарын азайтып қана қоймай, сонымен қатар балық шаруашылығының тұрақтылығын және экологиялық таза өнім өндіруді қамтамасыз етеді. Сондықтан да аталмыш бағытты дамыту балық шаруашылығының экономикасын күшейтуге және нарықтағы бәсекеге қабілеттілікті арттыруға мүмкіндік береді.</w:t>
      </w:r>
    </w:p>
    <w:p w14:paraId="727AC262" w14:textId="77777777" w:rsidR="00292F37" w:rsidRPr="00142A5E" w:rsidRDefault="00292F37" w:rsidP="00292F37">
      <w:pPr>
        <w:pStyle w:val="a3"/>
        <w:ind w:firstLine="567"/>
        <w:jc w:val="both"/>
        <w:rPr>
          <w:rFonts w:ascii="Times New Roman" w:hAnsi="Times New Roman"/>
          <w:b/>
          <w:sz w:val="28"/>
          <w:szCs w:val="28"/>
          <w:lang w:val="kk-KZ"/>
        </w:rPr>
      </w:pPr>
      <w:r w:rsidRPr="00142A5E">
        <w:rPr>
          <w:rFonts w:ascii="Times New Roman" w:hAnsi="Times New Roman"/>
          <w:b/>
          <w:sz w:val="28"/>
          <w:szCs w:val="28"/>
          <w:lang w:val="kk-KZ"/>
        </w:rPr>
        <w:lastRenderedPageBreak/>
        <w:t>Бесінші бөлім бойынша қорытындылар</w:t>
      </w:r>
    </w:p>
    <w:p w14:paraId="6A802D8C" w14:textId="77777777" w:rsidR="00292F37" w:rsidRPr="00142A5E" w:rsidRDefault="00292F37" w:rsidP="00292F37">
      <w:pPr>
        <w:pStyle w:val="a3"/>
        <w:ind w:firstLine="567"/>
        <w:jc w:val="both"/>
        <w:rPr>
          <w:rFonts w:ascii="Times New Roman" w:hAnsi="Times New Roman"/>
          <w:sz w:val="28"/>
          <w:szCs w:val="28"/>
          <w:lang w:val="kk-KZ"/>
        </w:rPr>
      </w:pPr>
      <w:r w:rsidRPr="00142A5E">
        <w:rPr>
          <w:rFonts w:ascii="Times New Roman" w:hAnsi="Times New Roman"/>
          <w:sz w:val="28"/>
          <w:szCs w:val="28"/>
          <w:lang w:val="kk-KZ"/>
        </w:rPr>
        <w:t>Ит бүлдірген ерітіндісінің әр түрлі концентрацияларын және уақытын негіздеуге математикалық моделін жасау</w:t>
      </w:r>
      <w:r>
        <w:rPr>
          <w:rFonts w:ascii="Times New Roman" w:hAnsi="Times New Roman"/>
          <w:sz w:val="28"/>
          <w:szCs w:val="28"/>
          <w:lang w:val="kk-KZ"/>
        </w:rPr>
        <w:t xml:space="preserve"> бойынша </w:t>
      </w:r>
      <w:r w:rsidRPr="00142A5E">
        <w:rPr>
          <w:rFonts w:ascii="Times New Roman" w:hAnsi="Times New Roman"/>
          <w:sz w:val="28"/>
          <w:szCs w:val="28"/>
          <w:lang w:val="kk-KZ"/>
        </w:rPr>
        <w:t>жүргізілген зерттеу</w:t>
      </w:r>
      <w:r>
        <w:rPr>
          <w:rFonts w:ascii="Times New Roman" w:hAnsi="Times New Roman"/>
          <w:sz w:val="28"/>
          <w:szCs w:val="28"/>
          <w:lang w:val="kk-KZ"/>
        </w:rPr>
        <w:t>лер</w:t>
      </w:r>
      <w:r w:rsidRPr="00142A5E">
        <w:rPr>
          <w:rFonts w:ascii="Times New Roman" w:hAnsi="Times New Roman"/>
          <w:sz w:val="28"/>
          <w:szCs w:val="28"/>
          <w:lang w:val="kk-KZ"/>
        </w:rPr>
        <w:t xml:space="preserve"> ұнтақ концентрациясын (Cbr) және экспозиция уақытын (t) оңтайландыру микробиологиялық және химиялық көрсеткіштерді азайту арқылы өнімнің жоғары сапасына қол жеткізуге мүмкіндік беретінін көрсетеді. </w:t>
      </w:r>
      <w:r w:rsidRPr="00C5570A">
        <w:rPr>
          <w:rFonts w:ascii="Times New Roman" w:hAnsi="Times New Roman"/>
          <w:sz w:val="28"/>
          <w:szCs w:val="28"/>
          <w:lang w:val="kk-KZ"/>
        </w:rPr>
        <w:t>Сызықтық және квадраттық эффекттерге негізделген регрессия моделі болжаудың жоғары дәлдігін қамтамасыз етеді және технологиялық процестерді одан әрі жетілдіру үшін қолданыла алады.</w:t>
      </w:r>
    </w:p>
    <w:p w14:paraId="52604F1E" w14:textId="77777777" w:rsidR="00292F37" w:rsidRDefault="00292F37" w:rsidP="00292F37">
      <w:pPr>
        <w:pStyle w:val="a3"/>
        <w:ind w:firstLine="567"/>
        <w:jc w:val="both"/>
        <w:rPr>
          <w:rStyle w:val="ezkurwreuab5ozgtqnkl"/>
          <w:rFonts w:ascii="Times New Roman" w:hAnsi="Times New Roman"/>
          <w:sz w:val="28"/>
          <w:szCs w:val="28"/>
          <w:lang w:val="kk-KZ"/>
        </w:rPr>
      </w:pPr>
      <w:r w:rsidRPr="00142A5E">
        <w:rPr>
          <w:rFonts w:ascii="Times New Roman" w:hAnsi="Times New Roman"/>
          <w:bCs/>
          <w:sz w:val="28"/>
          <w:szCs w:val="28"/>
          <w:lang w:val="kk-KZ"/>
        </w:rPr>
        <w:t>Өсімдік шикізатын қосу арқылы дайындалған алабұға балықтарының деликатесті уылдырығының «ЭКО өнім» экономикалық тиімділігі</w:t>
      </w:r>
      <w:r>
        <w:rPr>
          <w:rFonts w:ascii="Times New Roman" w:hAnsi="Times New Roman"/>
          <w:bCs/>
          <w:sz w:val="28"/>
          <w:szCs w:val="28"/>
          <w:lang w:val="kk-KZ"/>
        </w:rPr>
        <w:t xml:space="preserve"> бойынша</w:t>
      </w:r>
      <w:r>
        <w:rPr>
          <w:rFonts w:ascii="Times New Roman" w:hAnsi="Times New Roman"/>
          <w:sz w:val="28"/>
          <w:szCs w:val="28"/>
          <w:lang w:val="kk-KZ"/>
        </w:rPr>
        <w:t xml:space="preserve"> </w:t>
      </w:r>
      <w:r>
        <w:rPr>
          <w:rStyle w:val="ezkurwreuab5ozgtqnkl"/>
          <w:rFonts w:ascii="Times New Roman" w:hAnsi="Times New Roman"/>
          <w:sz w:val="28"/>
          <w:szCs w:val="28"/>
          <w:lang w:val="kk-KZ"/>
        </w:rPr>
        <w:t>ж</w:t>
      </w:r>
      <w:r w:rsidRPr="00224EDB">
        <w:rPr>
          <w:rStyle w:val="ezkurwreuab5ozgtqnkl"/>
          <w:rFonts w:ascii="Times New Roman" w:hAnsi="Times New Roman"/>
          <w:sz w:val="28"/>
          <w:szCs w:val="28"/>
          <w:lang w:val="kk-KZ"/>
        </w:rPr>
        <w:t>үргізілген</w:t>
      </w:r>
      <w:r w:rsidRPr="00224EDB">
        <w:rPr>
          <w:rFonts w:ascii="Times New Roman" w:hAnsi="Times New Roman"/>
          <w:sz w:val="28"/>
          <w:szCs w:val="28"/>
          <w:lang w:val="kk-KZ"/>
        </w:rPr>
        <w:t xml:space="preserve"> </w:t>
      </w:r>
      <w:r w:rsidRPr="00224EDB">
        <w:rPr>
          <w:rStyle w:val="ezkurwreuab5ozgtqnkl"/>
          <w:rFonts w:ascii="Times New Roman" w:hAnsi="Times New Roman"/>
          <w:sz w:val="28"/>
          <w:szCs w:val="28"/>
          <w:lang w:val="kk-KZ"/>
        </w:rPr>
        <w:t>өндірістік</w:t>
      </w:r>
      <w:r w:rsidRPr="00224EDB">
        <w:rPr>
          <w:rFonts w:ascii="Times New Roman" w:hAnsi="Times New Roman"/>
          <w:sz w:val="28"/>
          <w:szCs w:val="28"/>
          <w:lang w:val="kk-KZ"/>
        </w:rPr>
        <w:t xml:space="preserve"> </w:t>
      </w:r>
      <w:r w:rsidRPr="00224EDB">
        <w:rPr>
          <w:rStyle w:val="ezkurwreuab5ozgtqnkl"/>
          <w:rFonts w:ascii="Times New Roman" w:hAnsi="Times New Roman"/>
          <w:sz w:val="28"/>
          <w:szCs w:val="28"/>
          <w:lang w:val="kk-KZ"/>
        </w:rPr>
        <w:t>тексеру</w:t>
      </w:r>
      <w:r w:rsidRPr="00224EDB">
        <w:rPr>
          <w:rFonts w:ascii="Times New Roman" w:hAnsi="Times New Roman"/>
          <w:sz w:val="28"/>
          <w:szCs w:val="28"/>
          <w:lang w:val="kk-KZ"/>
        </w:rPr>
        <w:t xml:space="preserve"> </w:t>
      </w:r>
      <w:r w:rsidRPr="00224EDB">
        <w:rPr>
          <w:rStyle w:val="ezkurwreuab5ozgtqnkl"/>
          <w:rFonts w:ascii="Times New Roman" w:hAnsi="Times New Roman"/>
          <w:sz w:val="28"/>
          <w:szCs w:val="28"/>
          <w:lang w:val="kk-KZ"/>
        </w:rPr>
        <w:t>технологиясы</w:t>
      </w:r>
      <w:r w:rsidRPr="00224EDB">
        <w:rPr>
          <w:rFonts w:ascii="Times New Roman" w:hAnsi="Times New Roman"/>
          <w:sz w:val="28"/>
          <w:szCs w:val="28"/>
          <w:lang w:val="kk-KZ"/>
        </w:rPr>
        <w:t xml:space="preserve"> </w:t>
      </w:r>
      <w:r w:rsidRPr="00224EDB">
        <w:rPr>
          <w:rStyle w:val="ezkurwreuab5ozgtqnkl"/>
          <w:rFonts w:ascii="Times New Roman" w:hAnsi="Times New Roman"/>
          <w:sz w:val="28"/>
          <w:szCs w:val="28"/>
          <w:lang w:val="kk-KZ"/>
        </w:rPr>
        <w:t>мен</w:t>
      </w:r>
      <w:r w:rsidRPr="00224EDB">
        <w:rPr>
          <w:rFonts w:ascii="Times New Roman" w:hAnsi="Times New Roman"/>
          <w:sz w:val="28"/>
          <w:szCs w:val="28"/>
          <w:lang w:val="kk-KZ"/>
        </w:rPr>
        <w:t xml:space="preserve"> </w:t>
      </w:r>
      <w:r w:rsidRPr="00224EDB">
        <w:rPr>
          <w:rStyle w:val="ezkurwreuab5ozgtqnkl"/>
          <w:rFonts w:ascii="Times New Roman" w:hAnsi="Times New Roman"/>
          <w:sz w:val="28"/>
          <w:szCs w:val="28"/>
          <w:lang w:val="kk-KZ"/>
        </w:rPr>
        <w:t>экономикалық</w:t>
      </w:r>
      <w:r w:rsidRPr="00224EDB">
        <w:rPr>
          <w:rFonts w:ascii="Times New Roman" w:hAnsi="Times New Roman"/>
          <w:sz w:val="28"/>
          <w:szCs w:val="28"/>
          <w:lang w:val="kk-KZ"/>
        </w:rPr>
        <w:t xml:space="preserve"> </w:t>
      </w:r>
      <w:r w:rsidRPr="00224EDB">
        <w:rPr>
          <w:rStyle w:val="ezkurwreuab5ozgtqnkl"/>
          <w:rFonts w:ascii="Times New Roman" w:hAnsi="Times New Roman"/>
          <w:sz w:val="28"/>
          <w:szCs w:val="28"/>
          <w:lang w:val="kk-KZ"/>
        </w:rPr>
        <w:t>есептеулер</w:t>
      </w:r>
      <w:r w:rsidRPr="00224EDB">
        <w:rPr>
          <w:rFonts w:ascii="Times New Roman" w:hAnsi="Times New Roman"/>
          <w:sz w:val="28"/>
          <w:szCs w:val="28"/>
          <w:lang w:val="kk-KZ"/>
        </w:rPr>
        <w:t xml:space="preserve"> </w:t>
      </w:r>
      <w:r w:rsidRPr="00224EDB">
        <w:rPr>
          <w:rStyle w:val="ezkurwreuab5ozgtqnkl"/>
          <w:rFonts w:ascii="Times New Roman" w:hAnsi="Times New Roman"/>
          <w:sz w:val="28"/>
          <w:szCs w:val="28"/>
          <w:lang w:val="kk-KZ"/>
        </w:rPr>
        <w:t>уылдырықтың</w:t>
      </w:r>
      <w:r w:rsidRPr="00224EDB">
        <w:rPr>
          <w:rFonts w:ascii="Times New Roman" w:hAnsi="Times New Roman"/>
          <w:sz w:val="28"/>
          <w:szCs w:val="28"/>
          <w:lang w:val="kk-KZ"/>
        </w:rPr>
        <w:t xml:space="preserve"> </w:t>
      </w:r>
      <w:r>
        <w:rPr>
          <w:rStyle w:val="ezkurwreuab5ozgtqnkl"/>
          <w:rFonts w:ascii="Times New Roman" w:hAnsi="Times New Roman"/>
          <w:sz w:val="28"/>
          <w:szCs w:val="28"/>
          <w:lang w:val="kk-KZ"/>
        </w:rPr>
        <w:t>ұсынған жаңа</w:t>
      </w:r>
      <w:r w:rsidRPr="00224EDB">
        <w:rPr>
          <w:rFonts w:ascii="Times New Roman" w:hAnsi="Times New Roman"/>
          <w:sz w:val="28"/>
          <w:szCs w:val="28"/>
          <w:lang w:val="kk-KZ"/>
        </w:rPr>
        <w:t xml:space="preserve"> </w:t>
      </w:r>
      <w:r w:rsidRPr="00224EDB">
        <w:rPr>
          <w:rStyle w:val="ezkurwreuab5ozgtqnkl"/>
          <w:rFonts w:ascii="Times New Roman" w:hAnsi="Times New Roman"/>
          <w:sz w:val="28"/>
          <w:szCs w:val="28"/>
          <w:lang w:val="kk-KZ"/>
        </w:rPr>
        <w:t>ассортимент</w:t>
      </w:r>
      <w:r>
        <w:rPr>
          <w:rStyle w:val="ezkurwreuab5ozgtqnkl"/>
          <w:rFonts w:ascii="Times New Roman" w:hAnsi="Times New Roman"/>
          <w:sz w:val="28"/>
          <w:szCs w:val="28"/>
          <w:lang w:val="kk-KZ"/>
        </w:rPr>
        <w:t>тер</w:t>
      </w:r>
      <w:r w:rsidRPr="00224EDB">
        <w:rPr>
          <w:rStyle w:val="ezkurwreuab5ozgtqnkl"/>
          <w:rFonts w:ascii="Times New Roman" w:hAnsi="Times New Roman"/>
          <w:sz w:val="28"/>
          <w:szCs w:val="28"/>
          <w:lang w:val="kk-KZ"/>
        </w:rPr>
        <w:t>ін</w:t>
      </w:r>
      <w:r w:rsidRPr="00224EDB">
        <w:rPr>
          <w:rFonts w:ascii="Times New Roman" w:hAnsi="Times New Roman"/>
          <w:sz w:val="28"/>
          <w:szCs w:val="28"/>
          <w:lang w:val="kk-KZ"/>
        </w:rPr>
        <w:t xml:space="preserve"> </w:t>
      </w:r>
      <w:r w:rsidRPr="00224EDB">
        <w:rPr>
          <w:rStyle w:val="ezkurwreuab5ozgtqnkl"/>
          <w:rFonts w:ascii="Times New Roman" w:hAnsi="Times New Roman"/>
          <w:sz w:val="28"/>
          <w:szCs w:val="28"/>
          <w:lang w:val="kk-KZ"/>
        </w:rPr>
        <w:t>өндірудің</w:t>
      </w:r>
      <w:r w:rsidRPr="00224EDB">
        <w:rPr>
          <w:rFonts w:ascii="Times New Roman" w:hAnsi="Times New Roman"/>
          <w:sz w:val="28"/>
          <w:szCs w:val="28"/>
          <w:lang w:val="kk-KZ"/>
        </w:rPr>
        <w:t xml:space="preserve"> </w:t>
      </w:r>
      <w:r w:rsidRPr="00224EDB">
        <w:rPr>
          <w:rStyle w:val="ezkurwreuab5ozgtqnkl"/>
          <w:rFonts w:ascii="Times New Roman" w:hAnsi="Times New Roman"/>
          <w:sz w:val="28"/>
          <w:szCs w:val="28"/>
          <w:lang w:val="kk-KZ"/>
        </w:rPr>
        <w:t>орынды</w:t>
      </w:r>
      <w:r>
        <w:rPr>
          <w:rStyle w:val="ezkurwreuab5ozgtqnkl"/>
          <w:rFonts w:ascii="Times New Roman" w:hAnsi="Times New Roman"/>
          <w:sz w:val="28"/>
          <w:szCs w:val="28"/>
          <w:lang w:val="kk-KZ"/>
        </w:rPr>
        <w:t xml:space="preserve"> екенін </w:t>
      </w:r>
      <w:r w:rsidRPr="00224EDB">
        <w:rPr>
          <w:rStyle w:val="ezkurwreuab5ozgtqnkl"/>
          <w:rFonts w:ascii="Times New Roman" w:hAnsi="Times New Roman"/>
          <w:sz w:val="28"/>
          <w:szCs w:val="28"/>
          <w:lang w:val="kk-KZ"/>
        </w:rPr>
        <w:t>көрсетті.</w:t>
      </w:r>
    </w:p>
    <w:p w14:paraId="607593F8" w14:textId="77777777" w:rsidR="006C4151" w:rsidRPr="00CE65EE" w:rsidRDefault="006C4151" w:rsidP="006C4151">
      <w:pPr>
        <w:pStyle w:val="a3"/>
        <w:ind w:firstLine="567"/>
        <w:jc w:val="both"/>
        <w:rPr>
          <w:rStyle w:val="ezkurwreuab5ozgtqnkl"/>
          <w:rFonts w:ascii="Times New Roman" w:hAnsi="Times New Roman"/>
          <w:sz w:val="28"/>
          <w:szCs w:val="28"/>
          <w:lang w:val="kk-KZ"/>
        </w:rPr>
      </w:pPr>
      <w:r>
        <w:rPr>
          <w:rStyle w:val="ezkurwreuab5ozgtqnkl"/>
          <w:rFonts w:ascii="Times New Roman" w:hAnsi="Times New Roman"/>
          <w:sz w:val="28"/>
          <w:szCs w:val="28"/>
          <w:lang w:val="kk-KZ"/>
        </w:rPr>
        <w:t>Жаңа өнімнің э</w:t>
      </w:r>
      <w:r w:rsidRPr="006C4151">
        <w:rPr>
          <w:rStyle w:val="ezkurwreuab5ozgtqnkl"/>
          <w:rFonts w:ascii="Times New Roman" w:hAnsi="Times New Roman"/>
          <w:sz w:val="28"/>
          <w:szCs w:val="28"/>
          <w:lang w:val="kk-KZ"/>
        </w:rPr>
        <w:t>кономикалық</w:t>
      </w:r>
      <w:r w:rsidRPr="006C4151">
        <w:rPr>
          <w:rFonts w:ascii="Times New Roman" w:hAnsi="Times New Roman"/>
          <w:sz w:val="28"/>
          <w:szCs w:val="28"/>
          <w:lang w:val="kk-KZ"/>
        </w:rPr>
        <w:t xml:space="preserve"> </w:t>
      </w:r>
      <w:r w:rsidRPr="006C4151">
        <w:rPr>
          <w:rStyle w:val="ezkurwreuab5ozgtqnkl"/>
          <w:rFonts w:ascii="Times New Roman" w:hAnsi="Times New Roman"/>
          <w:sz w:val="28"/>
          <w:szCs w:val="28"/>
          <w:lang w:val="kk-KZ"/>
        </w:rPr>
        <w:t>тиімділігін</w:t>
      </w:r>
      <w:r w:rsidRPr="006C4151">
        <w:rPr>
          <w:rFonts w:ascii="Times New Roman" w:hAnsi="Times New Roman"/>
          <w:sz w:val="28"/>
          <w:szCs w:val="28"/>
          <w:lang w:val="kk-KZ"/>
        </w:rPr>
        <w:t xml:space="preserve"> </w:t>
      </w:r>
      <w:r w:rsidRPr="006C4151">
        <w:rPr>
          <w:rStyle w:val="ezkurwreuab5ozgtqnkl"/>
          <w:rFonts w:ascii="Times New Roman" w:hAnsi="Times New Roman"/>
          <w:sz w:val="28"/>
          <w:szCs w:val="28"/>
          <w:lang w:val="kk-KZ"/>
        </w:rPr>
        <w:t>есептеу</w:t>
      </w:r>
      <w:r w:rsidRPr="006C4151">
        <w:rPr>
          <w:rFonts w:ascii="Times New Roman" w:hAnsi="Times New Roman"/>
          <w:sz w:val="28"/>
          <w:szCs w:val="28"/>
          <w:lang w:val="kk-KZ"/>
        </w:rPr>
        <w:t xml:space="preserve"> кезінде </w:t>
      </w:r>
      <w:r w:rsidRPr="006C4151">
        <w:rPr>
          <w:rStyle w:val="ezkurwreuab5ozgtqnkl"/>
          <w:rFonts w:ascii="Times New Roman" w:hAnsi="Times New Roman"/>
          <w:sz w:val="28"/>
          <w:szCs w:val="28"/>
          <w:lang w:val="kk-KZ"/>
        </w:rPr>
        <w:t>алабұға</w:t>
      </w:r>
      <w:r>
        <w:rPr>
          <w:rStyle w:val="ezkurwreuab5ozgtqnkl"/>
          <w:rFonts w:ascii="Times New Roman" w:hAnsi="Times New Roman"/>
          <w:sz w:val="28"/>
          <w:szCs w:val="28"/>
          <w:lang w:val="kk-KZ"/>
        </w:rPr>
        <w:t xml:space="preserve"> балықтарының деликатесті </w:t>
      </w:r>
      <w:r w:rsidRPr="00CE65EE">
        <w:rPr>
          <w:rStyle w:val="ezkurwreuab5ozgtqnkl"/>
          <w:rFonts w:ascii="Times New Roman" w:hAnsi="Times New Roman"/>
          <w:sz w:val="28"/>
          <w:szCs w:val="28"/>
          <w:lang w:val="kk-KZ"/>
        </w:rPr>
        <w:t>уылдырығын</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өндірудің</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рентабельділігі</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шамамен</w:t>
      </w:r>
      <w:r w:rsidRPr="00CE65EE">
        <w:rPr>
          <w:rFonts w:ascii="Times New Roman" w:hAnsi="Times New Roman"/>
          <w:sz w:val="28"/>
          <w:szCs w:val="28"/>
          <w:lang w:val="kk-KZ"/>
        </w:rPr>
        <w:t xml:space="preserve"> </w:t>
      </w:r>
      <w:r>
        <w:rPr>
          <w:rStyle w:val="ezkurwreuab5ozgtqnkl"/>
          <w:rFonts w:ascii="Times New Roman" w:hAnsi="Times New Roman"/>
          <w:sz w:val="28"/>
          <w:szCs w:val="28"/>
          <w:lang w:val="kk-KZ"/>
        </w:rPr>
        <w:t>38-40</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құрайтынын</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көрсетті.</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Кәсіпорынның</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күрделі</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шығындарының</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өтелу</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мерзімі</w:t>
      </w:r>
      <w:r>
        <w:rPr>
          <w:rStyle w:val="ezkurwreuab5ozgtqnkl"/>
          <w:rFonts w:ascii="Times New Roman" w:hAnsi="Times New Roman"/>
          <w:sz w:val="28"/>
          <w:szCs w:val="28"/>
          <w:lang w:val="kk-KZ"/>
        </w:rPr>
        <w:t xml:space="preserve"> 1,5 жыл. Жалпы өнімнің таза пайдасы 47 960  теңгені құрады. Б</w:t>
      </w:r>
      <w:r w:rsidRPr="00CE65EE">
        <w:rPr>
          <w:rStyle w:val="ezkurwreuab5ozgtqnkl"/>
          <w:rFonts w:ascii="Times New Roman" w:hAnsi="Times New Roman"/>
          <w:sz w:val="28"/>
          <w:szCs w:val="28"/>
          <w:lang w:val="kk-KZ"/>
        </w:rPr>
        <w:t>ұл</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әзірленген</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технологияны</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енгізудің</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орындылығын</w:t>
      </w:r>
      <w:r w:rsidRPr="00CE65EE">
        <w:rPr>
          <w:rFonts w:ascii="Times New Roman" w:hAnsi="Times New Roman"/>
          <w:sz w:val="28"/>
          <w:szCs w:val="28"/>
          <w:lang w:val="kk-KZ"/>
        </w:rPr>
        <w:t xml:space="preserve"> </w:t>
      </w:r>
      <w:r w:rsidRPr="00CE65EE">
        <w:rPr>
          <w:rStyle w:val="ezkurwreuab5ozgtqnkl"/>
          <w:rFonts w:ascii="Times New Roman" w:hAnsi="Times New Roman"/>
          <w:sz w:val="28"/>
          <w:szCs w:val="28"/>
          <w:lang w:val="kk-KZ"/>
        </w:rPr>
        <w:t>растайды.</w:t>
      </w:r>
    </w:p>
    <w:p w14:paraId="633EB287" w14:textId="4B98144D" w:rsidR="00292F37" w:rsidRDefault="00292F37" w:rsidP="00395733">
      <w:pPr>
        <w:pStyle w:val="a3"/>
        <w:jc w:val="both"/>
        <w:rPr>
          <w:rStyle w:val="ezkurwreuab5ozgtqnkl"/>
          <w:rFonts w:ascii="Times New Roman" w:hAnsi="Times New Roman"/>
          <w:sz w:val="28"/>
          <w:szCs w:val="28"/>
          <w:lang w:val="kk-KZ"/>
        </w:rPr>
      </w:pPr>
    </w:p>
    <w:p w14:paraId="244FA8F0" w14:textId="1F10C64C" w:rsidR="007152BC" w:rsidRDefault="007152BC" w:rsidP="00395733">
      <w:pPr>
        <w:pStyle w:val="a3"/>
        <w:jc w:val="both"/>
        <w:rPr>
          <w:rStyle w:val="ezkurwreuab5ozgtqnkl"/>
          <w:rFonts w:ascii="Times New Roman" w:hAnsi="Times New Roman"/>
          <w:sz w:val="28"/>
          <w:szCs w:val="28"/>
          <w:lang w:val="kk-KZ"/>
        </w:rPr>
      </w:pPr>
    </w:p>
    <w:p w14:paraId="6194138B" w14:textId="08BEB5B5" w:rsidR="007152BC" w:rsidRDefault="007152BC" w:rsidP="00395733">
      <w:pPr>
        <w:pStyle w:val="a3"/>
        <w:jc w:val="both"/>
        <w:rPr>
          <w:rStyle w:val="ezkurwreuab5ozgtqnkl"/>
          <w:rFonts w:ascii="Times New Roman" w:hAnsi="Times New Roman"/>
          <w:sz w:val="28"/>
          <w:szCs w:val="28"/>
          <w:lang w:val="kk-KZ"/>
        </w:rPr>
      </w:pPr>
    </w:p>
    <w:p w14:paraId="174D9E0C" w14:textId="17B4FC2B" w:rsidR="007152BC" w:rsidRDefault="007152BC" w:rsidP="00395733">
      <w:pPr>
        <w:pStyle w:val="a3"/>
        <w:jc w:val="both"/>
        <w:rPr>
          <w:rStyle w:val="ezkurwreuab5ozgtqnkl"/>
          <w:rFonts w:ascii="Times New Roman" w:hAnsi="Times New Roman"/>
          <w:sz w:val="28"/>
          <w:szCs w:val="28"/>
          <w:lang w:val="kk-KZ"/>
        </w:rPr>
      </w:pPr>
    </w:p>
    <w:p w14:paraId="153AADE1" w14:textId="072D4352" w:rsidR="007152BC" w:rsidRDefault="007152BC" w:rsidP="00395733">
      <w:pPr>
        <w:pStyle w:val="a3"/>
        <w:jc w:val="both"/>
        <w:rPr>
          <w:rStyle w:val="ezkurwreuab5ozgtqnkl"/>
          <w:rFonts w:ascii="Times New Roman" w:hAnsi="Times New Roman"/>
          <w:sz w:val="28"/>
          <w:szCs w:val="28"/>
          <w:lang w:val="kk-KZ"/>
        </w:rPr>
      </w:pPr>
    </w:p>
    <w:p w14:paraId="6E7C4534" w14:textId="3077C05F" w:rsidR="007152BC" w:rsidRDefault="007152BC" w:rsidP="00395733">
      <w:pPr>
        <w:pStyle w:val="a3"/>
        <w:jc w:val="both"/>
        <w:rPr>
          <w:rStyle w:val="ezkurwreuab5ozgtqnkl"/>
          <w:rFonts w:ascii="Times New Roman" w:hAnsi="Times New Roman"/>
          <w:sz w:val="28"/>
          <w:szCs w:val="28"/>
          <w:lang w:val="kk-KZ"/>
        </w:rPr>
      </w:pPr>
    </w:p>
    <w:p w14:paraId="7D1BC650" w14:textId="2D93E80B" w:rsidR="007152BC" w:rsidRDefault="007152BC" w:rsidP="00395733">
      <w:pPr>
        <w:pStyle w:val="a3"/>
        <w:jc w:val="both"/>
        <w:rPr>
          <w:rStyle w:val="ezkurwreuab5ozgtqnkl"/>
          <w:rFonts w:ascii="Times New Roman" w:hAnsi="Times New Roman"/>
          <w:sz w:val="28"/>
          <w:szCs w:val="28"/>
          <w:lang w:val="kk-KZ"/>
        </w:rPr>
      </w:pPr>
    </w:p>
    <w:p w14:paraId="1E39C6F0" w14:textId="2991AFF8" w:rsidR="007152BC" w:rsidRDefault="007152BC" w:rsidP="00395733">
      <w:pPr>
        <w:pStyle w:val="a3"/>
        <w:jc w:val="both"/>
        <w:rPr>
          <w:rStyle w:val="ezkurwreuab5ozgtqnkl"/>
          <w:rFonts w:ascii="Times New Roman" w:hAnsi="Times New Roman"/>
          <w:sz w:val="28"/>
          <w:szCs w:val="28"/>
          <w:lang w:val="kk-KZ"/>
        </w:rPr>
      </w:pPr>
    </w:p>
    <w:p w14:paraId="55187B35" w14:textId="273B9059" w:rsidR="007152BC" w:rsidRDefault="007152BC" w:rsidP="00395733">
      <w:pPr>
        <w:pStyle w:val="a3"/>
        <w:jc w:val="both"/>
        <w:rPr>
          <w:rStyle w:val="ezkurwreuab5ozgtqnkl"/>
          <w:rFonts w:ascii="Times New Roman" w:hAnsi="Times New Roman"/>
          <w:sz w:val="28"/>
          <w:szCs w:val="28"/>
          <w:lang w:val="kk-KZ"/>
        </w:rPr>
      </w:pPr>
    </w:p>
    <w:p w14:paraId="331D75FB" w14:textId="0C43FB3F" w:rsidR="007152BC" w:rsidRDefault="007152BC" w:rsidP="00395733">
      <w:pPr>
        <w:pStyle w:val="a3"/>
        <w:jc w:val="both"/>
        <w:rPr>
          <w:rStyle w:val="ezkurwreuab5ozgtqnkl"/>
          <w:rFonts w:ascii="Times New Roman" w:hAnsi="Times New Roman"/>
          <w:sz w:val="28"/>
          <w:szCs w:val="28"/>
          <w:lang w:val="kk-KZ"/>
        </w:rPr>
      </w:pPr>
    </w:p>
    <w:p w14:paraId="270A6A4B" w14:textId="559C80E2" w:rsidR="007152BC" w:rsidRDefault="007152BC" w:rsidP="00395733">
      <w:pPr>
        <w:pStyle w:val="a3"/>
        <w:jc w:val="both"/>
        <w:rPr>
          <w:rStyle w:val="ezkurwreuab5ozgtqnkl"/>
          <w:rFonts w:ascii="Times New Roman" w:hAnsi="Times New Roman"/>
          <w:sz w:val="28"/>
          <w:szCs w:val="28"/>
          <w:lang w:val="kk-KZ"/>
        </w:rPr>
      </w:pPr>
    </w:p>
    <w:p w14:paraId="70093C6F" w14:textId="2D606277" w:rsidR="007152BC" w:rsidRDefault="007152BC" w:rsidP="00395733">
      <w:pPr>
        <w:pStyle w:val="a3"/>
        <w:jc w:val="both"/>
        <w:rPr>
          <w:rStyle w:val="ezkurwreuab5ozgtqnkl"/>
          <w:rFonts w:ascii="Times New Roman" w:hAnsi="Times New Roman"/>
          <w:sz w:val="28"/>
          <w:szCs w:val="28"/>
          <w:lang w:val="kk-KZ"/>
        </w:rPr>
      </w:pPr>
    </w:p>
    <w:p w14:paraId="65AE37AF" w14:textId="679B2736" w:rsidR="007152BC" w:rsidRDefault="007152BC" w:rsidP="00395733">
      <w:pPr>
        <w:pStyle w:val="a3"/>
        <w:jc w:val="both"/>
        <w:rPr>
          <w:rStyle w:val="ezkurwreuab5ozgtqnkl"/>
          <w:rFonts w:ascii="Times New Roman" w:hAnsi="Times New Roman"/>
          <w:sz w:val="28"/>
          <w:szCs w:val="28"/>
          <w:lang w:val="kk-KZ"/>
        </w:rPr>
      </w:pPr>
    </w:p>
    <w:p w14:paraId="463C3F5F" w14:textId="105809EA" w:rsidR="007152BC" w:rsidRDefault="007152BC" w:rsidP="00395733">
      <w:pPr>
        <w:pStyle w:val="a3"/>
        <w:jc w:val="both"/>
        <w:rPr>
          <w:rStyle w:val="ezkurwreuab5ozgtqnkl"/>
          <w:rFonts w:ascii="Times New Roman" w:hAnsi="Times New Roman"/>
          <w:sz w:val="28"/>
          <w:szCs w:val="28"/>
          <w:lang w:val="kk-KZ"/>
        </w:rPr>
      </w:pPr>
    </w:p>
    <w:p w14:paraId="1C8106CA" w14:textId="1CEE3060" w:rsidR="007152BC" w:rsidRDefault="007152BC" w:rsidP="00395733">
      <w:pPr>
        <w:pStyle w:val="a3"/>
        <w:jc w:val="both"/>
        <w:rPr>
          <w:rStyle w:val="ezkurwreuab5ozgtqnkl"/>
          <w:rFonts w:ascii="Times New Roman" w:hAnsi="Times New Roman"/>
          <w:sz w:val="28"/>
          <w:szCs w:val="28"/>
          <w:lang w:val="kk-KZ"/>
        </w:rPr>
      </w:pPr>
    </w:p>
    <w:p w14:paraId="78C2A72B" w14:textId="5E9403B9" w:rsidR="007152BC" w:rsidRDefault="007152BC" w:rsidP="00395733">
      <w:pPr>
        <w:pStyle w:val="a3"/>
        <w:jc w:val="both"/>
        <w:rPr>
          <w:rStyle w:val="ezkurwreuab5ozgtqnkl"/>
          <w:rFonts w:ascii="Times New Roman" w:hAnsi="Times New Roman"/>
          <w:sz w:val="28"/>
          <w:szCs w:val="28"/>
          <w:lang w:val="kk-KZ"/>
        </w:rPr>
      </w:pPr>
    </w:p>
    <w:p w14:paraId="6F5FA7A5" w14:textId="43AF642B" w:rsidR="007152BC" w:rsidRDefault="007152BC" w:rsidP="00395733">
      <w:pPr>
        <w:pStyle w:val="a3"/>
        <w:jc w:val="both"/>
        <w:rPr>
          <w:rStyle w:val="ezkurwreuab5ozgtqnkl"/>
          <w:rFonts w:ascii="Times New Roman" w:hAnsi="Times New Roman"/>
          <w:sz w:val="28"/>
          <w:szCs w:val="28"/>
          <w:lang w:val="kk-KZ"/>
        </w:rPr>
      </w:pPr>
    </w:p>
    <w:p w14:paraId="3AA2AFF2" w14:textId="0E44A717" w:rsidR="007152BC" w:rsidRDefault="007152BC" w:rsidP="00395733">
      <w:pPr>
        <w:pStyle w:val="a3"/>
        <w:jc w:val="both"/>
        <w:rPr>
          <w:rStyle w:val="ezkurwreuab5ozgtqnkl"/>
          <w:rFonts w:ascii="Times New Roman" w:hAnsi="Times New Roman"/>
          <w:sz w:val="28"/>
          <w:szCs w:val="28"/>
          <w:lang w:val="kk-KZ"/>
        </w:rPr>
      </w:pPr>
    </w:p>
    <w:p w14:paraId="7ACADE77" w14:textId="53C57583" w:rsidR="007152BC" w:rsidRDefault="007152BC" w:rsidP="00395733">
      <w:pPr>
        <w:pStyle w:val="a3"/>
        <w:jc w:val="both"/>
        <w:rPr>
          <w:rStyle w:val="ezkurwreuab5ozgtqnkl"/>
          <w:rFonts w:ascii="Times New Roman" w:hAnsi="Times New Roman"/>
          <w:sz w:val="28"/>
          <w:szCs w:val="28"/>
          <w:lang w:val="kk-KZ"/>
        </w:rPr>
      </w:pPr>
    </w:p>
    <w:p w14:paraId="593A0D36" w14:textId="2319BCAA" w:rsidR="007152BC" w:rsidRDefault="007152BC" w:rsidP="00395733">
      <w:pPr>
        <w:pStyle w:val="a3"/>
        <w:jc w:val="both"/>
        <w:rPr>
          <w:rStyle w:val="ezkurwreuab5ozgtqnkl"/>
          <w:rFonts w:ascii="Times New Roman" w:hAnsi="Times New Roman"/>
          <w:sz w:val="28"/>
          <w:szCs w:val="28"/>
          <w:lang w:val="kk-KZ"/>
        </w:rPr>
      </w:pPr>
    </w:p>
    <w:p w14:paraId="2D679CC0" w14:textId="179E6EC0" w:rsidR="007152BC" w:rsidRDefault="007152BC" w:rsidP="00395733">
      <w:pPr>
        <w:pStyle w:val="a3"/>
        <w:jc w:val="both"/>
        <w:rPr>
          <w:rStyle w:val="ezkurwreuab5ozgtqnkl"/>
          <w:rFonts w:ascii="Times New Roman" w:hAnsi="Times New Roman"/>
          <w:sz w:val="28"/>
          <w:szCs w:val="28"/>
          <w:lang w:val="kk-KZ"/>
        </w:rPr>
      </w:pPr>
    </w:p>
    <w:p w14:paraId="340B7A17" w14:textId="77777777" w:rsidR="00F2405B" w:rsidRDefault="00F2405B" w:rsidP="00395733">
      <w:pPr>
        <w:pStyle w:val="a3"/>
        <w:jc w:val="both"/>
        <w:rPr>
          <w:rStyle w:val="ezkurwreuab5ozgtqnkl"/>
          <w:rFonts w:ascii="Times New Roman" w:hAnsi="Times New Roman"/>
          <w:sz w:val="28"/>
          <w:szCs w:val="28"/>
          <w:lang w:val="kk-KZ"/>
        </w:rPr>
      </w:pPr>
    </w:p>
    <w:p w14:paraId="2EB81929" w14:textId="67A9F9F5" w:rsidR="007152BC" w:rsidRDefault="007152BC" w:rsidP="00395733">
      <w:pPr>
        <w:pStyle w:val="a3"/>
        <w:jc w:val="both"/>
        <w:rPr>
          <w:rStyle w:val="ezkurwreuab5ozgtqnkl"/>
          <w:rFonts w:ascii="Times New Roman" w:hAnsi="Times New Roman"/>
          <w:sz w:val="28"/>
          <w:szCs w:val="28"/>
          <w:lang w:val="kk-KZ"/>
        </w:rPr>
      </w:pPr>
    </w:p>
    <w:p w14:paraId="7EE71174" w14:textId="01958D19" w:rsidR="007152BC" w:rsidRDefault="007152BC" w:rsidP="00395733">
      <w:pPr>
        <w:pStyle w:val="a3"/>
        <w:jc w:val="both"/>
        <w:rPr>
          <w:rStyle w:val="ezkurwreuab5ozgtqnkl"/>
          <w:rFonts w:ascii="Times New Roman" w:hAnsi="Times New Roman"/>
          <w:sz w:val="28"/>
          <w:szCs w:val="28"/>
          <w:lang w:val="kk-KZ"/>
        </w:rPr>
      </w:pPr>
    </w:p>
    <w:p w14:paraId="6152B898" w14:textId="77777777" w:rsidR="007152BC" w:rsidRPr="00487D9E" w:rsidRDefault="007152BC" w:rsidP="00395733">
      <w:pPr>
        <w:pStyle w:val="a3"/>
        <w:jc w:val="both"/>
        <w:rPr>
          <w:rStyle w:val="ezkurwreuab5ozgtqnkl"/>
          <w:rFonts w:ascii="Times New Roman" w:hAnsi="Times New Roman"/>
          <w:sz w:val="28"/>
          <w:szCs w:val="28"/>
          <w:lang w:val="kk-KZ"/>
        </w:rPr>
      </w:pPr>
    </w:p>
    <w:p w14:paraId="5E7002C7" w14:textId="7066CF03" w:rsidR="006A6650" w:rsidRPr="006B00C9" w:rsidRDefault="006B00C9" w:rsidP="006C4151">
      <w:pPr>
        <w:pStyle w:val="a3"/>
        <w:jc w:val="center"/>
        <w:rPr>
          <w:rFonts w:ascii="Times New Roman" w:hAnsi="Times New Roman"/>
          <w:b/>
          <w:bCs/>
          <w:sz w:val="28"/>
          <w:szCs w:val="28"/>
          <w:lang w:val="kk-KZ"/>
        </w:rPr>
      </w:pPr>
      <w:r>
        <w:rPr>
          <w:rFonts w:ascii="Times New Roman" w:hAnsi="Times New Roman"/>
          <w:b/>
          <w:bCs/>
          <w:sz w:val="28"/>
          <w:szCs w:val="28"/>
          <w:lang w:val="kk-KZ"/>
        </w:rPr>
        <w:lastRenderedPageBreak/>
        <w:t>ҚОРЫТЫНДЫ</w:t>
      </w:r>
    </w:p>
    <w:p w14:paraId="0F0FB723" w14:textId="631ADD93" w:rsidR="00C32974" w:rsidRPr="00C32974" w:rsidRDefault="00C32974" w:rsidP="00C32974">
      <w:pPr>
        <w:spacing w:after="0" w:line="240" w:lineRule="auto"/>
        <w:jc w:val="both"/>
        <w:rPr>
          <w:rFonts w:ascii="Times New Roman" w:hAnsi="Times New Roman"/>
          <w:b/>
          <w:bCs/>
          <w:sz w:val="28"/>
          <w:szCs w:val="28"/>
          <w:lang w:val="kk-KZ"/>
        </w:rPr>
      </w:pPr>
      <w:r w:rsidRPr="00C32974">
        <w:rPr>
          <w:rFonts w:ascii="Times New Roman" w:hAnsi="Times New Roman"/>
          <w:bCs/>
          <w:sz w:val="28"/>
          <w:szCs w:val="28"/>
          <w:lang w:val="kk-KZ"/>
        </w:rPr>
        <w:t>1.</w:t>
      </w:r>
      <w:r w:rsidRPr="00C32974">
        <w:rPr>
          <w:rFonts w:ascii="Times New Roman" w:hAnsi="Times New Roman"/>
          <w:b/>
          <w:bCs/>
          <w:sz w:val="28"/>
          <w:szCs w:val="28"/>
          <w:lang w:val="kk-KZ"/>
        </w:rPr>
        <w:t xml:space="preserve"> </w:t>
      </w:r>
      <w:r w:rsidRPr="00C32974">
        <w:rPr>
          <w:rStyle w:val="ezkurwreuab5ozgtqnkl"/>
          <w:rFonts w:ascii="Times New Roman" w:hAnsi="Times New Roman"/>
          <w:sz w:val="28"/>
          <w:szCs w:val="28"/>
          <w:lang w:val="kk-KZ"/>
        </w:rPr>
        <w:t>Қазақстан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Республикасы</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Алакөл</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ауданындағы</w:t>
      </w:r>
      <w:r w:rsidRPr="00C32974">
        <w:rPr>
          <w:rFonts w:ascii="Times New Roman" w:hAnsi="Times New Roman"/>
          <w:sz w:val="28"/>
          <w:szCs w:val="28"/>
          <w:lang w:val="kk-KZ"/>
        </w:rPr>
        <w:t xml:space="preserve"> алабұға </w:t>
      </w:r>
      <w:r w:rsidRPr="00C32974">
        <w:rPr>
          <w:rStyle w:val="ezkurwreuab5ozgtqnkl"/>
          <w:rFonts w:ascii="Times New Roman" w:hAnsi="Times New Roman"/>
          <w:sz w:val="28"/>
          <w:szCs w:val="28"/>
          <w:lang w:val="kk-KZ"/>
        </w:rPr>
        <w:t>тұқымдас</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балықтарының шикізатын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сәйкестендіру</w:t>
      </w:r>
      <w:r w:rsidRPr="00C32974">
        <w:rPr>
          <w:rFonts w:ascii="Times New Roman" w:hAnsi="Times New Roman"/>
          <w:sz w:val="28"/>
          <w:szCs w:val="28"/>
          <w:lang w:val="kk-KZ"/>
        </w:rPr>
        <w:t xml:space="preserve"> бойынша </w:t>
      </w:r>
      <w:r w:rsidRPr="00C32974">
        <w:rPr>
          <w:rStyle w:val="ezkurwreuab5ozgtqnkl"/>
          <w:rFonts w:ascii="Times New Roman" w:hAnsi="Times New Roman"/>
          <w:sz w:val="28"/>
          <w:szCs w:val="28"/>
          <w:lang w:val="kk-KZ"/>
        </w:rPr>
        <w:t>кешенді</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зерттеу</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жүргізілді</w:t>
      </w:r>
      <w:r w:rsidRPr="00C32974">
        <w:rPr>
          <w:rFonts w:ascii="Times New Roman" w:hAnsi="Times New Roman"/>
          <w:sz w:val="28"/>
          <w:szCs w:val="28"/>
          <w:lang w:val="kk-KZ"/>
        </w:rPr>
        <w:t>,</w:t>
      </w:r>
      <w:r w:rsidRPr="00C32974">
        <w:rPr>
          <w:rStyle w:val="ezkurwreuab5ozgtqnkl"/>
          <w:rFonts w:ascii="Times New Roman" w:hAnsi="Times New Roman"/>
          <w:sz w:val="28"/>
          <w:szCs w:val="28"/>
          <w:lang w:val="kk-KZ"/>
        </w:rPr>
        <w:t xml:space="preserve"> биологиялық</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құндылығының</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жоғары</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көрсеткіштерімен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сипатталды</w:t>
      </w:r>
      <w:r w:rsidR="001C6FCF">
        <w:rPr>
          <w:rStyle w:val="ezkurwreuab5ozgtqnkl"/>
          <w:rFonts w:ascii="Times New Roman" w:hAnsi="Times New Roman"/>
          <w:sz w:val="28"/>
          <w:szCs w:val="28"/>
          <w:lang w:val="kk-KZ"/>
        </w:rPr>
        <w:t>, ақуыз</w:t>
      </w:r>
      <w:r w:rsidRPr="00C32974">
        <w:rPr>
          <w:rStyle w:val="ezkurwreuab5ozgtqnkl"/>
          <w:rFonts w:ascii="Times New Roman" w:hAnsi="Times New Roman"/>
          <w:sz w:val="28"/>
          <w:szCs w:val="28"/>
          <w:lang w:val="kk-KZ"/>
        </w:rPr>
        <w:t xml:space="preserve"> 18,34-18,66%,</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май</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қышқылдары</w:t>
      </w:r>
      <w:r w:rsidRPr="00C32974">
        <w:rPr>
          <w:rFonts w:ascii="Times New Roman" w:hAnsi="Times New Roman"/>
          <w:sz w:val="28"/>
          <w:szCs w:val="28"/>
          <w:lang w:val="kk-KZ"/>
        </w:rPr>
        <w:t xml:space="preserve"> </w:t>
      </w:r>
      <w:r w:rsidR="00F86DF5">
        <w:rPr>
          <w:rStyle w:val="ezkurwreuab5ozgtqnkl"/>
          <w:rFonts w:ascii="Times New Roman" w:hAnsi="Times New Roman"/>
          <w:sz w:val="28"/>
          <w:szCs w:val="28"/>
          <w:lang w:val="kk-KZ"/>
        </w:rPr>
        <w:t>1,21</w:t>
      </w:r>
      <w:r w:rsidRPr="00C32974">
        <w:rPr>
          <w:rStyle w:val="ezkurwreuab5ozgtqnkl"/>
          <w:rFonts w:ascii="Times New Roman" w:hAnsi="Times New Roman"/>
          <w:sz w:val="28"/>
          <w:szCs w:val="28"/>
          <w:lang w:val="kk-KZ"/>
        </w:rPr>
        <w:t>%, суда</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және</w:t>
      </w:r>
      <w:r w:rsidRPr="00C32974">
        <w:rPr>
          <w:rFonts w:ascii="Times New Roman" w:hAnsi="Times New Roman"/>
          <w:sz w:val="28"/>
          <w:szCs w:val="28"/>
          <w:lang w:val="kk-KZ"/>
        </w:rPr>
        <w:t xml:space="preserve"> майда </w:t>
      </w:r>
      <w:r w:rsidRPr="00C32974">
        <w:rPr>
          <w:rStyle w:val="ezkurwreuab5ozgtqnkl"/>
          <w:rFonts w:ascii="Times New Roman" w:hAnsi="Times New Roman"/>
          <w:sz w:val="28"/>
          <w:szCs w:val="28"/>
          <w:lang w:val="kk-KZ"/>
        </w:rPr>
        <w:t>еритін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дәрумендер, макро</w:t>
      </w:r>
      <w:r w:rsidR="001C6FCF">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және</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микроэлементтер, ылғал</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79,02%,</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алмастырылмайтын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амин</w:t>
      </w:r>
      <w:r w:rsidRPr="00C32974">
        <w:rPr>
          <w:rFonts w:ascii="Times New Roman" w:hAnsi="Times New Roman"/>
          <w:sz w:val="28"/>
          <w:szCs w:val="28"/>
          <w:lang w:val="kk-KZ"/>
        </w:rPr>
        <w:t xml:space="preserve"> қышқылдары </w:t>
      </w:r>
      <w:r w:rsidRPr="00C32974">
        <w:rPr>
          <w:rStyle w:val="ezkurwreuab5ozgtqnkl"/>
          <w:rFonts w:ascii="Times New Roman" w:hAnsi="Times New Roman"/>
          <w:sz w:val="28"/>
          <w:szCs w:val="28"/>
          <w:lang w:val="kk-KZ"/>
        </w:rPr>
        <w:t>-</w:t>
      </w:r>
      <w:r w:rsidR="00684294">
        <w:rPr>
          <w:rStyle w:val="ezkurwreuab5ozgtqnkl"/>
          <w:rFonts w:ascii="Times New Roman" w:hAnsi="Times New Roman"/>
          <w:sz w:val="28"/>
          <w:szCs w:val="28"/>
          <w:lang w:val="kk-KZ"/>
        </w:rPr>
        <w:t>13,95-14,04</w:t>
      </w:r>
      <w:r w:rsidRPr="00C32974">
        <w:rPr>
          <w:rStyle w:val="ezkurwreuab5ozgtqnkl"/>
          <w:rFonts w:ascii="Times New Roman" w:hAnsi="Times New Roman"/>
          <w:sz w:val="28"/>
          <w:szCs w:val="28"/>
          <w:lang w:val="kk-KZ"/>
        </w:rPr>
        <w:t xml:space="preserve">% болды. </w:t>
      </w:r>
    </w:p>
    <w:p w14:paraId="68F18025" w14:textId="18A3D650" w:rsidR="00C32974" w:rsidRPr="003020AC" w:rsidRDefault="00C32974" w:rsidP="00C32974">
      <w:pPr>
        <w:pStyle w:val="a3"/>
        <w:jc w:val="both"/>
        <w:rPr>
          <w:rFonts w:ascii="Times New Roman" w:hAnsi="Times New Roman"/>
          <w:sz w:val="28"/>
          <w:szCs w:val="28"/>
          <w:lang w:val="kk-KZ"/>
        </w:rPr>
      </w:pPr>
      <w:r w:rsidRPr="00C32974">
        <w:rPr>
          <w:rFonts w:ascii="Times New Roman" w:hAnsi="Times New Roman"/>
          <w:sz w:val="28"/>
          <w:szCs w:val="28"/>
          <w:lang w:val="kk-KZ"/>
        </w:rPr>
        <w:t xml:space="preserve">2. </w:t>
      </w:r>
      <w:r w:rsidRPr="00C32974">
        <w:rPr>
          <w:rStyle w:val="ezkurwreuab5ozgtqnkl"/>
          <w:rFonts w:ascii="Times New Roman" w:hAnsi="Times New Roman"/>
          <w:sz w:val="28"/>
          <w:szCs w:val="28"/>
          <w:lang w:val="kk-KZ"/>
        </w:rPr>
        <w:t>Алабұға</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балықтарының</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талдауы</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 xml:space="preserve">ұсынылған, </w:t>
      </w:r>
      <w:r w:rsidRPr="00C32974">
        <w:rPr>
          <w:rFonts w:ascii="Times New Roman" w:hAnsi="Times New Roman"/>
          <w:sz w:val="28"/>
          <w:szCs w:val="28"/>
          <w:lang w:val="kk-KZ"/>
        </w:rPr>
        <w:t xml:space="preserve">құрамында КМАФАиМ </w:t>
      </w:r>
      <w:r w:rsidRPr="00C32974">
        <w:rPr>
          <w:rStyle w:val="ezkurwreuab5ozgtqnkl"/>
          <w:rFonts w:ascii="Times New Roman" w:hAnsi="Times New Roman"/>
          <w:sz w:val="28"/>
          <w:szCs w:val="28"/>
          <w:lang w:val="kk-KZ"/>
        </w:rPr>
        <w:t>мөлшері</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жоғары болуына байланысты балық</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шикізатын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бастапқы</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өңдеуден өткізу</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қажеттілігін</w:t>
      </w:r>
      <w:r w:rsidRPr="00C32974">
        <w:rPr>
          <w:rFonts w:ascii="Times New Roman" w:hAnsi="Times New Roman"/>
          <w:sz w:val="28"/>
          <w:szCs w:val="28"/>
          <w:lang w:val="kk-KZ"/>
        </w:rPr>
        <w:t xml:space="preserve"> көрсетеді, бұл </w:t>
      </w:r>
      <w:r w:rsidRPr="00C32974">
        <w:rPr>
          <w:rStyle w:val="ezkurwreuab5ozgtqnkl"/>
          <w:rFonts w:ascii="Times New Roman" w:hAnsi="Times New Roman"/>
          <w:sz w:val="28"/>
          <w:szCs w:val="28"/>
          <w:lang w:val="kk-KZ"/>
        </w:rPr>
        <w:t>технологиялық</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процестің</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бастапқы</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кезеңінде</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сәйкессіздіктерді болдырмауға,</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сондай</w:t>
      </w:r>
      <w:r w:rsidRPr="00C32974">
        <w:rPr>
          <w:rFonts w:ascii="Times New Roman" w:hAnsi="Times New Roman"/>
          <w:sz w:val="28"/>
          <w:szCs w:val="28"/>
          <w:lang w:val="kk-KZ"/>
        </w:rPr>
        <w:t xml:space="preserve">-ақ </w:t>
      </w:r>
      <w:r w:rsidRPr="00C32974">
        <w:rPr>
          <w:rStyle w:val="ezkurwreuab5ozgtqnkl"/>
          <w:rFonts w:ascii="Times New Roman" w:hAnsi="Times New Roman"/>
          <w:sz w:val="28"/>
          <w:szCs w:val="28"/>
          <w:lang w:val="kk-KZ"/>
        </w:rPr>
        <w:t>дайын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өнімді</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алғанға</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дейін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мұқият</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микробиологиялық</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бақылауға</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мүмкіндік</w:t>
      </w:r>
      <w:r w:rsidRPr="00C32974">
        <w:rPr>
          <w:rFonts w:ascii="Times New Roman" w:hAnsi="Times New Roman"/>
          <w:sz w:val="28"/>
          <w:szCs w:val="28"/>
          <w:lang w:val="kk-KZ"/>
        </w:rPr>
        <w:t xml:space="preserve"> береді</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Барлық</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қауіпті</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факторлар</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мен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тәуекелдерді</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анықтау</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мақсатында</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сапа</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мен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қауіпсіздікті</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бақылау</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жүйесінің</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моделі</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ұсынылған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автолитикалық,</w:t>
      </w:r>
      <w:r w:rsidRPr="00C32974">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бактериялық,</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гидролитикалық</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және</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тотығу</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процестерін</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бәсеңдетуге</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мүмкіндік</w:t>
      </w:r>
      <w:r w:rsidRPr="003020AC">
        <w:rPr>
          <w:rFonts w:ascii="Times New Roman" w:hAnsi="Times New Roman"/>
          <w:sz w:val="28"/>
          <w:szCs w:val="28"/>
          <w:lang w:val="kk-KZ"/>
        </w:rPr>
        <w:t xml:space="preserve"> беретін </w:t>
      </w:r>
      <w:r w:rsidRPr="003020AC">
        <w:rPr>
          <w:rStyle w:val="ezkurwreuab5ozgtqnkl"/>
          <w:rFonts w:ascii="Times New Roman" w:hAnsi="Times New Roman"/>
          <w:sz w:val="28"/>
          <w:szCs w:val="28"/>
          <w:lang w:val="kk-KZ"/>
        </w:rPr>
        <w:t>шокты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мұздату</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процесінің</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ұтымды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әдісі минус - 35-40</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°С</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пайдаланылды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жалпы</w:t>
      </w:r>
      <w:r w:rsidRPr="003020AC">
        <w:rPr>
          <w:rFonts w:ascii="Times New Roman" w:hAnsi="Times New Roman"/>
          <w:sz w:val="28"/>
          <w:szCs w:val="28"/>
          <w:lang w:val="kk-KZ"/>
        </w:rPr>
        <w:t xml:space="preserve"> тұқымдану </w:t>
      </w:r>
      <w:r w:rsidRPr="003020AC">
        <w:rPr>
          <w:rStyle w:val="ezkurwreuab5ozgtqnkl"/>
          <w:rFonts w:ascii="Times New Roman" w:hAnsi="Times New Roman"/>
          <w:sz w:val="28"/>
          <w:szCs w:val="28"/>
          <w:lang w:val="kk-KZ"/>
        </w:rPr>
        <w:t>тұрақты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болды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нормаланған</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мәндерден</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аспады,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яғни</w:t>
      </w:r>
      <w:r w:rsidRPr="003020AC">
        <w:rPr>
          <w:rFonts w:ascii="Times New Roman" w:hAnsi="Times New Roman"/>
          <w:sz w:val="28"/>
          <w:szCs w:val="28"/>
          <w:lang w:val="kk-KZ"/>
        </w:rPr>
        <w:t xml:space="preserve"> минус </w:t>
      </w:r>
      <w:r w:rsidRPr="003020AC">
        <w:rPr>
          <w:rStyle w:val="ezkurwreuab5ozgtqnkl"/>
          <w:rFonts w:ascii="Times New Roman" w:hAnsi="Times New Roman"/>
          <w:sz w:val="28"/>
          <w:szCs w:val="28"/>
          <w:lang w:val="kk-KZ"/>
        </w:rPr>
        <w:t>-18</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°С</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кезінде</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6</w:t>
      </w:r>
      <w:r w:rsidRPr="003020AC">
        <w:rPr>
          <w:rFonts w:ascii="Times New Roman" w:hAnsi="Times New Roman"/>
          <w:sz w:val="28"/>
          <w:szCs w:val="28"/>
          <w:lang w:val="kk-KZ"/>
        </w:rPr>
        <w:t>-</w:t>
      </w:r>
      <w:r w:rsidRPr="003020AC">
        <w:rPr>
          <w:rStyle w:val="ezkurwreuab5ozgtqnkl"/>
          <w:rFonts w:ascii="Times New Roman" w:hAnsi="Times New Roman"/>
          <w:sz w:val="28"/>
          <w:szCs w:val="28"/>
          <w:lang w:val="kk-KZ"/>
        </w:rPr>
        <w:t>дан</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8</w:t>
      </w:r>
      <w:r w:rsidRPr="003020AC">
        <w:rPr>
          <w:rFonts w:ascii="Times New Roman" w:hAnsi="Times New Roman"/>
          <w:sz w:val="28"/>
          <w:szCs w:val="28"/>
          <w:lang w:val="kk-KZ"/>
        </w:rPr>
        <w:t xml:space="preserve">-ге дейінгі айларында </w:t>
      </w:r>
      <w:r w:rsidRPr="003020AC">
        <w:rPr>
          <w:rFonts w:ascii="Times New Roman" w:hAnsi="Times New Roman"/>
          <w:spacing w:val="-3"/>
          <w:sz w:val="28"/>
          <w:szCs w:val="28"/>
          <w:lang w:val="kk-KZ"/>
        </w:rPr>
        <w:t>2,2</w:t>
      </w:r>
      <w:r w:rsidRPr="003020AC">
        <w:rPr>
          <w:rFonts w:ascii="Times New Roman" w:hAnsi="Times New Roman"/>
          <w:sz w:val="28"/>
          <w:szCs w:val="28"/>
          <w:lang w:val="kk-KZ"/>
        </w:rPr>
        <w:t>х</w:t>
      </w:r>
      <w:r w:rsidRPr="003020AC">
        <w:rPr>
          <w:rFonts w:ascii="Times New Roman" w:hAnsi="Times New Roman"/>
          <w:spacing w:val="-3"/>
          <w:sz w:val="28"/>
          <w:szCs w:val="28"/>
          <w:lang w:val="kk-KZ"/>
        </w:rPr>
        <w:t>10</w:t>
      </w:r>
      <w:r w:rsidRPr="003020AC">
        <w:rPr>
          <w:rFonts w:ascii="Times New Roman" w:hAnsi="Times New Roman"/>
          <w:spacing w:val="-3"/>
          <w:sz w:val="28"/>
          <w:szCs w:val="28"/>
          <w:vertAlign w:val="superscript"/>
          <w:lang w:val="kk-KZ"/>
        </w:rPr>
        <w:t>3</w:t>
      </w:r>
      <w:r w:rsidRPr="003020AC">
        <w:rPr>
          <w:rFonts w:ascii="Times New Roman" w:hAnsi="Times New Roman"/>
          <w:spacing w:val="-3"/>
          <w:sz w:val="28"/>
          <w:szCs w:val="28"/>
          <w:lang w:val="kk-KZ"/>
        </w:rPr>
        <w:t xml:space="preserve"> ден 3,9</w:t>
      </w:r>
      <w:r w:rsidRPr="003020AC">
        <w:rPr>
          <w:rFonts w:ascii="Times New Roman" w:hAnsi="Times New Roman"/>
          <w:sz w:val="28"/>
          <w:szCs w:val="28"/>
          <w:lang w:val="kk-KZ"/>
        </w:rPr>
        <w:t>х</w:t>
      </w:r>
      <w:r w:rsidRPr="003020AC">
        <w:rPr>
          <w:rFonts w:ascii="Times New Roman" w:hAnsi="Times New Roman"/>
          <w:spacing w:val="-3"/>
          <w:sz w:val="28"/>
          <w:szCs w:val="28"/>
          <w:lang w:val="kk-KZ"/>
        </w:rPr>
        <w:t>10</w:t>
      </w:r>
      <w:r w:rsidRPr="003020AC">
        <w:rPr>
          <w:rFonts w:ascii="Times New Roman" w:hAnsi="Times New Roman"/>
          <w:spacing w:val="-3"/>
          <w:sz w:val="28"/>
          <w:szCs w:val="28"/>
          <w:vertAlign w:val="superscript"/>
          <w:lang w:val="kk-KZ"/>
        </w:rPr>
        <w:t>3</w:t>
      </w:r>
      <w:r w:rsidRPr="003020AC">
        <w:rPr>
          <w:rFonts w:ascii="Times New Roman" w:hAnsi="Times New Roman"/>
          <w:spacing w:val="-3"/>
          <w:sz w:val="28"/>
          <w:szCs w:val="28"/>
          <w:lang w:val="kk-KZ"/>
        </w:rPr>
        <w:t xml:space="preserve"> </w:t>
      </w:r>
      <w:r w:rsidR="008A4F28" w:rsidRPr="00CA15CC">
        <w:rPr>
          <w:rFonts w:ascii="Times New Roman" w:hAnsi="Times New Roman"/>
          <w:sz w:val="28"/>
          <w:szCs w:val="28"/>
          <w:lang w:val="kk-KZ"/>
        </w:rPr>
        <w:t>КТБ</w:t>
      </w:r>
      <w:r w:rsidR="008A4F28" w:rsidRPr="008A4F28">
        <w:rPr>
          <w:rFonts w:ascii="Times New Roman" w:hAnsi="Times New Roman"/>
          <w:sz w:val="28"/>
          <w:szCs w:val="28"/>
          <w:lang w:val="kk-KZ"/>
        </w:rPr>
        <w:t>/г</w:t>
      </w:r>
      <w:r w:rsidRPr="003020AC">
        <w:rPr>
          <w:rFonts w:ascii="Times New Roman" w:hAnsi="Times New Roman"/>
          <w:spacing w:val="-3"/>
          <w:sz w:val="28"/>
          <w:szCs w:val="28"/>
          <w:lang w:val="kk-KZ"/>
        </w:rPr>
        <w:t xml:space="preserve"> аралығында болды.</w:t>
      </w:r>
    </w:p>
    <w:p w14:paraId="61261BAF" w14:textId="08C6A5EA" w:rsidR="00C32974" w:rsidRPr="00C9601F" w:rsidRDefault="00C32974" w:rsidP="00C32974">
      <w:pPr>
        <w:pStyle w:val="a3"/>
        <w:jc w:val="both"/>
        <w:rPr>
          <w:rFonts w:ascii="Times New Roman" w:hAnsi="Times New Roman"/>
          <w:sz w:val="28"/>
          <w:szCs w:val="28"/>
          <w:lang w:val="kk-KZ"/>
        </w:rPr>
      </w:pPr>
      <w:r w:rsidRPr="003020AC">
        <w:rPr>
          <w:rStyle w:val="ezkurwreuab5ozgtqnkl"/>
          <w:rFonts w:ascii="Times New Roman" w:hAnsi="Times New Roman"/>
          <w:sz w:val="28"/>
          <w:szCs w:val="28"/>
          <w:lang w:val="kk-KZ"/>
        </w:rPr>
        <w:t>3.</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Уылдырық</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өндірісінде</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дәстүрлі</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консерванттардың</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(бензой</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қышқылы)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орнына</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антисептикті</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 xml:space="preserve">қолданбауға мүмкіндік беретін </w:t>
      </w:r>
      <w:r w:rsidRPr="003020AC">
        <w:rPr>
          <w:rFonts w:ascii="Times New Roman" w:hAnsi="Times New Roman"/>
          <w:sz w:val="28"/>
          <w:szCs w:val="28"/>
          <w:lang w:val="kk-KZ"/>
        </w:rPr>
        <w:t xml:space="preserve"> ит бүлдірген </w:t>
      </w:r>
      <w:r w:rsidRPr="003020AC">
        <w:rPr>
          <w:rStyle w:val="ezkurwreuab5ozgtqnkl"/>
          <w:rFonts w:ascii="Times New Roman" w:hAnsi="Times New Roman"/>
          <w:sz w:val="28"/>
          <w:szCs w:val="28"/>
          <w:lang w:val="kk-KZ"/>
        </w:rPr>
        <w:t>ерітіндісі</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 xml:space="preserve">қолданылды. </w:t>
      </w:r>
      <w:r w:rsidRPr="003020AC">
        <w:rPr>
          <w:rFonts w:ascii="Times New Roman" w:hAnsi="Times New Roman"/>
          <w:sz w:val="28"/>
          <w:szCs w:val="28"/>
          <w:lang w:val="kk-KZ"/>
        </w:rPr>
        <w:t xml:space="preserve">Ит бүлдірген </w:t>
      </w:r>
      <w:r w:rsidRPr="003020AC">
        <w:rPr>
          <w:rStyle w:val="ezkurwreuab5ozgtqnkl"/>
          <w:rFonts w:ascii="Times New Roman" w:hAnsi="Times New Roman"/>
          <w:sz w:val="28"/>
          <w:szCs w:val="28"/>
          <w:lang w:val="kk-KZ"/>
        </w:rPr>
        <w:t>ерітіндісінде</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уылдырықты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өңдеудің</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оңтайлы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мөлшері</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3%</w:t>
      </w:r>
      <w:r w:rsidRPr="003020AC">
        <w:rPr>
          <w:rFonts w:ascii="Times New Roman" w:hAnsi="Times New Roman"/>
          <w:sz w:val="28"/>
          <w:szCs w:val="28"/>
          <w:lang w:val="kk-KZ"/>
        </w:rPr>
        <w:t xml:space="preserve"> екені </w:t>
      </w:r>
      <w:r w:rsidRPr="003020AC">
        <w:rPr>
          <w:rStyle w:val="ezkurwreuab5ozgtqnkl"/>
          <w:rFonts w:ascii="Times New Roman" w:hAnsi="Times New Roman"/>
          <w:sz w:val="28"/>
          <w:szCs w:val="28"/>
          <w:lang w:val="kk-KZ"/>
        </w:rPr>
        <w:t>анықталды.</w:t>
      </w:r>
      <w:r w:rsidRPr="003020AC">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Уылдырықтың</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микробиологиялық</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зерттеулерінің</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нәтижелері</w:t>
      </w:r>
      <w:r w:rsidR="00C9601F" w:rsidRPr="00C9601F">
        <w:rPr>
          <w:rFonts w:ascii="Times New Roman" w:hAnsi="Times New Roman"/>
          <w:sz w:val="28"/>
          <w:szCs w:val="28"/>
          <w:lang w:val="kk-KZ"/>
        </w:rPr>
        <w:t xml:space="preserve"> көрсеткендей, алабұға </w:t>
      </w:r>
      <w:r w:rsidR="00C9601F" w:rsidRPr="00C9601F">
        <w:rPr>
          <w:rStyle w:val="ezkurwreuab5ozgtqnkl"/>
          <w:rFonts w:ascii="Times New Roman" w:hAnsi="Times New Roman"/>
          <w:sz w:val="28"/>
          <w:szCs w:val="28"/>
          <w:lang w:val="kk-KZ"/>
        </w:rPr>
        <w:t>балықтарының</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шарбысын өңдегеннен кейін сақтау</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процесінде</w:t>
      </w:r>
      <w:r w:rsidR="00C9601F" w:rsidRPr="00C9601F">
        <w:rPr>
          <w:rFonts w:ascii="Times New Roman" w:hAnsi="Times New Roman"/>
          <w:sz w:val="28"/>
          <w:szCs w:val="28"/>
          <w:lang w:val="kk-KZ"/>
        </w:rPr>
        <w:t xml:space="preserve"> </w:t>
      </w:r>
      <w:r w:rsidR="00C9601F" w:rsidRPr="00C9601F">
        <w:rPr>
          <w:rFonts w:ascii="Times New Roman" w:hAnsi="Times New Roman"/>
          <w:bCs/>
          <w:sz w:val="28"/>
          <w:szCs w:val="28"/>
          <w:lang w:val="kk-KZ"/>
        </w:rPr>
        <w:t>МАжФАМС</w:t>
      </w:r>
      <w:r w:rsidR="00C9601F" w:rsidRPr="00C9601F">
        <w:rPr>
          <w:rStyle w:val="ezkurwreuab5ozgtqnkl"/>
          <w:rFonts w:ascii="Times New Roman" w:hAnsi="Times New Roman"/>
          <w:sz w:val="28"/>
          <w:szCs w:val="28"/>
          <w:lang w:val="kk-KZ"/>
        </w:rPr>
        <w:t xml:space="preserve"> 8,5</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x</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10</w:t>
      </w:r>
      <w:r w:rsidR="00C9601F" w:rsidRPr="00C9601F">
        <w:rPr>
          <w:rStyle w:val="ezkurwreuab5ozgtqnkl"/>
          <w:rFonts w:ascii="Times New Roman" w:hAnsi="Times New Roman"/>
          <w:sz w:val="28"/>
          <w:szCs w:val="28"/>
          <w:vertAlign w:val="superscript"/>
          <w:lang w:val="kk-KZ"/>
        </w:rPr>
        <w:t>2</w:t>
      </w:r>
      <w:r w:rsidR="00C9601F" w:rsidRPr="00C9601F">
        <w:rPr>
          <w:rFonts w:ascii="Times New Roman" w:hAnsi="Times New Roman"/>
          <w:sz w:val="28"/>
          <w:szCs w:val="28"/>
          <w:lang w:val="kk-KZ"/>
        </w:rPr>
        <w:t xml:space="preserve"> </w:t>
      </w:r>
      <w:r w:rsidR="008A4F28" w:rsidRPr="00CA15CC">
        <w:rPr>
          <w:rFonts w:ascii="Times New Roman" w:hAnsi="Times New Roman"/>
          <w:sz w:val="28"/>
          <w:szCs w:val="28"/>
          <w:lang w:val="kk-KZ"/>
        </w:rPr>
        <w:t>КТБ</w:t>
      </w:r>
      <w:r w:rsidR="008A4F28" w:rsidRPr="008A4F28">
        <w:rPr>
          <w:rFonts w:ascii="Times New Roman" w:hAnsi="Times New Roman"/>
          <w:sz w:val="28"/>
          <w:szCs w:val="28"/>
          <w:lang w:val="kk-KZ"/>
        </w:rPr>
        <w:t>/г</w:t>
      </w:r>
      <w:r w:rsidR="008A4F28" w:rsidRPr="00C9601F">
        <w:rPr>
          <w:rStyle w:val="ezkurwreuab5ozgtqnkl"/>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болды</w:t>
      </w:r>
      <w:r w:rsidR="00C9601F" w:rsidRPr="00C9601F">
        <w:rPr>
          <w:rFonts w:ascii="Times New Roman" w:hAnsi="Times New Roman"/>
          <w:sz w:val="28"/>
          <w:szCs w:val="28"/>
          <w:lang w:val="kk-KZ"/>
        </w:rPr>
        <w:t>. Ж</w:t>
      </w:r>
      <w:r w:rsidR="00C9601F" w:rsidRPr="00C9601F">
        <w:rPr>
          <w:rStyle w:val="ezkurwreuab5ozgtqnkl"/>
          <w:rFonts w:ascii="Times New Roman" w:hAnsi="Times New Roman"/>
          <w:sz w:val="28"/>
          <w:szCs w:val="28"/>
          <w:lang w:val="kk-KZ"/>
        </w:rPr>
        <w:t>алпы</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тұқым</w:t>
      </w:r>
      <w:r w:rsidR="00C9601F" w:rsidRPr="00C9601F">
        <w:rPr>
          <w:rFonts w:ascii="Times New Roman" w:hAnsi="Times New Roman"/>
          <w:sz w:val="28"/>
          <w:szCs w:val="28"/>
          <w:lang w:val="kk-KZ"/>
        </w:rPr>
        <w:t>дану</w:t>
      </w:r>
      <w:r w:rsidR="00C9601F" w:rsidRPr="00C9601F">
        <w:rPr>
          <w:rStyle w:val="ezkurwreuab5ozgtqnkl"/>
          <w:rFonts w:ascii="Times New Roman" w:hAnsi="Times New Roman"/>
          <w:sz w:val="28"/>
          <w:szCs w:val="28"/>
          <w:lang w:val="kk-KZ"/>
        </w:rPr>
        <w:t xml:space="preserve"> 7</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және</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8</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айларда минус -</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4</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°C</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температурада</w:t>
      </w:r>
      <w:r w:rsidR="00C9601F" w:rsidRPr="00C9601F">
        <w:rPr>
          <w:rFonts w:ascii="Times New Roman" w:hAnsi="Times New Roman"/>
          <w:sz w:val="28"/>
          <w:szCs w:val="28"/>
          <w:lang w:val="kk-KZ"/>
        </w:rPr>
        <w:t xml:space="preserve"> сақтағанда 6,8 х 10</w:t>
      </w:r>
      <w:r w:rsidR="00C9601F" w:rsidRPr="00C9601F">
        <w:rPr>
          <w:rFonts w:ascii="Times New Roman" w:hAnsi="Times New Roman"/>
          <w:sz w:val="28"/>
          <w:szCs w:val="28"/>
          <w:vertAlign w:val="superscript"/>
          <w:lang w:val="kk-KZ"/>
        </w:rPr>
        <w:t xml:space="preserve">4  </w:t>
      </w:r>
      <w:r w:rsidR="008A4F28" w:rsidRPr="00CA15CC">
        <w:rPr>
          <w:rFonts w:ascii="Times New Roman" w:hAnsi="Times New Roman"/>
          <w:sz w:val="28"/>
          <w:szCs w:val="28"/>
          <w:lang w:val="kk-KZ"/>
        </w:rPr>
        <w:t>КТБ</w:t>
      </w:r>
      <w:r w:rsidR="008A4F28" w:rsidRPr="008A4F28">
        <w:rPr>
          <w:rFonts w:ascii="Times New Roman" w:hAnsi="Times New Roman"/>
          <w:sz w:val="28"/>
          <w:szCs w:val="28"/>
          <w:lang w:val="kk-KZ"/>
        </w:rPr>
        <w:t>/г</w:t>
      </w:r>
      <w:r w:rsidR="00C9601F" w:rsidRPr="00C9601F">
        <w:rPr>
          <w:rStyle w:val="ezkurwreuab5ozgtqnkl"/>
          <w:rFonts w:ascii="Times New Roman" w:hAnsi="Times New Roman"/>
          <w:sz w:val="28"/>
          <w:szCs w:val="28"/>
          <w:lang w:val="kk-KZ"/>
        </w:rPr>
        <w:t>-ға</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дейін</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өсті,</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бұл</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сақтау</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ұзақтығына</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теріс</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әсер</w:t>
      </w:r>
      <w:r w:rsidR="00C9601F" w:rsidRPr="00C9601F">
        <w:rPr>
          <w:rFonts w:ascii="Times New Roman" w:hAnsi="Times New Roman"/>
          <w:sz w:val="28"/>
          <w:szCs w:val="28"/>
          <w:lang w:val="kk-KZ"/>
        </w:rPr>
        <w:t xml:space="preserve"> берді</w:t>
      </w:r>
      <w:r w:rsidR="00C9601F" w:rsidRPr="00C9601F">
        <w:rPr>
          <w:rStyle w:val="ezkurwreuab5ozgtqnkl"/>
          <w:rFonts w:ascii="Times New Roman" w:hAnsi="Times New Roman"/>
          <w:sz w:val="28"/>
          <w:szCs w:val="28"/>
          <w:lang w:val="kk-KZ"/>
        </w:rPr>
        <w:t>.</w:t>
      </w:r>
      <w:r w:rsidR="00C9601F" w:rsidRPr="00C9601F">
        <w:rPr>
          <w:rFonts w:ascii="Times New Roman" w:hAnsi="Times New Roman"/>
          <w:sz w:val="28"/>
          <w:szCs w:val="28"/>
          <w:lang w:val="kk-KZ"/>
        </w:rPr>
        <w:t xml:space="preserve"> Ит бүлдірген </w:t>
      </w:r>
      <w:r w:rsidR="00C9601F" w:rsidRPr="00C9601F">
        <w:rPr>
          <w:rStyle w:val="ezkurwreuab5ozgtqnkl"/>
          <w:rFonts w:ascii="Times New Roman" w:hAnsi="Times New Roman"/>
          <w:sz w:val="28"/>
          <w:szCs w:val="28"/>
          <w:lang w:val="kk-KZ"/>
        </w:rPr>
        <w:t>ерітіндісімен</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өңдегеннен</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кейін</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сақтау</w:t>
      </w:r>
      <w:r w:rsidR="00C9601F" w:rsidRPr="00C9601F">
        <w:rPr>
          <w:rFonts w:ascii="Times New Roman" w:hAnsi="Times New Roman"/>
          <w:sz w:val="28"/>
          <w:szCs w:val="28"/>
          <w:lang w:val="kk-KZ"/>
        </w:rPr>
        <w:t xml:space="preserve"> </w:t>
      </w:r>
      <w:r w:rsidR="00C9601F" w:rsidRPr="00C9601F">
        <w:rPr>
          <w:rStyle w:val="ezkurwreuab5ozgtqnkl"/>
          <w:rFonts w:ascii="Times New Roman" w:hAnsi="Times New Roman"/>
          <w:sz w:val="28"/>
          <w:szCs w:val="28"/>
          <w:lang w:val="kk-KZ"/>
        </w:rPr>
        <w:t>мерзімінің</w:t>
      </w:r>
      <w:r w:rsidR="00C9601F" w:rsidRPr="00C9601F">
        <w:rPr>
          <w:rFonts w:ascii="Times New Roman" w:hAnsi="Times New Roman"/>
          <w:sz w:val="28"/>
          <w:szCs w:val="28"/>
          <w:lang w:val="kk-KZ"/>
        </w:rPr>
        <w:t xml:space="preserve"> 6 айға дейін </w:t>
      </w:r>
      <w:r w:rsidR="00C9601F" w:rsidRPr="00C9601F">
        <w:rPr>
          <w:rStyle w:val="ezkurwreuab5ozgtqnkl"/>
          <w:rFonts w:ascii="Times New Roman" w:hAnsi="Times New Roman"/>
          <w:sz w:val="28"/>
          <w:szCs w:val="28"/>
          <w:lang w:val="kk-KZ"/>
        </w:rPr>
        <w:t>ұлғаюы</w:t>
      </w:r>
      <w:r w:rsidR="00C9601F" w:rsidRPr="00C9601F">
        <w:rPr>
          <w:rFonts w:ascii="Times New Roman" w:hAnsi="Times New Roman"/>
          <w:sz w:val="28"/>
          <w:szCs w:val="28"/>
          <w:lang w:val="kk-KZ"/>
        </w:rPr>
        <w:t xml:space="preserve"> анықталды және </w:t>
      </w:r>
      <w:r w:rsidR="00C9601F" w:rsidRPr="00C9601F">
        <w:rPr>
          <w:rFonts w:ascii="Times New Roman" w:hAnsi="Times New Roman"/>
          <w:bCs/>
          <w:sz w:val="28"/>
          <w:szCs w:val="28"/>
          <w:lang w:val="kk-KZ"/>
        </w:rPr>
        <w:t xml:space="preserve">МАжФАМС мөлшері </w:t>
      </w:r>
      <w:r w:rsidR="00C9601F" w:rsidRPr="00C9601F">
        <w:rPr>
          <w:rFonts w:ascii="Times New Roman" w:hAnsi="Times New Roman"/>
          <w:sz w:val="28"/>
          <w:szCs w:val="28"/>
          <w:lang w:val="kk-KZ"/>
        </w:rPr>
        <w:t>23,5 х 10</w:t>
      </w:r>
      <w:r w:rsidR="00C9601F" w:rsidRPr="00C9601F">
        <w:rPr>
          <w:rFonts w:ascii="Times New Roman" w:hAnsi="Times New Roman"/>
          <w:sz w:val="28"/>
          <w:szCs w:val="28"/>
          <w:vertAlign w:val="superscript"/>
          <w:lang w:val="kk-KZ"/>
        </w:rPr>
        <w:t>3</w:t>
      </w:r>
      <w:r w:rsidR="00C9601F" w:rsidRPr="00C9601F">
        <w:rPr>
          <w:rFonts w:ascii="Times New Roman" w:hAnsi="Times New Roman"/>
          <w:sz w:val="28"/>
          <w:szCs w:val="28"/>
          <w:lang w:val="kk-KZ"/>
        </w:rPr>
        <w:t xml:space="preserve"> </w:t>
      </w:r>
      <w:r w:rsidR="008A4F28" w:rsidRPr="00CA15CC">
        <w:rPr>
          <w:rFonts w:ascii="Times New Roman" w:hAnsi="Times New Roman"/>
          <w:sz w:val="28"/>
          <w:szCs w:val="28"/>
          <w:lang w:val="kk-KZ"/>
        </w:rPr>
        <w:t>КТБ</w:t>
      </w:r>
      <w:r w:rsidR="008A4F28" w:rsidRPr="008A4F28">
        <w:rPr>
          <w:rFonts w:ascii="Times New Roman" w:hAnsi="Times New Roman"/>
          <w:sz w:val="28"/>
          <w:szCs w:val="28"/>
          <w:lang w:val="kk-KZ"/>
        </w:rPr>
        <w:t>/г</w:t>
      </w:r>
      <w:r w:rsidR="008A4F28" w:rsidRPr="00C9601F">
        <w:rPr>
          <w:rFonts w:ascii="Times New Roman" w:hAnsi="Times New Roman"/>
          <w:sz w:val="28"/>
          <w:szCs w:val="28"/>
          <w:lang w:val="kk-KZ"/>
        </w:rPr>
        <w:t xml:space="preserve"> </w:t>
      </w:r>
      <w:r w:rsidR="00C9601F" w:rsidRPr="00C9601F">
        <w:rPr>
          <w:rFonts w:ascii="Times New Roman" w:hAnsi="Times New Roman"/>
          <w:sz w:val="28"/>
          <w:szCs w:val="28"/>
          <w:lang w:val="kk-KZ"/>
        </w:rPr>
        <w:t>құрады.</w:t>
      </w:r>
    </w:p>
    <w:p w14:paraId="0E00E8DC" w14:textId="47A66D14" w:rsidR="00C32974" w:rsidRPr="003020AC" w:rsidRDefault="00C32974" w:rsidP="00C32974">
      <w:pPr>
        <w:pStyle w:val="a3"/>
        <w:jc w:val="both"/>
        <w:rPr>
          <w:rFonts w:ascii="Times New Roman" w:hAnsi="Times New Roman"/>
          <w:sz w:val="28"/>
          <w:szCs w:val="28"/>
          <w:lang w:val="kk-KZ"/>
        </w:rPr>
      </w:pPr>
      <w:r w:rsidRPr="003020AC">
        <w:rPr>
          <w:rFonts w:ascii="Times New Roman" w:hAnsi="Times New Roman"/>
          <w:sz w:val="28"/>
          <w:szCs w:val="28"/>
          <w:lang w:val="kk-KZ"/>
        </w:rPr>
        <w:t xml:space="preserve">4. </w:t>
      </w:r>
      <w:r w:rsidR="00027C99" w:rsidRPr="00027C99">
        <w:rPr>
          <w:rFonts w:ascii="Times New Roman" w:hAnsi="Times New Roman"/>
          <w:sz w:val="28"/>
          <w:szCs w:val="28"/>
          <w:lang w:val="kk-KZ"/>
        </w:rPr>
        <w:t>Анти</w:t>
      </w:r>
      <w:r w:rsidR="00027C99" w:rsidRPr="00027C99">
        <w:rPr>
          <w:rStyle w:val="ezkurwreuab5ozgtqnkl"/>
          <w:rFonts w:ascii="Times New Roman" w:hAnsi="Times New Roman"/>
          <w:sz w:val="28"/>
          <w:szCs w:val="28"/>
          <w:lang w:val="kk-KZ"/>
        </w:rPr>
        <w:t>бактериялық белсенділікке</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30°C</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және</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37°C</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температурада</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24</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сағаттық</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және</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25°C</w:t>
      </w:r>
      <w:r w:rsidR="00027C99" w:rsidRPr="00027C99">
        <w:rPr>
          <w:rFonts w:ascii="Times New Roman" w:hAnsi="Times New Roman"/>
          <w:sz w:val="28"/>
          <w:szCs w:val="28"/>
          <w:lang w:val="kk-KZ"/>
        </w:rPr>
        <w:t xml:space="preserve"> температурада </w:t>
      </w:r>
      <w:r w:rsidR="00027C99" w:rsidRPr="00027C99">
        <w:rPr>
          <w:rStyle w:val="ezkurwreuab5ozgtqnkl"/>
          <w:rFonts w:ascii="Times New Roman" w:hAnsi="Times New Roman"/>
          <w:sz w:val="28"/>
          <w:szCs w:val="28"/>
          <w:lang w:val="kk-KZ"/>
        </w:rPr>
        <w:t>48</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сағаттық</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инкубациядан</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кейін</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талдау</w:t>
      </w:r>
      <w:r w:rsidR="00027C99" w:rsidRPr="00027C99">
        <w:rPr>
          <w:rFonts w:ascii="Times New Roman" w:hAnsi="Times New Roman"/>
          <w:sz w:val="28"/>
          <w:szCs w:val="28"/>
          <w:lang w:val="kk-KZ"/>
        </w:rPr>
        <w:t xml:space="preserve"> </w:t>
      </w:r>
      <w:r w:rsidR="00027C99" w:rsidRPr="00027C99">
        <w:rPr>
          <w:rStyle w:val="ezkurwreuab5ozgtqnkl"/>
          <w:rFonts w:ascii="Times New Roman" w:hAnsi="Times New Roman"/>
          <w:sz w:val="28"/>
          <w:szCs w:val="28"/>
          <w:lang w:val="kk-KZ"/>
        </w:rPr>
        <w:t>жасалды.</w:t>
      </w:r>
      <w:r w:rsidRPr="003020AC">
        <w:rPr>
          <w:rFonts w:ascii="Times New Roman" w:hAnsi="Times New Roman"/>
          <w:sz w:val="28"/>
          <w:szCs w:val="28"/>
          <w:lang w:val="kk-KZ"/>
        </w:rPr>
        <w:t xml:space="preserve"> </w:t>
      </w:r>
      <w:bookmarkStart w:id="20" w:name="_Hlk187311015"/>
      <w:r w:rsidR="00C7745F" w:rsidRPr="00C7745F">
        <w:rPr>
          <w:rStyle w:val="ezkurwreuab5ozgtqnkl"/>
          <w:rFonts w:ascii="Times New Roman" w:hAnsi="Times New Roman"/>
          <w:sz w:val="28"/>
          <w:szCs w:val="28"/>
          <w:lang w:val="kk-KZ"/>
        </w:rPr>
        <w:t>Уылдырықтың шарбысын</w:t>
      </w:r>
      <w:r w:rsidR="00C7745F" w:rsidRPr="00C7745F">
        <w:rPr>
          <w:rFonts w:ascii="Times New Roman" w:hAnsi="Times New Roman"/>
          <w:sz w:val="28"/>
          <w:szCs w:val="28"/>
          <w:lang w:val="kk-KZ"/>
        </w:rPr>
        <w:t xml:space="preserve"> </w:t>
      </w:r>
      <w:r w:rsidR="00C7745F" w:rsidRPr="00C7745F">
        <w:rPr>
          <w:rStyle w:val="ezkurwreuab5ozgtqnkl"/>
          <w:rFonts w:ascii="Times New Roman" w:hAnsi="Times New Roman"/>
          <w:sz w:val="28"/>
          <w:szCs w:val="28"/>
          <w:lang w:val="kk-KZ"/>
        </w:rPr>
        <w:t>ерітіндімен</w:t>
      </w:r>
      <w:r w:rsidR="00C7745F" w:rsidRPr="00C7745F">
        <w:rPr>
          <w:rFonts w:ascii="Times New Roman" w:hAnsi="Times New Roman"/>
          <w:sz w:val="28"/>
          <w:szCs w:val="28"/>
          <w:lang w:val="kk-KZ"/>
        </w:rPr>
        <w:t xml:space="preserve"> </w:t>
      </w:r>
      <w:r w:rsidR="00C7745F" w:rsidRPr="00C7745F">
        <w:rPr>
          <w:rStyle w:val="ezkurwreuab5ozgtqnkl"/>
          <w:rFonts w:ascii="Times New Roman" w:hAnsi="Times New Roman"/>
          <w:sz w:val="28"/>
          <w:szCs w:val="28"/>
          <w:lang w:val="kk-KZ"/>
        </w:rPr>
        <w:t>өңдегеннен</w:t>
      </w:r>
      <w:r w:rsidR="00C7745F" w:rsidRPr="00C7745F">
        <w:rPr>
          <w:rFonts w:ascii="Times New Roman" w:hAnsi="Times New Roman"/>
          <w:sz w:val="28"/>
          <w:szCs w:val="28"/>
          <w:lang w:val="kk-KZ"/>
        </w:rPr>
        <w:t xml:space="preserve"> </w:t>
      </w:r>
      <w:r w:rsidR="00C7745F" w:rsidRPr="00C7745F">
        <w:rPr>
          <w:rStyle w:val="ezkurwreuab5ozgtqnkl"/>
          <w:rFonts w:ascii="Times New Roman" w:hAnsi="Times New Roman"/>
          <w:sz w:val="28"/>
          <w:szCs w:val="28"/>
          <w:lang w:val="kk-KZ"/>
        </w:rPr>
        <w:t>кейін</w:t>
      </w:r>
      <w:r w:rsidR="00C7745F" w:rsidRPr="00C7745F">
        <w:rPr>
          <w:rFonts w:ascii="Times New Roman" w:hAnsi="Times New Roman"/>
          <w:sz w:val="28"/>
          <w:szCs w:val="28"/>
          <w:lang w:val="kk-KZ"/>
        </w:rPr>
        <w:t xml:space="preserve"> </w:t>
      </w:r>
      <w:r w:rsidR="00C7745F" w:rsidRPr="00C7745F">
        <w:rPr>
          <w:rStyle w:val="ezkurwreuab5ozgtqnkl"/>
          <w:rFonts w:ascii="Times New Roman" w:hAnsi="Times New Roman"/>
          <w:sz w:val="28"/>
          <w:szCs w:val="28"/>
          <w:lang w:val="kk-KZ"/>
        </w:rPr>
        <w:t xml:space="preserve">әсіресе </w:t>
      </w:r>
      <w:r w:rsidR="00C7745F" w:rsidRPr="001C6FCF">
        <w:rPr>
          <w:rFonts w:ascii="Times New Roman" w:hAnsi="Times New Roman"/>
          <w:sz w:val="28"/>
          <w:szCs w:val="28"/>
          <w:lang w:val="kk-KZ"/>
        </w:rPr>
        <w:t>S. аureus және S. Сerevisiae қатысты</w:t>
      </w:r>
      <w:r w:rsidR="00C7745F" w:rsidRPr="001C6FCF">
        <w:rPr>
          <w:rStyle w:val="ezkurwreuab5ozgtqnkl"/>
          <w:rFonts w:ascii="Times New Roman" w:hAnsi="Times New Roman"/>
          <w:sz w:val="28"/>
          <w:szCs w:val="28"/>
          <w:lang w:val="kk-KZ"/>
        </w:rPr>
        <w:t xml:space="preserve"> антагонистік</w:t>
      </w:r>
      <w:r w:rsidR="00C7745F" w:rsidRPr="001C6FCF">
        <w:rPr>
          <w:rFonts w:ascii="Times New Roman" w:hAnsi="Times New Roman"/>
          <w:sz w:val="28"/>
          <w:szCs w:val="28"/>
          <w:lang w:val="kk-KZ"/>
        </w:rPr>
        <w:t xml:space="preserve"> </w:t>
      </w:r>
      <w:r w:rsidR="00C7745F" w:rsidRPr="001C6FCF">
        <w:rPr>
          <w:rStyle w:val="ezkurwreuab5ozgtqnkl"/>
          <w:rFonts w:ascii="Times New Roman" w:hAnsi="Times New Roman"/>
          <w:sz w:val="28"/>
          <w:szCs w:val="28"/>
          <w:lang w:val="kk-KZ"/>
        </w:rPr>
        <w:t>белсенділік</w:t>
      </w:r>
      <w:r w:rsidR="00C7745F" w:rsidRPr="001C6FCF">
        <w:rPr>
          <w:rFonts w:ascii="Times New Roman" w:hAnsi="Times New Roman"/>
          <w:sz w:val="28"/>
          <w:szCs w:val="28"/>
          <w:lang w:val="kk-KZ"/>
        </w:rPr>
        <w:t xml:space="preserve"> </w:t>
      </w:r>
      <w:r w:rsidR="00C7745F" w:rsidRPr="001C6FCF">
        <w:rPr>
          <w:rStyle w:val="ezkurwreuab5ozgtqnkl"/>
          <w:rFonts w:ascii="Times New Roman" w:hAnsi="Times New Roman"/>
          <w:sz w:val="28"/>
          <w:szCs w:val="28"/>
          <w:lang w:val="kk-KZ"/>
        </w:rPr>
        <w:t>байқалды</w:t>
      </w:r>
      <w:r w:rsidR="00C7745F" w:rsidRPr="001C6FCF">
        <w:rPr>
          <w:rFonts w:ascii="Times New Roman" w:hAnsi="Times New Roman"/>
          <w:sz w:val="28"/>
          <w:szCs w:val="28"/>
          <w:lang w:val="kk-KZ"/>
        </w:rPr>
        <w:t xml:space="preserve">. </w:t>
      </w:r>
      <w:r w:rsidRPr="001C6FCF">
        <w:rPr>
          <w:rFonts w:ascii="Times New Roman" w:hAnsi="Times New Roman"/>
          <w:sz w:val="28"/>
          <w:szCs w:val="28"/>
          <w:lang w:val="kk-KZ"/>
        </w:rPr>
        <w:t>И</w:t>
      </w:r>
      <w:r w:rsidRPr="003020AC">
        <w:rPr>
          <w:rFonts w:ascii="Times New Roman" w:hAnsi="Times New Roman"/>
          <w:sz w:val="28"/>
          <w:szCs w:val="28"/>
          <w:lang w:val="kk-KZ"/>
        </w:rPr>
        <w:t xml:space="preserve">т бүлдірген </w:t>
      </w:r>
      <w:r w:rsidRPr="003020AC">
        <w:rPr>
          <w:rStyle w:val="ezkurwreuab5ozgtqnkl"/>
          <w:rFonts w:ascii="Times New Roman" w:hAnsi="Times New Roman"/>
          <w:sz w:val="28"/>
          <w:szCs w:val="28"/>
          <w:lang w:val="kk-KZ"/>
        </w:rPr>
        <w:t>ерітіндісінің</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антитотығу</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қасиеттерін</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анықтауға</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талдау</w:t>
      </w:r>
      <w:r w:rsidRPr="003020AC">
        <w:rPr>
          <w:rFonts w:ascii="Times New Roman" w:hAnsi="Times New Roman"/>
          <w:sz w:val="28"/>
          <w:szCs w:val="28"/>
          <w:lang w:val="kk-KZ"/>
        </w:rPr>
        <w:t xml:space="preserve"> жасалды</w:t>
      </w:r>
      <w:r w:rsidRPr="003020AC">
        <w:rPr>
          <w:rStyle w:val="ezkurwreuab5ozgtqnkl"/>
          <w:rFonts w:ascii="Times New Roman" w:hAnsi="Times New Roman"/>
          <w:sz w:val="28"/>
          <w:szCs w:val="28"/>
          <w:lang w:val="kk-KZ"/>
        </w:rPr>
        <w:t>.</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Ит бүлдірген ерітіндісінің 3% концентрациясы антитотығу</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қасиеттері</w:t>
      </w:r>
      <w:r w:rsidRPr="003020AC">
        <w:rPr>
          <w:rFonts w:ascii="Times New Roman" w:hAnsi="Times New Roman"/>
          <w:sz w:val="28"/>
          <w:szCs w:val="28"/>
          <w:lang w:val="kk-KZ"/>
        </w:rPr>
        <w:t xml:space="preserve">н </w:t>
      </w:r>
      <w:r w:rsidRPr="003020AC">
        <w:rPr>
          <w:rStyle w:val="ezkurwreuab5ozgtqnkl"/>
          <w:rFonts w:ascii="Times New Roman" w:hAnsi="Times New Roman"/>
          <w:sz w:val="28"/>
          <w:szCs w:val="28"/>
          <w:lang w:val="kk-KZ"/>
        </w:rPr>
        <w:t xml:space="preserve">жоғары </w:t>
      </w:r>
      <w:r w:rsidRPr="003020AC">
        <w:rPr>
          <w:rFonts w:ascii="Times New Roman" w:hAnsi="Times New Roman"/>
          <w:sz w:val="28"/>
          <w:szCs w:val="28"/>
          <w:lang w:val="kk-KZ"/>
        </w:rPr>
        <w:t xml:space="preserve"> көрсететіні және </w:t>
      </w:r>
      <w:r w:rsidRPr="003020AC">
        <w:rPr>
          <w:rStyle w:val="ezkurwreuab5ozgtqnkl"/>
          <w:rFonts w:ascii="Times New Roman" w:hAnsi="Times New Roman"/>
          <w:sz w:val="28"/>
          <w:szCs w:val="28"/>
          <w:lang w:val="kk-KZ"/>
        </w:rPr>
        <w:t>сақтау</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кезінде</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липидтердің</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тотығу</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процесін</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баяулататыны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анықталды.</w:t>
      </w:r>
    </w:p>
    <w:bookmarkEnd w:id="20"/>
    <w:p w14:paraId="53F2030F" w14:textId="6E1A83DE" w:rsidR="00C32974" w:rsidRPr="003020AC" w:rsidRDefault="00C32974" w:rsidP="00C32974">
      <w:pPr>
        <w:pStyle w:val="a3"/>
        <w:jc w:val="both"/>
        <w:rPr>
          <w:rFonts w:ascii="Times New Roman" w:hAnsi="Times New Roman"/>
          <w:sz w:val="28"/>
          <w:szCs w:val="28"/>
          <w:lang w:val="kk-KZ"/>
        </w:rPr>
      </w:pPr>
      <w:r w:rsidRPr="003020AC">
        <w:rPr>
          <w:rFonts w:ascii="Times New Roman" w:hAnsi="Times New Roman"/>
          <w:sz w:val="28"/>
          <w:szCs w:val="28"/>
          <w:lang w:val="kk-KZ"/>
        </w:rPr>
        <w:t xml:space="preserve">5. Ит бүлдірген </w:t>
      </w:r>
      <w:r w:rsidRPr="003020AC">
        <w:rPr>
          <w:rStyle w:val="ezkurwreuab5ozgtqnkl"/>
          <w:rFonts w:ascii="Times New Roman" w:hAnsi="Times New Roman"/>
          <w:sz w:val="28"/>
          <w:szCs w:val="28"/>
          <w:lang w:val="kk-KZ"/>
        </w:rPr>
        <w:t>ерітіндісінің</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уылдырық</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қабығының</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беріктігіне</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әсері</w:t>
      </w:r>
      <w:r w:rsidRPr="003020AC">
        <w:rPr>
          <w:rFonts w:ascii="Times New Roman" w:hAnsi="Times New Roman"/>
          <w:sz w:val="28"/>
          <w:szCs w:val="28"/>
          <w:lang w:val="kk-KZ"/>
        </w:rPr>
        <w:t xml:space="preserve"> көрсетілген. </w:t>
      </w:r>
      <w:r w:rsidRPr="003020AC">
        <w:rPr>
          <w:rStyle w:val="ezkurwreuab5ozgtqnkl"/>
          <w:rFonts w:ascii="Times New Roman" w:hAnsi="Times New Roman"/>
          <w:sz w:val="28"/>
          <w:szCs w:val="28"/>
          <w:lang w:val="kk-KZ"/>
        </w:rPr>
        <w:t>Гистологиялық</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зерттеулердің</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нәтижелері бойынша уылдырықтың шарбыдан минималды құрылымдық өзгерістермен бөлініп шығуының ұтымды жағдайлары:  3%/100</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мг</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мөлшерінде</w:t>
      </w:r>
      <w:r w:rsidRPr="003020AC">
        <w:rPr>
          <w:rFonts w:ascii="Times New Roman" w:hAnsi="Times New Roman"/>
          <w:sz w:val="28"/>
          <w:szCs w:val="28"/>
          <w:lang w:val="kk-KZ"/>
        </w:rPr>
        <w:t xml:space="preserve"> ит бүлдірген ұнтағы қосылған</w:t>
      </w:r>
      <w:r w:rsidRPr="003020AC">
        <w:rPr>
          <w:rStyle w:val="ezkurwreuab5ozgtqnkl"/>
          <w:rFonts w:ascii="Times New Roman" w:hAnsi="Times New Roman"/>
          <w:sz w:val="28"/>
          <w:szCs w:val="28"/>
          <w:lang w:val="kk-KZ"/>
        </w:rPr>
        <w:t>, температурасы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15°С</w:t>
      </w:r>
      <w:r w:rsidRPr="003020AC">
        <w:rPr>
          <w:rFonts w:ascii="Times New Roman" w:hAnsi="Times New Roman"/>
          <w:sz w:val="28"/>
          <w:szCs w:val="28"/>
          <w:lang w:val="kk-KZ"/>
        </w:rPr>
        <w:t xml:space="preserve">-тан </w:t>
      </w:r>
      <w:r w:rsidRPr="003020AC">
        <w:rPr>
          <w:rStyle w:val="ezkurwreuab5ozgtqnkl"/>
          <w:rFonts w:ascii="Times New Roman" w:hAnsi="Times New Roman"/>
          <w:sz w:val="28"/>
          <w:szCs w:val="28"/>
          <w:lang w:val="kk-KZ"/>
        </w:rPr>
        <w:t>аспайтын</w:t>
      </w:r>
      <w:r w:rsidRPr="003020AC">
        <w:rPr>
          <w:rFonts w:ascii="Times New Roman" w:hAnsi="Times New Roman"/>
          <w:sz w:val="28"/>
          <w:szCs w:val="28"/>
          <w:lang w:val="kk-KZ"/>
        </w:rPr>
        <w:t xml:space="preserve">, </w:t>
      </w:r>
      <w:r w:rsidR="00B0569A" w:rsidRPr="003020AC">
        <w:rPr>
          <w:rStyle w:val="ezkurwreuab5ozgtqnkl"/>
          <w:rFonts w:ascii="Times New Roman" w:hAnsi="Times New Roman"/>
          <w:sz w:val="28"/>
          <w:szCs w:val="28"/>
          <w:lang w:val="kk-KZ"/>
        </w:rPr>
        <w:t>уылдырық</w:t>
      </w:r>
      <w:r w:rsidR="00B96E1E">
        <w:rPr>
          <w:rStyle w:val="ezkurwreuab5ozgtqnkl"/>
          <w:rFonts w:ascii="Times New Roman" w:hAnsi="Times New Roman"/>
          <w:sz w:val="28"/>
          <w:szCs w:val="28"/>
          <w:lang w:val="kk-KZ"/>
        </w:rPr>
        <w:t>-</w:t>
      </w:r>
      <w:r w:rsidR="00B96E1E" w:rsidRPr="00B96E1E">
        <w:rPr>
          <w:rStyle w:val="ezkurwreuab5ozgtqnkl"/>
          <w:rFonts w:ascii="Times New Roman" w:hAnsi="Times New Roman"/>
          <w:sz w:val="28"/>
          <w:szCs w:val="28"/>
          <w:lang w:val="kk-KZ"/>
        </w:rPr>
        <w:t xml:space="preserve"> </w:t>
      </w:r>
      <w:r w:rsidR="00B96E1E" w:rsidRPr="003020AC">
        <w:rPr>
          <w:rStyle w:val="ezkurwreuab5ozgtqnkl"/>
          <w:rFonts w:ascii="Times New Roman" w:hAnsi="Times New Roman"/>
          <w:sz w:val="28"/>
          <w:szCs w:val="28"/>
          <w:lang w:val="kk-KZ"/>
        </w:rPr>
        <w:t>ерітінді</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қатынасы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1:</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2</w:t>
      </w:r>
      <w:r w:rsidRPr="003020AC">
        <w:rPr>
          <w:rFonts w:ascii="Times New Roman" w:hAnsi="Times New Roman"/>
          <w:sz w:val="28"/>
          <w:szCs w:val="28"/>
          <w:lang w:val="kk-KZ"/>
        </w:rPr>
        <w:t xml:space="preserve"> болатын ерітіндіде </w:t>
      </w:r>
      <w:r w:rsidRPr="003020AC">
        <w:rPr>
          <w:rStyle w:val="ezkurwreuab5ozgtqnkl"/>
          <w:rFonts w:ascii="Times New Roman" w:hAnsi="Times New Roman"/>
          <w:sz w:val="28"/>
          <w:szCs w:val="28"/>
          <w:lang w:val="kk-KZ"/>
        </w:rPr>
        <w:t>өңдеу</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екені</w:t>
      </w:r>
      <w:r w:rsidRPr="003020AC">
        <w:rPr>
          <w:rFonts w:ascii="Times New Roman" w:hAnsi="Times New Roman"/>
          <w:sz w:val="28"/>
          <w:szCs w:val="28"/>
          <w:lang w:val="kk-KZ"/>
        </w:rPr>
        <w:t xml:space="preserve"> дәлелденді. </w:t>
      </w:r>
    </w:p>
    <w:p w14:paraId="066C26B4" w14:textId="69F03124" w:rsidR="00C32974" w:rsidRPr="003020AC" w:rsidRDefault="00C32974" w:rsidP="00C32974">
      <w:pPr>
        <w:pStyle w:val="a3"/>
        <w:jc w:val="both"/>
        <w:rPr>
          <w:rStyle w:val="ezkurwreuab5ozgtqnkl"/>
          <w:rFonts w:ascii="Times New Roman" w:hAnsi="Times New Roman"/>
          <w:sz w:val="28"/>
          <w:szCs w:val="28"/>
          <w:lang w:val="kk-KZ"/>
        </w:rPr>
      </w:pPr>
      <w:r w:rsidRPr="003020AC">
        <w:rPr>
          <w:rFonts w:ascii="Times New Roman" w:hAnsi="Times New Roman"/>
          <w:sz w:val="28"/>
          <w:szCs w:val="28"/>
          <w:lang w:val="kk-KZ"/>
        </w:rPr>
        <w:lastRenderedPageBreak/>
        <w:t>6</w:t>
      </w:r>
      <w:r w:rsidRPr="008E51F8">
        <w:rPr>
          <w:rFonts w:ascii="Times New Roman" w:hAnsi="Times New Roman"/>
          <w:sz w:val="28"/>
          <w:szCs w:val="28"/>
          <w:lang w:val="kk-KZ"/>
        </w:rPr>
        <w:t xml:space="preserve">. </w:t>
      </w:r>
      <w:r w:rsidR="008E51F8" w:rsidRPr="008E51F8">
        <w:rPr>
          <w:rStyle w:val="ezkurwreuab5ozgtqnkl"/>
          <w:rFonts w:ascii="Times New Roman" w:hAnsi="Times New Roman"/>
          <w:sz w:val="28"/>
          <w:szCs w:val="28"/>
          <w:lang w:val="kk-KZ"/>
        </w:rPr>
        <w:t>Сақтау</w:t>
      </w:r>
      <w:r w:rsidR="008E51F8" w:rsidRPr="008E51F8">
        <w:rPr>
          <w:rFonts w:ascii="Times New Roman" w:hAnsi="Times New Roman"/>
          <w:sz w:val="28"/>
          <w:szCs w:val="28"/>
          <w:lang w:val="kk-KZ"/>
        </w:rPr>
        <w:t xml:space="preserve"> </w:t>
      </w:r>
      <w:r w:rsidR="008E51F8" w:rsidRPr="008E51F8">
        <w:rPr>
          <w:rStyle w:val="ezkurwreuab5ozgtqnkl"/>
          <w:rFonts w:ascii="Times New Roman" w:hAnsi="Times New Roman"/>
          <w:sz w:val="28"/>
          <w:szCs w:val="28"/>
          <w:lang w:val="kk-KZ"/>
        </w:rPr>
        <w:t>процесінде</w:t>
      </w:r>
      <w:r w:rsidR="008E51F8" w:rsidRPr="008E51F8">
        <w:rPr>
          <w:rFonts w:ascii="Times New Roman" w:hAnsi="Times New Roman"/>
          <w:sz w:val="28"/>
          <w:szCs w:val="28"/>
          <w:lang w:val="kk-KZ"/>
        </w:rPr>
        <w:t xml:space="preserve"> алабұға </w:t>
      </w:r>
      <w:r w:rsidR="008E51F8" w:rsidRPr="008E51F8">
        <w:rPr>
          <w:rStyle w:val="ezkurwreuab5ozgtqnkl"/>
          <w:rFonts w:ascii="Times New Roman" w:hAnsi="Times New Roman"/>
          <w:sz w:val="28"/>
          <w:szCs w:val="28"/>
          <w:lang w:val="kk-KZ"/>
        </w:rPr>
        <w:t>балықтары</w:t>
      </w:r>
      <w:r w:rsidR="008E51F8" w:rsidRPr="008E51F8">
        <w:rPr>
          <w:rFonts w:ascii="Times New Roman" w:hAnsi="Times New Roman"/>
          <w:sz w:val="28"/>
          <w:szCs w:val="28"/>
          <w:lang w:val="kk-KZ"/>
        </w:rPr>
        <w:t xml:space="preserve"> </w:t>
      </w:r>
      <w:r w:rsidR="008E51F8" w:rsidRPr="008E51F8">
        <w:rPr>
          <w:rStyle w:val="ezkurwreuab5ozgtqnkl"/>
          <w:rFonts w:ascii="Times New Roman" w:hAnsi="Times New Roman"/>
          <w:sz w:val="28"/>
          <w:szCs w:val="28"/>
          <w:lang w:val="kk-KZ"/>
        </w:rPr>
        <w:t>шарбысының сапасы</w:t>
      </w:r>
      <w:r w:rsidR="008E51F8" w:rsidRPr="008E51F8">
        <w:rPr>
          <w:rFonts w:ascii="Times New Roman" w:hAnsi="Times New Roman"/>
          <w:sz w:val="28"/>
          <w:szCs w:val="28"/>
          <w:lang w:val="kk-KZ"/>
        </w:rPr>
        <w:t xml:space="preserve"> </w:t>
      </w:r>
      <w:r w:rsidR="008E51F8" w:rsidRPr="008E51F8">
        <w:rPr>
          <w:rStyle w:val="ezkurwreuab5ozgtqnkl"/>
          <w:rFonts w:ascii="Times New Roman" w:hAnsi="Times New Roman"/>
          <w:sz w:val="28"/>
          <w:szCs w:val="28"/>
          <w:lang w:val="kk-KZ"/>
        </w:rPr>
        <w:t>мен</w:t>
      </w:r>
      <w:r w:rsidR="008E51F8" w:rsidRPr="008E51F8">
        <w:rPr>
          <w:rFonts w:ascii="Times New Roman" w:hAnsi="Times New Roman"/>
          <w:sz w:val="28"/>
          <w:szCs w:val="28"/>
          <w:lang w:val="kk-KZ"/>
        </w:rPr>
        <w:t xml:space="preserve"> </w:t>
      </w:r>
      <w:r w:rsidR="008E51F8" w:rsidRPr="008E51F8">
        <w:rPr>
          <w:rStyle w:val="ezkurwreuab5ozgtqnkl"/>
          <w:rFonts w:ascii="Times New Roman" w:hAnsi="Times New Roman"/>
          <w:sz w:val="28"/>
          <w:szCs w:val="28"/>
          <w:lang w:val="kk-KZ"/>
        </w:rPr>
        <w:t>тағамдық</w:t>
      </w:r>
      <w:r w:rsidR="008E51F8" w:rsidRPr="008E51F8">
        <w:rPr>
          <w:rFonts w:ascii="Times New Roman" w:hAnsi="Times New Roman"/>
          <w:sz w:val="28"/>
          <w:szCs w:val="28"/>
          <w:lang w:val="kk-KZ"/>
        </w:rPr>
        <w:t xml:space="preserve"> </w:t>
      </w:r>
      <w:r w:rsidR="008E51F8" w:rsidRPr="008E51F8">
        <w:rPr>
          <w:rStyle w:val="ezkurwreuab5ozgtqnkl"/>
          <w:rFonts w:ascii="Times New Roman" w:hAnsi="Times New Roman"/>
          <w:sz w:val="28"/>
          <w:szCs w:val="28"/>
          <w:lang w:val="kk-KZ"/>
        </w:rPr>
        <w:t>құндылығының</w:t>
      </w:r>
      <w:r w:rsidR="008E51F8" w:rsidRPr="008E51F8">
        <w:rPr>
          <w:rFonts w:ascii="Times New Roman" w:hAnsi="Times New Roman"/>
          <w:sz w:val="28"/>
          <w:szCs w:val="28"/>
          <w:lang w:val="kk-KZ"/>
        </w:rPr>
        <w:t xml:space="preserve"> </w:t>
      </w:r>
      <w:r w:rsidR="008E51F8" w:rsidRPr="008E51F8">
        <w:rPr>
          <w:rStyle w:val="ezkurwreuab5ozgtqnkl"/>
          <w:rFonts w:ascii="Times New Roman" w:hAnsi="Times New Roman"/>
          <w:sz w:val="28"/>
          <w:szCs w:val="28"/>
          <w:lang w:val="kk-KZ"/>
        </w:rPr>
        <w:t>көрсеткіштерін</w:t>
      </w:r>
      <w:r w:rsidR="008E51F8" w:rsidRPr="008E51F8">
        <w:rPr>
          <w:rFonts w:ascii="Times New Roman" w:hAnsi="Times New Roman"/>
          <w:sz w:val="28"/>
          <w:szCs w:val="28"/>
          <w:lang w:val="kk-KZ"/>
        </w:rPr>
        <w:t xml:space="preserve"> </w:t>
      </w:r>
      <w:r w:rsidR="008E51F8" w:rsidRPr="008E51F8">
        <w:rPr>
          <w:rStyle w:val="ezkurwreuab5ozgtqnkl"/>
          <w:rFonts w:ascii="Times New Roman" w:hAnsi="Times New Roman"/>
          <w:sz w:val="28"/>
          <w:szCs w:val="28"/>
          <w:lang w:val="kk-KZ"/>
        </w:rPr>
        <w:t>талдау</w:t>
      </w:r>
      <w:r w:rsidR="008E51F8" w:rsidRPr="008E51F8">
        <w:rPr>
          <w:rFonts w:ascii="Times New Roman" w:hAnsi="Times New Roman"/>
          <w:sz w:val="28"/>
          <w:szCs w:val="28"/>
          <w:lang w:val="kk-KZ"/>
        </w:rPr>
        <w:t xml:space="preserve"> негізінде қалдық азоттың фондық құрамы 0,04 - 0,07 %, азоттың ұшқыш негіздері 9,71-9,98 мг/%, 8 айда қалдық азоттың </w:t>
      </w:r>
      <w:r w:rsidR="008E51F8" w:rsidRPr="008E51F8">
        <w:rPr>
          <w:rStyle w:val="ezkurwreuab5ozgtqnkl"/>
          <w:rFonts w:ascii="Times New Roman" w:hAnsi="Times New Roman"/>
          <w:sz w:val="28"/>
          <w:szCs w:val="28"/>
          <w:lang w:val="kk-KZ"/>
        </w:rPr>
        <w:t>бақылау</w:t>
      </w:r>
      <w:r w:rsidR="008E51F8" w:rsidRPr="008E51F8">
        <w:rPr>
          <w:rFonts w:ascii="Times New Roman" w:hAnsi="Times New Roman"/>
          <w:sz w:val="28"/>
          <w:szCs w:val="28"/>
          <w:lang w:val="kk-KZ"/>
        </w:rPr>
        <w:t xml:space="preserve"> </w:t>
      </w:r>
      <w:r w:rsidR="008E51F8" w:rsidRPr="008E51F8">
        <w:rPr>
          <w:rStyle w:val="ezkurwreuab5ozgtqnkl"/>
          <w:rFonts w:ascii="Times New Roman" w:hAnsi="Times New Roman"/>
          <w:sz w:val="28"/>
          <w:szCs w:val="28"/>
          <w:lang w:val="kk-KZ"/>
        </w:rPr>
        <w:t xml:space="preserve">үлгілерінде </w:t>
      </w:r>
      <w:r w:rsidR="008E51F8" w:rsidRPr="008E51F8">
        <w:rPr>
          <w:rFonts w:ascii="Times New Roman" w:hAnsi="Times New Roman"/>
          <w:sz w:val="28"/>
          <w:szCs w:val="28"/>
          <w:lang w:val="kk-KZ"/>
        </w:rPr>
        <w:t xml:space="preserve">0,66-0,67 % және </w:t>
      </w:r>
      <w:r w:rsidR="008E51F8" w:rsidRPr="008E51F8">
        <w:rPr>
          <w:rStyle w:val="ezkurwreuab5ozgtqnkl"/>
          <w:rFonts w:ascii="Times New Roman" w:hAnsi="Times New Roman"/>
          <w:sz w:val="28"/>
          <w:szCs w:val="28"/>
          <w:lang w:val="kk-KZ"/>
        </w:rPr>
        <w:t>тәжірибелік</w:t>
      </w:r>
      <w:r w:rsidR="008E51F8" w:rsidRPr="008E51F8">
        <w:rPr>
          <w:rFonts w:ascii="Times New Roman" w:hAnsi="Times New Roman"/>
          <w:sz w:val="28"/>
          <w:szCs w:val="28"/>
          <w:lang w:val="kk-KZ"/>
        </w:rPr>
        <w:t xml:space="preserve"> </w:t>
      </w:r>
      <w:r w:rsidR="008E51F8" w:rsidRPr="008E51F8">
        <w:rPr>
          <w:rStyle w:val="ezkurwreuab5ozgtqnkl"/>
          <w:rFonts w:ascii="Times New Roman" w:hAnsi="Times New Roman"/>
          <w:sz w:val="28"/>
          <w:szCs w:val="28"/>
          <w:lang w:val="kk-KZ"/>
        </w:rPr>
        <w:t>үлгілерінде 0,10</w:t>
      </w:r>
      <w:r w:rsidR="008E51F8" w:rsidRPr="008E51F8">
        <w:rPr>
          <w:rFonts w:ascii="Times New Roman" w:hAnsi="Times New Roman"/>
          <w:sz w:val="28"/>
          <w:szCs w:val="28"/>
          <w:lang w:val="kk-KZ"/>
        </w:rPr>
        <w:t xml:space="preserve"> </w:t>
      </w:r>
      <w:r w:rsidR="008E51F8" w:rsidRPr="008E51F8">
        <w:rPr>
          <w:rStyle w:val="ezkurwreuab5ozgtqnkl"/>
          <w:rFonts w:ascii="Times New Roman" w:hAnsi="Times New Roman"/>
          <w:sz w:val="28"/>
          <w:szCs w:val="28"/>
          <w:lang w:val="kk-KZ"/>
        </w:rPr>
        <w:t xml:space="preserve">% </w:t>
      </w:r>
      <w:r w:rsidR="008E51F8" w:rsidRPr="008E51F8">
        <w:rPr>
          <w:rFonts w:ascii="Times New Roman" w:hAnsi="Times New Roman"/>
          <w:sz w:val="28"/>
          <w:szCs w:val="28"/>
          <w:lang w:val="kk-KZ"/>
        </w:rPr>
        <w:t>құрады. Аз</w:t>
      </w:r>
      <w:r w:rsidRPr="008E51F8">
        <w:rPr>
          <w:rFonts w:ascii="Times New Roman" w:hAnsi="Times New Roman"/>
          <w:sz w:val="28"/>
          <w:szCs w:val="28"/>
          <w:lang w:val="kk-KZ"/>
        </w:rPr>
        <w:t xml:space="preserve">оттың ұшқыш негіздері </w:t>
      </w:r>
      <w:r w:rsidRPr="008E51F8">
        <w:rPr>
          <w:rStyle w:val="ezkurwreuab5ozgtqnkl"/>
          <w:rFonts w:ascii="Times New Roman" w:hAnsi="Times New Roman"/>
          <w:sz w:val="28"/>
          <w:szCs w:val="28"/>
          <w:lang w:val="kk-KZ"/>
        </w:rPr>
        <w:t>бақылау</w:t>
      </w:r>
      <w:r w:rsidRPr="008E51F8">
        <w:rPr>
          <w:rFonts w:ascii="Times New Roman" w:hAnsi="Times New Roman"/>
          <w:sz w:val="28"/>
          <w:szCs w:val="28"/>
          <w:lang w:val="kk-KZ"/>
        </w:rPr>
        <w:t xml:space="preserve"> </w:t>
      </w:r>
      <w:r w:rsidRPr="008E51F8">
        <w:rPr>
          <w:rStyle w:val="ezkurwreuab5ozgtqnkl"/>
          <w:rFonts w:ascii="Times New Roman" w:hAnsi="Times New Roman"/>
          <w:sz w:val="28"/>
          <w:szCs w:val="28"/>
          <w:lang w:val="kk-KZ"/>
        </w:rPr>
        <w:t xml:space="preserve">үлгілерінде </w:t>
      </w:r>
      <w:r w:rsidRPr="008E51F8">
        <w:rPr>
          <w:rFonts w:ascii="Times New Roman" w:hAnsi="Times New Roman"/>
          <w:sz w:val="28"/>
          <w:szCs w:val="28"/>
          <w:lang w:val="kk-KZ"/>
        </w:rPr>
        <w:t>20,96 ден 20,97 мг/% дейін</w:t>
      </w:r>
      <w:r w:rsidRPr="003020AC">
        <w:rPr>
          <w:rFonts w:ascii="Times New Roman" w:hAnsi="Times New Roman"/>
          <w:sz w:val="28"/>
          <w:szCs w:val="28"/>
          <w:lang w:val="kk-KZ"/>
        </w:rPr>
        <w:t xml:space="preserve"> өсті және </w:t>
      </w:r>
      <w:r w:rsidRPr="003020AC">
        <w:rPr>
          <w:rStyle w:val="ezkurwreuab5ozgtqnkl"/>
          <w:rFonts w:ascii="Times New Roman" w:hAnsi="Times New Roman"/>
          <w:sz w:val="28"/>
          <w:szCs w:val="28"/>
          <w:lang w:val="kk-KZ"/>
        </w:rPr>
        <w:t>тәжірибелік</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 xml:space="preserve">үлгілерінде мұздатылғаннан кейін </w:t>
      </w:r>
      <w:r w:rsidRPr="003020AC">
        <w:rPr>
          <w:rFonts w:ascii="Times New Roman" w:hAnsi="Times New Roman"/>
          <w:sz w:val="28"/>
          <w:szCs w:val="28"/>
          <w:lang w:val="kk-KZ"/>
        </w:rPr>
        <w:t xml:space="preserve">11,92 ден 11,93 мг/% аралығында болды. </w:t>
      </w:r>
      <w:bookmarkStart w:id="21" w:name="_Hlk187309151"/>
      <w:r w:rsidRPr="003020AC">
        <w:rPr>
          <w:rStyle w:val="ezkurwreuab5ozgtqnkl"/>
          <w:rFonts w:ascii="Times New Roman" w:hAnsi="Times New Roman"/>
          <w:sz w:val="28"/>
          <w:szCs w:val="28"/>
          <w:lang w:val="kk-KZ"/>
        </w:rPr>
        <w:t>Мұздатылған</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шарбының</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белсенді</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қышқылдығы</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(рН)</w:t>
      </w:r>
      <w:r w:rsidRPr="003020AC">
        <w:rPr>
          <w:rFonts w:ascii="Times New Roman" w:hAnsi="Times New Roman"/>
          <w:sz w:val="28"/>
          <w:szCs w:val="28"/>
          <w:lang w:val="kk-KZ"/>
        </w:rPr>
        <w:t xml:space="preserve"> көксерке үшін </w:t>
      </w:r>
      <w:r w:rsidRPr="003020AC">
        <w:rPr>
          <w:rStyle w:val="ezkurwreuab5ozgtqnkl"/>
          <w:rFonts w:ascii="Times New Roman" w:hAnsi="Times New Roman"/>
          <w:sz w:val="28"/>
          <w:szCs w:val="28"/>
          <w:lang w:val="kk-KZ"/>
        </w:rPr>
        <w:t>орта</w:t>
      </w:r>
      <w:r w:rsidRPr="003020AC">
        <w:rPr>
          <w:rFonts w:ascii="Times New Roman" w:hAnsi="Times New Roman"/>
          <w:sz w:val="28"/>
          <w:szCs w:val="28"/>
          <w:lang w:val="kk-KZ"/>
        </w:rPr>
        <w:t xml:space="preserve"> есеппен </w:t>
      </w:r>
      <w:r w:rsidRPr="003020AC">
        <w:rPr>
          <w:rStyle w:val="ezkurwreuab5ozgtqnkl"/>
          <w:rFonts w:ascii="Times New Roman" w:hAnsi="Times New Roman"/>
          <w:sz w:val="28"/>
          <w:szCs w:val="28"/>
          <w:lang w:val="kk-KZ"/>
        </w:rPr>
        <w:t>5,80</w:t>
      </w:r>
      <w:r w:rsidRPr="003020AC">
        <w:rPr>
          <w:rFonts w:ascii="Times New Roman" w:hAnsi="Times New Roman"/>
          <w:sz w:val="28"/>
          <w:szCs w:val="28"/>
          <w:lang w:val="kk-KZ"/>
        </w:rPr>
        <w:t xml:space="preserve"> және </w:t>
      </w:r>
      <w:r w:rsidRPr="003020AC">
        <w:rPr>
          <w:rStyle w:val="ezkurwreuab5ozgtqnkl"/>
          <w:rFonts w:ascii="Times New Roman" w:hAnsi="Times New Roman"/>
          <w:sz w:val="28"/>
          <w:szCs w:val="28"/>
          <w:lang w:val="kk-KZ"/>
        </w:rPr>
        <w:t>алабұға</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үшін</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5,95</w:t>
      </w:r>
      <w:r w:rsidRPr="003020AC">
        <w:rPr>
          <w:rFonts w:ascii="Times New Roman" w:hAnsi="Times New Roman"/>
          <w:sz w:val="28"/>
          <w:szCs w:val="28"/>
          <w:lang w:val="kk-KZ"/>
        </w:rPr>
        <w:t xml:space="preserve"> болды</w:t>
      </w:r>
      <w:r w:rsidRPr="003020AC">
        <w:rPr>
          <w:rStyle w:val="ezkurwreuab5ozgtqnkl"/>
          <w:rFonts w:ascii="Times New Roman" w:hAnsi="Times New Roman"/>
          <w:sz w:val="28"/>
          <w:szCs w:val="28"/>
          <w:lang w:val="kk-KZ"/>
        </w:rPr>
        <w:t>.</w:t>
      </w:r>
      <w:r w:rsidRPr="003020AC">
        <w:rPr>
          <w:rFonts w:ascii="Times New Roman" w:hAnsi="Times New Roman"/>
          <w:sz w:val="28"/>
          <w:szCs w:val="28"/>
          <w:lang w:val="kk-KZ"/>
        </w:rPr>
        <w:t xml:space="preserve"> </w:t>
      </w:r>
      <w:bookmarkStart w:id="22" w:name="_Hlk187311152"/>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Мұздатылған</w:t>
      </w:r>
      <w:r w:rsidRPr="003020AC">
        <w:rPr>
          <w:rFonts w:ascii="Times New Roman" w:hAnsi="Times New Roman"/>
          <w:sz w:val="28"/>
          <w:szCs w:val="28"/>
          <w:lang w:val="kk-KZ"/>
        </w:rPr>
        <w:t xml:space="preserve"> көксерке шарбысының липидтеріндегі </w:t>
      </w:r>
      <w:r w:rsidRPr="003020AC">
        <w:rPr>
          <w:rStyle w:val="ezkurwreuab5ozgtqnkl"/>
          <w:rFonts w:ascii="Times New Roman" w:hAnsi="Times New Roman"/>
          <w:sz w:val="28"/>
          <w:szCs w:val="28"/>
          <w:lang w:val="kk-KZ"/>
        </w:rPr>
        <w:t>тотығу</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және</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гидролитикалық</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процестердің</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қарқындылығын</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зерттеу кезінде қышқыл</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санының</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8</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айда</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бақылау</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үлгілерінде 9 мг</w:t>
      </w:r>
      <w:r w:rsidRPr="003020AC">
        <w:rPr>
          <w:rFonts w:ascii="Times New Roman" w:hAnsi="Times New Roman"/>
          <w:sz w:val="28"/>
          <w:szCs w:val="28"/>
          <w:lang w:val="kk-KZ"/>
        </w:rPr>
        <w:t xml:space="preserve"> </w:t>
      </w:r>
      <w:r w:rsidR="008A4F28" w:rsidRPr="00CA15CC">
        <w:rPr>
          <w:rFonts w:ascii="Times New Roman" w:hAnsi="Times New Roman"/>
          <w:sz w:val="28"/>
          <w:szCs w:val="28"/>
          <w:lang w:val="kk-KZ"/>
        </w:rPr>
        <w:t>КТБ</w:t>
      </w:r>
      <w:r w:rsidR="008A4F28" w:rsidRPr="008A4F28">
        <w:rPr>
          <w:rFonts w:ascii="Times New Roman" w:hAnsi="Times New Roman"/>
          <w:sz w:val="28"/>
          <w:szCs w:val="28"/>
          <w:lang w:val="kk-KZ"/>
        </w:rPr>
        <w:t>/г</w:t>
      </w:r>
      <w:r w:rsidR="008A4F28" w:rsidRPr="003020AC">
        <w:rPr>
          <w:rFonts w:ascii="Times New Roman" w:hAnsi="Times New Roman"/>
          <w:sz w:val="28"/>
          <w:szCs w:val="28"/>
          <w:lang w:val="kk-KZ"/>
        </w:rPr>
        <w:t xml:space="preserve"> </w:t>
      </w:r>
      <w:r w:rsidRPr="003020AC">
        <w:rPr>
          <w:rFonts w:ascii="Times New Roman" w:hAnsi="Times New Roman"/>
          <w:sz w:val="28"/>
          <w:szCs w:val="28"/>
          <w:lang w:val="kk-KZ"/>
        </w:rPr>
        <w:t>дейін өсті</w:t>
      </w:r>
      <w:r w:rsidRPr="003020AC">
        <w:rPr>
          <w:rStyle w:val="ezkurwreuab5ozgtqnkl"/>
          <w:rFonts w:ascii="Times New Roman" w:hAnsi="Times New Roman"/>
          <w:sz w:val="28"/>
          <w:szCs w:val="28"/>
          <w:lang w:val="kk-KZ"/>
        </w:rPr>
        <w:t xml:space="preserve"> және</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тәжірибелік</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үлгілерінде 3,5</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және</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4,1</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мг</w:t>
      </w:r>
      <w:r w:rsidRPr="003020AC">
        <w:rPr>
          <w:rFonts w:ascii="Times New Roman" w:hAnsi="Times New Roman"/>
          <w:sz w:val="28"/>
          <w:szCs w:val="28"/>
          <w:lang w:val="kk-KZ"/>
        </w:rPr>
        <w:t xml:space="preserve"> </w:t>
      </w:r>
      <w:r w:rsidR="008A4F28" w:rsidRPr="00CA15CC">
        <w:rPr>
          <w:rFonts w:ascii="Times New Roman" w:hAnsi="Times New Roman"/>
          <w:sz w:val="28"/>
          <w:szCs w:val="28"/>
          <w:lang w:val="kk-KZ"/>
        </w:rPr>
        <w:t>КТБ</w:t>
      </w:r>
      <w:r w:rsidR="008A4F28" w:rsidRPr="008A4F28">
        <w:rPr>
          <w:rFonts w:ascii="Times New Roman" w:hAnsi="Times New Roman"/>
          <w:sz w:val="28"/>
          <w:szCs w:val="28"/>
          <w:lang w:val="kk-KZ"/>
        </w:rPr>
        <w:t>/г</w:t>
      </w:r>
      <w:r w:rsidR="008A4F28" w:rsidRPr="003020AC">
        <w:rPr>
          <w:rStyle w:val="ezkurwreuab5ozgtqnkl"/>
          <w:rFonts w:ascii="Times New Roman" w:hAnsi="Times New Roman"/>
          <w:sz w:val="28"/>
          <w:szCs w:val="28"/>
          <w:lang w:val="kk-KZ"/>
        </w:rPr>
        <w:t xml:space="preserve"> </w:t>
      </w:r>
      <w:r w:rsidRPr="003020AC">
        <w:rPr>
          <w:rStyle w:val="ezkurwreuab5ozgtqnkl"/>
          <w:rFonts w:ascii="Times New Roman" w:hAnsi="Times New Roman"/>
          <w:sz w:val="28"/>
          <w:szCs w:val="28"/>
          <w:lang w:val="kk-KZ"/>
        </w:rPr>
        <w:t xml:space="preserve">құрады. </w:t>
      </w:r>
    </w:p>
    <w:p w14:paraId="7E15691B" w14:textId="4BEC156B" w:rsidR="00C32974" w:rsidRPr="00C32974" w:rsidRDefault="00C32974" w:rsidP="00C32974">
      <w:pPr>
        <w:pStyle w:val="a3"/>
        <w:jc w:val="both"/>
        <w:rPr>
          <w:rStyle w:val="ezkurwreuab5ozgtqnkl"/>
          <w:rFonts w:ascii="Times New Roman" w:hAnsi="Times New Roman"/>
          <w:sz w:val="28"/>
          <w:szCs w:val="28"/>
          <w:lang w:val="kk-KZ"/>
        </w:rPr>
      </w:pPr>
      <w:r w:rsidRPr="003020AC">
        <w:rPr>
          <w:rStyle w:val="ezkurwreuab5ozgtqnkl"/>
          <w:rFonts w:ascii="Times New Roman" w:hAnsi="Times New Roman"/>
          <w:sz w:val="28"/>
          <w:szCs w:val="28"/>
          <w:lang w:val="kk-KZ"/>
        </w:rPr>
        <w:t xml:space="preserve">7. </w:t>
      </w:r>
      <w:r w:rsidRPr="003020AC">
        <w:rPr>
          <w:rFonts w:ascii="Times New Roman" w:hAnsi="Times New Roman"/>
          <w:sz w:val="28"/>
          <w:szCs w:val="28"/>
          <w:lang w:val="kk-KZ"/>
        </w:rPr>
        <w:t xml:space="preserve">Көксерке </w:t>
      </w:r>
      <w:r w:rsidRPr="003020AC">
        <w:rPr>
          <w:rStyle w:val="ezkurwreuab5ozgtqnkl"/>
          <w:rFonts w:ascii="Times New Roman" w:hAnsi="Times New Roman"/>
          <w:sz w:val="28"/>
          <w:szCs w:val="28"/>
          <w:lang w:val="kk-KZ"/>
        </w:rPr>
        <w:t>және</w:t>
      </w:r>
      <w:r w:rsidRPr="003020AC">
        <w:rPr>
          <w:rFonts w:ascii="Times New Roman" w:hAnsi="Times New Roman"/>
          <w:sz w:val="28"/>
          <w:szCs w:val="28"/>
          <w:lang w:val="kk-KZ"/>
        </w:rPr>
        <w:t xml:space="preserve"> </w:t>
      </w:r>
      <w:r w:rsidRPr="003020AC">
        <w:rPr>
          <w:rStyle w:val="ezkurwreuab5ozgtqnkl"/>
          <w:rFonts w:ascii="Times New Roman" w:hAnsi="Times New Roman"/>
          <w:sz w:val="28"/>
          <w:szCs w:val="28"/>
          <w:lang w:val="kk-KZ"/>
        </w:rPr>
        <w:t>алабұға</w:t>
      </w:r>
      <w:r w:rsidRPr="003020AC">
        <w:rPr>
          <w:rFonts w:ascii="Times New Roman" w:hAnsi="Times New Roman"/>
          <w:sz w:val="28"/>
          <w:szCs w:val="28"/>
          <w:lang w:val="kk-KZ"/>
        </w:rPr>
        <w:t xml:space="preserve"> шарбыларының алмастырылмайтын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аминқышқылдарының</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талдауы</w:t>
      </w:r>
      <w:r w:rsidRPr="00C32974">
        <w:rPr>
          <w:rFonts w:ascii="Times New Roman" w:hAnsi="Times New Roman"/>
          <w:sz w:val="28"/>
          <w:szCs w:val="28"/>
          <w:lang w:val="kk-KZ"/>
        </w:rPr>
        <w:t xml:space="preserve"> көрсетілген</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г/100</w:t>
      </w:r>
      <w:r w:rsidRPr="00C32974">
        <w:rPr>
          <w:rFonts w:ascii="Times New Roman" w:hAnsi="Times New Roman"/>
          <w:sz w:val="28"/>
          <w:szCs w:val="28"/>
          <w:lang w:val="kk-KZ"/>
        </w:rPr>
        <w:t xml:space="preserve"> г </w:t>
      </w:r>
      <w:r w:rsidRPr="00C32974">
        <w:rPr>
          <w:rStyle w:val="ezkurwreuab5ozgtqnkl"/>
          <w:rFonts w:ascii="Times New Roman" w:hAnsi="Times New Roman"/>
          <w:sz w:val="28"/>
          <w:szCs w:val="28"/>
          <w:lang w:val="kk-KZ"/>
        </w:rPr>
        <w:t>ақуызға:</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лейцин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00724AD1">
        <w:rPr>
          <w:rStyle w:val="ezkurwreuab5ozgtqnkl"/>
          <w:rFonts w:ascii="Times New Roman" w:hAnsi="Times New Roman"/>
          <w:sz w:val="28"/>
          <w:szCs w:val="28"/>
          <w:lang w:val="kk-KZ"/>
        </w:rPr>
        <w:t>1,</w:t>
      </w:r>
      <w:r w:rsidR="00F86DF5">
        <w:rPr>
          <w:rStyle w:val="ezkurwreuab5ozgtqnkl"/>
          <w:rFonts w:ascii="Times New Roman" w:hAnsi="Times New Roman"/>
          <w:sz w:val="28"/>
          <w:szCs w:val="28"/>
          <w:lang w:val="kk-KZ"/>
        </w:rPr>
        <w:t>88</w:t>
      </w:r>
      <w:r w:rsidR="00724AD1">
        <w:rPr>
          <w:rStyle w:val="ezkurwreuab5ozgtqnkl"/>
          <w:rFonts w:ascii="Times New Roman" w:hAnsi="Times New Roman"/>
          <w:sz w:val="28"/>
          <w:szCs w:val="28"/>
          <w:lang w:val="kk-KZ"/>
        </w:rPr>
        <w:t>-1,</w:t>
      </w:r>
      <w:r w:rsidR="00F86DF5">
        <w:rPr>
          <w:rStyle w:val="ezkurwreuab5ozgtqnkl"/>
          <w:rFonts w:ascii="Times New Roman" w:hAnsi="Times New Roman"/>
          <w:sz w:val="28"/>
          <w:szCs w:val="28"/>
          <w:lang w:val="kk-KZ"/>
        </w:rPr>
        <w:t>92</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лизин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00F86DF5">
        <w:rPr>
          <w:rStyle w:val="ezkurwreuab5ozgtqnkl"/>
          <w:rFonts w:ascii="Times New Roman" w:hAnsi="Times New Roman"/>
          <w:sz w:val="28"/>
          <w:szCs w:val="28"/>
          <w:lang w:val="kk-KZ"/>
        </w:rPr>
        <w:t>2,02</w:t>
      </w:r>
      <w:r w:rsidR="00724AD1">
        <w:rPr>
          <w:rStyle w:val="ezkurwreuab5ozgtqnkl"/>
          <w:rFonts w:ascii="Times New Roman" w:hAnsi="Times New Roman"/>
          <w:sz w:val="28"/>
          <w:szCs w:val="28"/>
          <w:lang w:val="kk-KZ"/>
        </w:rPr>
        <w:t>-</w:t>
      </w:r>
      <w:r w:rsidR="00F86DF5">
        <w:rPr>
          <w:rStyle w:val="ezkurwreuab5ozgtqnkl"/>
          <w:rFonts w:ascii="Times New Roman" w:hAnsi="Times New Roman"/>
          <w:sz w:val="28"/>
          <w:szCs w:val="28"/>
          <w:lang w:val="kk-KZ"/>
        </w:rPr>
        <w:t>2,2</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валин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009E7DE1">
        <w:rPr>
          <w:rStyle w:val="ezkurwreuab5ozgtqnkl"/>
          <w:rFonts w:ascii="Times New Roman" w:hAnsi="Times New Roman"/>
          <w:sz w:val="28"/>
          <w:szCs w:val="28"/>
          <w:lang w:val="kk-KZ"/>
        </w:rPr>
        <w:t>2,12-2,24</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00DE18E8">
        <w:rPr>
          <w:rFonts w:ascii="Times New Roman" w:hAnsi="Times New Roman"/>
          <w:sz w:val="28"/>
          <w:szCs w:val="28"/>
          <w:lang w:val="kk-KZ"/>
        </w:rPr>
        <w:t xml:space="preserve">изолейцин – 1,05-1,11; </w:t>
      </w:r>
      <w:r w:rsidRPr="00C32974">
        <w:rPr>
          <w:rStyle w:val="ezkurwreuab5ozgtqnkl"/>
          <w:rFonts w:ascii="Times New Roman" w:hAnsi="Times New Roman"/>
          <w:sz w:val="28"/>
          <w:szCs w:val="28"/>
          <w:lang w:val="kk-KZ"/>
        </w:rPr>
        <w:t>треонин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009E7DE1">
        <w:rPr>
          <w:rStyle w:val="ezkurwreuab5ozgtqnkl"/>
          <w:rFonts w:ascii="Times New Roman" w:hAnsi="Times New Roman"/>
          <w:sz w:val="28"/>
          <w:szCs w:val="28"/>
          <w:lang w:val="kk-KZ"/>
        </w:rPr>
        <w:t>4,91-5,02</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триптофан</w:t>
      </w:r>
      <w:r w:rsidRPr="00C32974">
        <w:rPr>
          <w:rFonts w:ascii="Times New Roman" w:hAnsi="Times New Roman"/>
          <w:sz w:val="28"/>
          <w:szCs w:val="28"/>
          <w:lang w:val="kk-KZ"/>
        </w:rPr>
        <w:t xml:space="preserve"> </w:t>
      </w:r>
      <w:r w:rsidR="009E7DE1">
        <w:rPr>
          <w:rFonts w:ascii="Times New Roman" w:hAnsi="Times New Roman"/>
          <w:sz w:val="28"/>
          <w:szCs w:val="28"/>
          <w:lang w:val="kk-KZ"/>
        </w:rPr>
        <w:t xml:space="preserve">– 0,8-0,92; </w:t>
      </w:r>
      <w:r w:rsidR="00724AD1">
        <w:rPr>
          <w:rStyle w:val="ezkurwreuab5ozgtqnkl"/>
          <w:rFonts w:ascii="Times New Roman" w:hAnsi="Times New Roman"/>
          <w:sz w:val="28"/>
          <w:szCs w:val="28"/>
          <w:lang w:val="kk-KZ"/>
        </w:rPr>
        <w:t xml:space="preserve">фенилаланин </w:t>
      </w:r>
      <w:r w:rsidR="009E7DE1">
        <w:rPr>
          <w:rStyle w:val="ezkurwreuab5ozgtqnkl"/>
          <w:rFonts w:ascii="Times New Roman" w:hAnsi="Times New Roman"/>
          <w:sz w:val="28"/>
          <w:szCs w:val="28"/>
          <w:lang w:val="kk-KZ"/>
        </w:rPr>
        <w:t>– 0,61-0,62</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Алмастырылатын аминқышқылдары </w:t>
      </w:r>
      <w:r w:rsidRPr="00C32974">
        <w:rPr>
          <w:rStyle w:val="ezkurwreuab5ozgtqnkl"/>
          <w:rFonts w:ascii="Times New Roman" w:hAnsi="Times New Roman"/>
          <w:sz w:val="28"/>
          <w:szCs w:val="28"/>
          <w:lang w:val="kk-KZ"/>
        </w:rPr>
        <w:t>ішінде</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глутамин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00F74963">
        <w:rPr>
          <w:rStyle w:val="ezkurwreuab5ozgtqnkl"/>
          <w:rFonts w:ascii="Times New Roman" w:hAnsi="Times New Roman"/>
          <w:sz w:val="28"/>
          <w:szCs w:val="28"/>
          <w:lang w:val="kk-KZ"/>
        </w:rPr>
        <w:t>2,35</w:t>
      </w:r>
      <w:r w:rsidRPr="00C32974">
        <w:rPr>
          <w:rStyle w:val="ezkurwreuab5ozgtqnkl"/>
          <w:rFonts w:ascii="Times New Roman" w:hAnsi="Times New Roman"/>
          <w:sz w:val="28"/>
          <w:szCs w:val="28"/>
          <w:lang w:val="kk-KZ"/>
        </w:rPr>
        <w:t>г/100</w:t>
      </w:r>
      <w:r w:rsidRPr="00C32974">
        <w:rPr>
          <w:rFonts w:ascii="Times New Roman" w:hAnsi="Times New Roman"/>
          <w:sz w:val="28"/>
          <w:szCs w:val="28"/>
          <w:lang w:val="kk-KZ"/>
        </w:rPr>
        <w:t xml:space="preserve">г </w:t>
      </w:r>
      <w:r w:rsidRPr="00C32974">
        <w:rPr>
          <w:rStyle w:val="ezkurwreuab5ozgtqnkl"/>
          <w:rFonts w:ascii="Times New Roman" w:hAnsi="Times New Roman"/>
          <w:sz w:val="28"/>
          <w:szCs w:val="28"/>
          <w:lang w:val="kk-KZ"/>
        </w:rPr>
        <w:t>және</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аспарагин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00F74963">
        <w:rPr>
          <w:rStyle w:val="ezkurwreuab5ozgtqnkl"/>
          <w:rFonts w:ascii="Times New Roman" w:hAnsi="Times New Roman"/>
          <w:sz w:val="28"/>
          <w:szCs w:val="28"/>
          <w:lang w:val="kk-KZ"/>
        </w:rPr>
        <w:t>1,81</w:t>
      </w:r>
      <w:r w:rsidRPr="00C32974">
        <w:rPr>
          <w:rStyle w:val="ezkurwreuab5ozgtqnkl"/>
          <w:rFonts w:ascii="Times New Roman" w:hAnsi="Times New Roman"/>
          <w:sz w:val="28"/>
          <w:szCs w:val="28"/>
          <w:lang w:val="kk-KZ"/>
        </w:rPr>
        <w:t>г/100</w:t>
      </w:r>
      <w:r w:rsidRPr="00C32974">
        <w:rPr>
          <w:rFonts w:ascii="Times New Roman" w:hAnsi="Times New Roman"/>
          <w:sz w:val="28"/>
          <w:szCs w:val="28"/>
          <w:lang w:val="kk-KZ"/>
        </w:rPr>
        <w:t xml:space="preserve">г </w:t>
      </w:r>
      <w:r w:rsidRPr="00C32974">
        <w:rPr>
          <w:rStyle w:val="ezkurwreuab5ozgtqnkl"/>
          <w:rFonts w:ascii="Times New Roman" w:hAnsi="Times New Roman"/>
          <w:sz w:val="28"/>
          <w:szCs w:val="28"/>
          <w:lang w:val="kk-KZ"/>
        </w:rPr>
        <w:t>басым.</w:t>
      </w:r>
    </w:p>
    <w:bookmarkEnd w:id="21"/>
    <w:bookmarkEnd w:id="22"/>
    <w:p w14:paraId="166E26F9" w14:textId="1EEB95E5" w:rsidR="00C32974" w:rsidRPr="00C32974" w:rsidRDefault="00C32974" w:rsidP="00C32974">
      <w:pPr>
        <w:pStyle w:val="a3"/>
        <w:jc w:val="both"/>
        <w:rPr>
          <w:rStyle w:val="ezkurwreuab5ozgtqnkl"/>
          <w:rFonts w:ascii="Times New Roman" w:hAnsi="Times New Roman"/>
          <w:sz w:val="28"/>
          <w:szCs w:val="28"/>
          <w:lang w:val="kk-KZ"/>
        </w:rPr>
      </w:pPr>
      <w:r w:rsidRPr="00C32974">
        <w:rPr>
          <w:rStyle w:val="ezkurwreuab5ozgtqnkl"/>
          <w:rFonts w:ascii="Times New Roman" w:hAnsi="Times New Roman"/>
          <w:sz w:val="28"/>
          <w:szCs w:val="28"/>
          <w:lang w:val="kk-KZ"/>
        </w:rPr>
        <w:t>8. Бактерицидтік</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және</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бактериостатикалық</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әсерлері</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бар</w:t>
      </w:r>
      <w:r w:rsidRPr="00C32974">
        <w:rPr>
          <w:rFonts w:ascii="Times New Roman" w:hAnsi="Times New Roman"/>
          <w:sz w:val="28"/>
          <w:szCs w:val="28"/>
          <w:lang w:val="kk-KZ"/>
        </w:rPr>
        <w:t xml:space="preserve"> ит бүлдірген, теңіз </w:t>
      </w:r>
      <w:r w:rsidRPr="00C32974">
        <w:rPr>
          <w:rStyle w:val="ezkurwreuab5ozgtqnkl"/>
          <w:rFonts w:ascii="Times New Roman" w:hAnsi="Times New Roman"/>
          <w:sz w:val="28"/>
          <w:szCs w:val="28"/>
          <w:lang w:val="kk-KZ"/>
        </w:rPr>
        <w:t>шырғаны, аскөк, теңіз</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балдыры</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 xml:space="preserve">қосылған </w:t>
      </w:r>
      <w:r w:rsidRPr="00C32974">
        <w:rPr>
          <w:rFonts w:ascii="Times New Roman" w:hAnsi="Times New Roman"/>
          <w:sz w:val="28"/>
          <w:szCs w:val="28"/>
          <w:lang w:val="kk-KZ"/>
        </w:rPr>
        <w:t xml:space="preserve">тәжірибелік үлгілердің </w:t>
      </w:r>
      <w:r w:rsidRPr="00C32974">
        <w:rPr>
          <w:rStyle w:val="ezkurwreuab5ozgtqnkl"/>
          <w:rFonts w:ascii="Times New Roman" w:hAnsi="Times New Roman"/>
          <w:sz w:val="28"/>
          <w:szCs w:val="28"/>
          <w:lang w:val="kk-KZ"/>
        </w:rPr>
        <w:t>№1,</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№2,</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№3,</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4</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рецептурасы</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 xml:space="preserve">жасалды. </w:t>
      </w:r>
      <w:r w:rsidRPr="00C32974">
        <w:rPr>
          <w:rFonts w:ascii="Times New Roman" w:hAnsi="Times New Roman"/>
          <w:bCs/>
          <w:sz w:val="28"/>
          <w:szCs w:val="28"/>
          <w:lang w:val="kk-KZ"/>
        </w:rPr>
        <w:t xml:space="preserve">МАжФАМС мөлшері төмендеді және </w:t>
      </w:r>
      <w:r w:rsidRPr="00C32974">
        <w:rPr>
          <w:rFonts w:ascii="Times New Roman" w:hAnsi="Times New Roman"/>
          <w:sz w:val="28"/>
          <w:szCs w:val="28"/>
          <w:lang w:val="kk-KZ"/>
        </w:rPr>
        <w:t>2,0 х 10</w:t>
      </w:r>
      <w:r w:rsidRPr="00C32974">
        <w:rPr>
          <w:rFonts w:ascii="Times New Roman" w:hAnsi="Times New Roman"/>
          <w:sz w:val="28"/>
          <w:szCs w:val="28"/>
          <w:vertAlign w:val="superscript"/>
          <w:lang w:val="kk-KZ"/>
        </w:rPr>
        <w:t>3</w:t>
      </w:r>
      <w:r w:rsidRPr="00C32974">
        <w:rPr>
          <w:rFonts w:ascii="Times New Roman" w:hAnsi="Times New Roman"/>
          <w:sz w:val="28"/>
          <w:szCs w:val="28"/>
          <w:lang w:val="kk-KZ"/>
        </w:rPr>
        <w:t xml:space="preserve"> ден 1,2 х 10</w:t>
      </w:r>
      <w:r w:rsidRPr="00C32974">
        <w:rPr>
          <w:rFonts w:ascii="Times New Roman" w:hAnsi="Times New Roman"/>
          <w:sz w:val="28"/>
          <w:szCs w:val="28"/>
          <w:vertAlign w:val="superscript"/>
          <w:lang w:val="kk-KZ"/>
        </w:rPr>
        <w:t xml:space="preserve">4  </w:t>
      </w:r>
      <w:r w:rsidR="008A4F28" w:rsidRPr="00CA15CC">
        <w:rPr>
          <w:rFonts w:ascii="Times New Roman" w:hAnsi="Times New Roman"/>
          <w:sz w:val="28"/>
          <w:szCs w:val="28"/>
          <w:lang w:val="kk-KZ"/>
        </w:rPr>
        <w:t>КТБ</w:t>
      </w:r>
      <w:r w:rsidR="008A4F28" w:rsidRPr="00031BAB">
        <w:rPr>
          <w:rFonts w:ascii="Times New Roman" w:hAnsi="Times New Roman"/>
          <w:sz w:val="28"/>
          <w:szCs w:val="28"/>
          <w:lang w:val="kk-KZ"/>
        </w:rPr>
        <w:t>/г</w:t>
      </w:r>
      <w:r w:rsidR="008A4F28" w:rsidRPr="00C32974">
        <w:rPr>
          <w:rFonts w:ascii="Times New Roman" w:hAnsi="Times New Roman"/>
          <w:sz w:val="28"/>
          <w:szCs w:val="28"/>
          <w:lang w:val="kk-KZ"/>
        </w:rPr>
        <w:t xml:space="preserve"> </w:t>
      </w:r>
      <w:r w:rsidRPr="00C32974">
        <w:rPr>
          <w:rFonts w:ascii="Times New Roman" w:hAnsi="Times New Roman"/>
          <w:sz w:val="28"/>
          <w:szCs w:val="28"/>
          <w:lang w:val="kk-KZ"/>
        </w:rPr>
        <w:t xml:space="preserve">аралығын құрады, қалыпты деңгейден аспады және сақтау мерзімі 6 айға дейін өсті. </w:t>
      </w:r>
    </w:p>
    <w:p w14:paraId="1AD9E32B" w14:textId="77777777" w:rsidR="00C32974" w:rsidRDefault="00C32974" w:rsidP="00C32974">
      <w:pPr>
        <w:pStyle w:val="a3"/>
        <w:jc w:val="both"/>
        <w:rPr>
          <w:rStyle w:val="ezkurwreuab5ozgtqnkl"/>
          <w:rFonts w:ascii="Times New Roman" w:hAnsi="Times New Roman"/>
          <w:sz w:val="28"/>
          <w:szCs w:val="28"/>
          <w:lang w:val="kk-KZ"/>
        </w:rPr>
      </w:pPr>
      <w:r w:rsidRPr="00C32974">
        <w:rPr>
          <w:rStyle w:val="ezkurwreuab5ozgtqnkl"/>
          <w:rFonts w:ascii="Times New Roman" w:hAnsi="Times New Roman"/>
          <w:sz w:val="28"/>
          <w:szCs w:val="28"/>
          <w:lang w:val="kk-KZ"/>
        </w:rPr>
        <w:t>9. Шарбыны шокты</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мұздату</w:t>
      </w:r>
      <w:r w:rsidRPr="00C32974">
        <w:rPr>
          <w:rFonts w:ascii="Times New Roman" w:hAnsi="Times New Roman"/>
          <w:bCs/>
          <w:sz w:val="28"/>
          <w:szCs w:val="28"/>
          <w:lang w:val="kk-KZ"/>
        </w:rPr>
        <w:t xml:space="preserve"> және ит бүлдірген ерітіндісімен өңдеу әдістерін қолдану негізінде өндіріс апробациясы өтіп, "Болашақ бастау" ЖШС </w:t>
      </w:r>
      <w:r w:rsidRPr="00C32974">
        <w:rPr>
          <w:rStyle w:val="ezkurwreuab5ozgtqnkl"/>
          <w:rFonts w:ascii="Times New Roman" w:hAnsi="Times New Roman"/>
          <w:sz w:val="28"/>
          <w:szCs w:val="28"/>
          <w:lang w:val="kk-KZ"/>
        </w:rPr>
        <w:t>балық</w:t>
      </w:r>
      <w:r w:rsidRPr="00C32974">
        <w:rPr>
          <w:rFonts w:ascii="Times New Roman" w:hAnsi="Times New Roman"/>
          <w:sz w:val="28"/>
          <w:szCs w:val="28"/>
          <w:lang w:val="kk-KZ"/>
        </w:rPr>
        <w:t xml:space="preserve"> өңдеу </w:t>
      </w:r>
      <w:r w:rsidRPr="00C32974">
        <w:rPr>
          <w:rStyle w:val="ezkurwreuab5ozgtqnkl"/>
          <w:rFonts w:ascii="Times New Roman" w:hAnsi="Times New Roman"/>
          <w:sz w:val="28"/>
          <w:szCs w:val="28"/>
          <w:lang w:val="kk-KZ"/>
        </w:rPr>
        <w:t>зауытының</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базасында</w:t>
      </w:r>
      <w:r w:rsidRPr="00C32974">
        <w:rPr>
          <w:rFonts w:ascii="Times New Roman" w:hAnsi="Times New Roman"/>
          <w:bCs/>
          <w:sz w:val="28"/>
          <w:szCs w:val="28"/>
          <w:lang w:val="kk-KZ"/>
        </w:rPr>
        <w:t xml:space="preserve"> </w:t>
      </w:r>
      <w:r w:rsidRPr="00C32974">
        <w:rPr>
          <w:rStyle w:val="ezkurwreuab5ozgtqnkl"/>
          <w:rFonts w:ascii="Times New Roman" w:hAnsi="Times New Roman"/>
          <w:sz w:val="28"/>
          <w:szCs w:val="28"/>
          <w:lang w:val="kk-KZ"/>
        </w:rPr>
        <w:t>енгізілді</w:t>
      </w:r>
      <w:r w:rsidRPr="00C32974">
        <w:rPr>
          <w:rFonts w:ascii="Times New Roman" w:hAnsi="Times New Roman"/>
          <w:bCs/>
          <w:sz w:val="28"/>
          <w:szCs w:val="28"/>
          <w:lang w:val="kk-KZ"/>
        </w:rPr>
        <w:t xml:space="preserve">, </w:t>
      </w:r>
      <w:r w:rsidRPr="00C32974">
        <w:rPr>
          <w:rStyle w:val="ezkurwreuab5ozgtqnkl"/>
          <w:rFonts w:ascii="Times New Roman" w:hAnsi="Times New Roman"/>
          <w:sz w:val="28"/>
          <w:szCs w:val="28"/>
          <w:lang w:val="kk-KZ"/>
        </w:rPr>
        <w:t>жүргізілген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зерттеулер</w:t>
      </w:r>
      <w:r w:rsidRPr="00C32974">
        <w:rPr>
          <w:rFonts w:ascii="Times New Roman" w:hAnsi="Times New Roman"/>
          <w:sz w:val="28"/>
          <w:szCs w:val="28"/>
          <w:lang w:val="kk-KZ"/>
        </w:rPr>
        <w:t xml:space="preserve"> АҚ СТ 990840000359-АТУ-02-2021 «Алабұға тұқымдас уылдырықтан жасалған деликатестік уылдырық» </w:t>
      </w:r>
      <w:r w:rsidRPr="00C32974">
        <w:rPr>
          <w:rStyle w:val="ezkurwreuab5ozgtqnkl"/>
          <w:rFonts w:ascii="Times New Roman" w:hAnsi="Times New Roman"/>
          <w:sz w:val="28"/>
          <w:szCs w:val="28"/>
          <w:lang w:val="kk-KZ"/>
        </w:rPr>
        <w:t>кәсіпорын</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стандарты</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әзірленді</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және</w:t>
      </w:r>
      <w:r w:rsidRPr="00C32974">
        <w:rPr>
          <w:rFonts w:ascii="Times New Roman" w:hAnsi="Times New Roman"/>
          <w:sz w:val="28"/>
          <w:szCs w:val="28"/>
          <w:lang w:val="kk-KZ"/>
        </w:rPr>
        <w:t xml:space="preserve"> </w:t>
      </w:r>
      <w:r w:rsidRPr="00C32974">
        <w:rPr>
          <w:rStyle w:val="ezkurwreuab5ozgtqnkl"/>
          <w:rFonts w:ascii="Times New Roman" w:hAnsi="Times New Roman"/>
          <w:sz w:val="28"/>
          <w:szCs w:val="28"/>
          <w:lang w:val="kk-KZ"/>
        </w:rPr>
        <w:t>бекітілді.</w:t>
      </w:r>
    </w:p>
    <w:p w14:paraId="205F80C5" w14:textId="49403A0F" w:rsidR="006C4151" w:rsidRPr="00CE65EE" w:rsidRDefault="001C6FCF" w:rsidP="006A7C83">
      <w:pPr>
        <w:pStyle w:val="a3"/>
        <w:jc w:val="both"/>
        <w:rPr>
          <w:rStyle w:val="ezkurwreuab5ozgtqnkl"/>
          <w:rFonts w:ascii="Times New Roman" w:hAnsi="Times New Roman"/>
          <w:sz w:val="28"/>
          <w:szCs w:val="28"/>
          <w:lang w:val="kk-KZ"/>
        </w:rPr>
      </w:pPr>
      <w:r w:rsidRPr="006C4151">
        <w:rPr>
          <w:rStyle w:val="ezkurwreuab5ozgtqnkl"/>
          <w:rFonts w:ascii="Times New Roman" w:hAnsi="Times New Roman"/>
          <w:sz w:val="28"/>
          <w:szCs w:val="28"/>
          <w:lang w:val="kk-KZ"/>
        </w:rPr>
        <w:t xml:space="preserve">10. </w:t>
      </w:r>
      <w:r w:rsidR="006C4151">
        <w:rPr>
          <w:rStyle w:val="ezkurwreuab5ozgtqnkl"/>
          <w:rFonts w:ascii="Times New Roman" w:hAnsi="Times New Roman"/>
          <w:sz w:val="28"/>
          <w:szCs w:val="28"/>
          <w:lang w:val="kk-KZ"/>
        </w:rPr>
        <w:t>Жаңа өнімнің э</w:t>
      </w:r>
      <w:r w:rsidR="006C4151" w:rsidRPr="006C4151">
        <w:rPr>
          <w:rStyle w:val="ezkurwreuab5ozgtqnkl"/>
          <w:rFonts w:ascii="Times New Roman" w:hAnsi="Times New Roman"/>
          <w:sz w:val="28"/>
          <w:szCs w:val="28"/>
          <w:lang w:val="kk-KZ"/>
        </w:rPr>
        <w:t>кономикалық</w:t>
      </w:r>
      <w:r w:rsidR="006C4151" w:rsidRPr="006C4151">
        <w:rPr>
          <w:rFonts w:ascii="Times New Roman" w:hAnsi="Times New Roman"/>
          <w:sz w:val="28"/>
          <w:szCs w:val="28"/>
          <w:lang w:val="kk-KZ"/>
        </w:rPr>
        <w:t xml:space="preserve"> </w:t>
      </w:r>
      <w:r w:rsidR="006C4151" w:rsidRPr="006C4151">
        <w:rPr>
          <w:rStyle w:val="ezkurwreuab5ozgtqnkl"/>
          <w:rFonts w:ascii="Times New Roman" w:hAnsi="Times New Roman"/>
          <w:sz w:val="28"/>
          <w:szCs w:val="28"/>
          <w:lang w:val="kk-KZ"/>
        </w:rPr>
        <w:t>тиімділігін</w:t>
      </w:r>
      <w:r w:rsidR="006C4151" w:rsidRPr="006C4151">
        <w:rPr>
          <w:rFonts w:ascii="Times New Roman" w:hAnsi="Times New Roman"/>
          <w:sz w:val="28"/>
          <w:szCs w:val="28"/>
          <w:lang w:val="kk-KZ"/>
        </w:rPr>
        <w:t xml:space="preserve"> </w:t>
      </w:r>
      <w:r w:rsidR="006C4151" w:rsidRPr="006C4151">
        <w:rPr>
          <w:rStyle w:val="ezkurwreuab5ozgtqnkl"/>
          <w:rFonts w:ascii="Times New Roman" w:hAnsi="Times New Roman"/>
          <w:sz w:val="28"/>
          <w:szCs w:val="28"/>
          <w:lang w:val="kk-KZ"/>
        </w:rPr>
        <w:t>есептеу</w:t>
      </w:r>
      <w:r w:rsidR="006C4151" w:rsidRPr="006C4151">
        <w:rPr>
          <w:rFonts w:ascii="Times New Roman" w:hAnsi="Times New Roman"/>
          <w:sz w:val="28"/>
          <w:szCs w:val="28"/>
          <w:lang w:val="kk-KZ"/>
        </w:rPr>
        <w:t xml:space="preserve"> кезінде </w:t>
      </w:r>
      <w:r w:rsidR="006C4151" w:rsidRPr="006C4151">
        <w:rPr>
          <w:rStyle w:val="ezkurwreuab5ozgtqnkl"/>
          <w:rFonts w:ascii="Times New Roman" w:hAnsi="Times New Roman"/>
          <w:sz w:val="28"/>
          <w:szCs w:val="28"/>
          <w:lang w:val="kk-KZ"/>
        </w:rPr>
        <w:t>алабұға</w:t>
      </w:r>
      <w:r w:rsidR="006C4151">
        <w:rPr>
          <w:rStyle w:val="ezkurwreuab5ozgtqnkl"/>
          <w:rFonts w:ascii="Times New Roman" w:hAnsi="Times New Roman"/>
          <w:sz w:val="28"/>
          <w:szCs w:val="28"/>
          <w:lang w:val="kk-KZ"/>
        </w:rPr>
        <w:t xml:space="preserve"> балықтарының деликатесті </w:t>
      </w:r>
      <w:r w:rsidR="006C4151" w:rsidRPr="00CE65EE">
        <w:rPr>
          <w:rStyle w:val="ezkurwreuab5ozgtqnkl"/>
          <w:rFonts w:ascii="Times New Roman" w:hAnsi="Times New Roman"/>
          <w:sz w:val="28"/>
          <w:szCs w:val="28"/>
          <w:lang w:val="kk-KZ"/>
        </w:rPr>
        <w:t>уылдырығын</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өндірудің</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рентабельділігі</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шамамен</w:t>
      </w:r>
      <w:r w:rsidR="006C4151" w:rsidRPr="00CE65EE">
        <w:rPr>
          <w:rFonts w:ascii="Times New Roman" w:hAnsi="Times New Roman"/>
          <w:sz w:val="28"/>
          <w:szCs w:val="28"/>
          <w:lang w:val="kk-KZ"/>
        </w:rPr>
        <w:t xml:space="preserve"> </w:t>
      </w:r>
      <w:r w:rsidR="006C4151">
        <w:rPr>
          <w:rStyle w:val="ezkurwreuab5ozgtqnkl"/>
          <w:rFonts w:ascii="Times New Roman" w:hAnsi="Times New Roman"/>
          <w:sz w:val="28"/>
          <w:szCs w:val="28"/>
          <w:lang w:val="kk-KZ"/>
        </w:rPr>
        <w:t>38-40</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құрайтынын</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көрсетті.</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Кәсіпорынның</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күрделі</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шығындарының</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өтелу</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мерзімі</w:t>
      </w:r>
      <w:r w:rsidR="006C4151">
        <w:rPr>
          <w:rStyle w:val="ezkurwreuab5ozgtqnkl"/>
          <w:rFonts w:ascii="Times New Roman" w:hAnsi="Times New Roman"/>
          <w:sz w:val="28"/>
          <w:szCs w:val="28"/>
          <w:lang w:val="kk-KZ"/>
        </w:rPr>
        <w:t xml:space="preserve"> 1,5 жыл. Жалпы өнімнің таза пайдасы 47 960  теңгені құрады. Б</w:t>
      </w:r>
      <w:r w:rsidR="006C4151" w:rsidRPr="00CE65EE">
        <w:rPr>
          <w:rStyle w:val="ezkurwreuab5ozgtqnkl"/>
          <w:rFonts w:ascii="Times New Roman" w:hAnsi="Times New Roman"/>
          <w:sz w:val="28"/>
          <w:szCs w:val="28"/>
          <w:lang w:val="kk-KZ"/>
        </w:rPr>
        <w:t>ұл</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әзірленген</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технологияны</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енгізудің</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орындылығын</w:t>
      </w:r>
      <w:r w:rsidR="006C4151" w:rsidRPr="00CE65EE">
        <w:rPr>
          <w:rFonts w:ascii="Times New Roman" w:hAnsi="Times New Roman"/>
          <w:sz w:val="28"/>
          <w:szCs w:val="28"/>
          <w:lang w:val="kk-KZ"/>
        </w:rPr>
        <w:t xml:space="preserve"> </w:t>
      </w:r>
      <w:r w:rsidR="006C4151" w:rsidRPr="00CE65EE">
        <w:rPr>
          <w:rStyle w:val="ezkurwreuab5ozgtqnkl"/>
          <w:rFonts w:ascii="Times New Roman" w:hAnsi="Times New Roman"/>
          <w:sz w:val="28"/>
          <w:szCs w:val="28"/>
          <w:lang w:val="kk-KZ"/>
        </w:rPr>
        <w:t>растайды.</w:t>
      </w:r>
    </w:p>
    <w:p w14:paraId="3CF3CA11" w14:textId="484529C0" w:rsidR="001C6FCF" w:rsidRPr="00C32974" w:rsidRDefault="001C6FCF" w:rsidP="00C32974">
      <w:pPr>
        <w:pStyle w:val="a3"/>
        <w:jc w:val="both"/>
        <w:rPr>
          <w:rStyle w:val="ezkurwreuab5ozgtqnkl"/>
          <w:rFonts w:ascii="Times New Roman" w:hAnsi="Times New Roman"/>
          <w:sz w:val="28"/>
          <w:szCs w:val="28"/>
          <w:lang w:val="kk-KZ"/>
        </w:rPr>
      </w:pPr>
    </w:p>
    <w:p w14:paraId="70E81D6F" w14:textId="77777777" w:rsidR="00452F73" w:rsidRPr="00452F73" w:rsidRDefault="00452F73" w:rsidP="00452F73">
      <w:pPr>
        <w:pStyle w:val="a3"/>
        <w:jc w:val="both"/>
        <w:rPr>
          <w:rStyle w:val="ezkurwreuab5ozgtqnkl"/>
          <w:rFonts w:ascii="Times New Roman" w:hAnsi="Times New Roman"/>
          <w:sz w:val="28"/>
          <w:szCs w:val="28"/>
          <w:lang w:val="kk-KZ"/>
        </w:rPr>
      </w:pPr>
    </w:p>
    <w:p w14:paraId="1669A7CC" w14:textId="6E56FD8C" w:rsidR="00C05AB0" w:rsidRPr="00452F73" w:rsidRDefault="00C05AB0" w:rsidP="00504DCB">
      <w:pPr>
        <w:pStyle w:val="a3"/>
        <w:jc w:val="both"/>
        <w:rPr>
          <w:rFonts w:ascii="Times New Roman" w:hAnsi="Times New Roman"/>
          <w:sz w:val="28"/>
          <w:szCs w:val="28"/>
          <w:lang w:val="kk-KZ"/>
        </w:rPr>
      </w:pPr>
    </w:p>
    <w:p w14:paraId="1A49C5CB" w14:textId="1B35BFCF" w:rsidR="00C05AB0" w:rsidRDefault="00C05AB0" w:rsidP="00504DCB">
      <w:pPr>
        <w:pStyle w:val="a3"/>
        <w:jc w:val="both"/>
        <w:rPr>
          <w:rFonts w:ascii="Times New Roman" w:hAnsi="Times New Roman"/>
          <w:sz w:val="28"/>
          <w:szCs w:val="28"/>
          <w:lang w:val="kk-KZ"/>
        </w:rPr>
      </w:pPr>
    </w:p>
    <w:p w14:paraId="780C317A" w14:textId="4D37050A" w:rsidR="00C05AB0" w:rsidRDefault="00452F73" w:rsidP="00504DCB">
      <w:pPr>
        <w:pStyle w:val="a3"/>
        <w:jc w:val="both"/>
        <w:rPr>
          <w:rFonts w:ascii="Times New Roman" w:hAnsi="Times New Roman"/>
          <w:sz w:val="28"/>
          <w:szCs w:val="28"/>
          <w:lang w:val="kk-KZ"/>
        </w:rPr>
      </w:pPr>
      <w:r>
        <w:rPr>
          <w:rFonts w:ascii="Times New Roman" w:hAnsi="Times New Roman"/>
          <w:sz w:val="28"/>
          <w:szCs w:val="28"/>
          <w:lang w:val="kk-KZ"/>
        </w:rPr>
        <w:t xml:space="preserve">          </w:t>
      </w:r>
    </w:p>
    <w:p w14:paraId="68E25EF6" w14:textId="1CC5B643" w:rsidR="00C05AB0" w:rsidRDefault="00C05AB0" w:rsidP="00504DCB">
      <w:pPr>
        <w:pStyle w:val="a3"/>
        <w:jc w:val="both"/>
        <w:rPr>
          <w:rFonts w:ascii="Times New Roman" w:hAnsi="Times New Roman"/>
          <w:sz w:val="28"/>
          <w:szCs w:val="28"/>
          <w:lang w:val="kk-KZ"/>
        </w:rPr>
      </w:pPr>
    </w:p>
    <w:p w14:paraId="67EDE9D3" w14:textId="2D303A6A" w:rsidR="00C32974" w:rsidRDefault="00C32974" w:rsidP="00504DCB">
      <w:pPr>
        <w:pStyle w:val="a3"/>
        <w:jc w:val="both"/>
        <w:rPr>
          <w:rFonts w:ascii="Times New Roman" w:hAnsi="Times New Roman"/>
          <w:sz w:val="28"/>
          <w:szCs w:val="28"/>
          <w:lang w:val="kk-KZ"/>
        </w:rPr>
      </w:pPr>
    </w:p>
    <w:p w14:paraId="2E3DCA87" w14:textId="138F649A" w:rsidR="00C32974" w:rsidRDefault="00C32974" w:rsidP="00504DCB">
      <w:pPr>
        <w:pStyle w:val="a3"/>
        <w:jc w:val="both"/>
        <w:rPr>
          <w:rFonts w:ascii="Times New Roman" w:hAnsi="Times New Roman"/>
          <w:sz w:val="28"/>
          <w:szCs w:val="28"/>
          <w:lang w:val="kk-KZ"/>
        </w:rPr>
      </w:pPr>
    </w:p>
    <w:p w14:paraId="7F132D53" w14:textId="1DBED100" w:rsidR="00C32974" w:rsidRDefault="00C32974" w:rsidP="00504DCB">
      <w:pPr>
        <w:pStyle w:val="a3"/>
        <w:jc w:val="both"/>
        <w:rPr>
          <w:rFonts w:ascii="Times New Roman" w:hAnsi="Times New Roman"/>
          <w:sz w:val="28"/>
          <w:szCs w:val="28"/>
          <w:lang w:val="kk-KZ"/>
        </w:rPr>
      </w:pPr>
    </w:p>
    <w:p w14:paraId="3C64AC9D" w14:textId="7D3EE50A" w:rsidR="00C32974" w:rsidRDefault="00C32974" w:rsidP="00504DCB">
      <w:pPr>
        <w:pStyle w:val="a3"/>
        <w:jc w:val="both"/>
        <w:rPr>
          <w:rFonts w:ascii="Times New Roman" w:hAnsi="Times New Roman"/>
          <w:sz w:val="28"/>
          <w:szCs w:val="28"/>
          <w:lang w:val="kk-KZ"/>
        </w:rPr>
      </w:pPr>
    </w:p>
    <w:p w14:paraId="70E5A0F3" w14:textId="345C6EE8" w:rsidR="00C32974" w:rsidRDefault="00C32974" w:rsidP="00504DCB">
      <w:pPr>
        <w:pStyle w:val="a3"/>
        <w:jc w:val="both"/>
        <w:rPr>
          <w:rFonts w:ascii="Times New Roman" w:hAnsi="Times New Roman"/>
          <w:sz w:val="28"/>
          <w:szCs w:val="28"/>
          <w:lang w:val="kk-KZ"/>
        </w:rPr>
      </w:pPr>
    </w:p>
    <w:p w14:paraId="59352BE4" w14:textId="3CC36C00" w:rsidR="00493742" w:rsidRPr="00911430" w:rsidRDefault="00B673A3" w:rsidP="00911430">
      <w:pPr>
        <w:pStyle w:val="a3"/>
        <w:ind w:firstLine="709"/>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lastRenderedPageBreak/>
        <w:t>ПАЙДАЛАНҒАН ӘДЕБИЕТТЕР ТІЗІМІ</w:t>
      </w:r>
    </w:p>
    <w:p w14:paraId="023B3414" w14:textId="77777777" w:rsidR="00E82F8A" w:rsidRDefault="00E82F8A" w:rsidP="009F2021">
      <w:pPr>
        <w:pStyle w:val="a3"/>
        <w:numPr>
          <w:ilvl w:val="0"/>
          <w:numId w:val="7"/>
        </w:numPr>
        <w:tabs>
          <w:tab w:val="left" w:pos="993"/>
          <w:tab w:val="left" w:pos="1134"/>
        </w:tabs>
        <w:ind w:left="0" w:firstLine="709"/>
        <w:jc w:val="both"/>
        <w:rPr>
          <w:rFonts w:ascii="Times New Roman" w:eastAsiaTheme="minorHAnsi" w:hAnsi="Times New Roman"/>
          <w:sz w:val="28"/>
          <w:szCs w:val="28"/>
          <w:lang w:eastAsia="en-US"/>
        </w:rPr>
      </w:pPr>
      <w:r w:rsidRPr="00E82F8A">
        <w:rPr>
          <w:rFonts w:ascii="Times New Roman" w:eastAsiaTheme="minorHAnsi" w:hAnsi="Times New Roman"/>
          <w:sz w:val="28"/>
          <w:szCs w:val="28"/>
          <w:lang w:eastAsia="en-US"/>
        </w:rPr>
        <w:t>Дэвид С., Карл У., Джаманкулов Н. Система контроля безопасности пищевой продукции в Европейском Союзе и Евразийском экономическом союзе // Торговая политика. 2016. №. 2 (6). С. 41–83.</w:t>
      </w:r>
    </w:p>
    <w:p w14:paraId="32DD7059" w14:textId="455D5CF1" w:rsidR="00E82F8A" w:rsidRPr="008B4A48" w:rsidRDefault="008B4A48" w:rsidP="009F2021">
      <w:pPr>
        <w:pStyle w:val="a3"/>
        <w:numPr>
          <w:ilvl w:val="0"/>
          <w:numId w:val="7"/>
        </w:numPr>
        <w:tabs>
          <w:tab w:val="left" w:pos="993"/>
          <w:tab w:val="left" w:pos="1134"/>
        </w:tabs>
        <w:ind w:left="0" w:firstLine="709"/>
        <w:jc w:val="both"/>
        <w:rPr>
          <w:rFonts w:ascii="Times New Roman" w:eastAsiaTheme="minorHAnsi" w:hAnsi="Times New Roman"/>
          <w:sz w:val="28"/>
          <w:szCs w:val="28"/>
          <w:lang w:val="en-US" w:eastAsia="en-US"/>
        </w:rPr>
      </w:pPr>
      <w:r>
        <w:rPr>
          <w:rFonts w:ascii="Times New Roman" w:hAnsi="Times New Roman"/>
          <w:sz w:val="28"/>
          <w:szCs w:val="28"/>
          <w:lang w:val="en-US"/>
        </w:rPr>
        <w:t>Lopez</w:t>
      </w:r>
      <w:r w:rsidRPr="008B4A48">
        <w:rPr>
          <w:rFonts w:ascii="Times New Roman" w:hAnsi="Times New Roman"/>
          <w:sz w:val="28"/>
          <w:szCs w:val="28"/>
          <w:lang w:val="en-US"/>
        </w:rPr>
        <w:t xml:space="preserve"> Annalaura, Federica Bellagamba, Erica Tirloni, Mauro Vasconi, Simone Stella, Cristian Bernardi, Mario Pazzaglia, and Vittorio Maria Moretti. "Evolution of Food Safety Features and Volatile Profile in White Sturgeon Caviar Treated with Different Formulations of Salt and Preservatives during a Long-Term Storage Time" Foods 10, no. 4 (2021): 850.</w:t>
      </w:r>
      <w:r w:rsidR="00E82F8A" w:rsidRPr="008B4A48">
        <w:rPr>
          <w:rFonts w:ascii="Times New Roman" w:eastAsiaTheme="minorHAnsi" w:hAnsi="Times New Roman"/>
          <w:sz w:val="28"/>
          <w:szCs w:val="28"/>
          <w:lang w:val="en-US" w:eastAsia="en-US"/>
        </w:rPr>
        <w:t xml:space="preserve"> </w:t>
      </w:r>
    </w:p>
    <w:p w14:paraId="1F5D47CE" w14:textId="77777777" w:rsidR="00F313D8" w:rsidRPr="00F313D8" w:rsidRDefault="008B4A48" w:rsidP="009F2021">
      <w:pPr>
        <w:pStyle w:val="a3"/>
        <w:numPr>
          <w:ilvl w:val="0"/>
          <w:numId w:val="7"/>
        </w:numPr>
        <w:tabs>
          <w:tab w:val="left" w:pos="993"/>
          <w:tab w:val="left" w:pos="1134"/>
        </w:tabs>
        <w:ind w:left="0" w:firstLine="709"/>
        <w:jc w:val="both"/>
        <w:rPr>
          <w:rFonts w:ascii="Times New Roman" w:eastAsiaTheme="minorHAnsi" w:hAnsi="Times New Roman"/>
          <w:sz w:val="28"/>
          <w:szCs w:val="28"/>
          <w:lang w:eastAsia="en-US"/>
        </w:rPr>
      </w:pPr>
      <w:r w:rsidRPr="008B4A48">
        <w:rPr>
          <w:rFonts w:ascii="Times New Roman" w:hAnsi="Times New Roman"/>
          <w:sz w:val="28"/>
          <w:szCs w:val="28"/>
        </w:rPr>
        <w:t>Серегин И.Г., Никитченко Д.В., Михеева М.И. Совершенствование ветсанэкспертизы икры лососевых рыб // Вестник РУДН. Серия</w:t>
      </w:r>
      <w:r w:rsidRPr="008B4A48">
        <w:rPr>
          <w:rFonts w:ascii="Times New Roman" w:hAnsi="Times New Roman"/>
          <w:sz w:val="28"/>
          <w:szCs w:val="28"/>
          <w:lang w:val="en-US"/>
        </w:rPr>
        <w:t xml:space="preserve">: </w:t>
      </w:r>
      <w:r w:rsidRPr="008B4A48">
        <w:rPr>
          <w:rFonts w:ascii="Times New Roman" w:hAnsi="Times New Roman"/>
          <w:sz w:val="28"/>
          <w:szCs w:val="28"/>
        </w:rPr>
        <w:t>Агрономия</w:t>
      </w:r>
      <w:r w:rsidRPr="008B4A48">
        <w:rPr>
          <w:rFonts w:ascii="Times New Roman" w:hAnsi="Times New Roman"/>
          <w:sz w:val="28"/>
          <w:szCs w:val="28"/>
          <w:lang w:val="en-US"/>
        </w:rPr>
        <w:t xml:space="preserve"> </w:t>
      </w:r>
      <w:r w:rsidRPr="008B4A48">
        <w:rPr>
          <w:rFonts w:ascii="Times New Roman" w:hAnsi="Times New Roman"/>
          <w:sz w:val="28"/>
          <w:szCs w:val="28"/>
        </w:rPr>
        <w:t>и</w:t>
      </w:r>
      <w:r w:rsidRPr="008B4A48">
        <w:rPr>
          <w:rFonts w:ascii="Times New Roman" w:hAnsi="Times New Roman"/>
          <w:sz w:val="28"/>
          <w:szCs w:val="28"/>
          <w:lang w:val="en-US"/>
        </w:rPr>
        <w:t xml:space="preserve"> </w:t>
      </w:r>
      <w:r w:rsidRPr="008B4A48">
        <w:rPr>
          <w:rFonts w:ascii="Times New Roman" w:hAnsi="Times New Roman"/>
          <w:sz w:val="28"/>
          <w:szCs w:val="28"/>
        </w:rPr>
        <w:t>животноводство</w:t>
      </w:r>
      <w:r w:rsidRPr="008B4A48">
        <w:rPr>
          <w:rFonts w:ascii="Times New Roman" w:hAnsi="Times New Roman"/>
          <w:sz w:val="28"/>
          <w:szCs w:val="28"/>
          <w:lang w:val="en-US"/>
        </w:rPr>
        <w:t xml:space="preserve">. 2017, №3 (12) – </w:t>
      </w:r>
      <w:r w:rsidRPr="008B4A48">
        <w:rPr>
          <w:rFonts w:ascii="Times New Roman" w:hAnsi="Times New Roman"/>
          <w:sz w:val="28"/>
          <w:szCs w:val="28"/>
        </w:rPr>
        <w:t>С</w:t>
      </w:r>
      <w:r w:rsidRPr="008B4A48">
        <w:rPr>
          <w:rFonts w:ascii="Times New Roman" w:hAnsi="Times New Roman"/>
          <w:sz w:val="28"/>
          <w:szCs w:val="28"/>
          <w:lang w:val="en-US"/>
        </w:rPr>
        <w:t>. 279-288</w:t>
      </w:r>
    </w:p>
    <w:p w14:paraId="6ABE4236" w14:textId="71374E84" w:rsidR="00F313D8" w:rsidRPr="00F313D8" w:rsidRDefault="00F313D8" w:rsidP="009F2021">
      <w:pPr>
        <w:pStyle w:val="a3"/>
        <w:numPr>
          <w:ilvl w:val="0"/>
          <w:numId w:val="7"/>
        </w:numPr>
        <w:tabs>
          <w:tab w:val="left" w:pos="993"/>
          <w:tab w:val="left" w:pos="1134"/>
        </w:tabs>
        <w:ind w:left="0" w:firstLine="709"/>
        <w:jc w:val="both"/>
        <w:rPr>
          <w:rFonts w:ascii="Times New Roman" w:eastAsiaTheme="minorHAnsi" w:hAnsi="Times New Roman"/>
          <w:sz w:val="28"/>
          <w:szCs w:val="28"/>
          <w:lang w:eastAsia="en-US"/>
        </w:rPr>
      </w:pPr>
      <w:r w:rsidRPr="00F313D8">
        <w:rPr>
          <w:rFonts w:ascii="Times New Roman" w:hAnsi="Times New Roman"/>
          <w:sz w:val="28"/>
          <w:szCs w:val="28"/>
          <w:lang w:val="en-US"/>
        </w:rPr>
        <w:t xml:space="preserve">Panjaitan, F. C. A., Yeh, N., &amp; Chai, H. (2020). </w:t>
      </w:r>
      <w:r w:rsidRPr="005F253B">
        <w:rPr>
          <w:rFonts w:ascii="Times New Roman" w:hAnsi="Times New Roman"/>
          <w:sz w:val="28"/>
          <w:szCs w:val="28"/>
          <w:lang w:val="en-US"/>
        </w:rPr>
        <w:t>Effect of different processing on quality changes of barramundi ( Lates calcarifer ) caviar during chilled storage (4</w:t>
      </w:r>
      <w:r w:rsidRPr="005F253B">
        <w:rPr>
          <w:rFonts w:ascii="Cambria Math" w:hAnsi="Cambria Math" w:cs="Cambria Math"/>
          <w:sz w:val="28"/>
          <w:szCs w:val="28"/>
          <w:lang w:val="en-US"/>
        </w:rPr>
        <w:t>℃</w:t>
      </w:r>
      <w:r w:rsidRPr="005F253B">
        <w:rPr>
          <w:rFonts w:ascii="Times New Roman" w:hAnsi="Times New Roman"/>
          <w:sz w:val="28"/>
          <w:szCs w:val="28"/>
          <w:lang w:val="en-US"/>
        </w:rPr>
        <w:t xml:space="preserve">). In Journal of Food Processing and Preservation (Vol. 44, Issue 10). Hindawi Limited. </w:t>
      </w:r>
      <w:hyperlink r:id="rId85" w:history="1">
        <w:r w:rsidRPr="00122530">
          <w:rPr>
            <w:rStyle w:val="af"/>
            <w:rFonts w:ascii="Times New Roman" w:hAnsi="Times New Roman"/>
            <w:sz w:val="28"/>
            <w:szCs w:val="28"/>
            <w:u w:val="none"/>
          </w:rPr>
          <w:t>https://doi.org/10.1111/jfpp.14790</w:t>
        </w:r>
      </w:hyperlink>
      <w:r>
        <w:rPr>
          <w:rFonts w:ascii="Times New Roman" w:hAnsi="Times New Roman"/>
          <w:sz w:val="28"/>
          <w:szCs w:val="28"/>
        </w:rPr>
        <w:t xml:space="preserve">  </w:t>
      </w:r>
    </w:p>
    <w:p w14:paraId="67E1A6AA" w14:textId="07E802C0" w:rsidR="00493742" w:rsidRPr="00F313D8"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F313D8">
        <w:rPr>
          <w:rFonts w:ascii="Times New Roman" w:hAnsi="Times New Roman"/>
          <w:sz w:val="28"/>
          <w:szCs w:val="28"/>
        </w:rPr>
        <w:t>Программа развития рыбного хозяйства на 2021-2030 годы. Постановление Правительства Республики Казахстан от 5 апреля 2021 года № 208</w:t>
      </w:r>
    </w:p>
    <w:p w14:paraId="14B9BAF6" w14:textId="77777777" w:rsidR="00580AF4" w:rsidRPr="00580AF4" w:rsidRDefault="00493742" w:rsidP="000633BC">
      <w:pPr>
        <w:pStyle w:val="a3"/>
        <w:numPr>
          <w:ilvl w:val="0"/>
          <w:numId w:val="6"/>
        </w:numPr>
        <w:tabs>
          <w:tab w:val="left" w:pos="993"/>
          <w:tab w:val="left" w:pos="1134"/>
        </w:tabs>
        <w:ind w:left="0" w:firstLine="709"/>
        <w:rPr>
          <w:rStyle w:val="af"/>
          <w:rFonts w:ascii="Times New Roman" w:hAnsi="Times New Roman"/>
          <w:color w:val="auto"/>
          <w:sz w:val="28"/>
          <w:szCs w:val="28"/>
          <w:u w:val="none"/>
        </w:rPr>
      </w:pPr>
      <w:r w:rsidRPr="002D29B6">
        <w:rPr>
          <w:rFonts w:ascii="Times New Roman" w:hAnsi="Times New Roman"/>
          <w:sz w:val="28"/>
          <w:szCs w:val="28"/>
        </w:rPr>
        <w:t xml:space="preserve">Рыба и морепродукты в Казахстане: рыбокомбинаты, объемы рынка, импорт и экспорт, прогнозы развития [Электронный ресурс] </w:t>
      </w:r>
      <w:r w:rsidR="00AA210B">
        <w:rPr>
          <w:rFonts w:ascii="Times New Roman" w:hAnsi="Times New Roman"/>
          <w:sz w:val="28"/>
          <w:szCs w:val="28"/>
        </w:rPr>
        <w:t>–</w:t>
      </w:r>
      <w:r w:rsidRPr="002D29B6">
        <w:rPr>
          <w:rFonts w:ascii="Times New Roman" w:hAnsi="Times New Roman"/>
          <w:sz w:val="28"/>
          <w:szCs w:val="28"/>
        </w:rPr>
        <w:t xml:space="preserve"> Режим</w:t>
      </w:r>
      <w:r w:rsidR="00AA210B">
        <w:rPr>
          <w:rFonts w:ascii="Times New Roman" w:hAnsi="Times New Roman"/>
          <w:sz w:val="28"/>
          <w:szCs w:val="28"/>
          <w:lang w:val="kk-KZ"/>
        </w:rPr>
        <w:t xml:space="preserve"> </w:t>
      </w:r>
      <w:r w:rsidRPr="00122530">
        <w:rPr>
          <w:rFonts w:ascii="Times New Roman" w:hAnsi="Times New Roman"/>
          <w:sz w:val="28"/>
          <w:szCs w:val="28"/>
        </w:rPr>
        <w:t xml:space="preserve">доступа: </w:t>
      </w:r>
      <w:hyperlink r:id="rId86" w:history="1">
        <w:r w:rsidR="00AA210B" w:rsidRPr="00AA210B">
          <w:rPr>
            <w:rStyle w:val="af"/>
            <w:rFonts w:ascii="Times New Roman" w:hAnsi="Times New Roman"/>
            <w:sz w:val="28"/>
            <w:szCs w:val="28"/>
            <w:u w:val="none"/>
          </w:rPr>
          <w:t>http://kazdata.kz/04/2015-2014-kazakhstan-production-ryba</w:t>
        </w:r>
        <w:r w:rsidR="00AA210B" w:rsidRPr="00AA210B">
          <w:rPr>
            <w:rStyle w:val="af"/>
            <w:rFonts w:ascii="Times New Roman" w:hAnsi="Times New Roman"/>
            <w:sz w:val="28"/>
            <w:szCs w:val="28"/>
            <w:u w:val="none"/>
            <w:lang w:val="kk-KZ"/>
          </w:rPr>
          <w:t xml:space="preserve"> </w:t>
        </w:r>
        <w:r w:rsidR="00AA210B" w:rsidRPr="00AA210B">
          <w:rPr>
            <w:rStyle w:val="af"/>
            <w:rFonts w:ascii="Times New Roman" w:hAnsi="Times New Roman"/>
            <w:sz w:val="28"/>
            <w:szCs w:val="28"/>
            <w:u w:val="none"/>
          </w:rPr>
          <w:t>morerodukty</w:t>
        </w:r>
        <w:r w:rsidR="00AA210B" w:rsidRPr="00AA210B">
          <w:rPr>
            <w:rStyle w:val="af"/>
            <w:rFonts w:ascii="Times New Roman" w:hAnsi="Times New Roman"/>
            <w:sz w:val="28"/>
            <w:szCs w:val="28"/>
            <w:u w:val="none"/>
            <w:lang w:val="kk-KZ"/>
          </w:rPr>
          <w:t xml:space="preserve"> </w:t>
        </w:r>
        <w:r w:rsidR="00AA210B" w:rsidRPr="00AA210B">
          <w:rPr>
            <w:rStyle w:val="af"/>
            <w:rFonts w:ascii="Times New Roman" w:hAnsi="Times New Roman"/>
            <w:sz w:val="28"/>
            <w:szCs w:val="28"/>
            <w:u w:val="none"/>
          </w:rPr>
          <w:t>.html</w:t>
        </w:r>
      </w:hyperlink>
      <w:r w:rsidR="00D55A8F" w:rsidRPr="00AA210B">
        <w:rPr>
          <w:rFonts w:ascii="Times New Roman" w:hAnsi="Times New Roman"/>
          <w:sz w:val="28"/>
          <w:szCs w:val="28"/>
        </w:rPr>
        <w:t>.</w:t>
      </w:r>
      <w:r w:rsidR="00AA210B" w:rsidRPr="00AA210B">
        <w:rPr>
          <w:rFonts w:ascii="Times New Roman" w:hAnsi="Times New Roman"/>
          <w:sz w:val="28"/>
          <w:szCs w:val="28"/>
          <w:lang w:val="kk-KZ"/>
        </w:rPr>
        <w:t xml:space="preserve">   </w:t>
      </w:r>
      <w:r w:rsidR="00D55A8F" w:rsidRPr="004E4F05">
        <w:rPr>
          <w:rStyle w:val="af"/>
          <w:rFonts w:ascii="Times New Roman" w:eastAsiaTheme="minorHAnsi" w:hAnsi="Times New Roman"/>
          <w:color w:val="auto"/>
          <w:sz w:val="28"/>
          <w:szCs w:val="28"/>
          <w:u w:val="none"/>
          <w:lang w:val="kk-KZ" w:eastAsia="en-US"/>
        </w:rPr>
        <w:t xml:space="preserve">   </w:t>
      </w:r>
    </w:p>
    <w:p w14:paraId="24C1C980" w14:textId="77777777" w:rsidR="00580AF4" w:rsidRPr="00F810F4" w:rsidRDefault="00D55A8F" w:rsidP="00580AF4">
      <w:pPr>
        <w:pStyle w:val="a3"/>
        <w:numPr>
          <w:ilvl w:val="0"/>
          <w:numId w:val="6"/>
        </w:numPr>
        <w:tabs>
          <w:tab w:val="left" w:pos="993"/>
          <w:tab w:val="left" w:pos="1134"/>
        </w:tabs>
        <w:ind w:left="0" w:firstLine="709"/>
        <w:rPr>
          <w:rFonts w:ascii="Times New Roman" w:hAnsi="Times New Roman"/>
          <w:sz w:val="28"/>
          <w:szCs w:val="28"/>
        </w:rPr>
      </w:pPr>
      <w:r w:rsidRPr="004E4F05">
        <w:rPr>
          <w:rStyle w:val="af"/>
          <w:rFonts w:ascii="Times New Roman" w:eastAsiaTheme="minorHAnsi" w:hAnsi="Times New Roman"/>
          <w:color w:val="auto"/>
          <w:sz w:val="28"/>
          <w:szCs w:val="28"/>
          <w:u w:val="none"/>
          <w:lang w:val="kk-KZ" w:eastAsia="en-US"/>
        </w:rPr>
        <w:t xml:space="preserve"> </w:t>
      </w:r>
      <w:r w:rsidR="00493742" w:rsidRPr="004E4F05">
        <w:rPr>
          <w:rFonts w:ascii="Times New Roman" w:eastAsiaTheme="minorHAnsi" w:hAnsi="Times New Roman"/>
          <w:sz w:val="28"/>
          <w:szCs w:val="28"/>
          <w:lang w:val="kk-KZ" w:eastAsia="en-US"/>
        </w:rPr>
        <w:t xml:space="preserve"> </w:t>
      </w:r>
      <w:r w:rsidRPr="000633BC">
        <w:rPr>
          <w:rStyle w:val="af"/>
          <w:rFonts w:ascii="Times New Roman" w:hAnsi="Times New Roman"/>
          <w:color w:val="auto"/>
          <w:sz w:val="28"/>
          <w:szCs w:val="28"/>
          <w:u w:val="none"/>
          <w:lang w:val="kk-KZ"/>
        </w:rPr>
        <w:t xml:space="preserve"> </w:t>
      </w:r>
      <w:r w:rsidR="00493742" w:rsidRPr="000633BC">
        <w:rPr>
          <w:rFonts w:ascii="Times New Roman" w:hAnsi="Times New Roman"/>
          <w:sz w:val="28"/>
          <w:szCs w:val="28"/>
          <w:lang w:val="kk-KZ"/>
        </w:rPr>
        <w:t xml:space="preserve"> </w:t>
      </w:r>
      <w:r w:rsidRPr="000633BC">
        <w:rPr>
          <w:rFonts w:ascii="Times New Roman" w:hAnsi="Times New Roman"/>
          <w:sz w:val="28"/>
          <w:szCs w:val="28"/>
          <w:lang w:val="kk-KZ"/>
        </w:rPr>
        <w:t xml:space="preserve"> </w:t>
      </w:r>
      <w:r w:rsidR="00580AF4" w:rsidRPr="00F810F4">
        <w:rPr>
          <w:rFonts w:ascii="Times New Roman" w:hAnsi="Times New Roman"/>
          <w:sz w:val="28"/>
          <w:szCs w:val="28"/>
        </w:rPr>
        <w:t xml:space="preserve">В Казахстане резко наращивают объёмы производства рыбы. </w:t>
      </w:r>
    </w:p>
    <w:p w14:paraId="395BE9D3" w14:textId="77777777" w:rsidR="00580AF4" w:rsidRDefault="0050491E" w:rsidP="00580AF4">
      <w:pPr>
        <w:pStyle w:val="a3"/>
        <w:jc w:val="both"/>
        <w:rPr>
          <w:rFonts w:ascii="Times New Roman" w:hAnsi="Times New Roman"/>
          <w:sz w:val="28"/>
          <w:szCs w:val="28"/>
        </w:rPr>
      </w:pPr>
      <w:hyperlink r:id="rId87" w:history="1">
        <w:r w:rsidR="00580AF4" w:rsidRPr="00155873">
          <w:rPr>
            <w:rStyle w:val="af"/>
            <w:rFonts w:ascii="Times New Roman" w:hAnsi="Times New Roman"/>
            <w:sz w:val="28"/>
            <w:szCs w:val="28"/>
          </w:rPr>
          <w:t>https://forbes.kz/articles/v_kazahstane_rezko_naraschivayut_obyemyi_proizvodstva_ryibyi</w:t>
        </w:r>
      </w:hyperlink>
      <w:r w:rsidR="00580AF4">
        <w:rPr>
          <w:rFonts w:ascii="Times New Roman" w:hAnsi="Times New Roman"/>
          <w:sz w:val="28"/>
          <w:szCs w:val="28"/>
        </w:rPr>
        <w:t xml:space="preserve"> </w:t>
      </w:r>
    </w:p>
    <w:p w14:paraId="16261195" w14:textId="77777777" w:rsidR="00580AF4" w:rsidRPr="00BC7179" w:rsidRDefault="00580AF4" w:rsidP="00580AF4">
      <w:pPr>
        <w:pStyle w:val="a3"/>
        <w:numPr>
          <w:ilvl w:val="0"/>
          <w:numId w:val="6"/>
        </w:numPr>
        <w:ind w:left="720"/>
        <w:jc w:val="both"/>
        <w:rPr>
          <w:rFonts w:ascii="Times New Roman" w:hAnsi="Times New Roman"/>
          <w:sz w:val="28"/>
          <w:szCs w:val="28"/>
        </w:rPr>
      </w:pPr>
      <w:r w:rsidRPr="00BC7179">
        <w:rPr>
          <w:rFonts w:ascii="Times New Roman" w:hAnsi="Times New Roman"/>
          <w:color w:val="000000"/>
          <w:sz w:val="28"/>
          <w:szCs w:val="28"/>
        </w:rPr>
        <w:t xml:space="preserve">Как много рыбы едят казахстанцы, посчитали аналитики. </w:t>
      </w:r>
    </w:p>
    <w:p w14:paraId="2CEBFA20" w14:textId="4D7D3102" w:rsidR="00493742" w:rsidRPr="000633BC" w:rsidRDefault="0050491E" w:rsidP="00580AF4">
      <w:pPr>
        <w:pStyle w:val="a3"/>
        <w:tabs>
          <w:tab w:val="left" w:pos="993"/>
          <w:tab w:val="left" w:pos="1134"/>
        </w:tabs>
        <w:rPr>
          <w:rFonts w:ascii="Times New Roman" w:hAnsi="Times New Roman"/>
          <w:sz w:val="28"/>
          <w:szCs w:val="28"/>
        </w:rPr>
      </w:pPr>
      <w:hyperlink r:id="rId88" w:history="1">
        <w:r w:rsidR="00580AF4" w:rsidRPr="00A877E6">
          <w:rPr>
            <w:rStyle w:val="af"/>
            <w:rFonts w:ascii="Times New Roman" w:hAnsi="Times New Roman"/>
            <w:sz w:val="28"/>
            <w:szCs w:val="28"/>
          </w:rPr>
          <w:t>https://dknews.kz/ru/v-strane/280636-potreblenie-ryby-v-kazahstane-za-poslednie-pyat-let</w:t>
        </w:r>
      </w:hyperlink>
    </w:p>
    <w:p w14:paraId="73E7645B"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rPr>
        <w:t>Прокопов К.П., Тагаев Д.А. П 80 Рыбы Восточного Казахстана: монография / К.П. Прокопов, Д.А. Тагаев. - Усть-Каменогорск, ТОО «ВКПК АРГО». 2017 - 114 с.</w:t>
      </w:r>
    </w:p>
    <w:p w14:paraId="0F01E2E2" w14:textId="15A46996"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eastAsia="en-US"/>
        </w:rPr>
        <w:t xml:space="preserve">Жаркенов Д.К.  </w:t>
      </w:r>
      <w:r w:rsidRPr="002D29B6">
        <w:rPr>
          <w:rFonts w:ascii="Times New Roman" w:eastAsiaTheme="minorHAnsi" w:hAnsi="Times New Roman"/>
          <w:bCs/>
          <w:sz w:val="28"/>
          <w:szCs w:val="28"/>
          <w:lang w:eastAsia="en-US"/>
        </w:rPr>
        <w:t>Особенности выращивания новых объектов</w:t>
      </w:r>
      <w:r w:rsidRPr="002D29B6">
        <w:rPr>
          <w:rFonts w:ascii="Times New Roman" w:eastAsiaTheme="minorHAnsi" w:hAnsi="Times New Roman"/>
          <w:bCs/>
          <w:sz w:val="28"/>
          <w:szCs w:val="28"/>
          <w:lang w:val="kk-KZ" w:eastAsia="en-US"/>
        </w:rPr>
        <w:t xml:space="preserve"> </w:t>
      </w:r>
      <w:r w:rsidRPr="002D29B6">
        <w:rPr>
          <w:rFonts w:ascii="Times New Roman" w:eastAsiaTheme="minorHAnsi" w:hAnsi="Times New Roman"/>
          <w:bCs/>
          <w:sz w:val="28"/>
          <w:szCs w:val="28"/>
          <w:lang w:eastAsia="en-US"/>
        </w:rPr>
        <w:t xml:space="preserve">аквакультуры в условиях рыбоводных хозяйств Казахстана: </w:t>
      </w:r>
      <w:r w:rsidRPr="002D29B6">
        <w:rPr>
          <w:rFonts w:ascii="Times New Roman" w:eastAsiaTheme="minorHAnsi" w:hAnsi="Times New Roman"/>
          <w:sz w:val="28"/>
          <w:szCs w:val="28"/>
          <w:lang w:eastAsia="en-US"/>
        </w:rPr>
        <w:t>дис. док. фил. (PhD): 6D080200 / НАО «Казахский национальный аграрный университет». – Алматы, 2018. - 180</w:t>
      </w:r>
      <w:r w:rsidRPr="002D29B6">
        <w:rPr>
          <w:rFonts w:ascii="Times New Roman" w:eastAsiaTheme="minorHAnsi" w:hAnsi="Times New Roman"/>
          <w:sz w:val="28"/>
          <w:szCs w:val="28"/>
          <w:lang w:val="kk-KZ" w:eastAsia="en-US"/>
        </w:rPr>
        <w:t xml:space="preserve"> </w:t>
      </w:r>
      <w:r w:rsidRPr="002D29B6">
        <w:rPr>
          <w:rFonts w:ascii="Times New Roman" w:eastAsiaTheme="minorHAnsi" w:hAnsi="Times New Roman"/>
          <w:sz w:val="28"/>
          <w:szCs w:val="28"/>
          <w:lang w:eastAsia="en-US"/>
        </w:rPr>
        <w:t xml:space="preserve">с. </w:t>
      </w:r>
    </w:p>
    <w:p w14:paraId="5669BA43"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 xml:space="preserve">Богдан Е.Г. Разработка технологии и товароведная оценка мясных кулинарных изделий из мяса одомашненного северного оленя. </w:t>
      </w:r>
      <w:r w:rsidRPr="002D29B6">
        <w:rPr>
          <w:rFonts w:ascii="Times New Roman" w:eastAsiaTheme="minorHAnsi" w:hAnsi="Times New Roman"/>
          <w:sz w:val="28"/>
          <w:szCs w:val="28"/>
          <w:lang w:eastAsia="en-US"/>
        </w:rPr>
        <w:t>Мурманск – 2019. - 201 с.</w:t>
      </w:r>
    </w:p>
    <w:p w14:paraId="07CD9AA7"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 xml:space="preserve">Dróżdż, P., Šėžienė, V., Wójcik, J., &amp; Pyrzyńska, K. (2017). Оценка биоактивных соединений, минералов и антиоксидантной активности плодов брусники (Vaccinium vitis-idaea L.). In Molecules (Vol. 23, Issue 1, p. 53). MDPI AG. https://doi.org/10.3390/molecules23010053  </w:t>
      </w:r>
    </w:p>
    <w:p w14:paraId="75B29D3B" w14:textId="77777777" w:rsidR="00493742" w:rsidRPr="00122530"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lastRenderedPageBreak/>
        <w:t xml:space="preserve">Амундсен, М., Хюккеруд, А. Л., Келанн, Н., Туоминен, С., Шмидт, Г., Лааксонен, О., Янг, Б., Мартинуссен, И., Яакола, Л., и Ааби, К. (2023). Состав сахаров, органических кислот, фенольных соединений и летучих органических соединений в бруснике (Vaccinium vitis-idaea L.) на пяти стадиях созревания. In Foods (том 12, выпуск 11, стр. 2154). MDPI AG. </w:t>
      </w:r>
      <w:hyperlink r:id="rId89" w:history="1">
        <w:r w:rsidRPr="00122530">
          <w:rPr>
            <w:rStyle w:val="af"/>
            <w:rFonts w:ascii="Times New Roman" w:eastAsiaTheme="minorHAnsi" w:hAnsi="Times New Roman"/>
            <w:color w:val="auto"/>
            <w:sz w:val="28"/>
            <w:szCs w:val="28"/>
            <w:u w:val="none"/>
            <w:lang w:val="kk-KZ" w:eastAsia="en-US"/>
          </w:rPr>
          <w:t>https://doi.org/10.3390/foods12112154</w:t>
        </w:r>
      </w:hyperlink>
    </w:p>
    <w:p w14:paraId="6046D2D9"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shd w:val="clear" w:color="auto" w:fill="FFFFFF"/>
        </w:rPr>
        <w:t>Лютикова М. Н., Ботиров Э. Х.</w:t>
      </w:r>
      <w:r w:rsidRPr="002D29B6">
        <w:rPr>
          <w:rFonts w:ascii="Times New Roman" w:eastAsiaTheme="minorHAnsi" w:hAnsi="Times New Roman"/>
          <w:sz w:val="28"/>
          <w:szCs w:val="28"/>
          <w:lang w:eastAsia="en-US"/>
        </w:rPr>
        <w:t xml:space="preserve"> </w:t>
      </w:r>
      <w:r w:rsidRPr="002D29B6">
        <w:rPr>
          <w:rFonts w:ascii="Times New Roman" w:hAnsi="Times New Roman"/>
          <w:sz w:val="28"/>
          <w:szCs w:val="28"/>
        </w:rPr>
        <w:t>Химический состав и практическое применение ягод брусники и клюквы. Химия растительного сырья, 2015, № 2. - С. 5-27</w:t>
      </w:r>
    </w:p>
    <w:p w14:paraId="1813B6C3" w14:textId="77777777" w:rsidR="00493742" w:rsidRPr="00292F37"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92F37">
        <w:rPr>
          <w:rFonts w:ascii="Times New Roman" w:eastAsiaTheme="minorHAnsi" w:hAnsi="Times New Roman"/>
          <w:sz w:val="28"/>
          <w:szCs w:val="28"/>
          <w:lang w:val="kk-KZ" w:eastAsia="en-US"/>
        </w:rPr>
        <w:t xml:space="preserve">Chen, Y., Cai, Y., Wang, K., &amp; Wang, Y. (2023). Биоактивные соединения в облепихе и их эффективность в профилактике и лечении метаболического синдрома. In Foods (том 12, выпуск 10, стр. 1985). MDPI AG. https://doi.org/10.3390/foods12101985  </w:t>
      </w:r>
    </w:p>
    <w:p w14:paraId="475707D8"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 xml:space="preserve">Донг, К., Биноша Фернандо, В. М. А. Д., Дарем, Р., Стокманн, Р., и Джаясена, В. (2021). Пищевая ценность, полезные свойства и применение облепихи в пищу. В журнале Food Reviews International (том 39, выпуск 4, стр. 2122-2137). Informa UK Limited. </w:t>
      </w:r>
      <w:hyperlink r:id="rId90" w:history="1">
        <w:r w:rsidRPr="002D29B6">
          <w:rPr>
            <w:rStyle w:val="af"/>
            <w:rFonts w:ascii="Times New Roman" w:eastAsiaTheme="minorHAnsi" w:hAnsi="Times New Roman"/>
            <w:color w:val="auto"/>
            <w:sz w:val="28"/>
            <w:szCs w:val="28"/>
            <w:lang w:val="kk-KZ" w:eastAsia="en-US"/>
          </w:rPr>
          <w:t>https://doi.org/</w:t>
        </w:r>
      </w:hyperlink>
      <w:r w:rsidRPr="002D29B6">
        <w:rPr>
          <w:rFonts w:ascii="Times New Roman" w:eastAsiaTheme="minorHAnsi" w:hAnsi="Times New Roman"/>
          <w:sz w:val="28"/>
          <w:szCs w:val="28"/>
          <w:lang w:val="kk-KZ" w:eastAsia="en-US"/>
        </w:rPr>
        <w:t>10.1080/87559129.2021.</w:t>
      </w:r>
    </w:p>
    <w:p w14:paraId="70D4BB5D" w14:textId="77777777" w:rsidR="00493742" w:rsidRPr="002D29B6" w:rsidRDefault="00493742" w:rsidP="003A3814">
      <w:pPr>
        <w:pStyle w:val="a3"/>
        <w:tabs>
          <w:tab w:val="left" w:pos="993"/>
          <w:tab w:val="left" w:pos="1134"/>
        </w:tabs>
        <w:ind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 xml:space="preserve">1943429  </w:t>
      </w:r>
    </w:p>
    <w:p w14:paraId="2C24CD15" w14:textId="77777777" w:rsidR="00493742" w:rsidRPr="00122530"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 xml:space="preserve">Вилас-Франкеса, А., Сальдо, Х., и Хуан, Б. (2020). Потенциал ингредиентов на основе облепихи для пищевой и кормовой промышленности - обзор. В журнале "Производство, обработка и питание пищевых продуктов" (том 2, выпуск 1). Springer Science and Business Media LLC. </w:t>
      </w:r>
      <w:hyperlink r:id="rId91" w:history="1">
        <w:r w:rsidRPr="00122530">
          <w:rPr>
            <w:rStyle w:val="af"/>
            <w:rFonts w:ascii="Times New Roman" w:eastAsiaTheme="minorHAnsi" w:hAnsi="Times New Roman"/>
            <w:color w:val="auto"/>
            <w:sz w:val="28"/>
            <w:szCs w:val="28"/>
            <w:u w:val="none"/>
            <w:lang w:val="kk-KZ" w:eastAsia="en-US"/>
          </w:rPr>
          <w:t>https://doi.org/10.1186/s43014-020-00032-y</w:t>
        </w:r>
      </w:hyperlink>
    </w:p>
    <w:p w14:paraId="1ADC607E"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rPr>
        <w:t>Рудая М. А. Сравнительное фармакогностическое изучение плодов облепихи крушиновидной различных сортов. Воронеж – 2021. – 277 с.</w:t>
      </w:r>
    </w:p>
    <w:p w14:paraId="136E8EA7" w14:textId="36FBF781" w:rsidR="00493742" w:rsidRPr="005A5A0F" w:rsidRDefault="00FA5F96" w:rsidP="005A5A0F">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Pr>
          <w:rFonts w:ascii="Times New Roman" w:eastAsiaTheme="minorHAnsi" w:hAnsi="Times New Roman"/>
          <w:b/>
          <w:sz w:val="28"/>
          <w:szCs w:val="28"/>
          <w:lang w:val="kk-KZ" w:eastAsia="en-US"/>
        </w:rPr>
        <w:t xml:space="preserve"> </w:t>
      </w:r>
      <w:r w:rsidRPr="00FA5F96">
        <w:rPr>
          <w:rFonts w:ascii="Times New Roman" w:hAnsi="Times New Roman"/>
          <w:sz w:val="28"/>
          <w:szCs w:val="28"/>
          <w:lang w:val="kk-KZ"/>
        </w:rPr>
        <w:t xml:space="preserve">Елисеева Т. Укроп (лат. Anéthum). Journal.edaplus.info, (2020), No. 2, </w:t>
      </w:r>
      <w:r>
        <w:rPr>
          <w:rFonts w:ascii="Times New Roman" w:hAnsi="Times New Roman"/>
          <w:sz w:val="28"/>
          <w:szCs w:val="28"/>
          <w:lang w:val="kk-KZ"/>
        </w:rPr>
        <w:t xml:space="preserve">  </w:t>
      </w:r>
      <w:r w:rsidRPr="005A5A0F">
        <w:rPr>
          <w:rFonts w:ascii="Times New Roman" w:hAnsi="Times New Roman"/>
          <w:sz w:val="28"/>
          <w:szCs w:val="28"/>
          <w:lang w:val="kk-KZ"/>
        </w:rPr>
        <w:t xml:space="preserve"> (Vol. 12)</w:t>
      </w:r>
      <w:r w:rsidR="00493742" w:rsidRPr="005A5A0F">
        <w:rPr>
          <w:rFonts w:ascii="Times New Roman" w:eastAsiaTheme="minorHAnsi" w:hAnsi="Times New Roman"/>
          <w:b/>
          <w:sz w:val="28"/>
          <w:szCs w:val="28"/>
          <w:lang w:val="kk-KZ" w:eastAsia="en-US"/>
        </w:rPr>
        <w:t xml:space="preserve"> </w:t>
      </w:r>
    </w:p>
    <w:p w14:paraId="13635E15" w14:textId="77777777"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FA5F96">
        <w:rPr>
          <w:rFonts w:ascii="Times New Roman" w:hAnsi="Times New Roman"/>
          <w:sz w:val="28"/>
          <w:szCs w:val="28"/>
          <w:lang w:val="kk-KZ"/>
        </w:rPr>
        <w:t xml:space="preserve">Елистратова М.В., Салтанова Н.С. </w:t>
      </w:r>
      <w:hyperlink r:id="rId92" w:history="1">
        <w:r w:rsidRPr="002D29B6">
          <w:rPr>
            <w:rStyle w:val="af"/>
            <w:rFonts w:ascii="Times New Roman" w:hAnsi="Times New Roman"/>
            <w:color w:val="auto"/>
            <w:sz w:val="28"/>
            <w:szCs w:val="28"/>
            <w:u w:val="none"/>
          </w:rPr>
          <w:t>Обоснование использования водорослевого альгинатсодержащего геля при производстве фарша рыбного</w:t>
        </w:r>
      </w:hyperlink>
      <w:r w:rsidRPr="002D29B6">
        <w:rPr>
          <w:rFonts w:ascii="Times New Roman" w:hAnsi="Times New Roman"/>
          <w:sz w:val="28"/>
          <w:szCs w:val="28"/>
        </w:rPr>
        <w:t>. Национальная (всероссийская) научно-практическая конференция «Природные ресурсы, их современное состояние, охрана, промысловое и техническое использование. 2020. – С. 164-167</w:t>
      </w:r>
    </w:p>
    <w:p w14:paraId="661D150E" w14:textId="77777777"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2D29B6">
        <w:rPr>
          <w:rFonts w:ascii="Times New Roman" w:hAnsi="Times New Roman"/>
          <w:sz w:val="28"/>
          <w:szCs w:val="28"/>
        </w:rPr>
        <w:t xml:space="preserve">Сахарова О.В., Дементьева Н.В., Федосеева Е.В.  Исследование влияния пищевых волокон на относительную биологическую ценность рыборастительных котлет. </w:t>
      </w:r>
      <w:hyperlink r:id="rId93" w:history="1">
        <w:r w:rsidRPr="002D29B6">
          <w:rPr>
            <w:rStyle w:val="dct-infoprofile-name"/>
            <w:rFonts w:ascii="Times New Roman" w:hAnsi="Times New Roman"/>
            <w:sz w:val="28"/>
            <w:szCs w:val="28"/>
          </w:rPr>
          <w:t>Вестник Красноярского государственного аграрного университета</w:t>
        </w:r>
        <w:r w:rsidRPr="002D29B6">
          <w:rPr>
            <w:rStyle w:val="af"/>
            <w:rFonts w:ascii="Times New Roman" w:hAnsi="Times New Roman"/>
            <w:color w:val="auto"/>
            <w:sz w:val="28"/>
            <w:szCs w:val="28"/>
          </w:rPr>
          <w:t> </w:t>
        </w:r>
        <w:r w:rsidRPr="002D29B6">
          <w:rPr>
            <w:rStyle w:val="dct-infoprofile-user"/>
            <w:rFonts w:ascii="Times New Roman" w:hAnsi="Times New Roman"/>
            <w:sz w:val="28"/>
            <w:szCs w:val="28"/>
          </w:rPr>
          <w:t>№</w:t>
        </w:r>
      </w:hyperlink>
      <w:r w:rsidRPr="002D29B6">
        <w:rPr>
          <w:rFonts w:ascii="Times New Roman" w:hAnsi="Times New Roman"/>
          <w:sz w:val="28"/>
          <w:szCs w:val="28"/>
        </w:rPr>
        <w:t>: 9, 2019. – С. 127-133</w:t>
      </w:r>
    </w:p>
    <w:p w14:paraId="04BDBA98" w14:textId="77777777"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2D29B6">
        <w:rPr>
          <w:rFonts w:ascii="Times New Roman" w:hAnsi="Times New Roman"/>
          <w:sz w:val="28"/>
          <w:szCs w:val="28"/>
        </w:rPr>
        <w:t>Кобзева, С.Ю. Разработка технологии йодированного рыбо-растительного фарша для детского питания [Текст] / С.Ю. Кобзева, Е.В. Литвинова, С.Ю. Кобзева, Л.С. Большакова, Е.В. Пахомова // Научные и практические аспекты совершенствования качества продуктов детского и геродиетиченского питания: сборник научных работ 111-й междунар. науч.-практ. конф., 24 апр. 2012г.- Истра: НИИДП Россельхозакадемии, 2012,- С.231-232.</w:t>
      </w:r>
    </w:p>
    <w:p w14:paraId="50040322" w14:textId="461F3E03" w:rsidR="00741430" w:rsidRPr="005C3364" w:rsidRDefault="00741430" w:rsidP="005C3364">
      <w:pPr>
        <w:pStyle w:val="a3"/>
        <w:numPr>
          <w:ilvl w:val="0"/>
          <w:numId w:val="6"/>
        </w:numPr>
        <w:tabs>
          <w:tab w:val="left" w:pos="993"/>
          <w:tab w:val="left" w:pos="1134"/>
        </w:tabs>
        <w:ind w:left="0" w:firstLine="709"/>
        <w:jc w:val="both"/>
        <w:rPr>
          <w:rFonts w:ascii="Times New Roman" w:hAnsi="Times New Roman"/>
          <w:sz w:val="28"/>
          <w:szCs w:val="28"/>
        </w:rPr>
      </w:pPr>
      <w:r w:rsidRPr="00741430">
        <w:rPr>
          <w:rFonts w:ascii="Times New Roman" w:hAnsi="Times New Roman"/>
          <w:sz w:val="28"/>
          <w:szCs w:val="28"/>
        </w:rPr>
        <w:lastRenderedPageBreak/>
        <w:t>Волощенко Л.В., Шевченко Н.П. Ламинария как йодсодержащий компонент при производстве функционального продукта. Международный научно-исследовательский журнал</w:t>
      </w:r>
      <w:r w:rsidR="005C3364">
        <w:rPr>
          <w:rFonts w:ascii="Times New Roman" w:hAnsi="Times New Roman"/>
          <w:sz w:val="28"/>
          <w:szCs w:val="28"/>
          <w:lang w:val="kk-KZ"/>
        </w:rPr>
        <w:t xml:space="preserve"> </w:t>
      </w:r>
      <w:r w:rsidRPr="00741430">
        <w:rPr>
          <w:rFonts w:ascii="Times New Roman" w:hAnsi="Times New Roman"/>
          <w:sz w:val="28"/>
          <w:szCs w:val="28"/>
        </w:rPr>
        <w:t>№ 12 (66). DOI:</w:t>
      </w:r>
      <w:r w:rsidR="005C3364">
        <w:rPr>
          <w:rFonts w:ascii="Times New Roman" w:hAnsi="Times New Roman"/>
          <w:sz w:val="28"/>
          <w:szCs w:val="28"/>
          <w:lang w:val="kk-KZ"/>
        </w:rPr>
        <w:t xml:space="preserve"> </w:t>
      </w:r>
      <w:hyperlink r:id="rId94" w:history="1">
        <w:r w:rsidR="005C3364" w:rsidRPr="00363C2C">
          <w:rPr>
            <w:rStyle w:val="af"/>
            <w:rFonts w:ascii="Times New Roman" w:hAnsi="Times New Roman"/>
            <w:sz w:val="28"/>
            <w:szCs w:val="28"/>
          </w:rPr>
          <w:t>https://doi.org/10.23670/</w:t>
        </w:r>
      </w:hyperlink>
      <w:r w:rsidR="005C3364">
        <w:rPr>
          <w:rFonts w:ascii="Times New Roman" w:hAnsi="Times New Roman"/>
          <w:sz w:val="28"/>
          <w:szCs w:val="28"/>
          <w:lang w:val="kk-KZ"/>
        </w:rPr>
        <w:t xml:space="preserve"> </w:t>
      </w:r>
      <w:r w:rsidRPr="00741430">
        <w:rPr>
          <w:rFonts w:ascii="Times New Roman" w:hAnsi="Times New Roman"/>
          <w:sz w:val="28"/>
          <w:szCs w:val="28"/>
        </w:rPr>
        <w:t>IRJ.2017.66.14</w:t>
      </w:r>
      <w:r w:rsidR="005C3364">
        <w:rPr>
          <w:rFonts w:ascii="Times New Roman" w:hAnsi="Times New Roman"/>
          <w:sz w:val="28"/>
          <w:szCs w:val="28"/>
          <w:lang w:val="kk-KZ"/>
        </w:rPr>
        <w:t xml:space="preserve">3 </w:t>
      </w:r>
      <w:r w:rsidR="005C3364" w:rsidRPr="005C3364">
        <w:rPr>
          <w:rFonts w:ascii="Times New Roman" w:hAnsi="Times New Roman"/>
          <w:sz w:val="28"/>
          <w:szCs w:val="28"/>
          <w:lang w:val="kk-KZ"/>
        </w:rPr>
        <w:t xml:space="preserve">  </w:t>
      </w:r>
    </w:p>
    <w:p w14:paraId="49A41A8A" w14:textId="44F903CC"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2D29B6">
        <w:rPr>
          <w:rFonts w:ascii="Times New Roman" w:eastAsiaTheme="minorHAnsi" w:hAnsi="Times New Roman"/>
          <w:sz w:val="28"/>
          <w:szCs w:val="28"/>
          <w:lang w:val="kk-KZ" w:eastAsia="en-US"/>
        </w:rPr>
        <w:t xml:space="preserve"> </w:t>
      </w:r>
      <w:r w:rsidRPr="002D29B6">
        <w:rPr>
          <w:rFonts w:ascii="Times New Roman" w:hAnsi="Times New Roman"/>
          <w:sz w:val="28"/>
          <w:szCs w:val="28"/>
        </w:rPr>
        <w:t>Чмыхалова В.Б., Васюкова Н.В. Обоснование технологии икры тресковых с растительными добавками // Материалы X Национальной (всероссийской) научно-практической конференции  Природные ресурсы, их современное состояние, охрана, промысловое и техническое использование. –  Петропавловск-Камчатский 2019. – С. 238-241</w:t>
      </w:r>
    </w:p>
    <w:p w14:paraId="379AEFEF" w14:textId="77777777"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2D29B6">
        <w:rPr>
          <w:rFonts w:ascii="Times New Roman" w:hAnsi="Times New Roman"/>
          <w:sz w:val="28"/>
          <w:szCs w:val="28"/>
        </w:rPr>
        <w:t>Чмыхалова В.Б., Иванова Р.Г. Обоснование технологии соленой деликатесной икры сельди тихоокеанской // Материалы X Национальной (всероссийской) научно-практической конференции  Природные ресурсы, их современное состояние, охрана, промысловое и техническое использование. –  Петропавловск-Камчатский 2019. – С. 233-237</w:t>
      </w:r>
    </w:p>
    <w:p w14:paraId="4DF36875" w14:textId="77777777"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2D29B6">
        <w:rPr>
          <w:rFonts w:ascii="Times New Roman" w:hAnsi="Times New Roman"/>
          <w:sz w:val="28"/>
          <w:szCs w:val="28"/>
        </w:rPr>
        <w:t>Захаров А.В. Использование камчатских дикоросов в пресервах-пастах из лососевых рыб // Материалы X Национальной (всероссийской) научно-практической конференции  Природные ресурсы, их современное состояние, охрана, промысловое и техническое использование. –  Петропавловск-Камчатский 2019. – С. 173-176</w:t>
      </w:r>
    </w:p>
    <w:p w14:paraId="0DFB3908" w14:textId="3D0ADD86"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2D29B6">
        <w:rPr>
          <w:rFonts w:ascii="Times New Roman" w:hAnsi="Times New Roman"/>
          <w:sz w:val="28"/>
          <w:szCs w:val="28"/>
        </w:rPr>
        <w:t>Мустафаева В.М., Ефимова М.В.  Обоснование рецептуры сосисок рыбных с ягодами // Материалы X Национальной (всероссийской) научно-практической конференции  Природные ресурсы, их современное состояние, охрана, промысловое и техническое использование. –  Петропавловск-Камчатский 2019. – С. 214-218</w:t>
      </w:r>
    </w:p>
    <w:p w14:paraId="79C7AA4A" w14:textId="77777777"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2D29B6">
        <w:rPr>
          <w:rFonts w:ascii="Times New Roman" w:hAnsi="Times New Roman"/>
          <w:bCs/>
          <w:sz w:val="28"/>
          <w:szCs w:val="28"/>
        </w:rPr>
        <w:t xml:space="preserve">Селин Д.М., Салтанова Н.С. </w:t>
      </w:r>
      <w:r w:rsidRPr="002D29B6">
        <w:rPr>
          <w:rFonts w:ascii="Times New Roman" w:hAnsi="Times New Roman"/>
          <w:sz w:val="28"/>
          <w:szCs w:val="28"/>
        </w:rPr>
        <w:t>Разработка технологии икры лососевой зернистой с добавлением дикоросов // Материалы X Национальной (всероссийской) научно-практической конференции  Природные ресурсы, их современное состояние, охрана, промысловое и техническое использование. –  Петропавловск-Камчатский 2018. – С. 165-169</w:t>
      </w:r>
    </w:p>
    <w:p w14:paraId="7BDCD689" w14:textId="64E125AF"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rPr>
        <w:t>Родак О.Я., Філь М.І. Разработка рыбных пресервов повышенной биологической ценности // Науковий вісник Львівського національного університету ветеринарної медицини та біотехнологій імені С.З. Ґжицького. 2016. №2-3 (68).</w:t>
      </w:r>
    </w:p>
    <w:p w14:paraId="621F3722" w14:textId="77777777" w:rsidR="00493742" w:rsidRPr="002D29B6" w:rsidRDefault="00493742" w:rsidP="009F2021">
      <w:pPr>
        <w:pStyle w:val="a8"/>
        <w:numPr>
          <w:ilvl w:val="0"/>
          <w:numId w:val="6"/>
        </w:numPr>
        <w:tabs>
          <w:tab w:val="left" w:pos="993"/>
          <w:tab w:val="left" w:pos="1134"/>
        </w:tabs>
        <w:spacing w:line="345" w:lineRule="atLeast"/>
        <w:ind w:left="0" w:firstLine="709"/>
        <w:jc w:val="both"/>
        <w:textAlignment w:val="top"/>
        <w:outlineLvl w:val="0"/>
        <w:rPr>
          <w:sz w:val="28"/>
          <w:szCs w:val="28"/>
        </w:rPr>
      </w:pPr>
      <w:r w:rsidRPr="002D29B6">
        <w:rPr>
          <w:sz w:val="28"/>
          <w:szCs w:val="28"/>
        </w:rPr>
        <w:t xml:space="preserve">Салтанова Н.С., Малиновская У.В. Влияние растительных компонентов, входящих в состав заливок на изменение качества пресервов при хранении. Научный </w:t>
      </w:r>
      <w:r w:rsidRPr="002D29B6">
        <w:rPr>
          <w:sz w:val="28"/>
          <w:szCs w:val="28"/>
          <w:shd w:val="clear" w:color="auto" w:fill="FFFFFF"/>
        </w:rPr>
        <w:t>журнал «Вестник КамчатГТУ» / Глав. ред. - А.Я. Исаков. № 21. - Петропавловск-Камчатский: КамчатГТУ. 2012. - С. 53-59.</w:t>
      </w:r>
    </w:p>
    <w:p w14:paraId="62930CCF"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rPr>
        <w:t>ТР ЕАЭС 040/2016 "О безопасности рыбы и рыбной продукции".</w:t>
      </w:r>
    </w:p>
    <w:p w14:paraId="3E5F4BE6" w14:textId="2C6F99C5" w:rsidR="00493742" w:rsidRPr="004F6E43"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rPr>
        <w:t xml:space="preserve">Дунченко, Н. И. Научные основы управления качеством пищевых продуктов: учебник / Н. И. Дунченко, В. С. Янковская. – М.: Изд-во </w:t>
      </w:r>
      <w:r w:rsidRPr="004F6E43">
        <w:rPr>
          <w:rFonts w:ascii="Times New Roman" w:hAnsi="Times New Roman"/>
          <w:sz w:val="28"/>
          <w:szCs w:val="28"/>
        </w:rPr>
        <w:t>РГАУ-МСХА, 2017. – 150 с.</w:t>
      </w:r>
    </w:p>
    <w:p w14:paraId="68EF8334" w14:textId="77777777" w:rsidR="00493742" w:rsidRPr="004F6E43" w:rsidRDefault="00493742" w:rsidP="009F2021">
      <w:pPr>
        <w:pStyle w:val="a3"/>
        <w:numPr>
          <w:ilvl w:val="0"/>
          <w:numId w:val="6"/>
        </w:numPr>
        <w:tabs>
          <w:tab w:val="left" w:pos="993"/>
          <w:tab w:val="left" w:pos="1134"/>
        </w:tabs>
        <w:ind w:left="0" w:firstLine="709"/>
        <w:jc w:val="both"/>
        <w:rPr>
          <w:rStyle w:val="markedcontent"/>
          <w:rFonts w:ascii="Times New Roman" w:eastAsiaTheme="minorHAnsi" w:hAnsi="Times New Roman"/>
          <w:sz w:val="28"/>
          <w:szCs w:val="28"/>
          <w:lang w:val="kk-KZ" w:eastAsia="en-US"/>
        </w:rPr>
      </w:pPr>
      <w:r w:rsidRPr="004F6E43">
        <w:rPr>
          <w:rStyle w:val="markedcontent"/>
          <w:rFonts w:ascii="Times New Roman" w:hAnsi="Times New Roman"/>
          <w:sz w:val="28"/>
          <w:szCs w:val="28"/>
        </w:rPr>
        <w:t>Об утверждении Плана обеспечения продовольственной безопасности Республики</w:t>
      </w:r>
      <w:r w:rsidRPr="004F6E43">
        <w:rPr>
          <w:rFonts w:ascii="Times New Roman" w:hAnsi="Times New Roman"/>
          <w:sz w:val="28"/>
          <w:szCs w:val="28"/>
          <w:shd w:val="clear" w:color="auto" w:fill="FFFFFF"/>
        </w:rPr>
        <w:t xml:space="preserve"> </w:t>
      </w:r>
      <w:r w:rsidRPr="004F6E43">
        <w:rPr>
          <w:rStyle w:val="markedcontent"/>
          <w:rFonts w:ascii="Times New Roman" w:hAnsi="Times New Roman"/>
          <w:sz w:val="28"/>
          <w:szCs w:val="28"/>
        </w:rPr>
        <w:t>Казахстан на 2022-2024 годы. Постановление</w:t>
      </w:r>
      <w:r w:rsidRPr="004F6E43">
        <w:rPr>
          <w:rFonts w:ascii="Times New Roman" w:hAnsi="Times New Roman"/>
          <w:sz w:val="28"/>
          <w:szCs w:val="28"/>
          <w:shd w:val="clear" w:color="auto" w:fill="FFFFFF"/>
        </w:rPr>
        <w:t xml:space="preserve"> </w:t>
      </w:r>
      <w:r w:rsidRPr="004F6E43">
        <w:rPr>
          <w:rStyle w:val="markedcontent"/>
          <w:rFonts w:ascii="Times New Roman" w:hAnsi="Times New Roman"/>
          <w:sz w:val="28"/>
          <w:szCs w:val="28"/>
        </w:rPr>
        <w:t>Правительства Республики Казахстан от 31</w:t>
      </w:r>
      <w:r w:rsidRPr="004F6E43">
        <w:rPr>
          <w:rFonts w:ascii="Times New Roman" w:hAnsi="Times New Roman"/>
          <w:sz w:val="28"/>
          <w:szCs w:val="28"/>
          <w:shd w:val="clear" w:color="auto" w:fill="FFFFFF"/>
        </w:rPr>
        <w:t xml:space="preserve"> </w:t>
      </w:r>
      <w:r w:rsidRPr="004F6E43">
        <w:rPr>
          <w:rStyle w:val="markedcontent"/>
          <w:rFonts w:ascii="Times New Roman" w:hAnsi="Times New Roman"/>
          <w:sz w:val="28"/>
          <w:szCs w:val="28"/>
        </w:rPr>
        <w:t xml:space="preserve">марта 2022 года № 178 </w:t>
      </w:r>
    </w:p>
    <w:p w14:paraId="47895B20" w14:textId="77777777" w:rsidR="00493742" w:rsidRPr="002D29B6" w:rsidRDefault="00493742" w:rsidP="009F2021">
      <w:pPr>
        <w:pStyle w:val="a3"/>
        <w:numPr>
          <w:ilvl w:val="0"/>
          <w:numId w:val="6"/>
        </w:numPr>
        <w:tabs>
          <w:tab w:val="left" w:pos="993"/>
          <w:tab w:val="left" w:pos="1134"/>
        </w:tabs>
        <w:ind w:left="0" w:firstLine="709"/>
        <w:jc w:val="both"/>
        <w:rPr>
          <w:rStyle w:val="markedcontent"/>
          <w:rFonts w:eastAsiaTheme="minorHAnsi"/>
          <w:sz w:val="28"/>
          <w:szCs w:val="28"/>
          <w:lang w:val="kk-KZ" w:eastAsia="en-US"/>
        </w:rPr>
      </w:pPr>
      <w:r w:rsidRPr="004F6E43">
        <w:rPr>
          <w:rStyle w:val="markedcontent"/>
          <w:rFonts w:ascii="Times New Roman" w:hAnsi="Times New Roman"/>
          <w:sz w:val="28"/>
          <w:szCs w:val="28"/>
        </w:rPr>
        <w:lastRenderedPageBreak/>
        <w:t xml:space="preserve">Об утверждении </w:t>
      </w:r>
      <w:r w:rsidRPr="004F6E43">
        <w:rPr>
          <w:rFonts w:ascii="Times New Roman" w:hAnsi="Times New Roman"/>
          <w:sz w:val="28"/>
          <w:szCs w:val="28"/>
        </w:rPr>
        <w:t>Комплексного плана мероприятий по развитию</w:t>
      </w:r>
      <w:r w:rsidRPr="002D29B6">
        <w:rPr>
          <w:rFonts w:ascii="Times New Roman" w:hAnsi="Times New Roman"/>
          <w:sz w:val="28"/>
          <w:szCs w:val="28"/>
        </w:rPr>
        <w:t xml:space="preserve"> переработки сельскохозяйственной продукции и пищевой промышленности на 2024-2028 годы. </w:t>
      </w:r>
      <w:r w:rsidRPr="002D29B6">
        <w:rPr>
          <w:rStyle w:val="markedcontent"/>
          <w:sz w:val="28"/>
          <w:szCs w:val="28"/>
        </w:rPr>
        <w:t>Постановление</w:t>
      </w:r>
      <w:r w:rsidRPr="002D29B6">
        <w:rPr>
          <w:sz w:val="28"/>
          <w:szCs w:val="28"/>
          <w:shd w:val="clear" w:color="auto" w:fill="FFFFFF"/>
        </w:rPr>
        <w:t xml:space="preserve"> </w:t>
      </w:r>
      <w:r w:rsidRPr="002D29B6">
        <w:rPr>
          <w:rStyle w:val="markedcontent"/>
          <w:sz w:val="28"/>
          <w:szCs w:val="28"/>
        </w:rPr>
        <w:t>Правительства Республики Казахстан от 28 июня 2024 года № 512</w:t>
      </w:r>
    </w:p>
    <w:p w14:paraId="7B79B06A" w14:textId="77777777"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2D29B6">
        <w:rPr>
          <w:rFonts w:ascii="Times New Roman" w:hAnsi="Times New Roman"/>
          <w:bCs/>
          <w:sz w:val="28"/>
          <w:szCs w:val="28"/>
        </w:rPr>
        <w:t>Об утверждении Концепции развития агропромышленного комплекса Республики Казахстан на 2021 – 2030 годы</w:t>
      </w:r>
      <w:r w:rsidRPr="002D29B6">
        <w:rPr>
          <w:rFonts w:ascii="Times New Roman" w:hAnsi="Times New Roman"/>
          <w:sz w:val="28"/>
          <w:szCs w:val="28"/>
        </w:rPr>
        <w:t xml:space="preserve">. </w:t>
      </w:r>
      <w:r w:rsidRPr="002D29B6">
        <w:rPr>
          <w:rFonts w:ascii="Times New Roman" w:hAnsi="Times New Roman"/>
          <w:spacing w:val="2"/>
          <w:sz w:val="28"/>
          <w:szCs w:val="28"/>
        </w:rPr>
        <w:t>Постановление Правительства Республики Казахстан от 30 декабря 2021 года № 960.</w:t>
      </w:r>
    </w:p>
    <w:p w14:paraId="0671D1E4" w14:textId="77777777"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2D29B6">
        <w:rPr>
          <w:rFonts w:ascii="Times New Roman" w:hAnsi="Times New Roman"/>
          <w:sz w:val="28"/>
          <w:szCs w:val="28"/>
        </w:rPr>
        <w:t>Об утверждении национального проекта по развитию агропромышленного комплекса «Сильный АПК» на 2024-2028 годы</w:t>
      </w:r>
    </w:p>
    <w:p w14:paraId="578DC336"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rPr>
        <w:t xml:space="preserve">ТР ТС 021/2011 «О безопасности пищевой продукции». </w:t>
      </w:r>
    </w:p>
    <w:p w14:paraId="7486CEF9" w14:textId="77777777" w:rsidR="00493742" w:rsidRPr="005F3470"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5F3470">
        <w:rPr>
          <w:rFonts w:ascii="Times New Roman" w:hAnsi="Times New Roman"/>
          <w:sz w:val="28"/>
          <w:szCs w:val="28"/>
        </w:rPr>
        <w:t xml:space="preserve">Никитченко В.Е., Серёгин И.Г., Никитченко Д.В. Система обеспечения безопасности пищевой продукции НАССР: учеб. пособие. – М.: РУДН, 2010. – 205 с. </w:t>
      </w:r>
    </w:p>
    <w:p w14:paraId="72BF16EC" w14:textId="3DBBAF35" w:rsidR="00493742" w:rsidRPr="005F3470"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5F3470">
        <w:rPr>
          <w:rFonts w:ascii="Times New Roman" w:hAnsi="Times New Roman"/>
          <w:sz w:val="28"/>
          <w:szCs w:val="28"/>
        </w:rPr>
        <w:t>Бремнер Г. Аллан Безопасность и качество рыбо- и морепродуктов / Г.Аллан Бремнер. – СПб.: Профессия, 2009. – 512 с.</w:t>
      </w:r>
    </w:p>
    <w:p w14:paraId="27DF4E4D" w14:textId="77777777"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2D29B6">
        <w:rPr>
          <w:rFonts w:ascii="Times New Roman" w:eastAsiaTheme="minorHAnsi" w:hAnsi="Times New Roman"/>
          <w:sz w:val="28"/>
          <w:szCs w:val="28"/>
          <w:lang w:eastAsia="en-US"/>
        </w:rPr>
        <w:t xml:space="preserve">Сытова М.В. Безопасность и информационное обеспечение прослеживаемости продукции аквакультуры. </w:t>
      </w:r>
      <w:r w:rsidRPr="002D29B6">
        <w:rPr>
          <w:rFonts w:ascii="Times New Roman" w:hAnsi="Times New Roman"/>
          <w:sz w:val="28"/>
          <w:szCs w:val="28"/>
        </w:rPr>
        <w:t xml:space="preserve">– </w:t>
      </w:r>
      <w:r w:rsidRPr="002D29B6">
        <w:rPr>
          <w:rFonts w:ascii="Times New Roman" w:eastAsiaTheme="minorHAnsi" w:hAnsi="Times New Roman"/>
          <w:sz w:val="28"/>
          <w:szCs w:val="28"/>
          <w:lang w:eastAsia="en-US"/>
        </w:rPr>
        <w:t>М.: Изд-во ВНИРО, 2017.</w:t>
      </w:r>
      <w:r w:rsidRPr="002D29B6">
        <w:rPr>
          <w:rFonts w:ascii="Times New Roman" w:hAnsi="Times New Roman"/>
          <w:sz w:val="28"/>
          <w:szCs w:val="28"/>
        </w:rPr>
        <w:t xml:space="preserve"> –</w:t>
      </w:r>
      <w:r w:rsidRPr="002D29B6">
        <w:rPr>
          <w:rFonts w:ascii="Times New Roman" w:eastAsiaTheme="minorHAnsi" w:hAnsi="Times New Roman"/>
          <w:sz w:val="28"/>
          <w:szCs w:val="28"/>
          <w:lang w:eastAsia="en-US"/>
        </w:rPr>
        <w:t>156 с.</w:t>
      </w:r>
    </w:p>
    <w:p w14:paraId="3CCBAF79" w14:textId="77777777"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8"/>
        </w:rPr>
      </w:pPr>
      <w:r w:rsidRPr="002D29B6">
        <w:rPr>
          <w:rFonts w:ascii="Times New Roman" w:eastAsiaTheme="minorHAnsi" w:hAnsi="Times New Roman"/>
          <w:sz w:val="28"/>
          <w:szCs w:val="28"/>
        </w:rPr>
        <w:t xml:space="preserve">Сытова М.В. Прослеживаемость качества и безопасности рыбной продукции — стратегический целевой ориентир // Сборник Междунар. науч.-прак. конф. «Безопасность и качество сельскохозяйственного сырья и продовольствия. Создание национальной системы управления качеством пищевой продукции». </w:t>
      </w:r>
      <w:r w:rsidRPr="002D29B6">
        <w:rPr>
          <w:rFonts w:ascii="Times New Roman" w:hAnsi="Times New Roman"/>
          <w:sz w:val="28"/>
          <w:szCs w:val="28"/>
        </w:rPr>
        <w:t xml:space="preserve">– </w:t>
      </w:r>
      <w:r w:rsidRPr="002D29B6">
        <w:rPr>
          <w:rFonts w:ascii="Times New Roman" w:eastAsiaTheme="minorHAnsi" w:hAnsi="Times New Roman"/>
          <w:sz w:val="28"/>
          <w:szCs w:val="28"/>
        </w:rPr>
        <w:t>М.: РГАУ МСХА им. К.А. Тимирязева, 2016.</w:t>
      </w:r>
      <w:r w:rsidRPr="002D29B6">
        <w:rPr>
          <w:rFonts w:ascii="Times New Roman" w:hAnsi="Times New Roman"/>
          <w:sz w:val="28"/>
          <w:szCs w:val="28"/>
        </w:rPr>
        <w:t xml:space="preserve"> – </w:t>
      </w:r>
      <w:r w:rsidRPr="002D29B6">
        <w:rPr>
          <w:rFonts w:ascii="Times New Roman" w:eastAsiaTheme="minorHAnsi" w:hAnsi="Times New Roman"/>
          <w:sz w:val="28"/>
          <w:szCs w:val="28"/>
        </w:rPr>
        <w:t>С. 425–428.</w:t>
      </w:r>
    </w:p>
    <w:p w14:paraId="6D178414"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en-US" w:eastAsia="en-US"/>
        </w:rPr>
      </w:pPr>
      <w:r w:rsidRPr="002D29B6">
        <w:rPr>
          <w:rFonts w:ascii="Times New Roman" w:eastAsiaTheme="minorHAnsi" w:hAnsi="Times New Roman"/>
          <w:sz w:val="28"/>
          <w:szCs w:val="28"/>
          <w:lang w:val="en-US" w:eastAsia="en-US"/>
        </w:rPr>
        <w:t xml:space="preserve">ISO 22000:2005 International standard // Food safety management systems </w:t>
      </w:r>
      <w:r w:rsidRPr="002D29B6">
        <w:rPr>
          <w:rFonts w:ascii="Times New Roman" w:hAnsi="Times New Roman"/>
          <w:sz w:val="28"/>
          <w:szCs w:val="28"/>
          <w:lang w:val="en-US"/>
        </w:rPr>
        <w:t>–</w:t>
      </w:r>
      <w:r w:rsidRPr="002D29B6">
        <w:rPr>
          <w:rFonts w:ascii="Times New Roman" w:eastAsiaTheme="minorHAnsi" w:hAnsi="Times New Roman"/>
          <w:sz w:val="28"/>
          <w:szCs w:val="28"/>
          <w:lang w:val="en-US" w:eastAsia="en-US"/>
        </w:rPr>
        <w:t xml:space="preserve"> requirements for any organization in the food chain. </w:t>
      </w:r>
      <w:r w:rsidRPr="002D29B6">
        <w:rPr>
          <w:rFonts w:ascii="Times New Roman" w:hAnsi="Times New Roman"/>
          <w:sz w:val="28"/>
          <w:szCs w:val="28"/>
          <w:lang w:val="en-US"/>
        </w:rPr>
        <w:t xml:space="preserve">– </w:t>
      </w:r>
      <w:r w:rsidRPr="002D29B6">
        <w:rPr>
          <w:rFonts w:ascii="Times New Roman" w:eastAsiaTheme="minorHAnsi" w:hAnsi="Times New Roman"/>
          <w:sz w:val="28"/>
          <w:szCs w:val="28"/>
          <w:lang w:val="en-US" w:eastAsia="en-US"/>
        </w:rPr>
        <w:t>ISO, 2005.</w:t>
      </w:r>
      <w:r w:rsidRPr="002D29B6">
        <w:rPr>
          <w:rFonts w:ascii="Times New Roman" w:hAnsi="Times New Roman"/>
          <w:sz w:val="28"/>
          <w:szCs w:val="28"/>
          <w:lang w:val="en-US"/>
        </w:rPr>
        <w:t xml:space="preserve"> – </w:t>
      </w:r>
      <w:r w:rsidRPr="002D29B6">
        <w:rPr>
          <w:rFonts w:ascii="Times New Roman" w:eastAsiaTheme="minorHAnsi" w:hAnsi="Times New Roman"/>
          <w:sz w:val="28"/>
          <w:szCs w:val="28"/>
          <w:lang w:val="en-US" w:eastAsia="en-US"/>
        </w:rPr>
        <w:t>53 p.</w:t>
      </w:r>
    </w:p>
    <w:p w14:paraId="3A32EC47" w14:textId="77777777" w:rsidR="00493742" w:rsidRPr="002D29B6" w:rsidRDefault="00493742" w:rsidP="009F2021">
      <w:pPr>
        <w:pStyle w:val="a3"/>
        <w:numPr>
          <w:ilvl w:val="0"/>
          <w:numId w:val="6"/>
        </w:numPr>
        <w:tabs>
          <w:tab w:val="left" w:pos="993"/>
          <w:tab w:val="left" w:pos="1134"/>
        </w:tabs>
        <w:ind w:left="0" w:firstLine="709"/>
        <w:jc w:val="both"/>
        <w:rPr>
          <w:rStyle w:val="s1"/>
          <w:rFonts w:ascii="Times New Roman" w:hAnsi="Times New Roman"/>
          <w:sz w:val="28"/>
          <w:szCs w:val="28"/>
        </w:rPr>
      </w:pPr>
      <w:r w:rsidRPr="002D29B6">
        <w:rPr>
          <w:rFonts w:ascii="Times New Roman" w:hAnsi="Times New Roman"/>
          <w:bCs/>
          <w:sz w:val="28"/>
          <w:szCs w:val="28"/>
          <w:shd w:val="clear" w:color="auto" w:fill="FFFFFF"/>
        </w:rPr>
        <w:t>СТ РК ИСО 22000-2006 «</w:t>
      </w:r>
      <w:r w:rsidRPr="002D29B6">
        <w:rPr>
          <w:rStyle w:val="s1"/>
          <w:rFonts w:ascii="Times New Roman" w:hAnsi="Times New Roman"/>
          <w:sz w:val="28"/>
          <w:szCs w:val="28"/>
        </w:rPr>
        <w:t>Системы менеджмента безопасности пищевых продуктов.</w:t>
      </w:r>
      <w:r w:rsidRPr="002D29B6">
        <w:rPr>
          <w:rFonts w:ascii="Times New Roman" w:hAnsi="Times New Roman"/>
          <w:sz w:val="28"/>
          <w:szCs w:val="28"/>
        </w:rPr>
        <w:t xml:space="preserve"> </w:t>
      </w:r>
      <w:r w:rsidRPr="002D29B6">
        <w:rPr>
          <w:rStyle w:val="s1"/>
          <w:rFonts w:ascii="Times New Roman" w:hAnsi="Times New Roman"/>
          <w:sz w:val="28"/>
          <w:szCs w:val="28"/>
        </w:rPr>
        <w:t>Требования ко всем организациям в цепи производства и потребления пищевых продуктов».</w:t>
      </w:r>
    </w:p>
    <w:p w14:paraId="4E9F20C1" w14:textId="4D5188A5"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rPr>
        <w:t>Волков А.Х., Папуниди Э.К., Якупова Л.Ф. Оценка качества и безопасности рыбы и морепродуктов:</w:t>
      </w:r>
      <w:r w:rsidR="005C3364">
        <w:rPr>
          <w:rFonts w:ascii="Times New Roman" w:hAnsi="Times New Roman"/>
          <w:sz w:val="28"/>
          <w:szCs w:val="28"/>
          <w:lang w:val="kk-KZ"/>
        </w:rPr>
        <w:t xml:space="preserve"> </w:t>
      </w:r>
      <w:r w:rsidRPr="002D29B6">
        <w:rPr>
          <w:rFonts w:ascii="Times New Roman" w:hAnsi="Times New Roman"/>
          <w:sz w:val="28"/>
          <w:szCs w:val="28"/>
        </w:rPr>
        <w:t>Учебное</w:t>
      </w:r>
      <w:r w:rsidR="005C3364">
        <w:rPr>
          <w:rFonts w:ascii="Times New Roman" w:hAnsi="Times New Roman"/>
          <w:sz w:val="28"/>
          <w:szCs w:val="28"/>
          <w:lang w:val="kk-KZ"/>
        </w:rPr>
        <w:t xml:space="preserve"> </w:t>
      </w:r>
      <w:r w:rsidRPr="002D29B6">
        <w:rPr>
          <w:rFonts w:ascii="Times New Roman" w:hAnsi="Times New Roman"/>
          <w:sz w:val="28"/>
          <w:szCs w:val="28"/>
        </w:rPr>
        <w:t>пособие.</w:t>
      </w:r>
      <w:r w:rsidR="005C3364">
        <w:rPr>
          <w:rFonts w:ascii="Times New Roman" w:hAnsi="Times New Roman"/>
          <w:sz w:val="28"/>
          <w:szCs w:val="28"/>
          <w:lang w:val="kk-KZ"/>
        </w:rPr>
        <w:t xml:space="preserve"> </w:t>
      </w:r>
      <w:r w:rsidRPr="002D29B6">
        <w:rPr>
          <w:rFonts w:ascii="Times New Roman" w:hAnsi="Times New Roman"/>
          <w:sz w:val="28"/>
          <w:szCs w:val="28"/>
        </w:rPr>
        <w:t>-</w:t>
      </w:r>
      <w:r w:rsidR="005C3364">
        <w:rPr>
          <w:rFonts w:ascii="Times New Roman" w:hAnsi="Times New Roman"/>
          <w:sz w:val="28"/>
          <w:szCs w:val="28"/>
          <w:lang w:val="kk-KZ"/>
        </w:rPr>
        <w:t xml:space="preserve"> </w:t>
      </w:r>
      <w:r w:rsidRPr="002D29B6">
        <w:rPr>
          <w:rFonts w:ascii="Times New Roman" w:hAnsi="Times New Roman"/>
          <w:sz w:val="28"/>
          <w:szCs w:val="28"/>
        </w:rPr>
        <w:t>Казань, 2020. – 154 с.</w:t>
      </w:r>
    </w:p>
    <w:p w14:paraId="49B87876" w14:textId="5CB338A1"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Долганова Н.В.</w:t>
      </w:r>
      <w:r w:rsidR="005C3364">
        <w:rPr>
          <w:rFonts w:ascii="Times New Roman" w:eastAsiaTheme="minorHAnsi" w:hAnsi="Times New Roman"/>
          <w:sz w:val="28"/>
          <w:szCs w:val="28"/>
          <w:lang w:val="kk-KZ" w:eastAsia="en-US"/>
        </w:rPr>
        <w:t xml:space="preserve"> </w:t>
      </w:r>
      <w:r w:rsidRPr="002D29B6">
        <w:rPr>
          <w:rFonts w:ascii="Times New Roman" w:eastAsiaTheme="minorHAnsi" w:hAnsi="Times New Roman"/>
          <w:sz w:val="28"/>
          <w:szCs w:val="28"/>
          <w:lang w:val="kk-KZ" w:eastAsia="en-US"/>
        </w:rPr>
        <w:t xml:space="preserve">Микробиологические основы технологии переработки гидробионтов / Н. В. Долганова, Е. В. Першина, З. К. Хасанова. </w:t>
      </w:r>
      <w:r w:rsidR="005C3364" w:rsidRPr="002D29B6">
        <w:rPr>
          <w:rFonts w:ascii="Times New Roman" w:hAnsi="Times New Roman"/>
          <w:sz w:val="28"/>
          <w:szCs w:val="28"/>
        </w:rPr>
        <w:t xml:space="preserve">– </w:t>
      </w:r>
      <w:r w:rsidRPr="002D29B6">
        <w:rPr>
          <w:rFonts w:ascii="Times New Roman" w:eastAsiaTheme="minorHAnsi" w:hAnsi="Times New Roman"/>
          <w:sz w:val="28"/>
          <w:szCs w:val="28"/>
          <w:lang w:val="kk-KZ" w:eastAsia="en-US"/>
        </w:rPr>
        <w:t xml:space="preserve"> 2-е изд., стер. </w:t>
      </w:r>
      <w:r w:rsidR="005C3364" w:rsidRPr="002D29B6">
        <w:rPr>
          <w:rFonts w:ascii="Times New Roman" w:hAnsi="Times New Roman"/>
          <w:sz w:val="28"/>
          <w:szCs w:val="28"/>
        </w:rPr>
        <w:t xml:space="preserve">– </w:t>
      </w:r>
      <w:r w:rsidRPr="002D29B6">
        <w:rPr>
          <w:rFonts w:ascii="Times New Roman" w:eastAsiaTheme="minorHAnsi" w:hAnsi="Times New Roman"/>
          <w:sz w:val="28"/>
          <w:szCs w:val="28"/>
          <w:lang w:val="kk-KZ" w:eastAsia="en-US"/>
        </w:rPr>
        <w:t xml:space="preserve"> Санкт-Петербург: Лань, 2023. </w:t>
      </w:r>
      <w:r w:rsidR="005C3364" w:rsidRPr="002D29B6">
        <w:rPr>
          <w:rFonts w:ascii="Times New Roman" w:hAnsi="Times New Roman"/>
          <w:sz w:val="28"/>
          <w:szCs w:val="28"/>
        </w:rPr>
        <w:t xml:space="preserve">– </w:t>
      </w:r>
      <w:r w:rsidRPr="002D29B6">
        <w:rPr>
          <w:rFonts w:ascii="Times New Roman" w:eastAsiaTheme="minorHAnsi" w:hAnsi="Times New Roman"/>
          <w:sz w:val="28"/>
          <w:szCs w:val="28"/>
          <w:lang w:val="kk-KZ" w:eastAsia="en-US"/>
        </w:rPr>
        <w:t xml:space="preserve">288 с. </w:t>
      </w:r>
      <w:r w:rsidR="005C3364" w:rsidRPr="002D29B6">
        <w:rPr>
          <w:rFonts w:ascii="Times New Roman" w:hAnsi="Times New Roman"/>
          <w:sz w:val="28"/>
          <w:szCs w:val="28"/>
        </w:rPr>
        <w:t xml:space="preserve">– </w:t>
      </w:r>
      <w:r w:rsidRPr="002D29B6">
        <w:rPr>
          <w:rFonts w:ascii="Times New Roman" w:eastAsiaTheme="minorHAnsi" w:hAnsi="Times New Roman"/>
          <w:sz w:val="28"/>
          <w:szCs w:val="28"/>
          <w:lang w:val="kk-KZ" w:eastAsia="en-US"/>
        </w:rPr>
        <w:t xml:space="preserve"> ISBN 978-5-507-47828-6. </w:t>
      </w:r>
      <w:r w:rsidR="005C3364" w:rsidRPr="002D29B6">
        <w:rPr>
          <w:rFonts w:ascii="Times New Roman" w:hAnsi="Times New Roman"/>
          <w:sz w:val="28"/>
          <w:szCs w:val="28"/>
        </w:rPr>
        <w:t xml:space="preserve">– </w:t>
      </w:r>
      <w:r w:rsidRPr="002D29B6">
        <w:rPr>
          <w:rFonts w:ascii="Times New Roman" w:eastAsiaTheme="minorHAnsi" w:hAnsi="Times New Roman"/>
          <w:sz w:val="28"/>
          <w:szCs w:val="28"/>
          <w:lang w:val="kk-KZ" w:eastAsia="en-US"/>
        </w:rPr>
        <w:t xml:space="preserve"> Текст: электронный // Лань: электронно-библиотечная система. </w:t>
      </w:r>
      <w:r w:rsidR="005C3364" w:rsidRPr="002D29B6">
        <w:rPr>
          <w:rFonts w:ascii="Times New Roman" w:hAnsi="Times New Roman"/>
          <w:sz w:val="28"/>
          <w:szCs w:val="28"/>
        </w:rPr>
        <w:t xml:space="preserve">– </w:t>
      </w:r>
      <w:r w:rsidRPr="002D29B6">
        <w:rPr>
          <w:rFonts w:ascii="Times New Roman" w:eastAsiaTheme="minorHAnsi" w:hAnsi="Times New Roman"/>
          <w:sz w:val="28"/>
          <w:szCs w:val="28"/>
          <w:lang w:val="kk-KZ" w:eastAsia="en-US"/>
        </w:rPr>
        <w:t xml:space="preserve"> URL: https://e.lanbook.com/book/329063 (дата обращения: 04.11.2024)</w:t>
      </w:r>
    </w:p>
    <w:p w14:paraId="44F2135E"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Красникова Л.В., Гунькова П.И., Савкина О.А. Общая и пищевая микробиология: Учеб. пособие. Часть II. – СПб.: Университет ИТМО, 2016. 127 с.</w:t>
      </w:r>
    </w:p>
    <w:p w14:paraId="15DDE873" w14:textId="6290716C"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Гунькова П.И., Красникова Л.В. Основы санитарно-гигиенического контроля в пищевой промышленности: Учеб.-</w:t>
      </w:r>
      <w:r w:rsidR="005C3364">
        <w:rPr>
          <w:rFonts w:ascii="Times New Roman" w:eastAsiaTheme="minorHAnsi" w:hAnsi="Times New Roman"/>
          <w:sz w:val="28"/>
          <w:szCs w:val="28"/>
          <w:lang w:val="kk-KZ" w:eastAsia="en-US"/>
        </w:rPr>
        <w:t xml:space="preserve"> </w:t>
      </w:r>
      <w:r w:rsidRPr="002D29B6">
        <w:rPr>
          <w:rFonts w:ascii="Times New Roman" w:eastAsiaTheme="minorHAnsi" w:hAnsi="Times New Roman"/>
          <w:sz w:val="28"/>
          <w:szCs w:val="28"/>
          <w:lang w:val="kk-KZ" w:eastAsia="en-US"/>
        </w:rPr>
        <w:t>метод. пособие. – СПб.: Университет ИТМО, 2016. – 97 с.</w:t>
      </w:r>
    </w:p>
    <w:p w14:paraId="7D2B3B72"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lastRenderedPageBreak/>
        <w:t>Шевелева С.А., Куваева И.Б., Ефимочкина Н.Р., Минаева Л.П. Микробиологическая безопасность пищи: развитие нормативной и методической базы,  Вопросы питания. Том 89, № 4, 2020</w:t>
      </w:r>
    </w:p>
    <w:p w14:paraId="7E94830A"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Владимцева, Т.М. Технология рыбы и рыбных продуктов. Методы определения качества рыбной продукции [Электронный ресурс]: учеб. пособие / Т.М. Владимцева; Краснояр. гос. аграр. ун-т. – Красноярск, 2019. – 105 с.</w:t>
      </w:r>
    </w:p>
    <w:p w14:paraId="227415F0"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rPr>
        <w:t>Мельситова, И. В. Качество и безопасность продуктов питания: пособие. В 2 ч. Ч. 2. Безопасность продуктов питания / И. В. Мельситова. – Минск: БГУ, 2016. – 199 с.</w:t>
      </w:r>
    </w:p>
    <w:p w14:paraId="5A7A630A"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Мельситова, И. В. Качество и безопасность продуктов питания : пособие. В 2 ч. Ч. 2. Безопасность продуктов питания / И. В. Мельситова. – Минск: БГУ, 2016. – 199 с. ISBN 978-985-566-324-0.</w:t>
      </w:r>
    </w:p>
    <w:p w14:paraId="24366215" w14:textId="27427B64"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 xml:space="preserve"> </w:t>
      </w:r>
      <w:r w:rsidRPr="002D29B6">
        <w:rPr>
          <w:rFonts w:ascii="Times New Roman" w:hAnsi="Times New Roman"/>
          <w:sz w:val="28"/>
          <w:szCs w:val="28"/>
          <w:lang w:val="en-US"/>
        </w:rPr>
        <w:t>Nędzarek Arkadiusz, Formicki Krzysztof, Kowalska-Góralska Monika, Dobrzański Zbigniew: Concentration and risk of contamination with trace elements in acipenserid and salmonid roe, Journal of Food Composition and Analysis, ACADEMIC PRESS INC, vol. 110, 2022, Article number: 104525, pp. 1-8, DOI:10.1016/j.jfca.2022.104525</w:t>
      </w:r>
      <w:r w:rsidR="005C3364">
        <w:rPr>
          <w:rFonts w:ascii="Times New Roman" w:hAnsi="Times New Roman"/>
          <w:sz w:val="28"/>
          <w:szCs w:val="28"/>
          <w:lang w:val="kk-KZ"/>
        </w:rPr>
        <w:t xml:space="preserve"> </w:t>
      </w:r>
    </w:p>
    <w:p w14:paraId="555D853C"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lang w:val="en-US"/>
        </w:rPr>
        <w:t xml:space="preserve">Sobhanardakani, S., 2017. Potential health risk assessment of heavy metals via consumption of caviar of Persian sturgeon. </w:t>
      </w:r>
      <w:r w:rsidRPr="002D29B6">
        <w:rPr>
          <w:rFonts w:ascii="Times New Roman" w:hAnsi="Times New Roman"/>
          <w:sz w:val="28"/>
          <w:szCs w:val="28"/>
        </w:rPr>
        <w:t xml:space="preserve">Marine Pollut. Bullet. 123 (1–2), 34–38. </w:t>
      </w:r>
      <w:hyperlink r:id="rId95" w:history="1">
        <w:r w:rsidRPr="002D29B6">
          <w:rPr>
            <w:rStyle w:val="af"/>
            <w:rFonts w:ascii="Times New Roman" w:hAnsi="Times New Roman"/>
            <w:color w:val="auto"/>
            <w:sz w:val="28"/>
            <w:szCs w:val="28"/>
          </w:rPr>
          <w:t>https://doi.org/10.1016/j.marpolbul.2017.09.033</w:t>
        </w:r>
      </w:hyperlink>
      <w:r w:rsidRPr="002D29B6">
        <w:rPr>
          <w:rFonts w:ascii="Times New Roman" w:hAnsi="Times New Roman"/>
          <w:sz w:val="28"/>
          <w:szCs w:val="28"/>
        </w:rPr>
        <w:t>.</w:t>
      </w:r>
    </w:p>
    <w:p w14:paraId="7FCD452E"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Мельситова, И. В. Качество и безопасность продуктов питания : пособие. В 2 ч. Ч. 2. Безопасность продуктов питания / И. В. Мельситова. – Минск: БГУ, 2016. – 199 с. ISBN 978-985-566-324-0.</w:t>
      </w:r>
    </w:p>
    <w:p w14:paraId="00E3F59E"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Табанюхов, К. А., Мирошников, П. Н., Скрябин, В. А., &amp; Жучаев, К. В. (2021). Пестициды и микотоксины как источники угрозы безопасности пищевых продуктов. Инновации и продовольственная безопасность, (2), 28-34.</w:t>
      </w:r>
    </w:p>
    <w:p w14:paraId="44526446"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Мустафина Р. и др. Контаминация рыбы и рыбной продукции антибиотиками //Ġylym ža̋ne bìlìm. – 2023. – Т. 1. – №. 3 (72). – С. 12-19.</w:t>
      </w:r>
    </w:p>
    <w:p w14:paraId="27DD9BE9"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Antibiotics in aquaculture and their ecological significance. A review June 2015Izvestiya TINRO 181(2):216-230 DOI:10.26428/1606-9919-2015-181-216-230</w:t>
      </w:r>
    </w:p>
    <w:p w14:paraId="7BB30DB6"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Abramova L. S., Kozin A. V., Guseva E. S. The problem of grained salmonid roe falsification and ways for its solution //Food systems. – 2023. – Т. 5. – №. 4. – С. 319-326.</w:t>
      </w:r>
    </w:p>
    <w:p w14:paraId="1F21F7AE"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Visciano P., Schirone M. Food frauds: Global incidents and misleading situations //Trends in Food Science &amp; Technology. – 2021. – Т. 114. – С. 424-442.</w:t>
      </w:r>
    </w:p>
    <w:p w14:paraId="75278BB9"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bCs/>
          <w:sz w:val="28"/>
          <w:szCs w:val="28"/>
          <w:lang w:val="en-US" w:eastAsia="en-US"/>
        </w:rPr>
        <w:t xml:space="preserve">FAO. </w:t>
      </w:r>
      <w:r w:rsidRPr="002D29B6">
        <w:rPr>
          <w:rFonts w:ascii="Times New Roman" w:eastAsiaTheme="minorHAnsi" w:hAnsi="Times New Roman"/>
          <w:sz w:val="28"/>
          <w:szCs w:val="28"/>
          <w:lang w:val="en-US" w:eastAsia="en-US"/>
        </w:rPr>
        <w:t>2018.</w:t>
      </w:r>
      <w:r w:rsidRPr="002D29B6">
        <w:rPr>
          <w:rFonts w:ascii="Times New Roman" w:eastAsiaTheme="minorHAnsi" w:hAnsi="Times New Roman"/>
          <w:sz w:val="28"/>
          <w:szCs w:val="28"/>
          <w:lang w:val="kk-KZ" w:eastAsia="en-US"/>
        </w:rPr>
        <w:t xml:space="preserve"> </w:t>
      </w:r>
      <w:r w:rsidRPr="002D29B6">
        <w:rPr>
          <w:rFonts w:ascii="Times New Roman" w:eastAsiaTheme="minorHAnsi" w:hAnsi="Times New Roman"/>
          <w:iCs/>
          <w:sz w:val="28"/>
          <w:szCs w:val="28"/>
          <w:lang w:val="en-US" w:eastAsia="en-US"/>
        </w:rPr>
        <w:t xml:space="preserve">Overview of food fraud in the fisheries sector, </w:t>
      </w:r>
      <w:r w:rsidRPr="002D29B6">
        <w:rPr>
          <w:rFonts w:ascii="Times New Roman" w:eastAsiaTheme="minorHAnsi" w:hAnsi="Times New Roman"/>
          <w:sz w:val="28"/>
          <w:szCs w:val="28"/>
          <w:lang w:val="en-US" w:eastAsia="en-US"/>
        </w:rPr>
        <w:t>by Alan Reilly.</w:t>
      </w:r>
      <w:r w:rsidRPr="002D29B6">
        <w:rPr>
          <w:rFonts w:ascii="Times New Roman" w:eastAsiaTheme="minorHAnsi" w:hAnsi="Times New Roman"/>
          <w:sz w:val="28"/>
          <w:szCs w:val="28"/>
          <w:lang w:val="kk-KZ" w:eastAsia="en-US"/>
        </w:rPr>
        <w:t xml:space="preserve"> </w:t>
      </w:r>
      <w:r w:rsidRPr="002D29B6">
        <w:rPr>
          <w:rFonts w:ascii="Times New Roman" w:eastAsiaTheme="minorHAnsi" w:hAnsi="Times New Roman"/>
          <w:sz w:val="28"/>
          <w:szCs w:val="28"/>
          <w:lang w:val="en-US" w:eastAsia="en-US"/>
        </w:rPr>
        <w:t>Fisheries and Aquaculture Circular No. 1165. Rome, Italy.</w:t>
      </w:r>
    </w:p>
    <w:p w14:paraId="09283D49"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lang w:val="en-US"/>
        </w:rPr>
        <w:t>Borit, M. Legal requirements for food traceability in the European Union. In M. Espiñeira &amp; F.J. Santaclara, eds. Advances in food traceability techniques and technologies (Forthcoming). Elsevier Ltd. 2016</w:t>
      </w:r>
    </w:p>
    <w:p w14:paraId="67C3BD68" w14:textId="77777777" w:rsidR="00493742" w:rsidRPr="002D29B6" w:rsidRDefault="00493742" w:rsidP="009F2021">
      <w:pPr>
        <w:pStyle w:val="a3"/>
        <w:numPr>
          <w:ilvl w:val="0"/>
          <w:numId w:val="6"/>
        </w:numPr>
        <w:tabs>
          <w:tab w:val="left" w:pos="993"/>
          <w:tab w:val="left" w:pos="1134"/>
        </w:tabs>
        <w:ind w:left="0" w:firstLine="709"/>
        <w:jc w:val="both"/>
        <w:rPr>
          <w:rFonts w:ascii="Times New Roman" w:hAnsi="Times New Roman"/>
          <w:sz w:val="28"/>
          <w:szCs w:val="24"/>
          <w:shd w:val="clear" w:color="auto" w:fill="FFFFFF"/>
        </w:rPr>
      </w:pPr>
      <w:r w:rsidRPr="002D29B6">
        <w:rPr>
          <w:rFonts w:ascii="Times New Roman" w:hAnsi="Times New Roman"/>
          <w:sz w:val="28"/>
          <w:szCs w:val="24"/>
          <w:shd w:val="clear" w:color="auto" w:fill="FFFFFF"/>
        </w:rPr>
        <w:lastRenderedPageBreak/>
        <w:t>Арабова З. М. и др. Изучение химического состава и оценка энергетической ценности смеси ястыков и икры ряда пресноводных рыб //Новые технологии. – 2023. – Т. 19. – №. 4. – С. 20-30.</w:t>
      </w:r>
    </w:p>
    <w:p w14:paraId="5B463F35" w14:textId="69BD483F" w:rsidR="00493742" w:rsidRPr="002C3B04"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imes-Roman" w:hAnsi="Times New Roman"/>
          <w:sz w:val="28"/>
          <w:szCs w:val="28"/>
          <w:lang w:eastAsia="en-US"/>
        </w:rPr>
        <w:t xml:space="preserve">ГОСТ 20352-2012 </w:t>
      </w:r>
      <w:r w:rsidRPr="002D29B6">
        <w:rPr>
          <w:rFonts w:ascii="Cambria Math" w:eastAsia="Times-Roman" w:hAnsi="Cambria Math" w:cs="Cambria Math"/>
          <w:sz w:val="28"/>
          <w:szCs w:val="28"/>
          <w:lang w:eastAsia="en-US"/>
        </w:rPr>
        <w:t>«</w:t>
      </w:r>
      <w:r w:rsidRPr="002D29B6">
        <w:rPr>
          <w:rFonts w:ascii="Times New Roman" w:eastAsia="Times-Roman" w:hAnsi="Times New Roman"/>
          <w:sz w:val="28"/>
          <w:szCs w:val="28"/>
          <w:lang w:eastAsia="en-US"/>
        </w:rPr>
        <w:t>Икра рыб соленая деликатесная</w:t>
      </w:r>
      <w:r w:rsidRPr="002D29B6">
        <w:rPr>
          <w:rFonts w:ascii="Cambria Math" w:eastAsia="Times-Roman" w:hAnsi="Cambria Math" w:cs="Cambria Math"/>
          <w:sz w:val="28"/>
          <w:szCs w:val="28"/>
          <w:lang w:eastAsia="en-US"/>
        </w:rPr>
        <w:t>»</w:t>
      </w:r>
    </w:p>
    <w:p w14:paraId="1D899AAA" w14:textId="0AA3B78A" w:rsidR="002C3B04" w:rsidRPr="002C3B04" w:rsidRDefault="002C3B04" w:rsidP="002C3B04">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shd w:val="clear" w:color="auto" w:fill="FFFFFF"/>
        </w:rPr>
        <w:t>Казангельдина Ж.Б., Изтелиева Р.А., Байболова Л.К., Альберто С.С., Рскелдиев Б.А. Определение качественных показателей рыб семейства окуневых и их характеристика // Вестник АТУ, No2 (127) – С.78-82</w:t>
      </w:r>
    </w:p>
    <w:p w14:paraId="786DE3C3" w14:textId="07ED45BC"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hAnsi="Times New Roman"/>
          <w:sz w:val="28"/>
          <w:szCs w:val="28"/>
        </w:rPr>
        <w:t>Казангельдина Ж.Б., Тухтасинова Д. М., Джапарова.Ш. Оценка качества и безопасности рыбной икры семейства окуневых Алакольской системы озер, Республики Казахстан. // Известия Национальной Академии Наук Кыргызской Республики. -  2022, №5 – С 92-97;</w:t>
      </w:r>
    </w:p>
    <w:p w14:paraId="47A2BFCC"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Theme="minorHAnsi" w:hAnsi="Times New Roman"/>
          <w:sz w:val="28"/>
          <w:szCs w:val="28"/>
          <w:lang w:val="kk-KZ" w:eastAsia="en-US"/>
        </w:rPr>
        <w:t>В.Н. Кисленко, Т.И. Дячук. Пищевая микробиология. Микробиологическая безопасность сырья и продуктов животновотного и растительног происхождения: Учебник. – Москва Инфра-М, 2020. – 257 с.</w:t>
      </w:r>
    </w:p>
    <w:p w14:paraId="538167FD" w14:textId="25B363EA" w:rsidR="00493742" w:rsidRPr="002D29B6" w:rsidRDefault="0050491E"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hyperlink r:id="rId96" w:history="1">
        <w:r w:rsidR="00493742" w:rsidRPr="002D29B6">
          <w:rPr>
            <w:rStyle w:val="af"/>
            <w:rFonts w:ascii="Times New Roman" w:hAnsi="Times New Roman"/>
            <w:bCs/>
            <w:color w:val="auto"/>
            <w:sz w:val="28"/>
            <w:szCs w:val="28"/>
            <w:u w:val="none"/>
            <w:bdr w:val="none" w:sz="0" w:space="0" w:color="auto" w:frame="1"/>
            <w:lang w:val="en-US"/>
          </w:rPr>
          <w:t>Upali Samarajeewa</w:t>
        </w:r>
      </w:hyperlink>
      <w:r w:rsidR="00493742" w:rsidRPr="002D29B6">
        <w:rPr>
          <w:rFonts w:ascii="Times New Roman" w:hAnsi="Times New Roman"/>
          <w:sz w:val="28"/>
          <w:szCs w:val="28"/>
          <w:lang w:val="en-US"/>
        </w:rPr>
        <w:t xml:space="preserve">. </w:t>
      </w:r>
      <w:r w:rsidR="00493742" w:rsidRPr="002D29B6">
        <w:rPr>
          <w:rFonts w:ascii="Times New Roman" w:eastAsia="URWPalladioL-Bold" w:hAnsi="Times New Roman"/>
          <w:sz w:val="28"/>
          <w:szCs w:val="28"/>
          <w:lang w:val="en-US"/>
        </w:rPr>
        <w:t xml:space="preserve">Safety, Processing, and Utilization of Fishery Products. </w:t>
      </w:r>
      <w:r w:rsidR="00493742" w:rsidRPr="002D29B6">
        <w:rPr>
          <w:rFonts w:ascii="Times New Roman" w:eastAsia="URWPalladioL-Ital" w:hAnsi="Times New Roman"/>
          <w:sz w:val="28"/>
          <w:szCs w:val="28"/>
          <w:lang w:val="en-US" w:eastAsia="en-US"/>
        </w:rPr>
        <w:t xml:space="preserve">Fishes </w:t>
      </w:r>
      <w:r w:rsidR="00493742" w:rsidRPr="002D29B6">
        <w:rPr>
          <w:rFonts w:ascii="Times New Roman" w:eastAsia="URWPalladioL-Bold" w:hAnsi="Times New Roman"/>
          <w:sz w:val="28"/>
          <w:szCs w:val="28"/>
          <w:lang w:val="en-US" w:eastAsia="en-US"/>
        </w:rPr>
        <w:t>2024</w:t>
      </w:r>
      <w:r w:rsidR="00493742" w:rsidRPr="002D29B6">
        <w:rPr>
          <w:rFonts w:ascii="Times New Roman" w:eastAsia="URWPalladioL-Roma" w:hAnsi="Times New Roman"/>
          <w:sz w:val="28"/>
          <w:szCs w:val="28"/>
          <w:lang w:val="en-US" w:eastAsia="en-US"/>
        </w:rPr>
        <w:t xml:space="preserve">, </w:t>
      </w:r>
      <w:r w:rsidR="00493742" w:rsidRPr="002D29B6">
        <w:rPr>
          <w:rFonts w:ascii="Times New Roman" w:eastAsia="URWPalladioL-Ital" w:hAnsi="Times New Roman"/>
          <w:sz w:val="28"/>
          <w:szCs w:val="28"/>
          <w:lang w:val="en-US" w:eastAsia="en-US"/>
        </w:rPr>
        <w:t>9</w:t>
      </w:r>
      <w:r w:rsidR="00493742" w:rsidRPr="002D29B6">
        <w:rPr>
          <w:rFonts w:ascii="Times New Roman" w:eastAsia="URWPalladioL-Roma" w:hAnsi="Times New Roman"/>
          <w:sz w:val="28"/>
          <w:szCs w:val="28"/>
          <w:lang w:val="en-US" w:eastAsia="en-US"/>
        </w:rPr>
        <w:t xml:space="preserve">, 146. </w:t>
      </w:r>
      <w:hyperlink r:id="rId97" w:history="1">
        <w:r w:rsidR="00493742" w:rsidRPr="00C05AB0">
          <w:rPr>
            <w:rStyle w:val="af"/>
            <w:rFonts w:ascii="Times New Roman" w:eastAsia="URWPalladioL-Roma" w:hAnsi="Times New Roman"/>
            <w:color w:val="auto"/>
            <w:sz w:val="28"/>
            <w:szCs w:val="28"/>
            <w:u w:val="none"/>
            <w:lang w:val="en-US" w:eastAsia="en-US"/>
          </w:rPr>
          <w:t>https://doi.org/10.3390/fishes9040146</w:t>
        </w:r>
      </w:hyperlink>
      <w:r w:rsidR="007732AF">
        <w:rPr>
          <w:rStyle w:val="af"/>
          <w:rFonts w:ascii="Times New Roman" w:eastAsia="URWPalladioL-Roma" w:hAnsi="Times New Roman"/>
          <w:color w:val="auto"/>
          <w:sz w:val="28"/>
          <w:szCs w:val="28"/>
          <w:lang w:eastAsia="en-US"/>
        </w:rPr>
        <w:t xml:space="preserve"> </w:t>
      </w:r>
    </w:p>
    <w:p w14:paraId="267F4A40"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URWPalladioL-Roma" w:hAnsi="Times New Roman"/>
          <w:sz w:val="28"/>
          <w:szCs w:val="28"/>
          <w:lang w:val="en-US" w:eastAsia="en-US"/>
        </w:rPr>
        <w:t xml:space="preserve">Food and Drug Administration. </w:t>
      </w:r>
      <w:r w:rsidRPr="002D29B6">
        <w:rPr>
          <w:rFonts w:ascii="Times New Roman" w:eastAsia="URWPalladioL-Ital" w:hAnsi="Times New Roman"/>
          <w:sz w:val="28"/>
          <w:szCs w:val="28"/>
          <w:lang w:val="en-US" w:eastAsia="en-US"/>
        </w:rPr>
        <w:t>Fish and Fishery Products Hazards and Controls Guidance</w:t>
      </w:r>
      <w:r w:rsidRPr="002D29B6">
        <w:rPr>
          <w:rFonts w:ascii="Times New Roman" w:eastAsia="URWPalladioL-Roma" w:hAnsi="Times New Roman"/>
          <w:sz w:val="28"/>
          <w:szCs w:val="28"/>
          <w:lang w:val="en-US" w:eastAsia="en-US"/>
        </w:rPr>
        <w:t>; U.S. Department of Health and Human</w:t>
      </w:r>
      <w:r w:rsidRPr="002D29B6">
        <w:rPr>
          <w:rFonts w:ascii="Times New Roman" w:eastAsiaTheme="minorHAnsi" w:hAnsi="Times New Roman"/>
          <w:sz w:val="28"/>
          <w:szCs w:val="28"/>
          <w:lang w:val="kk-KZ" w:eastAsia="en-US"/>
        </w:rPr>
        <w:t xml:space="preserve"> </w:t>
      </w:r>
      <w:r w:rsidRPr="002D29B6">
        <w:rPr>
          <w:rFonts w:ascii="Times New Roman" w:eastAsia="URWPalladioL-Roma" w:hAnsi="Times New Roman"/>
          <w:sz w:val="28"/>
          <w:szCs w:val="28"/>
          <w:lang w:val="en-US" w:eastAsia="en-US"/>
        </w:rPr>
        <w:t>Services, Food and Drug Administration, Center for Food Safety and Applied Nutrition: Washington, DC, USA, 2022; p. 393.</w:t>
      </w:r>
      <w:r w:rsidRPr="002D29B6">
        <w:rPr>
          <w:rFonts w:ascii="Times New Roman" w:eastAsiaTheme="minorHAnsi" w:hAnsi="Times New Roman"/>
          <w:sz w:val="28"/>
          <w:szCs w:val="28"/>
          <w:lang w:val="kk-KZ" w:eastAsia="en-US"/>
        </w:rPr>
        <w:t xml:space="preserve"> </w:t>
      </w:r>
    </w:p>
    <w:p w14:paraId="7C503DF5"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URWPalladioL-Roma" w:hAnsi="Times New Roman"/>
          <w:sz w:val="28"/>
          <w:szCs w:val="28"/>
          <w:lang w:val="en-US" w:eastAsia="en-US"/>
        </w:rPr>
        <w:t>Ali, A.; Parisi, A.; Conversano, M.C.; Lannacci, A.; D’Emilio, F.; Mercurio, V.; Normanno, G. Food-borne bacteria associated with</w:t>
      </w:r>
      <w:r w:rsidRPr="002D29B6">
        <w:rPr>
          <w:rFonts w:ascii="Times New Roman" w:eastAsiaTheme="minorHAnsi" w:hAnsi="Times New Roman"/>
          <w:sz w:val="28"/>
          <w:szCs w:val="28"/>
          <w:lang w:val="kk-KZ" w:eastAsia="en-US"/>
        </w:rPr>
        <w:t xml:space="preserve"> </w:t>
      </w:r>
      <w:r w:rsidRPr="002D29B6">
        <w:rPr>
          <w:rFonts w:ascii="Times New Roman" w:eastAsia="URWPalladioL-Roma" w:hAnsi="Times New Roman"/>
          <w:sz w:val="28"/>
          <w:szCs w:val="28"/>
          <w:lang w:val="en-US" w:eastAsia="en-US"/>
        </w:rPr>
        <w:t xml:space="preserve">seafoods: A brief review. </w:t>
      </w:r>
      <w:r w:rsidRPr="002D29B6">
        <w:rPr>
          <w:rFonts w:ascii="Times New Roman" w:eastAsia="URWPalladioL-Ital" w:hAnsi="Times New Roman"/>
          <w:sz w:val="28"/>
          <w:szCs w:val="28"/>
          <w:lang w:val="en-US" w:eastAsia="en-US"/>
        </w:rPr>
        <w:t xml:space="preserve">J. Food Qual. </w:t>
      </w:r>
      <w:r w:rsidRPr="002D29B6">
        <w:rPr>
          <w:rFonts w:ascii="Times New Roman" w:eastAsia="URWPalladioL-Ital" w:hAnsi="Times New Roman"/>
          <w:sz w:val="28"/>
          <w:szCs w:val="28"/>
          <w:lang w:eastAsia="en-US"/>
        </w:rPr>
        <w:t xml:space="preserve">Hazards Control. </w:t>
      </w:r>
      <w:r w:rsidRPr="002D29B6">
        <w:rPr>
          <w:rFonts w:ascii="Times New Roman" w:eastAsia="URWPalladioL-Bold" w:hAnsi="Times New Roman"/>
          <w:bCs/>
          <w:sz w:val="28"/>
          <w:szCs w:val="28"/>
          <w:lang w:eastAsia="en-US"/>
        </w:rPr>
        <w:t>2020</w:t>
      </w:r>
      <w:r w:rsidRPr="002D29B6">
        <w:rPr>
          <w:rFonts w:ascii="Times New Roman" w:eastAsia="URWPalladioL-Roma" w:hAnsi="Times New Roman"/>
          <w:sz w:val="28"/>
          <w:szCs w:val="28"/>
          <w:lang w:eastAsia="en-US"/>
        </w:rPr>
        <w:t xml:space="preserve">, </w:t>
      </w:r>
      <w:r w:rsidRPr="002D29B6">
        <w:rPr>
          <w:rFonts w:ascii="Times New Roman" w:eastAsia="URWPalladioL-Ital" w:hAnsi="Times New Roman"/>
          <w:sz w:val="28"/>
          <w:szCs w:val="28"/>
          <w:lang w:eastAsia="en-US"/>
        </w:rPr>
        <w:t>7</w:t>
      </w:r>
      <w:r w:rsidRPr="002D29B6">
        <w:rPr>
          <w:rFonts w:ascii="Times New Roman" w:eastAsia="URWPalladioL-Roma" w:hAnsi="Times New Roman"/>
          <w:sz w:val="28"/>
          <w:szCs w:val="28"/>
          <w:lang w:eastAsia="en-US"/>
        </w:rPr>
        <w:t xml:space="preserve">, 4–10. </w:t>
      </w:r>
    </w:p>
    <w:p w14:paraId="2D65CF80"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URWPalladioL-Roma" w:hAnsi="Times New Roman"/>
          <w:sz w:val="28"/>
          <w:szCs w:val="28"/>
          <w:lang w:val="en-US" w:eastAsia="en-US"/>
        </w:rPr>
        <w:t>Sheng, L.; Wang, L. The microbial safety of fish and fish products: Recent advances in understanding its significance, contamination</w:t>
      </w:r>
      <w:r w:rsidRPr="002D29B6">
        <w:rPr>
          <w:rFonts w:ascii="Times New Roman" w:eastAsiaTheme="minorHAnsi" w:hAnsi="Times New Roman"/>
          <w:sz w:val="28"/>
          <w:szCs w:val="28"/>
          <w:lang w:val="kk-KZ" w:eastAsia="en-US"/>
        </w:rPr>
        <w:t xml:space="preserve"> </w:t>
      </w:r>
      <w:r w:rsidRPr="002D29B6">
        <w:rPr>
          <w:rFonts w:ascii="Times New Roman" w:eastAsia="URWPalladioL-Roma" w:hAnsi="Times New Roman"/>
          <w:sz w:val="28"/>
          <w:szCs w:val="28"/>
          <w:lang w:val="en-US" w:eastAsia="en-US"/>
        </w:rPr>
        <w:t xml:space="preserve">sources, and control strategies. </w:t>
      </w:r>
      <w:r w:rsidRPr="002D29B6">
        <w:rPr>
          <w:rFonts w:ascii="Times New Roman" w:eastAsia="URWPalladioL-Ital" w:hAnsi="Times New Roman"/>
          <w:sz w:val="28"/>
          <w:szCs w:val="28"/>
          <w:lang w:val="en-US" w:eastAsia="en-US"/>
        </w:rPr>
        <w:t xml:space="preserve">Comp. Rev. Food Sci. Food Saf. </w:t>
      </w:r>
      <w:r w:rsidRPr="002D29B6">
        <w:rPr>
          <w:rFonts w:ascii="Times New Roman" w:eastAsia="URWPalladioL-Bold" w:hAnsi="Times New Roman"/>
          <w:bCs/>
          <w:sz w:val="28"/>
          <w:szCs w:val="28"/>
          <w:lang w:val="en-US" w:eastAsia="en-US"/>
        </w:rPr>
        <w:t>2020</w:t>
      </w:r>
      <w:r w:rsidRPr="002D29B6">
        <w:rPr>
          <w:rFonts w:ascii="Times New Roman" w:eastAsia="URWPalladioL-Roma" w:hAnsi="Times New Roman"/>
          <w:sz w:val="28"/>
          <w:szCs w:val="28"/>
          <w:lang w:val="en-US" w:eastAsia="en-US"/>
        </w:rPr>
        <w:t xml:space="preserve">, </w:t>
      </w:r>
      <w:r w:rsidRPr="002D29B6">
        <w:rPr>
          <w:rFonts w:ascii="Times New Roman" w:eastAsia="URWPalladioL-Ital" w:hAnsi="Times New Roman"/>
          <w:sz w:val="28"/>
          <w:szCs w:val="28"/>
          <w:lang w:val="en-US" w:eastAsia="en-US"/>
        </w:rPr>
        <w:t>20</w:t>
      </w:r>
      <w:r w:rsidRPr="002D29B6">
        <w:rPr>
          <w:rFonts w:ascii="Times New Roman" w:eastAsia="URWPalladioL-Roma" w:hAnsi="Times New Roman"/>
          <w:sz w:val="28"/>
          <w:szCs w:val="28"/>
          <w:lang w:val="en-US" w:eastAsia="en-US"/>
        </w:rPr>
        <w:t>, 738–786.</w:t>
      </w:r>
    </w:p>
    <w:p w14:paraId="35D61FC4" w14:textId="3C847369"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URWPalladioL-Roma" w:hAnsi="Times New Roman"/>
          <w:sz w:val="28"/>
          <w:szCs w:val="28"/>
          <w:lang w:val="en-US" w:eastAsia="en-US"/>
        </w:rPr>
        <w:t>Grunwald, J.L.; Rabinowitz, P.;</w:t>
      </w:r>
      <w:r w:rsidR="005C3364">
        <w:rPr>
          <w:rFonts w:ascii="Times New Roman" w:eastAsia="URWPalladioL-Roma" w:hAnsi="Times New Roman"/>
          <w:sz w:val="28"/>
          <w:szCs w:val="28"/>
          <w:lang w:val="kk-KZ" w:eastAsia="en-US"/>
        </w:rPr>
        <w:t xml:space="preserve"> </w:t>
      </w:r>
      <w:r w:rsidRPr="002D29B6">
        <w:rPr>
          <w:rFonts w:ascii="Times New Roman" w:eastAsia="URWPalladioL-Roma" w:hAnsi="Times New Roman"/>
          <w:sz w:val="28"/>
          <w:szCs w:val="28"/>
          <w:lang w:val="en-US" w:eastAsia="en-US"/>
        </w:rPr>
        <w:t xml:space="preserve">Weissman, S.J.; Roberts, M.C. Diversity of </w:t>
      </w:r>
      <w:r w:rsidRPr="002D29B6">
        <w:rPr>
          <w:rFonts w:ascii="Times New Roman" w:eastAsia="URWPalladioL-Ital" w:hAnsi="Times New Roman"/>
          <w:sz w:val="28"/>
          <w:szCs w:val="28"/>
          <w:lang w:val="en-US" w:eastAsia="en-US"/>
        </w:rPr>
        <w:t xml:space="preserve">Escherichia coli </w:t>
      </w:r>
      <w:r w:rsidRPr="002D29B6">
        <w:rPr>
          <w:rFonts w:ascii="Times New Roman" w:eastAsia="URWPalladioL-Roma" w:hAnsi="Times New Roman"/>
          <w:sz w:val="28"/>
          <w:szCs w:val="28"/>
          <w:lang w:val="en-US" w:eastAsia="en-US"/>
        </w:rPr>
        <w:t xml:space="preserve">found in the Salish Sea. </w:t>
      </w:r>
      <w:r w:rsidRPr="002D29B6">
        <w:rPr>
          <w:rFonts w:ascii="Times New Roman" w:eastAsia="URWPalladioL-Ital" w:hAnsi="Times New Roman"/>
          <w:sz w:val="28"/>
          <w:szCs w:val="28"/>
          <w:lang w:val="en-US" w:eastAsia="en-US"/>
        </w:rPr>
        <w:t>Front. Mar. Sci.</w:t>
      </w:r>
      <w:r w:rsidRPr="005C3364">
        <w:rPr>
          <w:rFonts w:ascii="Times New Roman" w:eastAsia="URWPalladioL-Ital" w:hAnsi="Times New Roman"/>
          <w:sz w:val="28"/>
          <w:szCs w:val="28"/>
          <w:lang w:val="en-US" w:eastAsia="en-US"/>
        </w:rPr>
        <w:t xml:space="preserve"> </w:t>
      </w:r>
      <w:r w:rsidRPr="002D29B6">
        <w:rPr>
          <w:rFonts w:ascii="Times New Roman" w:eastAsia="URWPalladioL-Bold" w:hAnsi="Times New Roman"/>
          <w:bCs/>
          <w:sz w:val="28"/>
          <w:szCs w:val="28"/>
          <w:lang w:val="en-US" w:eastAsia="en-US"/>
        </w:rPr>
        <w:t>2022</w:t>
      </w:r>
      <w:r w:rsidRPr="002D29B6">
        <w:rPr>
          <w:rFonts w:ascii="Times New Roman" w:eastAsia="URWPalladioL-Roma" w:hAnsi="Times New Roman"/>
          <w:sz w:val="28"/>
          <w:szCs w:val="28"/>
          <w:lang w:val="en-US" w:eastAsia="en-US"/>
        </w:rPr>
        <w:t xml:space="preserve">, </w:t>
      </w:r>
      <w:r w:rsidRPr="002D29B6">
        <w:rPr>
          <w:rFonts w:ascii="Times New Roman" w:eastAsia="URWPalladioL-Ital" w:hAnsi="Times New Roman"/>
          <w:sz w:val="28"/>
          <w:szCs w:val="28"/>
          <w:lang w:val="en-US" w:eastAsia="en-US"/>
        </w:rPr>
        <w:t>9</w:t>
      </w:r>
      <w:r w:rsidRPr="002D29B6">
        <w:rPr>
          <w:rFonts w:ascii="Times New Roman" w:eastAsia="URWPalladioL-Roma" w:hAnsi="Times New Roman"/>
          <w:sz w:val="28"/>
          <w:szCs w:val="28"/>
          <w:lang w:val="en-US" w:eastAsia="en-US"/>
        </w:rPr>
        <w:t xml:space="preserve">, 967435. </w:t>
      </w:r>
    </w:p>
    <w:p w14:paraId="728D79DE" w14:textId="3D4370DC" w:rsidR="00493742" w:rsidRPr="00DE5497"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URWPalladioL-Roma" w:hAnsi="Times New Roman"/>
          <w:sz w:val="28"/>
          <w:szCs w:val="28"/>
          <w:lang w:val="en-US" w:eastAsia="en-US"/>
        </w:rPr>
        <w:t xml:space="preserve">Prakasan, S.; Prabhakar, P.; Lekshmi, M.; Kumar, S.; Nayak, B.B. Isolation of Shiga- toxin producing </w:t>
      </w:r>
      <w:r w:rsidRPr="002D29B6">
        <w:rPr>
          <w:rFonts w:ascii="Times New Roman" w:eastAsia="URWPalladioL-Ital" w:hAnsi="Times New Roman"/>
          <w:sz w:val="28"/>
          <w:szCs w:val="28"/>
          <w:lang w:val="en-US" w:eastAsia="en-US"/>
        </w:rPr>
        <w:t xml:space="preserve">Escherichia coli </w:t>
      </w:r>
      <w:r w:rsidRPr="002D29B6">
        <w:rPr>
          <w:rFonts w:ascii="Times New Roman" w:eastAsia="URWPalladioL-Roma" w:hAnsi="Times New Roman"/>
          <w:sz w:val="28"/>
          <w:szCs w:val="28"/>
          <w:lang w:val="en-US" w:eastAsia="en-US"/>
        </w:rPr>
        <w:t xml:space="preserve">harboring variant Shiga-toxin genes from seafood. </w:t>
      </w:r>
      <w:r w:rsidRPr="002D29B6">
        <w:rPr>
          <w:rFonts w:ascii="Times New Roman" w:eastAsia="URWPalladioL-Ital" w:hAnsi="Times New Roman"/>
          <w:sz w:val="28"/>
          <w:szCs w:val="28"/>
          <w:lang w:val="en-US" w:eastAsia="en-US"/>
        </w:rPr>
        <w:t xml:space="preserve">Vet. World </w:t>
      </w:r>
      <w:r w:rsidRPr="002D29B6">
        <w:rPr>
          <w:rFonts w:ascii="Times New Roman" w:eastAsia="URWPalladioL-Bold" w:hAnsi="Times New Roman"/>
          <w:bCs/>
          <w:sz w:val="28"/>
          <w:szCs w:val="28"/>
          <w:lang w:val="en-US" w:eastAsia="en-US"/>
        </w:rPr>
        <w:t>2018</w:t>
      </w:r>
      <w:r w:rsidRPr="002D29B6">
        <w:rPr>
          <w:rFonts w:ascii="Times New Roman" w:eastAsia="URWPalladioL-Roma" w:hAnsi="Times New Roman"/>
          <w:sz w:val="28"/>
          <w:szCs w:val="28"/>
          <w:lang w:val="en-US" w:eastAsia="en-US"/>
        </w:rPr>
        <w:t xml:space="preserve">, </w:t>
      </w:r>
      <w:r w:rsidRPr="002D29B6">
        <w:rPr>
          <w:rFonts w:ascii="Times New Roman" w:eastAsia="URWPalladioL-Ital" w:hAnsi="Times New Roman"/>
          <w:sz w:val="28"/>
          <w:szCs w:val="28"/>
          <w:lang w:val="en-US" w:eastAsia="en-US"/>
        </w:rPr>
        <w:t>11</w:t>
      </w:r>
      <w:r w:rsidRPr="002D29B6">
        <w:rPr>
          <w:rFonts w:ascii="Times New Roman" w:eastAsia="URWPalladioL-Roma" w:hAnsi="Times New Roman"/>
          <w:sz w:val="28"/>
          <w:szCs w:val="28"/>
          <w:lang w:val="en-US" w:eastAsia="en-US"/>
        </w:rPr>
        <w:t>, 379–385.</w:t>
      </w:r>
    </w:p>
    <w:p w14:paraId="5F4D8D73" w14:textId="70645F67" w:rsidR="00DE5497" w:rsidRPr="00DE5497" w:rsidRDefault="00DE5497"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5A1004">
        <w:rPr>
          <w:rFonts w:ascii="Times New Roman" w:hAnsi="Times New Roman"/>
          <w:sz w:val="28"/>
          <w:szCs w:val="28"/>
        </w:rPr>
        <w:t>Ким, И. Н.</w:t>
      </w:r>
      <w:r>
        <w:rPr>
          <w:rFonts w:ascii="Times New Roman" w:hAnsi="Times New Roman"/>
          <w:sz w:val="28"/>
          <w:szCs w:val="28"/>
        </w:rPr>
        <w:t xml:space="preserve">, </w:t>
      </w:r>
      <w:r w:rsidRPr="005A1004">
        <w:rPr>
          <w:rFonts w:ascii="Times New Roman" w:hAnsi="Times New Roman"/>
          <w:sz w:val="28"/>
          <w:szCs w:val="28"/>
        </w:rPr>
        <w:t xml:space="preserve">Кращенко </w:t>
      </w:r>
      <w:r>
        <w:rPr>
          <w:rFonts w:ascii="Times New Roman" w:hAnsi="Times New Roman"/>
          <w:sz w:val="28"/>
          <w:szCs w:val="28"/>
        </w:rPr>
        <w:t xml:space="preserve">В.В. </w:t>
      </w:r>
      <w:r w:rsidRPr="005A1004">
        <w:rPr>
          <w:rFonts w:ascii="Times New Roman" w:hAnsi="Times New Roman"/>
          <w:sz w:val="28"/>
          <w:szCs w:val="28"/>
        </w:rPr>
        <w:t>Микробиология переработки водных биологических ресурсов: учебное пособие для вузов / И. Н. Ким, В. В. Кращенко.</w:t>
      </w:r>
      <w:r>
        <w:rPr>
          <w:rFonts w:ascii="Times New Roman" w:hAnsi="Times New Roman"/>
          <w:sz w:val="28"/>
          <w:szCs w:val="28"/>
        </w:rPr>
        <w:t xml:space="preserve"> – </w:t>
      </w:r>
      <w:r w:rsidRPr="005A1004">
        <w:rPr>
          <w:rFonts w:ascii="Times New Roman" w:hAnsi="Times New Roman"/>
          <w:sz w:val="28"/>
          <w:szCs w:val="28"/>
        </w:rPr>
        <w:t xml:space="preserve">2-е изд. </w:t>
      </w:r>
      <w:r>
        <w:rPr>
          <w:rFonts w:ascii="Times New Roman" w:hAnsi="Times New Roman"/>
          <w:sz w:val="28"/>
          <w:szCs w:val="28"/>
        </w:rPr>
        <w:t>-</w:t>
      </w:r>
      <w:r w:rsidRPr="005A1004">
        <w:rPr>
          <w:rFonts w:ascii="Times New Roman" w:hAnsi="Times New Roman"/>
          <w:sz w:val="28"/>
          <w:szCs w:val="28"/>
        </w:rPr>
        <w:t xml:space="preserve"> Москва: Издательство </w:t>
      </w:r>
      <w:r>
        <w:rPr>
          <w:rFonts w:ascii="Times New Roman" w:hAnsi="Times New Roman"/>
          <w:sz w:val="28"/>
          <w:szCs w:val="28"/>
        </w:rPr>
        <w:t>«</w:t>
      </w:r>
      <w:r w:rsidRPr="005A1004">
        <w:rPr>
          <w:rFonts w:ascii="Times New Roman" w:hAnsi="Times New Roman"/>
          <w:sz w:val="28"/>
          <w:szCs w:val="28"/>
        </w:rPr>
        <w:t>Юрайт</w:t>
      </w:r>
      <w:r>
        <w:rPr>
          <w:rFonts w:ascii="Times New Roman" w:hAnsi="Times New Roman"/>
          <w:sz w:val="28"/>
          <w:szCs w:val="28"/>
        </w:rPr>
        <w:t>»</w:t>
      </w:r>
      <w:r w:rsidRPr="005A1004">
        <w:rPr>
          <w:rFonts w:ascii="Times New Roman" w:hAnsi="Times New Roman"/>
          <w:sz w:val="28"/>
          <w:szCs w:val="28"/>
        </w:rPr>
        <w:t xml:space="preserve">, 2021. </w:t>
      </w:r>
      <w:r>
        <w:rPr>
          <w:rFonts w:ascii="Times New Roman" w:hAnsi="Times New Roman"/>
          <w:sz w:val="28"/>
          <w:szCs w:val="28"/>
        </w:rPr>
        <w:t>-</w:t>
      </w:r>
      <w:r w:rsidRPr="005A1004">
        <w:rPr>
          <w:rFonts w:ascii="Times New Roman" w:hAnsi="Times New Roman"/>
          <w:sz w:val="28"/>
          <w:szCs w:val="28"/>
        </w:rPr>
        <w:t xml:space="preserve"> 272 с. </w:t>
      </w:r>
    </w:p>
    <w:p w14:paraId="3889276B" w14:textId="40D0C936" w:rsidR="00493742" w:rsidRPr="005A1004"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URWPalladioL-Roma" w:hAnsi="Times New Roman"/>
          <w:sz w:val="28"/>
          <w:szCs w:val="28"/>
          <w:lang w:val="en-US" w:eastAsia="en-US"/>
        </w:rPr>
        <w:t xml:space="preserve">Casalinuovo, F.; Gazzotti, T.; Rippa, P.; Ciambrone, L.; Musarella, R.; Prattic., E. Microbiological stability of canned tuna produced in Italy and in non-European countries. </w:t>
      </w:r>
      <w:r w:rsidRPr="002D29B6">
        <w:rPr>
          <w:rFonts w:ascii="Times New Roman" w:eastAsia="URWPalladioL-Ital" w:hAnsi="Times New Roman"/>
          <w:sz w:val="28"/>
          <w:szCs w:val="28"/>
          <w:lang w:val="en-US" w:eastAsia="en-US"/>
        </w:rPr>
        <w:t xml:space="preserve">Ital. J. Food Saf. </w:t>
      </w:r>
      <w:r w:rsidRPr="002D29B6">
        <w:rPr>
          <w:rFonts w:ascii="Times New Roman" w:eastAsia="URWPalladioL-Bold" w:hAnsi="Times New Roman"/>
          <w:bCs/>
          <w:sz w:val="28"/>
          <w:szCs w:val="28"/>
          <w:lang w:val="en-US" w:eastAsia="en-US"/>
        </w:rPr>
        <w:t>2015</w:t>
      </w:r>
      <w:r w:rsidRPr="002D29B6">
        <w:rPr>
          <w:rFonts w:ascii="Times New Roman" w:eastAsia="URWPalladioL-Roma" w:hAnsi="Times New Roman"/>
          <w:sz w:val="28"/>
          <w:szCs w:val="28"/>
          <w:lang w:val="en-US" w:eastAsia="en-US"/>
        </w:rPr>
        <w:t xml:space="preserve">, </w:t>
      </w:r>
      <w:r w:rsidRPr="002D29B6">
        <w:rPr>
          <w:rFonts w:ascii="Times New Roman" w:eastAsia="URWPalladioL-Ital" w:hAnsi="Times New Roman"/>
          <w:sz w:val="28"/>
          <w:szCs w:val="28"/>
          <w:lang w:val="en-US" w:eastAsia="en-US"/>
        </w:rPr>
        <w:t>4</w:t>
      </w:r>
      <w:r w:rsidRPr="002D29B6">
        <w:rPr>
          <w:rFonts w:ascii="Times New Roman" w:eastAsia="URWPalladioL-Roma" w:hAnsi="Times New Roman"/>
          <w:sz w:val="28"/>
          <w:szCs w:val="28"/>
          <w:lang w:val="en-US" w:eastAsia="en-US"/>
        </w:rPr>
        <w:t>, 59–61.</w:t>
      </w:r>
    </w:p>
    <w:p w14:paraId="00BA11C3" w14:textId="551B72FE" w:rsidR="00493742" w:rsidRPr="005A1004"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URWPalladioL-Roma" w:hAnsi="Times New Roman"/>
          <w:sz w:val="28"/>
          <w:szCs w:val="28"/>
          <w:lang w:val="en-US" w:eastAsia="en-US"/>
        </w:rPr>
        <w:t xml:space="preserve">Osek, J.; Lachtara, B.; Wieczorek, K. </w:t>
      </w:r>
      <w:r w:rsidRPr="002D29B6">
        <w:rPr>
          <w:rFonts w:ascii="Times New Roman" w:eastAsia="URWPalladioL-Ital" w:hAnsi="Times New Roman"/>
          <w:sz w:val="28"/>
          <w:szCs w:val="28"/>
          <w:lang w:val="en-US" w:eastAsia="en-US"/>
        </w:rPr>
        <w:t>Listeria monocytogenes</w:t>
      </w:r>
      <w:r w:rsidRPr="002D29B6">
        <w:rPr>
          <w:rFonts w:ascii="Times New Roman" w:eastAsia="URWPalladioL-Roma" w:hAnsi="Times New Roman"/>
          <w:sz w:val="28"/>
          <w:szCs w:val="28"/>
          <w:lang w:val="en-US" w:eastAsia="en-US"/>
        </w:rPr>
        <w:t xml:space="preserve">—How this pathogen survives in food-production environments? </w:t>
      </w:r>
      <w:r w:rsidRPr="002D29B6">
        <w:rPr>
          <w:rFonts w:ascii="Times New Roman" w:eastAsia="URWPalladioL-Ital" w:hAnsi="Times New Roman"/>
          <w:sz w:val="28"/>
          <w:szCs w:val="28"/>
          <w:lang w:val="en-US" w:eastAsia="en-US"/>
        </w:rPr>
        <w:t xml:space="preserve">Front. Microbiol. </w:t>
      </w:r>
      <w:r w:rsidRPr="002D29B6">
        <w:rPr>
          <w:rFonts w:ascii="Times New Roman" w:eastAsia="URWPalladioL-Bold" w:hAnsi="Times New Roman"/>
          <w:bCs/>
          <w:sz w:val="28"/>
          <w:szCs w:val="28"/>
          <w:lang w:val="en-US" w:eastAsia="en-US"/>
        </w:rPr>
        <w:t>2022</w:t>
      </w:r>
      <w:r w:rsidRPr="002D29B6">
        <w:rPr>
          <w:rFonts w:ascii="Times New Roman" w:eastAsia="URWPalladioL-Roma" w:hAnsi="Times New Roman"/>
          <w:sz w:val="28"/>
          <w:szCs w:val="28"/>
          <w:lang w:val="en-US" w:eastAsia="en-US"/>
        </w:rPr>
        <w:t xml:space="preserve">, </w:t>
      </w:r>
      <w:r w:rsidRPr="002D29B6">
        <w:rPr>
          <w:rFonts w:ascii="Times New Roman" w:eastAsia="URWPalladioL-Ital" w:hAnsi="Times New Roman"/>
          <w:sz w:val="28"/>
          <w:szCs w:val="28"/>
          <w:lang w:val="en-US" w:eastAsia="en-US"/>
        </w:rPr>
        <w:t>13</w:t>
      </w:r>
      <w:r w:rsidRPr="002D29B6">
        <w:rPr>
          <w:rFonts w:ascii="Times New Roman" w:eastAsia="URWPalladioL-Roma" w:hAnsi="Times New Roman"/>
          <w:sz w:val="28"/>
          <w:szCs w:val="28"/>
          <w:lang w:val="en-US" w:eastAsia="en-US"/>
        </w:rPr>
        <w:t xml:space="preserve">, 866462. </w:t>
      </w:r>
    </w:p>
    <w:p w14:paraId="7D4809CD" w14:textId="77777777" w:rsidR="00493742" w:rsidRPr="005A1004"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5A1004">
        <w:rPr>
          <w:rFonts w:ascii="Times New Roman" w:eastAsia="URWPalladioL-Roma" w:hAnsi="Times New Roman"/>
          <w:sz w:val="28"/>
          <w:szCs w:val="28"/>
          <w:lang w:val="en-US" w:eastAsia="en-US"/>
        </w:rPr>
        <w:t xml:space="preserve">Sivaraman, G.K.; Gupta, S.S.; Visnuvinayagam, S.; Muthulakshmi, T.; Elangovan, R.; Perumal, V.; Balasubramanium, G.; Lodha, T.; Yadav, A. Prevalence of </w:t>
      </w:r>
      <w:r w:rsidRPr="005A1004">
        <w:rPr>
          <w:rFonts w:ascii="Times New Roman" w:eastAsia="URWPalladioL-Ital" w:hAnsi="Times New Roman"/>
          <w:sz w:val="28"/>
          <w:szCs w:val="28"/>
          <w:lang w:val="en-US" w:eastAsia="en-US"/>
        </w:rPr>
        <w:t xml:space="preserve">S. aureus </w:t>
      </w:r>
      <w:r w:rsidRPr="005A1004">
        <w:rPr>
          <w:rFonts w:ascii="Times New Roman" w:eastAsia="URWPalladioL-Roma" w:hAnsi="Times New Roman"/>
          <w:sz w:val="28"/>
          <w:szCs w:val="28"/>
          <w:lang w:val="en-US" w:eastAsia="en-US"/>
        </w:rPr>
        <w:t xml:space="preserve">and/or MRSA from seafood products from Indian seafood products. </w:t>
      </w:r>
      <w:r w:rsidRPr="005A1004">
        <w:rPr>
          <w:rFonts w:ascii="Times New Roman" w:eastAsia="URWPalladioL-Ital" w:hAnsi="Times New Roman"/>
          <w:sz w:val="28"/>
          <w:szCs w:val="28"/>
          <w:lang w:val="en-US" w:eastAsia="en-US"/>
        </w:rPr>
        <w:t xml:space="preserve">BMC Microbiol. </w:t>
      </w:r>
      <w:r w:rsidRPr="005A1004">
        <w:rPr>
          <w:rFonts w:ascii="Times New Roman" w:eastAsia="URWPalladioL-Bold" w:hAnsi="Times New Roman"/>
          <w:bCs/>
          <w:sz w:val="28"/>
          <w:szCs w:val="28"/>
          <w:lang w:val="en-US" w:eastAsia="en-US"/>
        </w:rPr>
        <w:t>2022</w:t>
      </w:r>
      <w:r w:rsidRPr="005A1004">
        <w:rPr>
          <w:rFonts w:ascii="Times New Roman" w:eastAsia="URWPalladioL-Roma" w:hAnsi="Times New Roman"/>
          <w:sz w:val="28"/>
          <w:szCs w:val="28"/>
          <w:lang w:val="en-US" w:eastAsia="en-US"/>
        </w:rPr>
        <w:t xml:space="preserve">, </w:t>
      </w:r>
      <w:r w:rsidRPr="005A1004">
        <w:rPr>
          <w:rFonts w:ascii="Times New Roman" w:eastAsia="URWPalladioL-Ital" w:hAnsi="Times New Roman"/>
          <w:sz w:val="28"/>
          <w:szCs w:val="28"/>
          <w:lang w:val="en-US" w:eastAsia="en-US"/>
        </w:rPr>
        <w:t>22</w:t>
      </w:r>
      <w:r w:rsidRPr="005A1004">
        <w:rPr>
          <w:rFonts w:ascii="Times New Roman" w:eastAsia="URWPalladioL-Roma" w:hAnsi="Times New Roman"/>
          <w:sz w:val="28"/>
          <w:szCs w:val="28"/>
          <w:lang w:val="en-US" w:eastAsia="en-US"/>
        </w:rPr>
        <w:t>, 233.</w:t>
      </w:r>
    </w:p>
    <w:p w14:paraId="4FAD04DE" w14:textId="77777777" w:rsidR="00493742" w:rsidRPr="002D29B6"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URWPalladioL-Roma" w:hAnsi="Times New Roman"/>
          <w:sz w:val="28"/>
          <w:szCs w:val="28"/>
          <w:lang w:val="en-US" w:eastAsia="en-US"/>
        </w:rPr>
        <w:lastRenderedPageBreak/>
        <w:t xml:space="preserve">Marijani, E. Prevalence and antimicrobial resistance of bacteria isolated from marine and freshwater fish in Tanzania. </w:t>
      </w:r>
      <w:r w:rsidRPr="002D29B6">
        <w:rPr>
          <w:rFonts w:ascii="Times New Roman" w:eastAsia="URWPalladioL-Ital" w:hAnsi="Times New Roman"/>
          <w:sz w:val="28"/>
          <w:szCs w:val="28"/>
          <w:lang w:val="en-US" w:eastAsia="en-US"/>
        </w:rPr>
        <w:t xml:space="preserve">Int. J. Microbiol. </w:t>
      </w:r>
      <w:r w:rsidRPr="002D29B6">
        <w:rPr>
          <w:rFonts w:ascii="Times New Roman" w:eastAsia="URWPalladioL-Bold" w:hAnsi="Times New Roman"/>
          <w:bCs/>
          <w:sz w:val="28"/>
          <w:szCs w:val="28"/>
          <w:lang w:val="en-US" w:eastAsia="en-US"/>
        </w:rPr>
        <w:t>2022</w:t>
      </w:r>
      <w:r w:rsidRPr="002D29B6">
        <w:rPr>
          <w:rFonts w:ascii="Times New Roman" w:eastAsia="URWPalladioL-Roma" w:hAnsi="Times New Roman"/>
          <w:sz w:val="28"/>
          <w:szCs w:val="28"/>
          <w:lang w:val="en-US" w:eastAsia="en-US"/>
        </w:rPr>
        <w:t xml:space="preserve">, </w:t>
      </w:r>
      <w:r w:rsidRPr="002D29B6">
        <w:rPr>
          <w:rFonts w:ascii="Times New Roman" w:eastAsia="URWPalladioL-Ital" w:hAnsi="Times New Roman"/>
          <w:sz w:val="28"/>
          <w:szCs w:val="28"/>
          <w:lang w:val="en-US" w:eastAsia="en-US"/>
        </w:rPr>
        <w:t>2022</w:t>
      </w:r>
      <w:r w:rsidRPr="002D29B6">
        <w:rPr>
          <w:rFonts w:ascii="Times New Roman" w:eastAsia="URWPalladioL-Roma" w:hAnsi="Times New Roman"/>
          <w:sz w:val="28"/>
          <w:szCs w:val="28"/>
          <w:lang w:val="en-US" w:eastAsia="en-US"/>
        </w:rPr>
        <w:t>, 4652326.</w:t>
      </w:r>
    </w:p>
    <w:p w14:paraId="3BA0A6B8" w14:textId="406F967E" w:rsidR="00493742" w:rsidRPr="00DE5497" w:rsidRDefault="0049374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2D29B6">
        <w:rPr>
          <w:rFonts w:ascii="Times New Roman" w:eastAsia="URWPalladioL-Roma" w:hAnsi="Times New Roman"/>
          <w:sz w:val="28"/>
          <w:szCs w:val="28"/>
          <w:lang w:val="en-US" w:eastAsia="en-US"/>
        </w:rPr>
        <w:t xml:space="preserve">Rajabimashhadi, Z.; Gallo, N.; Salvatore, L.; Lionetto, F. Collagen derived from fish industry waste: Progresses and challenges. </w:t>
      </w:r>
      <w:r w:rsidRPr="002D29B6">
        <w:rPr>
          <w:rFonts w:ascii="Times New Roman" w:eastAsia="URWPalladioL-Ital" w:hAnsi="Times New Roman"/>
          <w:sz w:val="28"/>
          <w:szCs w:val="28"/>
          <w:lang w:val="en-US" w:eastAsia="en-US"/>
        </w:rPr>
        <w:t xml:space="preserve">Polymers </w:t>
      </w:r>
      <w:r w:rsidRPr="00DE5497">
        <w:rPr>
          <w:rFonts w:ascii="Times New Roman" w:eastAsia="URWPalladioL-Bold" w:hAnsi="Times New Roman"/>
          <w:bCs/>
          <w:sz w:val="28"/>
          <w:szCs w:val="28"/>
          <w:lang w:val="en-US" w:eastAsia="en-US"/>
        </w:rPr>
        <w:t>2023</w:t>
      </w:r>
      <w:r w:rsidRPr="00DE5497">
        <w:rPr>
          <w:rFonts w:ascii="Times New Roman" w:eastAsia="URWPalladioL-Roma" w:hAnsi="Times New Roman"/>
          <w:sz w:val="28"/>
          <w:szCs w:val="28"/>
          <w:lang w:val="en-US" w:eastAsia="en-US"/>
        </w:rPr>
        <w:t xml:space="preserve">, </w:t>
      </w:r>
      <w:r w:rsidRPr="00DE5497">
        <w:rPr>
          <w:rFonts w:ascii="Times New Roman" w:eastAsia="URWPalladioL-Ital" w:hAnsi="Times New Roman"/>
          <w:sz w:val="28"/>
          <w:szCs w:val="28"/>
          <w:lang w:val="en-US" w:eastAsia="en-US"/>
        </w:rPr>
        <w:t>15</w:t>
      </w:r>
      <w:r w:rsidRPr="00DE5497">
        <w:rPr>
          <w:rFonts w:ascii="Times New Roman" w:eastAsia="URWPalladioL-Roma" w:hAnsi="Times New Roman"/>
          <w:sz w:val="28"/>
          <w:szCs w:val="28"/>
          <w:lang w:val="en-US" w:eastAsia="en-US"/>
        </w:rPr>
        <w:t xml:space="preserve">, 544. </w:t>
      </w:r>
    </w:p>
    <w:p w14:paraId="62A5FF8E" w14:textId="6796909B" w:rsidR="00050DE2" w:rsidRPr="00721270" w:rsidRDefault="00050DE2"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050DE2">
        <w:rPr>
          <w:rStyle w:val="HTML2"/>
          <w:rFonts w:ascii="Times New Roman" w:hAnsi="Times New Roman"/>
          <w:i w:val="0"/>
          <w:iCs w:val="0"/>
          <w:sz w:val="28"/>
          <w:szCs w:val="28"/>
          <w:lang w:val="en-US"/>
        </w:rPr>
        <w:t xml:space="preserve">Biji K.B., Ravishankar C.N., Venkateswarlu R., Mohan C.O., Gopal </w:t>
      </w:r>
      <w:r w:rsidRPr="00721270">
        <w:rPr>
          <w:rStyle w:val="HTML2"/>
          <w:rFonts w:ascii="Times New Roman" w:hAnsi="Times New Roman"/>
          <w:i w:val="0"/>
          <w:iCs w:val="0"/>
          <w:sz w:val="28"/>
          <w:szCs w:val="28"/>
          <w:lang w:val="en-US"/>
        </w:rPr>
        <w:t xml:space="preserve">T.K.S. Biogenic Amines in Seafood: A Review. </w:t>
      </w:r>
      <w:r w:rsidRPr="005320CD">
        <w:rPr>
          <w:rStyle w:val="HTML2"/>
          <w:rFonts w:ascii="Times New Roman" w:hAnsi="Times New Roman"/>
          <w:i w:val="0"/>
          <w:iCs w:val="0"/>
          <w:sz w:val="28"/>
          <w:szCs w:val="28"/>
          <w:lang w:val="en-US"/>
        </w:rPr>
        <w:t>J. Food Sci. Technol. 2016;</w:t>
      </w:r>
      <w:r w:rsidR="00C05AB0">
        <w:rPr>
          <w:rStyle w:val="HTML2"/>
          <w:rFonts w:ascii="Times New Roman" w:hAnsi="Times New Roman"/>
          <w:i w:val="0"/>
          <w:iCs w:val="0"/>
          <w:sz w:val="28"/>
          <w:szCs w:val="28"/>
          <w:lang w:val="kk-KZ"/>
        </w:rPr>
        <w:t xml:space="preserve"> </w:t>
      </w:r>
      <w:r w:rsidRPr="005320CD">
        <w:rPr>
          <w:rStyle w:val="HTML2"/>
          <w:rFonts w:ascii="Times New Roman" w:hAnsi="Times New Roman"/>
          <w:i w:val="0"/>
          <w:iCs w:val="0"/>
          <w:sz w:val="28"/>
          <w:szCs w:val="28"/>
          <w:lang w:val="en-US"/>
        </w:rPr>
        <w:t>53:2210–2218. doi: 10.1007/s13197-016-2224-x.</w:t>
      </w:r>
      <w:r w:rsidRPr="005320CD">
        <w:rPr>
          <w:rFonts w:ascii="Times New Roman" w:hAnsi="Times New Roman"/>
          <w:sz w:val="28"/>
          <w:szCs w:val="28"/>
          <w:lang w:val="en-US"/>
        </w:rPr>
        <w:t> [</w:t>
      </w:r>
      <w:hyperlink r:id="rId98" w:tgtFrame="_blank" w:history="1">
        <w:r w:rsidRPr="005320CD">
          <w:rPr>
            <w:rStyle w:val="af"/>
            <w:rFonts w:ascii="Times New Roman" w:hAnsi="Times New Roman"/>
            <w:color w:val="auto"/>
            <w:sz w:val="28"/>
            <w:szCs w:val="28"/>
            <w:u w:val="none"/>
            <w:lang w:val="en-US"/>
          </w:rPr>
          <w:t>DOI</w:t>
        </w:r>
      </w:hyperlink>
      <w:r w:rsidRPr="005320CD">
        <w:rPr>
          <w:rFonts w:ascii="Times New Roman" w:hAnsi="Times New Roman"/>
          <w:sz w:val="28"/>
          <w:szCs w:val="28"/>
          <w:lang w:val="en-US"/>
        </w:rPr>
        <w:t>] [</w:t>
      </w:r>
      <w:hyperlink r:id="rId99" w:history="1">
        <w:r w:rsidRPr="005320CD">
          <w:rPr>
            <w:rStyle w:val="af"/>
            <w:rFonts w:ascii="Times New Roman" w:hAnsi="Times New Roman"/>
            <w:color w:val="auto"/>
            <w:sz w:val="28"/>
            <w:szCs w:val="28"/>
            <w:u w:val="none"/>
            <w:lang w:val="en-US"/>
          </w:rPr>
          <w:t>PMC free article</w:t>
        </w:r>
      </w:hyperlink>
      <w:r w:rsidRPr="005320CD">
        <w:rPr>
          <w:rFonts w:ascii="Times New Roman" w:hAnsi="Times New Roman"/>
          <w:sz w:val="28"/>
          <w:szCs w:val="28"/>
          <w:lang w:val="en-US"/>
        </w:rPr>
        <w:t>] [</w:t>
      </w:r>
      <w:hyperlink r:id="rId100" w:history="1">
        <w:r w:rsidRPr="005320CD">
          <w:rPr>
            <w:rStyle w:val="af"/>
            <w:rFonts w:ascii="Times New Roman" w:hAnsi="Times New Roman"/>
            <w:color w:val="auto"/>
            <w:sz w:val="28"/>
            <w:szCs w:val="28"/>
            <w:u w:val="none"/>
            <w:lang w:val="en-US"/>
          </w:rPr>
          <w:t>PubMed</w:t>
        </w:r>
      </w:hyperlink>
      <w:r w:rsidRPr="005320CD">
        <w:rPr>
          <w:rFonts w:ascii="Times New Roman" w:hAnsi="Times New Roman"/>
          <w:sz w:val="28"/>
          <w:szCs w:val="28"/>
          <w:lang w:val="en-US"/>
        </w:rPr>
        <w:t>] [</w:t>
      </w:r>
      <w:hyperlink r:id="rId101" w:tgtFrame="_blank" w:history="1">
        <w:r w:rsidRPr="005320CD">
          <w:rPr>
            <w:rStyle w:val="af"/>
            <w:rFonts w:ascii="Times New Roman" w:hAnsi="Times New Roman"/>
            <w:color w:val="auto"/>
            <w:sz w:val="28"/>
            <w:szCs w:val="28"/>
            <w:u w:val="none"/>
            <w:lang w:val="en-US"/>
          </w:rPr>
          <w:t>Google Scholar</w:t>
        </w:r>
      </w:hyperlink>
      <w:r w:rsidRPr="005320CD">
        <w:rPr>
          <w:rFonts w:ascii="Times New Roman" w:hAnsi="Times New Roman"/>
          <w:sz w:val="28"/>
          <w:szCs w:val="28"/>
          <w:lang w:val="en-US"/>
        </w:rPr>
        <w:t>]</w:t>
      </w:r>
      <w:r w:rsidR="00721270" w:rsidRPr="005320CD">
        <w:rPr>
          <w:rFonts w:ascii="Times New Roman" w:hAnsi="Times New Roman"/>
          <w:sz w:val="28"/>
          <w:szCs w:val="28"/>
          <w:lang w:val="en-US"/>
        </w:rPr>
        <w:t xml:space="preserve">   </w:t>
      </w:r>
    </w:p>
    <w:p w14:paraId="23C22454" w14:textId="48759009" w:rsidR="00721270" w:rsidRPr="00721270" w:rsidRDefault="00721270"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721270">
        <w:rPr>
          <w:rStyle w:val="HTML2"/>
          <w:rFonts w:ascii="Times New Roman" w:hAnsi="Times New Roman"/>
          <w:i w:val="0"/>
          <w:iCs w:val="0"/>
          <w:sz w:val="28"/>
          <w:szCs w:val="28"/>
          <w:shd w:val="clear" w:color="auto" w:fill="FFFFFF"/>
          <w:lang w:val="en-US"/>
        </w:rPr>
        <w:t>Comi G. Chapter 8. Spoilage of meat and fish. In: Bender D.A., Purchase R., Ruthven A.D., Waldron K.W., Johnson I.T., Fenwick G.R., Kress-Rogers E., Bergenstahl B., Monnier V., Baynes J., et al., editors. Woodhead Publishing Series in Food Science, Technology and Nutrition. Woodhead Publishing; Sawston, UK: 2017. pp. 179–210.</w:t>
      </w:r>
      <w:r w:rsidRPr="00721270">
        <w:rPr>
          <w:rFonts w:ascii="Times New Roman" w:hAnsi="Times New Roman"/>
          <w:sz w:val="28"/>
          <w:szCs w:val="28"/>
          <w:shd w:val="clear" w:color="auto" w:fill="FFFFFF"/>
          <w:lang w:val="en-US"/>
        </w:rPr>
        <w:t> </w:t>
      </w:r>
      <w:r w:rsidRPr="00721270">
        <w:rPr>
          <w:rFonts w:ascii="Times New Roman" w:hAnsi="Times New Roman"/>
          <w:sz w:val="28"/>
          <w:szCs w:val="28"/>
          <w:shd w:val="clear" w:color="auto" w:fill="FFFFFF"/>
        </w:rPr>
        <w:t>[</w:t>
      </w:r>
      <w:hyperlink r:id="rId102" w:tgtFrame="_blank" w:history="1">
        <w:r w:rsidRPr="00721270">
          <w:rPr>
            <w:rStyle w:val="af"/>
            <w:rFonts w:ascii="Times New Roman" w:hAnsi="Times New Roman"/>
            <w:color w:val="auto"/>
            <w:sz w:val="28"/>
            <w:szCs w:val="28"/>
            <w:shd w:val="clear" w:color="auto" w:fill="FFFFFF"/>
          </w:rPr>
          <w:t>Google Scholar</w:t>
        </w:r>
      </w:hyperlink>
      <w:r w:rsidRPr="00721270">
        <w:rPr>
          <w:rFonts w:ascii="Times New Roman" w:hAnsi="Times New Roman"/>
          <w:sz w:val="28"/>
          <w:szCs w:val="28"/>
          <w:shd w:val="clear" w:color="auto" w:fill="FFFFFF"/>
        </w:rPr>
        <w:t>]</w:t>
      </w:r>
    </w:p>
    <w:p w14:paraId="11801237" w14:textId="46E5C5BE" w:rsidR="00721270" w:rsidRPr="007835B8" w:rsidRDefault="0050491E"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hyperlink r:id="rId103" w:history="1">
        <w:r w:rsidR="00721270" w:rsidRPr="00721270">
          <w:rPr>
            <w:rStyle w:val="name"/>
            <w:rFonts w:ascii="Times New Roman" w:hAnsi="Times New Roman"/>
            <w:sz w:val="28"/>
            <w:szCs w:val="28"/>
            <w:lang w:val="en-US"/>
          </w:rPr>
          <w:t>Jéssica T</w:t>
        </w:r>
      </w:hyperlink>
      <w:r w:rsidR="00721270" w:rsidRPr="00721270">
        <w:rPr>
          <w:rFonts w:ascii="Times New Roman" w:hAnsi="Times New Roman"/>
          <w:sz w:val="28"/>
          <w:szCs w:val="28"/>
          <w:lang w:val="en-US"/>
        </w:rPr>
        <w:t>., </w:t>
      </w:r>
      <w:hyperlink r:id="rId104" w:history="1">
        <w:r w:rsidR="00721270" w:rsidRPr="00721270">
          <w:rPr>
            <w:rStyle w:val="name"/>
            <w:rFonts w:ascii="Times New Roman" w:hAnsi="Times New Roman"/>
            <w:sz w:val="28"/>
            <w:szCs w:val="28"/>
            <w:lang w:val="en-US"/>
          </w:rPr>
          <w:t>Ana M.</w:t>
        </w:r>
      </w:hyperlink>
      <w:r w:rsidR="00721270" w:rsidRPr="00721270">
        <w:rPr>
          <w:rFonts w:ascii="Times New Roman" w:hAnsi="Times New Roman"/>
          <w:sz w:val="28"/>
          <w:szCs w:val="28"/>
          <w:lang w:val="en-US"/>
        </w:rPr>
        <w:t>, </w:t>
      </w:r>
      <w:hyperlink r:id="rId105" w:history="1">
        <w:r w:rsidR="00721270" w:rsidRPr="00721270">
          <w:rPr>
            <w:rStyle w:val="name"/>
            <w:rFonts w:ascii="Times New Roman" w:hAnsi="Times New Roman"/>
            <w:sz w:val="28"/>
            <w:szCs w:val="28"/>
            <w:lang w:val="en-US"/>
          </w:rPr>
          <w:t>Liliana G.F.</w:t>
        </w:r>
      </w:hyperlink>
      <w:r w:rsidR="00721270" w:rsidRPr="00721270">
        <w:rPr>
          <w:rFonts w:ascii="Times New Roman" w:hAnsi="Times New Roman"/>
          <w:sz w:val="28"/>
          <w:szCs w:val="28"/>
          <w:lang w:val="en-US"/>
        </w:rPr>
        <w:t>, </w:t>
      </w:r>
      <w:hyperlink r:id="rId106" w:history="1">
        <w:r w:rsidR="00721270" w:rsidRPr="00721270">
          <w:rPr>
            <w:rStyle w:val="name"/>
            <w:rFonts w:ascii="Times New Roman" w:hAnsi="Times New Roman"/>
            <w:sz w:val="28"/>
            <w:szCs w:val="28"/>
            <w:lang w:val="en-US"/>
          </w:rPr>
          <w:t>Vasco L</w:t>
        </w:r>
      </w:hyperlink>
      <w:r w:rsidR="00721270" w:rsidRPr="00721270">
        <w:rPr>
          <w:rFonts w:ascii="Times New Roman" w:hAnsi="Times New Roman"/>
          <w:sz w:val="28"/>
          <w:szCs w:val="28"/>
          <w:lang w:val="en-US"/>
        </w:rPr>
        <w:t>., </w:t>
      </w:r>
      <w:hyperlink r:id="rId107" w:history="1">
        <w:r w:rsidR="00721270" w:rsidRPr="00721270">
          <w:rPr>
            <w:rStyle w:val="name"/>
            <w:rFonts w:ascii="Times New Roman" w:hAnsi="Times New Roman"/>
            <w:sz w:val="28"/>
            <w:szCs w:val="28"/>
            <w:lang w:val="en-US"/>
          </w:rPr>
          <w:t>Renata A A.,</w:t>
        </w:r>
      </w:hyperlink>
      <w:r w:rsidR="00721270" w:rsidRPr="00721270">
        <w:rPr>
          <w:rFonts w:ascii="Times New Roman" w:hAnsi="Times New Roman"/>
          <w:sz w:val="28"/>
          <w:szCs w:val="28"/>
          <w:lang w:val="en-US"/>
        </w:rPr>
        <w:t xml:space="preserve"> </w:t>
      </w:r>
      <w:hyperlink r:id="rId108" w:history="1">
        <w:r w:rsidR="00721270" w:rsidRPr="00721270">
          <w:rPr>
            <w:rStyle w:val="name"/>
            <w:rFonts w:ascii="Times New Roman" w:hAnsi="Times New Roman"/>
            <w:sz w:val="28"/>
            <w:szCs w:val="28"/>
            <w:lang w:val="en-US"/>
          </w:rPr>
          <w:t>Carlos A. P.</w:t>
        </w:r>
      </w:hyperlink>
      <w:r w:rsidR="00721270" w:rsidRPr="00721270">
        <w:rPr>
          <w:rFonts w:ascii="Times New Roman" w:hAnsi="Times New Roman"/>
          <w:sz w:val="28"/>
          <w:szCs w:val="28"/>
          <w:lang w:val="en-US"/>
        </w:rPr>
        <w:t>, </w:t>
      </w:r>
      <w:hyperlink r:id="rId109" w:history="1">
        <w:r w:rsidR="00721270" w:rsidRPr="00721270">
          <w:rPr>
            <w:rStyle w:val="name"/>
            <w:rFonts w:ascii="Times New Roman" w:hAnsi="Times New Roman"/>
            <w:sz w:val="28"/>
            <w:szCs w:val="28"/>
            <w:lang w:val="en-US"/>
          </w:rPr>
          <w:t>Ana M S.</w:t>
        </w:r>
      </w:hyperlink>
      <w:r w:rsidR="00721270" w:rsidRPr="00721270">
        <w:rPr>
          <w:rFonts w:ascii="Times New Roman" w:hAnsi="Times New Roman"/>
          <w:sz w:val="28"/>
          <w:szCs w:val="28"/>
          <w:lang w:val="en-US"/>
        </w:rPr>
        <w:t>, </w:t>
      </w:r>
      <w:hyperlink r:id="rId110" w:history="1">
        <w:r w:rsidR="00721270" w:rsidRPr="00721270">
          <w:rPr>
            <w:rStyle w:val="name"/>
            <w:rFonts w:ascii="Times New Roman" w:hAnsi="Times New Roman"/>
            <w:sz w:val="28"/>
            <w:szCs w:val="28"/>
            <w:lang w:val="en-US"/>
          </w:rPr>
          <w:t>Jorge A. S.</w:t>
        </w:r>
      </w:hyperlink>
      <w:r w:rsidR="00721270" w:rsidRPr="00721270">
        <w:rPr>
          <w:rFonts w:ascii="Times New Roman" w:hAnsi="Times New Roman"/>
          <w:sz w:val="28"/>
          <w:szCs w:val="28"/>
          <w:lang w:val="en-US"/>
        </w:rPr>
        <w:t xml:space="preserve"> </w:t>
      </w:r>
      <w:r w:rsidR="00721270" w:rsidRPr="005320CD">
        <w:rPr>
          <w:rFonts w:ascii="Times New Roman" w:hAnsi="Times New Roman"/>
          <w:sz w:val="28"/>
          <w:szCs w:val="28"/>
          <w:lang w:val="en-US"/>
        </w:rPr>
        <w:t xml:space="preserve">Fresh Fish Degradation and Advances in Preservation Using Physical Emerging Technologies. </w:t>
      </w:r>
      <w:r w:rsidR="00721270" w:rsidRPr="002F055C">
        <w:rPr>
          <w:rStyle w:val="ac"/>
          <w:rFonts w:ascii="Times New Roman" w:hAnsi="Times New Roman"/>
          <w:i w:val="0"/>
          <w:iCs w:val="0"/>
          <w:sz w:val="28"/>
          <w:szCs w:val="28"/>
          <w:lang w:val="en-US"/>
        </w:rPr>
        <w:t>Foods</w:t>
      </w:r>
      <w:r w:rsidR="00721270" w:rsidRPr="002F055C">
        <w:rPr>
          <w:rFonts w:ascii="Times New Roman" w:hAnsi="Times New Roman"/>
          <w:sz w:val="28"/>
          <w:szCs w:val="28"/>
          <w:lang w:val="en-US"/>
        </w:rPr>
        <w:t> 2021, </w:t>
      </w:r>
      <w:r w:rsidR="00721270" w:rsidRPr="002F055C">
        <w:rPr>
          <w:rStyle w:val="ac"/>
          <w:rFonts w:ascii="Times New Roman" w:hAnsi="Times New Roman"/>
          <w:i w:val="0"/>
          <w:iCs w:val="0"/>
          <w:sz w:val="28"/>
          <w:szCs w:val="28"/>
          <w:lang w:val="en-US"/>
        </w:rPr>
        <w:t>10</w:t>
      </w:r>
      <w:r w:rsidR="00721270" w:rsidRPr="002F055C">
        <w:rPr>
          <w:rFonts w:ascii="Times New Roman" w:hAnsi="Times New Roman"/>
          <w:sz w:val="28"/>
          <w:szCs w:val="28"/>
          <w:lang w:val="en-US"/>
        </w:rPr>
        <w:t>(4), 780; </w:t>
      </w:r>
      <w:hyperlink r:id="rId111" w:history="1">
        <w:r w:rsidR="00721270" w:rsidRPr="002F055C">
          <w:rPr>
            <w:rStyle w:val="af"/>
            <w:rFonts w:ascii="Times New Roman" w:hAnsi="Times New Roman"/>
            <w:color w:val="auto"/>
            <w:sz w:val="28"/>
            <w:szCs w:val="28"/>
            <w:u w:val="none"/>
            <w:lang w:val="en-US"/>
          </w:rPr>
          <w:t>https://doi.org/10.3390/foods10040780</w:t>
        </w:r>
      </w:hyperlink>
    </w:p>
    <w:p w14:paraId="77DFD2C7" w14:textId="709A9793" w:rsidR="007835B8" w:rsidRPr="006521FC" w:rsidRDefault="007835B8"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2D29B6">
        <w:rPr>
          <w:rFonts w:ascii="Times New Roman" w:hAnsi="Times New Roman"/>
          <w:sz w:val="28"/>
          <w:szCs w:val="28"/>
        </w:rPr>
        <w:t xml:space="preserve">Ким И. Н., Кушнирук А. А., Ким Г. Н. Пищевая безопасность водных биологических ресурсов и продуктов их переработки: Учебное пособие / Под общ. ред. И. Н. Кима. </w:t>
      </w:r>
      <w:r w:rsidR="00831E3E">
        <w:rPr>
          <w:rFonts w:ascii="Times New Roman" w:hAnsi="Times New Roman"/>
          <w:sz w:val="28"/>
          <w:szCs w:val="28"/>
        </w:rPr>
        <w:t>-</w:t>
      </w:r>
      <w:r w:rsidRPr="002D29B6">
        <w:rPr>
          <w:rFonts w:ascii="Times New Roman" w:hAnsi="Times New Roman"/>
          <w:sz w:val="28"/>
          <w:szCs w:val="28"/>
        </w:rPr>
        <w:t xml:space="preserve"> СПб.: Издательство «Лань», 2022. </w:t>
      </w:r>
      <w:r w:rsidR="00831E3E">
        <w:rPr>
          <w:rFonts w:ascii="Times New Roman" w:hAnsi="Times New Roman"/>
          <w:sz w:val="28"/>
          <w:szCs w:val="28"/>
        </w:rPr>
        <w:t>-</w:t>
      </w:r>
      <w:r w:rsidRPr="002D29B6">
        <w:rPr>
          <w:rFonts w:ascii="Times New Roman" w:hAnsi="Times New Roman"/>
          <w:sz w:val="28"/>
          <w:szCs w:val="28"/>
        </w:rPr>
        <w:t xml:space="preserve"> 752 с.</w:t>
      </w:r>
    </w:p>
    <w:p w14:paraId="333E27C3" w14:textId="471555CD" w:rsidR="00570585" w:rsidRPr="00570585" w:rsidRDefault="007F3AEE"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925EBD">
        <w:rPr>
          <w:rFonts w:ascii="Times New Roman" w:hAnsi="Times New Roman"/>
          <w:sz w:val="28"/>
          <w:szCs w:val="28"/>
        </w:rPr>
        <w:t>М.В. Сытова. Концептуальный подход к обеспечению безопасности и качества рыбной продукции (на примере осетровых рыб). Труды ВНИРО 2019 г. Том 176. –  С. 51</w:t>
      </w:r>
      <w:r w:rsidR="00831E3E">
        <w:rPr>
          <w:rFonts w:ascii="Times New Roman" w:hAnsi="Times New Roman"/>
          <w:sz w:val="28"/>
          <w:szCs w:val="28"/>
        </w:rPr>
        <w:t>-</w:t>
      </w:r>
      <w:r w:rsidRPr="00925EBD">
        <w:rPr>
          <w:rFonts w:ascii="Times New Roman" w:hAnsi="Times New Roman"/>
          <w:sz w:val="28"/>
          <w:szCs w:val="28"/>
        </w:rPr>
        <w:t>6</w:t>
      </w:r>
      <w:r w:rsidR="00570585">
        <w:rPr>
          <w:rFonts w:ascii="Times New Roman" w:hAnsi="Times New Roman"/>
          <w:sz w:val="28"/>
          <w:szCs w:val="28"/>
        </w:rPr>
        <w:t>0</w:t>
      </w:r>
    </w:p>
    <w:p w14:paraId="63F10635" w14:textId="4064CF33" w:rsidR="003C54C4" w:rsidRPr="00D27C25" w:rsidRDefault="00570585"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570585">
        <w:rPr>
          <w:rFonts w:ascii="Times New Roman" w:hAnsi="Times New Roman"/>
          <w:sz w:val="28"/>
          <w:szCs w:val="28"/>
          <w:lang w:val="en-US"/>
        </w:rPr>
        <w:t>Zh. Kazangeldina,</w:t>
      </w:r>
      <w:r w:rsidR="00C05AB0">
        <w:rPr>
          <w:rFonts w:ascii="Times New Roman" w:hAnsi="Times New Roman"/>
          <w:sz w:val="28"/>
          <w:szCs w:val="28"/>
          <w:lang w:val="kk-KZ"/>
        </w:rPr>
        <w:t xml:space="preserve"> </w:t>
      </w:r>
      <w:r w:rsidRPr="00570585">
        <w:rPr>
          <w:rFonts w:ascii="Times New Roman" w:hAnsi="Times New Roman"/>
          <w:sz w:val="28"/>
          <w:szCs w:val="28"/>
          <w:lang w:val="en-US"/>
        </w:rPr>
        <w:t xml:space="preserve">R.l Uazhanova, G. Zhaksylykova, Sh. Abzhanova, L. Baibolova, </w:t>
      </w:r>
      <w:r w:rsidRPr="00570585">
        <w:rPr>
          <w:rStyle w:val="name"/>
          <w:rFonts w:ascii="Times New Roman" w:eastAsiaTheme="majorEastAsia" w:hAnsi="Times New Roman"/>
          <w:sz w:val="28"/>
          <w:szCs w:val="28"/>
          <w:lang w:val="en-US"/>
        </w:rPr>
        <w:t xml:space="preserve">K. Tyutebayeva, </w:t>
      </w:r>
      <w:r w:rsidRPr="00570585">
        <w:rPr>
          <w:rFonts w:ascii="Times New Roman" w:hAnsi="Times New Roman"/>
          <w:sz w:val="28"/>
          <w:szCs w:val="28"/>
          <w:lang w:val="en-US"/>
        </w:rPr>
        <w:t>G. Kuzembayeva, Y.Yerzhigitov</w:t>
      </w:r>
      <w:r>
        <w:rPr>
          <w:rFonts w:ascii="Times New Roman" w:eastAsiaTheme="minorHAnsi" w:hAnsi="Times New Roman"/>
          <w:b/>
          <w:sz w:val="28"/>
          <w:szCs w:val="28"/>
          <w:lang w:val="kk-KZ" w:eastAsia="en-US"/>
        </w:rPr>
        <w:t xml:space="preserve">. </w:t>
      </w:r>
      <w:r w:rsidR="003B3A19" w:rsidRPr="00570585">
        <w:rPr>
          <w:rFonts w:ascii="Times New Roman" w:hAnsi="Times New Roman"/>
          <w:sz w:val="28"/>
          <w:szCs w:val="28"/>
          <w:lang w:val="en-US"/>
        </w:rPr>
        <w:t xml:space="preserve">The influence of the lingonberry (vaccinium vitis-idaea) and sea buckthorn (hippophae rhamnoides) powder - aqua solutions on nutritional value of sander (sander </w:t>
      </w:r>
      <w:r w:rsidR="003B3A19" w:rsidRPr="00570585">
        <w:rPr>
          <w:rFonts w:ascii="Times New Roman" w:hAnsi="Times New Roman"/>
          <w:color w:val="F2F2F2"/>
          <w:spacing w:val="-100"/>
          <w:w w:val="1"/>
          <w:sz w:val="28"/>
          <w:szCs w:val="28"/>
          <w:u w:val="single" w:color="000000"/>
          <w:lang w:val="en-US"/>
        </w:rPr>
        <w:t>физико</w:t>
      </w:r>
      <w:r w:rsidR="003B3A19" w:rsidRPr="00570585">
        <w:rPr>
          <w:rFonts w:ascii="Times New Roman" w:hAnsi="Times New Roman"/>
          <w:color w:val="F2F2F2"/>
          <w:spacing w:val="-100"/>
          <w:w w:val="1"/>
          <w:sz w:val="28"/>
          <w:szCs w:val="28"/>
          <w:u w:color="000000"/>
          <w:lang w:val="en-US"/>
        </w:rPr>
        <w:t xml:space="preserve"> </w:t>
      </w:r>
      <w:r w:rsidR="003B3A19" w:rsidRPr="00570585">
        <w:rPr>
          <w:rFonts w:ascii="Times New Roman" w:hAnsi="Times New Roman"/>
          <w:sz w:val="28"/>
          <w:szCs w:val="28"/>
          <w:lang w:val="en-US"/>
        </w:rPr>
        <w:t xml:space="preserve">lucioperca) roe. </w:t>
      </w:r>
      <w:r w:rsidR="00F32C25" w:rsidRPr="00570585">
        <w:rPr>
          <w:rFonts w:ascii="Times New Roman" w:hAnsi="Times New Roman"/>
          <w:sz w:val="28"/>
          <w:szCs w:val="28"/>
          <w:lang w:val="en-US"/>
        </w:rPr>
        <w:t>Potravinarstvo Slovak Journal of Food Sciences</w:t>
      </w:r>
      <w:r w:rsidR="00F32C25" w:rsidRPr="00570585">
        <w:rPr>
          <w:rFonts w:ascii="Times New Roman" w:hAnsi="Times New Roman"/>
          <w:sz w:val="28"/>
          <w:szCs w:val="28"/>
          <w:lang w:val="kk-KZ"/>
        </w:rPr>
        <w:t xml:space="preserve"> </w:t>
      </w:r>
      <w:r w:rsidR="00F32C25" w:rsidRPr="00570585">
        <w:rPr>
          <w:rFonts w:ascii="Times New Roman" w:hAnsi="Times New Roman"/>
          <w:sz w:val="28"/>
          <w:szCs w:val="28"/>
          <w:lang w:val="en-US"/>
        </w:rPr>
        <w:t xml:space="preserve">vol. 18, 2024, p. XX-XX </w:t>
      </w:r>
      <w:hyperlink r:id="rId112" w:history="1">
        <w:r w:rsidR="00F32C25" w:rsidRPr="00C05AB0">
          <w:rPr>
            <w:rStyle w:val="af"/>
            <w:rFonts w:ascii="Times New Roman" w:hAnsi="Times New Roman"/>
            <w:sz w:val="28"/>
            <w:szCs w:val="28"/>
            <w:u w:val="none"/>
            <w:lang w:val="en-US"/>
          </w:rPr>
          <w:t>https://doi.org/10.5219/2020</w:t>
        </w:r>
      </w:hyperlink>
      <w:r w:rsidR="00F32C25" w:rsidRPr="00570585">
        <w:rPr>
          <w:rFonts w:ascii="Times New Roman" w:hAnsi="Times New Roman"/>
          <w:sz w:val="28"/>
          <w:szCs w:val="28"/>
          <w:lang w:val="en-US"/>
        </w:rPr>
        <w:t xml:space="preserve"> </w:t>
      </w:r>
      <w:r w:rsidR="00F32C25" w:rsidRPr="00570585">
        <w:rPr>
          <w:rFonts w:ascii="Times New Roman" w:hAnsi="Times New Roman"/>
          <w:bCs/>
          <w:sz w:val="28"/>
          <w:szCs w:val="28"/>
          <w:lang w:val="en-US"/>
        </w:rPr>
        <w:t>ISSN: 1337-0960 online</w:t>
      </w:r>
    </w:p>
    <w:p w14:paraId="41385700" w14:textId="6DD3B1C5" w:rsidR="00466811" w:rsidRPr="00604310" w:rsidRDefault="00D27C25"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D27C25">
        <w:rPr>
          <w:rFonts w:ascii="Times New Roman" w:hAnsi="Times New Roman"/>
          <w:sz w:val="28"/>
          <w:szCs w:val="28"/>
          <w:shd w:val="clear" w:color="auto" w:fill="FFFFFF"/>
          <w:lang w:val="kk-KZ"/>
        </w:rPr>
        <w:t xml:space="preserve">Казангельдина Ж.Б., </w:t>
      </w:r>
      <w:r w:rsidRPr="00D27C25">
        <w:rPr>
          <w:rFonts w:ascii="Times New Roman" w:hAnsi="Times New Roman"/>
          <w:sz w:val="28"/>
          <w:szCs w:val="28"/>
          <w:lang w:val="kk-KZ"/>
        </w:rPr>
        <w:t>Изтелиева Р.А</w:t>
      </w:r>
      <w:r w:rsidRPr="00D27C25">
        <w:rPr>
          <w:rFonts w:ascii="Times New Roman" w:hAnsi="Times New Roman"/>
          <w:sz w:val="28"/>
          <w:szCs w:val="28"/>
          <w:shd w:val="clear" w:color="auto" w:fill="FFFFFF"/>
          <w:lang w:val="kk-KZ"/>
        </w:rPr>
        <w:t xml:space="preserve">., Байболова Л.К., </w:t>
      </w:r>
      <w:r w:rsidRPr="00D27C25">
        <w:rPr>
          <w:rFonts w:ascii="Times New Roman" w:hAnsi="Times New Roman"/>
          <w:sz w:val="28"/>
          <w:szCs w:val="28"/>
        </w:rPr>
        <w:t>Альберто С.С.</w:t>
      </w:r>
      <w:r w:rsidRPr="00D27C25">
        <w:rPr>
          <w:rFonts w:ascii="Times New Roman" w:eastAsiaTheme="minorHAnsi" w:hAnsi="Times New Roman"/>
          <w:sz w:val="28"/>
          <w:szCs w:val="28"/>
          <w:lang w:eastAsia="en-US"/>
        </w:rPr>
        <w:t xml:space="preserve"> </w:t>
      </w:r>
      <w:r w:rsidR="009E6125" w:rsidRPr="00D27C25">
        <w:rPr>
          <w:rFonts w:ascii="Times New Roman" w:hAnsi="Times New Roman"/>
          <w:sz w:val="28"/>
          <w:szCs w:val="28"/>
        </w:rPr>
        <w:t xml:space="preserve">Оценка качества и безопасности икры судака деликатесной с добавлением растительных компонентов. </w:t>
      </w:r>
      <w:r w:rsidR="00466811" w:rsidRPr="00D27C25">
        <w:rPr>
          <w:rFonts w:ascii="Times New Roman" w:hAnsi="Times New Roman"/>
          <w:sz w:val="28"/>
          <w:szCs w:val="28"/>
          <w:lang w:val="kk-KZ"/>
        </w:rPr>
        <w:t xml:space="preserve">Вестник АТУ, </w:t>
      </w:r>
      <w:r w:rsidR="00466811" w:rsidRPr="00D27C25">
        <w:rPr>
          <w:rFonts w:ascii="Times New Roman" w:hAnsi="Times New Roman"/>
          <w:sz w:val="28"/>
          <w:szCs w:val="28"/>
        </w:rPr>
        <w:t>№4, 2022, ISSN 2304-5684.  - С.115-120</w:t>
      </w:r>
    </w:p>
    <w:p w14:paraId="79253C27" w14:textId="5807B0E6" w:rsidR="00726A3D" w:rsidRPr="00604310" w:rsidRDefault="00726A3D"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604310">
        <w:rPr>
          <w:rFonts w:ascii="Times New Roman" w:hAnsi="Times New Roman"/>
          <w:sz w:val="28"/>
          <w:szCs w:val="28"/>
          <w:shd w:val="clear" w:color="auto" w:fill="FFFFFF"/>
          <w:lang w:val="kk-KZ"/>
        </w:rPr>
        <w:t xml:space="preserve">Казангельдина Ж.Б., Байболова Л.К., </w:t>
      </w:r>
      <w:r w:rsidRPr="00604310">
        <w:rPr>
          <w:rFonts w:ascii="Times New Roman" w:hAnsi="Times New Roman"/>
          <w:iCs/>
          <w:sz w:val="28"/>
          <w:szCs w:val="28"/>
          <w:lang w:val="kk-KZ"/>
        </w:rPr>
        <w:t>Жаксылыков Г.Н.</w:t>
      </w:r>
      <w:r w:rsidRPr="00604310">
        <w:rPr>
          <w:rFonts w:ascii="Times New Roman" w:hAnsi="Times New Roman"/>
          <w:sz w:val="28"/>
          <w:szCs w:val="28"/>
          <w:lang w:val="kk-KZ"/>
        </w:rPr>
        <w:t>, Ш.А. Абжанова</w:t>
      </w:r>
      <w:r w:rsidRPr="00604310">
        <w:rPr>
          <w:rFonts w:ascii="Times New Roman" w:hAnsi="Times New Roman"/>
          <w:iCs/>
          <w:sz w:val="28"/>
          <w:szCs w:val="28"/>
          <w:lang w:val="kk-KZ"/>
        </w:rPr>
        <w:t>, Г.Н. Ілебай</w:t>
      </w:r>
      <w:r w:rsidRPr="00604310">
        <w:rPr>
          <w:rFonts w:ascii="Times New Roman" w:hAnsi="Times New Roman"/>
          <w:sz w:val="28"/>
          <w:szCs w:val="28"/>
          <w:lang w:val="kk-KZ"/>
        </w:rPr>
        <w:t xml:space="preserve">. Уылдырық өнімінің сапасы мен қауіпсіздігін ішкі қадағалау жүйесі негізінде жоғарылату </w:t>
      </w:r>
      <w:r w:rsidRPr="00604310">
        <w:rPr>
          <w:rFonts w:ascii="Times New Roman" w:hAnsi="Times New Roman"/>
          <w:sz w:val="28"/>
          <w:szCs w:val="28"/>
          <w:shd w:val="clear" w:color="auto" w:fill="FFFFFF"/>
          <w:lang w:val="kk-KZ"/>
        </w:rPr>
        <w:t>// Вестник АТУ, № 3 (145)  – С.123-128</w:t>
      </w:r>
    </w:p>
    <w:p w14:paraId="5EB6933A" w14:textId="5D84D948" w:rsidR="00604310" w:rsidRPr="00457B5B" w:rsidRDefault="00604310"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2D29B6">
        <w:rPr>
          <w:rFonts w:ascii="Times New Roman" w:hAnsi="Times New Roman"/>
          <w:sz w:val="28"/>
          <w:szCs w:val="28"/>
          <w:lang w:val="en-US"/>
        </w:rPr>
        <w:t>ISO 22000 (2018), Food Safety Management Systems - Requirements for Any Organization in the Food Chain.</w:t>
      </w:r>
      <w:r w:rsidRPr="006C7DAF">
        <w:rPr>
          <w:rFonts w:ascii="Times New Roman" w:hAnsi="Times New Roman"/>
          <w:sz w:val="28"/>
          <w:szCs w:val="28"/>
          <w:lang w:val="en-US"/>
        </w:rPr>
        <w:t xml:space="preserve"> </w:t>
      </w:r>
      <w:hyperlink r:id="rId113" w:history="1">
        <w:r w:rsidR="005C3364" w:rsidRPr="00363C2C">
          <w:rPr>
            <w:rStyle w:val="af"/>
            <w:rFonts w:ascii="Times New Roman" w:hAnsi="Times New Roman"/>
            <w:sz w:val="28"/>
            <w:szCs w:val="28"/>
            <w:lang w:val="kk-KZ"/>
          </w:rPr>
          <w:t>https://www.iso.org/standard/65464. html</w:t>
        </w:r>
      </w:hyperlink>
    </w:p>
    <w:p w14:paraId="3A1A4D02" w14:textId="0CCE5CEE" w:rsidR="00604310" w:rsidRPr="00457B5B" w:rsidRDefault="00C525B5"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iCs/>
          <w:sz w:val="28"/>
          <w:szCs w:val="28"/>
          <w:lang w:val="kk-KZ"/>
        </w:rPr>
        <w:t>Алиментариус Кодек</w:t>
      </w:r>
      <w:r w:rsidR="004A7525" w:rsidRPr="00457B5B">
        <w:rPr>
          <w:rFonts w:ascii="Times New Roman" w:hAnsi="Times New Roman"/>
          <w:iCs/>
          <w:sz w:val="28"/>
          <w:szCs w:val="28"/>
          <w:lang w:val="kk-KZ"/>
        </w:rPr>
        <w:t>сі</w:t>
      </w:r>
      <w:r w:rsidRPr="00457B5B">
        <w:rPr>
          <w:rFonts w:ascii="Times New Roman" w:hAnsi="Times New Roman"/>
          <w:iCs/>
          <w:sz w:val="28"/>
          <w:szCs w:val="28"/>
          <w:lang w:val="kk-KZ"/>
        </w:rPr>
        <w:t xml:space="preserve"> CAC/GL 60-2006</w:t>
      </w:r>
    </w:p>
    <w:p w14:paraId="00FA8F78" w14:textId="0BBCE3C8" w:rsidR="004A7525" w:rsidRPr="009F091A" w:rsidRDefault="006B4D14"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rPr>
        <w:lastRenderedPageBreak/>
        <w:t>ГОСТ 11771-93 Консервы и пресервы из рыбы и морепродуктов. Упаковка и маркировка</w:t>
      </w:r>
    </w:p>
    <w:p w14:paraId="687B33FD" w14:textId="35DEEF5C" w:rsidR="009F091A" w:rsidRPr="009F091A" w:rsidRDefault="009F091A" w:rsidP="009F091A">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702F5D">
        <w:rPr>
          <w:rFonts w:ascii="Times New Roman" w:hAnsi="Times New Roman"/>
          <w:sz w:val="28"/>
          <w:szCs w:val="28"/>
        </w:rPr>
        <w:t>Providing traceability in the fishing industry / Zh. B. Kazangeldina, L. K. Baybolova, R. A. Iztelieva, Zh. K. Bakhyt // Научное обеспечение технологического развития и повышения конкурентоспособности в пищевой и перерабатывающей промышленности: Сборник материалов Международной научно-практической конференции, Краснодар, 27 ноября 2020 года. – Краснодар: Кубанский филиал ФГБНУ «ФНЦ пищевых систем им. В.М. Горбатова» РАН, 2020. – P. 252-253. – EDN FILGEO.</w:t>
      </w:r>
    </w:p>
    <w:p w14:paraId="676A8AAF" w14:textId="77777777" w:rsidR="004F6E43" w:rsidRPr="00457B5B" w:rsidRDefault="004F6E43"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rPr>
        <w:t>В Кочетов В.К., Агеева Н.В. Практическое применение принципа прослеживаемости // Вестник ВГУИТ. 2019. Т. 81. № 2. С. 84–91. doi:10.20914/2310-1202-2019-2-84-91</w:t>
      </w:r>
    </w:p>
    <w:p w14:paraId="7D5736C2" w14:textId="77777777" w:rsidR="004F6E43" w:rsidRPr="00457B5B" w:rsidRDefault="004F6E43"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lang w:val="en-US"/>
        </w:rPr>
        <w:t xml:space="preserve">Dzwolak W. Practical aspects of traceability in small food businesses with implemented food safety management systems // Journal of food safety. 2016. V. 36. № 2. P. 203–213. </w:t>
      </w:r>
    </w:p>
    <w:p w14:paraId="77B2DE81" w14:textId="77777777" w:rsidR="00C6643A" w:rsidRPr="00457B5B" w:rsidRDefault="00C6643A"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lang w:val="en-US"/>
        </w:rPr>
        <w:t xml:space="preserve">Harris, L., &amp; Shiraishi, H. (2018). Understanding the global caviar market. Results of a rapid assessment of trade in sturgeon caviar. Retrieved from </w:t>
      </w:r>
      <w:hyperlink r:id="rId114" w:history="1">
        <w:r w:rsidRPr="00457B5B">
          <w:rPr>
            <w:rStyle w:val="af"/>
            <w:rFonts w:ascii="Times New Roman" w:hAnsi="Times New Roman"/>
            <w:color w:val="auto"/>
            <w:sz w:val="28"/>
            <w:szCs w:val="28"/>
            <w:u w:val="none"/>
            <w:lang w:val="en-US"/>
          </w:rPr>
          <w:t>https://www.traffic.org/publications/reports/understandingthe-global-caviar-market</w:t>
        </w:r>
      </w:hyperlink>
      <w:r w:rsidRPr="00457B5B">
        <w:rPr>
          <w:rFonts w:ascii="Times New Roman" w:hAnsi="Times New Roman"/>
          <w:sz w:val="28"/>
          <w:szCs w:val="28"/>
          <w:lang w:val="en-US"/>
        </w:rPr>
        <w:t xml:space="preserve"> </w:t>
      </w:r>
    </w:p>
    <w:p w14:paraId="6A449511" w14:textId="77777777" w:rsidR="00C6643A" w:rsidRPr="00457B5B" w:rsidRDefault="00C6643A"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rPr>
        <w:t xml:space="preserve">Самченко О.Н., Меркучева М.А. Прослеживаемость товаров как инструмент продовольственной безопасности // Известия Дальневосточного федерального университета. Экономика и управление. 2016. № 3 (79). С. 101–111. </w:t>
      </w:r>
    </w:p>
    <w:p w14:paraId="77EAFBDE" w14:textId="77777777" w:rsidR="00C6643A" w:rsidRPr="00457B5B" w:rsidRDefault="00C6643A"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lang w:val="en-US"/>
        </w:rPr>
        <w:t xml:space="preserve">Cruz Introini S., Boza A., Alemany Díaz M.D.M. Traceability in the Food Supply Chain: Review of the literature from a technological perspective // Dirección y Organización. – 2018. – № 64. – P. 50-55. </w:t>
      </w:r>
    </w:p>
    <w:p w14:paraId="52E6ECDE" w14:textId="77777777" w:rsidR="00C6643A" w:rsidRPr="00457B5B" w:rsidRDefault="00C6643A"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lang w:val="en-US"/>
        </w:rPr>
        <w:t xml:space="preserve">Qian J., Dai B., Wang B., Zha Y., Song Q. Traceability in food processing: problems, methods, and performance evaluations – a review // Critical Reviews in Food Science and Nutrition. – 2020. – P. 1-14. </w:t>
      </w:r>
    </w:p>
    <w:p w14:paraId="0019F1B8" w14:textId="77777777" w:rsidR="00C6643A" w:rsidRPr="00457B5B" w:rsidRDefault="00C6643A"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lang w:val="en-US"/>
        </w:rPr>
        <w:t>Jianping Qian et al. Traceability in food processing: problems, methods, and performance evaluations – a review // Critical Reviews in Food Science and Nutrition. – 2020.</w:t>
      </w:r>
    </w:p>
    <w:p w14:paraId="7DF69C1F" w14:textId="77777777" w:rsidR="00C6643A" w:rsidRPr="00457B5B" w:rsidRDefault="00C6643A" w:rsidP="009F2021">
      <w:pPr>
        <w:pStyle w:val="a3"/>
        <w:numPr>
          <w:ilvl w:val="0"/>
          <w:numId w:val="6"/>
        </w:numPr>
        <w:tabs>
          <w:tab w:val="left" w:pos="993"/>
          <w:tab w:val="left" w:pos="1134"/>
        </w:tabs>
        <w:ind w:left="0" w:firstLine="709"/>
        <w:jc w:val="both"/>
        <w:rPr>
          <w:rFonts w:ascii="Times New Roman" w:eastAsiaTheme="minorHAnsi" w:hAnsi="Times New Roman"/>
          <w:sz w:val="28"/>
          <w:szCs w:val="28"/>
          <w:lang w:val="kk-KZ" w:eastAsia="en-US"/>
        </w:rPr>
      </w:pPr>
      <w:r w:rsidRPr="00457B5B">
        <w:rPr>
          <w:rFonts w:ascii="Times New Roman" w:hAnsi="Times New Roman"/>
          <w:sz w:val="28"/>
          <w:szCs w:val="28"/>
        </w:rPr>
        <w:t xml:space="preserve">Рязанова О. А., Дацун В. М., Позняковский В. М. Экспертиза рыбы, рыбопродуктов и нерыбных объектов водного промысла. Качество и безопасность: Учебник / Под общ. ред. В. М. Позняковского. — СПб.: Издательство «Лань», 2022. — 572 c. </w:t>
      </w:r>
    </w:p>
    <w:p w14:paraId="6B4ACE8B" w14:textId="5DEBDB65" w:rsidR="00C6643A" w:rsidRPr="00457B5B" w:rsidRDefault="00C6643A"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rPr>
        <w:t>Пацера Н.Н., Вербицкий С.Б. (2021). Концепция создания систем прослеживаемости в агропромышленном производстве // Знания молодых: наука, практика и инновации: сборник научных трудов XX Межд. научн.-практ. конф. аспир.</w:t>
      </w:r>
      <w:r w:rsidR="005C3364">
        <w:rPr>
          <w:rFonts w:ascii="Times New Roman" w:hAnsi="Times New Roman"/>
          <w:sz w:val="28"/>
          <w:szCs w:val="28"/>
          <w:lang w:val="kk-KZ"/>
        </w:rPr>
        <w:t xml:space="preserve"> </w:t>
      </w:r>
      <w:r w:rsidRPr="00457B5B">
        <w:rPr>
          <w:rFonts w:ascii="Times New Roman" w:hAnsi="Times New Roman"/>
          <w:sz w:val="28"/>
          <w:szCs w:val="28"/>
        </w:rPr>
        <w:t>и молодых ученых. – Киров: Вятский ГАТУ. – 2021. – С. 131-134.</w:t>
      </w:r>
    </w:p>
    <w:p w14:paraId="388566BE" w14:textId="77777777" w:rsidR="00C6643A" w:rsidRPr="00457B5B" w:rsidRDefault="00C6643A"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lang w:val="en-US"/>
        </w:rPr>
        <w:t xml:space="preserve">Kopylova K., Verbytskyi S., Kos T., Verbova O., Kozachenko O. Detecting and withdrawing of foreign inclusions as critical control points of HACCP plans for meat processing facilities // Food Resources. – 2018. – № 10. </w:t>
      </w:r>
      <w:r w:rsidRPr="00457B5B">
        <w:rPr>
          <w:rFonts w:ascii="Times New Roman" w:hAnsi="Times New Roman"/>
          <w:sz w:val="28"/>
          <w:szCs w:val="28"/>
        </w:rPr>
        <w:t>P. 159-167.</w:t>
      </w:r>
    </w:p>
    <w:p w14:paraId="70C351E0" w14:textId="77777777" w:rsidR="00C6643A" w:rsidRPr="00457B5B" w:rsidRDefault="00C6643A"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lang w:val="en-US"/>
        </w:rPr>
        <w:lastRenderedPageBreak/>
        <w:t xml:space="preserve">Olsen P., Borit M. The components of a food traceability system. Trends in Food Science &amp; Technology. – 2018. – № 77. – P. 143-149. </w:t>
      </w:r>
    </w:p>
    <w:p w14:paraId="102900D4" w14:textId="77777777" w:rsidR="00C6643A" w:rsidRPr="00457B5B" w:rsidRDefault="00C6643A"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rPr>
        <w:t>Дунченко Н.И. Управление технологическими рисками при производстве и хранении пищевых продуктов в системе прослеживаемости / Безопасность и качество. Создание национальной системы управления качеством пищевой продукции. — М.: РГАУ — МСХА им. К</w:t>
      </w:r>
      <w:r w:rsidRPr="00457B5B">
        <w:rPr>
          <w:rFonts w:ascii="Times New Roman" w:hAnsi="Times New Roman"/>
          <w:sz w:val="28"/>
          <w:szCs w:val="28"/>
          <w:lang w:val="en-US"/>
        </w:rPr>
        <w:t>.</w:t>
      </w:r>
      <w:r w:rsidRPr="00457B5B">
        <w:rPr>
          <w:rFonts w:ascii="Times New Roman" w:hAnsi="Times New Roman"/>
          <w:sz w:val="28"/>
          <w:szCs w:val="28"/>
        </w:rPr>
        <w:t>А</w:t>
      </w:r>
      <w:r w:rsidRPr="00457B5B">
        <w:rPr>
          <w:rFonts w:ascii="Times New Roman" w:hAnsi="Times New Roman"/>
          <w:sz w:val="28"/>
          <w:szCs w:val="28"/>
          <w:lang w:val="en-US"/>
        </w:rPr>
        <w:t xml:space="preserve">. </w:t>
      </w:r>
      <w:r w:rsidRPr="00457B5B">
        <w:rPr>
          <w:rFonts w:ascii="Times New Roman" w:hAnsi="Times New Roman"/>
          <w:sz w:val="28"/>
          <w:szCs w:val="28"/>
        </w:rPr>
        <w:t>Тимирязева</w:t>
      </w:r>
      <w:r w:rsidRPr="00457B5B">
        <w:rPr>
          <w:rFonts w:ascii="Times New Roman" w:hAnsi="Times New Roman"/>
          <w:sz w:val="28"/>
          <w:szCs w:val="28"/>
          <w:lang w:val="en-US"/>
        </w:rPr>
        <w:t xml:space="preserve">, 2016. </w:t>
      </w:r>
    </w:p>
    <w:p w14:paraId="0F3AA070" w14:textId="77777777" w:rsidR="00C60A42" w:rsidRPr="00457B5B" w:rsidRDefault="00C60A42"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lang w:val="en-US"/>
        </w:rPr>
        <w:t xml:space="preserve">Tavakoli, S., Luo, Y., Regenstein, J. M., Daneshvar, E., Bhatnagar, A., Tan, Y., &amp; Hong, H. (2021). Sturgeon, caviar, and caviar substitutes: from production, gastronomy, nutrition, and quality change to trade and commercial mimicry. </w:t>
      </w:r>
      <w:r w:rsidRPr="00457B5B">
        <w:rPr>
          <w:rFonts w:ascii="Times New Roman" w:hAnsi="Times New Roman"/>
          <w:sz w:val="28"/>
          <w:szCs w:val="28"/>
        </w:rPr>
        <w:t xml:space="preserve">Reviews in Fisheries Science &amp; Aquaculture, 29(4), 753-768. </w:t>
      </w:r>
      <w:hyperlink r:id="rId115" w:history="1">
        <w:r w:rsidRPr="00457B5B">
          <w:rPr>
            <w:rStyle w:val="af"/>
            <w:rFonts w:ascii="Times New Roman" w:hAnsi="Times New Roman"/>
            <w:color w:val="auto"/>
            <w:sz w:val="28"/>
            <w:szCs w:val="28"/>
            <w:u w:val="none"/>
          </w:rPr>
          <w:t>http://dx.doi.org/10.1080/2330824 9.2021.1873244</w:t>
        </w:r>
      </w:hyperlink>
    </w:p>
    <w:p w14:paraId="5729932C" w14:textId="3C4C87EF" w:rsidR="00C60A42" w:rsidRPr="00457B5B" w:rsidRDefault="00C60A42"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lang w:val="en-US"/>
        </w:rPr>
        <w:t xml:space="preserve">Hafez N. E., Awad A. M., Ibrahim S. M., Mohamed H. R., El-Lahamy A. A. Effect of salting process on fish quality. </w:t>
      </w:r>
      <w:r w:rsidRPr="00457B5B">
        <w:rPr>
          <w:rFonts w:ascii="Times New Roman" w:hAnsi="Times New Roman"/>
          <w:sz w:val="28"/>
          <w:szCs w:val="28"/>
        </w:rPr>
        <w:t xml:space="preserve">Nutrition and Food Processing. 2019;2(1):1–6. doi: 10.31579/2637-8876/011 </w:t>
      </w:r>
    </w:p>
    <w:p w14:paraId="75FF9E93" w14:textId="3331F881" w:rsidR="00C60A42" w:rsidRPr="00457B5B" w:rsidRDefault="00C60A42"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rPr>
        <w:t>Кузнецова О.А., Юрчак З.А.</w:t>
      </w:r>
      <w:r w:rsidRPr="00457B5B">
        <w:rPr>
          <w:rFonts w:ascii="Times New Roman" w:eastAsiaTheme="minorHAnsi" w:hAnsi="Times New Roman"/>
          <w:b/>
          <w:sz w:val="28"/>
          <w:szCs w:val="28"/>
          <w:lang w:val="kk-KZ" w:eastAsia="en-US"/>
        </w:rPr>
        <w:t xml:space="preserve"> </w:t>
      </w:r>
      <w:r w:rsidRPr="00457B5B">
        <w:rPr>
          <w:rFonts w:ascii="Times New Roman" w:hAnsi="Times New Roman"/>
          <w:sz w:val="28"/>
          <w:szCs w:val="28"/>
          <w:bdr w:val="none" w:sz="0" w:space="0" w:color="auto" w:frame="1"/>
        </w:rPr>
        <w:t>Внешняя прослеживаемость как основа обеспечения безопасности пищевой продукции. Все о мясе. 2015</w:t>
      </w:r>
    </w:p>
    <w:p w14:paraId="6A736D01" w14:textId="77777777" w:rsidR="00C60A42" w:rsidRPr="00457B5B" w:rsidRDefault="00C60A42"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rPr>
        <w:t xml:space="preserve">Глебова Е.В. Практический опыт организации системы прослеживаемости на предприятиях пищевой промышленности. Научные труды Дальрыбвтуза. 2024. Т. 68, № 2. С. 35–42. </w:t>
      </w:r>
    </w:p>
    <w:p w14:paraId="19F9081B" w14:textId="34B644F0" w:rsidR="00601231" w:rsidRPr="009F091A" w:rsidRDefault="00C60A42" w:rsidP="009F2021">
      <w:pPr>
        <w:pStyle w:val="a3"/>
        <w:numPr>
          <w:ilvl w:val="0"/>
          <w:numId w:val="6"/>
        </w:numPr>
        <w:tabs>
          <w:tab w:val="left" w:pos="993"/>
          <w:tab w:val="left" w:pos="1134"/>
        </w:tabs>
        <w:ind w:left="0" w:firstLine="709"/>
        <w:jc w:val="both"/>
        <w:rPr>
          <w:rFonts w:ascii="Times New Roman" w:eastAsiaTheme="minorHAnsi" w:hAnsi="Times New Roman"/>
          <w:b/>
          <w:sz w:val="28"/>
          <w:szCs w:val="28"/>
          <w:lang w:val="kk-KZ" w:eastAsia="en-US"/>
        </w:rPr>
      </w:pPr>
      <w:r w:rsidRPr="00457B5B">
        <w:rPr>
          <w:rFonts w:ascii="Times New Roman" w:hAnsi="Times New Roman"/>
          <w:sz w:val="28"/>
          <w:szCs w:val="28"/>
          <w:lang w:val="en-US"/>
        </w:rPr>
        <w:t xml:space="preserve">Chen R.Y. An intelligent value stream-based approach to collaboration of food traceability cyber physical system by fog computing // Food Control. 2017. V. 71. P. 124–136. </w:t>
      </w:r>
    </w:p>
    <w:p w14:paraId="01B8AABC" w14:textId="44ED41A0" w:rsidR="00601231" w:rsidRDefault="00601231" w:rsidP="005E60AF">
      <w:pPr>
        <w:pStyle w:val="a3"/>
        <w:ind w:firstLine="720"/>
        <w:jc w:val="both"/>
        <w:rPr>
          <w:rFonts w:ascii="Times New Roman" w:hAnsi="Times New Roman"/>
          <w:sz w:val="28"/>
          <w:szCs w:val="28"/>
          <w:lang w:val="en-US"/>
        </w:rPr>
      </w:pPr>
    </w:p>
    <w:p w14:paraId="5CFB754F" w14:textId="35D03DE7" w:rsidR="00D33344" w:rsidRDefault="00D33344" w:rsidP="005E60AF">
      <w:pPr>
        <w:pStyle w:val="a3"/>
        <w:ind w:firstLine="720"/>
        <w:jc w:val="both"/>
        <w:rPr>
          <w:rFonts w:ascii="Times New Roman" w:hAnsi="Times New Roman"/>
          <w:sz w:val="28"/>
          <w:szCs w:val="28"/>
          <w:lang w:val="en-US"/>
        </w:rPr>
      </w:pPr>
    </w:p>
    <w:p w14:paraId="10E39778" w14:textId="06369430" w:rsidR="00D33344" w:rsidRDefault="00D33344" w:rsidP="005E60AF">
      <w:pPr>
        <w:pStyle w:val="a3"/>
        <w:ind w:firstLine="720"/>
        <w:jc w:val="both"/>
        <w:rPr>
          <w:rFonts w:ascii="Times New Roman" w:hAnsi="Times New Roman"/>
          <w:sz w:val="28"/>
          <w:szCs w:val="28"/>
          <w:lang w:val="en-US"/>
        </w:rPr>
      </w:pPr>
    </w:p>
    <w:p w14:paraId="76DFB4C0" w14:textId="7F26163E" w:rsidR="00D33344" w:rsidRDefault="00D33344" w:rsidP="005E60AF">
      <w:pPr>
        <w:pStyle w:val="a3"/>
        <w:ind w:firstLine="720"/>
        <w:jc w:val="both"/>
        <w:rPr>
          <w:rFonts w:ascii="Times New Roman" w:hAnsi="Times New Roman"/>
          <w:sz w:val="28"/>
          <w:szCs w:val="28"/>
          <w:lang w:val="en-US"/>
        </w:rPr>
      </w:pPr>
    </w:p>
    <w:p w14:paraId="73304953" w14:textId="1E79D849" w:rsidR="00D33344" w:rsidRDefault="00D33344" w:rsidP="005E60AF">
      <w:pPr>
        <w:pStyle w:val="a3"/>
        <w:ind w:firstLine="720"/>
        <w:jc w:val="both"/>
        <w:rPr>
          <w:rFonts w:ascii="Times New Roman" w:hAnsi="Times New Roman"/>
          <w:sz w:val="28"/>
          <w:szCs w:val="28"/>
          <w:lang w:val="en-US"/>
        </w:rPr>
      </w:pPr>
    </w:p>
    <w:p w14:paraId="436B27FC" w14:textId="00E9C29F" w:rsidR="00D33344" w:rsidRDefault="00D33344" w:rsidP="005E60AF">
      <w:pPr>
        <w:pStyle w:val="a3"/>
        <w:ind w:firstLine="720"/>
        <w:jc w:val="both"/>
        <w:rPr>
          <w:rFonts w:ascii="Times New Roman" w:hAnsi="Times New Roman"/>
          <w:sz w:val="28"/>
          <w:szCs w:val="28"/>
          <w:lang w:val="en-US"/>
        </w:rPr>
      </w:pPr>
    </w:p>
    <w:p w14:paraId="22DBF999" w14:textId="6C032006" w:rsidR="00D33344" w:rsidRDefault="00D33344" w:rsidP="005E60AF">
      <w:pPr>
        <w:pStyle w:val="a3"/>
        <w:ind w:firstLine="720"/>
        <w:jc w:val="both"/>
        <w:rPr>
          <w:rFonts w:ascii="Times New Roman" w:hAnsi="Times New Roman"/>
          <w:sz w:val="28"/>
          <w:szCs w:val="28"/>
          <w:lang w:val="en-US"/>
        </w:rPr>
      </w:pPr>
    </w:p>
    <w:p w14:paraId="4EF0696C" w14:textId="7809315E" w:rsidR="00D33344" w:rsidRDefault="00D33344" w:rsidP="005E60AF">
      <w:pPr>
        <w:pStyle w:val="a3"/>
        <w:ind w:firstLine="720"/>
        <w:jc w:val="both"/>
        <w:rPr>
          <w:rFonts w:ascii="Times New Roman" w:hAnsi="Times New Roman"/>
          <w:sz w:val="28"/>
          <w:szCs w:val="28"/>
          <w:lang w:val="en-US"/>
        </w:rPr>
      </w:pPr>
    </w:p>
    <w:p w14:paraId="13B7DAE3" w14:textId="0F54F422" w:rsidR="00D33344" w:rsidRDefault="00D33344" w:rsidP="005E60AF">
      <w:pPr>
        <w:pStyle w:val="a3"/>
        <w:ind w:firstLine="720"/>
        <w:jc w:val="both"/>
        <w:rPr>
          <w:rFonts w:ascii="Times New Roman" w:hAnsi="Times New Roman"/>
          <w:sz w:val="28"/>
          <w:szCs w:val="28"/>
          <w:lang w:val="en-US"/>
        </w:rPr>
      </w:pPr>
    </w:p>
    <w:p w14:paraId="492682A2" w14:textId="656E693A" w:rsidR="00D33344" w:rsidRDefault="00D33344" w:rsidP="005E60AF">
      <w:pPr>
        <w:pStyle w:val="a3"/>
        <w:ind w:firstLine="720"/>
        <w:jc w:val="both"/>
        <w:rPr>
          <w:rFonts w:ascii="Times New Roman" w:hAnsi="Times New Roman"/>
          <w:sz w:val="28"/>
          <w:szCs w:val="28"/>
          <w:lang w:val="en-US"/>
        </w:rPr>
      </w:pPr>
    </w:p>
    <w:p w14:paraId="57C7B0E2" w14:textId="22D9ADA3" w:rsidR="00D33344" w:rsidRDefault="00D33344" w:rsidP="005E60AF">
      <w:pPr>
        <w:pStyle w:val="a3"/>
        <w:ind w:firstLine="720"/>
        <w:jc w:val="both"/>
        <w:rPr>
          <w:rFonts w:ascii="Times New Roman" w:hAnsi="Times New Roman"/>
          <w:sz w:val="28"/>
          <w:szCs w:val="28"/>
          <w:lang w:val="en-US"/>
        </w:rPr>
      </w:pPr>
    </w:p>
    <w:p w14:paraId="13E71066" w14:textId="226CC5CA" w:rsidR="00D33344" w:rsidRDefault="00D33344" w:rsidP="005E60AF">
      <w:pPr>
        <w:pStyle w:val="a3"/>
        <w:ind w:firstLine="720"/>
        <w:jc w:val="both"/>
        <w:rPr>
          <w:rFonts w:ascii="Times New Roman" w:hAnsi="Times New Roman"/>
          <w:sz w:val="28"/>
          <w:szCs w:val="28"/>
          <w:lang w:val="en-US"/>
        </w:rPr>
      </w:pPr>
    </w:p>
    <w:p w14:paraId="41EC9AB8" w14:textId="2CF8517F" w:rsidR="00D33344" w:rsidRDefault="00D33344" w:rsidP="005E60AF">
      <w:pPr>
        <w:pStyle w:val="a3"/>
        <w:ind w:firstLine="720"/>
        <w:jc w:val="both"/>
        <w:rPr>
          <w:rFonts w:ascii="Times New Roman" w:hAnsi="Times New Roman"/>
          <w:sz w:val="28"/>
          <w:szCs w:val="28"/>
          <w:lang w:val="en-US"/>
        </w:rPr>
      </w:pPr>
    </w:p>
    <w:p w14:paraId="4D5B4802" w14:textId="41E64A85" w:rsidR="00D33344" w:rsidRDefault="00D33344" w:rsidP="005E60AF">
      <w:pPr>
        <w:pStyle w:val="a3"/>
        <w:ind w:firstLine="720"/>
        <w:jc w:val="both"/>
        <w:rPr>
          <w:rFonts w:ascii="Times New Roman" w:hAnsi="Times New Roman"/>
          <w:sz w:val="28"/>
          <w:szCs w:val="28"/>
          <w:lang w:val="en-US"/>
        </w:rPr>
      </w:pPr>
    </w:p>
    <w:p w14:paraId="3AC5A955" w14:textId="048B77E5" w:rsidR="00D33344" w:rsidRDefault="00D33344" w:rsidP="005E60AF">
      <w:pPr>
        <w:pStyle w:val="a3"/>
        <w:ind w:firstLine="720"/>
        <w:jc w:val="both"/>
        <w:rPr>
          <w:rFonts w:ascii="Times New Roman" w:hAnsi="Times New Roman"/>
          <w:sz w:val="28"/>
          <w:szCs w:val="28"/>
          <w:lang w:val="en-US"/>
        </w:rPr>
      </w:pPr>
    </w:p>
    <w:p w14:paraId="75833C11" w14:textId="46A45B00" w:rsidR="009F091A" w:rsidRDefault="009F091A" w:rsidP="005E60AF">
      <w:pPr>
        <w:pStyle w:val="a3"/>
        <w:ind w:firstLine="720"/>
        <w:jc w:val="both"/>
        <w:rPr>
          <w:rFonts w:ascii="Times New Roman" w:hAnsi="Times New Roman"/>
          <w:sz w:val="28"/>
          <w:szCs w:val="28"/>
          <w:lang w:val="en-US"/>
        </w:rPr>
      </w:pPr>
    </w:p>
    <w:p w14:paraId="2A43EE89" w14:textId="0B22C7F4" w:rsidR="009F091A" w:rsidRDefault="009F091A" w:rsidP="005E60AF">
      <w:pPr>
        <w:pStyle w:val="a3"/>
        <w:ind w:firstLine="720"/>
        <w:jc w:val="both"/>
        <w:rPr>
          <w:rFonts w:ascii="Times New Roman" w:hAnsi="Times New Roman"/>
          <w:sz w:val="28"/>
          <w:szCs w:val="28"/>
          <w:lang w:val="en-US"/>
        </w:rPr>
      </w:pPr>
    </w:p>
    <w:p w14:paraId="505D885F" w14:textId="2F458F36" w:rsidR="009F091A" w:rsidRDefault="009F091A" w:rsidP="005E60AF">
      <w:pPr>
        <w:pStyle w:val="a3"/>
        <w:ind w:firstLine="720"/>
        <w:jc w:val="both"/>
        <w:rPr>
          <w:rFonts w:ascii="Times New Roman" w:hAnsi="Times New Roman"/>
          <w:sz w:val="28"/>
          <w:szCs w:val="28"/>
          <w:lang w:val="en-US"/>
        </w:rPr>
      </w:pPr>
    </w:p>
    <w:p w14:paraId="1A93D745" w14:textId="77777777" w:rsidR="009F091A" w:rsidRDefault="009F091A" w:rsidP="005E60AF">
      <w:pPr>
        <w:pStyle w:val="a3"/>
        <w:ind w:firstLine="720"/>
        <w:jc w:val="both"/>
        <w:rPr>
          <w:rFonts w:ascii="Times New Roman" w:hAnsi="Times New Roman"/>
          <w:sz w:val="28"/>
          <w:szCs w:val="28"/>
          <w:lang w:val="en-US"/>
        </w:rPr>
      </w:pPr>
    </w:p>
    <w:p w14:paraId="175FA6BF" w14:textId="4B8C9998" w:rsidR="004F578F" w:rsidRPr="00292F37" w:rsidRDefault="004F578F" w:rsidP="00292F37">
      <w:pPr>
        <w:pStyle w:val="a3"/>
        <w:jc w:val="both"/>
        <w:rPr>
          <w:rFonts w:ascii="Times New Roman" w:hAnsi="Times New Roman"/>
          <w:sz w:val="28"/>
          <w:szCs w:val="28"/>
          <w:lang w:val="kk-KZ"/>
        </w:rPr>
      </w:pPr>
    </w:p>
    <w:p w14:paraId="7341104B" w14:textId="221AFC11" w:rsidR="00D33344" w:rsidRPr="00292F37" w:rsidRDefault="00D33344" w:rsidP="00292F37">
      <w:pPr>
        <w:pStyle w:val="a3"/>
        <w:jc w:val="both"/>
        <w:rPr>
          <w:rFonts w:ascii="Times New Roman" w:hAnsi="Times New Roman"/>
          <w:sz w:val="28"/>
          <w:szCs w:val="28"/>
          <w:lang w:val="kk-KZ"/>
        </w:rPr>
      </w:pPr>
    </w:p>
    <w:p w14:paraId="0044E488" w14:textId="32EEDE86" w:rsidR="00D33344" w:rsidRDefault="00BE674A" w:rsidP="00BE674A">
      <w:pPr>
        <w:pStyle w:val="a3"/>
        <w:ind w:firstLine="720"/>
        <w:jc w:val="right"/>
        <w:rPr>
          <w:rFonts w:ascii="Times New Roman" w:hAnsi="Times New Roman"/>
          <w:sz w:val="28"/>
          <w:szCs w:val="28"/>
          <w:lang w:val="kk-KZ"/>
        </w:rPr>
      </w:pPr>
      <w:r>
        <w:rPr>
          <w:rFonts w:ascii="Times New Roman" w:hAnsi="Times New Roman"/>
          <w:sz w:val="28"/>
          <w:szCs w:val="28"/>
          <w:lang w:val="kk-KZ"/>
        </w:rPr>
        <w:lastRenderedPageBreak/>
        <w:t>Қосымша А</w:t>
      </w:r>
    </w:p>
    <w:p w14:paraId="7CAEA459" w14:textId="77777777" w:rsidR="00EA7235" w:rsidRDefault="00EA7235" w:rsidP="00292F37">
      <w:pPr>
        <w:pStyle w:val="a3"/>
        <w:rPr>
          <w:rFonts w:ascii="Times New Roman" w:hAnsi="Times New Roman"/>
          <w:sz w:val="28"/>
          <w:szCs w:val="28"/>
          <w:lang w:val="kk-KZ"/>
        </w:rPr>
      </w:pPr>
    </w:p>
    <w:p w14:paraId="16983A6D" w14:textId="3B8D23C2" w:rsidR="006D6816" w:rsidRDefault="006D6816" w:rsidP="006D6816">
      <w:pPr>
        <w:pStyle w:val="a3"/>
        <w:rPr>
          <w:rFonts w:ascii="Times New Roman" w:hAnsi="Times New Roman"/>
          <w:sz w:val="28"/>
          <w:szCs w:val="28"/>
          <w:lang w:val="kk-KZ"/>
        </w:rPr>
      </w:pPr>
      <w:r>
        <w:rPr>
          <w:rFonts w:ascii="Times New Roman" w:hAnsi="Times New Roman"/>
          <w:noProof/>
          <w:sz w:val="28"/>
          <w:szCs w:val="28"/>
          <w:lang w:val="en-US" w:eastAsia="en-US"/>
        </w:rPr>
        <w:drawing>
          <wp:inline distT="0" distB="0" distL="0" distR="0" wp14:anchorId="1D6C64FB" wp14:editId="4029617E">
            <wp:extent cx="5939790" cy="8696720"/>
            <wp:effectExtent l="0" t="0" r="3810" b="9525"/>
            <wp:docPr id="38" name="Рисунок 38" descr="C:\Users\user\AppData\Local\Temp\Rar$DIa0.575\1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Rar$DIa0.575\13_page-000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9790" cy="8696720"/>
                    </a:xfrm>
                    <a:prstGeom prst="rect">
                      <a:avLst/>
                    </a:prstGeom>
                    <a:noFill/>
                    <a:ln>
                      <a:noFill/>
                    </a:ln>
                  </pic:spPr>
                </pic:pic>
              </a:graphicData>
            </a:graphic>
          </wp:inline>
        </w:drawing>
      </w:r>
    </w:p>
    <w:p w14:paraId="69061EE4" w14:textId="784B06A8" w:rsidR="006D6816" w:rsidRDefault="006D6816" w:rsidP="006D6816">
      <w:pPr>
        <w:pStyle w:val="a3"/>
        <w:rPr>
          <w:rFonts w:ascii="Times New Roman" w:hAnsi="Times New Roman"/>
          <w:sz w:val="28"/>
          <w:szCs w:val="28"/>
          <w:lang w:val="kk-KZ"/>
        </w:rPr>
      </w:pPr>
      <w:r>
        <w:rPr>
          <w:rFonts w:ascii="Times New Roman" w:hAnsi="Times New Roman"/>
          <w:noProof/>
          <w:sz w:val="28"/>
          <w:szCs w:val="28"/>
          <w:lang w:val="en-US" w:eastAsia="en-US"/>
        </w:rPr>
        <w:lastRenderedPageBreak/>
        <w:drawing>
          <wp:inline distT="0" distB="0" distL="0" distR="0" wp14:anchorId="0CC9B35A" wp14:editId="6DF32F31">
            <wp:extent cx="5939790" cy="8941534"/>
            <wp:effectExtent l="0" t="0" r="3810" b="0"/>
            <wp:docPr id="44" name="Рисунок 44" descr="C:\Users\user\AppData\Local\Temp\Rar$DIa0.675\1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Rar$DIa0.675\13_page-000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9790" cy="8941534"/>
                    </a:xfrm>
                    <a:prstGeom prst="rect">
                      <a:avLst/>
                    </a:prstGeom>
                    <a:noFill/>
                    <a:ln>
                      <a:noFill/>
                    </a:ln>
                  </pic:spPr>
                </pic:pic>
              </a:graphicData>
            </a:graphic>
          </wp:inline>
        </w:drawing>
      </w:r>
    </w:p>
    <w:p w14:paraId="2ADC12FB" w14:textId="77777777" w:rsidR="006D6816" w:rsidRDefault="006D6816" w:rsidP="0060331B">
      <w:pPr>
        <w:pStyle w:val="a3"/>
        <w:ind w:firstLine="720"/>
        <w:jc w:val="right"/>
        <w:rPr>
          <w:rFonts w:ascii="Times New Roman" w:hAnsi="Times New Roman"/>
          <w:sz w:val="28"/>
          <w:szCs w:val="28"/>
          <w:lang w:val="kk-KZ"/>
        </w:rPr>
      </w:pPr>
    </w:p>
    <w:p w14:paraId="07069A99" w14:textId="128E6DFD" w:rsidR="0060331B" w:rsidRDefault="0060331B" w:rsidP="0060331B">
      <w:pPr>
        <w:pStyle w:val="a3"/>
        <w:jc w:val="center"/>
        <w:rPr>
          <w:rFonts w:ascii="Times New Roman" w:hAnsi="Times New Roman"/>
          <w:sz w:val="28"/>
          <w:szCs w:val="28"/>
          <w:lang w:val="kk-KZ"/>
        </w:rPr>
      </w:pPr>
      <w:r>
        <w:rPr>
          <w:rFonts w:ascii="Times New Roman" w:hAnsi="Times New Roman"/>
          <w:noProof/>
          <w:sz w:val="28"/>
          <w:szCs w:val="28"/>
          <w:lang w:val="en-US" w:eastAsia="en-US"/>
        </w:rPr>
        <w:lastRenderedPageBreak/>
        <w:drawing>
          <wp:inline distT="0" distB="0" distL="0" distR="0" wp14:anchorId="46B226EF" wp14:editId="6181DD6C">
            <wp:extent cx="5829300" cy="8665394"/>
            <wp:effectExtent l="0" t="0" r="0" b="2540"/>
            <wp:docPr id="20" name="Рисунок 20" descr="C:\Users\user\AppData\Local\Temp\Rar$DIa0.606\1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a0.606\14_page-000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27460" cy="8662659"/>
                    </a:xfrm>
                    <a:prstGeom prst="rect">
                      <a:avLst/>
                    </a:prstGeom>
                    <a:noFill/>
                    <a:ln>
                      <a:noFill/>
                    </a:ln>
                  </pic:spPr>
                </pic:pic>
              </a:graphicData>
            </a:graphic>
          </wp:inline>
        </w:drawing>
      </w:r>
    </w:p>
    <w:p w14:paraId="153745F9" w14:textId="7F27E4B0" w:rsidR="00D33344" w:rsidRDefault="0060331B" w:rsidP="0060331B">
      <w:pPr>
        <w:pStyle w:val="a3"/>
        <w:jc w:val="both"/>
        <w:rPr>
          <w:rFonts w:ascii="Times New Roman" w:hAnsi="Times New Roman"/>
          <w:sz w:val="28"/>
          <w:szCs w:val="28"/>
          <w:lang w:val="en-US"/>
        </w:rPr>
      </w:pPr>
      <w:r>
        <w:rPr>
          <w:rFonts w:ascii="Times New Roman" w:hAnsi="Times New Roman"/>
          <w:noProof/>
          <w:sz w:val="28"/>
          <w:szCs w:val="28"/>
          <w:lang w:val="en-US" w:eastAsia="en-US"/>
        </w:rPr>
        <w:lastRenderedPageBreak/>
        <w:drawing>
          <wp:inline distT="0" distB="0" distL="0" distR="0" wp14:anchorId="5F0A9CFE" wp14:editId="136AFE08">
            <wp:extent cx="5939790" cy="9277308"/>
            <wp:effectExtent l="0" t="0" r="3810" b="635"/>
            <wp:docPr id="21" name="Рисунок 21" descr="C:\Users\user\AppData\Local\Temp\Rar$DIa0.198\1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Rar$DIa0.198\14_page-000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9790" cy="9277308"/>
                    </a:xfrm>
                    <a:prstGeom prst="rect">
                      <a:avLst/>
                    </a:prstGeom>
                    <a:noFill/>
                    <a:ln>
                      <a:noFill/>
                    </a:ln>
                  </pic:spPr>
                </pic:pic>
              </a:graphicData>
            </a:graphic>
          </wp:inline>
        </w:drawing>
      </w:r>
    </w:p>
    <w:p w14:paraId="58CAF604" w14:textId="3C3832E0" w:rsidR="00D33344" w:rsidRDefault="006D6816" w:rsidP="006D6816">
      <w:pPr>
        <w:pStyle w:val="a3"/>
        <w:jc w:val="both"/>
        <w:rPr>
          <w:rFonts w:ascii="Times New Roman" w:hAnsi="Times New Roman"/>
          <w:sz w:val="28"/>
          <w:szCs w:val="28"/>
          <w:lang w:val="en-US"/>
        </w:rPr>
      </w:pPr>
      <w:r>
        <w:rPr>
          <w:rFonts w:ascii="Times New Roman" w:hAnsi="Times New Roman"/>
          <w:noProof/>
          <w:sz w:val="28"/>
          <w:szCs w:val="28"/>
          <w:lang w:val="en-US" w:eastAsia="en-US"/>
        </w:rPr>
        <w:lastRenderedPageBreak/>
        <w:drawing>
          <wp:inline distT="0" distB="0" distL="0" distR="0" wp14:anchorId="3B3D5595" wp14:editId="712CB2D6">
            <wp:extent cx="5939790" cy="8753785"/>
            <wp:effectExtent l="0" t="0" r="3810" b="9525"/>
            <wp:docPr id="22" name="Рисунок 22" descr="C:\Users\user\AppData\Local\Temp\Rar$DIa0.793\1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Rar$DIa0.793\12_page-000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9790" cy="8753785"/>
                    </a:xfrm>
                    <a:prstGeom prst="rect">
                      <a:avLst/>
                    </a:prstGeom>
                    <a:noFill/>
                    <a:ln>
                      <a:noFill/>
                    </a:ln>
                  </pic:spPr>
                </pic:pic>
              </a:graphicData>
            </a:graphic>
          </wp:inline>
        </w:drawing>
      </w:r>
    </w:p>
    <w:p w14:paraId="0653C3F1" w14:textId="56909A8A" w:rsidR="00D33344" w:rsidRDefault="00D33344" w:rsidP="005E60AF">
      <w:pPr>
        <w:pStyle w:val="a3"/>
        <w:ind w:firstLine="720"/>
        <w:jc w:val="both"/>
        <w:rPr>
          <w:rFonts w:ascii="Times New Roman" w:hAnsi="Times New Roman"/>
          <w:sz w:val="28"/>
          <w:szCs w:val="28"/>
          <w:lang w:val="en-US"/>
        </w:rPr>
      </w:pPr>
    </w:p>
    <w:p w14:paraId="04857D7F" w14:textId="102C310E" w:rsidR="00D33344" w:rsidRDefault="00D33344" w:rsidP="005E60AF">
      <w:pPr>
        <w:pStyle w:val="a3"/>
        <w:ind w:firstLine="720"/>
        <w:jc w:val="both"/>
        <w:rPr>
          <w:rFonts w:ascii="Times New Roman" w:hAnsi="Times New Roman"/>
          <w:sz w:val="28"/>
          <w:szCs w:val="28"/>
          <w:lang w:val="en-US"/>
        </w:rPr>
      </w:pPr>
    </w:p>
    <w:p w14:paraId="0A62973E" w14:textId="11930EB9" w:rsidR="00D33344" w:rsidRDefault="006D6816" w:rsidP="006D6816">
      <w:pPr>
        <w:pStyle w:val="a3"/>
        <w:jc w:val="both"/>
        <w:rPr>
          <w:rFonts w:ascii="Times New Roman" w:hAnsi="Times New Roman"/>
          <w:sz w:val="28"/>
          <w:szCs w:val="28"/>
          <w:lang w:val="en-US"/>
        </w:rPr>
      </w:pPr>
      <w:r>
        <w:rPr>
          <w:rFonts w:ascii="Times New Roman" w:hAnsi="Times New Roman"/>
          <w:noProof/>
          <w:sz w:val="28"/>
          <w:szCs w:val="28"/>
          <w:lang w:val="en-US" w:eastAsia="en-US"/>
        </w:rPr>
        <w:lastRenderedPageBreak/>
        <w:drawing>
          <wp:inline distT="0" distB="0" distL="0" distR="0" wp14:anchorId="251A4985" wp14:editId="014E60A7">
            <wp:extent cx="5939790" cy="9183389"/>
            <wp:effectExtent l="0" t="0" r="3810" b="0"/>
            <wp:docPr id="33" name="Рисунок 33" descr="C:\Users\user\AppData\Local\Temp\Rar$DIa0.967\1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Rar$DIa0.967\12_page-000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9790" cy="9183389"/>
                    </a:xfrm>
                    <a:prstGeom prst="rect">
                      <a:avLst/>
                    </a:prstGeom>
                    <a:noFill/>
                    <a:ln>
                      <a:noFill/>
                    </a:ln>
                  </pic:spPr>
                </pic:pic>
              </a:graphicData>
            </a:graphic>
          </wp:inline>
        </w:drawing>
      </w:r>
    </w:p>
    <w:p w14:paraId="50879C53" w14:textId="599B183D" w:rsidR="00D33344" w:rsidRPr="004F6E43" w:rsidRDefault="00553049" w:rsidP="00553049">
      <w:pPr>
        <w:pStyle w:val="a3"/>
        <w:jc w:val="both"/>
        <w:rPr>
          <w:rFonts w:ascii="Times New Roman" w:hAnsi="Times New Roman"/>
          <w:sz w:val="28"/>
          <w:szCs w:val="28"/>
          <w:lang w:val="en-US"/>
        </w:rPr>
      </w:pPr>
      <w:r>
        <w:rPr>
          <w:rFonts w:ascii="Times New Roman" w:hAnsi="Times New Roman"/>
          <w:noProof/>
          <w:sz w:val="28"/>
          <w:szCs w:val="28"/>
          <w:lang w:val="en-US" w:eastAsia="en-US"/>
        </w:rPr>
        <w:lastRenderedPageBreak/>
        <w:drawing>
          <wp:inline distT="0" distB="0" distL="0" distR="0" wp14:anchorId="0E87DBB5" wp14:editId="1CFAC343">
            <wp:extent cx="5939790" cy="8796211"/>
            <wp:effectExtent l="0" t="0" r="3810" b="5080"/>
            <wp:docPr id="46" name="Рисунок 46" descr="C:\Users\user\AppData\Local\Temp\Rar$DIa0.847\1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Rar$DIa0.847\11_page-000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9790" cy="8796211"/>
                    </a:xfrm>
                    <a:prstGeom prst="rect">
                      <a:avLst/>
                    </a:prstGeom>
                    <a:noFill/>
                    <a:ln>
                      <a:noFill/>
                    </a:ln>
                  </pic:spPr>
                </pic:pic>
              </a:graphicData>
            </a:graphic>
          </wp:inline>
        </w:drawing>
      </w:r>
    </w:p>
    <w:p w14:paraId="247AA73F" w14:textId="77777777" w:rsidR="00601231" w:rsidRPr="004F6E43" w:rsidRDefault="00601231" w:rsidP="005E60AF">
      <w:pPr>
        <w:pStyle w:val="a3"/>
        <w:ind w:firstLine="720"/>
        <w:jc w:val="both"/>
        <w:rPr>
          <w:rFonts w:ascii="Times New Roman" w:hAnsi="Times New Roman"/>
          <w:sz w:val="28"/>
          <w:szCs w:val="28"/>
          <w:lang w:val="en-US"/>
        </w:rPr>
      </w:pPr>
    </w:p>
    <w:p w14:paraId="106ED12B" w14:textId="6ECFB120" w:rsidR="00601231" w:rsidRPr="004F6E43" w:rsidRDefault="00553049" w:rsidP="00553049">
      <w:pPr>
        <w:pStyle w:val="a3"/>
        <w:jc w:val="both"/>
        <w:rPr>
          <w:rFonts w:ascii="Times New Roman" w:hAnsi="Times New Roman"/>
          <w:sz w:val="28"/>
          <w:szCs w:val="28"/>
          <w:lang w:val="en-US"/>
        </w:rPr>
      </w:pPr>
      <w:r>
        <w:rPr>
          <w:rFonts w:ascii="Times New Roman" w:hAnsi="Times New Roman"/>
          <w:noProof/>
          <w:sz w:val="28"/>
          <w:szCs w:val="28"/>
          <w:lang w:val="en-US" w:eastAsia="en-US"/>
        </w:rPr>
        <w:lastRenderedPageBreak/>
        <w:drawing>
          <wp:inline distT="0" distB="0" distL="0" distR="0" wp14:anchorId="36EEC8F0" wp14:editId="2AD20F6C">
            <wp:extent cx="5939790" cy="8356103"/>
            <wp:effectExtent l="0" t="0" r="3810" b="6985"/>
            <wp:docPr id="51" name="Рисунок 51" descr="C:\Users\user\AppData\Local\Temp\Rar$DIa0.378\1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Rar$DIa0.378\11_page-000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9790" cy="8356103"/>
                    </a:xfrm>
                    <a:prstGeom prst="rect">
                      <a:avLst/>
                    </a:prstGeom>
                    <a:noFill/>
                    <a:ln>
                      <a:noFill/>
                    </a:ln>
                  </pic:spPr>
                </pic:pic>
              </a:graphicData>
            </a:graphic>
          </wp:inline>
        </w:drawing>
      </w:r>
    </w:p>
    <w:p w14:paraId="065B085C" w14:textId="77777777" w:rsidR="00601231" w:rsidRPr="004F6E43" w:rsidRDefault="00601231" w:rsidP="005E60AF">
      <w:pPr>
        <w:pStyle w:val="a3"/>
        <w:ind w:firstLine="720"/>
        <w:jc w:val="both"/>
        <w:rPr>
          <w:rFonts w:ascii="Times New Roman" w:hAnsi="Times New Roman"/>
          <w:sz w:val="28"/>
          <w:szCs w:val="28"/>
          <w:lang w:val="en-US"/>
        </w:rPr>
      </w:pPr>
    </w:p>
    <w:p w14:paraId="6D5C6B90" w14:textId="77777777" w:rsidR="00601231" w:rsidRPr="004F6E43" w:rsidRDefault="00601231" w:rsidP="005E60AF">
      <w:pPr>
        <w:pStyle w:val="a3"/>
        <w:ind w:firstLine="720"/>
        <w:jc w:val="both"/>
        <w:rPr>
          <w:rFonts w:ascii="Times New Roman" w:hAnsi="Times New Roman"/>
          <w:sz w:val="28"/>
          <w:szCs w:val="28"/>
          <w:lang w:val="en-US"/>
        </w:rPr>
      </w:pPr>
    </w:p>
    <w:p w14:paraId="5CAB7905" w14:textId="77777777" w:rsidR="00553049" w:rsidRPr="00553049" w:rsidRDefault="00553049" w:rsidP="00553049">
      <w:pPr>
        <w:pStyle w:val="a3"/>
        <w:jc w:val="both"/>
        <w:rPr>
          <w:rFonts w:ascii="Times New Roman" w:hAnsi="Times New Roman"/>
          <w:noProof/>
          <w:sz w:val="28"/>
          <w:szCs w:val="28"/>
          <w:lang w:val="kk-KZ"/>
        </w:rPr>
      </w:pPr>
    </w:p>
    <w:p w14:paraId="3EEBA602" w14:textId="7191DBF2" w:rsidR="00601231" w:rsidRPr="004F6E43" w:rsidRDefault="00553049" w:rsidP="00553049">
      <w:pPr>
        <w:pStyle w:val="a3"/>
        <w:jc w:val="both"/>
        <w:rPr>
          <w:rFonts w:ascii="Times New Roman" w:hAnsi="Times New Roman"/>
          <w:sz w:val="28"/>
          <w:szCs w:val="28"/>
          <w:lang w:val="en-US"/>
        </w:rPr>
      </w:pPr>
      <w:r>
        <w:rPr>
          <w:rFonts w:ascii="Times New Roman" w:hAnsi="Times New Roman"/>
          <w:noProof/>
          <w:sz w:val="28"/>
          <w:szCs w:val="28"/>
          <w:lang w:val="en-US" w:eastAsia="en-US"/>
        </w:rPr>
        <w:lastRenderedPageBreak/>
        <w:drawing>
          <wp:inline distT="0" distB="0" distL="0" distR="0" wp14:anchorId="508151B9" wp14:editId="2C24B3A6">
            <wp:extent cx="5939790" cy="8184043"/>
            <wp:effectExtent l="0" t="0" r="3810" b="7620"/>
            <wp:docPr id="52" name="Рисунок 52" descr="C:\Users\user\AppData\Local\Temp\Rar$DIa0.235\1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Ia0.235\11_page-000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9790" cy="8184043"/>
                    </a:xfrm>
                    <a:prstGeom prst="rect">
                      <a:avLst/>
                    </a:prstGeom>
                    <a:noFill/>
                    <a:ln>
                      <a:noFill/>
                    </a:ln>
                  </pic:spPr>
                </pic:pic>
              </a:graphicData>
            </a:graphic>
          </wp:inline>
        </w:drawing>
      </w:r>
    </w:p>
    <w:p w14:paraId="714C8233" w14:textId="77777777" w:rsidR="00601231" w:rsidRDefault="00601231" w:rsidP="005E60AF">
      <w:pPr>
        <w:pStyle w:val="a3"/>
        <w:ind w:firstLine="720"/>
        <w:jc w:val="both"/>
        <w:rPr>
          <w:rFonts w:ascii="Times New Roman" w:hAnsi="Times New Roman"/>
          <w:sz w:val="28"/>
          <w:szCs w:val="28"/>
          <w:lang w:val="kk-KZ"/>
        </w:rPr>
      </w:pPr>
    </w:p>
    <w:p w14:paraId="394EA80F" w14:textId="77777777" w:rsidR="00553049" w:rsidRDefault="00553049" w:rsidP="005E60AF">
      <w:pPr>
        <w:pStyle w:val="a3"/>
        <w:ind w:firstLine="720"/>
        <w:jc w:val="both"/>
        <w:rPr>
          <w:rFonts w:ascii="Times New Roman" w:hAnsi="Times New Roman"/>
          <w:sz w:val="28"/>
          <w:szCs w:val="28"/>
          <w:lang w:val="kk-KZ"/>
        </w:rPr>
      </w:pPr>
    </w:p>
    <w:p w14:paraId="199208DD" w14:textId="77777777" w:rsidR="00553049" w:rsidRDefault="00553049" w:rsidP="005E60AF">
      <w:pPr>
        <w:pStyle w:val="a3"/>
        <w:ind w:firstLine="720"/>
        <w:jc w:val="both"/>
        <w:rPr>
          <w:rFonts w:ascii="Times New Roman" w:hAnsi="Times New Roman"/>
          <w:sz w:val="28"/>
          <w:szCs w:val="28"/>
          <w:lang w:val="kk-KZ"/>
        </w:rPr>
      </w:pPr>
    </w:p>
    <w:p w14:paraId="126ACFB8" w14:textId="77777777" w:rsidR="00553049" w:rsidRDefault="00553049" w:rsidP="005E60AF">
      <w:pPr>
        <w:pStyle w:val="a3"/>
        <w:ind w:firstLine="720"/>
        <w:jc w:val="both"/>
        <w:rPr>
          <w:rFonts w:ascii="Times New Roman" w:hAnsi="Times New Roman"/>
          <w:sz w:val="28"/>
          <w:szCs w:val="28"/>
          <w:lang w:val="kk-KZ"/>
        </w:rPr>
      </w:pPr>
    </w:p>
    <w:p w14:paraId="26AF799F" w14:textId="77777777" w:rsidR="00553049" w:rsidRDefault="00553049" w:rsidP="005E60AF">
      <w:pPr>
        <w:pStyle w:val="a3"/>
        <w:ind w:firstLine="720"/>
        <w:jc w:val="both"/>
        <w:rPr>
          <w:rFonts w:ascii="Times New Roman" w:hAnsi="Times New Roman"/>
          <w:sz w:val="28"/>
          <w:szCs w:val="28"/>
          <w:lang w:val="kk-KZ"/>
        </w:rPr>
      </w:pPr>
    </w:p>
    <w:p w14:paraId="34D98FF2" w14:textId="48805DD6" w:rsidR="00553049" w:rsidRDefault="00800736" w:rsidP="00800736">
      <w:pPr>
        <w:pStyle w:val="a3"/>
        <w:jc w:val="both"/>
        <w:rPr>
          <w:rFonts w:ascii="Times New Roman" w:hAnsi="Times New Roman"/>
          <w:sz w:val="28"/>
          <w:szCs w:val="28"/>
          <w:lang w:val="kk-KZ"/>
        </w:rPr>
      </w:pPr>
      <w:r>
        <w:rPr>
          <w:rFonts w:ascii="Times New Roman" w:hAnsi="Times New Roman"/>
          <w:noProof/>
          <w:sz w:val="28"/>
          <w:szCs w:val="28"/>
          <w:lang w:val="en-US" w:eastAsia="en-US"/>
        </w:rPr>
        <w:drawing>
          <wp:inline distT="0" distB="0" distL="0" distR="0" wp14:anchorId="4F237A73" wp14:editId="424C8D59">
            <wp:extent cx="5939790" cy="8648088"/>
            <wp:effectExtent l="0" t="0" r="3810" b="635"/>
            <wp:docPr id="59" name="Рисунок 59" descr="C:\Users\user\AppData\Local\Temp\Rar$DIa0.230\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Rar$DIa0.230\9_page-0001.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9790" cy="8648088"/>
                    </a:xfrm>
                    <a:prstGeom prst="rect">
                      <a:avLst/>
                    </a:prstGeom>
                    <a:noFill/>
                    <a:ln>
                      <a:noFill/>
                    </a:ln>
                  </pic:spPr>
                </pic:pic>
              </a:graphicData>
            </a:graphic>
          </wp:inline>
        </w:drawing>
      </w:r>
    </w:p>
    <w:p w14:paraId="373D0838" w14:textId="77777777" w:rsidR="00800736" w:rsidRDefault="00800736" w:rsidP="00800736">
      <w:pPr>
        <w:pStyle w:val="a3"/>
        <w:jc w:val="both"/>
        <w:rPr>
          <w:rFonts w:ascii="Times New Roman" w:hAnsi="Times New Roman"/>
          <w:sz w:val="28"/>
          <w:szCs w:val="28"/>
          <w:lang w:val="kk-KZ"/>
        </w:rPr>
      </w:pPr>
    </w:p>
    <w:p w14:paraId="46CA60FF" w14:textId="520E137B" w:rsidR="00800736" w:rsidRDefault="00800736" w:rsidP="00800736">
      <w:pPr>
        <w:pStyle w:val="a3"/>
        <w:jc w:val="both"/>
        <w:rPr>
          <w:rFonts w:ascii="Times New Roman" w:hAnsi="Times New Roman"/>
          <w:noProof/>
          <w:sz w:val="28"/>
          <w:szCs w:val="28"/>
          <w:lang w:val="kk-KZ"/>
        </w:rPr>
      </w:pPr>
      <w:r>
        <w:rPr>
          <w:rFonts w:ascii="Times New Roman" w:hAnsi="Times New Roman"/>
          <w:noProof/>
          <w:sz w:val="28"/>
          <w:szCs w:val="28"/>
          <w:lang w:val="en-US" w:eastAsia="en-US"/>
        </w:rPr>
        <w:lastRenderedPageBreak/>
        <w:drawing>
          <wp:inline distT="0" distB="0" distL="0" distR="0" wp14:anchorId="7E4C873C" wp14:editId="0FFC2E83">
            <wp:extent cx="5939790" cy="8662837"/>
            <wp:effectExtent l="0" t="0" r="3810" b="5080"/>
            <wp:docPr id="61" name="Рисунок 61" descr="C:\Users\user\AppData\Local\Temp\Rar$DIa0.314\9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Temp\Rar$DIa0.314\9_page-000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9790" cy="8662837"/>
                    </a:xfrm>
                    <a:prstGeom prst="rect">
                      <a:avLst/>
                    </a:prstGeom>
                    <a:noFill/>
                    <a:ln>
                      <a:noFill/>
                    </a:ln>
                  </pic:spPr>
                </pic:pic>
              </a:graphicData>
            </a:graphic>
          </wp:inline>
        </w:drawing>
      </w:r>
    </w:p>
    <w:p w14:paraId="5891055F" w14:textId="77777777" w:rsidR="00800736" w:rsidRDefault="00800736" w:rsidP="00800736">
      <w:pPr>
        <w:pStyle w:val="a3"/>
        <w:jc w:val="both"/>
        <w:rPr>
          <w:rFonts w:ascii="Times New Roman" w:hAnsi="Times New Roman"/>
          <w:noProof/>
          <w:sz w:val="28"/>
          <w:szCs w:val="28"/>
          <w:lang w:val="kk-KZ"/>
        </w:rPr>
      </w:pPr>
    </w:p>
    <w:p w14:paraId="4E87E6AD" w14:textId="77777777" w:rsidR="00800736" w:rsidRDefault="00800736" w:rsidP="00800736">
      <w:pPr>
        <w:pStyle w:val="a3"/>
        <w:jc w:val="both"/>
        <w:rPr>
          <w:rFonts w:ascii="Times New Roman" w:hAnsi="Times New Roman"/>
          <w:noProof/>
          <w:sz w:val="28"/>
          <w:szCs w:val="28"/>
          <w:lang w:val="kk-KZ"/>
        </w:rPr>
      </w:pPr>
    </w:p>
    <w:p w14:paraId="4EA95A88" w14:textId="77777777" w:rsidR="00800736" w:rsidRDefault="00800736" w:rsidP="00800736">
      <w:pPr>
        <w:pStyle w:val="a3"/>
        <w:jc w:val="both"/>
        <w:rPr>
          <w:rFonts w:ascii="Times New Roman" w:hAnsi="Times New Roman"/>
          <w:noProof/>
          <w:sz w:val="28"/>
          <w:szCs w:val="28"/>
          <w:lang w:val="kk-KZ"/>
        </w:rPr>
      </w:pPr>
    </w:p>
    <w:p w14:paraId="5202EB85" w14:textId="161DB14D" w:rsidR="00800736" w:rsidRDefault="00800736" w:rsidP="00800736">
      <w:pPr>
        <w:pStyle w:val="a3"/>
        <w:jc w:val="both"/>
        <w:rPr>
          <w:rFonts w:ascii="Times New Roman" w:hAnsi="Times New Roman"/>
          <w:noProof/>
          <w:sz w:val="28"/>
          <w:szCs w:val="28"/>
          <w:lang w:val="kk-KZ"/>
        </w:rPr>
      </w:pPr>
      <w:r>
        <w:rPr>
          <w:rFonts w:ascii="Times New Roman" w:hAnsi="Times New Roman"/>
          <w:noProof/>
          <w:sz w:val="28"/>
          <w:szCs w:val="28"/>
          <w:lang w:val="en-US" w:eastAsia="en-US"/>
        </w:rPr>
        <w:drawing>
          <wp:inline distT="0" distB="0" distL="0" distR="0" wp14:anchorId="5918FEA5" wp14:editId="3F343C7E">
            <wp:extent cx="5939790" cy="8882003"/>
            <wp:effectExtent l="0" t="0" r="3810" b="0"/>
            <wp:docPr id="63" name="Рисунок 63" descr="C:\Users\user\AppData\Local\Temp\Rar$DIa0.399\1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Temp\Rar$DIa0.399\10_page-000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9790" cy="8882003"/>
                    </a:xfrm>
                    <a:prstGeom prst="rect">
                      <a:avLst/>
                    </a:prstGeom>
                    <a:noFill/>
                    <a:ln>
                      <a:noFill/>
                    </a:ln>
                  </pic:spPr>
                </pic:pic>
              </a:graphicData>
            </a:graphic>
          </wp:inline>
        </w:drawing>
      </w:r>
    </w:p>
    <w:p w14:paraId="52017EEC" w14:textId="6FF47C63" w:rsidR="00800736" w:rsidRDefault="00800736" w:rsidP="00800736">
      <w:pPr>
        <w:pStyle w:val="a3"/>
        <w:jc w:val="both"/>
        <w:rPr>
          <w:rFonts w:ascii="Times New Roman" w:hAnsi="Times New Roman"/>
          <w:noProof/>
          <w:sz w:val="28"/>
          <w:szCs w:val="28"/>
          <w:lang w:val="kk-KZ"/>
        </w:rPr>
      </w:pPr>
      <w:r>
        <w:rPr>
          <w:rFonts w:ascii="Times New Roman" w:hAnsi="Times New Roman"/>
          <w:noProof/>
          <w:sz w:val="28"/>
          <w:szCs w:val="28"/>
          <w:lang w:val="en-US" w:eastAsia="en-US"/>
        </w:rPr>
        <w:lastRenderedPageBreak/>
        <w:drawing>
          <wp:inline distT="0" distB="0" distL="0" distR="0" wp14:anchorId="2A629A12" wp14:editId="1B60250D">
            <wp:extent cx="5939790" cy="8378545"/>
            <wp:effectExtent l="0" t="0" r="3810" b="3810"/>
            <wp:docPr id="64" name="Рисунок 64" descr="C:\Users\user\AppData\Local\Temp\Rar$DIa0.600\1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Temp\Rar$DIa0.600\10_page-000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9790" cy="8378545"/>
                    </a:xfrm>
                    <a:prstGeom prst="rect">
                      <a:avLst/>
                    </a:prstGeom>
                    <a:noFill/>
                    <a:ln>
                      <a:noFill/>
                    </a:ln>
                  </pic:spPr>
                </pic:pic>
              </a:graphicData>
            </a:graphic>
          </wp:inline>
        </w:drawing>
      </w:r>
    </w:p>
    <w:p w14:paraId="5CF7ED1A" w14:textId="77777777" w:rsidR="00800736" w:rsidRDefault="00800736" w:rsidP="00800736">
      <w:pPr>
        <w:pStyle w:val="a3"/>
        <w:jc w:val="both"/>
        <w:rPr>
          <w:rFonts w:ascii="Times New Roman" w:hAnsi="Times New Roman"/>
          <w:noProof/>
          <w:sz w:val="28"/>
          <w:szCs w:val="28"/>
          <w:lang w:val="kk-KZ"/>
        </w:rPr>
      </w:pPr>
    </w:p>
    <w:p w14:paraId="2E4FEFD0" w14:textId="77777777" w:rsidR="00800736" w:rsidRDefault="00800736" w:rsidP="00800736">
      <w:pPr>
        <w:pStyle w:val="a3"/>
        <w:jc w:val="both"/>
        <w:rPr>
          <w:rFonts w:ascii="Times New Roman" w:hAnsi="Times New Roman"/>
          <w:noProof/>
          <w:sz w:val="28"/>
          <w:szCs w:val="28"/>
          <w:lang w:val="kk-KZ"/>
        </w:rPr>
      </w:pPr>
    </w:p>
    <w:p w14:paraId="527A2ECD" w14:textId="73E3F889" w:rsidR="00800736" w:rsidRDefault="00800736" w:rsidP="00800736">
      <w:pPr>
        <w:pStyle w:val="a3"/>
        <w:jc w:val="both"/>
        <w:rPr>
          <w:rFonts w:ascii="Times New Roman" w:hAnsi="Times New Roman"/>
          <w:noProof/>
          <w:sz w:val="28"/>
          <w:szCs w:val="28"/>
          <w:lang w:val="kk-KZ"/>
        </w:rPr>
      </w:pPr>
    </w:p>
    <w:p w14:paraId="0BC28646" w14:textId="0CD355AD" w:rsidR="00631171" w:rsidRDefault="00CB7E64" w:rsidP="00CB7E64">
      <w:pPr>
        <w:pStyle w:val="a3"/>
        <w:jc w:val="right"/>
        <w:rPr>
          <w:rFonts w:ascii="Times New Roman" w:hAnsi="Times New Roman"/>
          <w:noProof/>
          <w:sz w:val="28"/>
          <w:szCs w:val="28"/>
          <w:lang w:val="kk-KZ"/>
        </w:rPr>
      </w:pPr>
      <w:r>
        <w:rPr>
          <w:rFonts w:ascii="Times New Roman" w:hAnsi="Times New Roman"/>
          <w:noProof/>
          <w:sz w:val="28"/>
          <w:szCs w:val="28"/>
          <w:lang w:val="kk-KZ"/>
        </w:rPr>
        <w:lastRenderedPageBreak/>
        <w:t>Қосымша Ә</w:t>
      </w:r>
    </w:p>
    <w:p w14:paraId="228A86F2" w14:textId="77777777" w:rsidR="00CB7E64" w:rsidRDefault="00CB7E64" w:rsidP="00800736">
      <w:pPr>
        <w:pStyle w:val="a3"/>
        <w:jc w:val="both"/>
        <w:rPr>
          <w:rFonts w:ascii="Times New Roman" w:hAnsi="Times New Roman"/>
          <w:noProof/>
          <w:sz w:val="28"/>
          <w:szCs w:val="28"/>
          <w:lang w:val="kk-KZ"/>
        </w:rPr>
      </w:pPr>
    </w:p>
    <w:p w14:paraId="7334C79D" w14:textId="3DEE3CD4" w:rsidR="00631171" w:rsidRDefault="00631171" w:rsidP="00800736">
      <w:pPr>
        <w:pStyle w:val="a3"/>
        <w:jc w:val="both"/>
        <w:rPr>
          <w:rFonts w:ascii="Times New Roman" w:hAnsi="Times New Roman"/>
          <w:noProof/>
          <w:sz w:val="28"/>
          <w:szCs w:val="28"/>
          <w:lang w:val="kk-KZ"/>
        </w:rPr>
      </w:pPr>
      <w:r>
        <w:rPr>
          <w:rFonts w:ascii="Times New Roman" w:hAnsi="Times New Roman"/>
          <w:noProof/>
          <w:sz w:val="28"/>
          <w:szCs w:val="28"/>
          <w:lang w:val="en-US" w:eastAsia="en-US"/>
        </w:rPr>
        <w:drawing>
          <wp:inline distT="0" distB="0" distL="0" distR="0" wp14:anchorId="4589F976" wp14:editId="1B5DADDF">
            <wp:extent cx="5939790" cy="8174355"/>
            <wp:effectExtent l="0" t="0" r="3810" b="0"/>
            <wp:docPr id="50" name="Рисунок 50" descr="C:\Users\user\AppData\Local\Temp\Rar$DIa0.582\Патент №3977, 2019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a0.582\Патент №3977, 2019г._page-000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9790" cy="8174355"/>
                    </a:xfrm>
                    <a:prstGeom prst="rect">
                      <a:avLst/>
                    </a:prstGeom>
                    <a:noFill/>
                    <a:ln>
                      <a:noFill/>
                    </a:ln>
                  </pic:spPr>
                </pic:pic>
              </a:graphicData>
            </a:graphic>
          </wp:inline>
        </w:drawing>
      </w:r>
    </w:p>
    <w:p w14:paraId="77A064EF" w14:textId="5F4D0F72" w:rsidR="00CB7E64" w:rsidRDefault="00CB7E64" w:rsidP="00800736">
      <w:pPr>
        <w:pStyle w:val="a3"/>
        <w:jc w:val="both"/>
        <w:rPr>
          <w:rFonts w:ascii="Times New Roman" w:hAnsi="Times New Roman"/>
          <w:noProof/>
          <w:sz w:val="28"/>
          <w:szCs w:val="28"/>
          <w:lang w:val="kk-KZ"/>
        </w:rPr>
      </w:pPr>
    </w:p>
    <w:p w14:paraId="2A56748A" w14:textId="51C189BB" w:rsidR="00CB7E64" w:rsidRDefault="00CB7E64" w:rsidP="00800736">
      <w:pPr>
        <w:pStyle w:val="a3"/>
        <w:jc w:val="both"/>
        <w:rPr>
          <w:rFonts w:ascii="Times New Roman" w:hAnsi="Times New Roman"/>
          <w:noProof/>
          <w:sz w:val="28"/>
          <w:szCs w:val="28"/>
          <w:lang w:val="kk-KZ"/>
        </w:rPr>
      </w:pPr>
    </w:p>
    <w:p w14:paraId="08CD9C3C" w14:textId="77AE436F" w:rsidR="00CB7E64" w:rsidRDefault="00CB7E64" w:rsidP="00800736">
      <w:pPr>
        <w:pStyle w:val="a3"/>
        <w:jc w:val="both"/>
        <w:rPr>
          <w:rFonts w:ascii="Times New Roman" w:hAnsi="Times New Roman"/>
          <w:noProof/>
          <w:sz w:val="28"/>
          <w:szCs w:val="28"/>
          <w:lang w:val="kk-KZ"/>
        </w:rPr>
      </w:pPr>
      <w:r>
        <w:rPr>
          <w:rFonts w:ascii="Times New Roman" w:hAnsi="Times New Roman"/>
          <w:noProof/>
          <w:sz w:val="28"/>
          <w:szCs w:val="28"/>
          <w:lang w:val="en-US" w:eastAsia="en-US"/>
        </w:rPr>
        <w:lastRenderedPageBreak/>
        <w:drawing>
          <wp:inline distT="0" distB="0" distL="0" distR="0" wp14:anchorId="444FF2CD" wp14:editId="63DE1FFE">
            <wp:extent cx="5939790" cy="8400415"/>
            <wp:effectExtent l="0" t="0" r="3810" b="635"/>
            <wp:docPr id="120" name="Рисунок 120" descr="C:\Users\user\AppData\Local\Temp\Rar$DIa0.421\патент 5698 2020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0.421\патент 5698 2020г_page-000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9790" cy="8400415"/>
                    </a:xfrm>
                    <a:prstGeom prst="rect">
                      <a:avLst/>
                    </a:prstGeom>
                    <a:noFill/>
                    <a:ln>
                      <a:noFill/>
                    </a:ln>
                  </pic:spPr>
                </pic:pic>
              </a:graphicData>
            </a:graphic>
          </wp:inline>
        </w:drawing>
      </w:r>
    </w:p>
    <w:p w14:paraId="735DEEBC" w14:textId="759C9469" w:rsidR="00B77735" w:rsidRDefault="00B77735" w:rsidP="00800736">
      <w:pPr>
        <w:pStyle w:val="a3"/>
        <w:jc w:val="both"/>
        <w:rPr>
          <w:rFonts w:ascii="Times New Roman" w:hAnsi="Times New Roman"/>
          <w:noProof/>
          <w:sz w:val="28"/>
          <w:szCs w:val="28"/>
          <w:lang w:val="kk-KZ"/>
        </w:rPr>
      </w:pPr>
    </w:p>
    <w:p w14:paraId="12F67290" w14:textId="1395BFE1" w:rsidR="00B77735" w:rsidRDefault="00B77735" w:rsidP="00800736">
      <w:pPr>
        <w:pStyle w:val="a3"/>
        <w:jc w:val="both"/>
        <w:rPr>
          <w:rFonts w:ascii="Times New Roman" w:hAnsi="Times New Roman"/>
          <w:noProof/>
          <w:sz w:val="28"/>
          <w:szCs w:val="28"/>
          <w:lang w:val="kk-KZ"/>
        </w:rPr>
      </w:pPr>
    </w:p>
    <w:p w14:paraId="72EECBBD" w14:textId="42E7188F" w:rsidR="00B77735" w:rsidRDefault="00B77735" w:rsidP="00800736">
      <w:pPr>
        <w:pStyle w:val="a3"/>
        <w:jc w:val="both"/>
        <w:rPr>
          <w:rFonts w:ascii="Times New Roman" w:hAnsi="Times New Roman"/>
          <w:noProof/>
          <w:sz w:val="28"/>
          <w:szCs w:val="28"/>
          <w:lang w:val="kk-KZ"/>
        </w:rPr>
      </w:pPr>
    </w:p>
    <w:p w14:paraId="36A5F41A" w14:textId="3824438E" w:rsidR="00B77735" w:rsidRDefault="00B77735" w:rsidP="00B77735">
      <w:pPr>
        <w:pStyle w:val="a3"/>
        <w:jc w:val="right"/>
        <w:rPr>
          <w:rFonts w:ascii="Times New Roman" w:hAnsi="Times New Roman"/>
          <w:noProof/>
          <w:sz w:val="28"/>
          <w:szCs w:val="28"/>
          <w:lang w:val="kk-KZ"/>
        </w:rPr>
      </w:pPr>
      <w:r>
        <w:rPr>
          <w:rFonts w:ascii="Times New Roman" w:hAnsi="Times New Roman"/>
          <w:noProof/>
          <w:sz w:val="28"/>
          <w:szCs w:val="28"/>
          <w:lang w:val="kk-KZ"/>
        </w:rPr>
        <w:lastRenderedPageBreak/>
        <w:t>Қосымша Б</w:t>
      </w:r>
    </w:p>
    <w:p w14:paraId="62407C65" w14:textId="2A98EACB" w:rsidR="00B77735" w:rsidRDefault="00B77735" w:rsidP="00B77735">
      <w:pPr>
        <w:pStyle w:val="a3"/>
        <w:jc w:val="right"/>
        <w:rPr>
          <w:rFonts w:ascii="Times New Roman" w:hAnsi="Times New Roman"/>
          <w:noProof/>
          <w:sz w:val="28"/>
          <w:szCs w:val="28"/>
          <w:lang w:val="kk-KZ"/>
        </w:rPr>
      </w:pPr>
      <w:r>
        <w:rPr>
          <w:rFonts w:ascii="Times New Roman" w:hAnsi="Times New Roman"/>
          <w:noProof/>
          <w:sz w:val="28"/>
          <w:szCs w:val="28"/>
          <w:lang w:val="en-US" w:eastAsia="en-US"/>
        </w:rPr>
        <w:drawing>
          <wp:inline distT="0" distB="0" distL="0" distR="0" wp14:anchorId="47742F02" wp14:editId="6382A98F">
            <wp:extent cx="5939790" cy="8664050"/>
            <wp:effectExtent l="0" t="0" r="3810" b="3810"/>
            <wp:docPr id="144" name="Рисунок 144" descr="C:\Users\user\AppData\Local\Temp\Rar$DIa0.178\1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Temp\Rar$DIa0.178\17_page-000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9790" cy="8664050"/>
                    </a:xfrm>
                    <a:prstGeom prst="rect">
                      <a:avLst/>
                    </a:prstGeom>
                    <a:noFill/>
                    <a:ln>
                      <a:noFill/>
                    </a:ln>
                  </pic:spPr>
                </pic:pic>
              </a:graphicData>
            </a:graphic>
          </wp:inline>
        </w:drawing>
      </w:r>
    </w:p>
    <w:p w14:paraId="58DF1504" w14:textId="2404081A" w:rsidR="00B77735" w:rsidRDefault="00B77735" w:rsidP="00B77735">
      <w:pPr>
        <w:pStyle w:val="a3"/>
        <w:rPr>
          <w:rFonts w:ascii="Times New Roman" w:hAnsi="Times New Roman"/>
          <w:noProof/>
          <w:sz w:val="28"/>
          <w:szCs w:val="28"/>
          <w:lang w:val="kk-KZ"/>
        </w:rPr>
      </w:pPr>
    </w:p>
    <w:p w14:paraId="6BE6985D" w14:textId="26AFB33C" w:rsidR="00800736" w:rsidRDefault="00F443FD" w:rsidP="006F0E43">
      <w:pPr>
        <w:pStyle w:val="a3"/>
        <w:rPr>
          <w:rFonts w:ascii="Times New Roman" w:hAnsi="Times New Roman"/>
          <w:noProof/>
          <w:sz w:val="28"/>
          <w:szCs w:val="28"/>
          <w:lang w:val="kk-KZ"/>
        </w:rPr>
      </w:pPr>
      <w:r>
        <w:rPr>
          <w:rFonts w:ascii="Times New Roman" w:hAnsi="Times New Roman"/>
          <w:noProof/>
          <w:sz w:val="28"/>
          <w:szCs w:val="28"/>
          <w:lang w:val="en-US" w:eastAsia="en-US"/>
        </w:rPr>
        <w:lastRenderedPageBreak/>
        <w:drawing>
          <wp:inline distT="0" distB="0" distL="0" distR="0" wp14:anchorId="2BE91901" wp14:editId="3D7BC7EF">
            <wp:extent cx="5939790" cy="8977637"/>
            <wp:effectExtent l="0" t="0" r="3810" b="0"/>
            <wp:docPr id="66" name="Рисунок 66" descr="C:\Users\user\AppData\Local\Temp\Rar$DIa0.306\17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Temp\Rar$DIa0.306\17_page-000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9790" cy="8977637"/>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655EF725" wp14:editId="3571EC86">
            <wp:extent cx="5939790" cy="8917626"/>
            <wp:effectExtent l="0" t="0" r="3810" b="0"/>
            <wp:docPr id="67" name="Рисунок 67" descr="C:\Users\user\AppData\Local\Temp\Rar$DIa0.997\17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Temp\Rar$DIa0.997\17_page-000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9790" cy="8917626"/>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260B2DA8" wp14:editId="1077865C">
            <wp:extent cx="5939790" cy="8846663"/>
            <wp:effectExtent l="0" t="0" r="3810" b="0"/>
            <wp:docPr id="68" name="Рисунок 68" descr="C:\Users\user\AppData\Local\Temp\Rar$DIa0.239\17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Temp\Rar$DIa0.239\17_page-0004.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9790" cy="8846663"/>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4F5F7E09" wp14:editId="405B7105">
            <wp:extent cx="5939790" cy="8889912"/>
            <wp:effectExtent l="0" t="0" r="3810" b="6985"/>
            <wp:docPr id="70" name="Рисунок 70" descr="C:\Users\user\AppData\Local\Temp\Rar$DIa0.156\17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Temp\Rar$DIa0.156\17_page-0005.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39790" cy="8889912"/>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4A1192B5" wp14:editId="0E09437F">
            <wp:extent cx="5939790" cy="9014033"/>
            <wp:effectExtent l="0" t="0" r="3810" b="0"/>
            <wp:docPr id="72" name="Рисунок 72" descr="C:\Users\user\AppData\Local\Temp\Rar$DIa0.963\17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Temp\Rar$DIa0.963\17_page-0006.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9790" cy="9014033"/>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1DF39F70" wp14:editId="32D87CD1">
            <wp:extent cx="5939790" cy="8846663"/>
            <wp:effectExtent l="0" t="0" r="3810" b="0"/>
            <wp:docPr id="73" name="Рисунок 73" descr="C:\Users\user\AppData\Local\Temp\Rar$DIa0.298\17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Temp\Rar$DIa0.298\17_page-000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9790" cy="8846663"/>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6FA0B5A7" wp14:editId="3665EEC8">
            <wp:extent cx="5939790" cy="9014033"/>
            <wp:effectExtent l="0" t="0" r="3810" b="0"/>
            <wp:docPr id="74" name="Рисунок 74" descr="C:\Users\user\AppData\Local\Temp\Rar$DIa0.223\17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Temp\Rar$DIa0.223\17_page-0008.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39790" cy="9014033"/>
                    </a:xfrm>
                    <a:prstGeom prst="rect">
                      <a:avLst/>
                    </a:prstGeom>
                    <a:noFill/>
                    <a:ln>
                      <a:noFill/>
                    </a:ln>
                  </pic:spPr>
                </pic:pic>
              </a:graphicData>
            </a:graphic>
          </wp:inline>
        </w:drawing>
      </w:r>
    </w:p>
    <w:p w14:paraId="087025D1" w14:textId="2C66BF5B" w:rsidR="00800736" w:rsidRDefault="00243371" w:rsidP="00800736">
      <w:pPr>
        <w:pStyle w:val="a3"/>
        <w:rPr>
          <w:rFonts w:ascii="Times New Roman" w:hAnsi="Times New Roman"/>
          <w:noProof/>
          <w:sz w:val="28"/>
          <w:szCs w:val="28"/>
          <w:lang w:val="kk-KZ"/>
        </w:rPr>
      </w:pPr>
      <w:r>
        <w:rPr>
          <w:rFonts w:ascii="Times New Roman" w:hAnsi="Times New Roman"/>
          <w:noProof/>
          <w:sz w:val="28"/>
          <w:szCs w:val="28"/>
          <w:lang w:val="en-US" w:eastAsia="en-US"/>
        </w:rPr>
        <w:lastRenderedPageBreak/>
        <w:drawing>
          <wp:inline distT="0" distB="0" distL="0" distR="0" wp14:anchorId="52751327" wp14:editId="7B91A742">
            <wp:extent cx="5939790" cy="9075353"/>
            <wp:effectExtent l="0" t="0" r="3810" b="0"/>
            <wp:docPr id="75" name="Рисунок 75" descr="C:\Users\user\AppData\Local\Temp\Rar$DIa0.822\1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Temp\Rar$DIa0.822\16_page-0001.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9790" cy="9075353"/>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0760AA8B" wp14:editId="4A1A7A2B">
            <wp:extent cx="5939790" cy="9075353"/>
            <wp:effectExtent l="0" t="0" r="3810" b="0"/>
            <wp:docPr id="76" name="Рисунок 76" descr="C:\Users\user\AppData\Local\Temp\Rar$DIa0.559\16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Temp\Rar$DIa0.559\16_page-000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9790" cy="9075353"/>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07C0A6D6" wp14:editId="7B5A3802">
            <wp:extent cx="5939790" cy="8889912"/>
            <wp:effectExtent l="0" t="0" r="3810" b="6985"/>
            <wp:docPr id="78" name="Рисунок 78" descr="C:\Users\user\AppData\Local\Temp\Rar$DIa0.315\16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Temp\Rar$DIa0.315\16_page-0003.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9790" cy="8889912"/>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71D2A5E3" wp14:editId="69AE344D">
            <wp:extent cx="5939790" cy="9014033"/>
            <wp:effectExtent l="0" t="0" r="3810" b="0"/>
            <wp:docPr id="85" name="Рисунок 85" descr="C:\Users\user\AppData\Local\Temp\Rar$DIa0.738\16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Temp\Rar$DIa0.738\16_page-0004.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9790" cy="9014033"/>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54A38A7B" wp14:editId="7BA638D7">
            <wp:extent cx="5939790" cy="8941534"/>
            <wp:effectExtent l="0" t="0" r="3810" b="0"/>
            <wp:docPr id="86" name="Рисунок 86" descr="C:\Users\user\AppData\Local\Temp\Rar$DIa0.991\16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Temp\Rar$DIa0.991\16_page-0005.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9790" cy="8941534"/>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174064B9" wp14:editId="068A46C5">
            <wp:extent cx="5939790" cy="8823259"/>
            <wp:effectExtent l="0" t="0" r="3810" b="0"/>
            <wp:docPr id="87" name="Рисунок 87" descr="C:\Users\user\AppData\Local\Temp\Rar$DIa0.354\16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Temp\Rar$DIa0.354\16_page-0006.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9790" cy="8823259"/>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02181CC5" wp14:editId="0F82DCFF">
            <wp:extent cx="5939790" cy="9112547"/>
            <wp:effectExtent l="0" t="0" r="3810" b="0"/>
            <wp:docPr id="88" name="Рисунок 88" descr="C:\Users\user\AppData\Local\Temp\Rar$DIa0.850\16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Temp\Rar$DIa0.850\16_page-0007.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9790" cy="9112547"/>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055CCE31" wp14:editId="1307312A">
            <wp:extent cx="5939790" cy="8917626"/>
            <wp:effectExtent l="0" t="0" r="3810" b="0"/>
            <wp:docPr id="89" name="Рисунок 89" descr="C:\Users\user\AppData\Local\Temp\Rar$DIa0.335\16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Temp\Rar$DIa0.335\16_page-0008.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9790" cy="8917626"/>
                    </a:xfrm>
                    <a:prstGeom prst="rect">
                      <a:avLst/>
                    </a:prstGeom>
                    <a:noFill/>
                    <a:ln>
                      <a:noFill/>
                    </a:ln>
                  </pic:spPr>
                </pic:pic>
              </a:graphicData>
            </a:graphic>
          </wp:inline>
        </w:drawing>
      </w:r>
    </w:p>
    <w:p w14:paraId="0A11FED8" w14:textId="77777777" w:rsidR="009324C6" w:rsidRDefault="009324C6" w:rsidP="00800736">
      <w:pPr>
        <w:pStyle w:val="a3"/>
        <w:rPr>
          <w:rFonts w:ascii="Times New Roman" w:hAnsi="Times New Roman"/>
          <w:noProof/>
          <w:sz w:val="28"/>
          <w:szCs w:val="28"/>
          <w:lang w:val="kk-KZ"/>
        </w:rPr>
      </w:pPr>
    </w:p>
    <w:p w14:paraId="6F6A5F49" w14:textId="24DD7A98" w:rsidR="009324C6" w:rsidRDefault="009324C6" w:rsidP="009324C6">
      <w:pPr>
        <w:pStyle w:val="a3"/>
        <w:jc w:val="right"/>
        <w:rPr>
          <w:rFonts w:ascii="Times New Roman" w:hAnsi="Times New Roman"/>
          <w:noProof/>
          <w:sz w:val="28"/>
          <w:szCs w:val="28"/>
          <w:lang w:val="kk-KZ"/>
        </w:rPr>
      </w:pPr>
      <w:r>
        <w:rPr>
          <w:rFonts w:ascii="Times New Roman" w:hAnsi="Times New Roman"/>
          <w:noProof/>
          <w:sz w:val="28"/>
          <w:szCs w:val="28"/>
          <w:lang w:val="kk-KZ"/>
        </w:rPr>
        <w:lastRenderedPageBreak/>
        <w:t xml:space="preserve">Қосымша </w:t>
      </w:r>
      <w:r w:rsidR="00937762">
        <w:rPr>
          <w:rFonts w:ascii="Times New Roman" w:hAnsi="Times New Roman"/>
          <w:noProof/>
          <w:sz w:val="28"/>
          <w:szCs w:val="28"/>
          <w:lang w:val="kk-KZ"/>
        </w:rPr>
        <w:t>В</w:t>
      </w:r>
    </w:p>
    <w:p w14:paraId="0B06B4E1" w14:textId="736AFE6F" w:rsidR="009324C6" w:rsidRDefault="00937762" w:rsidP="009324C6">
      <w:pPr>
        <w:pStyle w:val="a3"/>
        <w:rPr>
          <w:rFonts w:ascii="Times New Roman" w:hAnsi="Times New Roman"/>
          <w:noProof/>
          <w:sz w:val="28"/>
          <w:szCs w:val="28"/>
          <w:lang w:val="kk-KZ"/>
        </w:rPr>
      </w:pPr>
      <w:r>
        <w:rPr>
          <w:rFonts w:ascii="Times New Roman" w:hAnsi="Times New Roman"/>
          <w:noProof/>
          <w:sz w:val="28"/>
          <w:szCs w:val="28"/>
          <w:lang w:val="en-US" w:eastAsia="en-US"/>
        </w:rPr>
        <w:drawing>
          <wp:inline distT="0" distB="0" distL="0" distR="0" wp14:anchorId="6AAFCE13" wp14:editId="7581A284">
            <wp:extent cx="5772574" cy="8724900"/>
            <wp:effectExtent l="0" t="0" r="0" b="0"/>
            <wp:docPr id="90" name="Рисунок 90" descr="C:\Users\user\AppData\Local\Temp\Rar$DIa0.578\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Temp\Rar$DIa0.578\1_page-0001.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69722" cy="8720589"/>
                    </a:xfrm>
                    <a:prstGeom prst="rect">
                      <a:avLst/>
                    </a:prstGeom>
                    <a:noFill/>
                    <a:ln>
                      <a:noFill/>
                    </a:ln>
                  </pic:spPr>
                </pic:pic>
              </a:graphicData>
            </a:graphic>
          </wp:inline>
        </w:drawing>
      </w:r>
    </w:p>
    <w:p w14:paraId="1B55CE05" w14:textId="2CD45989" w:rsidR="009324C6" w:rsidRDefault="009324C6" w:rsidP="009324C6">
      <w:pPr>
        <w:pStyle w:val="a3"/>
        <w:rPr>
          <w:rFonts w:ascii="Times New Roman" w:hAnsi="Times New Roman"/>
          <w:noProof/>
          <w:sz w:val="28"/>
          <w:szCs w:val="28"/>
          <w:lang w:val="kk-KZ"/>
        </w:rPr>
      </w:pPr>
    </w:p>
    <w:p w14:paraId="5D7CD214" w14:textId="77777777" w:rsidR="00611F9D" w:rsidRDefault="000C4C6A" w:rsidP="00800736">
      <w:pPr>
        <w:pStyle w:val="a3"/>
        <w:jc w:val="both"/>
        <w:rPr>
          <w:rFonts w:ascii="Times New Roman" w:hAnsi="Times New Roman"/>
          <w:noProof/>
          <w:sz w:val="28"/>
          <w:szCs w:val="28"/>
          <w:lang w:val="kk-KZ"/>
        </w:rPr>
      </w:pPr>
      <w:r>
        <w:rPr>
          <w:rFonts w:ascii="Times New Roman" w:hAnsi="Times New Roman"/>
          <w:noProof/>
          <w:sz w:val="28"/>
          <w:szCs w:val="28"/>
          <w:lang w:val="en-US" w:eastAsia="en-US"/>
        </w:rPr>
        <w:lastRenderedPageBreak/>
        <w:drawing>
          <wp:inline distT="0" distB="0" distL="0" distR="0" wp14:anchorId="568CDDAB" wp14:editId="7E2FA087">
            <wp:extent cx="5939790" cy="8788385"/>
            <wp:effectExtent l="0" t="0" r="3810" b="0"/>
            <wp:docPr id="92" name="Рисунок 92" descr="C:\Users\user\AppData\Local\Temp\Rar$DIa0.378\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Temp\Rar$DIa0.378\1_page-000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9790" cy="8788385"/>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3EE9D650" wp14:editId="69215CF5">
            <wp:extent cx="5939790" cy="8941534"/>
            <wp:effectExtent l="0" t="0" r="3810" b="0"/>
            <wp:docPr id="93" name="Рисунок 93" descr="C:\Users\user\AppData\Local\Temp\Rar$DIa0.874\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Temp\Rar$DIa0.874\2_page-000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9790" cy="8941534"/>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411411EC" wp14:editId="1A75F621">
            <wp:extent cx="5939790" cy="8662837"/>
            <wp:effectExtent l="0" t="0" r="3810" b="5080"/>
            <wp:docPr id="94" name="Рисунок 94" descr="C:\Users\user\AppData\Local\Temp\Rar$DIa0.369\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Temp\Rar$DIa0.369\3_page-0001.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9790" cy="8662837"/>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2E1D890E" wp14:editId="1028DEA6">
            <wp:extent cx="5939790" cy="8640394"/>
            <wp:effectExtent l="0" t="0" r="3810" b="8890"/>
            <wp:docPr id="95" name="Рисунок 95" descr="C:\Users\user\AppData\Local\Temp\Rar$DIa0.275\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Temp\Rar$DIa0.275\4_page-0001.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9790" cy="8640394"/>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7ABD17A3" wp14:editId="0FD686CA">
            <wp:extent cx="5939790" cy="8753785"/>
            <wp:effectExtent l="0" t="0" r="3810" b="9525"/>
            <wp:docPr id="96" name="Рисунок 96" descr="C:\Users\user\AppData\Local\Temp\Rar$DIa0.503\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Temp\Rar$DIa0.503\4_page-000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9790" cy="8753785"/>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0018D022" wp14:editId="5BD99FEB">
            <wp:extent cx="5939790" cy="8662837"/>
            <wp:effectExtent l="0" t="0" r="3810" b="5080"/>
            <wp:docPr id="105" name="Рисунок 105" descr="C:\Users\user\AppData\Local\Temp\Rar$DIa0.057\4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Temp\Rar$DIa0.057\4_page-0003.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9790" cy="8662837"/>
                    </a:xfrm>
                    <a:prstGeom prst="rect">
                      <a:avLst/>
                    </a:prstGeom>
                    <a:noFill/>
                    <a:ln>
                      <a:noFill/>
                    </a:ln>
                  </pic:spPr>
                </pic:pic>
              </a:graphicData>
            </a:graphic>
          </wp:inline>
        </w:drawing>
      </w:r>
      <w:r w:rsidR="00AD370B">
        <w:rPr>
          <w:rFonts w:ascii="Times New Roman" w:hAnsi="Times New Roman"/>
          <w:noProof/>
          <w:sz w:val="28"/>
          <w:szCs w:val="28"/>
          <w:lang w:val="en-US" w:eastAsia="en-US"/>
        </w:rPr>
        <w:lastRenderedPageBreak/>
        <w:drawing>
          <wp:inline distT="0" distB="0" distL="0" distR="0" wp14:anchorId="4F07F044" wp14:editId="07A96634">
            <wp:extent cx="5938952" cy="8705850"/>
            <wp:effectExtent l="0" t="0" r="5080" b="0"/>
            <wp:docPr id="117" name="Рисунок 117" descr="C:\Users\user\AppData\Local\Temp\Rar$DIa0.212\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Temp\Rar$DIa0.212\5_page-0001.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9790" cy="8707078"/>
                    </a:xfrm>
                    <a:prstGeom prst="rect">
                      <a:avLst/>
                    </a:prstGeom>
                    <a:noFill/>
                    <a:ln>
                      <a:noFill/>
                    </a:ln>
                  </pic:spPr>
                </pic:pic>
              </a:graphicData>
            </a:graphic>
          </wp:inline>
        </w:drawing>
      </w:r>
    </w:p>
    <w:p w14:paraId="09918C44" w14:textId="77777777" w:rsidR="00611F9D" w:rsidRDefault="00AD370B" w:rsidP="00800736">
      <w:pPr>
        <w:pStyle w:val="a3"/>
        <w:jc w:val="both"/>
        <w:rPr>
          <w:rFonts w:ascii="Times New Roman" w:hAnsi="Times New Roman"/>
          <w:noProof/>
          <w:sz w:val="28"/>
          <w:szCs w:val="28"/>
          <w:lang w:val="kk-KZ"/>
        </w:rPr>
      </w:pPr>
      <w:r>
        <w:rPr>
          <w:rFonts w:ascii="Times New Roman" w:hAnsi="Times New Roman"/>
          <w:noProof/>
          <w:sz w:val="28"/>
          <w:szCs w:val="28"/>
          <w:lang w:val="en-US" w:eastAsia="en-US"/>
        </w:rPr>
        <w:lastRenderedPageBreak/>
        <w:drawing>
          <wp:inline distT="0" distB="0" distL="0" distR="0" wp14:anchorId="149E8BF4" wp14:editId="1EDA6837">
            <wp:extent cx="5939790" cy="8281294"/>
            <wp:effectExtent l="0" t="0" r="3810" b="5715"/>
            <wp:docPr id="119" name="Рисунок 119" descr="C:\Users\user\AppData\Local\Temp\Rar$DIa0.036\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Temp\Rar$DIa0.036\6_page-000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39790" cy="8281294"/>
                    </a:xfrm>
                    <a:prstGeom prst="rect">
                      <a:avLst/>
                    </a:prstGeom>
                    <a:noFill/>
                    <a:ln>
                      <a:noFill/>
                    </a:ln>
                  </pic:spPr>
                </pic:pic>
              </a:graphicData>
            </a:graphic>
          </wp:inline>
        </w:drawing>
      </w:r>
    </w:p>
    <w:p w14:paraId="35ECD515" w14:textId="77777777" w:rsidR="002B2222" w:rsidRDefault="002B2222" w:rsidP="00800736">
      <w:pPr>
        <w:pStyle w:val="a3"/>
        <w:jc w:val="both"/>
        <w:rPr>
          <w:rFonts w:ascii="Times New Roman" w:hAnsi="Times New Roman"/>
          <w:noProof/>
          <w:sz w:val="28"/>
          <w:szCs w:val="28"/>
          <w:lang w:val="en-US" w:eastAsia="en-US"/>
        </w:rPr>
      </w:pPr>
    </w:p>
    <w:p w14:paraId="59B745CB" w14:textId="77777777" w:rsidR="002B2222" w:rsidRDefault="002B2222" w:rsidP="00800736">
      <w:pPr>
        <w:pStyle w:val="a3"/>
        <w:jc w:val="both"/>
        <w:rPr>
          <w:rFonts w:ascii="Times New Roman" w:hAnsi="Times New Roman"/>
          <w:noProof/>
          <w:sz w:val="28"/>
          <w:szCs w:val="28"/>
          <w:lang w:val="en-US" w:eastAsia="en-US"/>
        </w:rPr>
      </w:pPr>
    </w:p>
    <w:p w14:paraId="66FD5B4E" w14:textId="77777777" w:rsidR="002B2222" w:rsidRDefault="002B2222" w:rsidP="00800736">
      <w:pPr>
        <w:pStyle w:val="a3"/>
        <w:jc w:val="both"/>
        <w:rPr>
          <w:rFonts w:ascii="Times New Roman" w:hAnsi="Times New Roman"/>
          <w:noProof/>
          <w:sz w:val="28"/>
          <w:szCs w:val="28"/>
          <w:lang w:val="en-US" w:eastAsia="en-US"/>
        </w:rPr>
      </w:pPr>
    </w:p>
    <w:p w14:paraId="0299BD22" w14:textId="77777777" w:rsidR="002B2222" w:rsidRDefault="002B2222" w:rsidP="00800736">
      <w:pPr>
        <w:pStyle w:val="a3"/>
        <w:jc w:val="both"/>
        <w:rPr>
          <w:rFonts w:ascii="Times New Roman" w:hAnsi="Times New Roman"/>
          <w:noProof/>
          <w:sz w:val="28"/>
          <w:szCs w:val="28"/>
          <w:lang w:val="en-US" w:eastAsia="en-US"/>
        </w:rPr>
      </w:pPr>
    </w:p>
    <w:p w14:paraId="6784230A" w14:textId="61382B5E" w:rsidR="002B2222" w:rsidRPr="002B2222" w:rsidRDefault="002B2222" w:rsidP="002B2222">
      <w:pPr>
        <w:pStyle w:val="a5"/>
        <w:rPr>
          <w:lang w:val="en-US" w:eastAsia="en-US"/>
        </w:rPr>
      </w:pPr>
      <w:r w:rsidRPr="002B2222">
        <w:rPr>
          <w:noProof/>
          <w:lang w:val="en-US" w:eastAsia="en-US"/>
        </w:rPr>
        <w:lastRenderedPageBreak/>
        <w:drawing>
          <wp:inline distT="0" distB="0" distL="0" distR="0" wp14:anchorId="5C69F260" wp14:editId="42E4A983">
            <wp:extent cx="6077164" cy="8890412"/>
            <wp:effectExtent l="0" t="0" r="0" b="6350"/>
            <wp:docPr id="322" name="Рисунок 322" descr="C:\Users\user\Desktop\90a2b4e1-2235-46a6-bab5-56e8d77a6a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90a2b4e1-2235-46a6-bab5-56e8d77a6a5b.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85736" cy="8902952"/>
                    </a:xfrm>
                    <a:prstGeom prst="rect">
                      <a:avLst/>
                    </a:prstGeom>
                    <a:noFill/>
                    <a:ln>
                      <a:noFill/>
                    </a:ln>
                  </pic:spPr>
                </pic:pic>
              </a:graphicData>
            </a:graphic>
          </wp:inline>
        </w:drawing>
      </w:r>
    </w:p>
    <w:p w14:paraId="3982B67A" w14:textId="14786105" w:rsidR="00800736" w:rsidRDefault="00611F9D" w:rsidP="00800736">
      <w:pPr>
        <w:pStyle w:val="a3"/>
        <w:jc w:val="both"/>
        <w:rPr>
          <w:rFonts w:ascii="Times New Roman" w:hAnsi="Times New Roman"/>
          <w:noProof/>
          <w:sz w:val="28"/>
          <w:szCs w:val="28"/>
          <w:lang w:val="kk-KZ"/>
        </w:rPr>
      </w:pPr>
      <w:r>
        <w:rPr>
          <w:rFonts w:ascii="Times New Roman" w:hAnsi="Times New Roman"/>
          <w:noProof/>
          <w:sz w:val="28"/>
          <w:szCs w:val="28"/>
          <w:lang w:val="en-US" w:eastAsia="en-US"/>
        </w:rPr>
        <w:lastRenderedPageBreak/>
        <w:drawing>
          <wp:inline distT="0" distB="0" distL="0" distR="0" wp14:anchorId="174154EF" wp14:editId="692EC14C">
            <wp:extent cx="5939790" cy="8846663"/>
            <wp:effectExtent l="0" t="0" r="3810" b="0"/>
            <wp:docPr id="124" name="Рисунок 124" descr="C:\Users\user\AppData\Local\Temp\Rar$DIa0.163\18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AppData\Local\Temp\Rar$DIa0.163\18_page-000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39790" cy="8846663"/>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2BC4A152" wp14:editId="63E18374">
            <wp:extent cx="5939790" cy="9014033"/>
            <wp:effectExtent l="0" t="0" r="3810" b="0"/>
            <wp:docPr id="127" name="Рисунок 127" descr="C:\Users\user\AppData\Local\Temp\Rar$DIa0.734\18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Temp\Rar$DIa0.734\18_page-0003.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9790" cy="9014033"/>
                    </a:xfrm>
                    <a:prstGeom prst="rect">
                      <a:avLst/>
                    </a:prstGeom>
                    <a:noFill/>
                    <a:ln>
                      <a:noFill/>
                    </a:ln>
                  </pic:spPr>
                </pic:pic>
              </a:graphicData>
            </a:graphic>
          </wp:inline>
        </w:drawing>
      </w:r>
    </w:p>
    <w:p w14:paraId="71674F53" w14:textId="05831B0F" w:rsidR="00FA2ADE" w:rsidRPr="00FA2ADE" w:rsidRDefault="00FA2ADE" w:rsidP="00FA2ADE">
      <w:pPr>
        <w:spacing w:before="100" w:beforeAutospacing="1" w:after="100" w:afterAutospacing="1" w:line="240" w:lineRule="auto"/>
        <w:rPr>
          <w:rFonts w:ascii="Times New Roman" w:hAnsi="Times New Roman"/>
          <w:sz w:val="24"/>
          <w:szCs w:val="24"/>
          <w:lang w:val="en-US" w:eastAsia="en-US"/>
        </w:rPr>
      </w:pPr>
      <w:r w:rsidRPr="00FA2ADE">
        <w:rPr>
          <w:rFonts w:ascii="Times New Roman" w:hAnsi="Times New Roman"/>
          <w:noProof/>
          <w:sz w:val="24"/>
          <w:szCs w:val="24"/>
          <w:lang w:val="en-US" w:eastAsia="en-US"/>
        </w:rPr>
        <w:lastRenderedPageBreak/>
        <w:drawing>
          <wp:inline distT="0" distB="0" distL="0" distR="0" wp14:anchorId="3B3167C9" wp14:editId="09517137">
            <wp:extent cx="5892285" cy="8606838"/>
            <wp:effectExtent l="0" t="0" r="0" b="3810"/>
            <wp:docPr id="325" name="Рисунок 325" descr="C:\Users\user\Downloads\WhatsApp Image 2025-02-05 at 11.1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WhatsApp Image 2025-02-05 at 11.18.40.jpe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98863" cy="8616447"/>
                    </a:xfrm>
                    <a:prstGeom prst="rect">
                      <a:avLst/>
                    </a:prstGeom>
                    <a:noFill/>
                    <a:ln>
                      <a:noFill/>
                    </a:ln>
                  </pic:spPr>
                </pic:pic>
              </a:graphicData>
            </a:graphic>
          </wp:inline>
        </w:drawing>
      </w:r>
    </w:p>
    <w:p w14:paraId="5947E3CD" w14:textId="77777777" w:rsidR="00FA2ADE" w:rsidRDefault="00FA2ADE" w:rsidP="002B2222">
      <w:pPr>
        <w:spacing w:before="100" w:beforeAutospacing="1" w:after="100" w:afterAutospacing="1" w:line="240" w:lineRule="auto"/>
        <w:rPr>
          <w:rFonts w:ascii="Times New Roman" w:hAnsi="Times New Roman"/>
          <w:noProof/>
          <w:sz w:val="24"/>
          <w:szCs w:val="24"/>
          <w:lang w:val="en-US" w:eastAsia="en-US"/>
        </w:rPr>
      </w:pPr>
    </w:p>
    <w:p w14:paraId="2DC4D3D0" w14:textId="77777777" w:rsidR="002B2222" w:rsidRDefault="00611F9D" w:rsidP="00800736">
      <w:pPr>
        <w:pStyle w:val="a3"/>
        <w:jc w:val="both"/>
        <w:rPr>
          <w:rFonts w:ascii="Times New Roman" w:hAnsi="Times New Roman"/>
          <w:noProof/>
          <w:sz w:val="28"/>
          <w:szCs w:val="28"/>
          <w:lang w:val="en-US" w:eastAsia="en-US"/>
        </w:rPr>
      </w:pPr>
      <w:r>
        <w:rPr>
          <w:rFonts w:ascii="Times New Roman" w:hAnsi="Times New Roman"/>
          <w:noProof/>
          <w:sz w:val="28"/>
          <w:szCs w:val="28"/>
          <w:lang w:val="en-US" w:eastAsia="en-US"/>
        </w:rPr>
        <w:lastRenderedPageBreak/>
        <w:drawing>
          <wp:inline distT="0" distB="0" distL="0" distR="0" wp14:anchorId="35677C80" wp14:editId="0E15BACA">
            <wp:extent cx="5939790" cy="8753785"/>
            <wp:effectExtent l="0" t="0" r="3810" b="9525"/>
            <wp:docPr id="145" name="Рисунок 145" descr="C:\Users\user\AppData\Local\Temp\Rar$DIa0.953\19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Temp\Rar$DIa0.953\19_page-000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9790" cy="8753785"/>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25B5397E" wp14:editId="12A87976">
            <wp:extent cx="5939790" cy="8606947"/>
            <wp:effectExtent l="0" t="0" r="3810" b="3810"/>
            <wp:docPr id="146" name="Рисунок 146" descr="C:\Users\user\AppData\Local\Temp\Rar$DIa0.750\19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AppData\Local\Temp\Rar$DIa0.750\19_page-000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9790" cy="8606947"/>
                    </a:xfrm>
                    <a:prstGeom prst="rect">
                      <a:avLst/>
                    </a:prstGeom>
                    <a:noFill/>
                    <a:ln>
                      <a:noFill/>
                    </a:ln>
                  </pic:spPr>
                </pic:pic>
              </a:graphicData>
            </a:graphic>
          </wp:inline>
        </w:drawing>
      </w:r>
    </w:p>
    <w:p w14:paraId="2EBE61E0" w14:textId="77777777" w:rsidR="002B2222" w:rsidRDefault="002B2222" w:rsidP="00800736">
      <w:pPr>
        <w:pStyle w:val="a3"/>
        <w:jc w:val="both"/>
        <w:rPr>
          <w:rFonts w:ascii="Times New Roman" w:hAnsi="Times New Roman"/>
          <w:noProof/>
          <w:sz w:val="28"/>
          <w:szCs w:val="28"/>
          <w:lang w:val="en-US" w:eastAsia="en-US"/>
        </w:rPr>
      </w:pPr>
    </w:p>
    <w:p w14:paraId="58BDA6DD" w14:textId="77777777" w:rsidR="002B2222" w:rsidRDefault="002B2222" w:rsidP="00800736">
      <w:pPr>
        <w:pStyle w:val="a3"/>
        <w:jc w:val="both"/>
        <w:rPr>
          <w:rFonts w:ascii="Times New Roman" w:hAnsi="Times New Roman"/>
          <w:noProof/>
          <w:sz w:val="28"/>
          <w:szCs w:val="28"/>
          <w:lang w:val="en-US" w:eastAsia="en-US"/>
        </w:rPr>
      </w:pPr>
    </w:p>
    <w:p w14:paraId="0434E949" w14:textId="4A8FD216" w:rsidR="002B2222" w:rsidRPr="002B2222" w:rsidRDefault="002B2222" w:rsidP="002B2222">
      <w:pPr>
        <w:spacing w:before="100" w:beforeAutospacing="1" w:after="100" w:afterAutospacing="1" w:line="240" w:lineRule="auto"/>
        <w:rPr>
          <w:rFonts w:ascii="Times New Roman" w:hAnsi="Times New Roman"/>
          <w:sz w:val="24"/>
          <w:szCs w:val="24"/>
          <w:lang w:val="en-US" w:eastAsia="en-US"/>
        </w:rPr>
      </w:pPr>
      <w:r w:rsidRPr="002B2222">
        <w:rPr>
          <w:rFonts w:ascii="Times New Roman" w:hAnsi="Times New Roman"/>
          <w:noProof/>
          <w:sz w:val="24"/>
          <w:szCs w:val="24"/>
          <w:lang w:val="en-US" w:eastAsia="en-US"/>
        </w:rPr>
        <w:lastRenderedPageBreak/>
        <w:drawing>
          <wp:inline distT="0" distB="0" distL="0" distR="0" wp14:anchorId="36D77F21" wp14:editId="4A7A60C8">
            <wp:extent cx="6148568" cy="9189743"/>
            <wp:effectExtent l="0" t="0" r="5080" b="0"/>
            <wp:docPr id="323" name="Рисунок 323" descr="C:\Users\user\Downloads\WhatsApp Image 2025-02-05 at 11.19.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WhatsApp Image 2025-02-05 at 11.19.16.jpe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56818" cy="9202074"/>
                    </a:xfrm>
                    <a:prstGeom prst="rect">
                      <a:avLst/>
                    </a:prstGeom>
                    <a:noFill/>
                    <a:ln>
                      <a:noFill/>
                    </a:ln>
                  </pic:spPr>
                </pic:pic>
              </a:graphicData>
            </a:graphic>
          </wp:inline>
        </w:drawing>
      </w:r>
    </w:p>
    <w:p w14:paraId="19336F32" w14:textId="53DFC633" w:rsidR="002F32C5" w:rsidRDefault="00611F9D" w:rsidP="00800736">
      <w:pPr>
        <w:pStyle w:val="a3"/>
        <w:jc w:val="both"/>
        <w:rPr>
          <w:rFonts w:ascii="Times New Roman" w:hAnsi="Times New Roman"/>
          <w:noProof/>
          <w:sz w:val="28"/>
          <w:szCs w:val="28"/>
          <w:lang w:val="kk-KZ"/>
        </w:rPr>
      </w:pPr>
      <w:r>
        <w:rPr>
          <w:rFonts w:ascii="Times New Roman" w:hAnsi="Times New Roman"/>
          <w:noProof/>
          <w:sz w:val="28"/>
          <w:szCs w:val="28"/>
          <w:lang w:val="en-US" w:eastAsia="en-US"/>
        </w:rPr>
        <w:lastRenderedPageBreak/>
        <w:drawing>
          <wp:inline distT="0" distB="0" distL="0" distR="0" wp14:anchorId="2F913BB0" wp14:editId="4AC381CC">
            <wp:extent cx="5939790" cy="8696720"/>
            <wp:effectExtent l="0" t="0" r="3810" b="9525"/>
            <wp:docPr id="148" name="Рисунок 148" descr="C:\Users\user\AppData\Local\Temp\Rar$DIa0.568\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AppData\Local\Temp\Rar$DIa0.568\20_page-000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39790" cy="8696720"/>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2C3ACC45" wp14:editId="7D3BD918">
            <wp:extent cx="5939790" cy="8917626"/>
            <wp:effectExtent l="0" t="0" r="3810" b="0"/>
            <wp:docPr id="218" name="Рисунок 218" descr="C:\Users\user\AppData\Local\Temp\Rar$DIa0.123\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Temp\Rar$DIa0.123\20_page-000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9790" cy="8917626"/>
                    </a:xfrm>
                    <a:prstGeom prst="rect">
                      <a:avLst/>
                    </a:prstGeom>
                    <a:noFill/>
                    <a:ln>
                      <a:noFill/>
                    </a:ln>
                  </pic:spPr>
                </pic:pic>
              </a:graphicData>
            </a:graphic>
          </wp:inline>
        </w:drawing>
      </w:r>
    </w:p>
    <w:p w14:paraId="05A02789" w14:textId="77777777" w:rsidR="002F32C5" w:rsidRDefault="002F32C5" w:rsidP="00800736">
      <w:pPr>
        <w:pStyle w:val="a3"/>
        <w:jc w:val="both"/>
        <w:rPr>
          <w:rFonts w:ascii="Times New Roman" w:hAnsi="Times New Roman"/>
          <w:noProof/>
          <w:sz w:val="28"/>
          <w:szCs w:val="28"/>
          <w:lang w:val="kk-KZ"/>
        </w:rPr>
      </w:pPr>
    </w:p>
    <w:p w14:paraId="27B43B3A" w14:textId="4BDB8618" w:rsidR="00FA2ADE" w:rsidRPr="00FA2ADE" w:rsidRDefault="00FA2ADE" w:rsidP="00FA2ADE">
      <w:pPr>
        <w:spacing w:before="100" w:beforeAutospacing="1" w:after="100" w:afterAutospacing="1" w:line="240" w:lineRule="auto"/>
        <w:rPr>
          <w:rFonts w:ascii="Times New Roman" w:hAnsi="Times New Roman"/>
          <w:sz w:val="24"/>
          <w:szCs w:val="24"/>
          <w:lang w:val="en-US" w:eastAsia="en-US"/>
        </w:rPr>
      </w:pPr>
      <w:r w:rsidRPr="00FA2ADE">
        <w:rPr>
          <w:rFonts w:ascii="Times New Roman" w:hAnsi="Times New Roman"/>
          <w:noProof/>
          <w:sz w:val="24"/>
          <w:szCs w:val="24"/>
          <w:lang w:val="en-US" w:eastAsia="en-US"/>
        </w:rPr>
        <w:lastRenderedPageBreak/>
        <w:drawing>
          <wp:inline distT="0" distB="0" distL="0" distR="0" wp14:anchorId="7ABC5FCD" wp14:editId="380155B4">
            <wp:extent cx="6185582" cy="9725813"/>
            <wp:effectExtent l="0" t="0" r="5715" b="8890"/>
            <wp:docPr id="324" name="Рисунок 324" descr="C:\Users\user\Downloads\WhatsApp Image 2025-02-05 at 11.1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WhatsApp Image 2025-02-05 at 11.17.57.jpe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94995" cy="9740613"/>
                    </a:xfrm>
                    <a:prstGeom prst="rect">
                      <a:avLst/>
                    </a:prstGeom>
                    <a:noFill/>
                    <a:ln>
                      <a:noFill/>
                    </a:ln>
                  </pic:spPr>
                </pic:pic>
              </a:graphicData>
            </a:graphic>
          </wp:inline>
        </w:drawing>
      </w:r>
    </w:p>
    <w:p w14:paraId="4BAFD195" w14:textId="1022860B" w:rsidR="00800736" w:rsidRDefault="002F32C5" w:rsidP="00800736">
      <w:pPr>
        <w:pStyle w:val="a3"/>
        <w:jc w:val="both"/>
        <w:rPr>
          <w:rFonts w:ascii="Times New Roman" w:hAnsi="Times New Roman"/>
          <w:noProof/>
          <w:sz w:val="28"/>
          <w:szCs w:val="28"/>
          <w:lang w:val="kk-KZ"/>
        </w:rPr>
      </w:pPr>
      <w:r>
        <w:rPr>
          <w:rFonts w:ascii="Times New Roman" w:hAnsi="Times New Roman"/>
          <w:noProof/>
          <w:sz w:val="28"/>
          <w:szCs w:val="28"/>
          <w:lang w:val="en-US" w:eastAsia="en-US"/>
        </w:rPr>
        <w:lastRenderedPageBreak/>
        <w:drawing>
          <wp:inline distT="0" distB="0" distL="0" distR="0" wp14:anchorId="245E624A" wp14:editId="70559918">
            <wp:extent cx="5939790" cy="7686787"/>
            <wp:effectExtent l="0" t="0" r="3810" b="9525"/>
            <wp:docPr id="309" name="Рисунок 309" descr="C:\Users\user\AppData\Local\Temp\Rar$DIa0.429\протокол испытаний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Temp\Rar$DIa0.429\протокол испытаний 2_page-000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9790" cy="7686787"/>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304B8A0A" wp14:editId="3EC78F1A">
            <wp:extent cx="5939790" cy="7686787"/>
            <wp:effectExtent l="0" t="0" r="3810" b="9525"/>
            <wp:docPr id="310" name="Рисунок 310" descr="C:\Users\user\AppData\Local\Temp\Rar$DIa0.983\протокол испытаний 2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Temp\Rar$DIa0.983\протокол испытаний 2_page-0007.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9790" cy="7686787"/>
                    </a:xfrm>
                    <a:prstGeom prst="rect">
                      <a:avLst/>
                    </a:prstGeom>
                    <a:noFill/>
                    <a:ln>
                      <a:noFill/>
                    </a:ln>
                  </pic:spPr>
                </pic:pic>
              </a:graphicData>
            </a:graphic>
          </wp:inline>
        </w:drawing>
      </w:r>
      <w:r w:rsidR="00611F9D">
        <w:rPr>
          <w:rFonts w:ascii="Times New Roman" w:hAnsi="Times New Roman"/>
          <w:noProof/>
          <w:sz w:val="28"/>
          <w:szCs w:val="28"/>
          <w:lang w:val="en-US" w:eastAsia="en-US"/>
        </w:rPr>
        <w:lastRenderedPageBreak/>
        <w:drawing>
          <wp:inline distT="0" distB="0" distL="0" distR="0" wp14:anchorId="355EE5F7" wp14:editId="517ADCD0">
            <wp:extent cx="5094509" cy="6762750"/>
            <wp:effectExtent l="0" t="0" r="0" b="0"/>
            <wp:docPr id="305" name="Рисунок 305" descr="C:\Users\user\AppData\Local\Temp\Rar$DIa0.520\2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AppData\Local\Temp\Rar$DIa0.520\21_page-0001.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95781" cy="6764439"/>
                    </a:xfrm>
                    <a:prstGeom prst="rect">
                      <a:avLst/>
                    </a:prstGeom>
                    <a:noFill/>
                    <a:ln>
                      <a:noFill/>
                    </a:ln>
                  </pic:spPr>
                </pic:pic>
              </a:graphicData>
            </a:graphic>
          </wp:inline>
        </w:drawing>
      </w:r>
      <w:r w:rsidR="00611F9D">
        <w:rPr>
          <w:rFonts w:ascii="Times New Roman" w:hAnsi="Times New Roman"/>
          <w:noProof/>
          <w:sz w:val="28"/>
          <w:szCs w:val="28"/>
          <w:lang w:val="en-US" w:eastAsia="en-US"/>
        </w:rPr>
        <w:lastRenderedPageBreak/>
        <w:drawing>
          <wp:inline distT="0" distB="0" distL="0" distR="0" wp14:anchorId="1C3EC3A6" wp14:editId="297458B6">
            <wp:extent cx="5939790" cy="9175219"/>
            <wp:effectExtent l="0" t="0" r="3810" b="6985"/>
            <wp:docPr id="306" name="Рисунок 306" descr="C:\Users\user\AppData\Local\Temp\Rar$DIa0.765\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Temp\Rar$DIa0.765\22_page-000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9790" cy="9175219"/>
                    </a:xfrm>
                    <a:prstGeom prst="rect">
                      <a:avLst/>
                    </a:prstGeom>
                    <a:noFill/>
                    <a:ln>
                      <a:noFill/>
                    </a:ln>
                  </pic:spPr>
                </pic:pic>
              </a:graphicData>
            </a:graphic>
          </wp:inline>
        </w:drawing>
      </w:r>
    </w:p>
    <w:p w14:paraId="36716B29" w14:textId="77777777" w:rsidR="00800736" w:rsidRDefault="00800736" w:rsidP="00800736">
      <w:pPr>
        <w:pStyle w:val="a3"/>
        <w:jc w:val="both"/>
        <w:rPr>
          <w:rFonts w:ascii="Times New Roman" w:hAnsi="Times New Roman"/>
          <w:sz w:val="28"/>
          <w:szCs w:val="28"/>
          <w:lang w:val="kk-KZ"/>
        </w:rPr>
      </w:pPr>
    </w:p>
    <w:p w14:paraId="3B712150" w14:textId="748A0812" w:rsidR="00800736" w:rsidRDefault="00800736" w:rsidP="00800736">
      <w:pPr>
        <w:pStyle w:val="a3"/>
        <w:jc w:val="both"/>
        <w:rPr>
          <w:rFonts w:ascii="Times New Roman" w:hAnsi="Times New Roman"/>
          <w:sz w:val="28"/>
          <w:szCs w:val="28"/>
          <w:lang w:val="kk-KZ"/>
        </w:rPr>
      </w:pPr>
      <w:r>
        <w:rPr>
          <w:rFonts w:ascii="Times New Roman" w:hAnsi="Times New Roman"/>
          <w:noProof/>
          <w:sz w:val="28"/>
          <w:szCs w:val="28"/>
          <w:lang w:val="en-US" w:eastAsia="en-US"/>
        </w:rPr>
        <w:drawing>
          <wp:inline distT="0" distB="0" distL="0" distR="0" wp14:anchorId="449AB529" wp14:editId="06B41D08">
            <wp:extent cx="5939790" cy="8662837"/>
            <wp:effectExtent l="0" t="0" r="3810" b="5080"/>
            <wp:docPr id="60" name="Рисунок 60" descr="C:\Users\user\AppData\Local\Temp\Rar$DIa0.012\9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Rar$DIa0.012\9_page-000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9790" cy="8662837"/>
                    </a:xfrm>
                    <a:prstGeom prst="rect">
                      <a:avLst/>
                    </a:prstGeom>
                    <a:noFill/>
                    <a:ln>
                      <a:noFill/>
                    </a:ln>
                  </pic:spPr>
                </pic:pic>
              </a:graphicData>
            </a:graphic>
          </wp:inline>
        </w:drawing>
      </w:r>
    </w:p>
    <w:p w14:paraId="12BB27E1" w14:textId="77777777" w:rsidR="00800736" w:rsidRDefault="00800736" w:rsidP="00800736">
      <w:pPr>
        <w:pStyle w:val="a3"/>
        <w:jc w:val="both"/>
        <w:rPr>
          <w:rFonts w:ascii="Times New Roman" w:hAnsi="Times New Roman"/>
          <w:sz w:val="28"/>
          <w:szCs w:val="28"/>
          <w:lang w:val="kk-KZ"/>
        </w:rPr>
      </w:pPr>
    </w:p>
    <w:p w14:paraId="30F58C40" w14:textId="470A424D" w:rsidR="00800736" w:rsidRDefault="00966F12" w:rsidP="00800736">
      <w:pPr>
        <w:pStyle w:val="a3"/>
        <w:jc w:val="both"/>
        <w:rPr>
          <w:rFonts w:ascii="Times New Roman" w:hAnsi="Times New Roman"/>
          <w:sz w:val="28"/>
          <w:szCs w:val="28"/>
          <w:lang w:val="kk-KZ"/>
        </w:rPr>
      </w:pPr>
      <w:r>
        <w:rPr>
          <w:rFonts w:ascii="Times New Roman" w:hAnsi="Times New Roman"/>
          <w:noProof/>
          <w:sz w:val="28"/>
          <w:szCs w:val="28"/>
          <w:lang w:val="en-US" w:eastAsia="en-US"/>
        </w:rPr>
        <w:lastRenderedPageBreak/>
        <w:drawing>
          <wp:inline distT="0" distB="0" distL="0" distR="0" wp14:anchorId="5FA9F7AF" wp14:editId="19CF02ED">
            <wp:extent cx="5939790" cy="8400988"/>
            <wp:effectExtent l="0" t="0" r="3810" b="635"/>
            <wp:docPr id="311" name="Рисунок 311" descr="C:\Users\user\Downloads\Biogeniniu aminu st 2024-03-25_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ownloads\Biogeniniu aminu st 2024-03-25_1_page-000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1B2C7E97" wp14:editId="330868D6">
            <wp:extent cx="5939790" cy="8400988"/>
            <wp:effectExtent l="0" t="0" r="3810" b="635"/>
            <wp:docPr id="312" name="Рисунок 312" descr="C:\Users\user\AppData\Local\Temp\Rar$DIa0.092\Nr.1_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Temp\Rar$DIa0.092\Nr.1_1_page-0001.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47783000" wp14:editId="3B6D1EBF">
            <wp:extent cx="5939790" cy="8400988"/>
            <wp:effectExtent l="0" t="0" r="3810" b="635"/>
            <wp:docPr id="313" name="Рисунок 313" descr="C:\Users\user\AppData\Local\Temp\Rar$DIa0.252\Nr.1_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Temp\Rar$DIa0.252\Nr.1_2_page-0001.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p>
    <w:p w14:paraId="21457F9F" w14:textId="27DFA08F" w:rsidR="003A123B" w:rsidRDefault="003A123B" w:rsidP="00800736">
      <w:pPr>
        <w:pStyle w:val="a3"/>
        <w:jc w:val="both"/>
        <w:rPr>
          <w:rFonts w:ascii="Times New Roman" w:hAnsi="Times New Roman"/>
          <w:sz w:val="28"/>
          <w:szCs w:val="28"/>
          <w:lang w:val="kk-KZ"/>
        </w:rPr>
      </w:pPr>
      <w:r>
        <w:rPr>
          <w:rFonts w:ascii="Times New Roman" w:hAnsi="Times New Roman"/>
          <w:noProof/>
          <w:sz w:val="28"/>
          <w:szCs w:val="28"/>
          <w:lang w:val="en-US" w:eastAsia="en-US"/>
        </w:rPr>
        <w:lastRenderedPageBreak/>
        <w:drawing>
          <wp:inline distT="0" distB="0" distL="0" distR="0" wp14:anchorId="5FD9BE83" wp14:editId="18080BCB">
            <wp:extent cx="5939790" cy="8400988"/>
            <wp:effectExtent l="0" t="0" r="3810" b="635"/>
            <wp:docPr id="314" name="Рисунок 314" descr="C:\Users\user\AppData\Local\Temp\Rar$DIa0.028\Nr.1 (03-25Z)_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Temp\Rar$DIa0.028\Nr.1 (03-25Z)_1_page-000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50519C5A" wp14:editId="12BD4AEF">
            <wp:extent cx="5939790" cy="8400988"/>
            <wp:effectExtent l="0" t="0" r="3810" b="635"/>
            <wp:docPr id="315" name="Рисунок 315" descr="C:\Users\user\AppData\Local\Temp\Rar$DIa0.246\Nr.1 (03-25Z)_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Temp\Rar$DIa0.246\Nr.1 (03-25Z)_1_page-000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2BFC320E" wp14:editId="01E4DC6D">
            <wp:extent cx="5939790" cy="8400988"/>
            <wp:effectExtent l="0" t="0" r="3810" b="635"/>
            <wp:docPr id="352" name="Рисунок 352" descr="C:\Users\user\AppData\Local\Temp\Rar$DIa0.023\Nr.1 (03-25Z)_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Temp\Rar$DIa0.023\Nr.1 (03-25Z)_2_page-000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66ED2243" wp14:editId="7E9BA97E">
            <wp:extent cx="5939790" cy="8400988"/>
            <wp:effectExtent l="0" t="0" r="3810" b="635"/>
            <wp:docPr id="353" name="Рисунок 353" descr="C:\Users\user\AppData\Local\Temp\Rar$DIa0.391\Nr.1 (03-25Z)_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Temp\Rar$DIa0.391\Nr.1 (03-25Z)_2_page-0002.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44FC7F4E" wp14:editId="34AACBEE">
            <wp:extent cx="5939790" cy="8400988"/>
            <wp:effectExtent l="0" t="0" r="3810" b="635"/>
            <wp:docPr id="354" name="Рисунок 354" descr="C:\Users\user\AppData\Local\Temp\Rar$DIa0.183\Nr.3 (03-25Z)_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Temp\Rar$DIa0.183\Nr.3 (03-25Z)_1_page-0001.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39CB6095" wp14:editId="2B3B8B9C">
            <wp:extent cx="5939790" cy="8400988"/>
            <wp:effectExtent l="0" t="0" r="3810" b="635"/>
            <wp:docPr id="355" name="Рисунок 355" descr="C:\Users\user\AppData\Local\Temp\Rar$DIa0.732\Nr.3 (03-25Z)_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Temp\Rar$DIa0.732\Nr.3 (03-25Z)_1_page-0002.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7EC6215A" wp14:editId="44E37AF3">
            <wp:extent cx="5939790" cy="8400988"/>
            <wp:effectExtent l="0" t="0" r="3810" b="635"/>
            <wp:docPr id="356" name="Рисунок 356" descr="C:\Users\user\AppData\Local\Temp\Rar$DIa0.223\Nr.3 (03-25Z)_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Temp\Rar$DIa0.223\Nr.3 (03-25Z)_2_page-0001.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r>
        <w:rPr>
          <w:rFonts w:ascii="Times New Roman" w:hAnsi="Times New Roman"/>
          <w:noProof/>
          <w:sz w:val="28"/>
          <w:szCs w:val="28"/>
          <w:lang w:val="en-US" w:eastAsia="en-US"/>
        </w:rPr>
        <w:lastRenderedPageBreak/>
        <w:drawing>
          <wp:inline distT="0" distB="0" distL="0" distR="0" wp14:anchorId="1A0DFD07" wp14:editId="1327D81D">
            <wp:extent cx="5939790" cy="8400988"/>
            <wp:effectExtent l="0" t="0" r="3810" b="635"/>
            <wp:docPr id="357" name="Рисунок 357" descr="C:\Users\user\AppData\Local\Temp\Rar$DIa0.932\Nr.3 (03-25Z)_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Temp\Rar$DIa0.932\Nr.3 (03-25Z)_2_page-000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39790" cy="8400988"/>
                    </a:xfrm>
                    <a:prstGeom prst="rect">
                      <a:avLst/>
                    </a:prstGeom>
                    <a:noFill/>
                    <a:ln>
                      <a:noFill/>
                    </a:ln>
                  </pic:spPr>
                </pic:pic>
              </a:graphicData>
            </a:graphic>
          </wp:inline>
        </w:drawing>
      </w:r>
      <w:r w:rsidR="000047AC">
        <w:rPr>
          <w:rFonts w:ascii="Times New Roman" w:hAnsi="Times New Roman"/>
          <w:noProof/>
          <w:sz w:val="28"/>
          <w:szCs w:val="28"/>
          <w:lang w:val="en-US" w:eastAsia="en-US"/>
        </w:rPr>
        <w:lastRenderedPageBreak/>
        <w:drawing>
          <wp:inline distT="0" distB="0" distL="0" distR="0" wp14:anchorId="4BFFAE8C" wp14:editId="3581EE6C">
            <wp:extent cx="5939790" cy="7686787"/>
            <wp:effectExtent l="0" t="0" r="3810" b="9525"/>
            <wp:docPr id="358" name="Рисунок 358" descr="C:\Users\user\AppData\Local\Temp\Rar$DIa0.522\3282024_ikrai3_1_23_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Temp\Rar$DIa0.522\3282024_ikrai3_1_23_23_page-0001.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9790" cy="7686787"/>
                    </a:xfrm>
                    <a:prstGeom prst="rect">
                      <a:avLst/>
                    </a:prstGeom>
                    <a:noFill/>
                    <a:ln>
                      <a:noFill/>
                    </a:ln>
                  </pic:spPr>
                </pic:pic>
              </a:graphicData>
            </a:graphic>
          </wp:inline>
        </w:drawing>
      </w:r>
      <w:r w:rsidR="000047AC">
        <w:rPr>
          <w:rFonts w:ascii="Times New Roman" w:hAnsi="Times New Roman"/>
          <w:noProof/>
          <w:sz w:val="28"/>
          <w:szCs w:val="28"/>
          <w:lang w:val="en-US" w:eastAsia="en-US"/>
        </w:rPr>
        <w:lastRenderedPageBreak/>
        <w:drawing>
          <wp:inline distT="0" distB="0" distL="0" distR="0" wp14:anchorId="74679BF2" wp14:editId="3FEDD52C">
            <wp:extent cx="5939790" cy="7686787"/>
            <wp:effectExtent l="0" t="0" r="3810" b="9525"/>
            <wp:docPr id="364" name="Рисунок 364" descr="C:\Users\user\AppData\Local\Temp\Rar$DIa0.577\3282024_ikrai3_1_23_2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Temp\Rar$DIa0.577\3282024_ikrai3_1_23_23_page-0002.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39790" cy="7686787"/>
                    </a:xfrm>
                    <a:prstGeom prst="rect">
                      <a:avLst/>
                    </a:prstGeom>
                    <a:noFill/>
                    <a:ln>
                      <a:noFill/>
                    </a:ln>
                  </pic:spPr>
                </pic:pic>
              </a:graphicData>
            </a:graphic>
          </wp:inline>
        </w:drawing>
      </w:r>
      <w:r w:rsidR="000047AC">
        <w:rPr>
          <w:rFonts w:ascii="Times New Roman" w:hAnsi="Times New Roman"/>
          <w:noProof/>
          <w:sz w:val="28"/>
          <w:szCs w:val="28"/>
          <w:lang w:val="en-US" w:eastAsia="en-US"/>
        </w:rPr>
        <w:lastRenderedPageBreak/>
        <w:drawing>
          <wp:inline distT="0" distB="0" distL="0" distR="0" wp14:anchorId="12890EDE" wp14:editId="55C307DD">
            <wp:extent cx="5939790" cy="7686787"/>
            <wp:effectExtent l="0" t="0" r="3810" b="9525"/>
            <wp:docPr id="368" name="Рисунок 368" descr="C:\Users\user\AppData\Local\Temp\Rar$DIa0.864\3282024_ikrai4_1_24_2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Temp\Rar$DIa0.864\3282024_ikrai4_1_24_24_page-0001.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9790" cy="7686787"/>
                    </a:xfrm>
                    <a:prstGeom prst="rect">
                      <a:avLst/>
                    </a:prstGeom>
                    <a:noFill/>
                    <a:ln>
                      <a:noFill/>
                    </a:ln>
                  </pic:spPr>
                </pic:pic>
              </a:graphicData>
            </a:graphic>
          </wp:inline>
        </w:drawing>
      </w:r>
      <w:r w:rsidR="000047AC">
        <w:rPr>
          <w:rFonts w:ascii="Times New Roman" w:hAnsi="Times New Roman"/>
          <w:noProof/>
          <w:sz w:val="28"/>
          <w:szCs w:val="28"/>
          <w:lang w:val="en-US" w:eastAsia="en-US"/>
        </w:rPr>
        <w:lastRenderedPageBreak/>
        <w:drawing>
          <wp:inline distT="0" distB="0" distL="0" distR="0" wp14:anchorId="53168595" wp14:editId="15BB5D57">
            <wp:extent cx="5939790" cy="7686787"/>
            <wp:effectExtent l="0" t="0" r="3810" b="9525"/>
            <wp:docPr id="369" name="Рисунок 369" descr="C:\Users\user\AppData\Local\Temp\Rar$DIa0.746\3282024_ikrai4_1_24_2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Temp\Rar$DIa0.746\3282024_ikrai4_1_24_24_page-000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39790" cy="7686787"/>
                    </a:xfrm>
                    <a:prstGeom prst="rect">
                      <a:avLst/>
                    </a:prstGeom>
                    <a:noFill/>
                    <a:ln>
                      <a:noFill/>
                    </a:ln>
                  </pic:spPr>
                </pic:pic>
              </a:graphicData>
            </a:graphic>
          </wp:inline>
        </w:drawing>
      </w:r>
      <w:r w:rsidR="000047AC">
        <w:rPr>
          <w:rFonts w:ascii="Times New Roman" w:hAnsi="Times New Roman"/>
          <w:noProof/>
          <w:sz w:val="28"/>
          <w:szCs w:val="28"/>
          <w:lang w:val="en-US" w:eastAsia="en-US"/>
        </w:rPr>
        <w:lastRenderedPageBreak/>
        <w:drawing>
          <wp:inline distT="0" distB="0" distL="0" distR="0" wp14:anchorId="4B80C60C" wp14:editId="4905345F">
            <wp:extent cx="5939790" cy="7686787"/>
            <wp:effectExtent l="0" t="0" r="3810" b="9525"/>
            <wp:docPr id="370" name="Рисунок 370" descr="C:\Users\user\AppData\Local\Temp\Rar$DIa0.291\3282024_ikrai1_1_21_2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Temp\Rar$DIa0.291\3282024_ikrai1_1_21_21_page-0001.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39790" cy="7686787"/>
                    </a:xfrm>
                    <a:prstGeom prst="rect">
                      <a:avLst/>
                    </a:prstGeom>
                    <a:noFill/>
                    <a:ln>
                      <a:noFill/>
                    </a:ln>
                  </pic:spPr>
                </pic:pic>
              </a:graphicData>
            </a:graphic>
          </wp:inline>
        </w:drawing>
      </w:r>
      <w:r w:rsidR="000047AC">
        <w:rPr>
          <w:rFonts w:ascii="Times New Roman" w:hAnsi="Times New Roman"/>
          <w:noProof/>
          <w:sz w:val="28"/>
          <w:szCs w:val="28"/>
          <w:lang w:val="en-US" w:eastAsia="en-US"/>
        </w:rPr>
        <w:lastRenderedPageBreak/>
        <w:drawing>
          <wp:inline distT="0" distB="0" distL="0" distR="0" wp14:anchorId="7870792F" wp14:editId="38B64D45">
            <wp:extent cx="5939790" cy="7686787"/>
            <wp:effectExtent l="0" t="0" r="3810" b="9525"/>
            <wp:docPr id="371" name="Рисунок 371" descr="C:\Users\user\AppData\Local\Temp\Rar$DIa0.586\3282024_ikrai1_1_21_2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AppData\Local\Temp\Rar$DIa0.586\3282024_ikrai1_1_21_21_page-000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39790" cy="7686787"/>
                    </a:xfrm>
                    <a:prstGeom prst="rect">
                      <a:avLst/>
                    </a:prstGeom>
                    <a:noFill/>
                    <a:ln>
                      <a:noFill/>
                    </a:ln>
                  </pic:spPr>
                </pic:pic>
              </a:graphicData>
            </a:graphic>
          </wp:inline>
        </w:drawing>
      </w:r>
      <w:r w:rsidR="000047AC">
        <w:rPr>
          <w:rFonts w:ascii="Times New Roman" w:hAnsi="Times New Roman"/>
          <w:noProof/>
          <w:sz w:val="28"/>
          <w:szCs w:val="28"/>
          <w:lang w:val="en-US" w:eastAsia="en-US"/>
        </w:rPr>
        <w:lastRenderedPageBreak/>
        <w:drawing>
          <wp:inline distT="0" distB="0" distL="0" distR="0" wp14:anchorId="73B59E29" wp14:editId="66B9B5FB">
            <wp:extent cx="5939790" cy="7686787"/>
            <wp:effectExtent l="0" t="0" r="3810" b="9525"/>
            <wp:docPr id="372" name="Рисунок 372" descr="C:\Users\user\AppData\Local\Temp\Rar$DIa0.627\3282024_ikrai2_1_22_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Temp\Rar$DIa0.627\3282024_ikrai2_1_22_22_page-0001.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9790" cy="7686787"/>
                    </a:xfrm>
                    <a:prstGeom prst="rect">
                      <a:avLst/>
                    </a:prstGeom>
                    <a:noFill/>
                    <a:ln>
                      <a:noFill/>
                    </a:ln>
                  </pic:spPr>
                </pic:pic>
              </a:graphicData>
            </a:graphic>
          </wp:inline>
        </w:drawing>
      </w:r>
      <w:r w:rsidR="000047AC">
        <w:rPr>
          <w:rFonts w:ascii="Times New Roman" w:hAnsi="Times New Roman"/>
          <w:noProof/>
          <w:sz w:val="28"/>
          <w:szCs w:val="28"/>
          <w:lang w:val="en-US" w:eastAsia="en-US"/>
        </w:rPr>
        <w:lastRenderedPageBreak/>
        <w:drawing>
          <wp:inline distT="0" distB="0" distL="0" distR="0" wp14:anchorId="32998713" wp14:editId="76DC9DD3">
            <wp:extent cx="5939790" cy="7686787"/>
            <wp:effectExtent l="0" t="0" r="3810" b="9525"/>
            <wp:docPr id="373" name="Рисунок 373" descr="C:\Users\user\AppData\Local\Temp\Rar$DIa0.730\3282024_ikrai2_1_22_2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AppData\Local\Temp\Rar$DIa0.730\3282024_ikrai2_1_22_22_page-000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39790" cy="7686787"/>
                    </a:xfrm>
                    <a:prstGeom prst="rect">
                      <a:avLst/>
                    </a:prstGeom>
                    <a:noFill/>
                    <a:ln>
                      <a:noFill/>
                    </a:ln>
                  </pic:spPr>
                </pic:pic>
              </a:graphicData>
            </a:graphic>
          </wp:inline>
        </w:drawing>
      </w:r>
    </w:p>
    <w:p w14:paraId="253B2A5C" w14:textId="77777777" w:rsidR="0088213C" w:rsidRDefault="0088213C" w:rsidP="00800736">
      <w:pPr>
        <w:pStyle w:val="a3"/>
        <w:jc w:val="both"/>
        <w:rPr>
          <w:rFonts w:ascii="Times New Roman" w:hAnsi="Times New Roman"/>
          <w:sz w:val="28"/>
          <w:szCs w:val="28"/>
          <w:lang w:val="kk-KZ"/>
        </w:rPr>
      </w:pPr>
    </w:p>
    <w:p w14:paraId="69D4D380" w14:textId="77777777" w:rsidR="0088213C" w:rsidRDefault="0088213C" w:rsidP="00800736">
      <w:pPr>
        <w:pStyle w:val="a3"/>
        <w:jc w:val="both"/>
        <w:rPr>
          <w:rFonts w:ascii="Times New Roman" w:hAnsi="Times New Roman"/>
          <w:sz w:val="28"/>
          <w:szCs w:val="28"/>
          <w:lang w:val="kk-KZ"/>
        </w:rPr>
      </w:pPr>
    </w:p>
    <w:p w14:paraId="24C2CBAA" w14:textId="77777777" w:rsidR="0088213C" w:rsidRDefault="0088213C" w:rsidP="00800736">
      <w:pPr>
        <w:pStyle w:val="a3"/>
        <w:jc w:val="both"/>
        <w:rPr>
          <w:rFonts w:ascii="Times New Roman" w:hAnsi="Times New Roman"/>
          <w:sz w:val="28"/>
          <w:szCs w:val="28"/>
          <w:lang w:val="kk-KZ"/>
        </w:rPr>
      </w:pPr>
    </w:p>
    <w:p w14:paraId="600BFD64" w14:textId="77777777" w:rsidR="0088213C" w:rsidRDefault="0088213C" w:rsidP="00800736">
      <w:pPr>
        <w:pStyle w:val="a3"/>
        <w:jc w:val="both"/>
        <w:rPr>
          <w:rFonts w:ascii="Times New Roman" w:hAnsi="Times New Roman"/>
          <w:sz w:val="28"/>
          <w:szCs w:val="28"/>
          <w:lang w:val="kk-KZ"/>
        </w:rPr>
      </w:pPr>
    </w:p>
    <w:p w14:paraId="4704CDDA" w14:textId="77777777" w:rsidR="0088213C" w:rsidRDefault="0088213C" w:rsidP="00800736">
      <w:pPr>
        <w:pStyle w:val="a3"/>
        <w:jc w:val="both"/>
        <w:rPr>
          <w:rFonts w:ascii="Times New Roman" w:hAnsi="Times New Roman"/>
          <w:sz w:val="28"/>
          <w:szCs w:val="28"/>
          <w:lang w:val="kk-KZ"/>
        </w:rPr>
      </w:pPr>
    </w:p>
    <w:p w14:paraId="1E5A0CF3" w14:textId="77777777" w:rsidR="0088213C" w:rsidRDefault="0088213C" w:rsidP="00800736">
      <w:pPr>
        <w:pStyle w:val="a3"/>
        <w:jc w:val="both"/>
        <w:rPr>
          <w:rFonts w:ascii="Times New Roman" w:hAnsi="Times New Roman"/>
          <w:sz w:val="28"/>
          <w:szCs w:val="28"/>
          <w:lang w:val="kk-KZ"/>
        </w:rPr>
      </w:pPr>
    </w:p>
    <w:p w14:paraId="7FAF7734" w14:textId="77777777" w:rsidR="0088213C" w:rsidRDefault="0088213C" w:rsidP="00800736">
      <w:pPr>
        <w:pStyle w:val="a3"/>
        <w:jc w:val="both"/>
        <w:rPr>
          <w:rFonts w:ascii="Times New Roman" w:hAnsi="Times New Roman"/>
          <w:sz w:val="28"/>
          <w:szCs w:val="28"/>
          <w:lang w:val="kk-KZ"/>
        </w:rPr>
      </w:pPr>
    </w:p>
    <w:p w14:paraId="4D215610" w14:textId="3BD1CC14" w:rsidR="0068029E" w:rsidRDefault="002F644E" w:rsidP="002F644E">
      <w:pPr>
        <w:pStyle w:val="a3"/>
        <w:jc w:val="right"/>
        <w:rPr>
          <w:rFonts w:ascii="Times New Roman" w:hAnsi="Times New Roman"/>
          <w:sz w:val="28"/>
          <w:szCs w:val="28"/>
          <w:lang w:val="kk-KZ"/>
        </w:rPr>
      </w:pPr>
      <w:r>
        <w:rPr>
          <w:rFonts w:ascii="Times New Roman" w:hAnsi="Times New Roman"/>
          <w:sz w:val="28"/>
          <w:szCs w:val="28"/>
          <w:lang w:val="kk-KZ"/>
        </w:rPr>
        <w:lastRenderedPageBreak/>
        <w:t>Қосымша Г</w:t>
      </w:r>
    </w:p>
    <w:p w14:paraId="12EF7D5B" w14:textId="77777777" w:rsidR="0068029E" w:rsidRDefault="0068029E" w:rsidP="00800736">
      <w:pPr>
        <w:pStyle w:val="a3"/>
        <w:jc w:val="both"/>
        <w:rPr>
          <w:rFonts w:ascii="Times New Roman" w:hAnsi="Times New Roman"/>
          <w:sz w:val="28"/>
          <w:szCs w:val="28"/>
          <w:lang w:val="kk-KZ"/>
        </w:rPr>
      </w:pPr>
    </w:p>
    <w:p w14:paraId="08A8C1DC" w14:textId="33094085" w:rsidR="0068029E" w:rsidRDefault="003C2397" w:rsidP="00800736">
      <w:pPr>
        <w:pStyle w:val="a3"/>
        <w:jc w:val="both"/>
        <w:rPr>
          <w:rFonts w:ascii="Times New Roman" w:hAnsi="Times New Roman"/>
          <w:sz w:val="28"/>
          <w:szCs w:val="28"/>
          <w:lang w:val="kk-KZ"/>
        </w:rPr>
      </w:pPr>
      <w:r>
        <w:rPr>
          <w:rFonts w:ascii="Times New Roman" w:hAnsi="Times New Roman"/>
          <w:noProof/>
          <w:sz w:val="28"/>
          <w:szCs w:val="28"/>
          <w:lang w:val="en-US" w:eastAsia="en-US"/>
        </w:rPr>
        <w:drawing>
          <wp:inline distT="0" distB="0" distL="0" distR="0" wp14:anchorId="1B095185" wp14:editId="77CFAB37">
            <wp:extent cx="8498359" cy="6035506"/>
            <wp:effectExtent l="0" t="6667" r="0" b="0"/>
            <wp:docPr id="25" name="Рисунок 25" descr="C:\Users\user\Desktop\сертификат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ертификаты\5.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16200000">
                      <a:off x="0" y="0"/>
                      <a:ext cx="8535340" cy="6061770"/>
                    </a:xfrm>
                    <a:prstGeom prst="rect">
                      <a:avLst/>
                    </a:prstGeom>
                    <a:noFill/>
                    <a:ln>
                      <a:noFill/>
                    </a:ln>
                  </pic:spPr>
                </pic:pic>
              </a:graphicData>
            </a:graphic>
          </wp:inline>
        </w:drawing>
      </w:r>
    </w:p>
    <w:p w14:paraId="4D21D86F" w14:textId="77777777" w:rsidR="0068029E" w:rsidRDefault="0068029E" w:rsidP="00800736">
      <w:pPr>
        <w:pStyle w:val="a3"/>
        <w:jc w:val="both"/>
        <w:rPr>
          <w:rFonts w:ascii="Times New Roman" w:hAnsi="Times New Roman"/>
          <w:sz w:val="28"/>
          <w:szCs w:val="28"/>
          <w:lang w:val="kk-KZ"/>
        </w:rPr>
      </w:pPr>
    </w:p>
    <w:p w14:paraId="2678E70D" w14:textId="77777777" w:rsidR="0068029E" w:rsidRDefault="0068029E" w:rsidP="00800736">
      <w:pPr>
        <w:pStyle w:val="a3"/>
        <w:jc w:val="both"/>
        <w:rPr>
          <w:rFonts w:ascii="Times New Roman" w:hAnsi="Times New Roman"/>
          <w:sz w:val="28"/>
          <w:szCs w:val="28"/>
          <w:lang w:val="kk-KZ"/>
        </w:rPr>
      </w:pPr>
    </w:p>
    <w:p w14:paraId="7242E0FB" w14:textId="77777777" w:rsidR="0068029E" w:rsidRDefault="0068029E" w:rsidP="00800736">
      <w:pPr>
        <w:pStyle w:val="a3"/>
        <w:jc w:val="both"/>
        <w:rPr>
          <w:rFonts w:ascii="Times New Roman" w:hAnsi="Times New Roman"/>
          <w:sz w:val="28"/>
          <w:szCs w:val="28"/>
          <w:lang w:val="kk-KZ"/>
        </w:rPr>
      </w:pPr>
    </w:p>
    <w:p w14:paraId="0ABDFCF1" w14:textId="11ACD88D" w:rsidR="0068029E" w:rsidRDefault="0068029E" w:rsidP="00800736">
      <w:pPr>
        <w:pStyle w:val="a3"/>
        <w:jc w:val="both"/>
        <w:rPr>
          <w:rFonts w:ascii="Times New Roman" w:hAnsi="Times New Roman"/>
          <w:sz w:val="28"/>
          <w:szCs w:val="28"/>
          <w:lang w:val="kk-KZ"/>
        </w:rPr>
      </w:pPr>
      <w:r>
        <w:rPr>
          <w:rFonts w:ascii="Times New Roman" w:hAnsi="Times New Roman"/>
          <w:noProof/>
          <w:sz w:val="28"/>
          <w:szCs w:val="28"/>
          <w:lang w:val="en-US" w:eastAsia="en-US"/>
        </w:rPr>
        <w:drawing>
          <wp:inline distT="0" distB="0" distL="0" distR="0" wp14:anchorId="3D7333DE" wp14:editId="3A46C916">
            <wp:extent cx="8604796" cy="6083890"/>
            <wp:effectExtent l="3175" t="0" r="0" b="0"/>
            <wp:docPr id="376" name="Рисунок 376" descr="C:\Users\user\AppData\Local\Temp\Rar$DIa0.984\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Temp\Rar$DIa0.984\2_page-0001.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rot="16200000">
                      <a:off x="0" y="0"/>
                      <a:ext cx="8631397" cy="6102698"/>
                    </a:xfrm>
                    <a:prstGeom prst="rect">
                      <a:avLst/>
                    </a:prstGeom>
                    <a:noFill/>
                    <a:ln>
                      <a:noFill/>
                    </a:ln>
                  </pic:spPr>
                </pic:pic>
              </a:graphicData>
            </a:graphic>
          </wp:inline>
        </w:drawing>
      </w:r>
    </w:p>
    <w:p w14:paraId="359D517D" w14:textId="77777777" w:rsidR="0068029E" w:rsidRDefault="0068029E" w:rsidP="00800736">
      <w:pPr>
        <w:pStyle w:val="a3"/>
        <w:jc w:val="both"/>
        <w:rPr>
          <w:rFonts w:ascii="Times New Roman" w:hAnsi="Times New Roman"/>
          <w:sz w:val="28"/>
          <w:szCs w:val="28"/>
          <w:lang w:val="kk-KZ"/>
        </w:rPr>
      </w:pPr>
    </w:p>
    <w:p w14:paraId="6F4BFB21" w14:textId="77777777" w:rsidR="0068029E" w:rsidRDefault="0068029E" w:rsidP="00800736">
      <w:pPr>
        <w:pStyle w:val="a3"/>
        <w:jc w:val="both"/>
        <w:rPr>
          <w:rFonts w:ascii="Times New Roman" w:hAnsi="Times New Roman"/>
          <w:sz w:val="28"/>
          <w:szCs w:val="28"/>
          <w:lang w:val="kk-KZ"/>
        </w:rPr>
      </w:pPr>
    </w:p>
    <w:p w14:paraId="6FA399B7" w14:textId="77777777" w:rsidR="0068029E" w:rsidRDefault="0068029E" w:rsidP="00800736">
      <w:pPr>
        <w:pStyle w:val="a3"/>
        <w:jc w:val="both"/>
        <w:rPr>
          <w:rFonts w:ascii="Times New Roman" w:hAnsi="Times New Roman"/>
          <w:sz w:val="28"/>
          <w:szCs w:val="28"/>
          <w:lang w:val="kk-KZ"/>
        </w:rPr>
      </w:pPr>
    </w:p>
    <w:p w14:paraId="724CEA87" w14:textId="7CB6724D" w:rsidR="0068029E" w:rsidRDefault="0068029E" w:rsidP="00800736">
      <w:pPr>
        <w:pStyle w:val="a3"/>
        <w:jc w:val="both"/>
        <w:rPr>
          <w:rFonts w:ascii="Times New Roman" w:hAnsi="Times New Roman"/>
          <w:sz w:val="28"/>
          <w:szCs w:val="28"/>
          <w:lang w:val="kk-KZ"/>
        </w:rPr>
      </w:pPr>
      <w:r>
        <w:rPr>
          <w:rFonts w:ascii="Times New Roman" w:hAnsi="Times New Roman"/>
          <w:noProof/>
          <w:sz w:val="28"/>
          <w:szCs w:val="28"/>
          <w:lang w:val="en-US" w:eastAsia="en-US"/>
        </w:rPr>
        <w:drawing>
          <wp:inline distT="0" distB="0" distL="0" distR="0" wp14:anchorId="33EB791C" wp14:editId="019C39A0">
            <wp:extent cx="8394596" cy="6023899"/>
            <wp:effectExtent l="4128" t="0" r="0" b="0"/>
            <wp:docPr id="375" name="Рисунок 375" descr="C:\Users\user\Desktop\Жанна\докторантур\сертификат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Жанна\докторантур\сертификаты\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rot="16200000">
                      <a:off x="0" y="0"/>
                      <a:ext cx="8431012" cy="6050031"/>
                    </a:xfrm>
                    <a:prstGeom prst="rect">
                      <a:avLst/>
                    </a:prstGeom>
                    <a:noFill/>
                    <a:ln>
                      <a:noFill/>
                    </a:ln>
                  </pic:spPr>
                </pic:pic>
              </a:graphicData>
            </a:graphic>
          </wp:inline>
        </w:drawing>
      </w:r>
    </w:p>
    <w:p w14:paraId="0BCE3036" w14:textId="77777777" w:rsidR="0068029E" w:rsidRDefault="0068029E" w:rsidP="00800736">
      <w:pPr>
        <w:pStyle w:val="a3"/>
        <w:jc w:val="both"/>
        <w:rPr>
          <w:rFonts w:ascii="Times New Roman" w:hAnsi="Times New Roman"/>
          <w:sz w:val="28"/>
          <w:szCs w:val="28"/>
          <w:lang w:val="kk-KZ"/>
        </w:rPr>
      </w:pPr>
    </w:p>
    <w:p w14:paraId="001C4224" w14:textId="77777777" w:rsidR="0068029E" w:rsidRDefault="0068029E" w:rsidP="00800736">
      <w:pPr>
        <w:pStyle w:val="a3"/>
        <w:jc w:val="both"/>
        <w:rPr>
          <w:rFonts w:ascii="Times New Roman" w:hAnsi="Times New Roman"/>
          <w:sz w:val="28"/>
          <w:szCs w:val="28"/>
          <w:lang w:val="kk-KZ"/>
        </w:rPr>
      </w:pPr>
    </w:p>
    <w:p w14:paraId="7810476E" w14:textId="153D20B7" w:rsidR="00386BA6" w:rsidRPr="00DE2100" w:rsidRDefault="005A243D" w:rsidP="00DE2100">
      <w:pPr>
        <w:spacing w:before="100" w:beforeAutospacing="1" w:after="100" w:afterAutospacing="1" w:line="240" w:lineRule="auto"/>
        <w:rPr>
          <w:rFonts w:ascii="Times New Roman" w:hAnsi="Times New Roman"/>
          <w:sz w:val="24"/>
          <w:szCs w:val="24"/>
          <w:lang w:val="en-US" w:eastAsia="en-US"/>
        </w:rPr>
      </w:pPr>
      <w:r w:rsidRPr="005A243D">
        <w:rPr>
          <w:rFonts w:ascii="Times New Roman" w:hAnsi="Times New Roman"/>
          <w:noProof/>
          <w:sz w:val="24"/>
          <w:szCs w:val="24"/>
          <w:lang w:val="en-US" w:eastAsia="en-US"/>
        </w:rPr>
        <w:drawing>
          <wp:inline distT="0" distB="0" distL="0" distR="0" wp14:anchorId="0422914D" wp14:editId="125873C7">
            <wp:extent cx="5871830" cy="8305800"/>
            <wp:effectExtent l="0" t="0" r="0" b="0"/>
            <wp:docPr id="308" name="Рисунок 308" descr="C:\Users\user\AppData\Local\Temp\7zO862982A2\0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7zO862982A2\0018.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84646" cy="8323929"/>
                    </a:xfrm>
                    <a:prstGeom prst="rect">
                      <a:avLst/>
                    </a:prstGeom>
                    <a:noFill/>
                    <a:ln>
                      <a:noFill/>
                    </a:ln>
                  </pic:spPr>
                </pic:pic>
              </a:graphicData>
            </a:graphic>
          </wp:inline>
        </w:drawing>
      </w:r>
    </w:p>
    <w:p w14:paraId="02BA7A94" w14:textId="724B2FEF" w:rsidR="00A7198C" w:rsidRPr="00A7198C" w:rsidRDefault="00A7198C" w:rsidP="00A7198C">
      <w:pPr>
        <w:spacing w:before="100" w:beforeAutospacing="1" w:after="100" w:afterAutospacing="1" w:line="240" w:lineRule="auto"/>
        <w:rPr>
          <w:rFonts w:ascii="Times New Roman" w:hAnsi="Times New Roman"/>
          <w:sz w:val="24"/>
          <w:szCs w:val="24"/>
          <w:lang w:val="en-US" w:eastAsia="en-US"/>
        </w:rPr>
      </w:pPr>
      <w:r w:rsidRPr="00A7198C">
        <w:rPr>
          <w:rFonts w:ascii="Times New Roman" w:hAnsi="Times New Roman"/>
          <w:noProof/>
          <w:sz w:val="24"/>
          <w:szCs w:val="24"/>
          <w:lang w:val="en-US" w:eastAsia="en-US"/>
        </w:rPr>
        <w:lastRenderedPageBreak/>
        <w:drawing>
          <wp:inline distT="0" distB="0" distL="0" distR="0" wp14:anchorId="15413C7E" wp14:editId="0296260F">
            <wp:extent cx="6075119" cy="8775411"/>
            <wp:effectExtent l="0" t="0" r="1905" b="6985"/>
            <wp:docPr id="45" name="Рисунок 45" descr="C:\Users\user\Downloads\VNS24029_Zhanna Kazangeldin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VNS24029_Zhanna Kazangeldina_page-000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093638" cy="8802162"/>
                    </a:xfrm>
                    <a:prstGeom prst="rect">
                      <a:avLst/>
                    </a:prstGeom>
                    <a:noFill/>
                    <a:ln>
                      <a:noFill/>
                    </a:ln>
                  </pic:spPr>
                </pic:pic>
              </a:graphicData>
            </a:graphic>
          </wp:inline>
        </w:drawing>
      </w:r>
    </w:p>
    <w:p w14:paraId="6D495C4B" w14:textId="77777777" w:rsidR="00A7198C" w:rsidRDefault="00A7198C" w:rsidP="00800736">
      <w:pPr>
        <w:pStyle w:val="a3"/>
        <w:jc w:val="both"/>
        <w:rPr>
          <w:rFonts w:ascii="Times New Roman" w:hAnsi="Times New Roman"/>
          <w:sz w:val="28"/>
          <w:szCs w:val="28"/>
          <w:lang w:val="kk-KZ"/>
        </w:rPr>
      </w:pPr>
    </w:p>
    <w:p w14:paraId="1C7F54FC" w14:textId="77777777" w:rsidR="00386BA6" w:rsidRDefault="00386BA6" w:rsidP="00800736">
      <w:pPr>
        <w:pStyle w:val="a3"/>
        <w:jc w:val="both"/>
        <w:rPr>
          <w:rFonts w:ascii="Times New Roman" w:hAnsi="Times New Roman"/>
          <w:sz w:val="28"/>
          <w:szCs w:val="28"/>
          <w:lang w:val="kk-KZ"/>
        </w:rPr>
      </w:pPr>
    </w:p>
    <w:p w14:paraId="2A1869D9" w14:textId="15795760" w:rsidR="000D6440" w:rsidRPr="000D6440" w:rsidRDefault="000D6440" w:rsidP="000D6440">
      <w:pPr>
        <w:spacing w:before="100" w:beforeAutospacing="1" w:after="100" w:afterAutospacing="1" w:line="240" w:lineRule="auto"/>
        <w:rPr>
          <w:rFonts w:ascii="Times New Roman" w:hAnsi="Times New Roman"/>
          <w:sz w:val="24"/>
          <w:szCs w:val="24"/>
          <w:lang w:val="en-US" w:eastAsia="en-US"/>
        </w:rPr>
      </w:pPr>
      <w:r w:rsidRPr="000D6440">
        <w:rPr>
          <w:rFonts w:ascii="Times New Roman" w:hAnsi="Times New Roman"/>
          <w:noProof/>
          <w:sz w:val="24"/>
          <w:szCs w:val="24"/>
          <w:lang w:val="en-US" w:eastAsia="en-US"/>
        </w:rPr>
        <w:drawing>
          <wp:inline distT="0" distB="0" distL="0" distR="0" wp14:anchorId="2F8F5E10" wp14:editId="3B4B5734">
            <wp:extent cx="7843418" cy="5824679"/>
            <wp:effectExtent l="0" t="317" r="5397" b="5398"/>
            <wp:docPr id="28" name="Рисунок 28" descr="C:\Users\user\Desktop\ДОКУМЕНТЫ\публикации\конференции 2024\Норвегия\норвегия\Kazangeldina Zhanna Bakhytzhanov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ОКУМЕНТЫ\публикации\конференции 2024\Норвегия\норвегия\Kazangeldina Zhanna Bakhytzhanovna (1).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rot="16200000">
                      <a:off x="0" y="0"/>
                      <a:ext cx="7854577" cy="5832966"/>
                    </a:xfrm>
                    <a:prstGeom prst="rect">
                      <a:avLst/>
                    </a:prstGeom>
                    <a:noFill/>
                    <a:ln>
                      <a:noFill/>
                    </a:ln>
                  </pic:spPr>
                </pic:pic>
              </a:graphicData>
            </a:graphic>
          </wp:inline>
        </w:drawing>
      </w:r>
    </w:p>
    <w:p w14:paraId="5BEBFD7E" w14:textId="77777777" w:rsidR="00386BA6" w:rsidRDefault="00386BA6" w:rsidP="00800736">
      <w:pPr>
        <w:pStyle w:val="a3"/>
        <w:jc w:val="both"/>
        <w:rPr>
          <w:rFonts w:ascii="Times New Roman" w:hAnsi="Times New Roman"/>
          <w:sz w:val="28"/>
          <w:szCs w:val="28"/>
          <w:lang w:val="kk-KZ"/>
        </w:rPr>
      </w:pPr>
    </w:p>
    <w:p w14:paraId="5C5A425F" w14:textId="77777777" w:rsidR="000D6440" w:rsidRDefault="000D6440" w:rsidP="00800736">
      <w:pPr>
        <w:pStyle w:val="a3"/>
        <w:jc w:val="both"/>
        <w:rPr>
          <w:rFonts w:ascii="Times New Roman" w:hAnsi="Times New Roman"/>
          <w:sz w:val="28"/>
          <w:szCs w:val="28"/>
          <w:lang w:val="kk-KZ"/>
        </w:rPr>
      </w:pPr>
    </w:p>
    <w:p w14:paraId="6FA741BF" w14:textId="77777777" w:rsidR="00386BA6" w:rsidRDefault="00386BA6" w:rsidP="00800736">
      <w:pPr>
        <w:pStyle w:val="a3"/>
        <w:jc w:val="both"/>
        <w:rPr>
          <w:rFonts w:ascii="Times New Roman" w:hAnsi="Times New Roman"/>
          <w:sz w:val="28"/>
          <w:szCs w:val="28"/>
          <w:lang w:val="kk-KZ"/>
        </w:rPr>
      </w:pPr>
    </w:p>
    <w:p w14:paraId="57123EDA" w14:textId="545D2EF2" w:rsidR="00800736" w:rsidRPr="00553049" w:rsidRDefault="00386BA6" w:rsidP="00800736">
      <w:pPr>
        <w:pStyle w:val="a3"/>
        <w:jc w:val="both"/>
        <w:rPr>
          <w:rFonts w:ascii="Times New Roman" w:hAnsi="Times New Roman"/>
          <w:sz w:val="28"/>
          <w:szCs w:val="28"/>
          <w:lang w:val="kk-KZ"/>
        </w:rPr>
      </w:pPr>
      <w:r>
        <w:rPr>
          <w:rFonts w:ascii="Times New Roman" w:hAnsi="Times New Roman"/>
          <w:noProof/>
          <w:sz w:val="28"/>
          <w:szCs w:val="28"/>
          <w:lang w:val="en-US" w:eastAsia="en-US"/>
        </w:rPr>
        <w:lastRenderedPageBreak/>
        <w:drawing>
          <wp:inline distT="0" distB="0" distL="0" distR="0" wp14:anchorId="7307A0BC" wp14:editId="615B7DDB">
            <wp:extent cx="5939790" cy="8882003"/>
            <wp:effectExtent l="0" t="0" r="3810" b="0"/>
            <wp:docPr id="374" name="Рисунок 374" descr="C:\Users\user\Downloads\1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ownloads\15_page-0001.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9790" cy="8882003"/>
                    </a:xfrm>
                    <a:prstGeom prst="rect">
                      <a:avLst/>
                    </a:prstGeom>
                    <a:noFill/>
                    <a:ln>
                      <a:noFill/>
                    </a:ln>
                  </pic:spPr>
                </pic:pic>
              </a:graphicData>
            </a:graphic>
          </wp:inline>
        </w:drawing>
      </w:r>
    </w:p>
    <w:sectPr w:rsidR="00800736" w:rsidRPr="00553049" w:rsidSect="00042858">
      <w:pgSz w:w="11906" w:h="16838"/>
      <w:pgMar w:top="1134" w:right="851" w:bottom="1134" w:left="1701" w:header="709" w:footer="709" w:gutter="0"/>
      <w:pgNumType w:start="131" w:chapStyle="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B0D47F" w14:textId="77777777" w:rsidR="00F31B65" w:rsidRDefault="00F31B65" w:rsidP="00617D13">
      <w:pPr>
        <w:spacing w:after="0" w:line="240" w:lineRule="auto"/>
      </w:pPr>
      <w:r>
        <w:separator/>
      </w:r>
    </w:p>
  </w:endnote>
  <w:endnote w:type="continuationSeparator" w:id="0">
    <w:p w14:paraId="4AFB225C" w14:textId="77777777" w:rsidR="00F31B65" w:rsidRDefault="00F31B65" w:rsidP="00617D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AcademyC">
    <w:altName w:val="AcademyC"/>
    <w:panose1 w:val="00000000000000000000"/>
    <w:charset w:val="CC"/>
    <w:family w:val="roman"/>
    <w:notTrueType/>
    <w:pitch w:val="default"/>
    <w:sig w:usb0="00000001" w:usb1="00000000" w:usb2="00000000" w:usb3="00000000" w:csb0="00000005" w:csb1="00000000"/>
  </w:font>
  <w:font w:name="+mn-ea">
    <w:altName w:val="Times New Roman"/>
    <w:panose1 w:val="00000000000000000000"/>
    <w:charset w:val="00"/>
    <w:family w:val="roman"/>
    <w:notTrueType/>
    <w:pitch w:val="default"/>
    <w:sig w:usb0="00000003" w:usb1="00000000" w:usb2="00000000" w:usb3="00000000" w:csb0="00000001" w:csb1="00000000"/>
  </w:font>
  <w:font w:name="Times-Roman">
    <w:altName w:val="Yu Gothic UI"/>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Italic">
    <w:altName w:val="MS Mincho"/>
    <w:panose1 w:val="00000000000000000000"/>
    <w:charset w:val="80"/>
    <w:family w:val="roman"/>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203" w:usb1="08070000" w:usb2="00000010" w:usb3="00000000" w:csb0="00020005" w:csb1="00000000"/>
  </w:font>
  <w:font w:name="Math-PS">
    <w:altName w:val="Math-PS"/>
    <w:panose1 w:val="00000000000000000000"/>
    <w:charset w:val="88"/>
    <w:family w:val="roman"/>
    <w:notTrueType/>
    <w:pitch w:val="default"/>
    <w:sig w:usb0="00000001" w:usb1="08080000" w:usb2="00000010" w:usb3="00000000" w:csb0="00100000" w:csb1="00000000"/>
  </w:font>
  <w:font w:name="CIDFont+F4">
    <w:altName w:val="MS Mincho"/>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URWPalladioL-Bold">
    <w:altName w:val="Yu Gothic"/>
    <w:panose1 w:val="00000000000000000000"/>
    <w:charset w:val="80"/>
    <w:family w:val="auto"/>
    <w:notTrueType/>
    <w:pitch w:val="default"/>
    <w:sig w:usb0="00000001" w:usb1="08070000" w:usb2="00000010" w:usb3="00000000" w:csb0="00020000" w:csb1="00000000"/>
  </w:font>
  <w:font w:name="URWPalladioL-Ital">
    <w:altName w:val="Yu Gothic"/>
    <w:panose1 w:val="00000000000000000000"/>
    <w:charset w:val="80"/>
    <w:family w:val="auto"/>
    <w:notTrueType/>
    <w:pitch w:val="default"/>
    <w:sig w:usb0="00000001" w:usb1="08070000" w:usb2="00000010" w:usb3="00000000" w:csb0="00020000" w:csb1="00000000"/>
  </w:font>
  <w:font w:name="URWPalladioL-Roma">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4250535"/>
      <w:docPartObj>
        <w:docPartGallery w:val="Page Numbers (Bottom of Page)"/>
        <w:docPartUnique/>
      </w:docPartObj>
    </w:sdtPr>
    <w:sdtContent>
      <w:p w14:paraId="63DBBBF4" w14:textId="77777777" w:rsidR="0050491E" w:rsidRDefault="0050491E">
        <w:pPr>
          <w:pStyle w:val="af3"/>
          <w:jc w:val="center"/>
        </w:pPr>
        <w:r>
          <w:fldChar w:fldCharType="begin"/>
        </w:r>
        <w:r>
          <w:instrText>PAGE   \* MERGEFORMAT</w:instrText>
        </w:r>
        <w:r>
          <w:fldChar w:fldCharType="separate"/>
        </w:r>
        <w:r>
          <w:rPr>
            <w:noProof/>
          </w:rPr>
          <w:t>36</w:t>
        </w:r>
        <w:r>
          <w:fldChar w:fldCharType="end"/>
        </w:r>
      </w:p>
    </w:sdtContent>
  </w:sdt>
  <w:p w14:paraId="7FC676EC" w14:textId="77777777" w:rsidR="0050491E" w:rsidRDefault="0050491E">
    <w:pPr>
      <w:pStyle w:val="af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5152696"/>
      <w:docPartObj>
        <w:docPartGallery w:val="Page Numbers (Bottom of Page)"/>
        <w:docPartUnique/>
      </w:docPartObj>
    </w:sdtPr>
    <w:sdtContent>
      <w:p w14:paraId="05A2A578" w14:textId="1F829AE7" w:rsidR="0050491E" w:rsidRDefault="0050491E">
        <w:pPr>
          <w:pStyle w:val="af3"/>
          <w:jc w:val="center"/>
        </w:pPr>
        <w:r>
          <w:fldChar w:fldCharType="begin"/>
        </w:r>
        <w:r>
          <w:instrText>PAGE   \* MERGEFORMAT</w:instrText>
        </w:r>
        <w:r>
          <w:fldChar w:fldCharType="separate"/>
        </w:r>
        <w:r>
          <w:rPr>
            <w:noProof/>
          </w:rPr>
          <w:t>137</w:t>
        </w:r>
        <w:r>
          <w:fldChar w:fldCharType="end"/>
        </w:r>
      </w:p>
    </w:sdtContent>
  </w:sdt>
  <w:p w14:paraId="0EFD35A3" w14:textId="77777777" w:rsidR="0050491E" w:rsidRDefault="0050491E">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ABCB75" w14:textId="77777777" w:rsidR="00F31B65" w:rsidRDefault="00F31B65" w:rsidP="00617D13">
      <w:pPr>
        <w:spacing w:after="0" w:line="240" w:lineRule="auto"/>
      </w:pPr>
      <w:r>
        <w:separator/>
      </w:r>
    </w:p>
  </w:footnote>
  <w:footnote w:type="continuationSeparator" w:id="0">
    <w:p w14:paraId="65E75BDE" w14:textId="77777777" w:rsidR="00F31B65" w:rsidRDefault="00F31B65" w:rsidP="00617D1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3B4C94"/>
    <w:multiLevelType w:val="multilevel"/>
    <w:tmpl w:val="6542F3AC"/>
    <w:lvl w:ilvl="0">
      <w:start w:val="1"/>
      <w:numFmt w:val="decimal"/>
      <w:lvlText w:val="%1"/>
      <w:lvlJc w:val="left"/>
      <w:pPr>
        <w:ind w:left="570" w:hanging="570"/>
      </w:pPr>
      <w:rPr>
        <w:rFonts w:eastAsiaTheme="minorHAnsi" w:hint="default"/>
      </w:rPr>
    </w:lvl>
    <w:lvl w:ilvl="1">
      <w:start w:val="1"/>
      <w:numFmt w:val="decimal"/>
      <w:lvlText w:val="%1.%2"/>
      <w:lvlJc w:val="left"/>
      <w:pPr>
        <w:ind w:left="1279" w:hanging="570"/>
      </w:pPr>
      <w:rPr>
        <w:rFonts w:eastAsiaTheme="minorHAnsi" w:hint="default"/>
        <w:b/>
      </w:rPr>
    </w:lvl>
    <w:lvl w:ilvl="2">
      <w:start w:val="1"/>
      <w:numFmt w:val="decimal"/>
      <w:lvlText w:val="%1.%2.%3"/>
      <w:lvlJc w:val="left"/>
      <w:pPr>
        <w:ind w:left="2136" w:hanging="720"/>
      </w:pPr>
      <w:rPr>
        <w:rFonts w:eastAsiaTheme="minorHAnsi" w:hint="default"/>
      </w:rPr>
    </w:lvl>
    <w:lvl w:ilvl="3">
      <w:start w:val="1"/>
      <w:numFmt w:val="decimal"/>
      <w:lvlText w:val="%1.%2.%3.%4"/>
      <w:lvlJc w:val="left"/>
      <w:pPr>
        <w:ind w:left="3204" w:hanging="1080"/>
      </w:pPr>
      <w:rPr>
        <w:rFonts w:eastAsiaTheme="minorHAnsi" w:hint="default"/>
      </w:rPr>
    </w:lvl>
    <w:lvl w:ilvl="4">
      <w:start w:val="1"/>
      <w:numFmt w:val="decimal"/>
      <w:lvlText w:val="%1.%2.%3.%4.%5"/>
      <w:lvlJc w:val="left"/>
      <w:pPr>
        <w:ind w:left="3912" w:hanging="1080"/>
      </w:pPr>
      <w:rPr>
        <w:rFonts w:eastAsiaTheme="minorHAnsi" w:hint="default"/>
      </w:rPr>
    </w:lvl>
    <w:lvl w:ilvl="5">
      <w:start w:val="1"/>
      <w:numFmt w:val="decimal"/>
      <w:lvlText w:val="%1.%2.%3.%4.%5.%6"/>
      <w:lvlJc w:val="left"/>
      <w:pPr>
        <w:ind w:left="4980" w:hanging="1440"/>
      </w:pPr>
      <w:rPr>
        <w:rFonts w:eastAsiaTheme="minorHAnsi" w:hint="default"/>
      </w:rPr>
    </w:lvl>
    <w:lvl w:ilvl="6">
      <w:start w:val="1"/>
      <w:numFmt w:val="decimal"/>
      <w:lvlText w:val="%1.%2.%3.%4.%5.%6.%7"/>
      <w:lvlJc w:val="left"/>
      <w:pPr>
        <w:ind w:left="5688" w:hanging="1440"/>
      </w:pPr>
      <w:rPr>
        <w:rFonts w:eastAsiaTheme="minorHAnsi" w:hint="default"/>
      </w:rPr>
    </w:lvl>
    <w:lvl w:ilvl="7">
      <w:start w:val="1"/>
      <w:numFmt w:val="decimal"/>
      <w:lvlText w:val="%1.%2.%3.%4.%5.%6.%7.%8"/>
      <w:lvlJc w:val="left"/>
      <w:pPr>
        <w:ind w:left="6756" w:hanging="1800"/>
      </w:pPr>
      <w:rPr>
        <w:rFonts w:eastAsiaTheme="minorHAnsi" w:hint="default"/>
      </w:rPr>
    </w:lvl>
    <w:lvl w:ilvl="8">
      <w:start w:val="1"/>
      <w:numFmt w:val="decimal"/>
      <w:lvlText w:val="%1.%2.%3.%4.%5.%6.%7.%8.%9"/>
      <w:lvlJc w:val="left"/>
      <w:pPr>
        <w:ind w:left="7824" w:hanging="2160"/>
      </w:pPr>
      <w:rPr>
        <w:rFonts w:eastAsiaTheme="minorHAnsi" w:hint="default"/>
      </w:rPr>
    </w:lvl>
  </w:abstractNum>
  <w:abstractNum w:abstractNumId="1" w15:restartNumberingAfterBreak="0">
    <w:nsid w:val="182B6007"/>
    <w:multiLevelType w:val="multilevel"/>
    <w:tmpl w:val="4B66F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F480D90"/>
    <w:multiLevelType w:val="hybridMultilevel"/>
    <w:tmpl w:val="E3CC8F2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31721DCE"/>
    <w:multiLevelType w:val="multilevel"/>
    <w:tmpl w:val="23BC4D12"/>
    <w:lvl w:ilvl="0">
      <w:start w:val="1"/>
      <w:numFmt w:val="decimal"/>
      <w:lvlText w:val="%1."/>
      <w:lvlJc w:val="left"/>
      <w:rPr>
        <w:rFonts w:ascii="Times New Roman" w:eastAsia="Times New Roman" w:hAnsi="Times New Roman" w:cs="Times New Roman"/>
        <w:b w:val="0"/>
        <w:bCs w:val="0"/>
        <w:i w:val="0"/>
        <w:iCs w:val="0"/>
        <w:smallCaps w:val="0"/>
        <w:strike w:val="0"/>
        <w:color w:val="231F2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482D223F"/>
    <w:multiLevelType w:val="hybridMultilevel"/>
    <w:tmpl w:val="EE56EA4E"/>
    <w:lvl w:ilvl="0" w:tplc="2FBA7512">
      <w:start w:val="5"/>
      <w:numFmt w:val="decimal"/>
      <w:lvlText w:val="%1."/>
      <w:lvlJc w:val="left"/>
      <w:pPr>
        <w:ind w:left="928"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DEA3EFC"/>
    <w:multiLevelType w:val="multilevel"/>
    <w:tmpl w:val="FC920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8BF6E41"/>
    <w:multiLevelType w:val="multilevel"/>
    <w:tmpl w:val="0A8CE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E9C6214"/>
    <w:multiLevelType w:val="hybridMultilevel"/>
    <w:tmpl w:val="EBC0A8C0"/>
    <w:lvl w:ilvl="0" w:tplc="21BA32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F6620E5"/>
    <w:multiLevelType w:val="hybridMultilevel"/>
    <w:tmpl w:val="68FE2F22"/>
    <w:lvl w:ilvl="0" w:tplc="C8DAC886">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63DA7F66"/>
    <w:multiLevelType w:val="hybridMultilevel"/>
    <w:tmpl w:val="301635C6"/>
    <w:lvl w:ilvl="0" w:tplc="2BAA6FB0">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695C2D6F"/>
    <w:multiLevelType w:val="hybridMultilevel"/>
    <w:tmpl w:val="91E81D20"/>
    <w:lvl w:ilvl="0" w:tplc="D73A487A">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609068F"/>
    <w:multiLevelType w:val="hybridMultilevel"/>
    <w:tmpl w:val="BA606732"/>
    <w:lvl w:ilvl="0" w:tplc="648CE91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1"/>
  </w:num>
  <w:num w:numId="5">
    <w:abstractNumId w:val="7"/>
  </w:num>
  <w:num w:numId="6">
    <w:abstractNumId w:val="4"/>
  </w:num>
  <w:num w:numId="7">
    <w:abstractNumId w:val="10"/>
  </w:num>
  <w:num w:numId="8">
    <w:abstractNumId w:val="5"/>
  </w:num>
  <w:num w:numId="9">
    <w:abstractNumId w:val="6"/>
  </w:num>
  <w:num w:numId="10">
    <w:abstractNumId w:val="8"/>
  </w:num>
  <w:num w:numId="11">
    <w:abstractNumId w:val="9"/>
  </w:num>
  <w:num w:numId="12">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C6653"/>
    <w:rsid w:val="00000569"/>
    <w:rsid w:val="000009FD"/>
    <w:rsid w:val="00002852"/>
    <w:rsid w:val="000028D9"/>
    <w:rsid w:val="00002B8F"/>
    <w:rsid w:val="0000335E"/>
    <w:rsid w:val="00003517"/>
    <w:rsid w:val="00004278"/>
    <w:rsid w:val="000047AC"/>
    <w:rsid w:val="000054F1"/>
    <w:rsid w:val="00005645"/>
    <w:rsid w:val="00005EBA"/>
    <w:rsid w:val="0000658A"/>
    <w:rsid w:val="0000694F"/>
    <w:rsid w:val="00006CE6"/>
    <w:rsid w:val="00010F27"/>
    <w:rsid w:val="00011F5D"/>
    <w:rsid w:val="000125C1"/>
    <w:rsid w:val="00012A8A"/>
    <w:rsid w:val="000149DA"/>
    <w:rsid w:val="00015995"/>
    <w:rsid w:val="00016341"/>
    <w:rsid w:val="000170F2"/>
    <w:rsid w:val="000172DB"/>
    <w:rsid w:val="00017864"/>
    <w:rsid w:val="00021D79"/>
    <w:rsid w:val="00021E6E"/>
    <w:rsid w:val="00022258"/>
    <w:rsid w:val="000233F6"/>
    <w:rsid w:val="000238D1"/>
    <w:rsid w:val="00023A1C"/>
    <w:rsid w:val="00023EEF"/>
    <w:rsid w:val="0002419A"/>
    <w:rsid w:val="00024324"/>
    <w:rsid w:val="00026D1F"/>
    <w:rsid w:val="000274AF"/>
    <w:rsid w:val="00027C99"/>
    <w:rsid w:val="00030386"/>
    <w:rsid w:val="0003102B"/>
    <w:rsid w:val="000310CD"/>
    <w:rsid w:val="00031A12"/>
    <w:rsid w:val="00031BAB"/>
    <w:rsid w:val="00031C79"/>
    <w:rsid w:val="000324A3"/>
    <w:rsid w:val="00032D43"/>
    <w:rsid w:val="000333A4"/>
    <w:rsid w:val="0003386C"/>
    <w:rsid w:val="00034D4C"/>
    <w:rsid w:val="0003731F"/>
    <w:rsid w:val="00040D92"/>
    <w:rsid w:val="00040F4B"/>
    <w:rsid w:val="00041656"/>
    <w:rsid w:val="000419E5"/>
    <w:rsid w:val="00041FB8"/>
    <w:rsid w:val="00042075"/>
    <w:rsid w:val="00042858"/>
    <w:rsid w:val="00043A7E"/>
    <w:rsid w:val="00044522"/>
    <w:rsid w:val="0004453F"/>
    <w:rsid w:val="0004533C"/>
    <w:rsid w:val="0004563D"/>
    <w:rsid w:val="00046E66"/>
    <w:rsid w:val="000472B3"/>
    <w:rsid w:val="0004796E"/>
    <w:rsid w:val="00050811"/>
    <w:rsid w:val="000509DA"/>
    <w:rsid w:val="00050DE2"/>
    <w:rsid w:val="000517C5"/>
    <w:rsid w:val="00052479"/>
    <w:rsid w:val="00054E32"/>
    <w:rsid w:val="000556DC"/>
    <w:rsid w:val="00056265"/>
    <w:rsid w:val="0005629F"/>
    <w:rsid w:val="00056390"/>
    <w:rsid w:val="00056770"/>
    <w:rsid w:val="00056C5B"/>
    <w:rsid w:val="00056F26"/>
    <w:rsid w:val="00056F8B"/>
    <w:rsid w:val="000570C2"/>
    <w:rsid w:val="000575D6"/>
    <w:rsid w:val="000600B4"/>
    <w:rsid w:val="000604E9"/>
    <w:rsid w:val="00060F34"/>
    <w:rsid w:val="00060FFD"/>
    <w:rsid w:val="000610DD"/>
    <w:rsid w:val="000611E8"/>
    <w:rsid w:val="00061489"/>
    <w:rsid w:val="000615F6"/>
    <w:rsid w:val="000618BF"/>
    <w:rsid w:val="000625D7"/>
    <w:rsid w:val="00062A62"/>
    <w:rsid w:val="00062FA0"/>
    <w:rsid w:val="000633BC"/>
    <w:rsid w:val="00064E2B"/>
    <w:rsid w:val="00065399"/>
    <w:rsid w:val="00065746"/>
    <w:rsid w:val="000668C6"/>
    <w:rsid w:val="0006793B"/>
    <w:rsid w:val="000703AE"/>
    <w:rsid w:val="00070CDA"/>
    <w:rsid w:val="00071574"/>
    <w:rsid w:val="00071E2A"/>
    <w:rsid w:val="00073BA8"/>
    <w:rsid w:val="00073DB3"/>
    <w:rsid w:val="00074306"/>
    <w:rsid w:val="00075459"/>
    <w:rsid w:val="00075E38"/>
    <w:rsid w:val="00076270"/>
    <w:rsid w:val="000765DD"/>
    <w:rsid w:val="00076A6A"/>
    <w:rsid w:val="00076AD0"/>
    <w:rsid w:val="000774C1"/>
    <w:rsid w:val="00080BF8"/>
    <w:rsid w:val="000812E0"/>
    <w:rsid w:val="00081C04"/>
    <w:rsid w:val="000823E9"/>
    <w:rsid w:val="000827B6"/>
    <w:rsid w:val="00083053"/>
    <w:rsid w:val="00083BB7"/>
    <w:rsid w:val="00083F1A"/>
    <w:rsid w:val="000844EC"/>
    <w:rsid w:val="00084F71"/>
    <w:rsid w:val="00085165"/>
    <w:rsid w:val="000857DD"/>
    <w:rsid w:val="00085D5B"/>
    <w:rsid w:val="00085D75"/>
    <w:rsid w:val="0008631B"/>
    <w:rsid w:val="0008675F"/>
    <w:rsid w:val="0008697B"/>
    <w:rsid w:val="00087329"/>
    <w:rsid w:val="00087949"/>
    <w:rsid w:val="00087D88"/>
    <w:rsid w:val="00090A86"/>
    <w:rsid w:val="00092108"/>
    <w:rsid w:val="00092166"/>
    <w:rsid w:val="0009328E"/>
    <w:rsid w:val="0009347C"/>
    <w:rsid w:val="000934AC"/>
    <w:rsid w:val="0009371C"/>
    <w:rsid w:val="00093CD8"/>
    <w:rsid w:val="00094A5B"/>
    <w:rsid w:val="00094D01"/>
    <w:rsid w:val="000951AC"/>
    <w:rsid w:val="00096949"/>
    <w:rsid w:val="00096E2B"/>
    <w:rsid w:val="00096F7E"/>
    <w:rsid w:val="0009753F"/>
    <w:rsid w:val="0009765D"/>
    <w:rsid w:val="000A03C5"/>
    <w:rsid w:val="000A13FD"/>
    <w:rsid w:val="000A1ED3"/>
    <w:rsid w:val="000A2AB7"/>
    <w:rsid w:val="000A2D56"/>
    <w:rsid w:val="000A4257"/>
    <w:rsid w:val="000A5305"/>
    <w:rsid w:val="000A5540"/>
    <w:rsid w:val="000A5CD9"/>
    <w:rsid w:val="000A70A0"/>
    <w:rsid w:val="000A7F6F"/>
    <w:rsid w:val="000A7F74"/>
    <w:rsid w:val="000A7FFD"/>
    <w:rsid w:val="000B15F4"/>
    <w:rsid w:val="000B1683"/>
    <w:rsid w:val="000B20DA"/>
    <w:rsid w:val="000B38BF"/>
    <w:rsid w:val="000B46C2"/>
    <w:rsid w:val="000B4B23"/>
    <w:rsid w:val="000B4D3F"/>
    <w:rsid w:val="000B5EFA"/>
    <w:rsid w:val="000B5FF4"/>
    <w:rsid w:val="000B6E83"/>
    <w:rsid w:val="000B7B86"/>
    <w:rsid w:val="000C0770"/>
    <w:rsid w:val="000C1C40"/>
    <w:rsid w:val="000C1F33"/>
    <w:rsid w:val="000C2203"/>
    <w:rsid w:val="000C2874"/>
    <w:rsid w:val="000C4B4C"/>
    <w:rsid w:val="000C4C6A"/>
    <w:rsid w:val="000C4F33"/>
    <w:rsid w:val="000C4FFB"/>
    <w:rsid w:val="000C5482"/>
    <w:rsid w:val="000C5577"/>
    <w:rsid w:val="000C57B4"/>
    <w:rsid w:val="000C63EC"/>
    <w:rsid w:val="000C6463"/>
    <w:rsid w:val="000C6A9A"/>
    <w:rsid w:val="000C6C21"/>
    <w:rsid w:val="000C7B2B"/>
    <w:rsid w:val="000D0D2E"/>
    <w:rsid w:val="000D0D52"/>
    <w:rsid w:val="000D2267"/>
    <w:rsid w:val="000D3066"/>
    <w:rsid w:val="000D3A1C"/>
    <w:rsid w:val="000D4B2D"/>
    <w:rsid w:val="000D4D9B"/>
    <w:rsid w:val="000D502E"/>
    <w:rsid w:val="000D6440"/>
    <w:rsid w:val="000D713B"/>
    <w:rsid w:val="000D753E"/>
    <w:rsid w:val="000D7705"/>
    <w:rsid w:val="000D77C5"/>
    <w:rsid w:val="000E0697"/>
    <w:rsid w:val="000E06BC"/>
    <w:rsid w:val="000E11CB"/>
    <w:rsid w:val="000E130F"/>
    <w:rsid w:val="000E1E3E"/>
    <w:rsid w:val="000E2563"/>
    <w:rsid w:val="000E2B90"/>
    <w:rsid w:val="000E33FF"/>
    <w:rsid w:val="000E3505"/>
    <w:rsid w:val="000E3B39"/>
    <w:rsid w:val="000E3D42"/>
    <w:rsid w:val="000E40A1"/>
    <w:rsid w:val="000E5C08"/>
    <w:rsid w:val="000E5C13"/>
    <w:rsid w:val="000E7C1D"/>
    <w:rsid w:val="000E7D42"/>
    <w:rsid w:val="000F1334"/>
    <w:rsid w:val="000F1440"/>
    <w:rsid w:val="000F1DB0"/>
    <w:rsid w:val="000F2726"/>
    <w:rsid w:val="000F279D"/>
    <w:rsid w:val="000F296E"/>
    <w:rsid w:val="000F2C1A"/>
    <w:rsid w:val="000F33E9"/>
    <w:rsid w:val="000F3D78"/>
    <w:rsid w:val="000F55DD"/>
    <w:rsid w:val="000F5833"/>
    <w:rsid w:val="000F590A"/>
    <w:rsid w:val="000F5D4E"/>
    <w:rsid w:val="000F6043"/>
    <w:rsid w:val="000F60F1"/>
    <w:rsid w:val="000F678C"/>
    <w:rsid w:val="000F6A08"/>
    <w:rsid w:val="000F6F81"/>
    <w:rsid w:val="000F71CD"/>
    <w:rsid w:val="00101BB4"/>
    <w:rsid w:val="00101DAC"/>
    <w:rsid w:val="00101DFB"/>
    <w:rsid w:val="00102A1F"/>
    <w:rsid w:val="00102DE1"/>
    <w:rsid w:val="001036ED"/>
    <w:rsid w:val="00103C2F"/>
    <w:rsid w:val="00105D2E"/>
    <w:rsid w:val="00106BDD"/>
    <w:rsid w:val="001076C2"/>
    <w:rsid w:val="00110C9A"/>
    <w:rsid w:val="00111034"/>
    <w:rsid w:val="0011124A"/>
    <w:rsid w:val="001121F8"/>
    <w:rsid w:val="00112409"/>
    <w:rsid w:val="0011334E"/>
    <w:rsid w:val="001146BA"/>
    <w:rsid w:val="00114B25"/>
    <w:rsid w:val="00115208"/>
    <w:rsid w:val="001152AB"/>
    <w:rsid w:val="00115304"/>
    <w:rsid w:val="00116023"/>
    <w:rsid w:val="00116BB8"/>
    <w:rsid w:val="0011747E"/>
    <w:rsid w:val="00117E7A"/>
    <w:rsid w:val="001201CF"/>
    <w:rsid w:val="001204F3"/>
    <w:rsid w:val="0012126E"/>
    <w:rsid w:val="00121850"/>
    <w:rsid w:val="00121C3F"/>
    <w:rsid w:val="00122530"/>
    <w:rsid w:val="001235B9"/>
    <w:rsid w:val="00123D58"/>
    <w:rsid w:val="00125B86"/>
    <w:rsid w:val="00126083"/>
    <w:rsid w:val="001266AF"/>
    <w:rsid w:val="001270BD"/>
    <w:rsid w:val="0012793E"/>
    <w:rsid w:val="00130469"/>
    <w:rsid w:val="001308C9"/>
    <w:rsid w:val="001310D0"/>
    <w:rsid w:val="00131C64"/>
    <w:rsid w:val="00133409"/>
    <w:rsid w:val="001338A7"/>
    <w:rsid w:val="00136617"/>
    <w:rsid w:val="00140608"/>
    <w:rsid w:val="00140771"/>
    <w:rsid w:val="0014079B"/>
    <w:rsid w:val="0014178B"/>
    <w:rsid w:val="00142A5E"/>
    <w:rsid w:val="00143D57"/>
    <w:rsid w:val="00143DB2"/>
    <w:rsid w:val="00143E48"/>
    <w:rsid w:val="0014431F"/>
    <w:rsid w:val="00144C74"/>
    <w:rsid w:val="00144EF5"/>
    <w:rsid w:val="001470AE"/>
    <w:rsid w:val="00147283"/>
    <w:rsid w:val="001474B6"/>
    <w:rsid w:val="001474B8"/>
    <w:rsid w:val="00147D23"/>
    <w:rsid w:val="00150124"/>
    <w:rsid w:val="00150E50"/>
    <w:rsid w:val="001511BB"/>
    <w:rsid w:val="00151F8A"/>
    <w:rsid w:val="00152066"/>
    <w:rsid w:val="00152270"/>
    <w:rsid w:val="001523D6"/>
    <w:rsid w:val="001530CF"/>
    <w:rsid w:val="00153108"/>
    <w:rsid w:val="00153617"/>
    <w:rsid w:val="001536FA"/>
    <w:rsid w:val="0015418C"/>
    <w:rsid w:val="001544A1"/>
    <w:rsid w:val="001546BE"/>
    <w:rsid w:val="00156610"/>
    <w:rsid w:val="00157057"/>
    <w:rsid w:val="0015705F"/>
    <w:rsid w:val="001577E7"/>
    <w:rsid w:val="00157835"/>
    <w:rsid w:val="00160013"/>
    <w:rsid w:val="00160155"/>
    <w:rsid w:val="00160312"/>
    <w:rsid w:val="001608A9"/>
    <w:rsid w:val="00160DAB"/>
    <w:rsid w:val="00160E9E"/>
    <w:rsid w:val="00161C5A"/>
    <w:rsid w:val="00162089"/>
    <w:rsid w:val="00162413"/>
    <w:rsid w:val="00162FB7"/>
    <w:rsid w:val="0016307E"/>
    <w:rsid w:val="001630C8"/>
    <w:rsid w:val="001634D8"/>
    <w:rsid w:val="001645BD"/>
    <w:rsid w:val="001655DA"/>
    <w:rsid w:val="001658AE"/>
    <w:rsid w:val="0016632F"/>
    <w:rsid w:val="00166BD8"/>
    <w:rsid w:val="00166C91"/>
    <w:rsid w:val="0016767A"/>
    <w:rsid w:val="0017142B"/>
    <w:rsid w:val="00171B91"/>
    <w:rsid w:val="001721DB"/>
    <w:rsid w:val="00172A30"/>
    <w:rsid w:val="001737AE"/>
    <w:rsid w:val="0017397D"/>
    <w:rsid w:val="00174003"/>
    <w:rsid w:val="00176CD5"/>
    <w:rsid w:val="0017706F"/>
    <w:rsid w:val="00177797"/>
    <w:rsid w:val="00180108"/>
    <w:rsid w:val="001807FC"/>
    <w:rsid w:val="00182667"/>
    <w:rsid w:val="001838E9"/>
    <w:rsid w:val="00184321"/>
    <w:rsid w:val="00184FA6"/>
    <w:rsid w:val="00185950"/>
    <w:rsid w:val="00186230"/>
    <w:rsid w:val="0018684E"/>
    <w:rsid w:val="00186BE3"/>
    <w:rsid w:val="00187624"/>
    <w:rsid w:val="00190AF3"/>
    <w:rsid w:val="00190C2E"/>
    <w:rsid w:val="00191BA6"/>
    <w:rsid w:val="001923DD"/>
    <w:rsid w:val="00192847"/>
    <w:rsid w:val="00192BDA"/>
    <w:rsid w:val="00192DA8"/>
    <w:rsid w:val="00193D98"/>
    <w:rsid w:val="001943EE"/>
    <w:rsid w:val="001947BB"/>
    <w:rsid w:val="00195256"/>
    <w:rsid w:val="00195C4A"/>
    <w:rsid w:val="00195EDB"/>
    <w:rsid w:val="00197917"/>
    <w:rsid w:val="001A03AB"/>
    <w:rsid w:val="001A1A94"/>
    <w:rsid w:val="001A1B4A"/>
    <w:rsid w:val="001A211C"/>
    <w:rsid w:val="001A3587"/>
    <w:rsid w:val="001A3CBE"/>
    <w:rsid w:val="001A5210"/>
    <w:rsid w:val="001A581F"/>
    <w:rsid w:val="001A5E14"/>
    <w:rsid w:val="001A5EE7"/>
    <w:rsid w:val="001A6447"/>
    <w:rsid w:val="001A6733"/>
    <w:rsid w:val="001A6A12"/>
    <w:rsid w:val="001A7452"/>
    <w:rsid w:val="001B195A"/>
    <w:rsid w:val="001B3102"/>
    <w:rsid w:val="001B3674"/>
    <w:rsid w:val="001B4AE8"/>
    <w:rsid w:val="001B4BE7"/>
    <w:rsid w:val="001B4D17"/>
    <w:rsid w:val="001B4E16"/>
    <w:rsid w:val="001B4FE6"/>
    <w:rsid w:val="001B7681"/>
    <w:rsid w:val="001C09AB"/>
    <w:rsid w:val="001C0A9E"/>
    <w:rsid w:val="001C23A6"/>
    <w:rsid w:val="001C27D7"/>
    <w:rsid w:val="001C2917"/>
    <w:rsid w:val="001C2A7F"/>
    <w:rsid w:val="001C364C"/>
    <w:rsid w:val="001C39BF"/>
    <w:rsid w:val="001C6C3B"/>
    <w:rsid w:val="001C6FCF"/>
    <w:rsid w:val="001C7276"/>
    <w:rsid w:val="001D0D42"/>
    <w:rsid w:val="001D1056"/>
    <w:rsid w:val="001D10C7"/>
    <w:rsid w:val="001D1C7A"/>
    <w:rsid w:val="001D2787"/>
    <w:rsid w:val="001D2E7C"/>
    <w:rsid w:val="001D3199"/>
    <w:rsid w:val="001D3547"/>
    <w:rsid w:val="001D4488"/>
    <w:rsid w:val="001D6313"/>
    <w:rsid w:val="001D6B61"/>
    <w:rsid w:val="001D7099"/>
    <w:rsid w:val="001D797B"/>
    <w:rsid w:val="001E06F6"/>
    <w:rsid w:val="001E084D"/>
    <w:rsid w:val="001E0A4E"/>
    <w:rsid w:val="001E160C"/>
    <w:rsid w:val="001E1D27"/>
    <w:rsid w:val="001E26D5"/>
    <w:rsid w:val="001E37F3"/>
    <w:rsid w:val="001E418F"/>
    <w:rsid w:val="001E6DCD"/>
    <w:rsid w:val="001E7698"/>
    <w:rsid w:val="001E7CB2"/>
    <w:rsid w:val="001E7F6E"/>
    <w:rsid w:val="001F069A"/>
    <w:rsid w:val="001F06AD"/>
    <w:rsid w:val="001F10C4"/>
    <w:rsid w:val="001F205C"/>
    <w:rsid w:val="001F212B"/>
    <w:rsid w:val="001F2E28"/>
    <w:rsid w:val="001F3E5E"/>
    <w:rsid w:val="001F6CF5"/>
    <w:rsid w:val="001F7289"/>
    <w:rsid w:val="001F7CEC"/>
    <w:rsid w:val="002006C0"/>
    <w:rsid w:val="002018DC"/>
    <w:rsid w:val="00201A8F"/>
    <w:rsid w:val="0020214C"/>
    <w:rsid w:val="00202BAB"/>
    <w:rsid w:val="00202BDF"/>
    <w:rsid w:val="002046D4"/>
    <w:rsid w:val="002053FC"/>
    <w:rsid w:val="00205F05"/>
    <w:rsid w:val="00206EF0"/>
    <w:rsid w:val="00207FF5"/>
    <w:rsid w:val="00210473"/>
    <w:rsid w:val="0021094C"/>
    <w:rsid w:val="002117C7"/>
    <w:rsid w:val="00211BA2"/>
    <w:rsid w:val="00211C42"/>
    <w:rsid w:val="00211E9B"/>
    <w:rsid w:val="002126BD"/>
    <w:rsid w:val="0021382F"/>
    <w:rsid w:val="0021491F"/>
    <w:rsid w:val="00214FCC"/>
    <w:rsid w:val="00216504"/>
    <w:rsid w:val="00216725"/>
    <w:rsid w:val="002178D1"/>
    <w:rsid w:val="00217BC2"/>
    <w:rsid w:val="00221AC5"/>
    <w:rsid w:val="002223E4"/>
    <w:rsid w:val="002224C6"/>
    <w:rsid w:val="002237F3"/>
    <w:rsid w:val="0022380D"/>
    <w:rsid w:val="00224EDB"/>
    <w:rsid w:val="002254B8"/>
    <w:rsid w:val="00225D1E"/>
    <w:rsid w:val="00226015"/>
    <w:rsid w:val="002262D3"/>
    <w:rsid w:val="002265FC"/>
    <w:rsid w:val="00227EEB"/>
    <w:rsid w:val="002313BD"/>
    <w:rsid w:val="00231716"/>
    <w:rsid w:val="002319D4"/>
    <w:rsid w:val="00231A1C"/>
    <w:rsid w:val="002320ED"/>
    <w:rsid w:val="002326A1"/>
    <w:rsid w:val="00232A20"/>
    <w:rsid w:val="002334D7"/>
    <w:rsid w:val="00233652"/>
    <w:rsid w:val="002350EB"/>
    <w:rsid w:val="00235245"/>
    <w:rsid w:val="00235E95"/>
    <w:rsid w:val="00235EE7"/>
    <w:rsid w:val="00236666"/>
    <w:rsid w:val="002371EA"/>
    <w:rsid w:val="00237208"/>
    <w:rsid w:val="00237667"/>
    <w:rsid w:val="00237ACA"/>
    <w:rsid w:val="00237C9D"/>
    <w:rsid w:val="002408D1"/>
    <w:rsid w:val="00241853"/>
    <w:rsid w:val="002426F3"/>
    <w:rsid w:val="00243371"/>
    <w:rsid w:val="0024341B"/>
    <w:rsid w:val="00244327"/>
    <w:rsid w:val="0024469F"/>
    <w:rsid w:val="00245B61"/>
    <w:rsid w:val="00245B98"/>
    <w:rsid w:val="00245ED2"/>
    <w:rsid w:val="0024626B"/>
    <w:rsid w:val="00246E6C"/>
    <w:rsid w:val="00247BB9"/>
    <w:rsid w:val="00247DA8"/>
    <w:rsid w:val="00247DEC"/>
    <w:rsid w:val="00250B67"/>
    <w:rsid w:val="00250CCA"/>
    <w:rsid w:val="00250CE5"/>
    <w:rsid w:val="00251E11"/>
    <w:rsid w:val="002520E4"/>
    <w:rsid w:val="00252568"/>
    <w:rsid w:val="002526CE"/>
    <w:rsid w:val="00252AB7"/>
    <w:rsid w:val="00252FE4"/>
    <w:rsid w:val="00255419"/>
    <w:rsid w:val="002555F7"/>
    <w:rsid w:val="00255882"/>
    <w:rsid w:val="002562F2"/>
    <w:rsid w:val="0025636A"/>
    <w:rsid w:val="00256B97"/>
    <w:rsid w:val="00256F44"/>
    <w:rsid w:val="00257E09"/>
    <w:rsid w:val="0026145B"/>
    <w:rsid w:val="002625FA"/>
    <w:rsid w:val="00262F5F"/>
    <w:rsid w:val="0026343C"/>
    <w:rsid w:val="0026355C"/>
    <w:rsid w:val="00263C1A"/>
    <w:rsid w:val="002640DB"/>
    <w:rsid w:val="002654CA"/>
    <w:rsid w:val="00265552"/>
    <w:rsid w:val="002655BB"/>
    <w:rsid w:val="0026700A"/>
    <w:rsid w:val="002670CE"/>
    <w:rsid w:val="00270490"/>
    <w:rsid w:val="00270787"/>
    <w:rsid w:val="002719FB"/>
    <w:rsid w:val="00272443"/>
    <w:rsid w:val="002730B7"/>
    <w:rsid w:val="00273801"/>
    <w:rsid w:val="0027460C"/>
    <w:rsid w:val="00274C11"/>
    <w:rsid w:val="00274F76"/>
    <w:rsid w:val="00275092"/>
    <w:rsid w:val="002750EC"/>
    <w:rsid w:val="00275709"/>
    <w:rsid w:val="0027572F"/>
    <w:rsid w:val="002769B7"/>
    <w:rsid w:val="00276D69"/>
    <w:rsid w:val="0028026A"/>
    <w:rsid w:val="00280308"/>
    <w:rsid w:val="00281122"/>
    <w:rsid w:val="00281541"/>
    <w:rsid w:val="002821FF"/>
    <w:rsid w:val="00283287"/>
    <w:rsid w:val="002836E2"/>
    <w:rsid w:val="00284080"/>
    <w:rsid w:val="002847BB"/>
    <w:rsid w:val="002848C8"/>
    <w:rsid w:val="00284BB3"/>
    <w:rsid w:val="00285D79"/>
    <w:rsid w:val="00285EC1"/>
    <w:rsid w:val="002860C9"/>
    <w:rsid w:val="002864DB"/>
    <w:rsid w:val="0028686A"/>
    <w:rsid w:val="00286D67"/>
    <w:rsid w:val="00290364"/>
    <w:rsid w:val="002904E6"/>
    <w:rsid w:val="0029122C"/>
    <w:rsid w:val="002914CA"/>
    <w:rsid w:val="00291B16"/>
    <w:rsid w:val="002921D5"/>
    <w:rsid w:val="00292F37"/>
    <w:rsid w:val="002932E3"/>
    <w:rsid w:val="002935DB"/>
    <w:rsid w:val="00294C62"/>
    <w:rsid w:val="00295014"/>
    <w:rsid w:val="00296414"/>
    <w:rsid w:val="00296B8F"/>
    <w:rsid w:val="002976EE"/>
    <w:rsid w:val="00297708"/>
    <w:rsid w:val="002A0BD1"/>
    <w:rsid w:val="002A0DC5"/>
    <w:rsid w:val="002A15A7"/>
    <w:rsid w:val="002A15B6"/>
    <w:rsid w:val="002A1BFC"/>
    <w:rsid w:val="002A1EF4"/>
    <w:rsid w:val="002A2B69"/>
    <w:rsid w:val="002A2C04"/>
    <w:rsid w:val="002A2E2E"/>
    <w:rsid w:val="002A3341"/>
    <w:rsid w:val="002A347D"/>
    <w:rsid w:val="002A35D9"/>
    <w:rsid w:val="002A3F61"/>
    <w:rsid w:val="002A48A4"/>
    <w:rsid w:val="002A517B"/>
    <w:rsid w:val="002A5429"/>
    <w:rsid w:val="002A650B"/>
    <w:rsid w:val="002A6590"/>
    <w:rsid w:val="002A65E5"/>
    <w:rsid w:val="002A68A0"/>
    <w:rsid w:val="002A693F"/>
    <w:rsid w:val="002A7AAA"/>
    <w:rsid w:val="002B2222"/>
    <w:rsid w:val="002B2252"/>
    <w:rsid w:val="002B2AFE"/>
    <w:rsid w:val="002B2BB3"/>
    <w:rsid w:val="002B3181"/>
    <w:rsid w:val="002B3273"/>
    <w:rsid w:val="002B3692"/>
    <w:rsid w:val="002B5121"/>
    <w:rsid w:val="002B55B3"/>
    <w:rsid w:val="002B62A5"/>
    <w:rsid w:val="002B6A6C"/>
    <w:rsid w:val="002B6BBE"/>
    <w:rsid w:val="002B6E83"/>
    <w:rsid w:val="002C0AFE"/>
    <w:rsid w:val="002C0D6B"/>
    <w:rsid w:val="002C167C"/>
    <w:rsid w:val="002C1F89"/>
    <w:rsid w:val="002C28F9"/>
    <w:rsid w:val="002C32FF"/>
    <w:rsid w:val="002C3562"/>
    <w:rsid w:val="002C3988"/>
    <w:rsid w:val="002C3B04"/>
    <w:rsid w:val="002C3D9E"/>
    <w:rsid w:val="002C4615"/>
    <w:rsid w:val="002C538B"/>
    <w:rsid w:val="002C599A"/>
    <w:rsid w:val="002C74FC"/>
    <w:rsid w:val="002C7F60"/>
    <w:rsid w:val="002C7F9B"/>
    <w:rsid w:val="002C7FC2"/>
    <w:rsid w:val="002D05D8"/>
    <w:rsid w:val="002D0ACF"/>
    <w:rsid w:val="002D1347"/>
    <w:rsid w:val="002D2420"/>
    <w:rsid w:val="002D252B"/>
    <w:rsid w:val="002D28A4"/>
    <w:rsid w:val="002D29B6"/>
    <w:rsid w:val="002D4EDD"/>
    <w:rsid w:val="002D5852"/>
    <w:rsid w:val="002D5D03"/>
    <w:rsid w:val="002D6103"/>
    <w:rsid w:val="002D651D"/>
    <w:rsid w:val="002D7A7D"/>
    <w:rsid w:val="002E0B5C"/>
    <w:rsid w:val="002E103A"/>
    <w:rsid w:val="002E17D4"/>
    <w:rsid w:val="002E1D26"/>
    <w:rsid w:val="002E213E"/>
    <w:rsid w:val="002E2546"/>
    <w:rsid w:val="002E2676"/>
    <w:rsid w:val="002E28AA"/>
    <w:rsid w:val="002E29C9"/>
    <w:rsid w:val="002E35A5"/>
    <w:rsid w:val="002E40B3"/>
    <w:rsid w:val="002E4E56"/>
    <w:rsid w:val="002E5657"/>
    <w:rsid w:val="002E5BEA"/>
    <w:rsid w:val="002E62D4"/>
    <w:rsid w:val="002E64FD"/>
    <w:rsid w:val="002E6FCA"/>
    <w:rsid w:val="002E71D3"/>
    <w:rsid w:val="002F037C"/>
    <w:rsid w:val="002F055C"/>
    <w:rsid w:val="002F0EF1"/>
    <w:rsid w:val="002F104D"/>
    <w:rsid w:val="002F1243"/>
    <w:rsid w:val="002F1F47"/>
    <w:rsid w:val="002F32C5"/>
    <w:rsid w:val="002F343A"/>
    <w:rsid w:val="002F35D7"/>
    <w:rsid w:val="002F3653"/>
    <w:rsid w:val="002F3783"/>
    <w:rsid w:val="002F3C18"/>
    <w:rsid w:val="002F44E9"/>
    <w:rsid w:val="002F47A1"/>
    <w:rsid w:val="002F485C"/>
    <w:rsid w:val="002F4D22"/>
    <w:rsid w:val="002F5641"/>
    <w:rsid w:val="002F5DE6"/>
    <w:rsid w:val="002F6271"/>
    <w:rsid w:val="002F644E"/>
    <w:rsid w:val="002F6C3A"/>
    <w:rsid w:val="002F7013"/>
    <w:rsid w:val="002F7426"/>
    <w:rsid w:val="00300821"/>
    <w:rsid w:val="003020AC"/>
    <w:rsid w:val="00303ABB"/>
    <w:rsid w:val="00304118"/>
    <w:rsid w:val="00304E21"/>
    <w:rsid w:val="003052EE"/>
    <w:rsid w:val="003055F2"/>
    <w:rsid w:val="00305EB4"/>
    <w:rsid w:val="0030646B"/>
    <w:rsid w:val="00306ACE"/>
    <w:rsid w:val="00306CCB"/>
    <w:rsid w:val="00306FAB"/>
    <w:rsid w:val="00310361"/>
    <w:rsid w:val="00310BF7"/>
    <w:rsid w:val="003113BA"/>
    <w:rsid w:val="00311452"/>
    <w:rsid w:val="00311518"/>
    <w:rsid w:val="00311D2E"/>
    <w:rsid w:val="00311E70"/>
    <w:rsid w:val="00312A72"/>
    <w:rsid w:val="00312A8C"/>
    <w:rsid w:val="00313290"/>
    <w:rsid w:val="00313AED"/>
    <w:rsid w:val="00315027"/>
    <w:rsid w:val="003152B2"/>
    <w:rsid w:val="003156C0"/>
    <w:rsid w:val="00315DBF"/>
    <w:rsid w:val="003165F0"/>
    <w:rsid w:val="00316D04"/>
    <w:rsid w:val="00316E89"/>
    <w:rsid w:val="00317D5F"/>
    <w:rsid w:val="00320B2C"/>
    <w:rsid w:val="00321044"/>
    <w:rsid w:val="00321C96"/>
    <w:rsid w:val="003223EC"/>
    <w:rsid w:val="003224AE"/>
    <w:rsid w:val="0032351E"/>
    <w:rsid w:val="0032402E"/>
    <w:rsid w:val="0032499E"/>
    <w:rsid w:val="00324A88"/>
    <w:rsid w:val="003256E1"/>
    <w:rsid w:val="00326143"/>
    <w:rsid w:val="0032642A"/>
    <w:rsid w:val="0032643B"/>
    <w:rsid w:val="00326E2C"/>
    <w:rsid w:val="003277A2"/>
    <w:rsid w:val="00330399"/>
    <w:rsid w:val="003305BE"/>
    <w:rsid w:val="00331485"/>
    <w:rsid w:val="00331996"/>
    <w:rsid w:val="003337D5"/>
    <w:rsid w:val="00333A42"/>
    <w:rsid w:val="0033498E"/>
    <w:rsid w:val="00335657"/>
    <w:rsid w:val="003359F0"/>
    <w:rsid w:val="00335A6E"/>
    <w:rsid w:val="0033755A"/>
    <w:rsid w:val="00337807"/>
    <w:rsid w:val="00340498"/>
    <w:rsid w:val="003407B4"/>
    <w:rsid w:val="0034084F"/>
    <w:rsid w:val="00340BAE"/>
    <w:rsid w:val="003421CF"/>
    <w:rsid w:val="003422E8"/>
    <w:rsid w:val="003426D5"/>
    <w:rsid w:val="00342A29"/>
    <w:rsid w:val="00342F6A"/>
    <w:rsid w:val="00343461"/>
    <w:rsid w:val="003442C9"/>
    <w:rsid w:val="00344A19"/>
    <w:rsid w:val="0034581D"/>
    <w:rsid w:val="00345DD3"/>
    <w:rsid w:val="00346EA7"/>
    <w:rsid w:val="0034768D"/>
    <w:rsid w:val="00350636"/>
    <w:rsid w:val="00351591"/>
    <w:rsid w:val="00351803"/>
    <w:rsid w:val="00351D94"/>
    <w:rsid w:val="00352243"/>
    <w:rsid w:val="00352613"/>
    <w:rsid w:val="00353E65"/>
    <w:rsid w:val="00354637"/>
    <w:rsid w:val="00354AE0"/>
    <w:rsid w:val="00355358"/>
    <w:rsid w:val="003554AC"/>
    <w:rsid w:val="0035582B"/>
    <w:rsid w:val="00355B1D"/>
    <w:rsid w:val="00356168"/>
    <w:rsid w:val="0035650F"/>
    <w:rsid w:val="003605DC"/>
    <w:rsid w:val="0036071A"/>
    <w:rsid w:val="00360B25"/>
    <w:rsid w:val="0036299B"/>
    <w:rsid w:val="00362AB3"/>
    <w:rsid w:val="003637AA"/>
    <w:rsid w:val="003638F1"/>
    <w:rsid w:val="00364028"/>
    <w:rsid w:val="003643E6"/>
    <w:rsid w:val="00364E38"/>
    <w:rsid w:val="003654B8"/>
    <w:rsid w:val="003654E7"/>
    <w:rsid w:val="00365BCB"/>
    <w:rsid w:val="00365C9A"/>
    <w:rsid w:val="00365FEA"/>
    <w:rsid w:val="00366703"/>
    <w:rsid w:val="003672F5"/>
    <w:rsid w:val="003705DD"/>
    <w:rsid w:val="00370B53"/>
    <w:rsid w:val="003715B9"/>
    <w:rsid w:val="003716D3"/>
    <w:rsid w:val="0037202F"/>
    <w:rsid w:val="00372560"/>
    <w:rsid w:val="00372728"/>
    <w:rsid w:val="003728C5"/>
    <w:rsid w:val="00372B57"/>
    <w:rsid w:val="0037347B"/>
    <w:rsid w:val="0037484B"/>
    <w:rsid w:val="00374EB8"/>
    <w:rsid w:val="00374F73"/>
    <w:rsid w:val="0037516C"/>
    <w:rsid w:val="003758C8"/>
    <w:rsid w:val="00375AE9"/>
    <w:rsid w:val="00375B86"/>
    <w:rsid w:val="00375EEE"/>
    <w:rsid w:val="0037684A"/>
    <w:rsid w:val="00376C40"/>
    <w:rsid w:val="00380F95"/>
    <w:rsid w:val="00382117"/>
    <w:rsid w:val="0038271D"/>
    <w:rsid w:val="00382B34"/>
    <w:rsid w:val="00382B5B"/>
    <w:rsid w:val="00382F15"/>
    <w:rsid w:val="00383168"/>
    <w:rsid w:val="003838E1"/>
    <w:rsid w:val="00384784"/>
    <w:rsid w:val="0038492C"/>
    <w:rsid w:val="00384AB9"/>
    <w:rsid w:val="003851C6"/>
    <w:rsid w:val="0038657E"/>
    <w:rsid w:val="00386A68"/>
    <w:rsid w:val="00386BA6"/>
    <w:rsid w:val="003874AA"/>
    <w:rsid w:val="0038750F"/>
    <w:rsid w:val="00390386"/>
    <w:rsid w:val="0039121D"/>
    <w:rsid w:val="00392517"/>
    <w:rsid w:val="00392D54"/>
    <w:rsid w:val="0039317C"/>
    <w:rsid w:val="00393690"/>
    <w:rsid w:val="00393943"/>
    <w:rsid w:val="003939DB"/>
    <w:rsid w:val="00393C4D"/>
    <w:rsid w:val="003940FB"/>
    <w:rsid w:val="0039446C"/>
    <w:rsid w:val="00394A94"/>
    <w:rsid w:val="00394E39"/>
    <w:rsid w:val="00395733"/>
    <w:rsid w:val="003957A9"/>
    <w:rsid w:val="00395E42"/>
    <w:rsid w:val="00396340"/>
    <w:rsid w:val="003967C1"/>
    <w:rsid w:val="00396BD4"/>
    <w:rsid w:val="003975BE"/>
    <w:rsid w:val="003976EB"/>
    <w:rsid w:val="00397704"/>
    <w:rsid w:val="003977D4"/>
    <w:rsid w:val="0039794D"/>
    <w:rsid w:val="003A0616"/>
    <w:rsid w:val="003A123B"/>
    <w:rsid w:val="003A35B0"/>
    <w:rsid w:val="003A3814"/>
    <w:rsid w:val="003A461B"/>
    <w:rsid w:val="003A692B"/>
    <w:rsid w:val="003A711D"/>
    <w:rsid w:val="003A7647"/>
    <w:rsid w:val="003A7713"/>
    <w:rsid w:val="003B0194"/>
    <w:rsid w:val="003B0D1C"/>
    <w:rsid w:val="003B0F05"/>
    <w:rsid w:val="003B23D6"/>
    <w:rsid w:val="003B27EC"/>
    <w:rsid w:val="003B28E5"/>
    <w:rsid w:val="003B2C50"/>
    <w:rsid w:val="003B3A19"/>
    <w:rsid w:val="003B46A4"/>
    <w:rsid w:val="003B4BE7"/>
    <w:rsid w:val="003B4F00"/>
    <w:rsid w:val="003B5844"/>
    <w:rsid w:val="003B6DBA"/>
    <w:rsid w:val="003B772D"/>
    <w:rsid w:val="003B7E62"/>
    <w:rsid w:val="003C0696"/>
    <w:rsid w:val="003C0894"/>
    <w:rsid w:val="003C197F"/>
    <w:rsid w:val="003C2397"/>
    <w:rsid w:val="003C4591"/>
    <w:rsid w:val="003C54C4"/>
    <w:rsid w:val="003C5A11"/>
    <w:rsid w:val="003C63F3"/>
    <w:rsid w:val="003C643E"/>
    <w:rsid w:val="003C663D"/>
    <w:rsid w:val="003C6EE4"/>
    <w:rsid w:val="003C71EB"/>
    <w:rsid w:val="003C79AB"/>
    <w:rsid w:val="003C7CA7"/>
    <w:rsid w:val="003D0A58"/>
    <w:rsid w:val="003D0D25"/>
    <w:rsid w:val="003D331B"/>
    <w:rsid w:val="003D3C4C"/>
    <w:rsid w:val="003D4448"/>
    <w:rsid w:val="003D485A"/>
    <w:rsid w:val="003D4E46"/>
    <w:rsid w:val="003D71B5"/>
    <w:rsid w:val="003D72BC"/>
    <w:rsid w:val="003D766B"/>
    <w:rsid w:val="003D7917"/>
    <w:rsid w:val="003E0840"/>
    <w:rsid w:val="003E122A"/>
    <w:rsid w:val="003E199F"/>
    <w:rsid w:val="003E34AF"/>
    <w:rsid w:val="003E4153"/>
    <w:rsid w:val="003E522D"/>
    <w:rsid w:val="003E6144"/>
    <w:rsid w:val="003E6E71"/>
    <w:rsid w:val="003E740E"/>
    <w:rsid w:val="003E7472"/>
    <w:rsid w:val="003E7F7D"/>
    <w:rsid w:val="003F000F"/>
    <w:rsid w:val="003F0430"/>
    <w:rsid w:val="003F183E"/>
    <w:rsid w:val="003F193F"/>
    <w:rsid w:val="003F1969"/>
    <w:rsid w:val="003F37E7"/>
    <w:rsid w:val="003F3A57"/>
    <w:rsid w:val="003F3A9E"/>
    <w:rsid w:val="003F5232"/>
    <w:rsid w:val="003F525A"/>
    <w:rsid w:val="003F5499"/>
    <w:rsid w:val="003F582E"/>
    <w:rsid w:val="003F58C6"/>
    <w:rsid w:val="003F76B5"/>
    <w:rsid w:val="003F7A96"/>
    <w:rsid w:val="003F7BDE"/>
    <w:rsid w:val="004002ED"/>
    <w:rsid w:val="004004D0"/>
    <w:rsid w:val="00401EBF"/>
    <w:rsid w:val="00402182"/>
    <w:rsid w:val="00402372"/>
    <w:rsid w:val="004046E8"/>
    <w:rsid w:val="00404FCE"/>
    <w:rsid w:val="004050A4"/>
    <w:rsid w:val="00405ED3"/>
    <w:rsid w:val="004065C3"/>
    <w:rsid w:val="00407C37"/>
    <w:rsid w:val="00407D3A"/>
    <w:rsid w:val="00410010"/>
    <w:rsid w:val="004111A4"/>
    <w:rsid w:val="004113AE"/>
    <w:rsid w:val="00411DDE"/>
    <w:rsid w:val="004133B7"/>
    <w:rsid w:val="004137A3"/>
    <w:rsid w:val="00413E44"/>
    <w:rsid w:val="00414435"/>
    <w:rsid w:val="00414716"/>
    <w:rsid w:val="0041489F"/>
    <w:rsid w:val="00415D4A"/>
    <w:rsid w:val="00416D04"/>
    <w:rsid w:val="0041720E"/>
    <w:rsid w:val="0042043C"/>
    <w:rsid w:val="00420C5C"/>
    <w:rsid w:val="004220BE"/>
    <w:rsid w:val="004224E2"/>
    <w:rsid w:val="00422606"/>
    <w:rsid w:val="00422678"/>
    <w:rsid w:val="00423174"/>
    <w:rsid w:val="00423350"/>
    <w:rsid w:val="004242F4"/>
    <w:rsid w:val="004245C9"/>
    <w:rsid w:val="00425486"/>
    <w:rsid w:val="00425CCE"/>
    <w:rsid w:val="00425FB5"/>
    <w:rsid w:val="00426139"/>
    <w:rsid w:val="004269B7"/>
    <w:rsid w:val="00427094"/>
    <w:rsid w:val="004305A4"/>
    <w:rsid w:val="0043081F"/>
    <w:rsid w:val="00430ABE"/>
    <w:rsid w:val="00430C80"/>
    <w:rsid w:val="00432DF2"/>
    <w:rsid w:val="00432F3F"/>
    <w:rsid w:val="00433279"/>
    <w:rsid w:val="0043400C"/>
    <w:rsid w:val="0043419E"/>
    <w:rsid w:val="00434BEC"/>
    <w:rsid w:val="004363A7"/>
    <w:rsid w:val="004369E9"/>
    <w:rsid w:val="00436A49"/>
    <w:rsid w:val="00443390"/>
    <w:rsid w:val="004439B4"/>
    <w:rsid w:val="00443B81"/>
    <w:rsid w:val="00444DE1"/>
    <w:rsid w:val="00445602"/>
    <w:rsid w:val="00445D3D"/>
    <w:rsid w:val="004467BE"/>
    <w:rsid w:val="00446F22"/>
    <w:rsid w:val="00450632"/>
    <w:rsid w:val="00450979"/>
    <w:rsid w:val="0045178C"/>
    <w:rsid w:val="00452F73"/>
    <w:rsid w:val="00453188"/>
    <w:rsid w:val="00453713"/>
    <w:rsid w:val="0045442D"/>
    <w:rsid w:val="00455842"/>
    <w:rsid w:val="00455E8D"/>
    <w:rsid w:val="004560E4"/>
    <w:rsid w:val="004561C3"/>
    <w:rsid w:val="00456403"/>
    <w:rsid w:val="00457B5B"/>
    <w:rsid w:val="004604FC"/>
    <w:rsid w:val="00460F05"/>
    <w:rsid w:val="0046147C"/>
    <w:rsid w:val="004630F0"/>
    <w:rsid w:val="00463A79"/>
    <w:rsid w:val="00463CBD"/>
    <w:rsid w:val="00464D46"/>
    <w:rsid w:val="00465C33"/>
    <w:rsid w:val="004667F7"/>
    <w:rsid w:val="00466811"/>
    <w:rsid w:val="00466A9D"/>
    <w:rsid w:val="004674BB"/>
    <w:rsid w:val="00467948"/>
    <w:rsid w:val="00467950"/>
    <w:rsid w:val="00467B05"/>
    <w:rsid w:val="00470116"/>
    <w:rsid w:val="00470434"/>
    <w:rsid w:val="00470CB2"/>
    <w:rsid w:val="004711E9"/>
    <w:rsid w:val="00471EE3"/>
    <w:rsid w:val="004735B0"/>
    <w:rsid w:val="00473B61"/>
    <w:rsid w:val="004740D2"/>
    <w:rsid w:val="00475503"/>
    <w:rsid w:val="004759D0"/>
    <w:rsid w:val="00477605"/>
    <w:rsid w:val="0048005E"/>
    <w:rsid w:val="00480131"/>
    <w:rsid w:val="004806E8"/>
    <w:rsid w:val="00480C48"/>
    <w:rsid w:val="00481600"/>
    <w:rsid w:val="004816F7"/>
    <w:rsid w:val="00481A00"/>
    <w:rsid w:val="0048232D"/>
    <w:rsid w:val="00482986"/>
    <w:rsid w:val="004830F0"/>
    <w:rsid w:val="00483971"/>
    <w:rsid w:val="00484256"/>
    <w:rsid w:val="00484384"/>
    <w:rsid w:val="00484FDB"/>
    <w:rsid w:val="0048510F"/>
    <w:rsid w:val="004853F8"/>
    <w:rsid w:val="004866DA"/>
    <w:rsid w:val="00487D6A"/>
    <w:rsid w:val="00487D6E"/>
    <w:rsid w:val="004900A9"/>
    <w:rsid w:val="004903B6"/>
    <w:rsid w:val="00490B0C"/>
    <w:rsid w:val="00490CBE"/>
    <w:rsid w:val="00490CF9"/>
    <w:rsid w:val="0049136D"/>
    <w:rsid w:val="004921F4"/>
    <w:rsid w:val="0049353D"/>
    <w:rsid w:val="00493742"/>
    <w:rsid w:val="00493B0E"/>
    <w:rsid w:val="00493CB6"/>
    <w:rsid w:val="00494FC1"/>
    <w:rsid w:val="0049561A"/>
    <w:rsid w:val="004957AF"/>
    <w:rsid w:val="004958B0"/>
    <w:rsid w:val="0049600E"/>
    <w:rsid w:val="0049605A"/>
    <w:rsid w:val="00496081"/>
    <w:rsid w:val="00496124"/>
    <w:rsid w:val="004968AE"/>
    <w:rsid w:val="00496DF5"/>
    <w:rsid w:val="004970AD"/>
    <w:rsid w:val="00497B76"/>
    <w:rsid w:val="004A0254"/>
    <w:rsid w:val="004A05A1"/>
    <w:rsid w:val="004A06A3"/>
    <w:rsid w:val="004A1608"/>
    <w:rsid w:val="004A1F0E"/>
    <w:rsid w:val="004A2193"/>
    <w:rsid w:val="004A22D8"/>
    <w:rsid w:val="004A2C7A"/>
    <w:rsid w:val="004A2F0D"/>
    <w:rsid w:val="004A2FBD"/>
    <w:rsid w:val="004A3303"/>
    <w:rsid w:val="004A384A"/>
    <w:rsid w:val="004A3D7D"/>
    <w:rsid w:val="004A40B2"/>
    <w:rsid w:val="004A56E2"/>
    <w:rsid w:val="004A5AD8"/>
    <w:rsid w:val="004A624C"/>
    <w:rsid w:val="004A68C4"/>
    <w:rsid w:val="004A6D67"/>
    <w:rsid w:val="004A6EE0"/>
    <w:rsid w:val="004A7525"/>
    <w:rsid w:val="004A768C"/>
    <w:rsid w:val="004B0459"/>
    <w:rsid w:val="004B066C"/>
    <w:rsid w:val="004B1072"/>
    <w:rsid w:val="004B15B6"/>
    <w:rsid w:val="004B3072"/>
    <w:rsid w:val="004B3436"/>
    <w:rsid w:val="004B3615"/>
    <w:rsid w:val="004B4A3F"/>
    <w:rsid w:val="004B4CB8"/>
    <w:rsid w:val="004B634F"/>
    <w:rsid w:val="004B637F"/>
    <w:rsid w:val="004B63E8"/>
    <w:rsid w:val="004B6ACB"/>
    <w:rsid w:val="004B6BFC"/>
    <w:rsid w:val="004B746D"/>
    <w:rsid w:val="004B7CD4"/>
    <w:rsid w:val="004C059B"/>
    <w:rsid w:val="004C1BED"/>
    <w:rsid w:val="004C1ED1"/>
    <w:rsid w:val="004C1F3E"/>
    <w:rsid w:val="004C2706"/>
    <w:rsid w:val="004C29FA"/>
    <w:rsid w:val="004C2FDB"/>
    <w:rsid w:val="004C302C"/>
    <w:rsid w:val="004C355F"/>
    <w:rsid w:val="004C41A1"/>
    <w:rsid w:val="004C432B"/>
    <w:rsid w:val="004C4DE2"/>
    <w:rsid w:val="004C50F7"/>
    <w:rsid w:val="004C6653"/>
    <w:rsid w:val="004C6C27"/>
    <w:rsid w:val="004C738B"/>
    <w:rsid w:val="004C7A1B"/>
    <w:rsid w:val="004D02DB"/>
    <w:rsid w:val="004D1BA5"/>
    <w:rsid w:val="004D2BB2"/>
    <w:rsid w:val="004D3269"/>
    <w:rsid w:val="004D48DD"/>
    <w:rsid w:val="004D4BC0"/>
    <w:rsid w:val="004D4D52"/>
    <w:rsid w:val="004D6F90"/>
    <w:rsid w:val="004E02EC"/>
    <w:rsid w:val="004E07C0"/>
    <w:rsid w:val="004E0F5B"/>
    <w:rsid w:val="004E1010"/>
    <w:rsid w:val="004E1841"/>
    <w:rsid w:val="004E2322"/>
    <w:rsid w:val="004E36A1"/>
    <w:rsid w:val="004E43DB"/>
    <w:rsid w:val="004E4AD0"/>
    <w:rsid w:val="004E4D28"/>
    <w:rsid w:val="004E4F05"/>
    <w:rsid w:val="004E52D5"/>
    <w:rsid w:val="004E64BC"/>
    <w:rsid w:val="004E6DE6"/>
    <w:rsid w:val="004E7BCE"/>
    <w:rsid w:val="004F07AA"/>
    <w:rsid w:val="004F15EE"/>
    <w:rsid w:val="004F1D31"/>
    <w:rsid w:val="004F24AE"/>
    <w:rsid w:val="004F28D9"/>
    <w:rsid w:val="004F3ED5"/>
    <w:rsid w:val="004F4165"/>
    <w:rsid w:val="004F4689"/>
    <w:rsid w:val="004F4934"/>
    <w:rsid w:val="004F4CCB"/>
    <w:rsid w:val="004F55E8"/>
    <w:rsid w:val="004F578F"/>
    <w:rsid w:val="004F6832"/>
    <w:rsid w:val="004F6E43"/>
    <w:rsid w:val="004F6FD1"/>
    <w:rsid w:val="004F7A1C"/>
    <w:rsid w:val="004F7A80"/>
    <w:rsid w:val="004F7C3B"/>
    <w:rsid w:val="0050074D"/>
    <w:rsid w:val="00500CBE"/>
    <w:rsid w:val="00500D78"/>
    <w:rsid w:val="005016BC"/>
    <w:rsid w:val="00502BC0"/>
    <w:rsid w:val="00503536"/>
    <w:rsid w:val="00503865"/>
    <w:rsid w:val="0050403A"/>
    <w:rsid w:val="00504590"/>
    <w:rsid w:val="0050491E"/>
    <w:rsid w:val="00504DCB"/>
    <w:rsid w:val="00505675"/>
    <w:rsid w:val="00505BC6"/>
    <w:rsid w:val="00506019"/>
    <w:rsid w:val="00506FB5"/>
    <w:rsid w:val="00507171"/>
    <w:rsid w:val="0050795C"/>
    <w:rsid w:val="00507E7A"/>
    <w:rsid w:val="00510B5C"/>
    <w:rsid w:val="005111D4"/>
    <w:rsid w:val="0051266C"/>
    <w:rsid w:val="005129E8"/>
    <w:rsid w:val="00512C78"/>
    <w:rsid w:val="00513C6D"/>
    <w:rsid w:val="00513C8C"/>
    <w:rsid w:val="00513DF7"/>
    <w:rsid w:val="00516230"/>
    <w:rsid w:val="005166CA"/>
    <w:rsid w:val="00516722"/>
    <w:rsid w:val="00516CCD"/>
    <w:rsid w:val="005173F9"/>
    <w:rsid w:val="005176E2"/>
    <w:rsid w:val="00517A14"/>
    <w:rsid w:val="00517BAC"/>
    <w:rsid w:val="00520F1F"/>
    <w:rsid w:val="00521628"/>
    <w:rsid w:val="00522225"/>
    <w:rsid w:val="00522669"/>
    <w:rsid w:val="00523251"/>
    <w:rsid w:val="0052462B"/>
    <w:rsid w:val="00525081"/>
    <w:rsid w:val="005259C6"/>
    <w:rsid w:val="00525D50"/>
    <w:rsid w:val="00526314"/>
    <w:rsid w:val="0052642D"/>
    <w:rsid w:val="00526C98"/>
    <w:rsid w:val="00527197"/>
    <w:rsid w:val="00527AC6"/>
    <w:rsid w:val="005300FC"/>
    <w:rsid w:val="0053017C"/>
    <w:rsid w:val="00530345"/>
    <w:rsid w:val="00530506"/>
    <w:rsid w:val="005320CD"/>
    <w:rsid w:val="005324D9"/>
    <w:rsid w:val="00532F28"/>
    <w:rsid w:val="00534863"/>
    <w:rsid w:val="00534B47"/>
    <w:rsid w:val="00534B69"/>
    <w:rsid w:val="00536A2A"/>
    <w:rsid w:val="005370A0"/>
    <w:rsid w:val="005371A3"/>
    <w:rsid w:val="0054060D"/>
    <w:rsid w:val="00540786"/>
    <w:rsid w:val="005413F5"/>
    <w:rsid w:val="0054165B"/>
    <w:rsid w:val="00541AC8"/>
    <w:rsid w:val="00541BB9"/>
    <w:rsid w:val="0054217B"/>
    <w:rsid w:val="005428DC"/>
    <w:rsid w:val="00542938"/>
    <w:rsid w:val="00542C96"/>
    <w:rsid w:val="005440F0"/>
    <w:rsid w:val="005445D4"/>
    <w:rsid w:val="00544A0B"/>
    <w:rsid w:val="00544A89"/>
    <w:rsid w:val="00544E3A"/>
    <w:rsid w:val="0054666F"/>
    <w:rsid w:val="00547ED1"/>
    <w:rsid w:val="00550676"/>
    <w:rsid w:val="00550900"/>
    <w:rsid w:val="005509A7"/>
    <w:rsid w:val="00550CD9"/>
    <w:rsid w:val="00550CDD"/>
    <w:rsid w:val="00550E9C"/>
    <w:rsid w:val="00552CFC"/>
    <w:rsid w:val="0055301F"/>
    <w:rsid w:val="00553049"/>
    <w:rsid w:val="00553126"/>
    <w:rsid w:val="005532E8"/>
    <w:rsid w:val="00553330"/>
    <w:rsid w:val="00553DF1"/>
    <w:rsid w:val="005540B8"/>
    <w:rsid w:val="005544E4"/>
    <w:rsid w:val="0055524E"/>
    <w:rsid w:val="005556E1"/>
    <w:rsid w:val="00555B02"/>
    <w:rsid w:val="00555E64"/>
    <w:rsid w:val="00556334"/>
    <w:rsid w:val="00557125"/>
    <w:rsid w:val="0056024D"/>
    <w:rsid w:val="00560D07"/>
    <w:rsid w:val="00561490"/>
    <w:rsid w:val="005615ED"/>
    <w:rsid w:val="00561828"/>
    <w:rsid w:val="00561A05"/>
    <w:rsid w:val="00561E5E"/>
    <w:rsid w:val="005628B8"/>
    <w:rsid w:val="00562B1F"/>
    <w:rsid w:val="00563083"/>
    <w:rsid w:val="00563B4C"/>
    <w:rsid w:val="00563E8C"/>
    <w:rsid w:val="00564601"/>
    <w:rsid w:val="00564AEC"/>
    <w:rsid w:val="00564C73"/>
    <w:rsid w:val="005657F8"/>
    <w:rsid w:val="00565B69"/>
    <w:rsid w:val="00566413"/>
    <w:rsid w:val="00566888"/>
    <w:rsid w:val="00567068"/>
    <w:rsid w:val="00567103"/>
    <w:rsid w:val="00567E63"/>
    <w:rsid w:val="00570585"/>
    <w:rsid w:val="00570961"/>
    <w:rsid w:val="00570F0C"/>
    <w:rsid w:val="00571369"/>
    <w:rsid w:val="00571659"/>
    <w:rsid w:val="00572873"/>
    <w:rsid w:val="00572CA7"/>
    <w:rsid w:val="005742EC"/>
    <w:rsid w:val="00574321"/>
    <w:rsid w:val="005748EA"/>
    <w:rsid w:val="00576038"/>
    <w:rsid w:val="0057653D"/>
    <w:rsid w:val="005766A7"/>
    <w:rsid w:val="005768FF"/>
    <w:rsid w:val="0057713E"/>
    <w:rsid w:val="00577660"/>
    <w:rsid w:val="005778FD"/>
    <w:rsid w:val="00577F4D"/>
    <w:rsid w:val="005802AA"/>
    <w:rsid w:val="00580AF4"/>
    <w:rsid w:val="00581126"/>
    <w:rsid w:val="00581485"/>
    <w:rsid w:val="00582DB4"/>
    <w:rsid w:val="0058385C"/>
    <w:rsid w:val="005841B8"/>
    <w:rsid w:val="005844E4"/>
    <w:rsid w:val="005847EC"/>
    <w:rsid w:val="0058488A"/>
    <w:rsid w:val="005848FE"/>
    <w:rsid w:val="00584EBE"/>
    <w:rsid w:val="00584FD8"/>
    <w:rsid w:val="00585668"/>
    <w:rsid w:val="00585FB9"/>
    <w:rsid w:val="00586453"/>
    <w:rsid w:val="005865C7"/>
    <w:rsid w:val="00586603"/>
    <w:rsid w:val="00586A83"/>
    <w:rsid w:val="00587390"/>
    <w:rsid w:val="00587EA6"/>
    <w:rsid w:val="00591768"/>
    <w:rsid w:val="00592800"/>
    <w:rsid w:val="00592D8D"/>
    <w:rsid w:val="00592EE0"/>
    <w:rsid w:val="00593019"/>
    <w:rsid w:val="00593AB8"/>
    <w:rsid w:val="00593B3C"/>
    <w:rsid w:val="005943EE"/>
    <w:rsid w:val="00594A78"/>
    <w:rsid w:val="00594C72"/>
    <w:rsid w:val="005953DE"/>
    <w:rsid w:val="00596159"/>
    <w:rsid w:val="00596DA7"/>
    <w:rsid w:val="00597F22"/>
    <w:rsid w:val="00597FB3"/>
    <w:rsid w:val="005A0A52"/>
    <w:rsid w:val="005A1004"/>
    <w:rsid w:val="005A15B1"/>
    <w:rsid w:val="005A16FD"/>
    <w:rsid w:val="005A2414"/>
    <w:rsid w:val="005A243D"/>
    <w:rsid w:val="005A2AE2"/>
    <w:rsid w:val="005A2D3A"/>
    <w:rsid w:val="005A33DF"/>
    <w:rsid w:val="005A3FB2"/>
    <w:rsid w:val="005A5A0F"/>
    <w:rsid w:val="005A62F3"/>
    <w:rsid w:val="005A73BB"/>
    <w:rsid w:val="005A7687"/>
    <w:rsid w:val="005B016D"/>
    <w:rsid w:val="005B0281"/>
    <w:rsid w:val="005B1276"/>
    <w:rsid w:val="005B4187"/>
    <w:rsid w:val="005B46E7"/>
    <w:rsid w:val="005B6EA5"/>
    <w:rsid w:val="005B6F12"/>
    <w:rsid w:val="005C06A6"/>
    <w:rsid w:val="005C2116"/>
    <w:rsid w:val="005C2D85"/>
    <w:rsid w:val="005C3364"/>
    <w:rsid w:val="005C3953"/>
    <w:rsid w:val="005C3F67"/>
    <w:rsid w:val="005C46F9"/>
    <w:rsid w:val="005C537D"/>
    <w:rsid w:val="005C53F3"/>
    <w:rsid w:val="005C63D3"/>
    <w:rsid w:val="005C6689"/>
    <w:rsid w:val="005C6EE8"/>
    <w:rsid w:val="005C719E"/>
    <w:rsid w:val="005D00B7"/>
    <w:rsid w:val="005D0307"/>
    <w:rsid w:val="005D03BA"/>
    <w:rsid w:val="005D1049"/>
    <w:rsid w:val="005D1709"/>
    <w:rsid w:val="005D3975"/>
    <w:rsid w:val="005D56C5"/>
    <w:rsid w:val="005D581A"/>
    <w:rsid w:val="005D67EC"/>
    <w:rsid w:val="005D6B9A"/>
    <w:rsid w:val="005D6CD6"/>
    <w:rsid w:val="005D7F6E"/>
    <w:rsid w:val="005E0127"/>
    <w:rsid w:val="005E02F2"/>
    <w:rsid w:val="005E166D"/>
    <w:rsid w:val="005E18B3"/>
    <w:rsid w:val="005E1AFB"/>
    <w:rsid w:val="005E1E67"/>
    <w:rsid w:val="005E205F"/>
    <w:rsid w:val="005E2D0D"/>
    <w:rsid w:val="005E35BE"/>
    <w:rsid w:val="005E40A8"/>
    <w:rsid w:val="005E528C"/>
    <w:rsid w:val="005E58C7"/>
    <w:rsid w:val="005E60AF"/>
    <w:rsid w:val="005E752B"/>
    <w:rsid w:val="005E75A4"/>
    <w:rsid w:val="005E7D9A"/>
    <w:rsid w:val="005F01C2"/>
    <w:rsid w:val="005F2126"/>
    <w:rsid w:val="005F253B"/>
    <w:rsid w:val="005F2818"/>
    <w:rsid w:val="005F2C41"/>
    <w:rsid w:val="005F3470"/>
    <w:rsid w:val="005F364E"/>
    <w:rsid w:val="005F3EAB"/>
    <w:rsid w:val="005F3F2D"/>
    <w:rsid w:val="005F433A"/>
    <w:rsid w:val="005F4C9B"/>
    <w:rsid w:val="005F4F24"/>
    <w:rsid w:val="005F72AE"/>
    <w:rsid w:val="005F7F09"/>
    <w:rsid w:val="006006E7"/>
    <w:rsid w:val="006010F2"/>
    <w:rsid w:val="00601231"/>
    <w:rsid w:val="006023D5"/>
    <w:rsid w:val="006028F6"/>
    <w:rsid w:val="0060331B"/>
    <w:rsid w:val="00603469"/>
    <w:rsid w:val="006039AA"/>
    <w:rsid w:val="00604310"/>
    <w:rsid w:val="006052C4"/>
    <w:rsid w:val="00607717"/>
    <w:rsid w:val="0061001B"/>
    <w:rsid w:val="00610E5C"/>
    <w:rsid w:val="00611F9D"/>
    <w:rsid w:val="006124DE"/>
    <w:rsid w:val="00612AC0"/>
    <w:rsid w:val="00612ED3"/>
    <w:rsid w:val="006148B8"/>
    <w:rsid w:val="00614C55"/>
    <w:rsid w:val="00614DC0"/>
    <w:rsid w:val="00616B8B"/>
    <w:rsid w:val="00617BFC"/>
    <w:rsid w:val="00617D13"/>
    <w:rsid w:val="006205ED"/>
    <w:rsid w:val="006209A3"/>
    <w:rsid w:val="006209DC"/>
    <w:rsid w:val="00621CD9"/>
    <w:rsid w:val="0062253D"/>
    <w:rsid w:val="00623A13"/>
    <w:rsid w:val="00623DE3"/>
    <w:rsid w:val="006260E2"/>
    <w:rsid w:val="006266B2"/>
    <w:rsid w:val="0062737B"/>
    <w:rsid w:val="00627EA3"/>
    <w:rsid w:val="00631171"/>
    <w:rsid w:val="00631C91"/>
    <w:rsid w:val="006327E4"/>
    <w:rsid w:val="006333FC"/>
    <w:rsid w:val="00633F43"/>
    <w:rsid w:val="006345C1"/>
    <w:rsid w:val="00634AC0"/>
    <w:rsid w:val="00636099"/>
    <w:rsid w:val="006364F0"/>
    <w:rsid w:val="00636E0F"/>
    <w:rsid w:val="00636E1B"/>
    <w:rsid w:val="006378C9"/>
    <w:rsid w:val="00640556"/>
    <w:rsid w:val="00640B10"/>
    <w:rsid w:val="00642962"/>
    <w:rsid w:val="00643638"/>
    <w:rsid w:val="00643E62"/>
    <w:rsid w:val="0064403F"/>
    <w:rsid w:val="006442CD"/>
    <w:rsid w:val="006449D1"/>
    <w:rsid w:val="00644BC9"/>
    <w:rsid w:val="00644C25"/>
    <w:rsid w:val="00644E7A"/>
    <w:rsid w:val="00644F31"/>
    <w:rsid w:val="00644FB6"/>
    <w:rsid w:val="00645B75"/>
    <w:rsid w:val="00647189"/>
    <w:rsid w:val="00647CCB"/>
    <w:rsid w:val="0065076E"/>
    <w:rsid w:val="0065211A"/>
    <w:rsid w:val="006521FC"/>
    <w:rsid w:val="00652F24"/>
    <w:rsid w:val="006530C2"/>
    <w:rsid w:val="00653645"/>
    <w:rsid w:val="00653697"/>
    <w:rsid w:val="00654653"/>
    <w:rsid w:val="00654947"/>
    <w:rsid w:val="006562A0"/>
    <w:rsid w:val="00656415"/>
    <w:rsid w:val="00656978"/>
    <w:rsid w:val="00657E14"/>
    <w:rsid w:val="00660627"/>
    <w:rsid w:val="006617AD"/>
    <w:rsid w:val="006617D5"/>
    <w:rsid w:val="00661829"/>
    <w:rsid w:val="00661E44"/>
    <w:rsid w:val="00662A0A"/>
    <w:rsid w:val="00662C19"/>
    <w:rsid w:val="00662E3F"/>
    <w:rsid w:val="00663082"/>
    <w:rsid w:val="0066364B"/>
    <w:rsid w:val="006639AC"/>
    <w:rsid w:val="00663BA5"/>
    <w:rsid w:val="00663E22"/>
    <w:rsid w:val="006642B5"/>
    <w:rsid w:val="00664DE3"/>
    <w:rsid w:val="0066541D"/>
    <w:rsid w:val="0066701B"/>
    <w:rsid w:val="0066724A"/>
    <w:rsid w:val="006679CA"/>
    <w:rsid w:val="00667BD1"/>
    <w:rsid w:val="006708DC"/>
    <w:rsid w:val="00670D1A"/>
    <w:rsid w:val="00671161"/>
    <w:rsid w:val="00671166"/>
    <w:rsid w:val="006714AB"/>
    <w:rsid w:val="00673068"/>
    <w:rsid w:val="006756B0"/>
    <w:rsid w:val="00675B7A"/>
    <w:rsid w:val="0067601B"/>
    <w:rsid w:val="006765BB"/>
    <w:rsid w:val="00677B43"/>
    <w:rsid w:val="00677CAB"/>
    <w:rsid w:val="00677D30"/>
    <w:rsid w:val="0068029E"/>
    <w:rsid w:val="0068048A"/>
    <w:rsid w:val="00680C6E"/>
    <w:rsid w:val="0068132F"/>
    <w:rsid w:val="006818CF"/>
    <w:rsid w:val="00681A46"/>
    <w:rsid w:val="00681B2A"/>
    <w:rsid w:val="00682EC3"/>
    <w:rsid w:val="00684294"/>
    <w:rsid w:val="00684A36"/>
    <w:rsid w:val="00685075"/>
    <w:rsid w:val="00690572"/>
    <w:rsid w:val="00690ADE"/>
    <w:rsid w:val="00690B35"/>
    <w:rsid w:val="0069137C"/>
    <w:rsid w:val="006914F7"/>
    <w:rsid w:val="006915CF"/>
    <w:rsid w:val="00691A6B"/>
    <w:rsid w:val="00691D56"/>
    <w:rsid w:val="00692377"/>
    <w:rsid w:val="006933B3"/>
    <w:rsid w:val="00693470"/>
    <w:rsid w:val="00693731"/>
    <w:rsid w:val="006939FA"/>
    <w:rsid w:val="00694F12"/>
    <w:rsid w:val="0069581D"/>
    <w:rsid w:val="00695F08"/>
    <w:rsid w:val="006966BC"/>
    <w:rsid w:val="0069724D"/>
    <w:rsid w:val="0069781B"/>
    <w:rsid w:val="00697D7C"/>
    <w:rsid w:val="006A0375"/>
    <w:rsid w:val="006A0564"/>
    <w:rsid w:val="006A19D3"/>
    <w:rsid w:val="006A1AF9"/>
    <w:rsid w:val="006A1BB8"/>
    <w:rsid w:val="006A2211"/>
    <w:rsid w:val="006A2B74"/>
    <w:rsid w:val="006A2F2A"/>
    <w:rsid w:val="006A49AA"/>
    <w:rsid w:val="006A6650"/>
    <w:rsid w:val="006A7712"/>
    <w:rsid w:val="006A7849"/>
    <w:rsid w:val="006A7C83"/>
    <w:rsid w:val="006B00C9"/>
    <w:rsid w:val="006B0322"/>
    <w:rsid w:val="006B0500"/>
    <w:rsid w:val="006B0C6F"/>
    <w:rsid w:val="006B1223"/>
    <w:rsid w:val="006B1347"/>
    <w:rsid w:val="006B20E7"/>
    <w:rsid w:val="006B211E"/>
    <w:rsid w:val="006B283A"/>
    <w:rsid w:val="006B2A28"/>
    <w:rsid w:val="006B346A"/>
    <w:rsid w:val="006B3F29"/>
    <w:rsid w:val="006B4586"/>
    <w:rsid w:val="006B49E3"/>
    <w:rsid w:val="006B4D14"/>
    <w:rsid w:val="006B58EB"/>
    <w:rsid w:val="006B5DC1"/>
    <w:rsid w:val="006B687B"/>
    <w:rsid w:val="006B6D46"/>
    <w:rsid w:val="006B71A5"/>
    <w:rsid w:val="006C0A28"/>
    <w:rsid w:val="006C0ACB"/>
    <w:rsid w:val="006C2AEA"/>
    <w:rsid w:val="006C379D"/>
    <w:rsid w:val="006C4151"/>
    <w:rsid w:val="006C4D78"/>
    <w:rsid w:val="006C4FE4"/>
    <w:rsid w:val="006C55C0"/>
    <w:rsid w:val="006C5EA4"/>
    <w:rsid w:val="006C6359"/>
    <w:rsid w:val="006C6C8F"/>
    <w:rsid w:val="006C6FFE"/>
    <w:rsid w:val="006C7016"/>
    <w:rsid w:val="006C7558"/>
    <w:rsid w:val="006C78E8"/>
    <w:rsid w:val="006C7A6A"/>
    <w:rsid w:val="006C7AEA"/>
    <w:rsid w:val="006C7DAF"/>
    <w:rsid w:val="006D006F"/>
    <w:rsid w:val="006D0AF0"/>
    <w:rsid w:val="006D22F9"/>
    <w:rsid w:val="006D23CE"/>
    <w:rsid w:val="006D277C"/>
    <w:rsid w:val="006D3672"/>
    <w:rsid w:val="006D4FEA"/>
    <w:rsid w:val="006D51A5"/>
    <w:rsid w:val="006D5968"/>
    <w:rsid w:val="006D6816"/>
    <w:rsid w:val="006D6FD4"/>
    <w:rsid w:val="006D76F2"/>
    <w:rsid w:val="006D77D7"/>
    <w:rsid w:val="006D7F0D"/>
    <w:rsid w:val="006E11FF"/>
    <w:rsid w:val="006E14E0"/>
    <w:rsid w:val="006E191E"/>
    <w:rsid w:val="006E1986"/>
    <w:rsid w:val="006E2319"/>
    <w:rsid w:val="006E296D"/>
    <w:rsid w:val="006E3E27"/>
    <w:rsid w:val="006E4944"/>
    <w:rsid w:val="006E5588"/>
    <w:rsid w:val="006F001C"/>
    <w:rsid w:val="006F0334"/>
    <w:rsid w:val="006F0A3C"/>
    <w:rsid w:val="006F0DA7"/>
    <w:rsid w:val="006F0E43"/>
    <w:rsid w:val="006F1176"/>
    <w:rsid w:val="006F36E7"/>
    <w:rsid w:val="006F4865"/>
    <w:rsid w:val="006F4BA9"/>
    <w:rsid w:val="006F5094"/>
    <w:rsid w:val="006F5304"/>
    <w:rsid w:val="006F5BD1"/>
    <w:rsid w:val="006F654A"/>
    <w:rsid w:val="006F6656"/>
    <w:rsid w:val="006F6CC8"/>
    <w:rsid w:val="006F6CD9"/>
    <w:rsid w:val="006F7233"/>
    <w:rsid w:val="006F7B6B"/>
    <w:rsid w:val="00700283"/>
    <w:rsid w:val="00700409"/>
    <w:rsid w:val="0070063E"/>
    <w:rsid w:val="00700AF6"/>
    <w:rsid w:val="00700EA3"/>
    <w:rsid w:val="007024E5"/>
    <w:rsid w:val="007037EA"/>
    <w:rsid w:val="00704EA4"/>
    <w:rsid w:val="00705C29"/>
    <w:rsid w:val="00706732"/>
    <w:rsid w:val="00707119"/>
    <w:rsid w:val="00707694"/>
    <w:rsid w:val="007078A2"/>
    <w:rsid w:val="00707CF8"/>
    <w:rsid w:val="00710006"/>
    <w:rsid w:val="0071078D"/>
    <w:rsid w:val="0071108B"/>
    <w:rsid w:val="00711166"/>
    <w:rsid w:val="0071176E"/>
    <w:rsid w:val="00711B80"/>
    <w:rsid w:val="0071226F"/>
    <w:rsid w:val="00712E6C"/>
    <w:rsid w:val="00712F39"/>
    <w:rsid w:val="00713D42"/>
    <w:rsid w:val="00713EB5"/>
    <w:rsid w:val="00714ACC"/>
    <w:rsid w:val="007152BC"/>
    <w:rsid w:val="00716582"/>
    <w:rsid w:val="007172E6"/>
    <w:rsid w:val="00721270"/>
    <w:rsid w:val="00721D34"/>
    <w:rsid w:val="00721ECD"/>
    <w:rsid w:val="007220DC"/>
    <w:rsid w:val="007220E0"/>
    <w:rsid w:val="007224B1"/>
    <w:rsid w:val="00722C69"/>
    <w:rsid w:val="00723373"/>
    <w:rsid w:val="00723853"/>
    <w:rsid w:val="00723DC6"/>
    <w:rsid w:val="00724AD1"/>
    <w:rsid w:val="00725345"/>
    <w:rsid w:val="00725C7C"/>
    <w:rsid w:val="007261BB"/>
    <w:rsid w:val="00726A3D"/>
    <w:rsid w:val="00727440"/>
    <w:rsid w:val="007279E7"/>
    <w:rsid w:val="00727C41"/>
    <w:rsid w:val="00727E39"/>
    <w:rsid w:val="00732925"/>
    <w:rsid w:val="0073317A"/>
    <w:rsid w:val="007331D9"/>
    <w:rsid w:val="0073427C"/>
    <w:rsid w:val="007344BF"/>
    <w:rsid w:val="00734FE2"/>
    <w:rsid w:val="0073548D"/>
    <w:rsid w:val="00735799"/>
    <w:rsid w:val="0073603E"/>
    <w:rsid w:val="007376B7"/>
    <w:rsid w:val="0073799B"/>
    <w:rsid w:val="00740276"/>
    <w:rsid w:val="007402EB"/>
    <w:rsid w:val="007402FA"/>
    <w:rsid w:val="0074112E"/>
    <w:rsid w:val="00741430"/>
    <w:rsid w:val="00742FC7"/>
    <w:rsid w:val="007444F9"/>
    <w:rsid w:val="0074489F"/>
    <w:rsid w:val="00744A69"/>
    <w:rsid w:val="007457A4"/>
    <w:rsid w:val="00747A80"/>
    <w:rsid w:val="00747B52"/>
    <w:rsid w:val="00750809"/>
    <w:rsid w:val="007517E0"/>
    <w:rsid w:val="007519BF"/>
    <w:rsid w:val="00753155"/>
    <w:rsid w:val="007532BB"/>
    <w:rsid w:val="007534B0"/>
    <w:rsid w:val="007537DA"/>
    <w:rsid w:val="00755218"/>
    <w:rsid w:val="0075598E"/>
    <w:rsid w:val="00755A63"/>
    <w:rsid w:val="007573A8"/>
    <w:rsid w:val="00757849"/>
    <w:rsid w:val="007600E9"/>
    <w:rsid w:val="00760C5E"/>
    <w:rsid w:val="0076194D"/>
    <w:rsid w:val="00761D7A"/>
    <w:rsid w:val="0076222E"/>
    <w:rsid w:val="00762A65"/>
    <w:rsid w:val="00763803"/>
    <w:rsid w:val="007638DE"/>
    <w:rsid w:val="007642EE"/>
    <w:rsid w:val="00764632"/>
    <w:rsid w:val="0076479B"/>
    <w:rsid w:val="00766AAB"/>
    <w:rsid w:val="00767033"/>
    <w:rsid w:val="0076764D"/>
    <w:rsid w:val="007700FC"/>
    <w:rsid w:val="00770BAF"/>
    <w:rsid w:val="00772737"/>
    <w:rsid w:val="00773112"/>
    <w:rsid w:val="007732AF"/>
    <w:rsid w:val="007736A1"/>
    <w:rsid w:val="007737EA"/>
    <w:rsid w:val="00773C8C"/>
    <w:rsid w:val="00774336"/>
    <w:rsid w:val="007743EF"/>
    <w:rsid w:val="00774576"/>
    <w:rsid w:val="007762D2"/>
    <w:rsid w:val="00776470"/>
    <w:rsid w:val="00776E09"/>
    <w:rsid w:val="00777F50"/>
    <w:rsid w:val="007803BF"/>
    <w:rsid w:val="00780C77"/>
    <w:rsid w:val="007818B7"/>
    <w:rsid w:val="00781AD1"/>
    <w:rsid w:val="00781E0B"/>
    <w:rsid w:val="007832F5"/>
    <w:rsid w:val="007835B8"/>
    <w:rsid w:val="00783E67"/>
    <w:rsid w:val="00784578"/>
    <w:rsid w:val="00785AA5"/>
    <w:rsid w:val="00785B59"/>
    <w:rsid w:val="00785BB0"/>
    <w:rsid w:val="00785D0D"/>
    <w:rsid w:val="00785E6B"/>
    <w:rsid w:val="00786BDD"/>
    <w:rsid w:val="00786F09"/>
    <w:rsid w:val="00786FF3"/>
    <w:rsid w:val="007901CC"/>
    <w:rsid w:val="007916F3"/>
    <w:rsid w:val="00792326"/>
    <w:rsid w:val="007924F1"/>
    <w:rsid w:val="00792A60"/>
    <w:rsid w:val="007936AC"/>
    <w:rsid w:val="00794F7E"/>
    <w:rsid w:val="00795DA2"/>
    <w:rsid w:val="00795E96"/>
    <w:rsid w:val="007976AF"/>
    <w:rsid w:val="00797839"/>
    <w:rsid w:val="007A0107"/>
    <w:rsid w:val="007A0B36"/>
    <w:rsid w:val="007A177B"/>
    <w:rsid w:val="007A195B"/>
    <w:rsid w:val="007A196C"/>
    <w:rsid w:val="007A19AD"/>
    <w:rsid w:val="007A21E8"/>
    <w:rsid w:val="007A33A5"/>
    <w:rsid w:val="007A3D23"/>
    <w:rsid w:val="007A41C0"/>
    <w:rsid w:val="007A4561"/>
    <w:rsid w:val="007A4569"/>
    <w:rsid w:val="007A6ADA"/>
    <w:rsid w:val="007A7563"/>
    <w:rsid w:val="007A7AC7"/>
    <w:rsid w:val="007B0276"/>
    <w:rsid w:val="007B0763"/>
    <w:rsid w:val="007B14FA"/>
    <w:rsid w:val="007B1567"/>
    <w:rsid w:val="007B1787"/>
    <w:rsid w:val="007B2826"/>
    <w:rsid w:val="007B29D6"/>
    <w:rsid w:val="007B314F"/>
    <w:rsid w:val="007B68B9"/>
    <w:rsid w:val="007B6DEF"/>
    <w:rsid w:val="007B73C7"/>
    <w:rsid w:val="007B7EF4"/>
    <w:rsid w:val="007C0DB5"/>
    <w:rsid w:val="007C1268"/>
    <w:rsid w:val="007C194F"/>
    <w:rsid w:val="007C196F"/>
    <w:rsid w:val="007C1992"/>
    <w:rsid w:val="007C2E69"/>
    <w:rsid w:val="007C314E"/>
    <w:rsid w:val="007C31F0"/>
    <w:rsid w:val="007C338E"/>
    <w:rsid w:val="007C3FB0"/>
    <w:rsid w:val="007C5209"/>
    <w:rsid w:val="007C7493"/>
    <w:rsid w:val="007C774D"/>
    <w:rsid w:val="007C7A70"/>
    <w:rsid w:val="007D025E"/>
    <w:rsid w:val="007D0E4F"/>
    <w:rsid w:val="007D1D1C"/>
    <w:rsid w:val="007D34FB"/>
    <w:rsid w:val="007D3A5F"/>
    <w:rsid w:val="007D5423"/>
    <w:rsid w:val="007D5539"/>
    <w:rsid w:val="007D5864"/>
    <w:rsid w:val="007D6587"/>
    <w:rsid w:val="007D6B4D"/>
    <w:rsid w:val="007D7EB3"/>
    <w:rsid w:val="007E09D0"/>
    <w:rsid w:val="007E1ABD"/>
    <w:rsid w:val="007E205F"/>
    <w:rsid w:val="007E2D84"/>
    <w:rsid w:val="007E5094"/>
    <w:rsid w:val="007E5741"/>
    <w:rsid w:val="007E5918"/>
    <w:rsid w:val="007E5C59"/>
    <w:rsid w:val="007E6CE9"/>
    <w:rsid w:val="007F0680"/>
    <w:rsid w:val="007F2A13"/>
    <w:rsid w:val="007F2A4F"/>
    <w:rsid w:val="007F33C6"/>
    <w:rsid w:val="007F3437"/>
    <w:rsid w:val="007F3AEE"/>
    <w:rsid w:val="007F48AD"/>
    <w:rsid w:val="007F5AB0"/>
    <w:rsid w:val="007F67B8"/>
    <w:rsid w:val="007F6995"/>
    <w:rsid w:val="007F6FA1"/>
    <w:rsid w:val="007F7795"/>
    <w:rsid w:val="007F7F52"/>
    <w:rsid w:val="00800736"/>
    <w:rsid w:val="00800CD2"/>
    <w:rsid w:val="00800DC4"/>
    <w:rsid w:val="0080322D"/>
    <w:rsid w:val="00803425"/>
    <w:rsid w:val="00803581"/>
    <w:rsid w:val="00804287"/>
    <w:rsid w:val="00804425"/>
    <w:rsid w:val="0080558D"/>
    <w:rsid w:val="0080654E"/>
    <w:rsid w:val="0080757D"/>
    <w:rsid w:val="00807614"/>
    <w:rsid w:val="00807A7D"/>
    <w:rsid w:val="008104A1"/>
    <w:rsid w:val="00810C54"/>
    <w:rsid w:val="0081179C"/>
    <w:rsid w:val="00811C89"/>
    <w:rsid w:val="00811DFC"/>
    <w:rsid w:val="008137C7"/>
    <w:rsid w:val="00813B0F"/>
    <w:rsid w:val="00813B6C"/>
    <w:rsid w:val="00813EE1"/>
    <w:rsid w:val="008146CB"/>
    <w:rsid w:val="00814BD9"/>
    <w:rsid w:val="00815210"/>
    <w:rsid w:val="008163E6"/>
    <w:rsid w:val="00816EC4"/>
    <w:rsid w:val="008176E4"/>
    <w:rsid w:val="00820173"/>
    <w:rsid w:val="008202BD"/>
    <w:rsid w:val="00820BE2"/>
    <w:rsid w:val="00821091"/>
    <w:rsid w:val="00821B56"/>
    <w:rsid w:val="00821CE7"/>
    <w:rsid w:val="00823318"/>
    <w:rsid w:val="00823776"/>
    <w:rsid w:val="00824930"/>
    <w:rsid w:val="00824FE3"/>
    <w:rsid w:val="00826873"/>
    <w:rsid w:val="008279EB"/>
    <w:rsid w:val="00830CE4"/>
    <w:rsid w:val="008315E7"/>
    <w:rsid w:val="00831A63"/>
    <w:rsid w:val="00831E3E"/>
    <w:rsid w:val="0083250F"/>
    <w:rsid w:val="00832BD5"/>
    <w:rsid w:val="00833408"/>
    <w:rsid w:val="0083380A"/>
    <w:rsid w:val="00833DB3"/>
    <w:rsid w:val="00834E09"/>
    <w:rsid w:val="0083531F"/>
    <w:rsid w:val="00835C8B"/>
    <w:rsid w:val="00835EBB"/>
    <w:rsid w:val="00836169"/>
    <w:rsid w:val="00836A23"/>
    <w:rsid w:val="00836D28"/>
    <w:rsid w:val="00837102"/>
    <w:rsid w:val="00837D8F"/>
    <w:rsid w:val="00840382"/>
    <w:rsid w:val="008411D7"/>
    <w:rsid w:val="00841D9C"/>
    <w:rsid w:val="00841F19"/>
    <w:rsid w:val="008422B0"/>
    <w:rsid w:val="00842428"/>
    <w:rsid w:val="00842E35"/>
    <w:rsid w:val="00843878"/>
    <w:rsid w:val="00844FFF"/>
    <w:rsid w:val="00845479"/>
    <w:rsid w:val="00845751"/>
    <w:rsid w:val="00845A8D"/>
    <w:rsid w:val="00845E6A"/>
    <w:rsid w:val="008473D6"/>
    <w:rsid w:val="008504A4"/>
    <w:rsid w:val="008507AB"/>
    <w:rsid w:val="00850CE2"/>
    <w:rsid w:val="00851C98"/>
    <w:rsid w:val="0085265D"/>
    <w:rsid w:val="008529C3"/>
    <w:rsid w:val="00852EF9"/>
    <w:rsid w:val="008530F8"/>
    <w:rsid w:val="00853A14"/>
    <w:rsid w:val="00853C4D"/>
    <w:rsid w:val="00855148"/>
    <w:rsid w:val="0085534D"/>
    <w:rsid w:val="00855A89"/>
    <w:rsid w:val="0085763C"/>
    <w:rsid w:val="00860648"/>
    <w:rsid w:val="00860CD0"/>
    <w:rsid w:val="00861634"/>
    <w:rsid w:val="00861B77"/>
    <w:rsid w:val="00861FE6"/>
    <w:rsid w:val="0086258A"/>
    <w:rsid w:val="0086468E"/>
    <w:rsid w:val="00864D51"/>
    <w:rsid w:val="00864DF1"/>
    <w:rsid w:val="008658AE"/>
    <w:rsid w:val="0086732E"/>
    <w:rsid w:val="0087036B"/>
    <w:rsid w:val="0087143F"/>
    <w:rsid w:val="00871F51"/>
    <w:rsid w:val="00872135"/>
    <w:rsid w:val="0087226F"/>
    <w:rsid w:val="008728F9"/>
    <w:rsid w:val="00873D3A"/>
    <w:rsid w:val="008741DD"/>
    <w:rsid w:val="008744F0"/>
    <w:rsid w:val="00874E1A"/>
    <w:rsid w:val="00875B76"/>
    <w:rsid w:val="008764AC"/>
    <w:rsid w:val="008768DA"/>
    <w:rsid w:val="00876E17"/>
    <w:rsid w:val="00876F02"/>
    <w:rsid w:val="008771EA"/>
    <w:rsid w:val="00877657"/>
    <w:rsid w:val="00877667"/>
    <w:rsid w:val="00880C36"/>
    <w:rsid w:val="0088144E"/>
    <w:rsid w:val="00881786"/>
    <w:rsid w:val="00881E10"/>
    <w:rsid w:val="0088213C"/>
    <w:rsid w:val="008832A4"/>
    <w:rsid w:val="0088347F"/>
    <w:rsid w:val="00883F33"/>
    <w:rsid w:val="0088413F"/>
    <w:rsid w:val="00884CF4"/>
    <w:rsid w:val="00884FBC"/>
    <w:rsid w:val="0088606D"/>
    <w:rsid w:val="008861AE"/>
    <w:rsid w:val="00886273"/>
    <w:rsid w:val="008865A5"/>
    <w:rsid w:val="00886CE5"/>
    <w:rsid w:val="00887325"/>
    <w:rsid w:val="008909EC"/>
    <w:rsid w:val="00890F48"/>
    <w:rsid w:val="0089215E"/>
    <w:rsid w:val="0089231D"/>
    <w:rsid w:val="00893396"/>
    <w:rsid w:val="00894035"/>
    <w:rsid w:val="008940E3"/>
    <w:rsid w:val="00894F06"/>
    <w:rsid w:val="00896264"/>
    <w:rsid w:val="008965BA"/>
    <w:rsid w:val="008968C8"/>
    <w:rsid w:val="00896DE0"/>
    <w:rsid w:val="0089728D"/>
    <w:rsid w:val="008A17B4"/>
    <w:rsid w:val="008A1B8C"/>
    <w:rsid w:val="008A2DE7"/>
    <w:rsid w:val="008A4778"/>
    <w:rsid w:val="008A4F28"/>
    <w:rsid w:val="008A53C8"/>
    <w:rsid w:val="008A5C46"/>
    <w:rsid w:val="008A62E1"/>
    <w:rsid w:val="008A6408"/>
    <w:rsid w:val="008A6C57"/>
    <w:rsid w:val="008A7B5C"/>
    <w:rsid w:val="008B0962"/>
    <w:rsid w:val="008B1187"/>
    <w:rsid w:val="008B1298"/>
    <w:rsid w:val="008B3584"/>
    <w:rsid w:val="008B3C58"/>
    <w:rsid w:val="008B45C9"/>
    <w:rsid w:val="008B4A48"/>
    <w:rsid w:val="008B66CC"/>
    <w:rsid w:val="008B6AE2"/>
    <w:rsid w:val="008C14F4"/>
    <w:rsid w:val="008C1AB6"/>
    <w:rsid w:val="008C2960"/>
    <w:rsid w:val="008C31FC"/>
    <w:rsid w:val="008C495C"/>
    <w:rsid w:val="008C4985"/>
    <w:rsid w:val="008C6284"/>
    <w:rsid w:val="008C6A5A"/>
    <w:rsid w:val="008C7403"/>
    <w:rsid w:val="008C7DC3"/>
    <w:rsid w:val="008D001A"/>
    <w:rsid w:val="008D030D"/>
    <w:rsid w:val="008D0E2D"/>
    <w:rsid w:val="008D128A"/>
    <w:rsid w:val="008D1AD6"/>
    <w:rsid w:val="008D1C0C"/>
    <w:rsid w:val="008D2DBB"/>
    <w:rsid w:val="008D34A0"/>
    <w:rsid w:val="008D3C81"/>
    <w:rsid w:val="008D3FFD"/>
    <w:rsid w:val="008D4851"/>
    <w:rsid w:val="008D4892"/>
    <w:rsid w:val="008D4A9B"/>
    <w:rsid w:val="008D4EF5"/>
    <w:rsid w:val="008D50E6"/>
    <w:rsid w:val="008D5A60"/>
    <w:rsid w:val="008E0302"/>
    <w:rsid w:val="008E09C0"/>
    <w:rsid w:val="008E0F80"/>
    <w:rsid w:val="008E164D"/>
    <w:rsid w:val="008E17D7"/>
    <w:rsid w:val="008E1900"/>
    <w:rsid w:val="008E2E1E"/>
    <w:rsid w:val="008E2FCC"/>
    <w:rsid w:val="008E345C"/>
    <w:rsid w:val="008E426C"/>
    <w:rsid w:val="008E42D3"/>
    <w:rsid w:val="008E51F8"/>
    <w:rsid w:val="008E564A"/>
    <w:rsid w:val="008E5B53"/>
    <w:rsid w:val="008E5E6C"/>
    <w:rsid w:val="008E688B"/>
    <w:rsid w:val="008E7373"/>
    <w:rsid w:val="008F03C2"/>
    <w:rsid w:val="008F1262"/>
    <w:rsid w:val="008F1354"/>
    <w:rsid w:val="008F1D77"/>
    <w:rsid w:val="008F1E47"/>
    <w:rsid w:val="008F2CE0"/>
    <w:rsid w:val="008F34E9"/>
    <w:rsid w:val="008F4C12"/>
    <w:rsid w:val="008F5E2F"/>
    <w:rsid w:val="008F6CE0"/>
    <w:rsid w:val="00901281"/>
    <w:rsid w:val="009018AC"/>
    <w:rsid w:val="0090197E"/>
    <w:rsid w:val="00901F2A"/>
    <w:rsid w:val="00902655"/>
    <w:rsid w:val="0090279F"/>
    <w:rsid w:val="00902989"/>
    <w:rsid w:val="0090333D"/>
    <w:rsid w:val="00903B49"/>
    <w:rsid w:val="00905580"/>
    <w:rsid w:val="00905F68"/>
    <w:rsid w:val="00906739"/>
    <w:rsid w:val="00907247"/>
    <w:rsid w:val="009072C1"/>
    <w:rsid w:val="009075A4"/>
    <w:rsid w:val="00910AAD"/>
    <w:rsid w:val="00911430"/>
    <w:rsid w:val="00911851"/>
    <w:rsid w:val="009121AF"/>
    <w:rsid w:val="0091381F"/>
    <w:rsid w:val="00913C4D"/>
    <w:rsid w:val="009140BA"/>
    <w:rsid w:val="009145E6"/>
    <w:rsid w:val="0091479E"/>
    <w:rsid w:val="009152D5"/>
    <w:rsid w:val="0091631E"/>
    <w:rsid w:val="009166FC"/>
    <w:rsid w:val="00916B87"/>
    <w:rsid w:val="00916C75"/>
    <w:rsid w:val="00916D89"/>
    <w:rsid w:val="009177B5"/>
    <w:rsid w:val="009212B1"/>
    <w:rsid w:val="00921A90"/>
    <w:rsid w:val="009224DE"/>
    <w:rsid w:val="0092372F"/>
    <w:rsid w:val="00923799"/>
    <w:rsid w:val="009241C7"/>
    <w:rsid w:val="009241E7"/>
    <w:rsid w:val="00924B21"/>
    <w:rsid w:val="00924F2C"/>
    <w:rsid w:val="00925306"/>
    <w:rsid w:val="009257FD"/>
    <w:rsid w:val="0092580D"/>
    <w:rsid w:val="00925EBD"/>
    <w:rsid w:val="00926141"/>
    <w:rsid w:val="00926DDC"/>
    <w:rsid w:val="00927183"/>
    <w:rsid w:val="009277AC"/>
    <w:rsid w:val="00927E68"/>
    <w:rsid w:val="00930924"/>
    <w:rsid w:val="00930A07"/>
    <w:rsid w:val="00931D33"/>
    <w:rsid w:val="009322EF"/>
    <w:rsid w:val="009324C6"/>
    <w:rsid w:val="00933422"/>
    <w:rsid w:val="0093407C"/>
    <w:rsid w:val="009346F3"/>
    <w:rsid w:val="009354C8"/>
    <w:rsid w:val="00936049"/>
    <w:rsid w:val="00936506"/>
    <w:rsid w:val="009369EC"/>
    <w:rsid w:val="00936CD5"/>
    <w:rsid w:val="00937762"/>
    <w:rsid w:val="00940651"/>
    <w:rsid w:val="0094074D"/>
    <w:rsid w:val="00941196"/>
    <w:rsid w:val="009417AE"/>
    <w:rsid w:val="00941C36"/>
    <w:rsid w:val="009433DD"/>
    <w:rsid w:val="00944A88"/>
    <w:rsid w:val="00944FBD"/>
    <w:rsid w:val="00945077"/>
    <w:rsid w:val="009453C4"/>
    <w:rsid w:val="00946381"/>
    <w:rsid w:val="00947121"/>
    <w:rsid w:val="009475CA"/>
    <w:rsid w:val="00950109"/>
    <w:rsid w:val="0095058F"/>
    <w:rsid w:val="00951CE1"/>
    <w:rsid w:val="0095208E"/>
    <w:rsid w:val="00952808"/>
    <w:rsid w:val="00952B2C"/>
    <w:rsid w:val="00952E65"/>
    <w:rsid w:val="009536AA"/>
    <w:rsid w:val="009578CC"/>
    <w:rsid w:val="009616E5"/>
    <w:rsid w:val="0096194A"/>
    <w:rsid w:val="009625BD"/>
    <w:rsid w:val="00963A2D"/>
    <w:rsid w:val="009645EC"/>
    <w:rsid w:val="009649E5"/>
    <w:rsid w:val="00964A81"/>
    <w:rsid w:val="00965EFB"/>
    <w:rsid w:val="00966636"/>
    <w:rsid w:val="00966809"/>
    <w:rsid w:val="0096695F"/>
    <w:rsid w:val="00966F12"/>
    <w:rsid w:val="00967A8D"/>
    <w:rsid w:val="009719A6"/>
    <w:rsid w:val="00971B95"/>
    <w:rsid w:val="00972CB9"/>
    <w:rsid w:val="009730AD"/>
    <w:rsid w:val="009742B3"/>
    <w:rsid w:val="00975A72"/>
    <w:rsid w:val="009767CE"/>
    <w:rsid w:val="0097706B"/>
    <w:rsid w:val="00977A84"/>
    <w:rsid w:val="00980078"/>
    <w:rsid w:val="00980480"/>
    <w:rsid w:val="00980BD4"/>
    <w:rsid w:val="00981088"/>
    <w:rsid w:val="009815DB"/>
    <w:rsid w:val="00981768"/>
    <w:rsid w:val="0098185F"/>
    <w:rsid w:val="00982251"/>
    <w:rsid w:val="00983726"/>
    <w:rsid w:val="00985E2C"/>
    <w:rsid w:val="009869A6"/>
    <w:rsid w:val="00986BB3"/>
    <w:rsid w:val="00986CA6"/>
    <w:rsid w:val="00987B56"/>
    <w:rsid w:val="00987C43"/>
    <w:rsid w:val="009906F3"/>
    <w:rsid w:val="00990864"/>
    <w:rsid w:val="009912F4"/>
    <w:rsid w:val="00991563"/>
    <w:rsid w:val="009915FF"/>
    <w:rsid w:val="0099221C"/>
    <w:rsid w:val="00993662"/>
    <w:rsid w:val="00994138"/>
    <w:rsid w:val="00994AC9"/>
    <w:rsid w:val="00996168"/>
    <w:rsid w:val="00996227"/>
    <w:rsid w:val="00996A45"/>
    <w:rsid w:val="00996B07"/>
    <w:rsid w:val="0099789B"/>
    <w:rsid w:val="009A00A2"/>
    <w:rsid w:val="009A0956"/>
    <w:rsid w:val="009A0C5D"/>
    <w:rsid w:val="009A0CDC"/>
    <w:rsid w:val="009A1550"/>
    <w:rsid w:val="009A188F"/>
    <w:rsid w:val="009A2139"/>
    <w:rsid w:val="009A37AF"/>
    <w:rsid w:val="009A37FB"/>
    <w:rsid w:val="009A48BE"/>
    <w:rsid w:val="009A4DB9"/>
    <w:rsid w:val="009A60B9"/>
    <w:rsid w:val="009A64BF"/>
    <w:rsid w:val="009A68E5"/>
    <w:rsid w:val="009A6AC7"/>
    <w:rsid w:val="009A7681"/>
    <w:rsid w:val="009A77F1"/>
    <w:rsid w:val="009A7980"/>
    <w:rsid w:val="009B0237"/>
    <w:rsid w:val="009B07C7"/>
    <w:rsid w:val="009B247F"/>
    <w:rsid w:val="009B25AE"/>
    <w:rsid w:val="009B2EEB"/>
    <w:rsid w:val="009B2FFF"/>
    <w:rsid w:val="009B3B27"/>
    <w:rsid w:val="009B423F"/>
    <w:rsid w:val="009B4E07"/>
    <w:rsid w:val="009B4F98"/>
    <w:rsid w:val="009B4FAD"/>
    <w:rsid w:val="009B565F"/>
    <w:rsid w:val="009B590A"/>
    <w:rsid w:val="009B5C29"/>
    <w:rsid w:val="009B6AFD"/>
    <w:rsid w:val="009C0BF5"/>
    <w:rsid w:val="009C1CED"/>
    <w:rsid w:val="009C2348"/>
    <w:rsid w:val="009C23D0"/>
    <w:rsid w:val="009C248D"/>
    <w:rsid w:val="009C2E41"/>
    <w:rsid w:val="009C384E"/>
    <w:rsid w:val="009C46AC"/>
    <w:rsid w:val="009C46CF"/>
    <w:rsid w:val="009C4DFB"/>
    <w:rsid w:val="009C5554"/>
    <w:rsid w:val="009C5693"/>
    <w:rsid w:val="009C6BD1"/>
    <w:rsid w:val="009C7180"/>
    <w:rsid w:val="009C7FB7"/>
    <w:rsid w:val="009D0AB0"/>
    <w:rsid w:val="009D0C27"/>
    <w:rsid w:val="009D0CF6"/>
    <w:rsid w:val="009D325B"/>
    <w:rsid w:val="009D33B8"/>
    <w:rsid w:val="009D3400"/>
    <w:rsid w:val="009D3B07"/>
    <w:rsid w:val="009D5066"/>
    <w:rsid w:val="009D5185"/>
    <w:rsid w:val="009D52C0"/>
    <w:rsid w:val="009D63B6"/>
    <w:rsid w:val="009D77FA"/>
    <w:rsid w:val="009D79C4"/>
    <w:rsid w:val="009D7AD4"/>
    <w:rsid w:val="009E03BE"/>
    <w:rsid w:val="009E0E74"/>
    <w:rsid w:val="009E0FCD"/>
    <w:rsid w:val="009E5379"/>
    <w:rsid w:val="009E5C2B"/>
    <w:rsid w:val="009E6125"/>
    <w:rsid w:val="009E6F5F"/>
    <w:rsid w:val="009E72D3"/>
    <w:rsid w:val="009E7DE1"/>
    <w:rsid w:val="009F091A"/>
    <w:rsid w:val="009F152E"/>
    <w:rsid w:val="009F169F"/>
    <w:rsid w:val="009F173D"/>
    <w:rsid w:val="009F2021"/>
    <w:rsid w:val="009F2163"/>
    <w:rsid w:val="009F24D2"/>
    <w:rsid w:val="009F37FF"/>
    <w:rsid w:val="009F4C8A"/>
    <w:rsid w:val="009F65F9"/>
    <w:rsid w:val="009F702B"/>
    <w:rsid w:val="009F7A49"/>
    <w:rsid w:val="009F7C13"/>
    <w:rsid w:val="00A0026C"/>
    <w:rsid w:val="00A00375"/>
    <w:rsid w:val="00A00989"/>
    <w:rsid w:val="00A00FE1"/>
    <w:rsid w:val="00A01E0C"/>
    <w:rsid w:val="00A02276"/>
    <w:rsid w:val="00A02901"/>
    <w:rsid w:val="00A0489D"/>
    <w:rsid w:val="00A05CDE"/>
    <w:rsid w:val="00A06164"/>
    <w:rsid w:val="00A06407"/>
    <w:rsid w:val="00A065D5"/>
    <w:rsid w:val="00A078C6"/>
    <w:rsid w:val="00A1145D"/>
    <w:rsid w:val="00A11950"/>
    <w:rsid w:val="00A12DBC"/>
    <w:rsid w:val="00A13CD9"/>
    <w:rsid w:val="00A13E38"/>
    <w:rsid w:val="00A146CA"/>
    <w:rsid w:val="00A1567B"/>
    <w:rsid w:val="00A15794"/>
    <w:rsid w:val="00A16415"/>
    <w:rsid w:val="00A200A2"/>
    <w:rsid w:val="00A20D3F"/>
    <w:rsid w:val="00A20DF2"/>
    <w:rsid w:val="00A21A85"/>
    <w:rsid w:val="00A21CA3"/>
    <w:rsid w:val="00A231DC"/>
    <w:rsid w:val="00A23E2A"/>
    <w:rsid w:val="00A24443"/>
    <w:rsid w:val="00A2450F"/>
    <w:rsid w:val="00A25D48"/>
    <w:rsid w:val="00A2651C"/>
    <w:rsid w:val="00A26C72"/>
    <w:rsid w:val="00A27078"/>
    <w:rsid w:val="00A27A45"/>
    <w:rsid w:val="00A27F35"/>
    <w:rsid w:val="00A31140"/>
    <w:rsid w:val="00A32A6F"/>
    <w:rsid w:val="00A3307C"/>
    <w:rsid w:val="00A342A4"/>
    <w:rsid w:val="00A3482C"/>
    <w:rsid w:val="00A348C2"/>
    <w:rsid w:val="00A34A87"/>
    <w:rsid w:val="00A3503D"/>
    <w:rsid w:val="00A3533B"/>
    <w:rsid w:val="00A35B44"/>
    <w:rsid w:val="00A36DC7"/>
    <w:rsid w:val="00A3726E"/>
    <w:rsid w:val="00A372AC"/>
    <w:rsid w:val="00A37A3B"/>
    <w:rsid w:val="00A41ED4"/>
    <w:rsid w:val="00A43836"/>
    <w:rsid w:val="00A439F2"/>
    <w:rsid w:val="00A44ECE"/>
    <w:rsid w:val="00A45593"/>
    <w:rsid w:val="00A459EB"/>
    <w:rsid w:val="00A45D94"/>
    <w:rsid w:val="00A466C1"/>
    <w:rsid w:val="00A46D02"/>
    <w:rsid w:val="00A47491"/>
    <w:rsid w:val="00A47965"/>
    <w:rsid w:val="00A50274"/>
    <w:rsid w:val="00A50C02"/>
    <w:rsid w:val="00A51622"/>
    <w:rsid w:val="00A528AE"/>
    <w:rsid w:val="00A52B65"/>
    <w:rsid w:val="00A534D7"/>
    <w:rsid w:val="00A53575"/>
    <w:rsid w:val="00A5372A"/>
    <w:rsid w:val="00A538B0"/>
    <w:rsid w:val="00A53FE8"/>
    <w:rsid w:val="00A54830"/>
    <w:rsid w:val="00A54A4A"/>
    <w:rsid w:val="00A5614D"/>
    <w:rsid w:val="00A56BEC"/>
    <w:rsid w:val="00A56DA2"/>
    <w:rsid w:val="00A57075"/>
    <w:rsid w:val="00A57C44"/>
    <w:rsid w:val="00A57E2B"/>
    <w:rsid w:val="00A6110B"/>
    <w:rsid w:val="00A61EB4"/>
    <w:rsid w:val="00A63054"/>
    <w:rsid w:val="00A6360E"/>
    <w:rsid w:val="00A638AB"/>
    <w:rsid w:val="00A63A99"/>
    <w:rsid w:val="00A640C1"/>
    <w:rsid w:val="00A656BF"/>
    <w:rsid w:val="00A66182"/>
    <w:rsid w:val="00A6687D"/>
    <w:rsid w:val="00A669BB"/>
    <w:rsid w:val="00A6769C"/>
    <w:rsid w:val="00A67CE4"/>
    <w:rsid w:val="00A709EF"/>
    <w:rsid w:val="00A70E15"/>
    <w:rsid w:val="00A70EFF"/>
    <w:rsid w:val="00A7182A"/>
    <w:rsid w:val="00A7198C"/>
    <w:rsid w:val="00A71F5E"/>
    <w:rsid w:val="00A7264B"/>
    <w:rsid w:val="00A7278C"/>
    <w:rsid w:val="00A73162"/>
    <w:rsid w:val="00A75678"/>
    <w:rsid w:val="00A7581F"/>
    <w:rsid w:val="00A769B1"/>
    <w:rsid w:val="00A76B7B"/>
    <w:rsid w:val="00A77509"/>
    <w:rsid w:val="00A8071E"/>
    <w:rsid w:val="00A81333"/>
    <w:rsid w:val="00A81F88"/>
    <w:rsid w:val="00A82086"/>
    <w:rsid w:val="00A823DB"/>
    <w:rsid w:val="00A82E44"/>
    <w:rsid w:val="00A83A1E"/>
    <w:rsid w:val="00A83E6A"/>
    <w:rsid w:val="00A84AC9"/>
    <w:rsid w:val="00A85649"/>
    <w:rsid w:val="00A8572F"/>
    <w:rsid w:val="00A85980"/>
    <w:rsid w:val="00A8651F"/>
    <w:rsid w:val="00A86F0B"/>
    <w:rsid w:val="00A8704B"/>
    <w:rsid w:val="00A87AAA"/>
    <w:rsid w:val="00A908CD"/>
    <w:rsid w:val="00A91348"/>
    <w:rsid w:val="00A9180C"/>
    <w:rsid w:val="00A91A4B"/>
    <w:rsid w:val="00A93379"/>
    <w:rsid w:val="00A94E1E"/>
    <w:rsid w:val="00A9526C"/>
    <w:rsid w:val="00A953D0"/>
    <w:rsid w:val="00A95B57"/>
    <w:rsid w:val="00A95BB4"/>
    <w:rsid w:val="00A96010"/>
    <w:rsid w:val="00A965D4"/>
    <w:rsid w:val="00A9721C"/>
    <w:rsid w:val="00A97A89"/>
    <w:rsid w:val="00AA048D"/>
    <w:rsid w:val="00AA1884"/>
    <w:rsid w:val="00AA210B"/>
    <w:rsid w:val="00AA2386"/>
    <w:rsid w:val="00AA2568"/>
    <w:rsid w:val="00AA26EF"/>
    <w:rsid w:val="00AA2FB6"/>
    <w:rsid w:val="00AA307C"/>
    <w:rsid w:val="00AA3195"/>
    <w:rsid w:val="00AA33E9"/>
    <w:rsid w:val="00AA36AC"/>
    <w:rsid w:val="00AA3E39"/>
    <w:rsid w:val="00AA5153"/>
    <w:rsid w:val="00AA58F5"/>
    <w:rsid w:val="00AA6906"/>
    <w:rsid w:val="00AA6AFC"/>
    <w:rsid w:val="00AA6CFF"/>
    <w:rsid w:val="00AA6D2E"/>
    <w:rsid w:val="00AA6FF2"/>
    <w:rsid w:val="00AA752B"/>
    <w:rsid w:val="00AB0625"/>
    <w:rsid w:val="00AB0AA6"/>
    <w:rsid w:val="00AB0BC8"/>
    <w:rsid w:val="00AB0ED5"/>
    <w:rsid w:val="00AB1EA6"/>
    <w:rsid w:val="00AB27FC"/>
    <w:rsid w:val="00AB341B"/>
    <w:rsid w:val="00AB3D20"/>
    <w:rsid w:val="00AB3D67"/>
    <w:rsid w:val="00AB4085"/>
    <w:rsid w:val="00AB5E23"/>
    <w:rsid w:val="00AB5E24"/>
    <w:rsid w:val="00AB649D"/>
    <w:rsid w:val="00AB661E"/>
    <w:rsid w:val="00AC0074"/>
    <w:rsid w:val="00AC0336"/>
    <w:rsid w:val="00AC0A0B"/>
    <w:rsid w:val="00AC0E52"/>
    <w:rsid w:val="00AC13C3"/>
    <w:rsid w:val="00AC337E"/>
    <w:rsid w:val="00AC397D"/>
    <w:rsid w:val="00AC416C"/>
    <w:rsid w:val="00AC4265"/>
    <w:rsid w:val="00AC4EF3"/>
    <w:rsid w:val="00AC4FD3"/>
    <w:rsid w:val="00AC53F9"/>
    <w:rsid w:val="00AC54B6"/>
    <w:rsid w:val="00AC5513"/>
    <w:rsid w:val="00AC5E76"/>
    <w:rsid w:val="00AC5F1A"/>
    <w:rsid w:val="00AC5FE3"/>
    <w:rsid w:val="00AC6A59"/>
    <w:rsid w:val="00AC6B68"/>
    <w:rsid w:val="00AC7D62"/>
    <w:rsid w:val="00AC7D84"/>
    <w:rsid w:val="00AC7DD2"/>
    <w:rsid w:val="00AD0CE2"/>
    <w:rsid w:val="00AD2239"/>
    <w:rsid w:val="00AD2903"/>
    <w:rsid w:val="00AD2A2F"/>
    <w:rsid w:val="00AD31BC"/>
    <w:rsid w:val="00AD34CB"/>
    <w:rsid w:val="00AD370B"/>
    <w:rsid w:val="00AD3863"/>
    <w:rsid w:val="00AD537B"/>
    <w:rsid w:val="00AD7617"/>
    <w:rsid w:val="00AD7A8F"/>
    <w:rsid w:val="00AE03B0"/>
    <w:rsid w:val="00AE1880"/>
    <w:rsid w:val="00AE2088"/>
    <w:rsid w:val="00AE2A8C"/>
    <w:rsid w:val="00AE2E1C"/>
    <w:rsid w:val="00AE3D39"/>
    <w:rsid w:val="00AE3F0E"/>
    <w:rsid w:val="00AE517B"/>
    <w:rsid w:val="00AE580E"/>
    <w:rsid w:val="00AE5C32"/>
    <w:rsid w:val="00AE6A89"/>
    <w:rsid w:val="00AE6AAC"/>
    <w:rsid w:val="00AF00B8"/>
    <w:rsid w:val="00AF0341"/>
    <w:rsid w:val="00AF07EC"/>
    <w:rsid w:val="00AF0B76"/>
    <w:rsid w:val="00AF1A6E"/>
    <w:rsid w:val="00AF3B43"/>
    <w:rsid w:val="00AF4C41"/>
    <w:rsid w:val="00AF5334"/>
    <w:rsid w:val="00AF53B2"/>
    <w:rsid w:val="00AF5905"/>
    <w:rsid w:val="00AF5E4D"/>
    <w:rsid w:val="00AF6EE2"/>
    <w:rsid w:val="00AF7121"/>
    <w:rsid w:val="00B001E9"/>
    <w:rsid w:val="00B01BAF"/>
    <w:rsid w:val="00B01F38"/>
    <w:rsid w:val="00B01F8A"/>
    <w:rsid w:val="00B02F28"/>
    <w:rsid w:val="00B0324A"/>
    <w:rsid w:val="00B0357A"/>
    <w:rsid w:val="00B03C17"/>
    <w:rsid w:val="00B04F93"/>
    <w:rsid w:val="00B0569A"/>
    <w:rsid w:val="00B0606D"/>
    <w:rsid w:val="00B065D3"/>
    <w:rsid w:val="00B06C9E"/>
    <w:rsid w:val="00B105E8"/>
    <w:rsid w:val="00B10A9B"/>
    <w:rsid w:val="00B118A6"/>
    <w:rsid w:val="00B125B3"/>
    <w:rsid w:val="00B12AD0"/>
    <w:rsid w:val="00B139F2"/>
    <w:rsid w:val="00B1512F"/>
    <w:rsid w:val="00B151FA"/>
    <w:rsid w:val="00B152C3"/>
    <w:rsid w:val="00B1593C"/>
    <w:rsid w:val="00B1636B"/>
    <w:rsid w:val="00B16F97"/>
    <w:rsid w:val="00B17D82"/>
    <w:rsid w:val="00B204F1"/>
    <w:rsid w:val="00B20C2A"/>
    <w:rsid w:val="00B20D0E"/>
    <w:rsid w:val="00B21B66"/>
    <w:rsid w:val="00B21BB0"/>
    <w:rsid w:val="00B21C23"/>
    <w:rsid w:val="00B22D28"/>
    <w:rsid w:val="00B23449"/>
    <w:rsid w:val="00B23462"/>
    <w:rsid w:val="00B23AFD"/>
    <w:rsid w:val="00B23E03"/>
    <w:rsid w:val="00B24689"/>
    <w:rsid w:val="00B24F21"/>
    <w:rsid w:val="00B260F8"/>
    <w:rsid w:val="00B267C0"/>
    <w:rsid w:val="00B27191"/>
    <w:rsid w:val="00B276BB"/>
    <w:rsid w:val="00B27CA3"/>
    <w:rsid w:val="00B27E11"/>
    <w:rsid w:val="00B32974"/>
    <w:rsid w:val="00B32D29"/>
    <w:rsid w:val="00B33296"/>
    <w:rsid w:val="00B33C2F"/>
    <w:rsid w:val="00B3431D"/>
    <w:rsid w:val="00B346A8"/>
    <w:rsid w:val="00B348E8"/>
    <w:rsid w:val="00B35BCB"/>
    <w:rsid w:val="00B3601E"/>
    <w:rsid w:val="00B37BDE"/>
    <w:rsid w:val="00B37FF8"/>
    <w:rsid w:val="00B40202"/>
    <w:rsid w:val="00B4048C"/>
    <w:rsid w:val="00B41013"/>
    <w:rsid w:val="00B42F44"/>
    <w:rsid w:val="00B4334F"/>
    <w:rsid w:val="00B4336A"/>
    <w:rsid w:val="00B43B8C"/>
    <w:rsid w:val="00B441B8"/>
    <w:rsid w:val="00B44490"/>
    <w:rsid w:val="00B44932"/>
    <w:rsid w:val="00B44F4C"/>
    <w:rsid w:val="00B451CF"/>
    <w:rsid w:val="00B457C6"/>
    <w:rsid w:val="00B46966"/>
    <w:rsid w:val="00B4738A"/>
    <w:rsid w:val="00B4740C"/>
    <w:rsid w:val="00B47426"/>
    <w:rsid w:val="00B47692"/>
    <w:rsid w:val="00B476AB"/>
    <w:rsid w:val="00B47A0D"/>
    <w:rsid w:val="00B5011E"/>
    <w:rsid w:val="00B50702"/>
    <w:rsid w:val="00B507CC"/>
    <w:rsid w:val="00B50F12"/>
    <w:rsid w:val="00B52249"/>
    <w:rsid w:val="00B528AE"/>
    <w:rsid w:val="00B538A6"/>
    <w:rsid w:val="00B54C19"/>
    <w:rsid w:val="00B54D40"/>
    <w:rsid w:val="00B550A0"/>
    <w:rsid w:val="00B55C85"/>
    <w:rsid w:val="00B5789B"/>
    <w:rsid w:val="00B57CC2"/>
    <w:rsid w:val="00B57EE3"/>
    <w:rsid w:val="00B57FF4"/>
    <w:rsid w:val="00B60266"/>
    <w:rsid w:val="00B633FA"/>
    <w:rsid w:val="00B638A6"/>
    <w:rsid w:val="00B63A05"/>
    <w:rsid w:val="00B659EC"/>
    <w:rsid w:val="00B663CA"/>
    <w:rsid w:val="00B672B1"/>
    <w:rsid w:val="00B673A3"/>
    <w:rsid w:val="00B67CC2"/>
    <w:rsid w:val="00B70856"/>
    <w:rsid w:val="00B71E13"/>
    <w:rsid w:val="00B729D7"/>
    <w:rsid w:val="00B72AFE"/>
    <w:rsid w:val="00B757BE"/>
    <w:rsid w:val="00B75F8D"/>
    <w:rsid w:val="00B76105"/>
    <w:rsid w:val="00B76867"/>
    <w:rsid w:val="00B776BD"/>
    <w:rsid w:val="00B77735"/>
    <w:rsid w:val="00B82220"/>
    <w:rsid w:val="00B835FD"/>
    <w:rsid w:val="00B83635"/>
    <w:rsid w:val="00B83EE4"/>
    <w:rsid w:val="00B8443F"/>
    <w:rsid w:val="00B84944"/>
    <w:rsid w:val="00B84EE9"/>
    <w:rsid w:val="00B85099"/>
    <w:rsid w:val="00B85340"/>
    <w:rsid w:val="00B8557C"/>
    <w:rsid w:val="00B87A3E"/>
    <w:rsid w:val="00B90115"/>
    <w:rsid w:val="00B904F3"/>
    <w:rsid w:val="00B90D75"/>
    <w:rsid w:val="00B90E8D"/>
    <w:rsid w:val="00B9159D"/>
    <w:rsid w:val="00B9262C"/>
    <w:rsid w:val="00B92A5C"/>
    <w:rsid w:val="00B932A4"/>
    <w:rsid w:val="00B93F49"/>
    <w:rsid w:val="00B94000"/>
    <w:rsid w:val="00B94C86"/>
    <w:rsid w:val="00B9521D"/>
    <w:rsid w:val="00B95BDB"/>
    <w:rsid w:val="00B96696"/>
    <w:rsid w:val="00B96E1E"/>
    <w:rsid w:val="00BA004A"/>
    <w:rsid w:val="00BA11C4"/>
    <w:rsid w:val="00BA204C"/>
    <w:rsid w:val="00BA2E9C"/>
    <w:rsid w:val="00BA3577"/>
    <w:rsid w:val="00BA3C3C"/>
    <w:rsid w:val="00BA45BB"/>
    <w:rsid w:val="00BA4764"/>
    <w:rsid w:val="00BA6515"/>
    <w:rsid w:val="00BA65AE"/>
    <w:rsid w:val="00BA672A"/>
    <w:rsid w:val="00BA772B"/>
    <w:rsid w:val="00BA7C5F"/>
    <w:rsid w:val="00BB0317"/>
    <w:rsid w:val="00BB195E"/>
    <w:rsid w:val="00BB2851"/>
    <w:rsid w:val="00BB34F7"/>
    <w:rsid w:val="00BB3770"/>
    <w:rsid w:val="00BB3B5D"/>
    <w:rsid w:val="00BB4220"/>
    <w:rsid w:val="00BB4860"/>
    <w:rsid w:val="00BB4ACF"/>
    <w:rsid w:val="00BB55A9"/>
    <w:rsid w:val="00BB5C86"/>
    <w:rsid w:val="00BB782F"/>
    <w:rsid w:val="00BB7845"/>
    <w:rsid w:val="00BC0105"/>
    <w:rsid w:val="00BC02CD"/>
    <w:rsid w:val="00BC0513"/>
    <w:rsid w:val="00BC1A25"/>
    <w:rsid w:val="00BC34ED"/>
    <w:rsid w:val="00BC408E"/>
    <w:rsid w:val="00BC4A7C"/>
    <w:rsid w:val="00BC57CB"/>
    <w:rsid w:val="00BC6A8F"/>
    <w:rsid w:val="00BC748C"/>
    <w:rsid w:val="00BC78DB"/>
    <w:rsid w:val="00BD16FD"/>
    <w:rsid w:val="00BD174E"/>
    <w:rsid w:val="00BD1B07"/>
    <w:rsid w:val="00BD1B2E"/>
    <w:rsid w:val="00BD1F7E"/>
    <w:rsid w:val="00BD1FC3"/>
    <w:rsid w:val="00BD241A"/>
    <w:rsid w:val="00BD2B67"/>
    <w:rsid w:val="00BD380F"/>
    <w:rsid w:val="00BD3F62"/>
    <w:rsid w:val="00BD487C"/>
    <w:rsid w:val="00BD51B6"/>
    <w:rsid w:val="00BD54C3"/>
    <w:rsid w:val="00BD5A4E"/>
    <w:rsid w:val="00BD64B1"/>
    <w:rsid w:val="00BD6922"/>
    <w:rsid w:val="00BD6AC7"/>
    <w:rsid w:val="00BD7640"/>
    <w:rsid w:val="00BD7B06"/>
    <w:rsid w:val="00BE00D3"/>
    <w:rsid w:val="00BE030E"/>
    <w:rsid w:val="00BE1C09"/>
    <w:rsid w:val="00BE3171"/>
    <w:rsid w:val="00BE358E"/>
    <w:rsid w:val="00BE36F4"/>
    <w:rsid w:val="00BE3A99"/>
    <w:rsid w:val="00BE435F"/>
    <w:rsid w:val="00BE483B"/>
    <w:rsid w:val="00BE49EB"/>
    <w:rsid w:val="00BE5121"/>
    <w:rsid w:val="00BE5916"/>
    <w:rsid w:val="00BE5B78"/>
    <w:rsid w:val="00BE61FA"/>
    <w:rsid w:val="00BE674A"/>
    <w:rsid w:val="00BF0326"/>
    <w:rsid w:val="00BF0F3C"/>
    <w:rsid w:val="00BF16C1"/>
    <w:rsid w:val="00BF2345"/>
    <w:rsid w:val="00BF3A1E"/>
    <w:rsid w:val="00BF402D"/>
    <w:rsid w:val="00BF48AA"/>
    <w:rsid w:val="00BF4B65"/>
    <w:rsid w:val="00BF4DE2"/>
    <w:rsid w:val="00BF5149"/>
    <w:rsid w:val="00BF55D4"/>
    <w:rsid w:val="00BF6936"/>
    <w:rsid w:val="00BF736D"/>
    <w:rsid w:val="00BF742C"/>
    <w:rsid w:val="00BF7764"/>
    <w:rsid w:val="00BF7A0E"/>
    <w:rsid w:val="00C0092F"/>
    <w:rsid w:val="00C01BAC"/>
    <w:rsid w:val="00C028F6"/>
    <w:rsid w:val="00C034CC"/>
    <w:rsid w:val="00C03EF2"/>
    <w:rsid w:val="00C04AA9"/>
    <w:rsid w:val="00C05AB0"/>
    <w:rsid w:val="00C066D0"/>
    <w:rsid w:val="00C0681C"/>
    <w:rsid w:val="00C06A68"/>
    <w:rsid w:val="00C101A7"/>
    <w:rsid w:val="00C10A7D"/>
    <w:rsid w:val="00C11B62"/>
    <w:rsid w:val="00C1231D"/>
    <w:rsid w:val="00C12A82"/>
    <w:rsid w:val="00C13C92"/>
    <w:rsid w:val="00C13F78"/>
    <w:rsid w:val="00C14815"/>
    <w:rsid w:val="00C154DD"/>
    <w:rsid w:val="00C15872"/>
    <w:rsid w:val="00C15F2D"/>
    <w:rsid w:val="00C1620B"/>
    <w:rsid w:val="00C164DE"/>
    <w:rsid w:val="00C16F2C"/>
    <w:rsid w:val="00C17375"/>
    <w:rsid w:val="00C1777C"/>
    <w:rsid w:val="00C20590"/>
    <w:rsid w:val="00C21476"/>
    <w:rsid w:val="00C21828"/>
    <w:rsid w:val="00C218A1"/>
    <w:rsid w:val="00C21A37"/>
    <w:rsid w:val="00C21A55"/>
    <w:rsid w:val="00C21B7F"/>
    <w:rsid w:val="00C22E88"/>
    <w:rsid w:val="00C23CD8"/>
    <w:rsid w:val="00C24258"/>
    <w:rsid w:val="00C248A7"/>
    <w:rsid w:val="00C25294"/>
    <w:rsid w:val="00C25B5E"/>
    <w:rsid w:val="00C26251"/>
    <w:rsid w:val="00C27DBE"/>
    <w:rsid w:val="00C27E35"/>
    <w:rsid w:val="00C308E3"/>
    <w:rsid w:val="00C30A6A"/>
    <w:rsid w:val="00C30A8B"/>
    <w:rsid w:val="00C30D45"/>
    <w:rsid w:val="00C30F04"/>
    <w:rsid w:val="00C313FE"/>
    <w:rsid w:val="00C3140B"/>
    <w:rsid w:val="00C32153"/>
    <w:rsid w:val="00C32974"/>
    <w:rsid w:val="00C32F27"/>
    <w:rsid w:val="00C331D2"/>
    <w:rsid w:val="00C33987"/>
    <w:rsid w:val="00C33AA0"/>
    <w:rsid w:val="00C3421A"/>
    <w:rsid w:val="00C34314"/>
    <w:rsid w:val="00C34B27"/>
    <w:rsid w:val="00C366BF"/>
    <w:rsid w:val="00C36931"/>
    <w:rsid w:val="00C36FFA"/>
    <w:rsid w:val="00C37E5D"/>
    <w:rsid w:val="00C37F92"/>
    <w:rsid w:val="00C415FD"/>
    <w:rsid w:val="00C43402"/>
    <w:rsid w:val="00C4474E"/>
    <w:rsid w:val="00C45131"/>
    <w:rsid w:val="00C451E6"/>
    <w:rsid w:val="00C464FD"/>
    <w:rsid w:val="00C47239"/>
    <w:rsid w:val="00C47F0F"/>
    <w:rsid w:val="00C50164"/>
    <w:rsid w:val="00C510BD"/>
    <w:rsid w:val="00C525B5"/>
    <w:rsid w:val="00C528A6"/>
    <w:rsid w:val="00C52FE3"/>
    <w:rsid w:val="00C535F8"/>
    <w:rsid w:val="00C536B7"/>
    <w:rsid w:val="00C53C30"/>
    <w:rsid w:val="00C53FFE"/>
    <w:rsid w:val="00C548BF"/>
    <w:rsid w:val="00C54EE5"/>
    <w:rsid w:val="00C551D7"/>
    <w:rsid w:val="00C555C5"/>
    <w:rsid w:val="00C5570A"/>
    <w:rsid w:val="00C55775"/>
    <w:rsid w:val="00C5579C"/>
    <w:rsid w:val="00C56B41"/>
    <w:rsid w:val="00C571FC"/>
    <w:rsid w:val="00C57242"/>
    <w:rsid w:val="00C57681"/>
    <w:rsid w:val="00C57BC4"/>
    <w:rsid w:val="00C57E5C"/>
    <w:rsid w:val="00C60A42"/>
    <w:rsid w:val="00C60A9E"/>
    <w:rsid w:val="00C6149E"/>
    <w:rsid w:val="00C61A04"/>
    <w:rsid w:val="00C61DC5"/>
    <w:rsid w:val="00C62043"/>
    <w:rsid w:val="00C6211B"/>
    <w:rsid w:val="00C62232"/>
    <w:rsid w:val="00C6262C"/>
    <w:rsid w:val="00C62CC3"/>
    <w:rsid w:val="00C63455"/>
    <w:rsid w:val="00C6373E"/>
    <w:rsid w:val="00C63BE6"/>
    <w:rsid w:val="00C640F8"/>
    <w:rsid w:val="00C64EB2"/>
    <w:rsid w:val="00C656B6"/>
    <w:rsid w:val="00C6595D"/>
    <w:rsid w:val="00C65CFB"/>
    <w:rsid w:val="00C6643A"/>
    <w:rsid w:val="00C668AF"/>
    <w:rsid w:val="00C671A8"/>
    <w:rsid w:val="00C675AB"/>
    <w:rsid w:val="00C67656"/>
    <w:rsid w:val="00C713C7"/>
    <w:rsid w:val="00C71962"/>
    <w:rsid w:val="00C71D26"/>
    <w:rsid w:val="00C7251A"/>
    <w:rsid w:val="00C73166"/>
    <w:rsid w:val="00C73338"/>
    <w:rsid w:val="00C7356D"/>
    <w:rsid w:val="00C73831"/>
    <w:rsid w:val="00C73A67"/>
    <w:rsid w:val="00C743A9"/>
    <w:rsid w:val="00C7442F"/>
    <w:rsid w:val="00C7443C"/>
    <w:rsid w:val="00C747FA"/>
    <w:rsid w:val="00C74A45"/>
    <w:rsid w:val="00C74FBD"/>
    <w:rsid w:val="00C7504A"/>
    <w:rsid w:val="00C7555C"/>
    <w:rsid w:val="00C7572E"/>
    <w:rsid w:val="00C75D64"/>
    <w:rsid w:val="00C760DC"/>
    <w:rsid w:val="00C76295"/>
    <w:rsid w:val="00C76B37"/>
    <w:rsid w:val="00C76D6B"/>
    <w:rsid w:val="00C7745F"/>
    <w:rsid w:val="00C77550"/>
    <w:rsid w:val="00C77AEF"/>
    <w:rsid w:val="00C80B8F"/>
    <w:rsid w:val="00C82EE5"/>
    <w:rsid w:val="00C84504"/>
    <w:rsid w:val="00C85138"/>
    <w:rsid w:val="00C857F5"/>
    <w:rsid w:val="00C85C14"/>
    <w:rsid w:val="00C85FC9"/>
    <w:rsid w:val="00C86652"/>
    <w:rsid w:val="00C86A80"/>
    <w:rsid w:val="00C873E2"/>
    <w:rsid w:val="00C90269"/>
    <w:rsid w:val="00C902CB"/>
    <w:rsid w:val="00C902DA"/>
    <w:rsid w:val="00C90F8F"/>
    <w:rsid w:val="00C90FED"/>
    <w:rsid w:val="00C91FA8"/>
    <w:rsid w:val="00C92495"/>
    <w:rsid w:val="00C92677"/>
    <w:rsid w:val="00C927D7"/>
    <w:rsid w:val="00C92ABC"/>
    <w:rsid w:val="00C92D41"/>
    <w:rsid w:val="00C930D4"/>
    <w:rsid w:val="00C9366E"/>
    <w:rsid w:val="00C938D4"/>
    <w:rsid w:val="00C940A6"/>
    <w:rsid w:val="00C95057"/>
    <w:rsid w:val="00C953E3"/>
    <w:rsid w:val="00C9601F"/>
    <w:rsid w:val="00C968AC"/>
    <w:rsid w:val="00C96A0C"/>
    <w:rsid w:val="00C96D57"/>
    <w:rsid w:val="00C9797F"/>
    <w:rsid w:val="00CA026A"/>
    <w:rsid w:val="00CA0C5C"/>
    <w:rsid w:val="00CA1407"/>
    <w:rsid w:val="00CA15CC"/>
    <w:rsid w:val="00CA2BF4"/>
    <w:rsid w:val="00CA2DE2"/>
    <w:rsid w:val="00CA2FE9"/>
    <w:rsid w:val="00CA4F9B"/>
    <w:rsid w:val="00CA6492"/>
    <w:rsid w:val="00CA69FD"/>
    <w:rsid w:val="00CA74A9"/>
    <w:rsid w:val="00CA77EC"/>
    <w:rsid w:val="00CB0535"/>
    <w:rsid w:val="00CB114A"/>
    <w:rsid w:val="00CB19C2"/>
    <w:rsid w:val="00CB1C94"/>
    <w:rsid w:val="00CB20DB"/>
    <w:rsid w:val="00CB25EA"/>
    <w:rsid w:val="00CB2C5F"/>
    <w:rsid w:val="00CB352A"/>
    <w:rsid w:val="00CB3811"/>
    <w:rsid w:val="00CB41E1"/>
    <w:rsid w:val="00CB425B"/>
    <w:rsid w:val="00CB4497"/>
    <w:rsid w:val="00CB4737"/>
    <w:rsid w:val="00CB4744"/>
    <w:rsid w:val="00CB5AE3"/>
    <w:rsid w:val="00CB5C27"/>
    <w:rsid w:val="00CB6294"/>
    <w:rsid w:val="00CB678D"/>
    <w:rsid w:val="00CB7579"/>
    <w:rsid w:val="00CB78ED"/>
    <w:rsid w:val="00CB7CA0"/>
    <w:rsid w:val="00CB7E64"/>
    <w:rsid w:val="00CC1DC5"/>
    <w:rsid w:val="00CC2E72"/>
    <w:rsid w:val="00CC3009"/>
    <w:rsid w:val="00CC3A77"/>
    <w:rsid w:val="00CC3C88"/>
    <w:rsid w:val="00CC4E63"/>
    <w:rsid w:val="00CC52C6"/>
    <w:rsid w:val="00CC5398"/>
    <w:rsid w:val="00CC583D"/>
    <w:rsid w:val="00CC596D"/>
    <w:rsid w:val="00CC64FC"/>
    <w:rsid w:val="00CC66ED"/>
    <w:rsid w:val="00CC71ED"/>
    <w:rsid w:val="00CC759C"/>
    <w:rsid w:val="00CD0152"/>
    <w:rsid w:val="00CD06A9"/>
    <w:rsid w:val="00CD0E85"/>
    <w:rsid w:val="00CD38DA"/>
    <w:rsid w:val="00CD4233"/>
    <w:rsid w:val="00CD4E37"/>
    <w:rsid w:val="00CD4FC2"/>
    <w:rsid w:val="00CD571A"/>
    <w:rsid w:val="00CD5DA4"/>
    <w:rsid w:val="00CD5DEE"/>
    <w:rsid w:val="00CD6045"/>
    <w:rsid w:val="00CD6363"/>
    <w:rsid w:val="00CD6F87"/>
    <w:rsid w:val="00CD74BC"/>
    <w:rsid w:val="00CD7528"/>
    <w:rsid w:val="00CD7C47"/>
    <w:rsid w:val="00CE03B9"/>
    <w:rsid w:val="00CE0E7C"/>
    <w:rsid w:val="00CE293F"/>
    <w:rsid w:val="00CE31C6"/>
    <w:rsid w:val="00CE397E"/>
    <w:rsid w:val="00CE4B10"/>
    <w:rsid w:val="00CE5F2C"/>
    <w:rsid w:val="00CE6E62"/>
    <w:rsid w:val="00CF0113"/>
    <w:rsid w:val="00CF0441"/>
    <w:rsid w:val="00CF0D13"/>
    <w:rsid w:val="00CF0EEA"/>
    <w:rsid w:val="00CF1EBF"/>
    <w:rsid w:val="00CF2302"/>
    <w:rsid w:val="00CF34EB"/>
    <w:rsid w:val="00CF36EF"/>
    <w:rsid w:val="00CF4A1B"/>
    <w:rsid w:val="00CF5307"/>
    <w:rsid w:val="00CF5800"/>
    <w:rsid w:val="00CF58A7"/>
    <w:rsid w:val="00CF6BF4"/>
    <w:rsid w:val="00CF72C8"/>
    <w:rsid w:val="00CF7D35"/>
    <w:rsid w:val="00CF7FCA"/>
    <w:rsid w:val="00D009C6"/>
    <w:rsid w:val="00D0121E"/>
    <w:rsid w:val="00D01388"/>
    <w:rsid w:val="00D01413"/>
    <w:rsid w:val="00D014D2"/>
    <w:rsid w:val="00D021BC"/>
    <w:rsid w:val="00D02764"/>
    <w:rsid w:val="00D02CF0"/>
    <w:rsid w:val="00D02DBC"/>
    <w:rsid w:val="00D03119"/>
    <w:rsid w:val="00D03623"/>
    <w:rsid w:val="00D03AA5"/>
    <w:rsid w:val="00D040E5"/>
    <w:rsid w:val="00D052E1"/>
    <w:rsid w:val="00D0660A"/>
    <w:rsid w:val="00D07420"/>
    <w:rsid w:val="00D077C3"/>
    <w:rsid w:val="00D11A0D"/>
    <w:rsid w:val="00D121FB"/>
    <w:rsid w:val="00D12663"/>
    <w:rsid w:val="00D13550"/>
    <w:rsid w:val="00D137DB"/>
    <w:rsid w:val="00D13D69"/>
    <w:rsid w:val="00D13D97"/>
    <w:rsid w:val="00D14171"/>
    <w:rsid w:val="00D141B4"/>
    <w:rsid w:val="00D147EE"/>
    <w:rsid w:val="00D1574B"/>
    <w:rsid w:val="00D1595C"/>
    <w:rsid w:val="00D1619A"/>
    <w:rsid w:val="00D16857"/>
    <w:rsid w:val="00D16BBF"/>
    <w:rsid w:val="00D176A2"/>
    <w:rsid w:val="00D17D9B"/>
    <w:rsid w:val="00D200C0"/>
    <w:rsid w:val="00D20E3F"/>
    <w:rsid w:val="00D212E7"/>
    <w:rsid w:val="00D21316"/>
    <w:rsid w:val="00D22059"/>
    <w:rsid w:val="00D2222A"/>
    <w:rsid w:val="00D22C24"/>
    <w:rsid w:val="00D23A3F"/>
    <w:rsid w:val="00D23E55"/>
    <w:rsid w:val="00D24169"/>
    <w:rsid w:val="00D24973"/>
    <w:rsid w:val="00D24A13"/>
    <w:rsid w:val="00D26173"/>
    <w:rsid w:val="00D270A5"/>
    <w:rsid w:val="00D27C25"/>
    <w:rsid w:val="00D30249"/>
    <w:rsid w:val="00D31D03"/>
    <w:rsid w:val="00D328A9"/>
    <w:rsid w:val="00D33344"/>
    <w:rsid w:val="00D33462"/>
    <w:rsid w:val="00D33BB0"/>
    <w:rsid w:val="00D33D76"/>
    <w:rsid w:val="00D34147"/>
    <w:rsid w:val="00D34BBE"/>
    <w:rsid w:val="00D37642"/>
    <w:rsid w:val="00D37C88"/>
    <w:rsid w:val="00D40A75"/>
    <w:rsid w:val="00D40DC5"/>
    <w:rsid w:val="00D41BF4"/>
    <w:rsid w:val="00D42307"/>
    <w:rsid w:val="00D43182"/>
    <w:rsid w:val="00D4531F"/>
    <w:rsid w:val="00D45367"/>
    <w:rsid w:val="00D45C32"/>
    <w:rsid w:val="00D46378"/>
    <w:rsid w:val="00D46C63"/>
    <w:rsid w:val="00D4792E"/>
    <w:rsid w:val="00D50322"/>
    <w:rsid w:val="00D509E6"/>
    <w:rsid w:val="00D50D32"/>
    <w:rsid w:val="00D51284"/>
    <w:rsid w:val="00D52516"/>
    <w:rsid w:val="00D52C29"/>
    <w:rsid w:val="00D53E67"/>
    <w:rsid w:val="00D54A0A"/>
    <w:rsid w:val="00D54D89"/>
    <w:rsid w:val="00D55A8F"/>
    <w:rsid w:val="00D55D59"/>
    <w:rsid w:val="00D5633F"/>
    <w:rsid w:val="00D568E8"/>
    <w:rsid w:val="00D56E86"/>
    <w:rsid w:val="00D577CD"/>
    <w:rsid w:val="00D57CFB"/>
    <w:rsid w:val="00D609A3"/>
    <w:rsid w:val="00D610DB"/>
    <w:rsid w:val="00D6114D"/>
    <w:rsid w:val="00D611A7"/>
    <w:rsid w:val="00D6363B"/>
    <w:rsid w:val="00D655C1"/>
    <w:rsid w:val="00D6785F"/>
    <w:rsid w:val="00D678BE"/>
    <w:rsid w:val="00D705C0"/>
    <w:rsid w:val="00D70E68"/>
    <w:rsid w:val="00D71770"/>
    <w:rsid w:val="00D71821"/>
    <w:rsid w:val="00D72248"/>
    <w:rsid w:val="00D726C3"/>
    <w:rsid w:val="00D7374E"/>
    <w:rsid w:val="00D74465"/>
    <w:rsid w:val="00D744B5"/>
    <w:rsid w:val="00D7479D"/>
    <w:rsid w:val="00D74A26"/>
    <w:rsid w:val="00D75435"/>
    <w:rsid w:val="00D76097"/>
    <w:rsid w:val="00D7643D"/>
    <w:rsid w:val="00D76C4E"/>
    <w:rsid w:val="00D76CBF"/>
    <w:rsid w:val="00D77848"/>
    <w:rsid w:val="00D80D75"/>
    <w:rsid w:val="00D82567"/>
    <w:rsid w:val="00D82738"/>
    <w:rsid w:val="00D84A16"/>
    <w:rsid w:val="00D8573B"/>
    <w:rsid w:val="00D8611C"/>
    <w:rsid w:val="00D8630C"/>
    <w:rsid w:val="00D86EFB"/>
    <w:rsid w:val="00D875DD"/>
    <w:rsid w:val="00D875FA"/>
    <w:rsid w:val="00D90484"/>
    <w:rsid w:val="00D908B3"/>
    <w:rsid w:val="00D91DDE"/>
    <w:rsid w:val="00D92D43"/>
    <w:rsid w:val="00D9333D"/>
    <w:rsid w:val="00D93C54"/>
    <w:rsid w:val="00D9491D"/>
    <w:rsid w:val="00D94AB6"/>
    <w:rsid w:val="00D94D2D"/>
    <w:rsid w:val="00D951EF"/>
    <w:rsid w:val="00D951F4"/>
    <w:rsid w:val="00D95828"/>
    <w:rsid w:val="00D95C37"/>
    <w:rsid w:val="00D95DDB"/>
    <w:rsid w:val="00D96059"/>
    <w:rsid w:val="00D9671B"/>
    <w:rsid w:val="00D96F12"/>
    <w:rsid w:val="00DA14A6"/>
    <w:rsid w:val="00DA1AE7"/>
    <w:rsid w:val="00DA249A"/>
    <w:rsid w:val="00DA2B8D"/>
    <w:rsid w:val="00DA3958"/>
    <w:rsid w:val="00DA4664"/>
    <w:rsid w:val="00DA4F89"/>
    <w:rsid w:val="00DA568F"/>
    <w:rsid w:val="00DA58BB"/>
    <w:rsid w:val="00DA60F4"/>
    <w:rsid w:val="00DA689C"/>
    <w:rsid w:val="00DA69E0"/>
    <w:rsid w:val="00DA7374"/>
    <w:rsid w:val="00DB0E01"/>
    <w:rsid w:val="00DB1491"/>
    <w:rsid w:val="00DB18D9"/>
    <w:rsid w:val="00DB1A9D"/>
    <w:rsid w:val="00DB36E5"/>
    <w:rsid w:val="00DB54EE"/>
    <w:rsid w:val="00DB7311"/>
    <w:rsid w:val="00DC0B54"/>
    <w:rsid w:val="00DC1D2A"/>
    <w:rsid w:val="00DC27A7"/>
    <w:rsid w:val="00DC317D"/>
    <w:rsid w:val="00DC3CE9"/>
    <w:rsid w:val="00DC4817"/>
    <w:rsid w:val="00DC55FD"/>
    <w:rsid w:val="00DC56F2"/>
    <w:rsid w:val="00DC5732"/>
    <w:rsid w:val="00DC5AD7"/>
    <w:rsid w:val="00DC5D77"/>
    <w:rsid w:val="00DC6331"/>
    <w:rsid w:val="00DC6DB0"/>
    <w:rsid w:val="00DC6ECB"/>
    <w:rsid w:val="00DC736A"/>
    <w:rsid w:val="00DD0747"/>
    <w:rsid w:val="00DD13AA"/>
    <w:rsid w:val="00DD2631"/>
    <w:rsid w:val="00DD4364"/>
    <w:rsid w:val="00DD55BD"/>
    <w:rsid w:val="00DD57C4"/>
    <w:rsid w:val="00DD5873"/>
    <w:rsid w:val="00DD641F"/>
    <w:rsid w:val="00DD6B56"/>
    <w:rsid w:val="00DD71BA"/>
    <w:rsid w:val="00DD757E"/>
    <w:rsid w:val="00DD7871"/>
    <w:rsid w:val="00DE18E8"/>
    <w:rsid w:val="00DE2100"/>
    <w:rsid w:val="00DE2741"/>
    <w:rsid w:val="00DE2B4E"/>
    <w:rsid w:val="00DE2F07"/>
    <w:rsid w:val="00DE466C"/>
    <w:rsid w:val="00DE510F"/>
    <w:rsid w:val="00DE52F9"/>
    <w:rsid w:val="00DE53F8"/>
    <w:rsid w:val="00DE5497"/>
    <w:rsid w:val="00DE6B67"/>
    <w:rsid w:val="00DF020F"/>
    <w:rsid w:val="00DF2A28"/>
    <w:rsid w:val="00DF4F8D"/>
    <w:rsid w:val="00DF5712"/>
    <w:rsid w:val="00DF5CB0"/>
    <w:rsid w:val="00DF747D"/>
    <w:rsid w:val="00E000E8"/>
    <w:rsid w:val="00E02C45"/>
    <w:rsid w:val="00E02E58"/>
    <w:rsid w:val="00E032E8"/>
    <w:rsid w:val="00E044C4"/>
    <w:rsid w:val="00E048C8"/>
    <w:rsid w:val="00E05271"/>
    <w:rsid w:val="00E058D4"/>
    <w:rsid w:val="00E05CED"/>
    <w:rsid w:val="00E063FB"/>
    <w:rsid w:val="00E0764C"/>
    <w:rsid w:val="00E1108F"/>
    <w:rsid w:val="00E11B67"/>
    <w:rsid w:val="00E11EC3"/>
    <w:rsid w:val="00E12298"/>
    <w:rsid w:val="00E14645"/>
    <w:rsid w:val="00E14DE0"/>
    <w:rsid w:val="00E14E87"/>
    <w:rsid w:val="00E154C7"/>
    <w:rsid w:val="00E17411"/>
    <w:rsid w:val="00E17643"/>
    <w:rsid w:val="00E2109F"/>
    <w:rsid w:val="00E21506"/>
    <w:rsid w:val="00E21852"/>
    <w:rsid w:val="00E22D0F"/>
    <w:rsid w:val="00E23765"/>
    <w:rsid w:val="00E23863"/>
    <w:rsid w:val="00E23FF3"/>
    <w:rsid w:val="00E24002"/>
    <w:rsid w:val="00E24503"/>
    <w:rsid w:val="00E24746"/>
    <w:rsid w:val="00E24B0F"/>
    <w:rsid w:val="00E25A9F"/>
    <w:rsid w:val="00E25C13"/>
    <w:rsid w:val="00E25CBE"/>
    <w:rsid w:val="00E25DBB"/>
    <w:rsid w:val="00E26994"/>
    <w:rsid w:val="00E26E0D"/>
    <w:rsid w:val="00E2731C"/>
    <w:rsid w:val="00E27439"/>
    <w:rsid w:val="00E30243"/>
    <w:rsid w:val="00E33781"/>
    <w:rsid w:val="00E3391A"/>
    <w:rsid w:val="00E33D3B"/>
    <w:rsid w:val="00E345A7"/>
    <w:rsid w:val="00E34CAE"/>
    <w:rsid w:val="00E35C06"/>
    <w:rsid w:val="00E35DA3"/>
    <w:rsid w:val="00E36EC3"/>
    <w:rsid w:val="00E372AF"/>
    <w:rsid w:val="00E37503"/>
    <w:rsid w:val="00E37757"/>
    <w:rsid w:val="00E40824"/>
    <w:rsid w:val="00E410E6"/>
    <w:rsid w:val="00E414BD"/>
    <w:rsid w:val="00E41E02"/>
    <w:rsid w:val="00E420EA"/>
    <w:rsid w:val="00E42F42"/>
    <w:rsid w:val="00E432A9"/>
    <w:rsid w:val="00E43AAF"/>
    <w:rsid w:val="00E43B75"/>
    <w:rsid w:val="00E43C90"/>
    <w:rsid w:val="00E44D74"/>
    <w:rsid w:val="00E45399"/>
    <w:rsid w:val="00E456D3"/>
    <w:rsid w:val="00E46384"/>
    <w:rsid w:val="00E468AE"/>
    <w:rsid w:val="00E473FE"/>
    <w:rsid w:val="00E5042C"/>
    <w:rsid w:val="00E506CC"/>
    <w:rsid w:val="00E50F41"/>
    <w:rsid w:val="00E5159F"/>
    <w:rsid w:val="00E51F77"/>
    <w:rsid w:val="00E5222A"/>
    <w:rsid w:val="00E5236C"/>
    <w:rsid w:val="00E533DB"/>
    <w:rsid w:val="00E53D03"/>
    <w:rsid w:val="00E53F17"/>
    <w:rsid w:val="00E54224"/>
    <w:rsid w:val="00E56E98"/>
    <w:rsid w:val="00E57DF0"/>
    <w:rsid w:val="00E6093B"/>
    <w:rsid w:val="00E60B0B"/>
    <w:rsid w:val="00E60CC3"/>
    <w:rsid w:val="00E60DEA"/>
    <w:rsid w:val="00E61280"/>
    <w:rsid w:val="00E614CE"/>
    <w:rsid w:val="00E61CAC"/>
    <w:rsid w:val="00E61E3A"/>
    <w:rsid w:val="00E6251A"/>
    <w:rsid w:val="00E631FA"/>
    <w:rsid w:val="00E632B7"/>
    <w:rsid w:val="00E6435E"/>
    <w:rsid w:val="00E646D2"/>
    <w:rsid w:val="00E6482F"/>
    <w:rsid w:val="00E677B8"/>
    <w:rsid w:val="00E67D66"/>
    <w:rsid w:val="00E67EB8"/>
    <w:rsid w:val="00E70483"/>
    <w:rsid w:val="00E71050"/>
    <w:rsid w:val="00E71778"/>
    <w:rsid w:val="00E7247B"/>
    <w:rsid w:val="00E72A45"/>
    <w:rsid w:val="00E72AD0"/>
    <w:rsid w:val="00E73651"/>
    <w:rsid w:val="00E73683"/>
    <w:rsid w:val="00E73859"/>
    <w:rsid w:val="00E739DB"/>
    <w:rsid w:val="00E73D56"/>
    <w:rsid w:val="00E75168"/>
    <w:rsid w:val="00E75F37"/>
    <w:rsid w:val="00E771AE"/>
    <w:rsid w:val="00E77A01"/>
    <w:rsid w:val="00E80831"/>
    <w:rsid w:val="00E81891"/>
    <w:rsid w:val="00E82E78"/>
    <w:rsid w:val="00E82F8A"/>
    <w:rsid w:val="00E83B5C"/>
    <w:rsid w:val="00E83DB6"/>
    <w:rsid w:val="00E83DD1"/>
    <w:rsid w:val="00E849D2"/>
    <w:rsid w:val="00E84CC1"/>
    <w:rsid w:val="00E84D71"/>
    <w:rsid w:val="00E84FEF"/>
    <w:rsid w:val="00E85094"/>
    <w:rsid w:val="00E852A6"/>
    <w:rsid w:val="00E8549C"/>
    <w:rsid w:val="00E8553E"/>
    <w:rsid w:val="00E856B4"/>
    <w:rsid w:val="00E86114"/>
    <w:rsid w:val="00E86BAE"/>
    <w:rsid w:val="00E87DB4"/>
    <w:rsid w:val="00E901D4"/>
    <w:rsid w:val="00E9034E"/>
    <w:rsid w:val="00E90731"/>
    <w:rsid w:val="00E915CC"/>
    <w:rsid w:val="00E917A4"/>
    <w:rsid w:val="00E9196A"/>
    <w:rsid w:val="00E93CC0"/>
    <w:rsid w:val="00E95E85"/>
    <w:rsid w:val="00E97B14"/>
    <w:rsid w:val="00EA0144"/>
    <w:rsid w:val="00EA02BE"/>
    <w:rsid w:val="00EA0B07"/>
    <w:rsid w:val="00EA19ED"/>
    <w:rsid w:val="00EA22F1"/>
    <w:rsid w:val="00EA3F45"/>
    <w:rsid w:val="00EA4853"/>
    <w:rsid w:val="00EA4857"/>
    <w:rsid w:val="00EA4DAF"/>
    <w:rsid w:val="00EA55C7"/>
    <w:rsid w:val="00EA55EB"/>
    <w:rsid w:val="00EA67F5"/>
    <w:rsid w:val="00EA6A50"/>
    <w:rsid w:val="00EA6A86"/>
    <w:rsid w:val="00EA70F5"/>
    <w:rsid w:val="00EA7235"/>
    <w:rsid w:val="00EB01B0"/>
    <w:rsid w:val="00EB0360"/>
    <w:rsid w:val="00EB1CBC"/>
    <w:rsid w:val="00EB20C6"/>
    <w:rsid w:val="00EB23E3"/>
    <w:rsid w:val="00EB3414"/>
    <w:rsid w:val="00EB4DA8"/>
    <w:rsid w:val="00EB5605"/>
    <w:rsid w:val="00EB65E5"/>
    <w:rsid w:val="00EB6BE8"/>
    <w:rsid w:val="00EB6C2D"/>
    <w:rsid w:val="00EC08FF"/>
    <w:rsid w:val="00EC1548"/>
    <w:rsid w:val="00EC1BFF"/>
    <w:rsid w:val="00EC2284"/>
    <w:rsid w:val="00EC2CCB"/>
    <w:rsid w:val="00EC3469"/>
    <w:rsid w:val="00EC35A9"/>
    <w:rsid w:val="00EC39D3"/>
    <w:rsid w:val="00EC3CB0"/>
    <w:rsid w:val="00EC4A31"/>
    <w:rsid w:val="00EC4D82"/>
    <w:rsid w:val="00EC5866"/>
    <w:rsid w:val="00EC589C"/>
    <w:rsid w:val="00EC5E6A"/>
    <w:rsid w:val="00EC60C8"/>
    <w:rsid w:val="00ED1974"/>
    <w:rsid w:val="00ED1BB6"/>
    <w:rsid w:val="00ED1CE7"/>
    <w:rsid w:val="00ED20F7"/>
    <w:rsid w:val="00ED2C63"/>
    <w:rsid w:val="00ED2FE6"/>
    <w:rsid w:val="00ED3827"/>
    <w:rsid w:val="00ED3835"/>
    <w:rsid w:val="00ED4C88"/>
    <w:rsid w:val="00ED4F56"/>
    <w:rsid w:val="00ED50A8"/>
    <w:rsid w:val="00ED5228"/>
    <w:rsid w:val="00ED54B6"/>
    <w:rsid w:val="00ED5FA6"/>
    <w:rsid w:val="00EE075D"/>
    <w:rsid w:val="00EE07C4"/>
    <w:rsid w:val="00EE0EDC"/>
    <w:rsid w:val="00EE1788"/>
    <w:rsid w:val="00EE1B3D"/>
    <w:rsid w:val="00EE1DCE"/>
    <w:rsid w:val="00EE2662"/>
    <w:rsid w:val="00EE35A0"/>
    <w:rsid w:val="00EE3A4A"/>
    <w:rsid w:val="00EE3E13"/>
    <w:rsid w:val="00EE4FE2"/>
    <w:rsid w:val="00EE58A5"/>
    <w:rsid w:val="00EE5DCD"/>
    <w:rsid w:val="00EE6DAE"/>
    <w:rsid w:val="00EE7496"/>
    <w:rsid w:val="00EE7583"/>
    <w:rsid w:val="00EF02C2"/>
    <w:rsid w:val="00EF041A"/>
    <w:rsid w:val="00EF08A5"/>
    <w:rsid w:val="00EF1621"/>
    <w:rsid w:val="00EF287A"/>
    <w:rsid w:val="00EF2C43"/>
    <w:rsid w:val="00EF2E80"/>
    <w:rsid w:val="00EF2F68"/>
    <w:rsid w:val="00EF2FC4"/>
    <w:rsid w:val="00EF3589"/>
    <w:rsid w:val="00EF38E7"/>
    <w:rsid w:val="00EF3922"/>
    <w:rsid w:val="00EF39AB"/>
    <w:rsid w:val="00EF412E"/>
    <w:rsid w:val="00EF42F1"/>
    <w:rsid w:val="00EF4BEE"/>
    <w:rsid w:val="00EF4F0A"/>
    <w:rsid w:val="00EF5251"/>
    <w:rsid w:val="00EF6363"/>
    <w:rsid w:val="00EF6C09"/>
    <w:rsid w:val="00EF6F37"/>
    <w:rsid w:val="00EF7423"/>
    <w:rsid w:val="00EF74E5"/>
    <w:rsid w:val="00EF791B"/>
    <w:rsid w:val="00F01673"/>
    <w:rsid w:val="00F02047"/>
    <w:rsid w:val="00F02A1F"/>
    <w:rsid w:val="00F02A61"/>
    <w:rsid w:val="00F02EBF"/>
    <w:rsid w:val="00F03CA7"/>
    <w:rsid w:val="00F0442C"/>
    <w:rsid w:val="00F05008"/>
    <w:rsid w:val="00F05B30"/>
    <w:rsid w:val="00F063A9"/>
    <w:rsid w:val="00F0690F"/>
    <w:rsid w:val="00F072DE"/>
    <w:rsid w:val="00F07A7B"/>
    <w:rsid w:val="00F106F7"/>
    <w:rsid w:val="00F117CE"/>
    <w:rsid w:val="00F128EA"/>
    <w:rsid w:val="00F12C88"/>
    <w:rsid w:val="00F143E6"/>
    <w:rsid w:val="00F144E8"/>
    <w:rsid w:val="00F14A1E"/>
    <w:rsid w:val="00F15BE0"/>
    <w:rsid w:val="00F16116"/>
    <w:rsid w:val="00F1721F"/>
    <w:rsid w:val="00F177A1"/>
    <w:rsid w:val="00F20234"/>
    <w:rsid w:val="00F20656"/>
    <w:rsid w:val="00F2073A"/>
    <w:rsid w:val="00F20962"/>
    <w:rsid w:val="00F217AA"/>
    <w:rsid w:val="00F2192C"/>
    <w:rsid w:val="00F225A3"/>
    <w:rsid w:val="00F2356D"/>
    <w:rsid w:val="00F23BC8"/>
    <w:rsid w:val="00F2405B"/>
    <w:rsid w:val="00F2471D"/>
    <w:rsid w:val="00F24AD1"/>
    <w:rsid w:val="00F25907"/>
    <w:rsid w:val="00F26CBB"/>
    <w:rsid w:val="00F278B4"/>
    <w:rsid w:val="00F27D10"/>
    <w:rsid w:val="00F30F51"/>
    <w:rsid w:val="00F313D8"/>
    <w:rsid w:val="00F314A3"/>
    <w:rsid w:val="00F318AC"/>
    <w:rsid w:val="00F31B65"/>
    <w:rsid w:val="00F31E5E"/>
    <w:rsid w:val="00F328A5"/>
    <w:rsid w:val="00F32C25"/>
    <w:rsid w:val="00F33117"/>
    <w:rsid w:val="00F333DE"/>
    <w:rsid w:val="00F34657"/>
    <w:rsid w:val="00F34F2A"/>
    <w:rsid w:val="00F35FE9"/>
    <w:rsid w:val="00F36F07"/>
    <w:rsid w:val="00F37E09"/>
    <w:rsid w:val="00F40183"/>
    <w:rsid w:val="00F4055B"/>
    <w:rsid w:val="00F40910"/>
    <w:rsid w:val="00F423B1"/>
    <w:rsid w:val="00F4273F"/>
    <w:rsid w:val="00F42B99"/>
    <w:rsid w:val="00F443FD"/>
    <w:rsid w:val="00F44881"/>
    <w:rsid w:val="00F4522F"/>
    <w:rsid w:val="00F45908"/>
    <w:rsid w:val="00F45D2E"/>
    <w:rsid w:val="00F45D46"/>
    <w:rsid w:val="00F45EBB"/>
    <w:rsid w:val="00F479C8"/>
    <w:rsid w:val="00F50623"/>
    <w:rsid w:val="00F50BE4"/>
    <w:rsid w:val="00F50C56"/>
    <w:rsid w:val="00F516D1"/>
    <w:rsid w:val="00F52733"/>
    <w:rsid w:val="00F528A1"/>
    <w:rsid w:val="00F53804"/>
    <w:rsid w:val="00F540D8"/>
    <w:rsid w:val="00F561D0"/>
    <w:rsid w:val="00F569FB"/>
    <w:rsid w:val="00F56BEF"/>
    <w:rsid w:val="00F5736F"/>
    <w:rsid w:val="00F575C4"/>
    <w:rsid w:val="00F60513"/>
    <w:rsid w:val="00F60AD9"/>
    <w:rsid w:val="00F60E5C"/>
    <w:rsid w:val="00F60E7E"/>
    <w:rsid w:val="00F61804"/>
    <w:rsid w:val="00F63C0E"/>
    <w:rsid w:val="00F63D9D"/>
    <w:rsid w:val="00F658AF"/>
    <w:rsid w:val="00F67B55"/>
    <w:rsid w:val="00F71DF0"/>
    <w:rsid w:val="00F71E1C"/>
    <w:rsid w:val="00F72BFE"/>
    <w:rsid w:val="00F730BE"/>
    <w:rsid w:val="00F737B9"/>
    <w:rsid w:val="00F73B6D"/>
    <w:rsid w:val="00F73DB3"/>
    <w:rsid w:val="00F74132"/>
    <w:rsid w:val="00F74963"/>
    <w:rsid w:val="00F749B5"/>
    <w:rsid w:val="00F749CC"/>
    <w:rsid w:val="00F74E94"/>
    <w:rsid w:val="00F75BB1"/>
    <w:rsid w:val="00F7778C"/>
    <w:rsid w:val="00F809C4"/>
    <w:rsid w:val="00F814D4"/>
    <w:rsid w:val="00F8232E"/>
    <w:rsid w:val="00F8277E"/>
    <w:rsid w:val="00F828E8"/>
    <w:rsid w:val="00F83D09"/>
    <w:rsid w:val="00F83F91"/>
    <w:rsid w:val="00F8413D"/>
    <w:rsid w:val="00F842B0"/>
    <w:rsid w:val="00F84446"/>
    <w:rsid w:val="00F84551"/>
    <w:rsid w:val="00F84E43"/>
    <w:rsid w:val="00F85354"/>
    <w:rsid w:val="00F86557"/>
    <w:rsid w:val="00F86DF5"/>
    <w:rsid w:val="00F87017"/>
    <w:rsid w:val="00F876F9"/>
    <w:rsid w:val="00F87DBD"/>
    <w:rsid w:val="00F913D1"/>
    <w:rsid w:val="00F916EC"/>
    <w:rsid w:val="00F91F3B"/>
    <w:rsid w:val="00F92CBB"/>
    <w:rsid w:val="00F936B6"/>
    <w:rsid w:val="00F93C48"/>
    <w:rsid w:val="00F957FB"/>
    <w:rsid w:val="00F95B6A"/>
    <w:rsid w:val="00F96674"/>
    <w:rsid w:val="00F96AD1"/>
    <w:rsid w:val="00F971B9"/>
    <w:rsid w:val="00F97C6A"/>
    <w:rsid w:val="00FA05D6"/>
    <w:rsid w:val="00FA0A34"/>
    <w:rsid w:val="00FA0B07"/>
    <w:rsid w:val="00FA1A3A"/>
    <w:rsid w:val="00FA1E83"/>
    <w:rsid w:val="00FA1FFE"/>
    <w:rsid w:val="00FA291F"/>
    <w:rsid w:val="00FA2ADE"/>
    <w:rsid w:val="00FA2C4F"/>
    <w:rsid w:val="00FA2FC2"/>
    <w:rsid w:val="00FA35DC"/>
    <w:rsid w:val="00FA3779"/>
    <w:rsid w:val="00FA3BDE"/>
    <w:rsid w:val="00FA476E"/>
    <w:rsid w:val="00FA4D43"/>
    <w:rsid w:val="00FA4E65"/>
    <w:rsid w:val="00FA5F96"/>
    <w:rsid w:val="00FA6705"/>
    <w:rsid w:val="00FA6C69"/>
    <w:rsid w:val="00FA7696"/>
    <w:rsid w:val="00FA76F8"/>
    <w:rsid w:val="00FB11E6"/>
    <w:rsid w:val="00FB1934"/>
    <w:rsid w:val="00FB1A23"/>
    <w:rsid w:val="00FB1F2B"/>
    <w:rsid w:val="00FB25B1"/>
    <w:rsid w:val="00FB28C4"/>
    <w:rsid w:val="00FB28DC"/>
    <w:rsid w:val="00FB2D6B"/>
    <w:rsid w:val="00FB3088"/>
    <w:rsid w:val="00FB3A94"/>
    <w:rsid w:val="00FB4184"/>
    <w:rsid w:val="00FB5CC4"/>
    <w:rsid w:val="00FB6193"/>
    <w:rsid w:val="00FB6600"/>
    <w:rsid w:val="00FC08D9"/>
    <w:rsid w:val="00FC08F7"/>
    <w:rsid w:val="00FC2A5B"/>
    <w:rsid w:val="00FC3DB9"/>
    <w:rsid w:val="00FC486C"/>
    <w:rsid w:val="00FC5217"/>
    <w:rsid w:val="00FC5B55"/>
    <w:rsid w:val="00FC655A"/>
    <w:rsid w:val="00FC6A2E"/>
    <w:rsid w:val="00FC7483"/>
    <w:rsid w:val="00FD05BE"/>
    <w:rsid w:val="00FD0A04"/>
    <w:rsid w:val="00FD1CFF"/>
    <w:rsid w:val="00FD4C6D"/>
    <w:rsid w:val="00FD58B7"/>
    <w:rsid w:val="00FD67E1"/>
    <w:rsid w:val="00FD7B81"/>
    <w:rsid w:val="00FE1B98"/>
    <w:rsid w:val="00FE1E45"/>
    <w:rsid w:val="00FE2ED5"/>
    <w:rsid w:val="00FE321D"/>
    <w:rsid w:val="00FE3A80"/>
    <w:rsid w:val="00FE3FBB"/>
    <w:rsid w:val="00FE4366"/>
    <w:rsid w:val="00FE4419"/>
    <w:rsid w:val="00FE443C"/>
    <w:rsid w:val="00FE4790"/>
    <w:rsid w:val="00FE487E"/>
    <w:rsid w:val="00FE6A37"/>
    <w:rsid w:val="00FE6A83"/>
    <w:rsid w:val="00FE7A0B"/>
    <w:rsid w:val="00FE7C79"/>
    <w:rsid w:val="00FF00D2"/>
    <w:rsid w:val="00FF0F7A"/>
    <w:rsid w:val="00FF122C"/>
    <w:rsid w:val="00FF1595"/>
    <w:rsid w:val="00FF2DF6"/>
    <w:rsid w:val="00FF3480"/>
    <w:rsid w:val="00FF3AA3"/>
    <w:rsid w:val="00FF3C55"/>
    <w:rsid w:val="00FF5591"/>
    <w:rsid w:val="00FF5AD9"/>
    <w:rsid w:val="00FF5F03"/>
    <w:rsid w:val="00FF6B76"/>
    <w:rsid w:val="00FF6E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001144"/>
  <w15:docId w15:val="{BA321D8E-41D0-4B4F-81A0-9A6742B1E1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B0317"/>
    <w:rPr>
      <w:rFonts w:ascii="Calibri" w:eastAsia="Times New Roman" w:hAnsi="Calibri" w:cs="Times New Roman"/>
      <w:lang w:eastAsia="ru-RU"/>
    </w:rPr>
  </w:style>
  <w:style w:type="paragraph" w:styleId="1">
    <w:name w:val="heading 1"/>
    <w:basedOn w:val="a"/>
    <w:link w:val="10"/>
    <w:uiPriority w:val="9"/>
    <w:qFormat/>
    <w:rsid w:val="00901281"/>
    <w:pPr>
      <w:spacing w:before="100" w:beforeAutospacing="1" w:after="100" w:afterAutospacing="1" w:line="240" w:lineRule="auto"/>
      <w:outlineLvl w:val="0"/>
    </w:pPr>
    <w:rPr>
      <w:rFonts w:ascii="Times New Roman" w:hAnsi="Times New Roman"/>
      <w:b/>
      <w:bCs/>
      <w:kern w:val="36"/>
      <w:sz w:val="48"/>
      <w:szCs w:val="48"/>
      <w:lang w:val="x-none" w:eastAsia="x-none"/>
    </w:rPr>
  </w:style>
  <w:style w:type="paragraph" w:styleId="2">
    <w:name w:val="heading 2"/>
    <w:aliases w:val="неправильный"/>
    <w:basedOn w:val="a"/>
    <w:next w:val="a"/>
    <w:link w:val="20"/>
    <w:unhideWhenUsed/>
    <w:qFormat/>
    <w:rsid w:val="0021094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E917A4"/>
    <w:pPr>
      <w:spacing w:before="100" w:beforeAutospacing="1" w:after="100" w:afterAutospacing="1" w:line="240" w:lineRule="auto"/>
      <w:outlineLvl w:val="2"/>
    </w:pPr>
    <w:rPr>
      <w:rFonts w:ascii="Times New Roman" w:hAnsi="Times New Roman"/>
      <w:b/>
      <w:bCs/>
      <w:sz w:val="27"/>
      <w:szCs w:val="27"/>
    </w:rPr>
  </w:style>
  <w:style w:type="paragraph" w:styleId="4">
    <w:name w:val="heading 4"/>
    <w:basedOn w:val="a"/>
    <w:next w:val="a"/>
    <w:link w:val="40"/>
    <w:uiPriority w:val="9"/>
    <w:unhideWhenUsed/>
    <w:qFormat/>
    <w:rsid w:val="00684A36"/>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504DCB"/>
    <w:pPr>
      <w:keepNext/>
      <w:keepLines/>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504DCB"/>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Обычный1"/>
    <w:uiPriority w:val="99"/>
    <w:rsid w:val="00901281"/>
    <w:pPr>
      <w:spacing w:after="0" w:line="240" w:lineRule="auto"/>
    </w:pPr>
    <w:rPr>
      <w:rFonts w:ascii="Calibri" w:eastAsia="Times New Roman" w:hAnsi="Calibri" w:cs="Times New Roman"/>
      <w:sz w:val="20"/>
      <w:szCs w:val="20"/>
      <w:lang w:eastAsia="ru-RU"/>
    </w:rPr>
  </w:style>
  <w:style w:type="paragraph" w:styleId="a3">
    <w:name w:val="No Spacing"/>
    <w:link w:val="a4"/>
    <w:uiPriority w:val="1"/>
    <w:qFormat/>
    <w:rsid w:val="00901281"/>
    <w:pPr>
      <w:spacing w:after="0" w:line="240" w:lineRule="auto"/>
    </w:pPr>
    <w:rPr>
      <w:rFonts w:ascii="Calibri" w:eastAsia="Times New Roman" w:hAnsi="Calibri" w:cs="Times New Roman"/>
      <w:lang w:eastAsia="ru-RU"/>
    </w:rPr>
  </w:style>
  <w:style w:type="paragraph" w:styleId="a5">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w:basedOn w:val="a"/>
    <w:link w:val="a6"/>
    <w:uiPriority w:val="99"/>
    <w:unhideWhenUsed/>
    <w:qFormat/>
    <w:rsid w:val="00901281"/>
    <w:pPr>
      <w:spacing w:before="100" w:beforeAutospacing="1" w:after="100" w:afterAutospacing="1" w:line="240" w:lineRule="auto"/>
    </w:pPr>
    <w:rPr>
      <w:rFonts w:ascii="Times New Roman" w:hAnsi="Times New Roman"/>
      <w:sz w:val="24"/>
      <w:szCs w:val="24"/>
    </w:rPr>
  </w:style>
  <w:style w:type="character" w:styleId="a7">
    <w:name w:val="Strong"/>
    <w:uiPriority w:val="22"/>
    <w:qFormat/>
    <w:rsid w:val="00901281"/>
    <w:rPr>
      <w:b/>
      <w:bCs/>
    </w:rPr>
  </w:style>
  <w:style w:type="paragraph" w:styleId="a8">
    <w:name w:val="List Paragraph"/>
    <w:aliases w:val="маркированный,Абзац списка2,Heading1,Colorful List - Accent 11"/>
    <w:basedOn w:val="a"/>
    <w:link w:val="a9"/>
    <w:uiPriority w:val="34"/>
    <w:qFormat/>
    <w:rsid w:val="00901281"/>
    <w:pPr>
      <w:spacing w:after="0" w:line="240" w:lineRule="auto"/>
      <w:ind w:left="720"/>
      <w:contextualSpacing/>
    </w:pPr>
    <w:rPr>
      <w:rFonts w:ascii="Times New Roman" w:hAnsi="Times New Roman"/>
      <w:sz w:val="20"/>
      <w:szCs w:val="20"/>
    </w:rPr>
  </w:style>
  <w:style w:type="character" w:customStyle="1" w:styleId="10">
    <w:name w:val="Заголовок 1 Знак"/>
    <w:basedOn w:val="a0"/>
    <w:link w:val="1"/>
    <w:uiPriority w:val="9"/>
    <w:rsid w:val="00901281"/>
    <w:rPr>
      <w:rFonts w:ascii="Times New Roman" w:eastAsia="Times New Roman" w:hAnsi="Times New Roman" w:cs="Times New Roman"/>
      <w:b/>
      <w:bCs/>
      <w:kern w:val="36"/>
      <w:sz w:val="48"/>
      <w:szCs w:val="48"/>
      <w:lang w:val="x-none" w:eastAsia="x-none"/>
    </w:rPr>
  </w:style>
  <w:style w:type="character" w:customStyle="1" w:styleId="w">
    <w:name w:val="w"/>
    <w:rsid w:val="00BE00D3"/>
  </w:style>
  <w:style w:type="paragraph" w:styleId="aa">
    <w:name w:val="Balloon Text"/>
    <w:basedOn w:val="a"/>
    <w:link w:val="ab"/>
    <w:uiPriority w:val="99"/>
    <w:semiHidden/>
    <w:unhideWhenUsed/>
    <w:rsid w:val="00BE00D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BE00D3"/>
    <w:rPr>
      <w:rFonts w:ascii="Tahoma" w:eastAsia="Times New Roman" w:hAnsi="Tahoma" w:cs="Tahoma"/>
      <w:sz w:val="16"/>
      <w:szCs w:val="16"/>
      <w:lang w:eastAsia="ru-RU"/>
    </w:rPr>
  </w:style>
  <w:style w:type="character" w:customStyle="1" w:styleId="13">
    <w:name w:val="Основной текст + 13"/>
    <w:aliases w:val="5 pt12,Курсив10"/>
    <w:uiPriority w:val="99"/>
    <w:rsid w:val="00F14A1E"/>
    <w:rPr>
      <w:rFonts w:ascii="Times New Roman" w:hAnsi="Times New Roman" w:cs="Times New Roman"/>
      <w:i/>
      <w:iCs/>
      <w:spacing w:val="0"/>
      <w:sz w:val="27"/>
      <w:szCs w:val="27"/>
      <w:shd w:val="clear" w:color="auto" w:fill="FFFFFF"/>
    </w:rPr>
  </w:style>
  <w:style w:type="character" w:customStyle="1" w:styleId="FranklinGothicMedium">
    <w:name w:val="Основной текст + Franklin Gothic Medium"/>
    <w:aliases w:val="12,5 pt11,Курсив9"/>
    <w:uiPriority w:val="99"/>
    <w:rsid w:val="00F14A1E"/>
    <w:rPr>
      <w:rFonts w:ascii="Franklin Gothic Medium" w:hAnsi="Franklin Gothic Medium" w:cs="Franklin Gothic Medium"/>
      <w:i/>
      <w:iCs/>
      <w:spacing w:val="0"/>
      <w:w w:val="100"/>
      <w:sz w:val="25"/>
      <w:szCs w:val="25"/>
      <w:shd w:val="clear" w:color="auto" w:fill="FFFFFF"/>
    </w:rPr>
  </w:style>
  <w:style w:type="character" w:customStyle="1" w:styleId="31">
    <w:name w:val="Заголовок №3_"/>
    <w:link w:val="310"/>
    <w:uiPriority w:val="99"/>
    <w:locked/>
    <w:rsid w:val="00F14A1E"/>
    <w:rPr>
      <w:rFonts w:ascii="Times New Roman" w:hAnsi="Times New Roman"/>
      <w:b/>
      <w:bCs/>
      <w:sz w:val="26"/>
      <w:szCs w:val="26"/>
      <w:shd w:val="clear" w:color="auto" w:fill="FFFFFF"/>
    </w:rPr>
  </w:style>
  <w:style w:type="paragraph" w:customStyle="1" w:styleId="310">
    <w:name w:val="Заголовок №31"/>
    <w:basedOn w:val="a"/>
    <w:link w:val="31"/>
    <w:uiPriority w:val="99"/>
    <w:rsid w:val="00F14A1E"/>
    <w:pPr>
      <w:shd w:val="clear" w:color="auto" w:fill="FFFFFF"/>
      <w:spacing w:before="240" w:after="540" w:line="240" w:lineRule="atLeast"/>
      <w:ind w:hanging="380"/>
      <w:outlineLvl w:val="2"/>
    </w:pPr>
    <w:rPr>
      <w:rFonts w:ascii="Times New Roman" w:eastAsiaTheme="minorHAnsi" w:hAnsi="Times New Roman" w:cstheme="minorBidi"/>
      <w:b/>
      <w:bCs/>
      <w:sz w:val="26"/>
      <w:szCs w:val="26"/>
      <w:lang w:eastAsia="en-US"/>
    </w:rPr>
  </w:style>
  <w:style w:type="character" w:customStyle="1" w:styleId="0pt5">
    <w:name w:val="Основной текст + Интервал 0 pt5"/>
    <w:uiPriority w:val="99"/>
    <w:rsid w:val="00F14A1E"/>
    <w:rPr>
      <w:rFonts w:ascii="Times New Roman" w:hAnsi="Times New Roman" w:cs="Times New Roman"/>
      <w:spacing w:val="10"/>
      <w:sz w:val="26"/>
      <w:szCs w:val="26"/>
      <w:shd w:val="clear" w:color="auto" w:fill="FFFFFF"/>
    </w:rPr>
  </w:style>
  <w:style w:type="character" w:customStyle="1" w:styleId="14">
    <w:name w:val="Основной текст + Полужирный14"/>
    <w:aliases w:val="Курсив5"/>
    <w:uiPriority w:val="99"/>
    <w:rsid w:val="00681B2A"/>
    <w:rPr>
      <w:rFonts w:ascii="Times New Roman" w:hAnsi="Times New Roman" w:cs="Times New Roman"/>
      <w:b/>
      <w:bCs/>
      <w:i/>
      <w:iCs/>
      <w:spacing w:val="0"/>
      <w:sz w:val="26"/>
      <w:szCs w:val="26"/>
      <w:shd w:val="clear" w:color="auto" w:fill="FFFFFF"/>
    </w:rPr>
  </w:style>
  <w:style w:type="character" w:customStyle="1" w:styleId="130">
    <w:name w:val="Основной текст + Полужирный13"/>
    <w:aliases w:val="Курсив4"/>
    <w:uiPriority w:val="99"/>
    <w:rsid w:val="00681B2A"/>
    <w:rPr>
      <w:rFonts w:ascii="Times New Roman" w:hAnsi="Times New Roman" w:cs="Times New Roman"/>
      <w:b/>
      <w:bCs/>
      <w:i/>
      <w:iCs/>
      <w:spacing w:val="0"/>
      <w:sz w:val="26"/>
      <w:szCs w:val="26"/>
      <w:shd w:val="clear" w:color="auto" w:fill="FFFFFF"/>
    </w:rPr>
  </w:style>
  <w:style w:type="character" w:customStyle="1" w:styleId="hl">
    <w:name w:val="hl"/>
    <w:basedOn w:val="a0"/>
    <w:rsid w:val="00681B2A"/>
  </w:style>
  <w:style w:type="character" w:styleId="ac">
    <w:name w:val="Emphasis"/>
    <w:uiPriority w:val="20"/>
    <w:qFormat/>
    <w:rsid w:val="0024341B"/>
    <w:rPr>
      <w:i/>
      <w:iCs/>
    </w:rPr>
  </w:style>
  <w:style w:type="paragraph" w:styleId="ad">
    <w:name w:val="Subtitle"/>
    <w:basedOn w:val="a"/>
    <w:link w:val="ae"/>
    <w:qFormat/>
    <w:rsid w:val="0024341B"/>
    <w:pPr>
      <w:spacing w:after="0" w:line="240" w:lineRule="auto"/>
      <w:jc w:val="center"/>
    </w:pPr>
    <w:rPr>
      <w:rFonts w:ascii="Times New Roman" w:hAnsi="Times New Roman"/>
      <w:sz w:val="28"/>
      <w:szCs w:val="20"/>
      <w:lang w:val="x-none" w:eastAsia="x-none"/>
    </w:rPr>
  </w:style>
  <w:style w:type="character" w:customStyle="1" w:styleId="ae">
    <w:name w:val="Подзаголовок Знак"/>
    <w:basedOn w:val="a0"/>
    <w:link w:val="ad"/>
    <w:rsid w:val="0024341B"/>
    <w:rPr>
      <w:rFonts w:ascii="Times New Roman" w:eastAsia="Times New Roman" w:hAnsi="Times New Roman" w:cs="Times New Roman"/>
      <w:sz w:val="28"/>
      <w:szCs w:val="20"/>
      <w:lang w:val="x-none" w:eastAsia="x-none"/>
    </w:rPr>
  </w:style>
  <w:style w:type="paragraph" w:customStyle="1" w:styleId="Default">
    <w:name w:val="Default"/>
    <w:qFormat/>
    <w:rsid w:val="0024341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HTML">
    <w:name w:val="HTML Preformatted"/>
    <w:basedOn w:val="a"/>
    <w:link w:val="HTML0"/>
    <w:uiPriority w:val="99"/>
    <w:unhideWhenUsed/>
    <w:rsid w:val="002434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24341B"/>
    <w:rPr>
      <w:rFonts w:ascii="Courier New" w:eastAsia="Times New Roman" w:hAnsi="Courier New" w:cs="Courier New"/>
      <w:sz w:val="20"/>
      <w:szCs w:val="20"/>
      <w:lang w:eastAsia="ru-RU"/>
    </w:rPr>
  </w:style>
  <w:style w:type="character" w:customStyle="1" w:styleId="20">
    <w:name w:val="Заголовок 2 Знак"/>
    <w:aliases w:val="неправильный Знак"/>
    <w:basedOn w:val="a0"/>
    <w:link w:val="2"/>
    <w:rsid w:val="0021094C"/>
    <w:rPr>
      <w:rFonts w:asciiTheme="majorHAnsi" w:eastAsiaTheme="majorEastAsia" w:hAnsiTheme="majorHAnsi" w:cstheme="majorBidi"/>
      <w:b/>
      <w:bCs/>
      <w:color w:val="4F81BD" w:themeColor="accent1"/>
      <w:sz w:val="26"/>
      <w:szCs w:val="26"/>
      <w:lang w:eastAsia="ru-RU"/>
    </w:rPr>
  </w:style>
  <w:style w:type="character" w:customStyle="1" w:styleId="s1">
    <w:name w:val="s1"/>
    <w:basedOn w:val="a0"/>
    <w:rsid w:val="0021094C"/>
  </w:style>
  <w:style w:type="character" w:customStyle="1" w:styleId="40">
    <w:name w:val="Заголовок 4 Знак"/>
    <w:basedOn w:val="a0"/>
    <w:link w:val="4"/>
    <w:uiPriority w:val="9"/>
    <w:rsid w:val="00684A36"/>
    <w:rPr>
      <w:rFonts w:asciiTheme="majorHAnsi" w:eastAsiaTheme="majorEastAsia" w:hAnsiTheme="majorHAnsi" w:cstheme="majorBidi"/>
      <w:b/>
      <w:bCs/>
      <w:i/>
      <w:iCs/>
      <w:color w:val="4F81BD" w:themeColor="accent1"/>
      <w:lang w:eastAsia="ru-RU"/>
    </w:rPr>
  </w:style>
  <w:style w:type="paragraph" w:customStyle="1" w:styleId="j11">
    <w:name w:val="j11"/>
    <w:basedOn w:val="a"/>
    <w:rsid w:val="00B1593C"/>
    <w:pPr>
      <w:spacing w:before="100" w:beforeAutospacing="1" w:after="100" w:afterAutospacing="1" w:line="240" w:lineRule="auto"/>
    </w:pPr>
    <w:rPr>
      <w:rFonts w:ascii="Times New Roman" w:hAnsi="Times New Roman"/>
      <w:sz w:val="24"/>
      <w:szCs w:val="24"/>
    </w:rPr>
  </w:style>
  <w:style w:type="character" w:styleId="af">
    <w:name w:val="Hyperlink"/>
    <w:basedOn w:val="a0"/>
    <w:uiPriority w:val="99"/>
    <w:unhideWhenUsed/>
    <w:rsid w:val="00275709"/>
    <w:rPr>
      <w:color w:val="0000FF" w:themeColor="hyperlink"/>
      <w:u w:val="single"/>
    </w:rPr>
  </w:style>
  <w:style w:type="table" w:styleId="af0">
    <w:name w:val="Table Grid"/>
    <w:basedOn w:val="a1"/>
    <w:uiPriority w:val="59"/>
    <w:rsid w:val="009767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header"/>
    <w:basedOn w:val="a"/>
    <w:link w:val="af2"/>
    <w:uiPriority w:val="99"/>
    <w:unhideWhenUsed/>
    <w:rsid w:val="00617D13"/>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617D13"/>
    <w:rPr>
      <w:rFonts w:ascii="Calibri" w:eastAsia="Times New Roman" w:hAnsi="Calibri" w:cs="Times New Roman"/>
      <w:lang w:eastAsia="ru-RU"/>
    </w:rPr>
  </w:style>
  <w:style w:type="paragraph" w:styleId="af3">
    <w:name w:val="footer"/>
    <w:basedOn w:val="a"/>
    <w:link w:val="af4"/>
    <w:uiPriority w:val="99"/>
    <w:unhideWhenUsed/>
    <w:rsid w:val="00617D13"/>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617D13"/>
    <w:rPr>
      <w:rFonts w:ascii="Calibri" w:eastAsia="Times New Roman" w:hAnsi="Calibri" w:cs="Times New Roman"/>
      <w:lang w:eastAsia="ru-RU"/>
    </w:rPr>
  </w:style>
  <w:style w:type="paragraph" w:customStyle="1" w:styleId="font8">
    <w:name w:val="font_8"/>
    <w:basedOn w:val="a"/>
    <w:rsid w:val="00571659"/>
    <w:pPr>
      <w:spacing w:before="100" w:beforeAutospacing="1" w:after="100" w:afterAutospacing="1" w:line="240" w:lineRule="auto"/>
    </w:pPr>
    <w:rPr>
      <w:rFonts w:ascii="Times New Roman" w:hAnsi="Times New Roman"/>
      <w:sz w:val="24"/>
      <w:szCs w:val="24"/>
    </w:rPr>
  </w:style>
  <w:style w:type="character" w:customStyle="1" w:styleId="12">
    <w:name w:val="Основной текст Знак1"/>
    <w:link w:val="af5"/>
    <w:uiPriority w:val="99"/>
    <w:rsid w:val="0069724D"/>
    <w:rPr>
      <w:color w:val="000000"/>
      <w:shd w:val="clear" w:color="auto" w:fill="FFFFFF"/>
    </w:rPr>
  </w:style>
  <w:style w:type="paragraph" w:styleId="af5">
    <w:name w:val="Body Text"/>
    <w:basedOn w:val="a"/>
    <w:link w:val="12"/>
    <w:uiPriority w:val="99"/>
    <w:rsid w:val="0069724D"/>
    <w:pPr>
      <w:shd w:val="clear" w:color="auto" w:fill="FFFFFF"/>
      <w:spacing w:before="420" w:after="1020" w:line="317" w:lineRule="exact"/>
      <w:ind w:hanging="940"/>
      <w:jc w:val="center"/>
    </w:pPr>
    <w:rPr>
      <w:rFonts w:asciiTheme="minorHAnsi" w:eastAsiaTheme="minorHAnsi" w:hAnsiTheme="minorHAnsi" w:cstheme="minorBidi"/>
      <w:color w:val="000000"/>
      <w:lang w:eastAsia="en-US"/>
    </w:rPr>
  </w:style>
  <w:style w:type="character" w:customStyle="1" w:styleId="af6">
    <w:name w:val="Основной текст Знак"/>
    <w:basedOn w:val="a0"/>
    <w:uiPriority w:val="99"/>
    <w:semiHidden/>
    <w:rsid w:val="0069724D"/>
    <w:rPr>
      <w:rFonts w:ascii="Calibri" w:eastAsia="Times New Roman" w:hAnsi="Calibri" w:cs="Times New Roman"/>
      <w:lang w:eastAsia="ru-RU"/>
    </w:rPr>
  </w:style>
  <w:style w:type="character" w:customStyle="1" w:styleId="51">
    <w:name w:val="Основной текст + Полужирный5"/>
    <w:aliases w:val="Курсив8"/>
    <w:uiPriority w:val="99"/>
    <w:rsid w:val="0069724D"/>
    <w:rPr>
      <w:rFonts w:ascii="Times New Roman" w:hAnsi="Times New Roman" w:cs="Times New Roman"/>
      <w:b/>
      <w:bCs/>
      <w:i/>
      <w:iCs/>
      <w:color w:val="000000"/>
      <w:spacing w:val="0"/>
      <w:shd w:val="clear" w:color="auto" w:fill="FFFFFF"/>
    </w:rPr>
  </w:style>
  <w:style w:type="character" w:customStyle="1" w:styleId="41">
    <w:name w:val="Основной текст + Полужирный4"/>
    <w:aliases w:val="Курсив7"/>
    <w:uiPriority w:val="99"/>
    <w:rsid w:val="00996A45"/>
    <w:rPr>
      <w:rFonts w:ascii="Times New Roman" w:hAnsi="Times New Roman" w:cs="Times New Roman"/>
      <w:b/>
      <w:bCs/>
      <w:i/>
      <w:iCs/>
      <w:color w:val="000000"/>
      <w:spacing w:val="0"/>
      <w:shd w:val="clear" w:color="auto" w:fill="FFFFFF"/>
    </w:rPr>
  </w:style>
  <w:style w:type="character" w:customStyle="1" w:styleId="14pt">
    <w:name w:val="Основной текст + 14 pt"/>
    <w:aliases w:val="Полужирный4,Интервал 1 pt"/>
    <w:uiPriority w:val="99"/>
    <w:rsid w:val="00996A45"/>
    <w:rPr>
      <w:rFonts w:ascii="Times New Roman" w:hAnsi="Times New Roman" w:cs="Times New Roman"/>
      <w:b/>
      <w:bCs/>
      <w:color w:val="000000"/>
      <w:spacing w:val="30"/>
      <w:sz w:val="28"/>
      <w:szCs w:val="28"/>
      <w:shd w:val="clear" w:color="auto" w:fill="FFFFFF"/>
    </w:rPr>
  </w:style>
  <w:style w:type="character" w:customStyle="1" w:styleId="15">
    <w:name w:val="Основной текст + Полужирный1"/>
    <w:aliases w:val="Курсив1"/>
    <w:uiPriority w:val="99"/>
    <w:rsid w:val="00996A45"/>
    <w:rPr>
      <w:rFonts w:ascii="Times New Roman" w:hAnsi="Times New Roman" w:cs="Times New Roman"/>
      <w:b/>
      <w:bCs/>
      <w:i/>
      <w:iCs/>
      <w:color w:val="000000"/>
      <w:spacing w:val="0"/>
      <w:shd w:val="clear" w:color="auto" w:fill="FFFFFF"/>
    </w:rPr>
  </w:style>
  <w:style w:type="character" w:customStyle="1" w:styleId="52">
    <w:name w:val="Основной текст (5)_"/>
    <w:link w:val="510"/>
    <w:uiPriority w:val="99"/>
    <w:locked/>
    <w:rsid w:val="001E7CB2"/>
    <w:rPr>
      <w:rFonts w:ascii="Times New Roman" w:hAnsi="Times New Roman"/>
      <w:b/>
      <w:bCs/>
      <w:sz w:val="18"/>
      <w:szCs w:val="18"/>
      <w:shd w:val="clear" w:color="auto" w:fill="FFFFFF"/>
    </w:rPr>
  </w:style>
  <w:style w:type="paragraph" w:customStyle="1" w:styleId="510">
    <w:name w:val="Основной текст (5)1"/>
    <w:basedOn w:val="a"/>
    <w:link w:val="52"/>
    <w:uiPriority w:val="99"/>
    <w:rsid w:val="001E7CB2"/>
    <w:pPr>
      <w:shd w:val="clear" w:color="auto" w:fill="FFFFFF"/>
      <w:spacing w:before="660" w:after="60" w:line="336" w:lineRule="exact"/>
      <w:jc w:val="center"/>
    </w:pPr>
    <w:rPr>
      <w:rFonts w:ascii="Times New Roman" w:eastAsiaTheme="minorHAnsi" w:hAnsi="Times New Roman" w:cstheme="minorBidi"/>
      <w:b/>
      <w:bCs/>
      <w:sz w:val="18"/>
      <w:szCs w:val="18"/>
      <w:lang w:eastAsia="en-US"/>
    </w:rPr>
  </w:style>
  <w:style w:type="paragraph" w:customStyle="1" w:styleId="Pa13">
    <w:name w:val="Pa13"/>
    <w:basedOn w:val="Default"/>
    <w:next w:val="Default"/>
    <w:uiPriority w:val="99"/>
    <w:rsid w:val="00785AA5"/>
    <w:pPr>
      <w:spacing w:line="241" w:lineRule="atLeast"/>
    </w:pPr>
    <w:rPr>
      <w:rFonts w:ascii="AcademyC" w:eastAsiaTheme="minorHAnsi" w:hAnsi="AcademyC" w:cstheme="minorBidi"/>
      <w:color w:val="auto"/>
      <w:lang w:eastAsia="en-US"/>
    </w:rPr>
  </w:style>
  <w:style w:type="character" w:customStyle="1" w:styleId="A60">
    <w:name w:val="A6"/>
    <w:uiPriority w:val="99"/>
    <w:rsid w:val="00785AA5"/>
    <w:rPr>
      <w:rFonts w:cs="AcademyC"/>
      <w:color w:val="000000"/>
      <w:sz w:val="14"/>
      <w:szCs w:val="14"/>
    </w:rPr>
  </w:style>
  <w:style w:type="paragraph" w:customStyle="1" w:styleId="headertext">
    <w:name w:val="headertext"/>
    <w:basedOn w:val="a"/>
    <w:rsid w:val="0038271D"/>
    <w:pPr>
      <w:spacing w:before="100" w:beforeAutospacing="1" w:after="100" w:afterAutospacing="1" w:line="240" w:lineRule="auto"/>
    </w:pPr>
    <w:rPr>
      <w:rFonts w:ascii="Times New Roman" w:hAnsi="Times New Roman"/>
      <w:sz w:val="24"/>
      <w:szCs w:val="24"/>
    </w:rPr>
  </w:style>
  <w:style w:type="character" w:styleId="HTML1">
    <w:name w:val="HTML Acronym"/>
    <w:basedOn w:val="a0"/>
    <w:uiPriority w:val="99"/>
    <w:semiHidden/>
    <w:unhideWhenUsed/>
    <w:rsid w:val="00B5789B"/>
  </w:style>
  <w:style w:type="character" w:customStyle="1" w:styleId="16">
    <w:name w:val="Неразрешенное упоминание1"/>
    <w:basedOn w:val="a0"/>
    <w:uiPriority w:val="99"/>
    <w:semiHidden/>
    <w:unhideWhenUsed/>
    <w:rsid w:val="00246E6C"/>
    <w:rPr>
      <w:color w:val="605E5C"/>
      <w:shd w:val="clear" w:color="auto" w:fill="E1DFDD"/>
    </w:rPr>
  </w:style>
  <w:style w:type="character" w:customStyle="1" w:styleId="help">
    <w:name w:val="help"/>
    <w:basedOn w:val="a0"/>
    <w:rsid w:val="00B20C2A"/>
  </w:style>
  <w:style w:type="character" w:customStyle="1" w:styleId="a4">
    <w:name w:val="Без интервала Знак"/>
    <w:link w:val="a3"/>
    <w:uiPriority w:val="1"/>
    <w:locked/>
    <w:rsid w:val="00430C80"/>
    <w:rPr>
      <w:rFonts w:ascii="Calibri" w:eastAsia="Times New Roman" w:hAnsi="Calibri" w:cs="Times New Roman"/>
      <w:lang w:eastAsia="ru-RU"/>
    </w:rPr>
  </w:style>
  <w:style w:type="character" w:customStyle="1" w:styleId="61">
    <w:name w:val="Основной текст (6)_"/>
    <w:basedOn w:val="a0"/>
    <w:link w:val="610"/>
    <w:uiPriority w:val="99"/>
    <w:locked/>
    <w:rsid w:val="00550900"/>
    <w:rPr>
      <w:rFonts w:ascii="Times New Roman" w:hAnsi="Times New Roman" w:cs="Times New Roman"/>
      <w:b/>
      <w:bCs/>
      <w:shd w:val="clear" w:color="auto" w:fill="FFFFFF"/>
    </w:rPr>
  </w:style>
  <w:style w:type="paragraph" w:customStyle="1" w:styleId="610">
    <w:name w:val="Основной текст (6)1"/>
    <w:basedOn w:val="a"/>
    <w:link w:val="61"/>
    <w:uiPriority w:val="99"/>
    <w:rsid w:val="00550900"/>
    <w:pPr>
      <w:shd w:val="clear" w:color="auto" w:fill="FFFFFF"/>
      <w:spacing w:before="180" w:after="300" w:line="240" w:lineRule="atLeast"/>
      <w:ind w:hanging="1580"/>
    </w:pPr>
    <w:rPr>
      <w:rFonts w:ascii="Times New Roman" w:eastAsiaTheme="minorHAnsi" w:hAnsi="Times New Roman"/>
      <w:b/>
      <w:bCs/>
      <w:lang w:eastAsia="en-US"/>
    </w:rPr>
  </w:style>
  <w:style w:type="character" w:customStyle="1" w:styleId="8">
    <w:name w:val="Заголовок №8_"/>
    <w:basedOn w:val="a0"/>
    <w:link w:val="81"/>
    <w:uiPriority w:val="99"/>
    <w:locked/>
    <w:rsid w:val="00550900"/>
    <w:rPr>
      <w:rFonts w:ascii="Times New Roman" w:hAnsi="Times New Roman" w:cs="Times New Roman"/>
      <w:b/>
      <w:bCs/>
      <w:sz w:val="24"/>
      <w:szCs w:val="24"/>
      <w:shd w:val="clear" w:color="auto" w:fill="FFFFFF"/>
    </w:rPr>
  </w:style>
  <w:style w:type="character" w:customStyle="1" w:styleId="80">
    <w:name w:val="Заголовок №8 + Не полужирный"/>
    <w:basedOn w:val="8"/>
    <w:uiPriority w:val="99"/>
    <w:rsid w:val="00550900"/>
    <w:rPr>
      <w:rFonts w:ascii="Times New Roman" w:hAnsi="Times New Roman" w:cs="Times New Roman"/>
      <w:b w:val="0"/>
      <w:bCs w:val="0"/>
      <w:sz w:val="24"/>
      <w:szCs w:val="24"/>
      <w:shd w:val="clear" w:color="auto" w:fill="FFFFFF"/>
    </w:rPr>
  </w:style>
  <w:style w:type="paragraph" w:customStyle="1" w:styleId="81">
    <w:name w:val="Заголовок №81"/>
    <w:basedOn w:val="a"/>
    <w:link w:val="8"/>
    <w:uiPriority w:val="99"/>
    <w:rsid w:val="00550900"/>
    <w:pPr>
      <w:shd w:val="clear" w:color="auto" w:fill="FFFFFF"/>
      <w:spacing w:before="180" w:after="180" w:line="240" w:lineRule="atLeast"/>
      <w:outlineLvl w:val="7"/>
    </w:pPr>
    <w:rPr>
      <w:rFonts w:ascii="Times New Roman" w:eastAsiaTheme="minorHAnsi" w:hAnsi="Times New Roman"/>
      <w:b/>
      <w:bCs/>
      <w:sz w:val="24"/>
      <w:szCs w:val="24"/>
      <w:lang w:eastAsia="en-US"/>
    </w:rPr>
  </w:style>
  <w:style w:type="character" w:customStyle="1" w:styleId="32">
    <w:name w:val="Основной текст + Полужирный3"/>
    <w:basedOn w:val="12"/>
    <w:uiPriority w:val="99"/>
    <w:rsid w:val="00550900"/>
    <w:rPr>
      <w:rFonts w:ascii="Times New Roman" w:hAnsi="Times New Roman" w:cs="Times New Roman"/>
      <w:b/>
      <w:bCs/>
      <w:color w:val="000000"/>
      <w:spacing w:val="0"/>
      <w:sz w:val="24"/>
      <w:szCs w:val="24"/>
      <w:shd w:val="clear" w:color="auto" w:fill="FFFFFF"/>
    </w:rPr>
  </w:style>
  <w:style w:type="character" w:customStyle="1" w:styleId="27">
    <w:name w:val="Основной текст + Курсив27"/>
    <w:basedOn w:val="12"/>
    <w:uiPriority w:val="99"/>
    <w:rsid w:val="00550900"/>
    <w:rPr>
      <w:rFonts w:ascii="Times New Roman" w:hAnsi="Times New Roman" w:cs="Times New Roman"/>
      <w:i/>
      <w:iCs/>
      <w:color w:val="000000"/>
      <w:spacing w:val="0"/>
      <w:sz w:val="24"/>
      <w:szCs w:val="24"/>
      <w:shd w:val="clear" w:color="auto" w:fill="FFFFFF"/>
      <w:lang w:val="en-US" w:eastAsia="en-US"/>
    </w:rPr>
  </w:style>
  <w:style w:type="character" w:customStyle="1" w:styleId="26">
    <w:name w:val="Основной текст + Курсив26"/>
    <w:basedOn w:val="12"/>
    <w:uiPriority w:val="99"/>
    <w:rsid w:val="00550900"/>
    <w:rPr>
      <w:rFonts w:ascii="Times New Roman" w:hAnsi="Times New Roman" w:cs="Times New Roman"/>
      <w:i/>
      <w:iCs/>
      <w:color w:val="000000"/>
      <w:spacing w:val="0"/>
      <w:sz w:val="24"/>
      <w:szCs w:val="24"/>
      <w:shd w:val="clear" w:color="auto" w:fill="FFFFFF"/>
      <w:lang w:val="en-US" w:eastAsia="en-US"/>
    </w:rPr>
  </w:style>
  <w:style w:type="character" w:styleId="af7">
    <w:name w:val="FollowedHyperlink"/>
    <w:basedOn w:val="a0"/>
    <w:uiPriority w:val="99"/>
    <w:semiHidden/>
    <w:unhideWhenUsed/>
    <w:rsid w:val="00550900"/>
    <w:rPr>
      <w:color w:val="800080" w:themeColor="followedHyperlink"/>
      <w:u w:val="single"/>
    </w:rPr>
  </w:style>
  <w:style w:type="character" w:customStyle="1" w:styleId="21">
    <w:name w:val="Неразрешенное упоминание2"/>
    <w:basedOn w:val="a0"/>
    <w:uiPriority w:val="99"/>
    <w:semiHidden/>
    <w:unhideWhenUsed/>
    <w:rsid w:val="00550900"/>
    <w:rPr>
      <w:color w:val="605E5C"/>
      <w:shd w:val="clear" w:color="auto" w:fill="E1DFDD"/>
    </w:rPr>
  </w:style>
  <w:style w:type="character" w:customStyle="1" w:styleId="ezkurwreuab5ozgtqnkl">
    <w:name w:val="ezkurwreuab5ozgtqnkl"/>
    <w:basedOn w:val="a0"/>
    <w:rsid w:val="00061489"/>
  </w:style>
  <w:style w:type="character" w:customStyle="1" w:styleId="22">
    <w:name w:val="Заголовок №2 (2)"/>
    <w:basedOn w:val="a0"/>
    <w:uiPriority w:val="99"/>
    <w:rsid w:val="00061489"/>
    <w:rPr>
      <w:rFonts w:ascii="Times New Roman" w:hAnsi="Times New Roman" w:cs="Times New Roman"/>
      <w:b/>
      <w:bCs/>
      <w:sz w:val="24"/>
      <w:szCs w:val="24"/>
      <w:shd w:val="clear" w:color="auto" w:fill="FFFFFF"/>
    </w:rPr>
  </w:style>
  <w:style w:type="character" w:customStyle="1" w:styleId="html-italic">
    <w:name w:val="html-italic"/>
    <w:basedOn w:val="a0"/>
    <w:rsid w:val="001C23A6"/>
  </w:style>
  <w:style w:type="character" w:customStyle="1" w:styleId="af8">
    <w:name w:val="Основной текст_"/>
    <w:basedOn w:val="a0"/>
    <w:link w:val="17"/>
    <w:rsid w:val="00FF3AA3"/>
    <w:rPr>
      <w:rFonts w:ascii="Times New Roman" w:eastAsia="Times New Roman" w:hAnsi="Times New Roman" w:cs="Times New Roman"/>
      <w:color w:val="231F20"/>
    </w:rPr>
  </w:style>
  <w:style w:type="paragraph" w:customStyle="1" w:styleId="17">
    <w:name w:val="Основной текст1"/>
    <w:basedOn w:val="a"/>
    <w:link w:val="af8"/>
    <w:rsid w:val="00FF3AA3"/>
    <w:pPr>
      <w:widowControl w:val="0"/>
      <w:spacing w:after="0" w:line="240" w:lineRule="auto"/>
      <w:ind w:firstLine="400"/>
    </w:pPr>
    <w:rPr>
      <w:rFonts w:ascii="Times New Roman" w:hAnsi="Times New Roman"/>
      <w:color w:val="231F20"/>
      <w:lang w:eastAsia="en-US"/>
    </w:rPr>
  </w:style>
  <w:style w:type="character" w:customStyle="1" w:styleId="a6">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5"/>
    <w:uiPriority w:val="99"/>
    <w:locked/>
    <w:rsid w:val="00186BE3"/>
    <w:rPr>
      <w:rFonts w:ascii="Times New Roman" w:eastAsia="Times New Roman" w:hAnsi="Times New Roman" w:cs="Times New Roman"/>
      <w:sz w:val="24"/>
      <w:szCs w:val="24"/>
      <w:lang w:eastAsia="ru-RU"/>
    </w:rPr>
  </w:style>
  <w:style w:type="character" w:customStyle="1" w:styleId="anchor-text">
    <w:name w:val="anchor-text"/>
    <w:basedOn w:val="a0"/>
    <w:rsid w:val="00C85FC9"/>
  </w:style>
  <w:style w:type="character" w:customStyle="1" w:styleId="623">
    <w:name w:val="Основной текст (6)23"/>
    <w:basedOn w:val="61"/>
    <w:uiPriority w:val="99"/>
    <w:rsid w:val="009645EC"/>
    <w:rPr>
      <w:rFonts w:ascii="Times New Roman" w:hAnsi="Times New Roman" w:cs="Times New Roman"/>
      <w:b/>
      <w:bCs/>
      <w:spacing w:val="0"/>
      <w:sz w:val="22"/>
      <w:szCs w:val="22"/>
      <w:shd w:val="clear" w:color="auto" w:fill="FFFFFF"/>
    </w:rPr>
  </w:style>
  <w:style w:type="character" w:customStyle="1" w:styleId="af9">
    <w:name w:val="Подпись к картинке_"/>
    <w:basedOn w:val="a0"/>
    <w:link w:val="afa"/>
    <w:rsid w:val="003705DD"/>
    <w:rPr>
      <w:rFonts w:ascii="Times New Roman" w:eastAsia="Times New Roman" w:hAnsi="Times New Roman" w:cs="Times New Roman"/>
      <w:color w:val="231F20"/>
      <w:sz w:val="20"/>
      <w:szCs w:val="20"/>
    </w:rPr>
  </w:style>
  <w:style w:type="paragraph" w:customStyle="1" w:styleId="afa">
    <w:name w:val="Подпись к картинке"/>
    <w:basedOn w:val="a"/>
    <w:link w:val="af9"/>
    <w:rsid w:val="003705DD"/>
    <w:pPr>
      <w:widowControl w:val="0"/>
      <w:spacing w:after="0" w:line="240" w:lineRule="auto"/>
      <w:jc w:val="center"/>
    </w:pPr>
    <w:rPr>
      <w:rFonts w:ascii="Times New Roman" w:hAnsi="Times New Roman"/>
      <w:color w:val="231F20"/>
      <w:sz w:val="20"/>
      <w:szCs w:val="20"/>
      <w:lang w:eastAsia="en-US"/>
    </w:rPr>
  </w:style>
  <w:style w:type="character" w:customStyle="1" w:styleId="afb">
    <w:name w:val="Подпись к таблице_"/>
    <w:basedOn w:val="a0"/>
    <w:link w:val="afc"/>
    <w:rsid w:val="0088606D"/>
    <w:rPr>
      <w:rFonts w:ascii="Times New Roman" w:eastAsia="Times New Roman" w:hAnsi="Times New Roman" w:cs="Times New Roman"/>
      <w:b/>
      <w:bCs/>
      <w:color w:val="231F20"/>
      <w:sz w:val="20"/>
      <w:szCs w:val="20"/>
    </w:rPr>
  </w:style>
  <w:style w:type="paragraph" w:customStyle="1" w:styleId="afc">
    <w:name w:val="Подпись к таблице"/>
    <w:basedOn w:val="a"/>
    <w:link w:val="afb"/>
    <w:rsid w:val="0088606D"/>
    <w:pPr>
      <w:widowControl w:val="0"/>
      <w:spacing w:after="0" w:line="240" w:lineRule="auto"/>
      <w:jc w:val="center"/>
    </w:pPr>
    <w:rPr>
      <w:rFonts w:ascii="Times New Roman" w:hAnsi="Times New Roman"/>
      <w:b/>
      <w:bCs/>
      <w:color w:val="231F20"/>
      <w:sz w:val="20"/>
      <w:szCs w:val="20"/>
      <w:lang w:eastAsia="en-US"/>
    </w:rPr>
  </w:style>
  <w:style w:type="character" w:customStyle="1" w:styleId="markedcontent">
    <w:name w:val="markedcontent"/>
    <w:basedOn w:val="a0"/>
    <w:rsid w:val="00493742"/>
  </w:style>
  <w:style w:type="character" w:customStyle="1" w:styleId="dct-infoprofile-name">
    <w:name w:val="dct-info_profile-name"/>
    <w:basedOn w:val="a0"/>
    <w:rsid w:val="00493742"/>
  </w:style>
  <w:style w:type="character" w:customStyle="1" w:styleId="dct-infoprofile-user">
    <w:name w:val="dct-info_profile-user"/>
    <w:basedOn w:val="a0"/>
    <w:rsid w:val="00493742"/>
  </w:style>
  <w:style w:type="character" w:customStyle="1" w:styleId="a9">
    <w:name w:val="Абзац списка Знак"/>
    <w:aliases w:val="маркированный Знак,Абзац списка2 Знак,Heading1 Знак,Colorful List - Accent 11 Знак"/>
    <w:link w:val="a8"/>
    <w:uiPriority w:val="34"/>
    <w:locked/>
    <w:rsid w:val="00F313D8"/>
    <w:rPr>
      <w:rFonts w:ascii="Times New Roman" w:eastAsia="Times New Roman" w:hAnsi="Times New Roman" w:cs="Times New Roman"/>
      <w:sz w:val="20"/>
      <w:szCs w:val="20"/>
      <w:lang w:eastAsia="ru-RU"/>
    </w:rPr>
  </w:style>
  <w:style w:type="character" w:styleId="HTML2">
    <w:name w:val="HTML Cite"/>
    <w:basedOn w:val="a0"/>
    <w:uiPriority w:val="99"/>
    <w:semiHidden/>
    <w:unhideWhenUsed/>
    <w:rsid w:val="00050DE2"/>
    <w:rPr>
      <w:i/>
      <w:iCs/>
    </w:rPr>
  </w:style>
  <w:style w:type="character" w:customStyle="1" w:styleId="name">
    <w:name w:val="name"/>
    <w:basedOn w:val="a0"/>
    <w:rsid w:val="00721270"/>
  </w:style>
  <w:style w:type="character" w:customStyle="1" w:styleId="33">
    <w:name w:val="Неразрешенное упоминание3"/>
    <w:basedOn w:val="a0"/>
    <w:uiPriority w:val="99"/>
    <w:semiHidden/>
    <w:unhideWhenUsed/>
    <w:rsid w:val="00F32C25"/>
    <w:rPr>
      <w:color w:val="605E5C"/>
      <w:shd w:val="clear" w:color="auto" w:fill="E1DFDD"/>
    </w:rPr>
  </w:style>
  <w:style w:type="character" w:customStyle="1" w:styleId="30">
    <w:name w:val="Заголовок 3 Знак"/>
    <w:basedOn w:val="a0"/>
    <w:link w:val="3"/>
    <w:uiPriority w:val="9"/>
    <w:rsid w:val="00E917A4"/>
    <w:rPr>
      <w:rFonts w:ascii="Times New Roman" w:eastAsia="Times New Roman" w:hAnsi="Times New Roman" w:cs="Times New Roman"/>
      <w:b/>
      <w:bCs/>
      <w:sz w:val="27"/>
      <w:szCs w:val="27"/>
    </w:rPr>
  </w:style>
  <w:style w:type="character" w:customStyle="1" w:styleId="katex-mathml">
    <w:name w:val="katex-mathml"/>
    <w:basedOn w:val="a0"/>
    <w:rsid w:val="00E917A4"/>
  </w:style>
  <w:style w:type="character" w:customStyle="1" w:styleId="mord">
    <w:name w:val="mord"/>
    <w:basedOn w:val="a0"/>
    <w:rsid w:val="00E917A4"/>
  </w:style>
  <w:style w:type="character" w:customStyle="1" w:styleId="vlist-s">
    <w:name w:val="vlist-s"/>
    <w:basedOn w:val="a0"/>
    <w:rsid w:val="00E917A4"/>
  </w:style>
  <w:style w:type="character" w:customStyle="1" w:styleId="mrel">
    <w:name w:val="mrel"/>
    <w:basedOn w:val="a0"/>
    <w:rsid w:val="00E917A4"/>
  </w:style>
  <w:style w:type="character" w:customStyle="1" w:styleId="mbin">
    <w:name w:val="mbin"/>
    <w:basedOn w:val="a0"/>
    <w:rsid w:val="00E917A4"/>
  </w:style>
  <w:style w:type="character" w:customStyle="1" w:styleId="mopen">
    <w:name w:val="mopen"/>
    <w:basedOn w:val="a0"/>
    <w:rsid w:val="00E917A4"/>
  </w:style>
  <w:style w:type="character" w:customStyle="1" w:styleId="mclose">
    <w:name w:val="mclose"/>
    <w:basedOn w:val="a0"/>
    <w:rsid w:val="00E917A4"/>
  </w:style>
  <w:style w:type="character" w:customStyle="1" w:styleId="mpunct">
    <w:name w:val="mpunct"/>
    <w:basedOn w:val="a0"/>
    <w:rsid w:val="00E917A4"/>
  </w:style>
  <w:style w:type="table" w:customStyle="1" w:styleId="511">
    <w:name w:val="Таблица простая 51"/>
    <w:basedOn w:val="a1"/>
    <w:uiPriority w:val="45"/>
    <w:rsid w:val="00E917A4"/>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0">
    <w:name w:val="Таблица простая 11"/>
    <w:basedOn w:val="a1"/>
    <w:uiPriority w:val="41"/>
    <w:rsid w:val="00E917A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overflow-hidden">
    <w:name w:val="overflow-hidden"/>
    <w:basedOn w:val="a0"/>
    <w:rsid w:val="00E917A4"/>
  </w:style>
  <w:style w:type="character" w:customStyle="1" w:styleId="50">
    <w:name w:val="Заголовок 5 Знак"/>
    <w:basedOn w:val="a0"/>
    <w:link w:val="5"/>
    <w:uiPriority w:val="9"/>
    <w:semiHidden/>
    <w:rsid w:val="00504DCB"/>
    <w:rPr>
      <w:rFonts w:asciiTheme="majorHAnsi" w:eastAsiaTheme="majorEastAsia" w:hAnsiTheme="majorHAnsi" w:cstheme="majorBidi"/>
      <w:color w:val="365F91" w:themeColor="accent1" w:themeShade="BF"/>
      <w:lang w:eastAsia="ru-RU"/>
    </w:rPr>
  </w:style>
  <w:style w:type="character" w:customStyle="1" w:styleId="60">
    <w:name w:val="Заголовок 6 Знак"/>
    <w:basedOn w:val="a0"/>
    <w:link w:val="6"/>
    <w:uiPriority w:val="9"/>
    <w:semiHidden/>
    <w:rsid w:val="00504DCB"/>
    <w:rPr>
      <w:rFonts w:asciiTheme="majorHAnsi" w:eastAsiaTheme="majorEastAsia" w:hAnsiTheme="majorHAnsi" w:cstheme="majorBidi"/>
      <w:color w:val="243F60" w:themeColor="accent1" w:themeShade="7F"/>
      <w:lang w:eastAsia="ru-RU"/>
    </w:rPr>
  </w:style>
  <w:style w:type="character" w:customStyle="1" w:styleId="42">
    <w:name w:val="Неразрешенное упоминание4"/>
    <w:basedOn w:val="a0"/>
    <w:uiPriority w:val="99"/>
    <w:semiHidden/>
    <w:unhideWhenUsed/>
    <w:rsid w:val="00AA210B"/>
    <w:rPr>
      <w:color w:val="605E5C"/>
      <w:shd w:val="clear" w:color="auto" w:fill="E1DFDD"/>
    </w:rPr>
  </w:style>
  <w:style w:type="character" w:styleId="afd">
    <w:name w:val="Unresolved Mention"/>
    <w:basedOn w:val="a0"/>
    <w:uiPriority w:val="99"/>
    <w:semiHidden/>
    <w:unhideWhenUsed/>
    <w:rsid w:val="005C33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73118">
      <w:bodyDiv w:val="1"/>
      <w:marLeft w:val="0"/>
      <w:marRight w:val="0"/>
      <w:marTop w:val="0"/>
      <w:marBottom w:val="0"/>
      <w:divBdr>
        <w:top w:val="none" w:sz="0" w:space="0" w:color="auto"/>
        <w:left w:val="none" w:sz="0" w:space="0" w:color="auto"/>
        <w:bottom w:val="none" w:sz="0" w:space="0" w:color="auto"/>
        <w:right w:val="none" w:sz="0" w:space="0" w:color="auto"/>
      </w:divBdr>
    </w:div>
    <w:div w:id="33311160">
      <w:bodyDiv w:val="1"/>
      <w:marLeft w:val="0"/>
      <w:marRight w:val="0"/>
      <w:marTop w:val="0"/>
      <w:marBottom w:val="0"/>
      <w:divBdr>
        <w:top w:val="none" w:sz="0" w:space="0" w:color="auto"/>
        <w:left w:val="none" w:sz="0" w:space="0" w:color="auto"/>
        <w:bottom w:val="none" w:sz="0" w:space="0" w:color="auto"/>
        <w:right w:val="none" w:sz="0" w:space="0" w:color="auto"/>
      </w:divBdr>
    </w:div>
    <w:div w:id="35787065">
      <w:bodyDiv w:val="1"/>
      <w:marLeft w:val="0"/>
      <w:marRight w:val="0"/>
      <w:marTop w:val="0"/>
      <w:marBottom w:val="0"/>
      <w:divBdr>
        <w:top w:val="none" w:sz="0" w:space="0" w:color="auto"/>
        <w:left w:val="none" w:sz="0" w:space="0" w:color="auto"/>
        <w:bottom w:val="none" w:sz="0" w:space="0" w:color="auto"/>
        <w:right w:val="none" w:sz="0" w:space="0" w:color="auto"/>
      </w:divBdr>
      <w:divsChild>
        <w:div w:id="419641209">
          <w:marLeft w:val="0"/>
          <w:marRight w:val="0"/>
          <w:marTop w:val="0"/>
          <w:marBottom w:val="0"/>
          <w:divBdr>
            <w:top w:val="none" w:sz="0" w:space="0" w:color="auto"/>
            <w:left w:val="none" w:sz="0" w:space="0" w:color="auto"/>
            <w:bottom w:val="none" w:sz="0" w:space="0" w:color="auto"/>
            <w:right w:val="none" w:sz="0" w:space="0" w:color="auto"/>
          </w:divBdr>
        </w:div>
        <w:div w:id="1006443121">
          <w:marLeft w:val="0"/>
          <w:marRight w:val="0"/>
          <w:marTop w:val="0"/>
          <w:marBottom w:val="0"/>
          <w:divBdr>
            <w:top w:val="none" w:sz="0" w:space="0" w:color="auto"/>
            <w:left w:val="none" w:sz="0" w:space="0" w:color="auto"/>
            <w:bottom w:val="none" w:sz="0" w:space="0" w:color="auto"/>
            <w:right w:val="none" w:sz="0" w:space="0" w:color="auto"/>
          </w:divBdr>
        </w:div>
        <w:div w:id="1819690408">
          <w:marLeft w:val="0"/>
          <w:marRight w:val="0"/>
          <w:marTop w:val="0"/>
          <w:marBottom w:val="0"/>
          <w:divBdr>
            <w:top w:val="none" w:sz="0" w:space="0" w:color="auto"/>
            <w:left w:val="none" w:sz="0" w:space="0" w:color="auto"/>
            <w:bottom w:val="none" w:sz="0" w:space="0" w:color="auto"/>
            <w:right w:val="none" w:sz="0" w:space="0" w:color="auto"/>
          </w:divBdr>
        </w:div>
        <w:div w:id="1417559885">
          <w:marLeft w:val="0"/>
          <w:marRight w:val="0"/>
          <w:marTop w:val="0"/>
          <w:marBottom w:val="0"/>
          <w:divBdr>
            <w:top w:val="none" w:sz="0" w:space="0" w:color="auto"/>
            <w:left w:val="none" w:sz="0" w:space="0" w:color="auto"/>
            <w:bottom w:val="none" w:sz="0" w:space="0" w:color="auto"/>
            <w:right w:val="none" w:sz="0" w:space="0" w:color="auto"/>
          </w:divBdr>
        </w:div>
      </w:divsChild>
    </w:div>
    <w:div w:id="36780513">
      <w:bodyDiv w:val="1"/>
      <w:marLeft w:val="0"/>
      <w:marRight w:val="0"/>
      <w:marTop w:val="0"/>
      <w:marBottom w:val="0"/>
      <w:divBdr>
        <w:top w:val="none" w:sz="0" w:space="0" w:color="auto"/>
        <w:left w:val="none" w:sz="0" w:space="0" w:color="auto"/>
        <w:bottom w:val="none" w:sz="0" w:space="0" w:color="auto"/>
        <w:right w:val="none" w:sz="0" w:space="0" w:color="auto"/>
      </w:divBdr>
    </w:div>
    <w:div w:id="42095561">
      <w:bodyDiv w:val="1"/>
      <w:marLeft w:val="0"/>
      <w:marRight w:val="0"/>
      <w:marTop w:val="0"/>
      <w:marBottom w:val="0"/>
      <w:divBdr>
        <w:top w:val="none" w:sz="0" w:space="0" w:color="auto"/>
        <w:left w:val="none" w:sz="0" w:space="0" w:color="auto"/>
        <w:bottom w:val="none" w:sz="0" w:space="0" w:color="auto"/>
        <w:right w:val="none" w:sz="0" w:space="0" w:color="auto"/>
      </w:divBdr>
      <w:divsChild>
        <w:div w:id="2117869967">
          <w:marLeft w:val="0"/>
          <w:marRight w:val="0"/>
          <w:marTop w:val="0"/>
          <w:marBottom w:val="0"/>
          <w:divBdr>
            <w:top w:val="none" w:sz="0" w:space="0" w:color="auto"/>
            <w:left w:val="none" w:sz="0" w:space="0" w:color="auto"/>
            <w:bottom w:val="none" w:sz="0" w:space="0" w:color="auto"/>
            <w:right w:val="none" w:sz="0" w:space="0" w:color="auto"/>
          </w:divBdr>
        </w:div>
        <w:div w:id="2113356618">
          <w:marLeft w:val="0"/>
          <w:marRight w:val="0"/>
          <w:marTop w:val="0"/>
          <w:marBottom w:val="0"/>
          <w:divBdr>
            <w:top w:val="none" w:sz="0" w:space="0" w:color="auto"/>
            <w:left w:val="none" w:sz="0" w:space="0" w:color="auto"/>
            <w:bottom w:val="none" w:sz="0" w:space="0" w:color="auto"/>
            <w:right w:val="none" w:sz="0" w:space="0" w:color="auto"/>
          </w:divBdr>
        </w:div>
        <w:div w:id="2012831149">
          <w:marLeft w:val="0"/>
          <w:marRight w:val="0"/>
          <w:marTop w:val="0"/>
          <w:marBottom w:val="0"/>
          <w:divBdr>
            <w:top w:val="none" w:sz="0" w:space="0" w:color="auto"/>
            <w:left w:val="none" w:sz="0" w:space="0" w:color="auto"/>
            <w:bottom w:val="none" w:sz="0" w:space="0" w:color="auto"/>
            <w:right w:val="none" w:sz="0" w:space="0" w:color="auto"/>
          </w:divBdr>
        </w:div>
        <w:div w:id="1616210493">
          <w:marLeft w:val="0"/>
          <w:marRight w:val="0"/>
          <w:marTop w:val="0"/>
          <w:marBottom w:val="0"/>
          <w:divBdr>
            <w:top w:val="none" w:sz="0" w:space="0" w:color="auto"/>
            <w:left w:val="none" w:sz="0" w:space="0" w:color="auto"/>
            <w:bottom w:val="none" w:sz="0" w:space="0" w:color="auto"/>
            <w:right w:val="none" w:sz="0" w:space="0" w:color="auto"/>
          </w:divBdr>
        </w:div>
        <w:div w:id="1539246761">
          <w:marLeft w:val="0"/>
          <w:marRight w:val="0"/>
          <w:marTop w:val="0"/>
          <w:marBottom w:val="0"/>
          <w:divBdr>
            <w:top w:val="none" w:sz="0" w:space="0" w:color="auto"/>
            <w:left w:val="none" w:sz="0" w:space="0" w:color="auto"/>
            <w:bottom w:val="none" w:sz="0" w:space="0" w:color="auto"/>
            <w:right w:val="none" w:sz="0" w:space="0" w:color="auto"/>
          </w:divBdr>
        </w:div>
        <w:div w:id="2096589531">
          <w:marLeft w:val="0"/>
          <w:marRight w:val="0"/>
          <w:marTop w:val="0"/>
          <w:marBottom w:val="0"/>
          <w:divBdr>
            <w:top w:val="none" w:sz="0" w:space="0" w:color="auto"/>
            <w:left w:val="none" w:sz="0" w:space="0" w:color="auto"/>
            <w:bottom w:val="none" w:sz="0" w:space="0" w:color="auto"/>
            <w:right w:val="none" w:sz="0" w:space="0" w:color="auto"/>
          </w:divBdr>
        </w:div>
      </w:divsChild>
    </w:div>
    <w:div w:id="60521305">
      <w:bodyDiv w:val="1"/>
      <w:marLeft w:val="0"/>
      <w:marRight w:val="0"/>
      <w:marTop w:val="0"/>
      <w:marBottom w:val="0"/>
      <w:divBdr>
        <w:top w:val="none" w:sz="0" w:space="0" w:color="auto"/>
        <w:left w:val="none" w:sz="0" w:space="0" w:color="auto"/>
        <w:bottom w:val="none" w:sz="0" w:space="0" w:color="auto"/>
        <w:right w:val="none" w:sz="0" w:space="0" w:color="auto"/>
      </w:divBdr>
      <w:divsChild>
        <w:div w:id="745808798">
          <w:marLeft w:val="0"/>
          <w:marRight w:val="0"/>
          <w:marTop w:val="0"/>
          <w:marBottom w:val="0"/>
          <w:divBdr>
            <w:top w:val="none" w:sz="0" w:space="0" w:color="auto"/>
            <w:left w:val="none" w:sz="0" w:space="0" w:color="auto"/>
            <w:bottom w:val="none" w:sz="0" w:space="0" w:color="auto"/>
            <w:right w:val="none" w:sz="0" w:space="0" w:color="auto"/>
          </w:divBdr>
          <w:divsChild>
            <w:div w:id="526257197">
              <w:marLeft w:val="0"/>
              <w:marRight w:val="0"/>
              <w:marTop w:val="0"/>
              <w:marBottom w:val="0"/>
              <w:divBdr>
                <w:top w:val="none" w:sz="0" w:space="0" w:color="auto"/>
                <w:left w:val="none" w:sz="0" w:space="0" w:color="auto"/>
                <w:bottom w:val="none" w:sz="0" w:space="0" w:color="auto"/>
                <w:right w:val="none" w:sz="0" w:space="0" w:color="auto"/>
              </w:divBdr>
              <w:divsChild>
                <w:div w:id="56586772">
                  <w:marLeft w:val="0"/>
                  <w:marRight w:val="0"/>
                  <w:marTop w:val="0"/>
                  <w:marBottom w:val="0"/>
                  <w:divBdr>
                    <w:top w:val="none" w:sz="0" w:space="0" w:color="auto"/>
                    <w:left w:val="none" w:sz="0" w:space="0" w:color="auto"/>
                    <w:bottom w:val="none" w:sz="0" w:space="0" w:color="auto"/>
                    <w:right w:val="none" w:sz="0" w:space="0" w:color="auto"/>
                  </w:divBdr>
                  <w:divsChild>
                    <w:div w:id="864900636">
                      <w:marLeft w:val="0"/>
                      <w:marRight w:val="0"/>
                      <w:marTop w:val="0"/>
                      <w:marBottom w:val="0"/>
                      <w:divBdr>
                        <w:top w:val="none" w:sz="0" w:space="0" w:color="auto"/>
                        <w:left w:val="none" w:sz="0" w:space="0" w:color="auto"/>
                        <w:bottom w:val="none" w:sz="0" w:space="0" w:color="auto"/>
                        <w:right w:val="none" w:sz="0" w:space="0" w:color="auto"/>
                      </w:divBdr>
                      <w:divsChild>
                        <w:div w:id="2090152558">
                          <w:marLeft w:val="0"/>
                          <w:marRight w:val="0"/>
                          <w:marTop w:val="0"/>
                          <w:marBottom w:val="0"/>
                          <w:divBdr>
                            <w:top w:val="none" w:sz="0" w:space="0" w:color="auto"/>
                            <w:left w:val="none" w:sz="0" w:space="0" w:color="auto"/>
                            <w:bottom w:val="none" w:sz="0" w:space="0" w:color="auto"/>
                            <w:right w:val="none" w:sz="0" w:space="0" w:color="auto"/>
                          </w:divBdr>
                          <w:divsChild>
                            <w:div w:id="9443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992157">
      <w:bodyDiv w:val="1"/>
      <w:marLeft w:val="0"/>
      <w:marRight w:val="0"/>
      <w:marTop w:val="0"/>
      <w:marBottom w:val="0"/>
      <w:divBdr>
        <w:top w:val="none" w:sz="0" w:space="0" w:color="auto"/>
        <w:left w:val="none" w:sz="0" w:space="0" w:color="auto"/>
        <w:bottom w:val="none" w:sz="0" w:space="0" w:color="auto"/>
        <w:right w:val="none" w:sz="0" w:space="0" w:color="auto"/>
      </w:divBdr>
    </w:div>
    <w:div w:id="65424754">
      <w:bodyDiv w:val="1"/>
      <w:marLeft w:val="0"/>
      <w:marRight w:val="0"/>
      <w:marTop w:val="0"/>
      <w:marBottom w:val="0"/>
      <w:divBdr>
        <w:top w:val="none" w:sz="0" w:space="0" w:color="auto"/>
        <w:left w:val="none" w:sz="0" w:space="0" w:color="auto"/>
        <w:bottom w:val="none" w:sz="0" w:space="0" w:color="auto"/>
        <w:right w:val="none" w:sz="0" w:space="0" w:color="auto"/>
      </w:divBdr>
    </w:div>
    <w:div w:id="67533863">
      <w:bodyDiv w:val="1"/>
      <w:marLeft w:val="0"/>
      <w:marRight w:val="0"/>
      <w:marTop w:val="0"/>
      <w:marBottom w:val="0"/>
      <w:divBdr>
        <w:top w:val="none" w:sz="0" w:space="0" w:color="auto"/>
        <w:left w:val="none" w:sz="0" w:space="0" w:color="auto"/>
        <w:bottom w:val="none" w:sz="0" w:space="0" w:color="auto"/>
        <w:right w:val="none" w:sz="0" w:space="0" w:color="auto"/>
      </w:divBdr>
    </w:div>
    <w:div w:id="75321531">
      <w:bodyDiv w:val="1"/>
      <w:marLeft w:val="0"/>
      <w:marRight w:val="0"/>
      <w:marTop w:val="0"/>
      <w:marBottom w:val="0"/>
      <w:divBdr>
        <w:top w:val="none" w:sz="0" w:space="0" w:color="auto"/>
        <w:left w:val="none" w:sz="0" w:space="0" w:color="auto"/>
        <w:bottom w:val="none" w:sz="0" w:space="0" w:color="auto"/>
        <w:right w:val="none" w:sz="0" w:space="0" w:color="auto"/>
      </w:divBdr>
    </w:div>
    <w:div w:id="91904899">
      <w:bodyDiv w:val="1"/>
      <w:marLeft w:val="0"/>
      <w:marRight w:val="0"/>
      <w:marTop w:val="0"/>
      <w:marBottom w:val="0"/>
      <w:divBdr>
        <w:top w:val="none" w:sz="0" w:space="0" w:color="auto"/>
        <w:left w:val="none" w:sz="0" w:space="0" w:color="auto"/>
        <w:bottom w:val="none" w:sz="0" w:space="0" w:color="auto"/>
        <w:right w:val="none" w:sz="0" w:space="0" w:color="auto"/>
      </w:divBdr>
    </w:div>
    <w:div w:id="93020316">
      <w:bodyDiv w:val="1"/>
      <w:marLeft w:val="0"/>
      <w:marRight w:val="0"/>
      <w:marTop w:val="0"/>
      <w:marBottom w:val="0"/>
      <w:divBdr>
        <w:top w:val="none" w:sz="0" w:space="0" w:color="auto"/>
        <w:left w:val="none" w:sz="0" w:space="0" w:color="auto"/>
        <w:bottom w:val="none" w:sz="0" w:space="0" w:color="auto"/>
        <w:right w:val="none" w:sz="0" w:space="0" w:color="auto"/>
      </w:divBdr>
    </w:div>
    <w:div w:id="94912185">
      <w:bodyDiv w:val="1"/>
      <w:marLeft w:val="0"/>
      <w:marRight w:val="0"/>
      <w:marTop w:val="0"/>
      <w:marBottom w:val="0"/>
      <w:divBdr>
        <w:top w:val="none" w:sz="0" w:space="0" w:color="auto"/>
        <w:left w:val="none" w:sz="0" w:space="0" w:color="auto"/>
        <w:bottom w:val="none" w:sz="0" w:space="0" w:color="auto"/>
        <w:right w:val="none" w:sz="0" w:space="0" w:color="auto"/>
      </w:divBdr>
    </w:div>
    <w:div w:id="96487290">
      <w:bodyDiv w:val="1"/>
      <w:marLeft w:val="0"/>
      <w:marRight w:val="0"/>
      <w:marTop w:val="0"/>
      <w:marBottom w:val="0"/>
      <w:divBdr>
        <w:top w:val="none" w:sz="0" w:space="0" w:color="auto"/>
        <w:left w:val="none" w:sz="0" w:space="0" w:color="auto"/>
        <w:bottom w:val="none" w:sz="0" w:space="0" w:color="auto"/>
        <w:right w:val="none" w:sz="0" w:space="0" w:color="auto"/>
      </w:divBdr>
    </w:div>
    <w:div w:id="99449904">
      <w:bodyDiv w:val="1"/>
      <w:marLeft w:val="0"/>
      <w:marRight w:val="0"/>
      <w:marTop w:val="0"/>
      <w:marBottom w:val="0"/>
      <w:divBdr>
        <w:top w:val="none" w:sz="0" w:space="0" w:color="auto"/>
        <w:left w:val="none" w:sz="0" w:space="0" w:color="auto"/>
        <w:bottom w:val="none" w:sz="0" w:space="0" w:color="auto"/>
        <w:right w:val="none" w:sz="0" w:space="0" w:color="auto"/>
      </w:divBdr>
    </w:div>
    <w:div w:id="105198744">
      <w:bodyDiv w:val="1"/>
      <w:marLeft w:val="0"/>
      <w:marRight w:val="0"/>
      <w:marTop w:val="0"/>
      <w:marBottom w:val="0"/>
      <w:divBdr>
        <w:top w:val="none" w:sz="0" w:space="0" w:color="auto"/>
        <w:left w:val="none" w:sz="0" w:space="0" w:color="auto"/>
        <w:bottom w:val="none" w:sz="0" w:space="0" w:color="auto"/>
        <w:right w:val="none" w:sz="0" w:space="0" w:color="auto"/>
      </w:divBdr>
    </w:div>
    <w:div w:id="114368545">
      <w:bodyDiv w:val="1"/>
      <w:marLeft w:val="0"/>
      <w:marRight w:val="0"/>
      <w:marTop w:val="0"/>
      <w:marBottom w:val="0"/>
      <w:divBdr>
        <w:top w:val="none" w:sz="0" w:space="0" w:color="auto"/>
        <w:left w:val="none" w:sz="0" w:space="0" w:color="auto"/>
        <w:bottom w:val="none" w:sz="0" w:space="0" w:color="auto"/>
        <w:right w:val="none" w:sz="0" w:space="0" w:color="auto"/>
      </w:divBdr>
    </w:div>
    <w:div w:id="117995281">
      <w:bodyDiv w:val="1"/>
      <w:marLeft w:val="0"/>
      <w:marRight w:val="0"/>
      <w:marTop w:val="0"/>
      <w:marBottom w:val="0"/>
      <w:divBdr>
        <w:top w:val="none" w:sz="0" w:space="0" w:color="auto"/>
        <w:left w:val="none" w:sz="0" w:space="0" w:color="auto"/>
        <w:bottom w:val="none" w:sz="0" w:space="0" w:color="auto"/>
        <w:right w:val="none" w:sz="0" w:space="0" w:color="auto"/>
      </w:divBdr>
    </w:div>
    <w:div w:id="120268451">
      <w:bodyDiv w:val="1"/>
      <w:marLeft w:val="0"/>
      <w:marRight w:val="0"/>
      <w:marTop w:val="0"/>
      <w:marBottom w:val="0"/>
      <w:divBdr>
        <w:top w:val="none" w:sz="0" w:space="0" w:color="auto"/>
        <w:left w:val="none" w:sz="0" w:space="0" w:color="auto"/>
        <w:bottom w:val="none" w:sz="0" w:space="0" w:color="auto"/>
        <w:right w:val="none" w:sz="0" w:space="0" w:color="auto"/>
      </w:divBdr>
      <w:divsChild>
        <w:div w:id="2115323836">
          <w:marLeft w:val="0"/>
          <w:marRight w:val="0"/>
          <w:marTop w:val="0"/>
          <w:marBottom w:val="0"/>
          <w:divBdr>
            <w:top w:val="none" w:sz="0" w:space="0" w:color="auto"/>
            <w:left w:val="none" w:sz="0" w:space="0" w:color="auto"/>
            <w:bottom w:val="none" w:sz="0" w:space="0" w:color="auto"/>
            <w:right w:val="none" w:sz="0" w:space="0" w:color="auto"/>
          </w:divBdr>
          <w:divsChild>
            <w:div w:id="1450473510">
              <w:marLeft w:val="0"/>
              <w:marRight w:val="0"/>
              <w:marTop w:val="0"/>
              <w:marBottom w:val="0"/>
              <w:divBdr>
                <w:top w:val="none" w:sz="0" w:space="0" w:color="auto"/>
                <w:left w:val="none" w:sz="0" w:space="0" w:color="auto"/>
                <w:bottom w:val="none" w:sz="0" w:space="0" w:color="auto"/>
                <w:right w:val="none" w:sz="0" w:space="0" w:color="auto"/>
              </w:divBdr>
              <w:divsChild>
                <w:div w:id="2081558835">
                  <w:marLeft w:val="0"/>
                  <w:marRight w:val="0"/>
                  <w:marTop w:val="0"/>
                  <w:marBottom w:val="0"/>
                  <w:divBdr>
                    <w:top w:val="none" w:sz="0" w:space="0" w:color="auto"/>
                    <w:left w:val="none" w:sz="0" w:space="0" w:color="auto"/>
                    <w:bottom w:val="none" w:sz="0" w:space="0" w:color="auto"/>
                    <w:right w:val="none" w:sz="0" w:space="0" w:color="auto"/>
                  </w:divBdr>
                  <w:divsChild>
                    <w:div w:id="1697461512">
                      <w:marLeft w:val="0"/>
                      <w:marRight w:val="0"/>
                      <w:marTop w:val="0"/>
                      <w:marBottom w:val="0"/>
                      <w:divBdr>
                        <w:top w:val="none" w:sz="0" w:space="0" w:color="auto"/>
                        <w:left w:val="none" w:sz="0" w:space="0" w:color="auto"/>
                        <w:bottom w:val="none" w:sz="0" w:space="0" w:color="auto"/>
                        <w:right w:val="none" w:sz="0" w:space="0" w:color="auto"/>
                      </w:divBdr>
                      <w:divsChild>
                        <w:div w:id="911701423">
                          <w:marLeft w:val="0"/>
                          <w:marRight w:val="0"/>
                          <w:marTop w:val="0"/>
                          <w:marBottom w:val="0"/>
                          <w:divBdr>
                            <w:top w:val="none" w:sz="0" w:space="0" w:color="auto"/>
                            <w:left w:val="none" w:sz="0" w:space="0" w:color="auto"/>
                            <w:bottom w:val="none" w:sz="0" w:space="0" w:color="auto"/>
                            <w:right w:val="none" w:sz="0" w:space="0" w:color="auto"/>
                          </w:divBdr>
                          <w:divsChild>
                            <w:div w:id="182361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163328">
      <w:bodyDiv w:val="1"/>
      <w:marLeft w:val="0"/>
      <w:marRight w:val="0"/>
      <w:marTop w:val="0"/>
      <w:marBottom w:val="0"/>
      <w:divBdr>
        <w:top w:val="none" w:sz="0" w:space="0" w:color="auto"/>
        <w:left w:val="none" w:sz="0" w:space="0" w:color="auto"/>
        <w:bottom w:val="none" w:sz="0" w:space="0" w:color="auto"/>
        <w:right w:val="none" w:sz="0" w:space="0" w:color="auto"/>
      </w:divBdr>
      <w:divsChild>
        <w:div w:id="1853566472">
          <w:marLeft w:val="0"/>
          <w:marRight w:val="0"/>
          <w:marTop w:val="0"/>
          <w:marBottom w:val="0"/>
          <w:divBdr>
            <w:top w:val="none" w:sz="0" w:space="0" w:color="auto"/>
            <w:left w:val="none" w:sz="0" w:space="0" w:color="auto"/>
            <w:bottom w:val="none" w:sz="0" w:space="0" w:color="auto"/>
            <w:right w:val="none" w:sz="0" w:space="0" w:color="auto"/>
          </w:divBdr>
          <w:divsChild>
            <w:div w:id="208881545">
              <w:marLeft w:val="0"/>
              <w:marRight w:val="0"/>
              <w:marTop w:val="0"/>
              <w:marBottom w:val="0"/>
              <w:divBdr>
                <w:top w:val="none" w:sz="0" w:space="0" w:color="auto"/>
                <w:left w:val="none" w:sz="0" w:space="0" w:color="auto"/>
                <w:bottom w:val="none" w:sz="0" w:space="0" w:color="auto"/>
                <w:right w:val="none" w:sz="0" w:space="0" w:color="auto"/>
              </w:divBdr>
              <w:divsChild>
                <w:div w:id="622928718">
                  <w:marLeft w:val="0"/>
                  <w:marRight w:val="0"/>
                  <w:marTop w:val="0"/>
                  <w:marBottom w:val="0"/>
                  <w:divBdr>
                    <w:top w:val="none" w:sz="0" w:space="0" w:color="auto"/>
                    <w:left w:val="none" w:sz="0" w:space="0" w:color="auto"/>
                    <w:bottom w:val="none" w:sz="0" w:space="0" w:color="auto"/>
                    <w:right w:val="none" w:sz="0" w:space="0" w:color="auto"/>
                  </w:divBdr>
                  <w:divsChild>
                    <w:div w:id="780994938">
                      <w:marLeft w:val="0"/>
                      <w:marRight w:val="0"/>
                      <w:marTop w:val="0"/>
                      <w:marBottom w:val="0"/>
                      <w:divBdr>
                        <w:top w:val="none" w:sz="0" w:space="0" w:color="auto"/>
                        <w:left w:val="none" w:sz="0" w:space="0" w:color="auto"/>
                        <w:bottom w:val="none" w:sz="0" w:space="0" w:color="auto"/>
                        <w:right w:val="none" w:sz="0" w:space="0" w:color="auto"/>
                      </w:divBdr>
                      <w:divsChild>
                        <w:div w:id="1975718868">
                          <w:marLeft w:val="0"/>
                          <w:marRight w:val="0"/>
                          <w:marTop w:val="0"/>
                          <w:marBottom w:val="0"/>
                          <w:divBdr>
                            <w:top w:val="none" w:sz="0" w:space="0" w:color="auto"/>
                            <w:left w:val="none" w:sz="0" w:space="0" w:color="auto"/>
                            <w:bottom w:val="none" w:sz="0" w:space="0" w:color="auto"/>
                            <w:right w:val="none" w:sz="0" w:space="0" w:color="auto"/>
                          </w:divBdr>
                          <w:divsChild>
                            <w:div w:id="121315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018673">
      <w:bodyDiv w:val="1"/>
      <w:marLeft w:val="0"/>
      <w:marRight w:val="0"/>
      <w:marTop w:val="0"/>
      <w:marBottom w:val="0"/>
      <w:divBdr>
        <w:top w:val="none" w:sz="0" w:space="0" w:color="auto"/>
        <w:left w:val="none" w:sz="0" w:space="0" w:color="auto"/>
        <w:bottom w:val="none" w:sz="0" w:space="0" w:color="auto"/>
        <w:right w:val="none" w:sz="0" w:space="0" w:color="auto"/>
      </w:divBdr>
    </w:div>
    <w:div w:id="167408813">
      <w:bodyDiv w:val="1"/>
      <w:marLeft w:val="0"/>
      <w:marRight w:val="0"/>
      <w:marTop w:val="0"/>
      <w:marBottom w:val="0"/>
      <w:divBdr>
        <w:top w:val="none" w:sz="0" w:space="0" w:color="auto"/>
        <w:left w:val="none" w:sz="0" w:space="0" w:color="auto"/>
        <w:bottom w:val="none" w:sz="0" w:space="0" w:color="auto"/>
        <w:right w:val="none" w:sz="0" w:space="0" w:color="auto"/>
      </w:divBdr>
    </w:div>
    <w:div w:id="168254714">
      <w:bodyDiv w:val="1"/>
      <w:marLeft w:val="0"/>
      <w:marRight w:val="0"/>
      <w:marTop w:val="0"/>
      <w:marBottom w:val="0"/>
      <w:divBdr>
        <w:top w:val="none" w:sz="0" w:space="0" w:color="auto"/>
        <w:left w:val="none" w:sz="0" w:space="0" w:color="auto"/>
        <w:bottom w:val="none" w:sz="0" w:space="0" w:color="auto"/>
        <w:right w:val="none" w:sz="0" w:space="0" w:color="auto"/>
      </w:divBdr>
      <w:divsChild>
        <w:div w:id="1494373947">
          <w:marLeft w:val="0"/>
          <w:marRight w:val="0"/>
          <w:marTop w:val="0"/>
          <w:marBottom w:val="0"/>
          <w:divBdr>
            <w:top w:val="none" w:sz="0" w:space="0" w:color="auto"/>
            <w:left w:val="none" w:sz="0" w:space="0" w:color="auto"/>
            <w:bottom w:val="none" w:sz="0" w:space="0" w:color="auto"/>
            <w:right w:val="none" w:sz="0" w:space="0" w:color="auto"/>
          </w:divBdr>
          <w:divsChild>
            <w:div w:id="1440442421">
              <w:marLeft w:val="0"/>
              <w:marRight w:val="0"/>
              <w:marTop w:val="0"/>
              <w:marBottom w:val="0"/>
              <w:divBdr>
                <w:top w:val="none" w:sz="0" w:space="0" w:color="auto"/>
                <w:left w:val="none" w:sz="0" w:space="0" w:color="auto"/>
                <w:bottom w:val="none" w:sz="0" w:space="0" w:color="auto"/>
                <w:right w:val="none" w:sz="0" w:space="0" w:color="auto"/>
              </w:divBdr>
              <w:divsChild>
                <w:div w:id="1915699150">
                  <w:marLeft w:val="0"/>
                  <w:marRight w:val="0"/>
                  <w:marTop w:val="0"/>
                  <w:marBottom w:val="0"/>
                  <w:divBdr>
                    <w:top w:val="none" w:sz="0" w:space="0" w:color="auto"/>
                    <w:left w:val="none" w:sz="0" w:space="0" w:color="auto"/>
                    <w:bottom w:val="none" w:sz="0" w:space="0" w:color="auto"/>
                    <w:right w:val="none" w:sz="0" w:space="0" w:color="auto"/>
                  </w:divBdr>
                </w:div>
                <w:div w:id="1469935970">
                  <w:marLeft w:val="0"/>
                  <w:marRight w:val="0"/>
                  <w:marTop w:val="0"/>
                  <w:marBottom w:val="0"/>
                  <w:divBdr>
                    <w:top w:val="none" w:sz="0" w:space="0" w:color="auto"/>
                    <w:left w:val="none" w:sz="0" w:space="0" w:color="auto"/>
                    <w:bottom w:val="none" w:sz="0" w:space="0" w:color="auto"/>
                    <w:right w:val="none" w:sz="0" w:space="0" w:color="auto"/>
                  </w:divBdr>
                  <w:divsChild>
                    <w:div w:id="175362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955956">
          <w:marLeft w:val="0"/>
          <w:marRight w:val="0"/>
          <w:marTop w:val="0"/>
          <w:marBottom w:val="0"/>
          <w:divBdr>
            <w:top w:val="none" w:sz="0" w:space="0" w:color="auto"/>
            <w:left w:val="none" w:sz="0" w:space="0" w:color="auto"/>
            <w:bottom w:val="none" w:sz="0" w:space="0" w:color="auto"/>
            <w:right w:val="none" w:sz="0" w:space="0" w:color="auto"/>
          </w:divBdr>
          <w:divsChild>
            <w:div w:id="1509519046">
              <w:marLeft w:val="0"/>
              <w:marRight w:val="0"/>
              <w:marTop w:val="0"/>
              <w:marBottom w:val="0"/>
              <w:divBdr>
                <w:top w:val="none" w:sz="0" w:space="0" w:color="auto"/>
                <w:left w:val="none" w:sz="0" w:space="0" w:color="auto"/>
                <w:bottom w:val="none" w:sz="0" w:space="0" w:color="auto"/>
                <w:right w:val="none" w:sz="0" w:space="0" w:color="auto"/>
              </w:divBdr>
              <w:divsChild>
                <w:div w:id="153497829">
                  <w:marLeft w:val="0"/>
                  <w:marRight w:val="0"/>
                  <w:marTop w:val="0"/>
                  <w:marBottom w:val="0"/>
                  <w:divBdr>
                    <w:top w:val="none" w:sz="0" w:space="0" w:color="auto"/>
                    <w:left w:val="none" w:sz="0" w:space="0" w:color="auto"/>
                    <w:bottom w:val="none" w:sz="0" w:space="0" w:color="auto"/>
                    <w:right w:val="none" w:sz="0" w:space="0" w:color="auto"/>
                  </w:divBdr>
                  <w:divsChild>
                    <w:div w:id="1686128645">
                      <w:marLeft w:val="0"/>
                      <w:marRight w:val="0"/>
                      <w:marTop w:val="0"/>
                      <w:marBottom w:val="0"/>
                      <w:divBdr>
                        <w:top w:val="none" w:sz="0" w:space="0" w:color="auto"/>
                        <w:left w:val="none" w:sz="0" w:space="0" w:color="auto"/>
                        <w:bottom w:val="none" w:sz="0" w:space="0" w:color="auto"/>
                        <w:right w:val="none" w:sz="0" w:space="0" w:color="auto"/>
                      </w:divBdr>
                      <w:divsChild>
                        <w:div w:id="766925810">
                          <w:marLeft w:val="0"/>
                          <w:marRight w:val="0"/>
                          <w:marTop w:val="0"/>
                          <w:marBottom w:val="0"/>
                          <w:divBdr>
                            <w:top w:val="none" w:sz="0" w:space="0" w:color="auto"/>
                            <w:left w:val="none" w:sz="0" w:space="0" w:color="auto"/>
                            <w:bottom w:val="none" w:sz="0" w:space="0" w:color="auto"/>
                            <w:right w:val="none" w:sz="0" w:space="0" w:color="auto"/>
                          </w:divBdr>
                          <w:divsChild>
                            <w:div w:id="1120420343">
                              <w:marLeft w:val="0"/>
                              <w:marRight w:val="0"/>
                              <w:marTop w:val="0"/>
                              <w:marBottom w:val="0"/>
                              <w:divBdr>
                                <w:top w:val="none" w:sz="0" w:space="0" w:color="auto"/>
                                <w:left w:val="none" w:sz="0" w:space="0" w:color="auto"/>
                                <w:bottom w:val="none" w:sz="0" w:space="0" w:color="auto"/>
                                <w:right w:val="none" w:sz="0" w:space="0" w:color="auto"/>
                              </w:divBdr>
                              <w:divsChild>
                                <w:div w:id="476919997">
                                  <w:marLeft w:val="0"/>
                                  <w:marRight w:val="0"/>
                                  <w:marTop w:val="0"/>
                                  <w:marBottom w:val="0"/>
                                  <w:divBdr>
                                    <w:top w:val="none" w:sz="0" w:space="0" w:color="auto"/>
                                    <w:left w:val="none" w:sz="0" w:space="0" w:color="auto"/>
                                    <w:bottom w:val="none" w:sz="0" w:space="0" w:color="auto"/>
                                    <w:right w:val="none" w:sz="0" w:space="0" w:color="auto"/>
                                  </w:divBdr>
                                  <w:divsChild>
                                    <w:div w:id="743575730">
                                      <w:marLeft w:val="0"/>
                                      <w:marRight w:val="0"/>
                                      <w:marTop w:val="0"/>
                                      <w:marBottom w:val="0"/>
                                      <w:divBdr>
                                        <w:top w:val="none" w:sz="0" w:space="0" w:color="auto"/>
                                        <w:left w:val="none" w:sz="0" w:space="0" w:color="auto"/>
                                        <w:bottom w:val="none" w:sz="0" w:space="0" w:color="auto"/>
                                        <w:right w:val="none" w:sz="0" w:space="0" w:color="auto"/>
                                      </w:divBdr>
                                      <w:divsChild>
                                        <w:div w:id="110311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1338803">
          <w:marLeft w:val="0"/>
          <w:marRight w:val="0"/>
          <w:marTop w:val="0"/>
          <w:marBottom w:val="0"/>
          <w:divBdr>
            <w:top w:val="none" w:sz="0" w:space="0" w:color="auto"/>
            <w:left w:val="none" w:sz="0" w:space="0" w:color="auto"/>
            <w:bottom w:val="none" w:sz="0" w:space="0" w:color="auto"/>
            <w:right w:val="none" w:sz="0" w:space="0" w:color="auto"/>
          </w:divBdr>
          <w:divsChild>
            <w:div w:id="1992979379">
              <w:marLeft w:val="0"/>
              <w:marRight w:val="0"/>
              <w:marTop w:val="0"/>
              <w:marBottom w:val="0"/>
              <w:divBdr>
                <w:top w:val="none" w:sz="0" w:space="0" w:color="auto"/>
                <w:left w:val="none" w:sz="0" w:space="0" w:color="auto"/>
                <w:bottom w:val="none" w:sz="0" w:space="0" w:color="auto"/>
                <w:right w:val="none" w:sz="0" w:space="0" w:color="auto"/>
              </w:divBdr>
              <w:divsChild>
                <w:div w:id="297032802">
                  <w:marLeft w:val="0"/>
                  <w:marRight w:val="0"/>
                  <w:marTop w:val="0"/>
                  <w:marBottom w:val="0"/>
                  <w:divBdr>
                    <w:top w:val="none" w:sz="0" w:space="0" w:color="auto"/>
                    <w:left w:val="none" w:sz="0" w:space="0" w:color="auto"/>
                    <w:bottom w:val="none" w:sz="0" w:space="0" w:color="auto"/>
                    <w:right w:val="none" w:sz="0" w:space="0" w:color="auto"/>
                  </w:divBdr>
                  <w:divsChild>
                    <w:div w:id="2050687710">
                      <w:marLeft w:val="0"/>
                      <w:marRight w:val="0"/>
                      <w:marTop w:val="0"/>
                      <w:marBottom w:val="0"/>
                      <w:divBdr>
                        <w:top w:val="none" w:sz="0" w:space="0" w:color="auto"/>
                        <w:left w:val="none" w:sz="0" w:space="0" w:color="auto"/>
                        <w:bottom w:val="none" w:sz="0" w:space="0" w:color="auto"/>
                        <w:right w:val="none" w:sz="0" w:space="0" w:color="auto"/>
                      </w:divBdr>
                      <w:divsChild>
                        <w:div w:id="914822602">
                          <w:marLeft w:val="0"/>
                          <w:marRight w:val="0"/>
                          <w:marTop w:val="0"/>
                          <w:marBottom w:val="0"/>
                          <w:divBdr>
                            <w:top w:val="none" w:sz="0" w:space="0" w:color="auto"/>
                            <w:left w:val="none" w:sz="0" w:space="0" w:color="auto"/>
                            <w:bottom w:val="none" w:sz="0" w:space="0" w:color="auto"/>
                            <w:right w:val="none" w:sz="0" w:space="0" w:color="auto"/>
                          </w:divBdr>
                          <w:divsChild>
                            <w:div w:id="1653605441">
                              <w:marLeft w:val="0"/>
                              <w:marRight w:val="0"/>
                              <w:marTop w:val="0"/>
                              <w:marBottom w:val="0"/>
                              <w:divBdr>
                                <w:top w:val="none" w:sz="0" w:space="0" w:color="auto"/>
                                <w:left w:val="none" w:sz="0" w:space="0" w:color="auto"/>
                                <w:bottom w:val="none" w:sz="0" w:space="0" w:color="auto"/>
                                <w:right w:val="none" w:sz="0" w:space="0" w:color="auto"/>
                              </w:divBdr>
                              <w:divsChild>
                                <w:div w:id="97833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787651">
                  <w:marLeft w:val="0"/>
                  <w:marRight w:val="0"/>
                  <w:marTop w:val="0"/>
                  <w:marBottom w:val="0"/>
                  <w:divBdr>
                    <w:top w:val="none" w:sz="0" w:space="0" w:color="auto"/>
                    <w:left w:val="none" w:sz="0" w:space="0" w:color="auto"/>
                    <w:bottom w:val="none" w:sz="0" w:space="0" w:color="auto"/>
                    <w:right w:val="none" w:sz="0" w:space="0" w:color="auto"/>
                  </w:divBdr>
                  <w:divsChild>
                    <w:div w:id="1153061985">
                      <w:marLeft w:val="0"/>
                      <w:marRight w:val="0"/>
                      <w:marTop w:val="0"/>
                      <w:marBottom w:val="0"/>
                      <w:divBdr>
                        <w:top w:val="none" w:sz="0" w:space="0" w:color="auto"/>
                        <w:left w:val="none" w:sz="0" w:space="0" w:color="auto"/>
                        <w:bottom w:val="none" w:sz="0" w:space="0" w:color="auto"/>
                        <w:right w:val="none" w:sz="0" w:space="0" w:color="auto"/>
                      </w:divBdr>
                      <w:divsChild>
                        <w:div w:id="71784370">
                          <w:marLeft w:val="0"/>
                          <w:marRight w:val="0"/>
                          <w:marTop w:val="0"/>
                          <w:marBottom w:val="0"/>
                          <w:divBdr>
                            <w:top w:val="none" w:sz="0" w:space="0" w:color="auto"/>
                            <w:left w:val="none" w:sz="0" w:space="0" w:color="auto"/>
                            <w:bottom w:val="none" w:sz="0" w:space="0" w:color="auto"/>
                            <w:right w:val="none" w:sz="0" w:space="0" w:color="auto"/>
                          </w:divBdr>
                          <w:divsChild>
                            <w:div w:id="1735469175">
                              <w:marLeft w:val="0"/>
                              <w:marRight w:val="0"/>
                              <w:marTop w:val="0"/>
                              <w:marBottom w:val="0"/>
                              <w:divBdr>
                                <w:top w:val="none" w:sz="0" w:space="0" w:color="auto"/>
                                <w:left w:val="none" w:sz="0" w:space="0" w:color="auto"/>
                                <w:bottom w:val="none" w:sz="0" w:space="0" w:color="auto"/>
                                <w:right w:val="none" w:sz="0" w:space="0" w:color="auto"/>
                              </w:divBdr>
                              <w:divsChild>
                                <w:div w:id="1089038576">
                                  <w:marLeft w:val="0"/>
                                  <w:marRight w:val="0"/>
                                  <w:marTop w:val="0"/>
                                  <w:marBottom w:val="0"/>
                                  <w:divBdr>
                                    <w:top w:val="none" w:sz="0" w:space="0" w:color="auto"/>
                                    <w:left w:val="none" w:sz="0" w:space="0" w:color="auto"/>
                                    <w:bottom w:val="none" w:sz="0" w:space="0" w:color="auto"/>
                                    <w:right w:val="none" w:sz="0" w:space="0" w:color="auto"/>
                                  </w:divBdr>
                                  <w:divsChild>
                                    <w:div w:id="124711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830622">
                          <w:marLeft w:val="0"/>
                          <w:marRight w:val="0"/>
                          <w:marTop w:val="0"/>
                          <w:marBottom w:val="0"/>
                          <w:divBdr>
                            <w:top w:val="none" w:sz="0" w:space="0" w:color="auto"/>
                            <w:left w:val="none" w:sz="0" w:space="0" w:color="auto"/>
                            <w:bottom w:val="none" w:sz="0" w:space="0" w:color="auto"/>
                            <w:right w:val="none" w:sz="0" w:space="0" w:color="auto"/>
                          </w:divBdr>
                          <w:divsChild>
                            <w:div w:id="1512138942">
                              <w:marLeft w:val="0"/>
                              <w:marRight w:val="0"/>
                              <w:marTop w:val="0"/>
                              <w:marBottom w:val="0"/>
                              <w:divBdr>
                                <w:top w:val="none" w:sz="0" w:space="0" w:color="auto"/>
                                <w:left w:val="none" w:sz="0" w:space="0" w:color="auto"/>
                                <w:bottom w:val="none" w:sz="0" w:space="0" w:color="auto"/>
                                <w:right w:val="none" w:sz="0" w:space="0" w:color="auto"/>
                              </w:divBdr>
                              <w:divsChild>
                                <w:div w:id="874662599">
                                  <w:marLeft w:val="0"/>
                                  <w:marRight w:val="0"/>
                                  <w:marTop w:val="0"/>
                                  <w:marBottom w:val="0"/>
                                  <w:divBdr>
                                    <w:top w:val="none" w:sz="0" w:space="0" w:color="auto"/>
                                    <w:left w:val="none" w:sz="0" w:space="0" w:color="auto"/>
                                    <w:bottom w:val="none" w:sz="0" w:space="0" w:color="auto"/>
                                    <w:right w:val="none" w:sz="0" w:space="0" w:color="auto"/>
                                  </w:divBdr>
                                  <w:divsChild>
                                    <w:div w:id="168717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041541">
          <w:marLeft w:val="0"/>
          <w:marRight w:val="0"/>
          <w:marTop w:val="0"/>
          <w:marBottom w:val="0"/>
          <w:divBdr>
            <w:top w:val="none" w:sz="0" w:space="0" w:color="auto"/>
            <w:left w:val="none" w:sz="0" w:space="0" w:color="auto"/>
            <w:bottom w:val="none" w:sz="0" w:space="0" w:color="auto"/>
            <w:right w:val="none" w:sz="0" w:space="0" w:color="auto"/>
          </w:divBdr>
          <w:divsChild>
            <w:div w:id="1825656484">
              <w:marLeft w:val="0"/>
              <w:marRight w:val="0"/>
              <w:marTop w:val="0"/>
              <w:marBottom w:val="0"/>
              <w:divBdr>
                <w:top w:val="none" w:sz="0" w:space="0" w:color="auto"/>
                <w:left w:val="none" w:sz="0" w:space="0" w:color="auto"/>
                <w:bottom w:val="none" w:sz="0" w:space="0" w:color="auto"/>
                <w:right w:val="none" w:sz="0" w:space="0" w:color="auto"/>
              </w:divBdr>
              <w:divsChild>
                <w:div w:id="1737892532">
                  <w:marLeft w:val="0"/>
                  <w:marRight w:val="0"/>
                  <w:marTop w:val="0"/>
                  <w:marBottom w:val="0"/>
                  <w:divBdr>
                    <w:top w:val="none" w:sz="0" w:space="0" w:color="auto"/>
                    <w:left w:val="none" w:sz="0" w:space="0" w:color="auto"/>
                    <w:bottom w:val="none" w:sz="0" w:space="0" w:color="auto"/>
                    <w:right w:val="none" w:sz="0" w:space="0" w:color="auto"/>
                  </w:divBdr>
                  <w:divsChild>
                    <w:div w:id="2103529030">
                      <w:marLeft w:val="0"/>
                      <w:marRight w:val="0"/>
                      <w:marTop w:val="0"/>
                      <w:marBottom w:val="0"/>
                      <w:divBdr>
                        <w:top w:val="none" w:sz="0" w:space="0" w:color="auto"/>
                        <w:left w:val="none" w:sz="0" w:space="0" w:color="auto"/>
                        <w:bottom w:val="none" w:sz="0" w:space="0" w:color="auto"/>
                        <w:right w:val="none" w:sz="0" w:space="0" w:color="auto"/>
                      </w:divBdr>
                      <w:divsChild>
                        <w:div w:id="2006325016">
                          <w:marLeft w:val="0"/>
                          <w:marRight w:val="0"/>
                          <w:marTop w:val="0"/>
                          <w:marBottom w:val="0"/>
                          <w:divBdr>
                            <w:top w:val="none" w:sz="0" w:space="0" w:color="auto"/>
                            <w:left w:val="none" w:sz="0" w:space="0" w:color="auto"/>
                            <w:bottom w:val="none" w:sz="0" w:space="0" w:color="auto"/>
                            <w:right w:val="none" w:sz="0" w:space="0" w:color="auto"/>
                          </w:divBdr>
                          <w:divsChild>
                            <w:div w:id="1676688184">
                              <w:marLeft w:val="0"/>
                              <w:marRight w:val="0"/>
                              <w:marTop w:val="0"/>
                              <w:marBottom w:val="0"/>
                              <w:divBdr>
                                <w:top w:val="none" w:sz="0" w:space="0" w:color="auto"/>
                                <w:left w:val="none" w:sz="0" w:space="0" w:color="auto"/>
                                <w:bottom w:val="none" w:sz="0" w:space="0" w:color="auto"/>
                                <w:right w:val="none" w:sz="0" w:space="0" w:color="auto"/>
                              </w:divBdr>
                              <w:divsChild>
                                <w:div w:id="972637932">
                                  <w:marLeft w:val="0"/>
                                  <w:marRight w:val="0"/>
                                  <w:marTop w:val="0"/>
                                  <w:marBottom w:val="0"/>
                                  <w:divBdr>
                                    <w:top w:val="none" w:sz="0" w:space="0" w:color="auto"/>
                                    <w:left w:val="none" w:sz="0" w:space="0" w:color="auto"/>
                                    <w:bottom w:val="none" w:sz="0" w:space="0" w:color="auto"/>
                                    <w:right w:val="none" w:sz="0" w:space="0" w:color="auto"/>
                                  </w:divBdr>
                                  <w:divsChild>
                                    <w:div w:id="1551921458">
                                      <w:marLeft w:val="0"/>
                                      <w:marRight w:val="0"/>
                                      <w:marTop w:val="0"/>
                                      <w:marBottom w:val="0"/>
                                      <w:divBdr>
                                        <w:top w:val="none" w:sz="0" w:space="0" w:color="auto"/>
                                        <w:left w:val="none" w:sz="0" w:space="0" w:color="auto"/>
                                        <w:bottom w:val="none" w:sz="0" w:space="0" w:color="auto"/>
                                        <w:right w:val="none" w:sz="0" w:space="0" w:color="auto"/>
                                      </w:divBdr>
                                      <w:divsChild>
                                        <w:div w:id="159305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7214266">
          <w:marLeft w:val="0"/>
          <w:marRight w:val="0"/>
          <w:marTop w:val="0"/>
          <w:marBottom w:val="0"/>
          <w:divBdr>
            <w:top w:val="none" w:sz="0" w:space="0" w:color="auto"/>
            <w:left w:val="none" w:sz="0" w:space="0" w:color="auto"/>
            <w:bottom w:val="none" w:sz="0" w:space="0" w:color="auto"/>
            <w:right w:val="none" w:sz="0" w:space="0" w:color="auto"/>
          </w:divBdr>
          <w:divsChild>
            <w:div w:id="1681009206">
              <w:marLeft w:val="0"/>
              <w:marRight w:val="0"/>
              <w:marTop w:val="0"/>
              <w:marBottom w:val="0"/>
              <w:divBdr>
                <w:top w:val="none" w:sz="0" w:space="0" w:color="auto"/>
                <w:left w:val="none" w:sz="0" w:space="0" w:color="auto"/>
                <w:bottom w:val="none" w:sz="0" w:space="0" w:color="auto"/>
                <w:right w:val="none" w:sz="0" w:space="0" w:color="auto"/>
              </w:divBdr>
              <w:divsChild>
                <w:div w:id="1257901796">
                  <w:marLeft w:val="0"/>
                  <w:marRight w:val="0"/>
                  <w:marTop w:val="0"/>
                  <w:marBottom w:val="0"/>
                  <w:divBdr>
                    <w:top w:val="none" w:sz="0" w:space="0" w:color="auto"/>
                    <w:left w:val="none" w:sz="0" w:space="0" w:color="auto"/>
                    <w:bottom w:val="none" w:sz="0" w:space="0" w:color="auto"/>
                    <w:right w:val="none" w:sz="0" w:space="0" w:color="auto"/>
                  </w:divBdr>
                  <w:divsChild>
                    <w:div w:id="1346635712">
                      <w:marLeft w:val="0"/>
                      <w:marRight w:val="0"/>
                      <w:marTop w:val="0"/>
                      <w:marBottom w:val="0"/>
                      <w:divBdr>
                        <w:top w:val="none" w:sz="0" w:space="0" w:color="auto"/>
                        <w:left w:val="none" w:sz="0" w:space="0" w:color="auto"/>
                        <w:bottom w:val="none" w:sz="0" w:space="0" w:color="auto"/>
                        <w:right w:val="none" w:sz="0" w:space="0" w:color="auto"/>
                      </w:divBdr>
                      <w:divsChild>
                        <w:div w:id="1949002555">
                          <w:marLeft w:val="0"/>
                          <w:marRight w:val="0"/>
                          <w:marTop w:val="0"/>
                          <w:marBottom w:val="0"/>
                          <w:divBdr>
                            <w:top w:val="none" w:sz="0" w:space="0" w:color="auto"/>
                            <w:left w:val="none" w:sz="0" w:space="0" w:color="auto"/>
                            <w:bottom w:val="none" w:sz="0" w:space="0" w:color="auto"/>
                            <w:right w:val="none" w:sz="0" w:space="0" w:color="auto"/>
                          </w:divBdr>
                          <w:divsChild>
                            <w:div w:id="1121998750">
                              <w:marLeft w:val="0"/>
                              <w:marRight w:val="0"/>
                              <w:marTop w:val="0"/>
                              <w:marBottom w:val="0"/>
                              <w:divBdr>
                                <w:top w:val="none" w:sz="0" w:space="0" w:color="auto"/>
                                <w:left w:val="none" w:sz="0" w:space="0" w:color="auto"/>
                                <w:bottom w:val="none" w:sz="0" w:space="0" w:color="auto"/>
                                <w:right w:val="none" w:sz="0" w:space="0" w:color="auto"/>
                              </w:divBdr>
                              <w:divsChild>
                                <w:div w:id="1965117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612675">
                  <w:marLeft w:val="0"/>
                  <w:marRight w:val="0"/>
                  <w:marTop w:val="0"/>
                  <w:marBottom w:val="0"/>
                  <w:divBdr>
                    <w:top w:val="none" w:sz="0" w:space="0" w:color="auto"/>
                    <w:left w:val="none" w:sz="0" w:space="0" w:color="auto"/>
                    <w:bottom w:val="none" w:sz="0" w:space="0" w:color="auto"/>
                    <w:right w:val="none" w:sz="0" w:space="0" w:color="auto"/>
                  </w:divBdr>
                  <w:divsChild>
                    <w:div w:id="933705784">
                      <w:marLeft w:val="0"/>
                      <w:marRight w:val="0"/>
                      <w:marTop w:val="0"/>
                      <w:marBottom w:val="0"/>
                      <w:divBdr>
                        <w:top w:val="none" w:sz="0" w:space="0" w:color="auto"/>
                        <w:left w:val="none" w:sz="0" w:space="0" w:color="auto"/>
                        <w:bottom w:val="none" w:sz="0" w:space="0" w:color="auto"/>
                        <w:right w:val="none" w:sz="0" w:space="0" w:color="auto"/>
                      </w:divBdr>
                      <w:divsChild>
                        <w:div w:id="1644578675">
                          <w:marLeft w:val="0"/>
                          <w:marRight w:val="0"/>
                          <w:marTop w:val="0"/>
                          <w:marBottom w:val="0"/>
                          <w:divBdr>
                            <w:top w:val="none" w:sz="0" w:space="0" w:color="auto"/>
                            <w:left w:val="none" w:sz="0" w:space="0" w:color="auto"/>
                            <w:bottom w:val="none" w:sz="0" w:space="0" w:color="auto"/>
                            <w:right w:val="none" w:sz="0" w:space="0" w:color="auto"/>
                          </w:divBdr>
                          <w:divsChild>
                            <w:div w:id="2064014041">
                              <w:marLeft w:val="0"/>
                              <w:marRight w:val="0"/>
                              <w:marTop w:val="0"/>
                              <w:marBottom w:val="0"/>
                              <w:divBdr>
                                <w:top w:val="none" w:sz="0" w:space="0" w:color="auto"/>
                                <w:left w:val="none" w:sz="0" w:space="0" w:color="auto"/>
                                <w:bottom w:val="none" w:sz="0" w:space="0" w:color="auto"/>
                                <w:right w:val="none" w:sz="0" w:space="0" w:color="auto"/>
                              </w:divBdr>
                              <w:divsChild>
                                <w:div w:id="1555963285">
                                  <w:marLeft w:val="0"/>
                                  <w:marRight w:val="0"/>
                                  <w:marTop w:val="0"/>
                                  <w:marBottom w:val="0"/>
                                  <w:divBdr>
                                    <w:top w:val="none" w:sz="0" w:space="0" w:color="auto"/>
                                    <w:left w:val="none" w:sz="0" w:space="0" w:color="auto"/>
                                    <w:bottom w:val="none" w:sz="0" w:space="0" w:color="auto"/>
                                    <w:right w:val="none" w:sz="0" w:space="0" w:color="auto"/>
                                  </w:divBdr>
                                  <w:divsChild>
                                    <w:div w:id="158059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493753">
                          <w:marLeft w:val="0"/>
                          <w:marRight w:val="0"/>
                          <w:marTop w:val="0"/>
                          <w:marBottom w:val="0"/>
                          <w:divBdr>
                            <w:top w:val="none" w:sz="0" w:space="0" w:color="auto"/>
                            <w:left w:val="none" w:sz="0" w:space="0" w:color="auto"/>
                            <w:bottom w:val="none" w:sz="0" w:space="0" w:color="auto"/>
                            <w:right w:val="none" w:sz="0" w:space="0" w:color="auto"/>
                          </w:divBdr>
                          <w:divsChild>
                            <w:div w:id="1597056480">
                              <w:marLeft w:val="0"/>
                              <w:marRight w:val="0"/>
                              <w:marTop w:val="0"/>
                              <w:marBottom w:val="0"/>
                              <w:divBdr>
                                <w:top w:val="none" w:sz="0" w:space="0" w:color="auto"/>
                                <w:left w:val="none" w:sz="0" w:space="0" w:color="auto"/>
                                <w:bottom w:val="none" w:sz="0" w:space="0" w:color="auto"/>
                                <w:right w:val="none" w:sz="0" w:space="0" w:color="auto"/>
                              </w:divBdr>
                              <w:divsChild>
                                <w:div w:id="887762516">
                                  <w:marLeft w:val="0"/>
                                  <w:marRight w:val="0"/>
                                  <w:marTop w:val="0"/>
                                  <w:marBottom w:val="0"/>
                                  <w:divBdr>
                                    <w:top w:val="none" w:sz="0" w:space="0" w:color="auto"/>
                                    <w:left w:val="none" w:sz="0" w:space="0" w:color="auto"/>
                                    <w:bottom w:val="none" w:sz="0" w:space="0" w:color="auto"/>
                                    <w:right w:val="none" w:sz="0" w:space="0" w:color="auto"/>
                                  </w:divBdr>
                                  <w:divsChild>
                                    <w:div w:id="4458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752619">
          <w:marLeft w:val="0"/>
          <w:marRight w:val="0"/>
          <w:marTop w:val="0"/>
          <w:marBottom w:val="0"/>
          <w:divBdr>
            <w:top w:val="none" w:sz="0" w:space="0" w:color="auto"/>
            <w:left w:val="none" w:sz="0" w:space="0" w:color="auto"/>
            <w:bottom w:val="none" w:sz="0" w:space="0" w:color="auto"/>
            <w:right w:val="none" w:sz="0" w:space="0" w:color="auto"/>
          </w:divBdr>
          <w:divsChild>
            <w:div w:id="2006744446">
              <w:marLeft w:val="0"/>
              <w:marRight w:val="0"/>
              <w:marTop w:val="0"/>
              <w:marBottom w:val="0"/>
              <w:divBdr>
                <w:top w:val="none" w:sz="0" w:space="0" w:color="auto"/>
                <w:left w:val="none" w:sz="0" w:space="0" w:color="auto"/>
                <w:bottom w:val="none" w:sz="0" w:space="0" w:color="auto"/>
                <w:right w:val="none" w:sz="0" w:space="0" w:color="auto"/>
              </w:divBdr>
              <w:divsChild>
                <w:div w:id="203253854">
                  <w:marLeft w:val="0"/>
                  <w:marRight w:val="0"/>
                  <w:marTop w:val="0"/>
                  <w:marBottom w:val="0"/>
                  <w:divBdr>
                    <w:top w:val="none" w:sz="0" w:space="0" w:color="auto"/>
                    <w:left w:val="none" w:sz="0" w:space="0" w:color="auto"/>
                    <w:bottom w:val="none" w:sz="0" w:space="0" w:color="auto"/>
                    <w:right w:val="none" w:sz="0" w:space="0" w:color="auto"/>
                  </w:divBdr>
                  <w:divsChild>
                    <w:div w:id="1079792643">
                      <w:marLeft w:val="0"/>
                      <w:marRight w:val="0"/>
                      <w:marTop w:val="0"/>
                      <w:marBottom w:val="0"/>
                      <w:divBdr>
                        <w:top w:val="none" w:sz="0" w:space="0" w:color="auto"/>
                        <w:left w:val="none" w:sz="0" w:space="0" w:color="auto"/>
                        <w:bottom w:val="none" w:sz="0" w:space="0" w:color="auto"/>
                        <w:right w:val="none" w:sz="0" w:space="0" w:color="auto"/>
                      </w:divBdr>
                      <w:divsChild>
                        <w:div w:id="2142458644">
                          <w:marLeft w:val="0"/>
                          <w:marRight w:val="0"/>
                          <w:marTop w:val="0"/>
                          <w:marBottom w:val="0"/>
                          <w:divBdr>
                            <w:top w:val="none" w:sz="0" w:space="0" w:color="auto"/>
                            <w:left w:val="none" w:sz="0" w:space="0" w:color="auto"/>
                            <w:bottom w:val="none" w:sz="0" w:space="0" w:color="auto"/>
                            <w:right w:val="none" w:sz="0" w:space="0" w:color="auto"/>
                          </w:divBdr>
                          <w:divsChild>
                            <w:div w:id="106852360">
                              <w:marLeft w:val="0"/>
                              <w:marRight w:val="0"/>
                              <w:marTop w:val="0"/>
                              <w:marBottom w:val="0"/>
                              <w:divBdr>
                                <w:top w:val="none" w:sz="0" w:space="0" w:color="auto"/>
                                <w:left w:val="none" w:sz="0" w:space="0" w:color="auto"/>
                                <w:bottom w:val="none" w:sz="0" w:space="0" w:color="auto"/>
                                <w:right w:val="none" w:sz="0" w:space="0" w:color="auto"/>
                              </w:divBdr>
                              <w:divsChild>
                                <w:div w:id="1301577343">
                                  <w:marLeft w:val="0"/>
                                  <w:marRight w:val="0"/>
                                  <w:marTop w:val="0"/>
                                  <w:marBottom w:val="0"/>
                                  <w:divBdr>
                                    <w:top w:val="none" w:sz="0" w:space="0" w:color="auto"/>
                                    <w:left w:val="none" w:sz="0" w:space="0" w:color="auto"/>
                                    <w:bottom w:val="none" w:sz="0" w:space="0" w:color="auto"/>
                                    <w:right w:val="none" w:sz="0" w:space="0" w:color="auto"/>
                                  </w:divBdr>
                                  <w:divsChild>
                                    <w:div w:id="818427172">
                                      <w:marLeft w:val="0"/>
                                      <w:marRight w:val="0"/>
                                      <w:marTop w:val="0"/>
                                      <w:marBottom w:val="0"/>
                                      <w:divBdr>
                                        <w:top w:val="none" w:sz="0" w:space="0" w:color="auto"/>
                                        <w:left w:val="none" w:sz="0" w:space="0" w:color="auto"/>
                                        <w:bottom w:val="none" w:sz="0" w:space="0" w:color="auto"/>
                                        <w:right w:val="none" w:sz="0" w:space="0" w:color="auto"/>
                                      </w:divBdr>
                                      <w:divsChild>
                                        <w:div w:id="140090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0758685">
          <w:marLeft w:val="0"/>
          <w:marRight w:val="0"/>
          <w:marTop w:val="0"/>
          <w:marBottom w:val="0"/>
          <w:divBdr>
            <w:top w:val="none" w:sz="0" w:space="0" w:color="auto"/>
            <w:left w:val="none" w:sz="0" w:space="0" w:color="auto"/>
            <w:bottom w:val="none" w:sz="0" w:space="0" w:color="auto"/>
            <w:right w:val="none" w:sz="0" w:space="0" w:color="auto"/>
          </w:divBdr>
          <w:divsChild>
            <w:div w:id="140198830">
              <w:marLeft w:val="0"/>
              <w:marRight w:val="0"/>
              <w:marTop w:val="0"/>
              <w:marBottom w:val="0"/>
              <w:divBdr>
                <w:top w:val="none" w:sz="0" w:space="0" w:color="auto"/>
                <w:left w:val="none" w:sz="0" w:space="0" w:color="auto"/>
                <w:bottom w:val="none" w:sz="0" w:space="0" w:color="auto"/>
                <w:right w:val="none" w:sz="0" w:space="0" w:color="auto"/>
              </w:divBdr>
              <w:divsChild>
                <w:div w:id="893781234">
                  <w:marLeft w:val="0"/>
                  <w:marRight w:val="0"/>
                  <w:marTop w:val="0"/>
                  <w:marBottom w:val="0"/>
                  <w:divBdr>
                    <w:top w:val="none" w:sz="0" w:space="0" w:color="auto"/>
                    <w:left w:val="none" w:sz="0" w:space="0" w:color="auto"/>
                    <w:bottom w:val="none" w:sz="0" w:space="0" w:color="auto"/>
                    <w:right w:val="none" w:sz="0" w:space="0" w:color="auto"/>
                  </w:divBdr>
                  <w:divsChild>
                    <w:div w:id="1727951491">
                      <w:marLeft w:val="0"/>
                      <w:marRight w:val="0"/>
                      <w:marTop w:val="0"/>
                      <w:marBottom w:val="0"/>
                      <w:divBdr>
                        <w:top w:val="none" w:sz="0" w:space="0" w:color="auto"/>
                        <w:left w:val="none" w:sz="0" w:space="0" w:color="auto"/>
                        <w:bottom w:val="none" w:sz="0" w:space="0" w:color="auto"/>
                        <w:right w:val="none" w:sz="0" w:space="0" w:color="auto"/>
                      </w:divBdr>
                      <w:divsChild>
                        <w:div w:id="1502547047">
                          <w:marLeft w:val="0"/>
                          <w:marRight w:val="0"/>
                          <w:marTop w:val="0"/>
                          <w:marBottom w:val="0"/>
                          <w:divBdr>
                            <w:top w:val="none" w:sz="0" w:space="0" w:color="auto"/>
                            <w:left w:val="none" w:sz="0" w:space="0" w:color="auto"/>
                            <w:bottom w:val="none" w:sz="0" w:space="0" w:color="auto"/>
                            <w:right w:val="none" w:sz="0" w:space="0" w:color="auto"/>
                          </w:divBdr>
                          <w:divsChild>
                            <w:div w:id="30881745">
                              <w:marLeft w:val="0"/>
                              <w:marRight w:val="0"/>
                              <w:marTop w:val="0"/>
                              <w:marBottom w:val="0"/>
                              <w:divBdr>
                                <w:top w:val="none" w:sz="0" w:space="0" w:color="auto"/>
                                <w:left w:val="none" w:sz="0" w:space="0" w:color="auto"/>
                                <w:bottom w:val="none" w:sz="0" w:space="0" w:color="auto"/>
                                <w:right w:val="none" w:sz="0" w:space="0" w:color="auto"/>
                              </w:divBdr>
                              <w:divsChild>
                                <w:div w:id="67222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723367">
                  <w:marLeft w:val="0"/>
                  <w:marRight w:val="0"/>
                  <w:marTop w:val="0"/>
                  <w:marBottom w:val="0"/>
                  <w:divBdr>
                    <w:top w:val="none" w:sz="0" w:space="0" w:color="auto"/>
                    <w:left w:val="none" w:sz="0" w:space="0" w:color="auto"/>
                    <w:bottom w:val="none" w:sz="0" w:space="0" w:color="auto"/>
                    <w:right w:val="none" w:sz="0" w:space="0" w:color="auto"/>
                  </w:divBdr>
                  <w:divsChild>
                    <w:div w:id="142159784">
                      <w:marLeft w:val="0"/>
                      <w:marRight w:val="0"/>
                      <w:marTop w:val="0"/>
                      <w:marBottom w:val="0"/>
                      <w:divBdr>
                        <w:top w:val="none" w:sz="0" w:space="0" w:color="auto"/>
                        <w:left w:val="none" w:sz="0" w:space="0" w:color="auto"/>
                        <w:bottom w:val="none" w:sz="0" w:space="0" w:color="auto"/>
                        <w:right w:val="none" w:sz="0" w:space="0" w:color="auto"/>
                      </w:divBdr>
                      <w:divsChild>
                        <w:div w:id="1815951000">
                          <w:marLeft w:val="0"/>
                          <w:marRight w:val="0"/>
                          <w:marTop w:val="0"/>
                          <w:marBottom w:val="0"/>
                          <w:divBdr>
                            <w:top w:val="none" w:sz="0" w:space="0" w:color="auto"/>
                            <w:left w:val="none" w:sz="0" w:space="0" w:color="auto"/>
                            <w:bottom w:val="none" w:sz="0" w:space="0" w:color="auto"/>
                            <w:right w:val="none" w:sz="0" w:space="0" w:color="auto"/>
                          </w:divBdr>
                          <w:divsChild>
                            <w:div w:id="1963223734">
                              <w:marLeft w:val="0"/>
                              <w:marRight w:val="0"/>
                              <w:marTop w:val="0"/>
                              <w:marBottom w:val="0"/>
                              <w:divBdr>
                                <w:top w:val="none" w:sz="0" w:space="0" w:color="auto"/>
                                <w:left w:val="none" w:sz="0" w:space="0" w:color="auto"/>
                                <w:bottom w:val="none" w:sz="0" w:space="0" w:color="auto"/>
                                <w:right w:val="none" w:sz="0" w:space="0" w:color="auto"/>
                              </w:divBdr>
                              <w:divsChild>
                                <w:div w:id="2084377144">
                                  <w:marLeft w:val="0"/>
                                  <w:marRight w:val="0"/>
                                  <w:marTop w:val="0"/>
                                  <w:marBottom w:val="0"/>
                                  <w:divBdr>
                                    <w:top w:val="none" w:sz="0" w:space="0" w:color="auto"/>
                                    <w:left w:val="none" w:sz="0" w:space="0" w:color="auto"/>
                                    <w:bottom w:val="none" w:sz="0" w:space="0" w:color="auto"/>
                                    <w:right w:val="none" w:sz="0" w:space="0" w:color="auto"/>
                                  </w:divBdr>
                                  <w:divsChild>
                                    <w:div w:id="104047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712120">
                          <w:marLeft w:val="0"/>
                          <w:marRight w:val="0"/>
                          <w:marTop w:val="0"/>
                          <w:marBottom w:val="0"/>
                          <w:divBdr>
                            <w:top w:val="none" w:sz="0" w:space="0" w:color="auto"/>
                            <w:left w:val="none" w:sz="0" w:space="0" w:color="auto"/>
                            <w:bottom w:val="none" w:sz="0" w:space="0" w:color="auto"/>
                            <w:right w:val="none" w:sz="0" w:space="0" w:color="auto"/>
                          </w:divBdr>
                          <w:divsChild>
                            <w:div w:id="360979373">
                              <w:marLeft w:val="0"/>
                              <w:marRight w:val="0"/>
                              <w:marTop w:val="0"/>
                              <w:marBottom w:val="0"/>
                              <w:divBdr>
                                <w:top w:val="none" w:sz="0" w:space="0" w:color="auto"/>
                                <w:left w:val="none" w:sz="0" w:space="0" w:color="auto"/>
                                <w:bottom w:val="none" w:sz="0" w:space="0" w:color="auto"/>
                                <w:right w:val="none" w:sz="0" w:space="0" w:color="auto"/>
                              </w:divBdr>
                              <w:divsChild>
                                <w:div w:id="1175269270">
                                  <w:marLeft w:val="0"/>
                                  <w:marRight w:val="0"/>
                                  <w:marTop w:val="0"/>
                                  <w:marBottom w:val="0"/>
                                  <w:divBdr>
                                    <w:top w:val="none" w:sz="0" w:space="0" w:color="auto"/>
                                    <w:left w:val="none" w:sz="0" w:space="0" w:color="auto"/>
                                    <w:bottom w:val="none" w:sz="0" w:space="0" w:color="auto"/>
                                    <w:right w:val="none" w:sz="0" w:space="0" w:color="auto"/>
                                  </w:divBdr>
                                  <w:divsChild>
                                    <w:div w:id="12041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6502751">
          <w:marLeft w:val="0"/>
          <w:marRight w:val="0"/>
          <w:marTop w:val="0"/>
          <w:marBottom w:val="0"/>
          <w:divBdr>
            <w:top w:val="none" w:sz="0" w:space="0" w:color="auto"/>
            <w:left w:val="none" w:sz="0" w:space="0" w:color="auto"/>
            <w:bottom w:val="none" w:sz="0" w:space="0" w:color="auto"/>
            <w:right w:val="none" w:sz="0" w:space="0" w:color="auto"/>
          </w:divBdr>
          <w:divsChild>
            <w:div w:id="304236948">
              <w:marLeft w:val="0"/>
              <w:marRight w:val="0"/>
              <w:marTop w:val="0"/>
              <w:marBottom w:val="0"/>
              <w:divBdr>
                <w:top w:val="none" w:sz="0" w:space="0" w:color="auto"/>
                <w:left w:val="none" w:sz="0" w:space="0" w:color="auto"/>
                <w:bottom w:val="none" w:sz="0" w:space="0" w:color="auto"/>
                <w:right w:val="none" w:sz="0" w:space="0" w:color="auto"/>
              </w:divBdr>
              <w:divsChild>
                <w:div w:id="2092701401">
                  <w:marLeft w:val="0"/>
                  <w:marRight w:val="0"/>
                  <w:marTop w:val="0"/>
                  <w:marBottom w:val="0"/>
                  <w:divBdr>
                    <w:top w:val="none" w:sz="0" w:space="0" w:color="auto"/>
                    <w:left w:val="none" w:sz="0" w:space="0" w:color="auto"/>
                    <w:bottom w:val="none" w:sz="0" w:space="0" w:color="auto"/>
                    <w:right w:val="none" w:sz="0" w:space="0" w:color="auto"/>
                  </w:divBdr>
                  <w:divsChild>
                    <w:div w:id="1885943461">
                      <w:marLeft w:val="0"/>
                      <w:marRight w:val="0"/>
                      <w:marTop w:val="0"/>
                      <w:marBottom w:val="0"/>
                      <w:divBdr>
                        <w:top w:val="none" w:sz="0" w:space="0" w:color="auto"/>
                        <w:left w:val="none" w:sz="0" w:space="0" w:color="auto"/>
                        <w:bottom w:val="none" w:sz="0" w:space="0" w:color="auto"/>
                        <w:right w:val="none" w:sz="0" w:space="0" w:color="auto"/>
                      </w:divBdr>
                      <w:divsChild>
                        <w:div w:id="1084299625">
                          <w:marLeft w:val="0"/>
                          <w:marRight w:val="0"/>
                          <w:marTop w:val="0"/>
                          <w:marBottom w:val="0"/>
                          <w:divBdr>
                            <w:top w:val="none" w:sz="0" w:space="0" w:color="auto"/>
                            <w:left w:val="none" w:sz="0" w:space="0" w:color="auto"/>
                            <w:bottom w:val="none" w:sz="0" w:space="0" w:color="auto"/>
                            <w:right w:val="none" w:sz="0" w:space="0" w:color="auto"/>
                          </w:divBdr>
                          <w:divsChild>
                            <w:div w:id="593443569">
                              <w:marLeft w:val="0"/>
                              <w:marRight w:val="0"/>
                              <w:marTop w:val="0"/>
                              <w:marBottom w:val="0"/>
                              <w:divBdr>
                                <w:top w:val="none" w:sz="0" w:space="0" w:color="auto"/>
                                <w:left w:val="none" w:sz="0" w:space="0" w:color="auto"/>
                                <w:bottom w:val="none" w:sz="0" w:space="0" w:color="auto"/>
                                <w:right w:val="none" w:sz="0" w:space="0" w:color="auto"/>
                              </w:divBdr>
                              <w:divsChild>
                                <w:div w:id="1045255478">
                                  <w:marLeft w:val="0"/>
                                  <w:marRight w:val="0"/>
                                  <w:marTop w:val="0"/>
                                  <w:marBottom w:val="0"/>
                                  <w:divBdr>
                                    <w:top w:val="none" w:sz="0" w:space="0" w:color="auto"/>
                                    <w:left w:val="none" w:sz="0" w:space="0" w:color="auto"/>
                                    <w:bottom w:val="none" w:sz="0" w:space="0" w:color="auto"/>
                                    <w:right w:val="none" w:sz="0" w:space="0" w:color="auto"/>
                                  </w:divBdr>
                                  <w:divsChild>
                                    <w:div w:id="683046295">
                                      <w:marLeft w:val="0"/>
                                      <w:marRight w:val="0"/>
                                      <w:marTop w:val="0"/>
                                      <w:marBottom w:val="0"/>
                                      <w:divBdr>
                                        <w:top w:val="none" w:sz="0" w:space="0" w:color="auto"/>
                                        <w:left w:val="none" w:sz="0" w:space="0" w:color="auto"/>
                                        <w:bottom w:val="none" w:sz="0" w:space="0" w:color="auto"/>
                                        <w:right w:val="none" w:sz="0" w:space="0" w:color="auto"/>
                                      </w:divBdr>
                                      <w:divsChild>
                                        <w:div w:id="168486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3342305">
          <w:marLeft w:val="0"/>
          <w:marRight w:val="0"/>
          <w:marTop w:val="0"/>
          <w:marBottom w:val="0"/>
          <w:divBdr>
            <w:top w:val="none" w:sz="0" w:space="0" w:color="auto"/>
            <w:left w:val="none" w:sz="0" w:space="0" w:color="auto"/>
            <w:bottom w:val="none" w:sz="0" w:space="0" w:color="auto"/>
            <w:right w:val="none" w:sz="0" w:space="0" w:color="auto"/>
          </w:divBdr>
          <w:divsChild>
            <w:div w:id="265694657">
              <w:marLeft w:val="0"/>
              <w:marRight w:val="0"/>
              <w:marTop w:val="0"/>
              <w:marBottom w:val="0"/>
              <w:divBdr>
                <w:top w:val="none" w:sz="0" w:space="0" w:color="auto"/>
                <w:left w:val="none" w:sz="0" w:space="0" w:color="auto"/>
                <w:bottom w:val="none" w:sz="0" w:space="0" w:color="auto"/>
                <w:right w:val="none" w:sz="0" w:space="0" w:color="auto"/>
              </w:divBdr>
              <w:divsChild>
                <w:div w:id="132795769">
                  <w:marLeft w:val="0"/>
                  <w:marRight w:val="0"/>
                  <w:marTop w:val="0"/>
                  <w:marBottom w:val="0"/>
                  <w:divBdr>
                    <w:top w:val="none" w:sz="0" w:space="0" w:color="auto"/>
                    <w:left w:val="none" w:sz="0" w:space="0" w:color="auto"/>
                    <w:bottom w:val="none" w:sz="0" w:space="0" w:color="auto"/>
                    <w:right w:val="none" w:sz="0" w:space="0" w:color="auto"/>
                  </w:divBdr>
                  <w:divsChild>
                    <w:div w:id="1358970060">
                      <w:marLeft w:val="0"/>
                      <w:marRight w:val="0"/>
                      <w:marTop w:val="0"/>
                      <w:marBottom w:val="0"/>
                      <w:divBdr>
                        <w:top w:val="none" w:sz="0" w:space="0" w:color="auto"/>
                        <w:left w:val="none" w:sz="0" w:space="0" w:color="auto"/>
                        <w:bottom w:val="none" w:sz="0" w:space="0" w:color="auto"/>
                        <w:right w:val="none" w:sz="0" w:space="0" w:color="auto"/>
                      </w:divBdr>
                      <w:divsChild>
                        <w:div w:id="183058355">
                          <w:marLeft w:val="0"/>
                          <w:marRight w:val="0"/>
                          <w:marTop w:val="0"/>
                          <w:marBottom w:val="0"/>
                          <w:divBdr>
                            <w:top w:val="none" w:sz="0" w:space="0" w:color="auto"/>
                            <w:left w:val="none" w:sz="0" w:space="0" w:color="auto"/>
                            <w:bottom w:val="none" w:sz="0" w:space="0" w:color="auto"/>
                            <w:right w:val="none" w:sz="0" w:space="0" w:color="auto"/>
                          </w:divBdr>
                          <w:divsChild>
                            <w:div w:id="866874049">
                              <w:marLeft w:val="0"/>
                              <w:marRight w:val="0"/>
                              <w:marTop w:val="0"/>
                              <w:marBottom w:val="0"/>
                              <w:divBdr>
                                <w:top w:val="none" w:sz="0" w:space="0" w:color="auto"/>
                                <w:left w:val="none" w:sz="0" w:space="0" w:color="auto"/>
                                <w:bottom w:val="none" w:sz="0" w:space="0" w:color="auto"/>
                                <w:right w:val="none" w:sz="0" w:space="0" w:color="auto"/>
                              </w:divBdr>
                              <w:divsChild>
                                <w:div w:id="23547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8636">
                  <w:marLeft w:val="0"/>
                  <w:marRight w:val="0"/>
                  <w:marTop w:val="0"/>
                  <w:marBottom w:val="0"/>
                  <w:divBdr>
                    <w:top w:val="none" w:sz="0" w:space="0" w:color="auto"/>
                    <w:left w:val="none" w:sz="0" w:space="0" w:color="auto"/>
                    <w:bottom w:val="none" w:sz="0" w:space="0" w:color="auto"/>
                    <w:right w:val="none" w:sz="0" w:space="0" w:color="auto"/>
                  </w:divBdr>
                  <w:divsChild>
                    <w:div w:id="380246431">
                      <w:marLeft w:val="0"/>
                      <w:marRight w:val="0"/>
                      <w:marTop w:val="0"/>
                      <w:marBottom w:val="0"/>
                      <w:divBdr>
                        <w:top w:val="none" w:sz="0" w:space="0" w:color="auto"/>
                        <w:left w:val="none" w:sz="0" w:space="0" w:color="auto"/>
                        <w:bottom w:val="none" w:sz="0" w:space="0" w:color="auto"/>
                        <w:right w:val="none" w:sz="0" w:space="0" w:color="auto"/>
                      </w:divBdr>
                      <w:divsChild>
                        <w:div w:id="1439374798">
                          <w:marLeft w:val="0"/>
                          <w:marRight w:val="0"/>
                          <w:marTop w:val="0"/>
                          <w:marBottom w:val="0"/>
                          <w:divBdr>
                            <w:top w:val="none" w:sz="0" w:space="0" w:color="auto"/>
                            <w:left w:val="none" w:sz="0" w:space="0" w:color="auto"/>
                            <w:bottom w:val="none" w:sz="0" w:space="0" w:color="auto"/>
                            <w:right w:val="none" w:sz="0" w:space="0" w:color="auto"/>
                          </w:divBdr>
                          <w:divsChild>
                            <w:div w:id="2100172090">
                              <w:marLeft w:val="0"/>
                              <w:marRight w:val="0"/>
                              <w:marTop w:val="0"/>
                              <w:marBottom w:val="0"/>
                              <w:divBdr>
                                <w:top w:val="none" w:sz="0" w:space="0" w:color="auto"/>
                                <w:left w:val="none" w:sz="0" w:space="0" w:color="auto"/>
                                <w:bottom w:val="none" w:sz="0" w:space="0" w:color="auto"/>
                                <w:right w:val="none" w:sz="0" w:space="0" w:color="auto"/>
                              </w:divBdr>
                              <w:divsChild>
                                <w:div w:id="616184576">
                                  <w:marLeft w:val="0"/>
                                  <w:marRight w:val="0"/>
                                  <w:marTop w:val="0"/>
                                  <w:marBottom w:val="0"/>
                                  <w:divBdr>
                                    <w:top w:val="none" w:sz="0" w:space="0" w:color="auto"/>
                                    <w:left w:val="none" w:sz="0" w:space="0" w:color="auto"/>
                                    <w:bottom w:val="none" w:sz="0" w:space="0" w:color="auto"/>
                                    <w:right w:val="none" w:sz="0" w:space="0" w:color="auto"/>
                                  </w:divBdr>
                                  <w:divsChild>
                                    <w:div w:id="83861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165215">
                          <w:marLeft w:val="0"/>
                          <w:marRight w:val="0"/>
                          <w:marTop w:val="0"/>
                          <w:marBottom w:val="0"/>
                          <w:divBdr>
                            <w:top w:val="none" w:sz="0" w:space="0" w:color="auto"/>
                            <w:left w:val="none" w:sz="0" w:space="0" w:color="auto"/>
                            <w:bottom w:val="none" w:sz="0" w:space="0" w:color="auto"/>
                            <w:right w:val="none" w:sz="0" w:space="0" w:color="auto"/>
                          </w:divBdr>
                          <w:divsChild>
                            <w:div w:id="467169263">
                              <w:marLeft w:val="0"/>
                              <w:marRight w:val="0"/>
                              <w:marTop w:val="0"/>
                              <w:marBottom w:val="0"/>
                              <w:divBdr>
                                <w:top w:val="none" w:sz="0" w:space="0" w:color="auto"/>
                                <w:left w:val="none" w:sz="0" w:space="0" w:color="auto"/>
                                <w:bottom w:val="none" w:sz="0" w:space="0" w:color="auto"/>
                                <w:right w:val="none" w:sz="0" w:space="0" w:color="auto"/>
                              </w:divBdr>
                              <w:divsChild>
                                <w:div w:id="652948094">
                                  <w:marLeft w:val="0"/>
                                  <w:marRight w:val="0"/>
                                  <w:marTop w:val="0"/>
                                  <w:marBottom w:val="0"/>
                                  <w:divBdr>
                                    <w:top w:val="none" w:sz="0" w:space="0" w:color="auto"/>
                                    <w:left w:val="none" w:sz="0" w:space="0" w:color="auto"/>
                                    <w:bottom w:val="none" w:sz="0" w:space="0" w:color="auto"/>
                                    <w:right w:val="none" w:sz="0" w:space="0" w:color="auto"/>
                                  </w:divBdr>
                                  <w:divsChild>
                                    <w:div w:id="9799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6521815">
          <w:marLeft w:val="0"/>
          <w:marRight w:val="0"/>
          <w:marTop w:val="0"/>
          <w:marBottom w:val="0"/>
          <w:divBdr>
            <w:top w:val="none" w:sz="0" w:space="0" w:color="auto"/>
            <w:left w:val="none" w:sz="0" w:space="0" w:color="auto"/>
            <w:bottom w:val="none" w:sz="0" w:space="0" w:color="auto"/>
            <w:right w:val="none" w:sz="0" w:space="0" w:color="auto"/>
          </w:divBdr>
          <w:divsChild>
            <w:div w:id="1455783399">
              <w:marLeft w:val="0"/>
              <w:marRight w:val="0"/>
              <w:marTop w:val="0"/>
              <w:marBottom w:val="0"/>
              <w:divBdr>
                <w:top w:val="none" w:sz="0" w:space="0" w:color="auto"/>
                <w:left w:val="none" w:sz="0" w:space="0" w:color="auto"/>
                <w:bottom w:val="none" w:sz="0" w:space="0" w:color="auto"/>
                <w:right w:val="none" w:sz="0" w:space="0" w:color="auto"/>
              </w:divBdr>
              <w:divsChild>
                <w:div w:id="2066176946">
                  <w:marLeft w:val="0"/>
                  <w:marRight w:val="0"/>
                  <w:marTop w:val="0"/>
                  <w:marBottom w:val="0"/>
                  <w:divBdr>
                    <w:top w:val="none" w:sz="0" w:space="0" w:color="auto"/>
                    <w:left w:val="none" w:sz="0" w:space="0" w:color="auto"/>
                    <w:bottom w:val="none" w:sz="0" w:space="0" w:color="auto"/>
                    <w:right w:val="none" w:sz="0" w:space="0" w:color="auto"/>
                  </w:divBdr>
                  <w:divsChild>
                    <w:div w:id="859706229">
                      <w:marLeft w:val="0"/>
                      <w:marRight w:val="0"/>
                      <w:marTop w:val="0"/>
                      <w:marBottom w:val="0"/>
                      <w:divBdr>
                        <w:top w:val="none" w:sz="0" w:space="0" w:color="auto"/>
                        <w:left w:val="none" w:sz="0" w:space="0" w:color="auto"/>
                        <w:bottom w:val="none" w:sz="0" w:space="0" w:color="auto"/>
                        <w:right w:val="none" w:sz="0" w:space="0" w:color="auto"/>
                      </w:divBdr>
                      <w:divsChild>
                        <w:div w:id="78987380">
                          <w:marLeft w:val="0"/>
                          <w:marRight w:val="0"/>
                          <w:marTop w:val="0"/>
                          <w:marBottom w:val="0"/>
                          <w:divBdr>
                            <w:top w:val="none" w:sz="0" w:space="0" w:color="auto"/>
                            <w:left w:val="none" w:sz="0" w:space="0" w:color="auto"/>
                            <w:bottom w:val="none" w:sz="0" w:space="0" w:color="auto"/>
                            <w:right w:val="none" w:sz="0" w:space="0" w:color="auto"/>
                          </w:divBdr>
                          <w:divsChild>
                            <w:div w:id="2106227924">
                              <w:marLeft w:val="0"/>
                              <w:marRight w:val="0"/>
                              <w:marTop w:val="0"/>
                              <w:marBottom w:val="0"/>
                              <w:divBdr>
                                <w:top w:val="none" w:sz="0" w:space="0" w:color="auto"/>
                                <w:left w:val="none" w:sz="0" w:space="0" w:color="auto"/>
                                <w:bottom w:val="none" w:sz="0" w:space="0" w:color="auto"/>
                                <w:right w:val="none" w:sz="0" w:space="0" w:color="auto"/>
                              </w:divBdr>
                              <w:divsChild>
                                <w:div w:id="1353608573">
                                  <w:marLeft w:val="0"/>
                                  <w:marRight w:val="0"/>
                                  <w:marTop w:val="0"/>
                                  <w:marBottom w:val="0"/>
                                  <w:divBdr>
                                    <w:top w:val="none" w:sz="0" w:space="0" w:color="auto"/>
                                    <w:left w:val="none" w:sz="0" w:space="0" w:color="auto"/>
                                    <w:bottom w:val="none" w:sz="0" w:space="0" w:color="auto"/>
                                    <w:right w:val="none" w:sz="0" w:space="0" w:color="auto"/>
                                  </w:divBdr>
                                  <w:divsChild>
                                    <w:div w:id="1594704369">
                                      <w:marLeft w:val="0"/>
                                      <w:marRight w:val="0"/>
                                      <w:marTop w:val="0"/>
                                      <w:marBottom w:val="0"/>
                                      <w:divBdr>
                                        <w:top w:val="none" w:sz="0" w:space="0" w:color="auto"/>
                                        <w:left w:val="none" w:sz="0" w:space="0" w:color="auto"/>
                                        <w:bottom w:val="none" w:sz="0" w:space="0" w:color="auto"/>
                                        <w:right w:val="none" w:sz="0" w:space="0" w:color="auto"/>
                                      </w:divBdr>
                                      <w:divsChild>
                                        <w:div w:id="183706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7268384">
          <w:marLeft w:val="0"/>
          <w:marRight w:val="0"/>
          <w:marTop w:val="0"/>
          <w:marBottom w:val="0"/>
          <w:divBdr>
            <w:top w:val="none" w:sz="0" w:space="0" w:color="auto"/>
            <w:left w:val="none" w:sz="0" w:space="0" w:color="auto"/>
            <w:bottom w:val="none" w:sz="0" w:space="0" w:color="auto"/>
            <w:right w:val="none" w:sz="0" w:space="0" w:color="auto"/>
          </w:divBdr>
          <w:divsChild>
            <w:div w:id="1637561716">
              <w:marLeft w:val="0"/>
              <w:marRight w:val="0"/>
              <w:marTop w:val="0"/>
              <w:marBottom w:val="0"/>
              <w:divBdr>
                <w:top w:val="none" w:sz="0" w:space="0" w:color="auto"/>
                <w:left w:val="none" w:sz="0" w:space="0" w:color="auto"/>
                <w:bottom w:val="none" w:sz="0" w:space="0" w:color="auto"/>
                <w:right w:val="none" w:sz="0" w:space="0" w:color="auto"/>
              </w:divBdr>
              <w:divsChild>
                <w:div w:id="520240630">
                  <w:marLeft w:val="0"/>
                  <w:marRight w:val="0"/>
                  <w:marTop w:val="0"/>
                  <w:marBottom w:val="0"/>
                  <w:divBdr>
                    <w:top w:val="none" w:sz="0" w:space="0" w:color="auto"/>
                    <w:left w:val="none" w:sz="0" w:space="0" w:color="auto"/>
                    <w:bottom w:val="none" w:sz="0" w:space="0" w:color="auto"/>
                    <w:right w:val="none" w:sz="0" w:space="0" w:color="auto"/>
                  </w:divBdr>
                  <w:divsChild>
                    <w:div w:id="1765302663">
                      <w:marLeft w:val="0"/>
                      <w:marRight w:val="0"/>
                      <w:marTop w:val="0"/>
                      <w:marBottom w:val="0"/>
                      <w:divBdr>
                        <w:top w:val="none" w:sz="0" w:space="0" w:color="auto"/>
                        <w:left w:val="none" w:sz="0" w:space="0" w:color="auto"/>
                        <w:bottom w:val="none" w:sz="0" w:space="0" w:color="auto"/>
                        <w:right w:val="none" w:sz="0" w:space="0" w:color="auto"/>
                      </w:divBdr>
                      <w:divsChild>
                        <w:div w:id="90394686">
                          <w:marLeft w:val="0"/>
                          <w:marRight w:val="0"/>
                          <w:marTop w:val="0"/>
                          <w:marBottom w:val="0"/>
                          <w:divBdr>
                            <w:top w:val="none" w:sz="0" w:space="0" w:color="auto"/>
                            <w:left w:val="none" w:sz="0" w:space="0" w:color="auto"/>
                            <w:bottom w:val="none" w:sz="0" w:space="0" w:color="auto"/>
                            <w:right w:val="none" w:sz="0" w:space="0" w:color="auto"/>
                          </w:divBdr>
                          <w:divsChild>
                            <w:div w:id="1358194682">
                              <w:marLeft w:val="0"/>
                              <w:marRight w:val="0"/>
                              <w:marTop w:val="0"/>
                              <w:marBottom w:val="0"/>
                              <w:divBdr>
                                <w:top w:val="none" w:sz="0" w:space="0" w:color="auto"/>
                                <w:left w:val="none" w:sz="0" w:space="0" w:color="auto"/>
                                <w:bottom w:val="none" w:sz="0" w:space="0" w:color="auto"/>
                                <w:right w:val="none" w:sz="0" w:space="0" w:color="auto"/>
                              </w:divBdr>
                              <w:divsChild>
                                <w:div w:id="38017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330120">
                  <w:marLeft w:val="0"/>
                  <w:marRight w:val="0"/>
                  <w:marTop w:val="0"/>
                  <w:marBottom w:val="0"/>
                  <w:divBdr>
                    <w:top w:val="none" w:sz="0" w:space="0" w:color="auto"/>
                    <w:left w:val="none" w:sz="0" w:space="0" w:color="auto"/>
                    <w:bottom w:val="none" w:sz="0" w:space="0" w:color="auto"/>
                    <w:right w:val="none" w:sz="0" w:space="0" w:color="auto"/>
                  </w:divBdr>
                  <w:divsChild>
                    <w:div w:id="458762330">
                      <w:marLeft w:val="0"/>
                      <w:marRight w:val="0"/>
                      <w:marTop w:val="0"/>
                      <w:marBottom w:val="0"/>
                      <w:divBdr>
                        <w:top w:val="none" w:sz="0" w:space="0" w:color="auto"/>
                        <w:left w:val="none" w:sz="0" w:space="0" w:color="auto"/>
                        <w:bottom w:val="none" w:sz="0" w:space="0" w:color="auto"/>
                        <w:right w:val="none" w:sz="0" w:space="0" w:color="auto"/>
                      </w:divBdr>
                      <w:divsChild>
                        <w:div w:id="1593931515">
                          <w:marLeft w:val="0"/>
                          <w:marRight w:val="0"/>
                          <w:marTop w:val="0"/>
                          <w:marBottom w:val="0"/>
                          <w:divBdr>
                            <w:top w:val="none" w:sz="0" w:space="0" w:color="auto"/>
                            <w:left w:val="none" w:sz="0" w:space="0" w:color="auto"/>
                            <w:bottom w:val="none" w:sz="0" w:space="0" w:color="auto"/>
                            <w:right w:val="none" w:sz="0" w:space="0" w:color="auto"/>
                          </w:divBdr>
                          <w:divsChild>
                            <w:div w:id="1395471393">
                              <w:marLeft w:val="0"/>
                              <w:marRight w:val="0"/>
                              <w:marTop w:val="0"/>
                              <w:marBottom w:val="0"/>
                              <w:divBdr>
                                <w:top w:val="none" w:sz="0" w:space="0" w:color="auto"/>
                                <w:left w:val="none" w:sz="0" w:space="0" w:color="auto"/>
                                <w:bottom w:val="none" w:sz="0" w:space="0" w:color="auto"/>
                                <w:right w:val="none" w:sz="0" w:space="0" w:color="auto"/>
                              </w:divBdr>
                              <w:divsChild>
                                <w:div w:id="1488790593">
                                  <w:marLeft w:val="0"/>
                                  <w:marRight w:val="0"/>
                                  <w:marTop w:val="0"/>
                                  <w:marBottom w:val="0"/>
                                  <w:divBdr>
                                    <w:top w:val="none" w:sz="0" w:space="0" w:color="auto"/>
                                    <w:left w:val="none" w:sz="0" w:space="0" w:color="auto"/>
                                    <w:bottom w:val="none" w:sz="0" w:space="0" w:color="auto"/>
                                    <w:right w:val="none" w:sz="0" w:space="0" w:color="auto"/>
                                  </w:divBdr>
                                  <w:divsChild>
                                    <w:div w:id="77883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731343">
      <w:bodyDiv w:val="1"/>
      <w:marLeft w:val="0"/>
      <w:marRight w:val="0"/>
      <w:marTop w:val="0"/>
      <w:marBottom w:val="0"/>
      <w:divBdr>
        <w:top w:val="none" w:sz="0" w:space="0" w:color="auto"/>
        <w:left w:val="none" w:sz="0" w:space="0" w:color="auto"/>
        <w:bottom w:val="none" w:sz="0" w:space="0" w:color="auto"/>
        <w:right w:val="none" w:sz="0" w:space="0" w:color="auto"/>
      </w:divBdr>
    </w:div>
    <w:div w:id="203906326">
      <w:bodyDiv w:val="1"/>
      <w:marLeft w:val="0"/>
      <w:marRight w:val="0"/>
      <w:marTop w:val="0"/>
      <w:marBottom w:val="0"/>
      <w:divBdr>
        <w:top w:val="none" w:sz="0" w:space="0" w:color="auto"/>
        <w:left w:val="none" w:sz="0" w:space="0" w:color="auto"/>
        <w:bottom w:val="none" w:sz="0" w:space="0" w:color="auto"/>
        <w:right w:val="none" w:sz="0" w:space="0" w:color="auto"/>
      </w:divBdr>
      <w:divsChild>
        <w:div w:id="348218401">
          <w:marLeft w:val="0"/>
          <w:marRight w:val="0"/>
          <w:marTop w:val="0"/>
          <w:marBottom w:val="0"/>
          <w:divBdr>
            <w:top w:val="none" w:sz="0" w:space="0" w:color="auto"/>
            <w:left w:val="none" w:sz="0" w:space="0" w:color="auto"/>
            <w:bottom w:val="none" w:sz="0" w:space="0" w:color="auto"/>
            <w:right w:val="none" w:sz="0" w:space="0" w:color="auto"/>
          </w:divBdr>
        </w:div>
        <w:div w:id="2004507997">
          <w:marLeft w:val="0"/>
          <w:marRight w:val="0"/>
          <w:marTop w:val="0"/>
          <w:marBottom w:val="0"/>
          <w:divBdr>
            <w:top w:val="none" w:sz="0" w:space="0" w:color="auto"/>
            <w:left w:val="none" w:sz="0" w:space="0" w:color="auto"/>
            <w:bottom w:val="none" w:sz="0" w:space="0" w:color="auto"/>
            <w:right w:val="none" w:sz="0" w:space="0" w:color="auto"/>
          </w:divBdr>
        </w:div>
        <w:div w:id="1832258743">
          <w:marLeft w:val="0"/>
          <w:marRight w:val="0"/>
          <w:marTop w:val="0"/>
          <w:marBottom w:val="0"/>
          <w:divBdr>
            <w:top w:val="none" w:sz="0" w:space="0" w:color="auto"/>
            <w:left w:val="none" w:sz="0" w:space="0" w:color="auto"/>
            <w:bottom w:val="none" w:sz="0" w:space="0" w:color="auto"/>
            <w:right w:val="none" w:sz="0" w:space="0" w:color="auto"/>
          </w:divBdr>
        </w:div>
        <w:div w:id="1264917356">
          <w:marLeft w:val="0"/>
          <w:marRight w:val="0"/>
          <w:marTop w:val="0"/>
          <w:marBottom w:val="0"/>
          <w:divBdr>
            <w:top w:val="none" w:sz="0" w:space="0" w:color="auto"/>
            <w:left w:val="none" w:sz="0" w:space="0" w:color="auto"/>
            <w:bottom w:val="none" w:sz="0" w:space="0" w:color="auto"/>
            <w:right w:val="none" w:sz="0" w:space="0" w:color="auto"/>
          </w:divBdr>
        </w:div>
      </w:divsChild>
    </w:div>
    <w:div w:id="205332884">
      <w:bodyDiv w:val="1"/>
      <w:marLeft w:val="0"/>
      <w:marRight w:val="0"/>
      <w:marTop w:val="0"/>
      <w:marBottom w:val="0"/>
      <w:divBdr>
        <w:top w:val="none" w:sz="0" w:space="0" w:color="auto"/>
        <w:left w:val="none" w:sz="0" w:space="0" w:color="auto"/>
        <w:bottom w:val="none" w:sz="0" w:space="0" w:color="auto"/>
        <w:right w:val="none" w:sz="0" w:space="0" w:color="auto"/>
      </w:divBdr>
    </w:div>
    <w:div w:id="212546084">
      <w:bodyDiv w:val="1"/>
      <w:marLeft w:val="0"/>
      <w:marRight w:val="0"/>
      <w:marTop w:val="0"/>
      <w:marBottom w:val="0"/>
      <w:divBdr>
        <w:top w:val="none" w:sz="0" w:space="0" w:color="auto"/>
        <w:left w:val="none" w:sz="0" w:space="0" w:color="auto"/>
        <w:bottom w:val="none" w:sz="0" w:space="0" w:color="auto"/>
        <w:right w:val="none" w:sz="0" w:space="0" w:color="auto"/>
      </w:divBdr>
    </w:div>
    <w:div w:id="213468898">
      <w:bodyDiv w:val="1"/>
      <w:marLeft w:val="0"/>
      <w:marRight w:val="0"/>
      <w:marTop w:val="0"/>
      <w:marBottom w:val="0"/>
      <w:divBdr>
        <w:top w:val="none" w:sz="0" w:space="0" w:color="auto"/>
        <w:left w:val="none" w:sz="0" w:space="0" w:color="auto"/>
        <w:bottom w:val="none" w:sz="0" w:space="0" w:color="auto"/>
        <w:right w:val="none" w:sz="0" w:space="0" w:color="auto"/>
      </w:divBdr>
    </w:div>
    <w:div w:id="221673868">
      <w:bodyDiv w:val="1"/>
      <w:marLeft w:val="0"/>
      <w:marRight w:val="0"/>
      <w:marTop w:val="0"/>
      <w:marBottom w:val="0"/>
      <w:divBdr>
        <w:top w:val="none" w:sz="0" w:space="0" w:color="auto"/>
        <w:left w:val="none" w:sz="0" w:space="0" w:color="auto"/>
        <w:bottom w:val="none" w:sz="0" w:space="0" w:color="auto"/>
        <w:right w:val="none" w:sz="0" w:space="0" w:color="auto"/>
      </w:divBdr>
      <w:divsChild>
        <w:div w:id="532688469">
          <w:marLeft w:val="0"/>
          <w:marRight w:val="0"/>
          <w:marTop w:val="0"/>
          <w:marBottom w:val="0"/>
          <w:divBdr>
            <w:top w:val="none" w:sz="0" w:space="0" w:color="auto"/>
            <w:left w:val="none" w:sz="0" w:space="0" w:color="auto"/>
            <w:bottom w:val="none" w:sz="0" w:space="0" w:color="auto"/>
            <w:right w:val="none" w:sz="0" w:space="0" w:color="auto"/>
          </w:divBdr>
          <w:divsChild>
            <w:div w:id="972295603">
              <w:marLeft w:val="0"/>
              <w:marRight w:val="0"/>
              <w:marTop w:val="0"/>
              <w:marBottom w:val="0"/>
              <w:divBdr>
                <w:top w:val="none" w:sz="0" w:space="0" w:color="auto"/>
                <w:left w:val="none" w:sz="0" w:space="0" w:color="auto"/>
                <w:bottom w:val="none" w:sz="0" w:space="0" w:color="auto"/>
                <w:right w:val="none" w:sz="0" w:space="0" w:color="auto"/>
              </w:divBdr>
              <w:divsChild>
                <w:div w:id="419638580">
                  <w:marLeft w:val="0"/>
                  <w:marRight w:val="0"/>
                  <w:marTop w:val="0"/>
                  <w:marBottom w:val="0"/>
                  <w:divBdr>
                    <w:top w:val="none" w:sz="0" w:space="0" w:color="auto"/>
                    <w:left w:val="none" w:sz="0" w:space="0" w:color="auto"/>
                    <w:bottom w:val="none" w:sz="0" w:space="0" w:color="auto"/>
                    <w:right w:val="none" w:sz="0" w:space="0" w:color="auto"/>
                  </w:divBdr>
                  <w:divsChild>
                    <w:div w:id="156857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6260531">
      <w:bodyDiv w:val="1"/>
      <w:marLeft w:val="0"/>
      <w:marRight w:val="0"/>
      <w:marTop w:val="0"/>
      <w:marBottom w:val="0"/>
      <w:divBdr>
        <w:top w:val="none" w:sz="0" w:space="0" w:color="auto"/>
        <w:left w:val="none" w:sz="0" w:space="0" w:color="auto"/>
        <w:bottom w:val="none" w:sz="0" w:space="0" w:color="auto"/>
        <w:right w:val="none" w:sz="0" w:space="0" w:color="auto"/>
      </w:divBdr>
    </w:div>
    <w:div w:id="227423773">
      <w:bodyDiv w:val="1"/>
      <w:marLeft w:val="0"/>
      <w:marRight w:val="0"/>
      <w:marTop w:val="0"/>
      <w:marBottom w:val="0"/>
      <w:divBdr>
        <w:top w:val="none" w:sz="0" w:space="0" w:color="auto"/>
        <w:left w:val="none" w:sz="0" w:space="0" w:color="auto"/>
        <w:bottom w:val="none" w:sz="0" w:space="0" w:color="auto"/>
        <w:right w:val="none" w:sz="0" w:space="0" w:color="auto"/>
      </w:divBdr>
      <w:divsChild>
        <w:div w:id="620579">
          <w:marLeft w:val="547"/>
          <w:marRight w:val="0"/>
          <w:marTop w:val="0"/>
          <w:marBottom w:val="0"/>
          <w:divBdr>
            <w:top w:val="none" w:sz="0" w:space="0" w:color="auto"/>
            <w:left w:val="none" w:sz="0" w:space="0" w:color="auto"/>
            <w:bottom w:val="none" w:sz="0" w:space="0" w:color="auto"/>
            <w:right w:val="none" w:sz="0" w:space="0" w:color="auto"/>
          </w:divBdr>
        </w:div>
      </w:divsChild>
    </w:div>
    <w:div w:id="243339329">
      <w:bodyDiv w:val="1"/>
      <w:marLeft w:val="0"/>
      <w:marRight w:val="0"/>
      <w:marTop w:val="0"/>
      <w:marBottom w:val="0"/>
      <w:divBdr>
        <w:top w:val="none" w:sz="0" w:space="0" w:color="auto"/>
        <w:left w:val="none" w:sz="0" w:space="0" w:color="auto"/>
        <w:bottom w:val="none" w:sz="0" w:space="0" w:color="auto"/>
        <w:right w:val="none" w:sz="0" w:space="0" w:color="auto"/>
      </w:divBdr>
    </w:div>
    <w:div w:id="252252348">
      <w:bodyDiv w:val="1"/>
      <w:marLeft w:val="0"/>
      <w:marRight w:val="0"/>
      <w:marTop w:val="0"/>
      <w:marBottom w:val="0"/>
      <w:divBdr>
        <w:top w:val="none" w:sz="0" w:space="0" w:color="auto"/>
        <w:left w:val="none" w:sz="0" w:space="0" w:color="auto"/>
        <w:bottom w:val="none" w:sz="0" w:space="0" w:color="auto"/>
        <w:right w:val="none" w:sz="0" w:space="0" w:color="auto"/>
      </w:divBdr>
      <w:divsChild>
        <w:div w:id="88897364">
          <w:marLeft w:val="0"/>
          <w:marRight w:val="0"/>
          <w:marTop w:val="0"/>
          <w:marBottom w:val="0"/>
          <w:divBdr>
            <w:top w:val="none" w:sz="0" w:space="0" w:color="auto"/>
            <w:left w:val="none" w:sz="0" w:space="0" w:color="auto"/>
            <w:bottom w:val="none" w:sz="0" w:space="0" w:color="auto"/>
            <w:right w:val="none" w:sz="0" w:space="0" w:color="auto"/>
          </w:divBdr>
          <w:divsChild>
            <w:div w:id="1677224707">
              <w:marLeft w:val="0"/>
              <w:marRight w:val="0"/>
              <w:marTop w:val="0"/>
              <w:marBottom w:val="0"/>
              <w:divBdr>
                <w:top w:val="none" w:sz="0" w:space="0" w:color="auto"/>
                <w:left w:val="none" w:sz="0" w:space="0" w:color="auto"/>
                <w:bottom w:val="none" w:sz="0" w:space="0" w:color="auto"/>
                <w:right w:val="none" w:sz="0" w:space="0" w:color="auto"/>
              </w:divBdr>
              <w:divsChild>
                <w:div w:id="121192885">
                  <w:marLeft w:val="0"/>
                  <w:marRight w:val="0"/>
                  <w:marTop w:val="0"/>
                  <w:marBottom w:val="0"/>
                  <w:divBdr>
                    <w:top w:val="none" w:sz="0" w:space="0" w:color="auto"/>
                    <w:left w:val="none" w:sz="0" w:space="0" w:color="auto"/>
                    <w:bottom w:val="none" w:sz="0" w:space="0" w:color="auto"/>
                    <w:right w:val="none" w:sz="0" w:space="0" w:color="auto"/>
                  </w:divBdr>
                  <w:divsChild>
                    <w:div w:id="1696421284">
                      <w:marLeft w:val="0"/>
                      <w:marRight w:val="0"/>
                      <w:marTop w:val="0"/>
                      <w:marBottom w:val="0"/>
                      <w:divBdr>
                        <w:top w:val="none" w:sz="0" w:space="0" w:color="auto"/>
                        <w:left w:val="none" w:sz="0" w:space="0" w:color="auto"/>
                        <w:bottom w:val="none" w:sz="0" w:space="0" w:color="auto"/>
                        <w:right w:val="none" w:sz="0" w:space="0" w:color="auto"/>
                      </w:divBdr>
                      <w:divsChild>
                        <w:div w:id="1263687749">
                          <w:marLeft w:val="0"/>
                          <w:marRight w:val="0"/>
                          <w:marTop w:val="0"/>
                          <w:marBottom w:val="0"/>
                          <w:divBdr>
                            <w:top w:val="none" w:sz="0" w:space="0" w:color="auto"/>
                            <w:left w:val="none" w:sz="0" w:space="0" w:color="auto"/>
                            <w:bottom w:val="none" w:sz="0" w:space="0" w:color="auto"/>
                            <w:right w:val="none" w:sz="0" w:space="0" w:color="auto"/>
                          </w:divBdr>
                          <w:divsChild>
                            <w:div w:id="60045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1185737">
      <w:bodyDiv w:val="1"/>
      <w:marLeft w:val="0"/>
      <w:marRight w:val="0"/>
      <w:marTop w:val="0"/>
      <w:marBottom w:val="0"/>
      <w:divBdr>
        <w:top w:val="none" w:sz="0" w:space="0" w:color="auto"/>
        <w:left w:val="none" w:sz="0" w:space="0" w:color="auto"/>
        <w:bottom w:val="none" w:sz="0" w:space="0" w:color="auto"/>
        <w:right w:val="none" w:sz="0" w:space="0" w:color="auto"/>
      </w:divBdr>
    </w:div>
    <w:div w:id="264196043">
      <w:bodyDiv w:val="1"/>
      <w:marLeft w:val="0"/>
      <w:marRight w:val="0"/>
      <w:marTop w:val="0"/>
      <w:marBottom w:val="0"/>
      <w:divBdr>
        <w:top w:val="none" w:sz="0" w:space="0" w:color="auto"/>
        <w:left w:val="none" w:sz="0" w:space="0" w:color="auto"/>
        <w:bottom w:val="none" w:sz="0" w:space="0" w:color="auto"/>
        <w:right w:val="none" w:sz="0" w:space="0" w:color="auto"/>
      </w:divBdr>
    </w:div>
    <w:div w:id="268782914">
      <w:bodyDiv w:val="1"/>
      <w:marLeft w:val="0"/>
      <w:marRight w:val="0"/>
      <w:marTop w:val="0"/>
      <w:marBottom w:val="0"/>
      <w:divBdr>
        <w:top w:val="none" w:sz="0" w:space="0" w:color="auto"/>
        <w:left w:val="none" w:sz="0" w:space="0" w:color="auto"/>
        <w:bottom w:val="none" w:sz="0" w:space="0" w:color="auto"/>
        <w:right w:val="none" w:sz="0" w:space="0" w:color="auto"/>
      </w:divBdr>
      <w:divsChild>
        <w:div w:id="1577713921">
          <w:marLeft w:val="0"/>
          <w:marRight w:val="0"/>
          <w:marTop w:val="0"/>
          <w:marBottom w:val="0"/>
          <w:divBdr>
            <w:top w:val="none" w:sz="0" w:space="0" w:color="auto"/>
            <w:left w:val="none" w:sz="0" w:space="0" w:color="auto"/>
            <w:bottom w:val="none" w:sz="0" w:space="0" w:color="auto"/>
            <w:right w:val="none" w:sz="0" w:space="0" w:color="auto"/>
          </w:divBdr>
        </w:div>
      </w:divsChild>
    </w:div>
    <w:div w:id="269901296">
      <w:bodyDiv w:val="1"/>
      <w:marLeft w:val="0"/>
      <w:marRight w:val="0"/>
      <w:marTop w:val="0"/>
      <w:marBottom w:val="0"/>
      <w:divBdr>
        <w:top w:val="none" w:sz="0" w:space="0" w:color="auto"/>
        <w:left w:val="none" w:sz="0" w:space="0" w:color="auto"/>
        <w:bottom w:val="none" w:sz="0" w:space="0" w:color="auto"/>
        <w:right w:val="none" w:sz="0" w:space="0" w:color="auto"/>
      </w:divBdr>
      <w:divsChild>
        <w:div w:id="1169709296">
          <w:marLeft w:val="0"/>
          <w:marRight w:val="0"/>
          <w:marTop w:val="0"/>
          <w:marBottom w:val="0"/>
          <w:divBdr>
            <w:top w:val="none" w:sz="0" w:space="0" w:color="auto"/>
            <w:left w:val="none" w:sz="0" w:space="0" w:color="auto"/>
            <w:bottom w:val="none" w:sz="0" w:space="0" w:color="auto"/>
            <w:right w:val="none" w:sz="0" w:space="0" w:color="auto"/>
          </w:divBdr>
          <w:divsChild>
            <w:div w:id="318115903">
              <w:marLeft w:val="0"/>
              <w:marRight w:val="0"/>
              <w:marTop w:val="0"/>
              <w:marBottom w:val="0"/>
              <w:divBdr>
                <w:top w:val="none" w:sz="0" w:space="0" w:color="auto"/>
                <w:left w:val="none" w:sz="0" w:space="0" w:color="auto"/>
                <w:bottom w:val="none" w:sz="0" w:space="0" w:color="auto"/>
                <w:right w:val="none" w:sz="0" w:space="0" w:color="auto"/>
              </w:divBdr>
              <w:divsChild>
                <w:div w:id="1754858019">
                  <w:marLeft w:val="0"/>
                  <w:marRight w:val="0"/>
                  <w:marTop w:val="0"/>
                  <w:marBottom w:val="0"/>
                  <w:divBdr>
                    <w:top w:val="none" w:sz="0" w:space="0" w:color="auto"/>
                    <w:left w:val="none" w:sz="0" w:space="0" w:color="auto"/>
                    <w:bottom w:val="none" w:sz="0" w:space="0" w:color="auto"/>
                    <w:right w:val="none" w:sz="0" w:space="0" w:color="auto"/>
                  </w:divBdr>
                  <w:divsChild>
                    <w:div w:id="1368797737">
                      <w:marLeft w:val="0"/>
                      <w:marRight w:val="0"/>
                      <w:marTop w:val="0"/>
                      <w:marBottom w:val="0"/>
                      <w:divBdr>
                        <w:top w:val="none" w:sz="0" w:space="0" w:color="auto"/>
                        <w:left w:val="none" w:sz="0" w:space="0" w:color="auto"/>
                        <w:bottom w:val="none" w:sz="0" w:space="0" w:color="auto"/>
                        <w:right w:val="none" w:sz="0" w:space="0" w:color="auto"/>
                      </w:divBdr>
                      <w:divsChild>
                        <w:div w:id="1714694122">
                          <w:marLeft w:val="0"/>
                          <w:marRight w:val="0"/>
                          <w:marTop w:val="0"/>
                          <w:marBottom w:val="0"/>
                          <w:divBdr>
                            <w:top w:val="none" w:sz="0" w:space="0" w:color="auto"/>
                            <w:left w:val="none" w:sz="0" w:space="0" w:color="auto"/>
                            <w:bottom w:val="none" w:sz="0" w:space="0" w:color="auto"/>
                            <w:right w:val="none" w:sz="0" w:space="0" w:color="auto"/>
                          </w:divBdr>
                          <w:divsChild>
                            <w:div w:id="63236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5448924">
      <w:bodyDiv w:val="1"/>
      <w:marLeft w:val="0"/>
      <w:marRight w:val="0"/>
      <w:marTop w:val="0"/>
      <w:marBottom w:val="0"/>
      <w:divBdr>
        <w:top w:val="none" w:sz="0" w:space="0" w:color="auto"/>
        <w:left w:val="none" w:sz="0" w:space="0" w:color="auto"/>
        <w:bottom w:val="none" w:sz="0" w:space="0" w:color="auto"/>
        <w:right w:val="none" w:sz="0" w:space="0" w:color="auto"/>
      </w:divBdr>
    </w:div>
    <w:div w:id="277882689">
      <w:bodyDiv w:val="1"/>
      <w:marLeft w:val="0"/>
      <w:marRight w:val="0"/>
      <w:marTop w:val="0"/>
      <w:marBottom w:val="0"/>
      <w:divBdr>
        <w:top w:val="none" w:sz="0" w:space="0" w:color="auto"/>
        <w:left w:val="none" w:sz="0" w:space="0" w:color="auto"/>
        <w:bottom w:val="none" w:sz="0" w:space="0" w:color="auto"/>
        <w:right w:val="none" w:sz="0" w:space="0" w:color="auto"/>
      </w:divBdr>
    </w:div>
    <w:div w:id="287666933">
      <w:bodyDiv w:val="1"/>
      <w:marLeft w:val="0"/>
      <w:marRight w:val="0"/>
      <w:marTop w:val="0"/>
      <w:marBottom w:val="0"/>
      <w:divBdr>
        <w:top w:val="none" w:sz="0" w:space="0" w:color="auto"/>
        <w:left w:val="none" w:sz="0" w:space="0" w:color="auto"/>
        <w:bottom w:val="none" w:sz="0" w:space="0" w:color="auto"/>
        <w:right w:val="none" w:sz="0" w:space="0" w:color="auto"/>
      </w:divBdr>
      <w:divsChild>
        <w:div w:id="1491093606">
          <w:marLeft w:val="547"/>
          <w:marRight w:val="0"/>
          <w:marTop w:val="0"/>
          <w:marBottom w:val="0"/>
          <w:divBdr>
            <w:top w:val="none" w:sz="0" w:space="0" w:color="auto"/>
            <w:left w:val="none" w:sz="0" w:space="0" w:color="auto"/>
            <w:bottom w:val="none" w:sz="0" w:space="0" w:color="auto"/>
            <w:right w:val="none" w:sz="0" w:space="0" w:color="auto"/>
          </w:divBdr>
        </w:div>
      </w:divsChild>
    </w:div>
    <w:div w:id="290981442">
      <w:bodyDiv w:val="1"/>
      <w:marLeft w:val="0"/>
      <w:marRight w:val="0"/>
      <w:marTop w:val="0"/>
      <w:marBottom w:val="0"/>
      <w:divBdr>
        <w:top w:val="none" w:sz="0" w:space="0" w:color="auto"/>
        <w:left w:val="none" w:sz="0" w:space="0" w:color="auto"/>
        <w:bottom w:val="none" w:sz="0" w:space="0" w:color="auto"/>
        <w:right w:val="none" w:sz="0" w:space="0" w:color="auto"/>
      </w:divBdr>
      <w:divsChild>
        <w:div w:id="319384480">
          <w:marLeft w:val="547"/>
          <w:marRight w:val="0"/>
          <w:marTop w:val="0"/>
          <w:marBottom w:val="0"/>
          <w:divBdr>
            <w:top w:val="none" w:sz="0" w:space="0" w:color="auto"/>
            <w:left w:val="none" w:sz="0" w:space="0" w:color="auto"/>
            <w:bottom w:val="none" w:sz="0" w:space="0" w:color="auto"/>
            <w:right w:val="none" w:sz="0" w:space="0" w:color="auto"/>
          </w:divBdr>
        </w:div>
      </w:divsChild>
    </w:div>
    <w:div w:id="312300852">
      <w:bodyDiv w:val="1"/>
      <w:marLeft w:val="0"/>
      <w:marRight w:val="0"/>
      <w:marTop w:val="0"/>
      <w:marBottom w:val="0"/>
      <w:divBdr>
        <w:top w:val="none" w:sz="0" w:space="0" w:color="auto"/>
        <w:left w:val="none" w:sz="0" w:space="0" w:color="auto"/>
        <w:bottom w:val="none" w:sz="0" w:space="0" w:color="auto"/>
        <w:right w:val="none" w:sz="0" w:space="0" w:color="auto"/>
      </w:divBdr>
    </w:div>
    <w:div w:id="321274538">
      <w:bodyDiv w:val="1"/>
      <w:marLeft w:val="0"/>
      <w:marRight w:val="0"/>
      <w:marTop w:val="0"/>
      <w:marBottom w:val="0"/>
      <w:divBdr>
        <w:top w:val="none" w:sz="0" w:space="0" w:color="auto"/>
        <w:left w:val="none" w:sz="0" w:space="0" w:color="auto"/>
        <w:bottom w:val="none" w:sz="0" w:space="0" w:color="auto"/>
        <w:right w:val="none" w:sz="0" w:space="0" w:color="auto"/>
      </w:divBdr>
    </w:div>
    <w:div w:id="322710183">
      <w:bodyDiv w:val="1"/>
      <w:marLeft w:val="0"/>
      <w:marRight w:val="0"/>
      <w:marTop w:val="0"/>
      <w:marBottom w:val="0"/>
      <w:divBdr>
        <w:top w:val="none" w:sz="0" w:space="0" w:color="auto"/>
        <w:left w:val="none" w:sz="0" w:space="0" w:color="auto"/>
        <w:bottom w:val="none" w:sz="0" w:space="0" w:color="auto"/>
        <w:right w:val="none" w:sz="0" w:space="0" w:color="auto"/>
      </w:divBdr>
    </w:div>
    <w:div w:id="326983934">
      <w:bodyDiv w:val="1"/>
      <w:marLeft w:val="0"/>
      <w:marRight w:val="0"/>
      <w:marTop w:val="0"/>
      <w:marBottom w:val="0"/>
      <w:divBdr>
        <w:top w:val="none" w:sz="0" w:space="0" w:color="auto"/>
        <w:left w:val="none" w:sz="0" w:space="0" w:color="auto"/>
        <w:bottom w:val="none" w:sz="0" w:space="0" w:color="auto"/>
        <w:right w:val="none" w:sz="0" w:space="0" w:color="auto"/>
      </w:divBdr>
    </w:div>
    <w:div w:id="339042806">
      <w:bodyDiv w:val="1"/>
      <w:marLeft w:val="0"/>
      <w:marRight w:val="0"/>
      <w:marTop w:val="0"/>
      <w:marBottom w:val="0"/>
      <w:divBdr>
        <w:top w:val="none" w:sz="0" w:space="0" w:color="auto"/>
        <w:left w:val="none" w:sz="0" w:space="0" w:color="auto"/>
        <w:bottom w:val="none" w:sz="0" w:space="0" w:color="auto"/>
        <w:right w:val="none" w:sz="0" w:space="0" w:color="auto"/>
      </w:divBdr>
    </w:div>
    <w:div w:id="342709782">
      <w:bodyDiv w:val="1"/>
      <w:marLeft w:val="0"/>
      <w:marRight w:val="0"/>
      <w:marTop w:val="0"/>
      <w:marBottom w:val="0"/>
      <w:divBdr>
        <w:top w:val="none" w:sz="0" w:space="0" w:color="auto"/>
        <w:left w:val="none" w:sz="0" w:space="0" w:color="auto"/>
        <w:bottom w:val="none" w:sz="0" w:space="0" w:color="auto"/>
        <w:right w:val="none" w:sz="0" w:space="0" w:color="auto"/>
      </w:divBdr>
      <w:divsChild>
        <w:div w:id="1664704396">
          <w:marLeft w:val="0"/>
          <w:marRight w:val="0"/>
          <w:marTop w:val="0"/>
          <w:marBottom w:val="0"/>
          <w:divBdr>
            <w:top w:val="none" w:sz="0" w:space="0" w:color="auto"/>
            <w:left w:val="none" w:sz="0" w:space="0" w:color="auto"/>
            <w:bottom w:val="none" w:sz="0" w:space="0" w:color="auto"/>
            <w:right w:val="none" w:sz="0" w:space="0" w:color="auto"/>
          </w:divBdr>
          <w:divsChild>
            <w:div w:id="405998265">
              <w:marLeft w:val="0"/>
              <w:marRight w:val="0"/>
              <w:marTop w:val="0"/>
              <w:marBottom w:val="0"/>
              <w:divBdr>
                <w:top w:val="none" w:sz="0" w:space="0" w:color="auto"/>
                <w:left w:val="none" w:sz="0" w:space="0" w:color="auto"/>
                <w:bottom w:val="none" w:sz="0" w:space="0" w:color="auto"/>
                <w:right w:val="none" w:sz="0" w:space="0" w:color="auto"/>
              </w:divBdr>
              <w:divsChild>
                <w:div w:id="1985890433">
                  <w:marLeft w:val="0"/>
                  <w:marRight w:val="0"/>
                  <w:marTop w:val="0"/>
                  <w:marBottom w:val="0"/>
                  <w:divBdr>
                    <w:top w:val="none" w:sz="0" w:space="0" w:color="auto"/>
                    <w:left w:val="none" w:sz="0" w:space="0" w:color="auto"/>
                    <w:bottom w:val="none" w:sz="0" w:space="0" w:color="auto"/>
                    <w:right w:val="none" w:sz="0" w:space="0" w:color="auto"/>
                  </w:divBdr>
                  <w:divsChild>
                    <w:div w:id="1075320426">
                      <w:marLeft w:val="0"/>
                      <w:marRight w:val="0"/>
                      <w:marTop w:val="0"/>
                      <w:marBottom w:val="0"/>
                      <w:divBdr>
                        <w:top w:val="none" w:sz="0" w:space="0" w:color="auto"/>
                        <w:left w:val="none" w:sz="0" w:space="0" w:color="auto"/>
                        <w:bottom w:val="none" w:sz="0" w:space="0" w:color="auto"/>
                        <w:right w:val="none" w:sz="0" w:space="0" w:color="auto"/>
                      </w:divBdr>
                      <w:divsChild>
                        <w:div w:id="1021006015">
                          <w:marLeft w:val="0"/>
                          <w:marRight w:val="0"/>
                          <w:marTop w:val="0"/>
                          <w:marBottom w:val="0"/>
                          <w:divBdr>
                            <w:top w:val="none" w:sz="0" w:space="0" w:color="auto"/>
                            <w:left w:val="none" w:sz="0" w:space="0" w:color="auto"/>
                            <w:bottom w:val="none" w:sz="0" w:space="0" w:color="auto"/>
                            <w:right w:val="none" w:sz="0" w:space="0" w:color="auto"/>
                          </w:divBdr>
                          <w:divsChild>
                            <w:div w:id="3632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9018503">
      <w:bodyDiv w:val="1"/>
      <w:marLeft w:val="0"/>
      <w:marRight w:val="0"/>
      <w:marTop w:val="0"/>
      <w:marBottom w:val="0"/>
      <w:divBdr>
        <w:top w:val="none" w:sz="0" w:space="0" w:color="auto"/>
        <w:left w:val="none" w:sz="0" w:space="0" w:color="auto"/>
        <w:bottom w:val="none" w:sz="0" w:space="0" w:color="auto"/>
        <w:right w:val="none" w:sz="0" w:space="0" w:color="auto"/>
      </w:divBdr>
      <w:divsChild>
        <w:div w:id="1853303952">
          <w:marLeft w:val="547"/>
          <w:marRight w:val="0"/>
          <w:marTop w:val="0"/>
          <w:marBottom w:val="0"/>
          <w:divBdr>
            <w:top w:val="none" w:sz="0" w:space="0" w:color="auto"/>
            <w:left w:val="none" w:sz="0" w:space="0" w:color="auto"/>
            <w:bottom w:val="none" w:sz="0" w:space="0" w:color="auto"/>
            <w:right w:val="none" w:sz="0" w:space="0" w:color="auto"/>
          </w:divBdr>
        </w:div>
      </w:divsChild>
    </w:div>
    <w:div w:id="359090421">
      <w:bodyDiv w:val="1"/>
      <w:marLeft w:val="0"/>
      <w:marRight w:val="0"/>
      <w:marTop w:val="0"/>
      <w:marBottom w:val="0"/>
      <w:divBdr>
        <w:top w:val="none" w:sz="0" w:space="0" w:color="auto"/>
        <w:left w:val="none" w:sz="0" w:space="0" w:color="auto"/>
        <w:bottom w:val="none" w:sz="0" w:space="0" w:color="auto"/>
        <w:right w:val="none" w:sz="0" w:space="0" w:color="auto"/>
      </w:divBdr>
      <w:divsChild>
        <w:div w:id="656690452">
          <w:marLeft w:val="0"/>
          <w:marRight w:val="0"/>
          <w:marTop w:val="0"/>
          <w:marBottom w:val="0"/>
          <w:divBdr>
            <w:top w:val="none" w:sz="0" w:space="0" w:color="auto"/>
            <w:left w:val="none" w:sz="0" w:space="0" w:color="auto"/>
            <w:bottom w:val="none" w:sz="0" w:space="0" w:color="auto"/>
            <w:right w:val="none" w:sz="0" w:space="0" w:color="auto"/>
          </w:divBdr>
          <w:divsChild>
            <w:div w:id="1675258054">
              <w:marLeft w:val="0"/>
              <w:marRight w:val="0"/>
              <w:marTop w:val="0"/>
              <w:marBottom w:val="0"/>
              <w:divBdr>
                <w:top w:val="none" w:sz="0" w:space="0" w:color="auto"/>
                <w:left w:val="none" w:sz="0" w:space="0" w:color="auto"/>
                <w:bottom w:val="none" w:sz="0" w:space="0" w:color="auto"/>
                <w:right w:val="none" w:sz="0" w:space="0" w:color="auto"/>
              </w:divBdr>
              <w:divsChild>
                <w:div w:id="124741975">
                  <w:marLeft w:val="0"/>
                  <w:marRight w:val="0"/>
                  <w:marTop w:val="0"/>
                  <w:marBottom w:val="0"/>
                  <w:divBdr>
                    <w:top w:val="none" w:sz="0" w:space="0" w:color="auto"/>
                    <w:left w:val="none" w:sz="0" w:space="0" w:color="auto"/>
                    <w:bottom w:val="none" w:sz="0" w:space="0" w:color="auto"/>
                    <w:right w:val="none" w:sz="0" w:space="0" w:color="auto"/>
                  </w:divBdr>
                  <w:divsChild>
                    <w:div w:id="226308663">
                      <w:marLeft w:val="0"/>
                      <w:marRight w:val="0"/>
                      <w:marTop w:val="0"/>
                      <w:marBottom w:val="0"/>
                      <w:divBdr>
                        <w:top w:val="none" w:sz="0" w:space="0" w:color="auto"/>
                        <w:left w:val="none" w:sz="0" w:space="0" w:color="auto"/>
                        <w:bottom w:val="none" w:sz="0" w:space="0" w:color="auto"/>
                        <w:right w:val="none" w:sz="0" w:space="0" w:color="auto"/>
                      </w:divBdr>
                      <w:divsChild>
                        <w:div w:id="1833913693">
                          <w:marLeft w:val="0"/>
                          <w:marRight w:val="0"/>
                          <w:marTop w:val="0"/>
                          <w:marBottom w:val="0"/>
                          <w:divBdr>
                            <w:top w:val="none" w:sz="0" w:space="0" w:color="auto"/>
                            <w:left w:val="none" w:sz="0" w:space="0" w:color="auto"/>
                            <w:bottom w:val="none" w:sz="0" w:space="0" w:color="auto"/>
                            <w:right w:val="none" w:sz="0" w:space="0" w:color="auto"/>
                          </w:divBdr>
                          <w:divsChild>
                            <w:div w:id="109852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6764104">
      <w:bodyDiv w:val="1"/>
      <w:marLeft w:val="0"/>
      <w:marRight w:val="0"/>
      <w:marTop w:val="0"/>
      <w:marBottom w:val="0"/>
      <w:divBdr>
        <w:top w:val="none" w:sz="0" w:space="0" w:color="auto"/>
        <w:left w:val="none" w:sz="0" w:space="0" w:color="auto"/>
        <w:bottom w:val="none" w:sz="0" w:space="0" w:color="auto"/>
        <w:right w:val="none" w:sz="0" w:space="0" w:color="auto"/>
      </w:divBdr>
    </w:div>
    <w:div w:id="377052136">
      <w:bodyDiv w:val="1"/>
      <w:marLeft w:val="0"/>
      <w:marRight w:val="0"/>
      <w:marTop w:val="0"/>
      <w:marBottom w:val="0"/>
      <w:divBdr>
        <w:top w:val="none" w:sz="0" w:space="0" w:color="auto"/>
        <w:left w:val="none" w:sz="0" w:space="0" w:color="auto"/>
        <w:bottom w:val="none" w:sz="0" w:space="0" w:color="auto"/>
        <w:right w:val="none" w:sz="0" w:space="0" w:color="auto"/>
      </w:divBdr>
    </w:div>
    <w:div w:id="377315485">
      <w:bodyDiv w:val="1"/>
      <w:marLeft w:val="0"/>
      <w:marRight w:val="0"/>
      <w:marTop w:val="0"/>
      <w:marBottom w:val="0"/>
      <w:divBdr>
        <w:top w:val="none" w:sz="0" w:space="0" w:color="auto"/>
        <w:left w:val="none" w:sz="0" w:space="0" w:color="auto"/>
        <w:bottom w:val="none" w:sz="0" w:space="0" w:color="auto"/>
        <w:right w:val="none" w:sz="0" w:space="0" w:color="auto"/>
      </w:divBdr>
    </w:div>
    <w:div w:id="380708623">
      <w:bodyDiv w:val="1"/>
      <w:marLeft w:val="0"/>
      <w:marRight w:val="0"/>
      <w:marTop w:val="0"/>
      <w:marBottom w:val="0"/>
      <w:divBdr>
        <w:top w:val="none" w:sz="0" w:space="0" w:color="auto"/>
        <w:left w:val="none" w:sz="0" w:space="0" w:color="auto"/>
        <w:bottom w:val="none" w:sz="0" w:space="0" w:color="auto"/>
        <w:right w:val="none" w:sz="0" w:space="0" w:color="auto"/>
      </w:divBdr>
      <w:divsChild>
        <w:div w:id="1700736501">
          <w:marLeft w:val="0"/>
          <w:marRight w:val="0"/>
          <w:marTop w:val="0"/>
          <w:marBottom w:val="0"/>
          <w:divBdr>
            <w:top w:val="none" w:sz="0" w:space="0" w:color="auto"/>
            <w:left w:val="none" w:sz="0" w:space="0" w:color="auto"/>
            <w:bottom w:val="none" w:sz="0" w:space="0" w:color="auto"/>
            <w:right w:val="none" w:sz="0" w:space="0" w:color="auto"/>
          </w:divBdr>
          <w:divsChild>
            <w:div w:id="1797404832">
              <w:marLeft w:val="0"/>
              <w:marRight w:val="0"/>
              <w:marTop w:val="0"/>
              <w:marBottom w:val="0"/>
              <w:divBdr>
                <w:top w:val="none" w:sz="0" w:space="0" w:color="auto"/>
                <w:left w:val="none" w:sz="0" w:space="0" w:color="auto"/>
                <w:bottom w:val="none" w:sz="0" w:space="0" w:color="auto"/>
                <w:right w:val="none" w:sz="0" w:space="0" w:color="auto"/>
              </w:divBdr>
              <w:divsChild>
                <w:div w:id="850022308">
                  <w:marLeft w:val="0"/>
                  <w:marRight w:val="0"/>
                  <w:marTop w:val="0"/>
                  <w:marBottom w:val="0"/>
                  <w:divBdr>
                    <w:top w:val="none" w:sz="0" w:space="0" w:color="auto"/>
                    <w:left w:val="none" w:sz="0" w:space="0" w:color="auto"/>
                    <w:bottom w:val="none" w:sz="0" w:space="0" w:color="auto"/>
                    <w:right w:val="none" w:sz="0" w:space="0" w:color="auto"/>
                  </w:divBdr>
                  <w:divsChild>
                    <w:div w:id="213158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898685">
      <w:bodyDiv w:val="1"/>
      <w:marLeft w:val="0"/>
      <w:marRight w:val="0"/>
      <w:marTop w:val="0"/>
      <w:marBottom w:val="0"/>
      <w:divBdr>
        <w:top w:val="none" w:sz="0" w:space="0" w:color="auto"/>
        <w:left w:val="none" w:sz="0" w:space="0" w:color="auto"/>
        <w:bottom w:val="none" w:sz="0" w:space="0" w:color="auto"/>
        <w:right w:val="none" w:sz="0" w:space="0" w:color="auto"/>
      </w:divBdr>
      <w:divsChild>
        <w:div w:id="690229026">
          <w:marLeft w:val="0"/>
          <w:marRight w:val="0"/>
          <w:marTop w:val="0"/>
          <w:marBottom w:val="0"/>
          <w:divBdr>
            <w:top w:val="none" w:sz="0" w:space="0" w:color="auto"/>
            <w:left w:val="none" w:sz="0" w:space="0" w:color="auto"/>
            <w:bottom w:val="none" w:sz="0" w:space="0" w:color="auto"/>
            <w:right w:val="none" w:sz="0" w:space="0" w:color="auto"/>
          </w:divBdr>
          <w:divsChild>
            <w:div w:id="1423575342">
              <w:marLeft w:val="0"/>
              <w:marRight w:val="0"/>
              <w:marTop w:val="0"/>
              <w:marBottom w:val="0"/>
              <w:divBdr>
                <w:top w:val="none" w:sz="0" w:space="0" w:color="auto"/>
                <w:left w:val="none" w:sz="0" w:space="0" w:color="auto"/>
                <w:bottom w:val="none" w:sz="0" w:space="0" w:color="auto"/>
                <w:right w:val="none" w:sz="0" w:space="0" w:color="auto"/>
              </w:divBdr>
              <w:divsChild>
                <w:div w:id="437144693">
                  <w:marLeft w:val="0"/>
                  <w:marRight w:val="0"/>
                  <w:marTop w:val="0"/>
                  <w:marBottom w:val="0"/>
                  <w:divBdr>
                    <w:top w:val="none" w:sz="0" w:space="0" w:color="auto"/>
                    <w:left w:val="none" w:sz="0" w:space="0" w:color="auto"/>
                    <w:bottom w:val="none" w:sz="0" w:space="0" w:color="auto"/>
                    <w:right w:val="none" w:sz="0" w:space="0" w:color="auto"/>
                  </w:divBdr>
                  <w:divsChild>
                    <w:div w:id="1210219242">
                      <w:marLeft w:val="0"/>
                      <w:marRight w:val="0"/>
                      <w:marTop w:val="0"/>
                      <w:marBottom w:val="0"/>
                      <w:divBdr>
                        <w:top w:val="none" w:sz="0" w:space="0" w:color="auto"/>
                        <w:left w:val="none" w:sz="0" w:space="0" w:color="auto"/>
                        <w:bottom w:val="none" w:sz="0" w:space="0" w:color="auto"/>
                        <w:right w:val="none" w:sz="0" w:space="0" w:color="auto"/>
                      </w:divBdr>
                      <w:divsChild>
                        <w:div w:id="1325473432">
                          <w:marLeft w:val="0"/>
                          <w:marRight w:val="0"/>
                          <w:marTop w:val="0"/>
                          <w:marBottom w:val="0"/>
                          <w:divBdr>
                            <w:top w:val="none" w:sz="0" w:space="0" w:color="auto"/>
                            <w:left w:val="none" w:sz="0" w:space="0" w:color="auto"/>
                            <w:bottom w:val="none" w:sz="0" w:space="0" w:color="auto"/>
                            <w:right w:val="none" w:sz="0" w:space="0" w:color="auto"/>
                          </w:divBdr>
                          <w:divsChild>
                            <w:div w:id="112711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322580">
      <w:bodyDiv w:val="1"/>
      <w:marLeft w:val="0"/>
      <w:marRight w:val="0"/>
      <w:marTop w:val="0"/>
      <w:marBottom w:val="0"/>
      <w:divBdr>
        <w:top w:val="none" w:sz="0" w:space="0" w:color="auto"/>
        <w:left w:val="none" w:sz="0" w:space="0" w:color="auto"/>
        <w:bottom w:val="none" w:sz="0" w:space="0" w:color="auto"/>
        <w:right w:val="none" w:sz="0" w:space="0" w:color="auto"/>
      </w:divBdr>
    </w:div>
    <w:div w:id="413236468">
      <w:bodyDiv w:val="1"/>
      <w:marLeft w:val="0"/>
      <w:marRight w:val="0"/>
      <w:marTop w:val="0"/>
      <w:marBottom w:val="0"/>
      <w:divBdr>
        <w:top w:val="none" w:sz="0" w:space="0" w:color="auto"/>
        <w:left w:val="none" w:sz="0" w:space="0" w:color="auto"/>
        <w:bottom w:val="none" w:sz="0" w:space="0" w:color="auto"/>
        <w:right w:val="none" w:sz="0" w:space="0" w:color="auto"/>
      </w:divBdr>
      <w:divsChild>
        <w:div w:id="190806351">
          <w:marLeft w:val="0"/>
          <w:marRight w:val="0"/>
          <w:marTop w:val="0"/>
          <w:marBottom w:val="0"/>
          <w:divBdr>
            <w:top w:val="none" w:sz="0" w:space="0" w:color="auto"/>
            <w:left w:val="none" w:sz="0" w:space="0" w:color="auto"/>
            <w:bottom w:val="none" w:sz="0" w:space="0" w:color="auto"/>
            <w:right w:val="none" w:sz="0" w:space="0" w:color="auto"/>
          </w:divBdr>
        </w:div>
        <w:div w:id="158738864">
          <w:marLeft w:val="0"/>
          <w:marRight w:val="0"/>
          <w:marTop w:val="0"/>
          <w:marBottom w:val="0"/>
          <w:divBdr>
            <w:top w:val="none" w:sz="0" w:space="0" w:color="auto"/>
            <w:left w:val="none" w:sz="0" w:space="0" w:color="auto"/>
            <w:bottom w:val="none" w:sz="0" w:space="0" w:color="auto"/>
            <w:right w:val="none" w:sz="0" w:space="0" w:color="auto"/>
          </w:divBdr>
        </w:div>
        <w:div w:id="1426608113">
          <w:marLeft w:val="0"/>
          <w:marRight w:val="0"/>
          <w:marTop w:val="0"/>
          <w:marBottom w:val="0"/>
          <w:divBdr>
            <w:top w:val="none" w:sz="0" w:space="0" w:color="auto"/>
            <w:left w:val="none" w:sz="0" w:space="0" w:color="auto"/>
            <w:bottom w:val="none" w:sz="0" w:space="0" w:color="auto"/>
            <w:right w:val="none" w:sz="0" w:space="0" w:color="auto"/>
          </w:divBdr>
        </w:div>
        <w:div w:id="1915049000">
          <w:marLeft w:val="0"/>
          <w:marRight w:val="0"/>
          <w:marTop w:val="0"/>
          <w:marBottom w:val="0"/>
          <w:divBdr>
            <w:top w:val="none" w:sz="0" w:space="0" w:color="auto"/>
            <w:left w:val="none" w:sz="0" w:space="0" w:color="auto"/>
            <w:bottom w:val="none" w:sz="0" w:space="0" w:color="auto"/>
            <w:right w:val="none" w:sz="0" w:space="0" w:color="auto"/>
          </w:divBdr>
        </w:div>
        <w:div w:id="432897855">
          <w:marLeft w:val="0"/>
          <w:marRight w:val="0"/>
          <w:marTop w:val="0"/>
          <w:marBottom w:val="0"/>
          <w:divBdr>
            <w:top w:val="none" w:sz="0" w:space="0" w:color="auto"/>
            <w:left w:val="none" w:sz="0" w:space="0" w:color="auto"/>
            <w:bottom w:val="none" w:sz="0" w:space="0" w:color="auto"/>
            <w:right w:val="none" w:sz="0" w:space="0" w:color="auto"/>
          </w:divBdr>
        </w:div>
        <w:div w:id="1015300775">
          <w:marLeft w:val="0"/>
          <w:marRight w:val="0"/>
          <w:marTop w:val="0"/>
          <w:marBottom w:val="0"/>
          <w:divBdr>
            <w:top w:val="none" w:sz="0" w:space="0" w:color="auto"/>
            <w:left w:val="none" w:sz="0" w:space="0" w:color="auto"/>
            <w:bottom w:val="none" w:sz="0" w:space="0" w:color="auto"/>
            <w:right w:val="none" w:sz="0" w:space="0" w:color="auto"/>
          </w:divBdr>
        </w:div>
      </w:divsChild>
    </w:div>
    <w:div w:id="413625226">
      <w:bodyDiv w:val="1"/>
      <w:marLeft w:val="0"/>
      <w:marRight w:val="0"/>
      <w:marTop w:val="0"/>
      <w:marBottom w:val="0"/>
      <w:divBdr>
        <w:top w:val="none" w:sz="0" w:space="0" w:color="auto"/>
        <w:left w:val="none" w:sz="0" w:space="0" w:color="auto"/>
        <w:bottom w:val="none" w:sz="0" w:space="0" w:color="auto"/>
        <w:right w:val="none" w:sz="0" w:space="0" w:color="auto"/>
      </w:divBdr>
      <w:divsChild>
        <w:div w:id="404571135">
          <w:marLeft w:val="0"/>
          <w:marRight w:val="0"/>
          <w:marTop w:val="0"/>
          <w:marBottom w:val="0"/>
          <w:divBdr>
            <w:top w:val="none" w:sz="0" w:space="0" w:color="auto"/>
            <w:left w:val="none" w:sz="0" w:space="0" w:color="auto"/>
            <w:bottom w:val="none" w:sz="0" w:space="0" w:color="auto"/>
            <w:right w:val="none" w:sz="0" w:space="0" w:color="auto"/>
          </w:divBdr>
          <w:divsChild>
            <w:div w:id="725683421">
              <w:marLeft w:val="0"/>
              <w:marRight w:val="0"/>
              <w:marTop w:val="0"/>
              <w:marBottom w:val="0"/>
              <w:divBdr>
                <w:top w:val="none" w:sz="0" w:space="0" w:color="auto"/>
                <w:left w:val="none" w:sz="0" w:space="0" w:color="auto"/>
                <w:bottom w:val="none" w:sz="0" w:space="0" w:color="auto"/>
                <w:right w:val="none" w:sz="0" w:space="0" w:color="auto"/>
              </w:divBdr>
              <w:divsChild>
                <w:div w:id="371923938">
                  <w:marLeft w:val="0"/>
                  <w:marRight w:val="0"/>
                  <w:marTop w:val="0"/>
                  <w:marBottom w:val="0"/>
                  <w:divBdr>
                    <w:top w:val="none" w:sz="0" w:space="0" w:color="auto"/>
                    <w:left w:val="none" w:sz="0" w:space="0" w:color="auto"/>
                    <w:bottom w:val="none" w:sz="0" w:space="0" w:color="auto"/>
                    <w:right w:val="none" w:sz="0" w:space="0" w:color="auto"/>
                  </w:divBdr>
                  <w:divsChild>
                    <w:div w:id="1645038171">
                      <w:marLeft w:val="0"/>
                      <w:marRight w:val="0"/>
                      <w:marTop w:val="0"/>
                      <w:marBottom w:val="0"/>
                      <w:divBdr>
                        <w:top w:val="none" w:sz="0" w:space="0" w:color="auto"/>
                        <w:left w:val="none" w:sz="0" w:space="0" w:color="auto"/>
                        <w:bottom w:val="none" w:sz="0" w:space="0" w:color="auto"/>
                        <w:right w:val="none" w:sz="0" w:space="0" w:color="auto"/>
                      </w:divBdr>
                      <w:divsChild>
                        <w:div w:id="1590385880">
                          <w:marLeft w:val="0"/>
                          <w:marRight w:val="0"/>
                          <w:marTop w:val="0"/>
                          <w:marBottom w:val="0"/>
                          <w:divBdr>
                            <w:top w:val="none" w:sz="0" w:space="0" w:color="auto"/>
                            <w:left w:val="none" w:sz="0" w:space="0" w:color="auto"/>
                            <w:bottom w:val="none" w:sz="0" w:space="0" w:color="auto"/>
                            <w:right w:val="none" w:sz="0" w:space="0" w:color="auto"/>
                          </w:divBdr>
                          <w:divsChild>
                            <w:div w:id="190906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5611047">
      <w:bodyDiv w:val="1"/>
      <w:marLeft w:val="0"/>
      <w:marRight w:val="0"/>
      <w:marTop w:val="0"/>
      <w:marBottom w:val="0"/>
      <w:divBdr>
        <w:top w:val="none" w:sz="0" w:space="0" w:color="auto"/>
        <w:left w:val="none" w:sz="0" w:space="0" w:color="auto"/>
        <w:bottom w:val="none" w:sz="0" w:space="0" w:color="auto"/>
        <w:right w:val="none" w:sz="0" w:space="0" w:color="auto"/>
      </w:divBdr>
    </w:div>
    <w:div w:id="426924803">
      <w:bodyDiv w:val="1"/>
      <w:marLeft w:val="0"/>
      <w:marRight w:val="0"/>
      <w:marTop w:val="0"/>
      <w:marBottom w:val="0"/>
      <w:divBdr>
        <w:top w:val="none" w:sz="0" w:space="0" w:color="auto"/>
        <w:left w:val="none" w:sz="0" w:space="0" w:color="auto"/>
        <w:bottom w:val="none" w:sz="0" w:space="0" w:color="auto"/>
        <w:right w:val="none" w:sz="0" w:space="0" w:color="auto"/>
      </w:divBdr>
    </w:div>
    <w:div w:id="427654978">
      <w:bodyDiv w:val="1"/>
      <w:marLeft w:val="0"/>
      <w:marRight w:val="0"/>
      <w:marTop w:val="0"/>
      <w:marBottom w:val="0"/>
      <w:divBdr>
        <w:top w:val="none" w:sz="0" w:space="0" w:color="auto"/>
        <w:left w:val="none" w:sz="0" w:space="0" w:color="auto"/>
        <w:bottom w:val="none" w:sz="0" w:space="0" w:color="auto"/>
        <w:right w:val="none" w:sz="0" w:space="0" w:color="auto"/>
      </w:divBdr>
    </w:div>
    <w:div w:id="444160724">
      <w:bodyDiv w:val="1"/>
      <w:marLeft w:val="0"/>
      <w:marRight w:val="0"/>
      <w:marTop w:val="0"/>
      <w:marBottom w:val="0"/>
      <w:divBdr>
        <w:top w:val="none" w:sz="0" w:space="0" w:color="auto"/>
        <w:left w:val="none" w:sz="0" w:space="0" w:color="auto"/>
        <w:bottom w:val="none" w:sz="0" w:space="0" w:color="auto"/>
        <w:right w:val="none" w:sz="0" w:space="0" w:color="auto"/>
      </w:divBdr>
    </w:div>
    <w:div w:id="446704858">
      <w:bodyDiv w:val="1"/>
      <w:marLeft w:val="0"/>
      <w:marRight w:val="0"/>
      <w:marTop w:val="0"/>
      <w:marBottom w:val="0"/>
      <w:divBdr>
        <w:top w:val="none" w:sz="0" w:space="0" w:color="auto"/>
        <w:left w:val="none" w:sz="0" w:space="0" w:color="auto"/>
        <w:bottom w:val="none" w:sz="0" w:space="0" w:color="auto"/>
        <w:right w:val="none" w:sz="0" w:space="0" w:color="auto"/>
      </w:divBdr>
      <w:divsChild>
        <w:div w:id="632979222">
          <w:marLeft w:val="0"/>
          <w:marRight w:val="0"/>
          <w:marTop w:val="0"/>
          <w:marBottom w:val="0"/>
          <w:divBdr>
            <w:top w:val="none" w:sz="0" w:space="0" w:color="auto"/>
            <w:left w:val="none" w:sz="0" w:space="0" w:color="auto"/>
            <w:bottom w:val="none" w:sz="0" w:space="0" w:color="auto"/>
            <w:right w:val="none" w:sz="0" w:space="0" w:color="auto"/>
          </w:divBdr>
          <w:divsChild>
            <w:div w:id="1344014307">
              <w:marLeft w:val="0"/>
              <w:marRight w:val="0"/>
              <w:marTop w:val="0"/>
              <w:marBottom w:val="0"/>
              <w:divBdr>
                <w:top w:val="none" w:sz="0" w:space="0" w:color="auto"/>
                <w:left w:val="none" w:sz="0" w:space="0" w:color="auto"/>
                <w:bottom w:val="none" w:sz="0" w:space="0" w:color="auto"/>
                <w:right w:val="none" w:sz="0" w:space="0" w:color="auto"/>
              </w:divBdr>
              <w:divsChild>
                <w:div w:id="988484154">
                  <w:marLeft w:val="0"/>
                  <w:marRight w:val="0"/>
                  <w:marTop w:val="0"/>
                  <w:marBottom w:val="0"/>
                  <w:divBdr>
                    <w:top w:val="none" w:sz="0" w:space="0" w:color="auto"/>
                    <w:left w:val="none" w:sz="0" w:space="0" w:color="auto"/>
                    <w:bottom w:val="none" w:sz="0" w:space="0" w:color="auto"/>
                    <w:right w:val="none" w:sz="0" w:space="0" w:color="auto"/>
                  </w:divBdr>
                  <w:divsChild>
                    <w:div w:id="833299700">
                      <w:marLeft w:val="0"/>
                      <w:marRight w:val="0"/>
                      <w:marTop w:val="0"/>
                      <w:marBottom w:val="0"/>
                      <w:divBdr>
                        <w:top w:val="none" w:sz="0" w:space="0" w:color="auto"/>
                        <w:left w:val="none" w:sz="0" w:space="0" w:color="auto"/>
                        <w:bottom w:val="none" w:sz="0" w:space="0" w:color="auto"/>
                        <w:right w:val="none" w:sz="0" w:space="0" w:color="auto"/>
                      </w:divBdr>
                      <w:divsChild>
                        <w:div w:id="263810550">
                          <w:marLeft w:val="0"/>
                          <w:marRight w:val="0"/>
                          <w:marTop w:val="0"/>
                          <w:marBottom w:val="0"/>
                          <w:divBdr>
                            <w:top w:val="none" w:sz="0" w:space="0" w:color="auto"/>
                            <w:left w:val="none" w:sz="0" w:space="0" w:color="auto"/>
                            <w:bottom w:val="none" w:sz="0" w:space="0" w:color="auto"/>
                            <w:right w:val="none" w:sz="0" w:space="0" w:color="auto"/>
                          </w:divBdr>
                          <w:divsChild>
                            <w:div w:id="33095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1845371">
      <w:bodyDiv w:val="1"/>
      <w:marLeft w:val="0"/>
      <w:marRight w:val="0"/>
      <w:marTop w:val="0"/>
      <w:marBottom w:val="0"/>
      <w:divBdr>
        <w:top w:val="none" w:sz="0" w:space="0" w:color="auto"/>
        <w:left w:val="none" w:sz="0" w:space="0" w:color="auto"/>
        <w:bottom w:val="none" w:sz="0" w:space="0" w:color="auto"/>
        <w:right w:val="none" w:sz="0" w:space="0" w:color="auto"/>
      </w:divBdr>
      <w:divsChild>
        <w:div w:id="135487402">
          <w:marLeft w:val="0"/>
          <w:marRight w:val="0"/>
          <w:marTop w:val="0"/>
          <w:marBottom w:val="0"/>
          <w:divBdr>
            <w:top w:val="none" w:sz="0" w:space="0" w:color="auto"/>
            <w:left w:val="none" w:sz="0" w:space="0" w:color="auto"/>
            <w:bottom w:val="none" w:sz="0" w:space="0" w:color="auto"/>
            <w:right w:val="none" w:sz="0" w:space="0" w:color="auto"/>
          </w:divBdr>
          <w:divsChild>
            <w:div w:id="879905140">
              <w:marLeft w:val="0"/>
              <w:marRight w:val="0"/>
              <w:marTop w:val="0"/>
              <w:marBottom w:val="0"/>
              <w:divBdr>
                <w:top w:val="none" w:sz="0" w:space="0" w:color="auto"/>
                <w:left w:val="none" w:sz="0" w:space="0" w:color="auto"/>
                <w:bottom w:val="none" w:sz="0" w:space="0" w:color="auto"/>
                <w:right w:val="none" w:sz="0" w:space="0" w:color="auto"/>
              </w:divBdr>
              <w:divsChild>
                <w:div w:id="2095473118">
                  <w:marLeft w:val="0"/>
                  <w:marRight w:val="0"/>
                  <w:marTop w:val="0"/>
                  <w:marBottom w:val="0"/>
                  <w:divBdr>
                    <w:top w:val="none" w:sz="0" w:space="0" w:color="auto"/>
                    <w:left w:val="none" w:sz="0" w:space="0" w:color="auto"/>
                    <w:bottom w:val="none" w:sz="0" w:space="0" w:color="auto"/>
                    <w:right w:val="none" w:sz="0" w:space="0" w:color="auto"/>
                  </w:divBdr>
                  <w:divsChild>
                    <w:div w:id="1308171529">
                      <w:marLeft w:val="0"/>
                      <w:marRight w:val="0"/>
                      <w:marTop w:val="0"/>
                      <w:marBottom w:val="0"/>
                      <w:divBdr>
                        <w:top w:val="none" w:sz="0" w:space="0" w:color="auto"/>
                        <w:left w:val="none" w:sz="0" w:space="0" w:color="auto"/>
                        <w:bottom w:val="none" w:sz="0" w:space="0" w:color="auto"/>
                        <w:right w:val="none" w:sz="0" w:space="0" w:color="auto"/>
                      </w:divBdr>
                      <w:divsChild>
                        <w:div w:id="1426422311">
                          <w:marLeft w:val="0"/>
                          <w:marRight w:val="0"/>
                          <w:marTop w:val="0"/>
                          <w:marBottom w:val="0"/>
                          <w:divBdr>
                            <w:top w:val="none" w:sz="0" w:space="0" w:color="auto"/>
                            <w:left w:val="none" w:sz="0" w:space="0" w:color="auto"/>
                            <w:bottom w:val="none" w:sz="0" w:space="0" w:color="auto"/>
                            <w:right w:val="none" w:sz="0" w:space="0" w:color="auto"/>
                          </w:divBdr>
                          <w:divsChild>
                            <w:div w:id="1273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8012540">
      <w:bodyDiv w:val="1"/>
      <w:marLeft w:val="0"/>
      <w:marRight w:val="0"/>
      <w:marTop w:val="0"/>
      <w:marBottom w:val="0"/>
      <w:divBdr>
        <w:top w:val="none" w:sz="0" w:space="0" w:color="auto"/>
        <w:left w:val="none" w:sz="0" w:space="0" w:color="auto"/>
        <w:bottom w:val="none" w:sz="0" w:space="0" w:color="auto"/>
        <w:right w:val="none" w:sz="0" w:space="0" w:color="auto"/>
      </w:divBdr>
      <w:divsChild>
        <w:div w:id="566768814">
          <w:marLeft w:val="547"/>
          <w:marRight w:val="0"/>
          <w:marTop w:val="0"/>
          <w:marBottom w:val="0"/>
          <w:divBdr>
            <w:top w:val="none" w:sz="0" w:space="0" w:color="auto"/>
            <w:left w:val="none" w:sz="0" w:space="0" w:color="auto"/>
            <w:bottom w:val="none" w:sz="0" w:space="0" w:color="auto"/>
            <w:right w:val="none" w:sz="0" w:space="0" w:color="auto"/>
          </w:divBdr>
        </w:div>
      </w:divsChild>
    </w:div>
    <w:div w:id="484249373">
      <w:bodyDiv w:val="1"/>
      <w:marLeft w:val="0"/>
      <w:marRight w:val="0"/>
      <w:marTop w:val="0"/>
      <w:marBottom w:val="0"/>
      <w:divBdr>
        <w:top w:val="none" w:sz="0" w:space="0" w:color="auto"/>
        <w:left w:val="none" w:sz="0" w:space="0" w:color="auto"/>
        <w:bottom w:val="none" w:sz="0" w:space="0" w:color="auto"/>
        <w:right w:val="none" w:sz="0" w:space="0" w:color="auto"/>
      </w:divBdr>
    </w:div>
    <w:div w:id="484980449">
      <w:bodyDiv w:val="1"/>
      <w:marLeft w:val="0"/>
      <w:marRight w:val="0"/>
      <w:marTop w:val="0"/>
      <w:marBottom w:val="0"/>
      <w:divBdr>
        <w:top w:val="none" w:sz="0" w:space="0" w:color="auto"/>
        <w:left w:val="none" w:sz="0" w:space="0" w:color="auto"/>
        <w:bottom w:val="none" w:sz="0" w:space="0" w:color="auto"/>
        <w:right w:val="none" w:sz="0" w:space="0" w:color="auto"/>
      </w:divBdr>
    </w:div>
    <w:div w:id="489175161">
      <w:bodyDiv w:val="1"/>
      <w:marLeft w:val="0"/>
      <w:marRight w:val="0"/>
      <w:marTop w:val="0"/>
      <w:marBottom w:val="0"/>
      <w:divBdr>
        <w:top w:val="none" w:sz="0" w:space="0" w:color="auto"/>
        <w:left w:val="none" w:sz="0" w:space="0" w:color="auto"/>
        <w:bottom w:val="none" w:sz="0" w:space="0" w:color="auto"/>
        <w:right w:val="none" w:sz="0" w:space="0" w:color="auto"/>
      </w:divBdr>
    </w:div>
    <w:div w:id="495339192">
      <w:bodyDiv w:val="1"/>
      <w:marLeft w:val="0"/>
      <w:marRight w:val="0"/>
      <w:marTop w:val="0"/>
      <w:marBottom w:val="0"/>
      <w:divBdr>
        <w:top w:val="none" w:sz="0" w:space="0" w:color="auto"/>
        <w:left w:val="none" w:sz="0" w:space="0" w:color="auto"/>
        <w:bottom w:val="none" w:sz="0" w:space="0" w:color="auto"/>
        <w:right w:val="none" w:sz="0" w:space="0" w:color="auto"/>
      </w:divBdr>
      <w:divsChild>
        <w:div w:id="2010912595">
          <w:marLeft w:val="0"/>
          <w:marRight w:val="0"/>
          <w:marTop w:val="0"/>
          <w:marBottom w:val="0"/>
          <w:divBdr>
            <w:top w:val="none" w:sz="0" w:space="0" w:color="auto"/>
            <w:left w:val="none" w:sz="0" w:space="0" w:color="auto"/>
            <w:bottom w:val="none" w:sz="0" w:space="0" w:color="auto"/>
            <w:right w:val="none" w:sz="0" w:space="0" w:color="auto"/>
          </w:divBdr>
        </w:div>
        <w:div w:id="1309701849">
          <w:marLeft w:val="0"/>
          <w:marRight w:val="0"/>
          <w:marTop w:val="0"/>
          <w:marBottom w:val="0"/>
          <w:divBdr>
            <w:top w:val="none" w:sz="0" w:space="0" w:color="auto"/>
            <w:left w:val="none" w:sz="0" w:space="0" w:color="auto"/>
            <w:bottom w:val="none" w:sz="0" w:space="0" w:color="auto"/>
            <w:right w:val="none" w:sz="0" w:space="0" w:color="auto"/>
          </w:divBdr>
        </w:div>
      </w:divsChild>
    </w:div>
    <w:div w:id="514001827">
      <w:bodyDiv w:val="1"/>
      <w:marLeft w:val="0"/>
      <w:marRight w:val="0"/>
      <w:marTop w:val="0"/>
      <w:marBottom w:val="0"/>
      <w:divBdr>
        <w:top w:val="none" w:sz="0" w:space="0" w:color="auto"/>
        <w:left w:val="none" w:sz="0" w:space="0" w:color="auto"/>
        <w:bottom w:val="none" w:sz="0" w:space="0" w:color="auto"/>
        <w:right w:val="none" w:sz="0" w:space="0" w:color="auto"/>
      </w:divBdr>
    </w:div>
    <w:div w:id="526259119">
      <w:bodyDiv w:val="1"/>
      <w:marLeft w:val="0"/>
      <w:marRight w:val="0"/>
      <w:marTop w:val="0"/>
      <w:marBottom w:val="0"/>
      <w:divBdr>
        <w:top w:val="none" w:sz="0" w:space="0" w:color="auto"/>
        <w:left w:val="none" w:sz="0" w:space="0" w:color="auto"/>
        <w:bottom w:val="none" w:sz="0" w:space="0" w:color="auto"/>
        <w:right w:val="none" w:sz="0" w:space="0" w:color="auto"/>
      </w:divBdr>
    </w:div>
    <w:div w:id="531379283">
      <w:bodyDiv w:val="1"/>
      <w:marLeft w:val="0"/>
      <w:marRight w:val="0"/>
      <w:marTop w:val="0"/>
      <w:marBottom w:val="0"/>
      <w:divBdr>
        <w:top w:val="none" w:sz="0" w:space="0" w:color="auto"/>
        <w:left w:val="none" w:sz="0" w:space="0" w:color="auto"/>
        <w:bottom w:val="none" w:sz="0" w:space="0" w:color="auto"/>
        <w:right w:val="none" w:sz="0" w:space="0" w:color="auto"/>
      </w:divBdr>
    </w:div>
    <w:div w:id="534662964">
      <w:bodyDiv w:val="1"/>
      <w:marLeft w:val="0"/>
      <w:marRight w:val="0"/>
      <w:marTop w:val="0"/>
      <w:marBottom w:val="0"/>
      <w:divBdr>
        <w:top w:val="none" w:sz="0" w:space="0" w:color="auto"/>
        <w:left w:val="none" w:sz="0" w:space="0" w:color="auto"/>
        <w:bottom w:val="none" w:sz="0" w:space="0" w:color="auto"/>
        <w:right w:val="none" w:sz="0" w:space="0" w:color="auto"/>
      </w:divBdr>
    </w:div>
    <w:div w:id="549808674">
      <w:bodyDiv w:val="1"/>
      <w:marLeft w:val="0"/>
      <w:marRight w:val="0"/>
      <w:marTop w:val="0"/>
      <w:marBottom w:val="0"/>
      <w:divBdr>
        <w:top w:val="none" w:sz="0" w:space="0" w:color="auto"/>
        <w:left w:val="none" w:sz="0" w:space="0" w:color="auto"/>
        <w:bottom w:val="none" w:sz="0" w:space="0" w:color="auto"/>
        <w:right w:val="none" w:sz="0" w:space="0" w:color="auto"/>
      </w:divBdr>
      <w:divsChild>
        <w:div w:id="1295335176">
          <w:marLeft w:val="547"/>
          <w:marRight w:val="0"/>
          <w:marTop w:val="0"/>
          <w:marBottom w:val="0"/>
          <w:divBdr>
            <w:top w:val="none" w:sz="0" w:space="0" w:color="auto"/>
            <w:left w:val="none" w:sz="0" w:space="0" w:color="auto"/>
            <w:bottom w:val="none" w:sz="0" w:space="0" w:color="auto"/>
            <w:right w:val="none" w:sz="0" w:space="0" w:color="auto"/>
          </w:divBdr>
        </w:div>
      </w:divsChild>
    </w:div>
    <w:div w:id="552740787">
      <w:bodyDiv w:val="1"/>
      <w:marLeft w:val="0"/>
      <w:marRight w:val="0"/>
      <w:marTop w:val="0"/>
      <w:marBottom w:val="0"/>
      <w:divBdr>
        <w:top w:val="none" w:sz="0" w:space="0" w:color="auto"/>
        <w:left w:val="none" w:sz="0" w:space="0" w:color="auto"/>
        <w:bottom w:val="none" w:sz="0" w:space="0" w:color="auto"/>
        <w:right w:val="none" w:sz="0" w:space="0" w:color="auto"/>
      </w:divBdr>
    </w:div>
    <w:div w:id="555170462">
      <w:bodyDiv w:val="1"/>
      <w:marLeft w:val="0"/>
      <w:marRight w:val="0"/>
      <w:marTop w:val="0"/>
      <w:marBottom w:val="0"/>
      <w:divBdr>
        <w:top w:val="none" w:sz="0" w:space="0" w:color="auto"/>
        <w:left w:val="none" w:sz="0" w:space="0" w:color="auto"/>
        <w:bottom w:val="none" w:sz="0" w:space="0" w:color="auto"/>
        <w:right w:val="none" w:sz="0" w:space="0" w:color="auto"/>
      </w:divBdr>
    </w:div>
    <w:div w:id="580717905">
      <w:bodyDiv w:val="1"/>
      <w:marLeft w:val="0"/>
      <w:marRight w:val="0"/>
      <w:marTop w:val="0"/>
      <w:marBottom w:val="0"/>
      <w:divBdr>
        <w:top w:val="none" w:sz="0" w:space="0" w:color="auto"/>
        <w:left w:val="none" w:sz="0" w:space="0" w:color="auto"/>
        <w:bottom w:val="none" w:sz="0" w:space="0" w:color="auto"/>
        <w:right w:val="none" w:sz="0" w:space="0" w:color="auto"/>
      </w:divBdr>
    </w:div>
    <w:div w:id="588121349">
      <w:bodyDiv w:val="1"/>
      <w:marLeft w:val="0"/>
      <w:marRight w:val="0"/>
      <w:marTop w:val="0"/>
      <w:marBottom w:val="0"/>
      <w:divBdr>
        <w:top w:val="none" w:sz="0" w:space="0" w:color="auto"/>
        <w:left w:val="none" w:sz="0" w:space="0" w:color="auto"/>
        <w:bottom w:val="none" w:sz="0" w:space="0" w:color="auto"/>
        <w:right w:val="none" w:sz="0" w:space="0" w:color="auto"/>
      </w:divBdr>
    </w:div>
    <w:div w:id="608438906">
      <w:bodyDiv w:val="1"/>
      <w:marLeft w:val="0"/>
      <w:marRight w:val="0"/>
      <w:marTop w:val="0"/>
      <w:marBottom w:val="0"/>
      <w:divBdr>
        <w:top w:val="none" w:sz="0" w:space="0" w:color="auto"/>
        <w:left w:val="none" w:sz="0" w:space="0" w:color="auto"/>
        <w:bottom w:val="none" w:sz="0" w:space="0" w:color="auto"/>
        <w:right w:val="none" w:sz="0" w:space="0" w:color="auto"/>
      </w:divBdr>
      <w:divsChild>
        <w:div w:id="776752845">
          <w:marLeft w:val="0"/>
          <w:marRight w:val="0"/>
          <w:marTop w:val="0"/>
          <w:marBottom w:val="0"/>
          <w:divBdr>
            <w:top w:val="none" w:sz="0" w:space="0" w:color="auto"/>
            <w:left w:val="none" w:sz="0" w:space="0" w:color="auto"/>
            <w:bottom w:val="none" w:sz="0" w:space="0" w:color="auto"/>
            <w:right w:val="none" w:sz="0" w:space="0" w:color="auto"/>
          </w:divBdr>
          <w:divsChild>
            <w:div w:id="1267732382">
              <w:marLeft w:val="0"/>
              <w:marRight w:val="0"/>
              <w:marTop w:val="0"/>
              <w:marBottom w:val="0"/>
              <w:divBdr>
                <w:top w:val="none" w:sz="0" w:space="0" w:color="auto"/>
                <w:left w:val="none" w:sz="0" w:space="0" w:color="auto"/>
                <w:bottom w:val="none" w:sz="0" w:space="0" w:color="auto"/>
                <w:right w:val="none" w:sz="0" w:space="0" w:color="auto"/>
              </w:divBdr>
              <w:divsChild>
                <w:div w:id="159856179">
                  <w:marLeft w:val="0"/>
                  <w:marRight w:val="0"/>
                  <w:marTop w:val="0"/>
                  <w:marBottom w:val="0"/>
                  <w:divBdr>
                    <w:top w:val="none" w:sz="0" w:space="0" w:color="auto"/>
                    <w:left w:val="none" w:sz="0" w:space="0" w:color="auto"/>
                    <w:bottom w:val="none" w:sz="0" w:space="0" w:color="auto"/>
                    <w:right w:val="none" w:sz="0" w:space="0" w:color="auto"/>
                  </w:divBdr>
                  <w:divsChild>
                    <w:div w:id="2131774029">
                      <w:marLeft w:val="0"/>
                      <w:marRight w:val="0"/>
                      <w:marTop w:val="0"/>
                      <w:marBottom w:val="0"/>
                      <w:divBdr>
                        <w:top w:val="none" w:sz="0" w:space="0" w:color="auto"/>
                        <w:left w:val="none" w:sz="0" w:space="0" w:color="auto"/>
                        <w:bottom w:val="none" w:sz="0" w:space="0" w:color="auto"/>
                        <w:right w:val="none" w:sz="0" w:space="0" w:color="auto"/>
                      </w:divBdr>
                      <w:divsChild>
                        <w:div w:id="1178496535">
                          <w:marLeft w:val="0"/>
                          <w:marRight w:val="0"/>
                          <w:marTop w:val="0"/>
                          <w:marBottom w:val="0"/>
                          <w:divBdr>
                            <w:top w:val="none" w:sz="0" w:space="0" w:color="auto"/>
                            <w:left w:val="none" w:sz="0" w:space="0" w:color="auto"/>
                            <w:bottom w:val="none" w:sz="0" w:space="0" w:color="auto"/>
                            <w:right w:val="none" w:sz="0" w:space="0" w:color="auto"/>
                          </w:divBdr>
                          <w:divsChild>
                            <w:div w:id="4339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221697">
      <w:bodyDiv w:val="1"/>
      <w:marLeft w:val="0"/>
      <w:marRight w:val="0"/>
      <w:marTop w:val="0"/>
      <w:marBottom w:val="0"/>
      <w:divBdr>
        <w:top w:val="none" w:sz="0" w:space="0" w:color="auto"/>
        <w:left w:val="none" w:sz="0" w:space="0" w:color="auto"/>
        <w:bottom w:val="none" w:sz="0" w:space="0" w:color="auto"/>
        <w:right w:val="none" w:sz="0" w:space="0" w:color="auto"/>
      </w:divBdr>
    </w:div>
    <w:div w:id="620501485">
      <w:bodyDiv w:val="1"/>
      <w:marLeft w:val="0"/>
      <w:marRight w:val="0"/>
      <w:marTop w:val="0"/>
      <w:marBottom w:val="0"/>
      <w:divBdr>
        <w:top w:val="none" w:sz="0" w:space="0" w:color="auto"/>
        <w:left w:val="none" w:sz="0" w:space="0" w:color="auto"/>
        <w:bottom w:val="none" w:sz="0" w:space="0" w:color="auto"/>
        <w:right w:val="none" w:sz="0" w:space="0" w:color="auto"/>
      </w:divBdr>
    </w:div>
    <w:div w:id="632367398">
      <w:bodyDiv w:val="1"/>
      <w:marLeft w:val="0"/>
      <w:marRight w:val="0"/>
      <w:marTop w:val="0"/>
      <w:marBottom w:val="0"/>
      <w:divBdr>
        <w:top w:val="none" w:sz="0" w:space="0" w:color="auto"/>
        <w:left w:val="none" w:sz="0" w:space="0" w:color="auto"/>
        <w:bottom w:val="none" w:sz="0" w:space="0" w:color="auto"/>
        <w:right w:val="none" w:sz="0" w:space="0" w:color="auto"/>
      </w:divBdr>
    </w:div>
    <w:div w:id="635988281">
      <w:bodyDiv w:val="1"/>
      <w:marLeft w:val="0"/>
      <w:marRight w:val="0"/>
      <w:marTop w:val="0"/>
      <w:marBottom w:val="0"/>
      <w:divBdr>
        <w:top w:val="none" w:sz="0" w:space="0" w:color="auto"/>
        <w:left w:val="none" w:sz="0" w:space="0" w:color="auto"/>
        <w:bottom w:val="none" w:sz="0" w:space="0" w:color="auto"/>
        <w:right w:val="none" w:sz="0" w:space="0" w:color="auto"/>
      </w:divBdr>
    </w:div>
    <w:div w:id="649363222">
      <w:bodyDiv w:val="1"/>
      <w:marLeft w:val="0"/>
      <w:marRight w:val="0"/>
      <w:marTop w:val="0"/>
      <w:marBottom w:val="0"/>
      <w:divBdr>
        <w:top w:val="none" w:sz="0" w:space="0" w:color="auto"/>
        <w:left w:val="none" w:sz="0" w:space="0" w:color="auto"/>
        <w:bottom w:val="none" w:sz="0" w:space="0" w:color="auto"/>
        <w:right w:val="none" w:sz="0" w:space="0" w:color="auto"/>
      </w:divBdr>
    </w:div>
    <w:div w:id="659817113">
      <w:bodyDiv w:val="1"/>
      <w:marLeft w:val="0"/>
      <w:marRight w:val="0"/>
      <w:marTop w:val="0"/>
      <w:marBottom w:val="0"/>
      <w:divBdr>
        <w:top w:val="none" w:sz="0" w:space="0" w:color="auto"/>
        <w:left w:val="none" w:sz="0" w:space="0" w:color="auto"/>
        <w:bottom w:val="none" w:sz="0" w:space="0" w:color="auto"/>
        <w:right w:val="none" w:sz="0" w:space="0" w:color="auto"/>
      </w:divBdr>
    </w:div>
    <w:div w:id="663893399">
      <w:bodyDiv w:val="1"/>
      <w:marLeft w:val="0"/>
      <w:marRight w:val="0"/>
      <w:marTop w:val="0"/>
      <w:marBottom w:val="0"/>
      <w:divBdr>
        <w:top w:val="none" w:sz="0" w:space="0" w:color="auto"/>
        <w:left w:val="none" w:sz="0" w:space="0" w:color="auto"/>
        <w:bottom w:val="none" w:sz="0" w:space="0" w:color="auto"/>
        <w:right w:val="none" w:sz="0" w:space="0" w:color="auto"/>
      </w:divBdr>
    </w:div>
    <w:div w:id="666061392">
      <w:bodyDiv w:val="1"/>
      <w:marLeft w:val="0"/>
      <w:marRight w:val="0"/>
      <w:marTop w:val="0"/>
      <w:marBottom w:val="0"/>
      <w:divBdr>
        <w:top w:val="none" w:sz="0" w:space="0" w:color="auto"/>
        <w:left w:val="none" w:sz="0" w:space="0" w:color="auto"/>
        <w:bottom w:val="none" w:sz="0" w:space="0" w:color="auto"/>
        <w:right w:val="none" w:sz="0" w:space="0" w:color="auto"/>
      </w:divBdr>
    </w:div>
    <w:div w:id="677005083">
      <w:bodyDiv w:val="1"/>
      <w:marLeft w:val="0"/>
      <w:marRight w:val="0"/>
      <w:marTop w:val="0"/>
      <w:marBottom w:val="0"/>
      <w:divBdr>
        <w:top w:val="none" w:sz="0" w:space="0" w:color="auto"/>
        <w:left w:val="none" w:sz="0" w:space="0" w:color="auto"/>
        <w:bottom w:val="none" w:sz="0" w:space="0" w:color="auto"/>
        <w:right w:val="none" w:sz="0" w:space="0" w:color="auto"/>
      </w:divBdr>
    </w:div>
    <w:div w:id="678702393">
      <w:bodyDiv w:val="1"/>
      <w:marLeft w:val="0"/>
      <w:marRight w:val="0"/>
      <w:marTop w:val="0"/>
      <w:marBottom w:val="0"/>
      <w:divBdr>
        <w:top w:val="none" w:sz="0" w:space="0" w:color="auto"/>
        <w:left w:val="none" w:sz="0" w:space="0" w:color="auto"/>
        <w:bottom w:val="none" w:sz="0" w:space="0" w:color="auto"/>
        <w:right w:val="none" w:sz="0" w:space="0" w:color="auto"/>
      </w:divBdr>
    </w:div>
    <w:div w:id="698165754">
      <w:bodyDiv w:val="1"/>
      <w:marLeft w:val="0"/>
      <w:marRight w:val="0"/>
      <w:marTop w:val="0"/>
      <w:marBottom w:val="0"/>
      <w:divBdr>
        <w:top w:val="none" w:sz="0" w:space="0" w:color="auto"/>
        <w:left w:val="none" w:sz="0" w:space="0" w:color="auto"/>
        <w:bottom w:val="none" w:sz="0" w:space="0" w:color="auto"/>
        <w:right w:val="none" w:sz="0" w:space="0" w:color="auto"/>
      </w:divBdr>
      <w:divsChild>
        <w:div w:id="809053835">
          <w:marLeft w:val="547"/>
          <w:marRight w:val="0"/>
          <w:marTop w:val="0"/>
          <w:marBottom w:val="0"/>
          <w:divBdr>
            <w:top w:val="none" w:sz="0" w:space="0" w:color="auto"/>
            <w:left w:val="none" w:sz="0" w:space="0" w:color="auto"/>
            <w:bottom w:val="none" w:sz="0" w:space="0" w:color="auto"/>
            <w:right w:val="none" w:sz="0" w:space="0" w:color="auto"/>
          </w:divBdr>
        </w:div>
      </w:divsChild>
    </w:div>
    <w:div w:id="702049473">
      <w:bodyDiv w:val="1"/>
      <w:marLeft w:val="0"/>
      <w:marRight w:val="0"/>
      <w:marTop w:val="0"/>
      <w:marBottom w:val="0"/>
      <w:divBdr>
        <w:top w:val="none" w:sz="0" w:space="0" w:color="auto"/>
        <w:left w:val="none" w:sz="0" w:space="0" w:color="auto"/>
        <w:bottom w:val="none" w:sz="0" w:space="0" w:color="auto"/>
        <w:right w:val="none" w:sz="0" w:space="0" w:color="auto"/>
      </w:divBdr>
    </w:div>
    <w:div w:id="709305588">
      <w:bodyDiv w:val="1"/>
      <w:marLeft w:val="0"/>
      <w:marRight w:val="0"/>
      <w:marTop w:val="0"/>
      <w:marBottom w:val="0"/>
      <w:divBdr>
        <w:top w:val="none" w:sz="0" w:space="0" w:color="auto"/>
        <w:left w:val="none" w:sz="0" w:space="0" w:color="auto"/>
        <w:bottom w:val="none" w:sz="0" w:space="0" w:color="auto"/>
        <w:right w:val="none" w:sz="0" w:space="0" w:color="auto"/>
      </w:divBdr>
      <w:divsChild>
        <w:div w:id="719481047">
          <w:marLeft w:val="547"/>
          <w:marRight w:val="0"/>
          <w:marTop w:val="0"/>
          <w:marBottom w:val="0"/>
          <w:divBdr>
            <w:top w:val="none" w:sz="0" w:space="0" w:color="auto"/>
            <w:left w:val="none" w:sz="0" w:space="0" w:color="auto"/>
            <w:bottom w:val="none" w:sz="0" w:space="0" w:color="auto"/>
            <w:right w:val="none" w:sz="0" w:space="0" w:color="auto"/>
          </w:divBdr>
        </w:div>
      </w:divsChild>
    </w:div>
    <w:div w:id="715131187">
      <w:bodyDiv w:val="1"/>
      <w:marLeft w:val="0"/>
      <w:marRight w:val="0"/>
      <w:marTop w:val="0"/>
      <w:marBottom w:val="0"/>
      <w:divBdr>
        <w:top w:val="none" w:sz="0" w:space="0" w:color="auto"/>
        <w:left w:val="none" w:sz="0" w:space="0" w:color="auto"/>
        <w:bottom w:val="none" w:sz="0" w:space="0" w:color="auto"/>
        <w:right w:val="none" w:sz="0" w:space="0" w:color="auto"/>
      </w:divBdr>
    </w:div>
    <w:div w:id="737099107">
      <w:bodyDiv w:val="1"/>
      <w:marLeft w:val="0"/>
      <w:marRight w:val="0"/>
      <w:marTop w:val="0"/>
      <w:marBottom w:val="0"/>
      <w:divBdr>
        <w:top w:val="none" w:sz="0" w:space="0" w:color="auto"/>
        <w:left w:val="none" w:sz="0" w:space="0" w:color="auto"/>
        <w:bottom w:val="none" w:sz="0" w:space="0" w:color="auto"/>
        <w:right w:val="none" w:sz="0" w:space="0" w:color="auto"/>
      </w:divBdr>
      <w:divsChild>
        <w:div w:id="1212032377">
          <w:marLeft w:val="0"/>
          <w:marRight w:val="0"/>
          <w:marTop w:val="0"/>
          <w:marBottom w:val="0"/>
          <w:divBdr>
            <w:top w:val="none" w:sz="0" w:space="0" w:color="auto"/>
            <w:left w:val="none" w:sz="0" w:space="0" w:color="auto"/>
            <w:bottom w:val="none" w:sz="0" w:space="0" w:color="auto"/>
            <w:right w:val="none" w:sz="0" w:space="0" w:color="auto"/>
          </w:divBdr>
          <w:divsChild>
            <w:div w:id="1323050208">
              <w:marLeft w:val="0"/>
              <w:marRight w:val="0"/>
              <w:marTop w:val="0"/>
              <w:marBottom w:val="0"/>
              <w:divBdr>
                <w:top w:val="none" w:sz="0" w:space="0" w:color="auto"/>
                <w:left w:val="none" w:sz="0" w:space="0" w:color="auto"/>
                <w:bottom w:val="none" w:sz="0" w:space="0" w:color="auto"/>
                <w:right w:val="none" w:sz="0" w:space="0" w:color="auto"/>
              </w:divBdr>
              <w:divsChild>
                <w:div w:id="1835299797">
                  <w:marLeft w:val="0"/>
                  <w:marRight w:val="0"/>
                  <w:marTop w:val="0"/>
                  <w:marBottom w:val="0"/>
                  <w:divBdr>
                    <w:top w:val="none" w:sz="0" w:space="0" w:color="auto"/>
                    <w:left w:val="none" w:sz="0" w:space="0" w:color="auto"/>
                    <w:bottom w:val="none" w:sz="0" w:space="0" w:color="auto"/>
                    <w:right w:val="none" w:sz="0" w:space="0" w:color="auto"/>
                  </w:divBdr>
                  <w:divsChild>
                    <w:div w:id="468860875">
                      <w:marLeft w:val="0"/>
                      <w:marRight w:val="0"/>
                      <w:marTop w:val="0"/>
                      <w:marBottom w:val="0"/>
                      <w:divBdr>
                        <w:top w:val="none" w:sz="0" w:space="0" w:color="auto"/>
                        <w:left w:val="none" w:sz="0" w:space="0" w:color="auto"/>
                        <w:bottom w:val="none" w:sz="0" w:space="0" w:color="auto"/>
                        <w:right w:val="none" w:sz="0" w:space="0" w:color="auto"/>
                      </w:divBdr>
                      <w:divsChild>
                        <w:div w:id="862717579">
                          <w:marLeft w:val="0"/>
                          <w:marRight w:val="0"/>
                          <w:marTop w:val="0"/>
                          <w:marBottom w:val="0"/>
                          <w:divBdr>
                            <w:top w:val="none" w:sz="0" w:space="0" w:color="auto"/>
                            <w:left w:val="none" w:sz="0" w:space="0" w:color="auto"/>
                            <w:bottom w:val="none" w:sz="0" w:space="0" w:color="auto"/>
                            <w:right w:val="none" w:sz="0" w:space="0" w:color="auto"/>
                          </w:divBdr>
                          <w:divsChild>
                            <w:div w:id="156220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9526111">
      <w:bodyDiv w:val="1"/>
      <w:marLeft w:val="0"/>
      <w:marRight w:val="0"/>
      <w:marTop w:val="0"/>
      <w:marBottom w:val="0"/>
      <w:divBdr>
        <w:top w:val="none" w:sz="0" w:space="0" w:color="auto"/>
        <w:left w:val="none" w:sz="0" w:space="0" w:color="auto"/>
        <w:bottom w:val="none" w:sz="0" w:space="0" w:color="auto"/>
        <w:right w:val="none" w:sz="0" w:space="0" w:color="auto"/>
      </w:divBdr>
    </w:div>
    <w:div w:id="747927182">
      <w:bodyDiv w:val="1"/>
      <w:marLeft w:val="0"/>
      <w:marRight w:val="0"/>
      <w:marTop w:val="0"/>
      <w:marBottom w:val="0"/>
      <w:divBdr>
        <w:top w:val="none" w:sz="0" w:space="0" w:color="auto"/>
        <w:left w:val="none" w:sz="0" w:space="0" w:color="auto"/>
        <w:bottom w:val="none" w:sz="0" w:space="0" w:color="auto"/>
        <w:right w:val="none" w:sz="0" w:space="0" w:color="auto"/>
      </w:divBdr>
    </w:div>
    <w:div w:id="751271109">
      <w:bodyDiv w:val="1"/>
      <w:marLeft w:val="0"/>
      <w:marRight w:val="0"/>
      <w:marTop w:val="0"/>
      <w:marBottom w:val="0"/>
      <w:divBdr>
        <w:top w:val="none" w:sz="0" w:space="0" w:color="auto"/>
        <w:left w:val="none" w:sz="0" w:space="0" w:color="auto"/>
        <w:bottom w:val="none" w:sz="0" w:space="0" w:color="auto"/>
        <w:right w:val="none" w:sz="0" w:space="0" w:color="auto"/>
      </w:divBdr>
    </w:div>
    <w:div w:id="752624223">
      <w:bodyDiv w:val="1"/>
      <w:marLeft w:val="0"/>
      <w:marRight w:val="0"/>
      <w:marTop w:val="0"/>
      <w:marBottom w:val="0"/>
      <w:divBdr>
        <w:top w:val="none" w:sz="0" w:space="0" w:color="auto"/>
        <w:left w:val="none" w:sz="0" w:space="0" w:color="auto"/>
        <w:bottom w:val="none" w:sz="0" w:space="0" w:color="auto"/>
        <w:right w:val="none" w:sz="0" w:space="0" w:color="auto"/>
      </w:divBdr>
    </w:div>
    <w:div w:id="759301998">
      <w:bodyDiv w:val="1"/>
      <w:marLeft w:val="0"/>
      <w:marRight w:val="0"/>
      <w:marTop w:val="0"/>
      <w:marBottom w:val="0"/>
      <w:divBdr>
        <w:top w:val="none" w:sz="0" w:space="0" w:color="auto"/>
        <w:left w:val="none" w:sz="0" w:space="0" w:color="auto"/>
        <w:bottom w:val="none" w:sz="0" w:space="0" w:color="auto"/>
        <w:right w:val="none" w:sz="0" w:space="0" w:color="auto"/>
      </w:divBdr>
      <w:divsChild>
        <w:div w:id="1789084411">
          <w:marLeft w:val="547"/>
          <w:marRight w:val="0"/>
          <w:marTop w:val="0"/>
          <w:marBottom w:val="0"/>
          <w:divBdr>
            <w:top w:val="none" w:sz="0" w:space="0" w:color="auto"/>
            <w:left w:val="none" w:sz="0" w:space="0" w:color="auto"/>
            <w:bottom w:val="none" w:sz="0" w:space="0" w:color="auto"/>
            <w:right w:val="none" w:sz="0" w:space="0" w:color="auto"/>
          </w:divBdr>
        </w:div>
      </w:divsChild>
    </w:div>
    <w:div w:id="781069778">
      <w:bodyDiv w:val="1"/>
      <w:marLeft w:val="0"/>
      <w:marRight w:val="0"/>
      <w:marTop w:val="0"/>
      <w:marBottom w:val="0"/>
      <w:divBdr>
        <w:top w:val="none" w:sz="0" w:space="0" w:color="auto"/>
        <w:left w:val="none" w:sz="0" w:space="0" w:color="auto"/>
        <w:bottom w:val="none" w:sz="0" w:space="0" w:color="auto"/>
        <w:right w:val="none" w:sz="0" w:space="0" w:color="auto"/>
      </w:divBdr>
    </w:div>
    <w:div w:id="788861408">
      <w:bodyDiv w:val="1"/>
      <w:marLeft w:val="0"/>
      <w:marRight w:val="0"/>
      <w:marTop w:val="0"/>
      <w:marBottom w:val="0"/>
      <w:divBdr>
        <w:top w:val="none" w:sz="0" w:space="0" w:color="auto"/>
        <w:left w:val="none" w:sz="0" w:space="0" w:color="auto"/>
        <w:bottom w:val="none" w:sz="0" w:space="0" w:color="auto"/>
        <w:right w:val="none" w:sz="0" w:space="0" w:color="auto"/>
      </w:divBdr>
    </w:div>
    <w:div w:id="791677686">
      <w:bodyDiv w:val="1"/>
      <w:marLeft w:val="0"/>
      <w:marRight w:val="0"/>
      <w:marTop w:val="0"/>
      <w:marBottom w:val="0"/>
      <w:divBdr>
        <w:top w:val="none" w:sz="0" w:space="0" w:color="auto"/>
        <w:left w:val="none" w:sz="0" w:space="0" w:color="auto"/>
        <w:bottom w:val="none" w:sz="0" w:space="0" w:color="auto"/>
        <w:right w:val="none" w:sz="0" w:space="0" w:color="auto"/>
      </w:divBdr>
    </w:div>
    <w:div w:id="802381912">
      <w:bodyDiv w:val="1"/>
      <w:marLeft w:val="0"/>
      <w:marRight w:val="0"/>
      <w:marTop w:val="0"/>
      <w:marBottom w:val="0"/>
      <w:divBdr>
        <w:top w:val="none" w:sz="0" w:space="0" w:color="auto"/>
        <w:left w:val="none" w:sz="0" w:space="0" w:color="auto"/>
        <w:bottom w:val="none" w:sz="0" w:space="0" w:color="auto"/>
        <w:right w:val="none" w:sz="0" w:space="0" w:color="auto"/>
      </w:divBdr>
      <w:divsChild>
        <w:div w:id="1913814193">
          <w:marLeft w:val="0"/>
          <w:marRight w:val="0"/>
          <w:marTop w:val="0"/>
          <w:marBottom w:val="0"/>
          <w:divBdr>
            <w:top w:val="none" w:sz="0" w:space="0" w:color="auto"/>
            <w:left w:val="none" w:sz="0" w:space="0" w:color="auto"/>
            <w:bottom w:val="none" w:sz="0" w:space="0" w:color="auto"/>
            <w:right w:val="none" w:sz="0" w:space="0" w:color="auto"/>
          </w:divBdr>
          <w:divsChild>
            <w:div w:id="769159299">
              <w:marLeft w:val="0"/>
              <w:marRight w:val="0"/>
              <w:marTop w:val="0"/>
              <w:marBottom w:val="0"/>
              <w:divBdr>
                <w:top w:val="none" w:sz="0" w:space="0" w:color="auto"/>
                <w:left w:val="none" w:sz="0" w:space="0" w:color="auto"/>
                <w:bottom w:val="none" w:sz="0" w:space="0" w:color="auto"/>
                <w:right w:val="none" w:sz="0" w:space="0" w:color="auto"/>
              </w:divBdr>
              <w:divsChild>
                <w:div w:id="1134712210">
                  <w:marLeft w:val="0"/>
                  <w:marRight w:val="0"/>
                  <w:marTop w:val="0"/>
                  <w:marBottom w:val="0"/>
                  <w:divBdr>
                    <w:top w:val="none" w:sz="0" w:space="0" w:color="auto"/>
                    <w:left w:val="none" w:sz="0" w:space="0" w:color="auto"/>
                    <w:bottom w:val="none" w:sz="0" w:space="0" w:color="auto"/>
                    <w:right w:val="none" w:sz="0" w:space="0" w:color="auto"/>
                  </w:divBdr>
                </w:div>
                <w:div w:id="743336602">
                  <w:marLeft w:val="0"/>
                  <w:marRight w:val="0"/>
                  <w:marTop w:val="0"/>
                  <w:marBottom w:val="0"/>
                  <w:divBdr>
                    <w:top w:val="none" w:sz="0" w:space="0" w:color="auto"/>
                    <w:left w:val="none" w:sz="0" w:space="0" w:color="auto"/>
                    <w:bottom w:val="none" w:sz="0" w:space="0" w:color="auto"/>
                    <w:right w:val="none" w:sz="0" w:space="0" w:color="auto"/>
                  </w:divBdr>
                  <w:divsChild>
                    <w:div w:id="171272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834637">
          <w:marLeft w:val="0"/>
          <w:marRight w:val="0"/>
          <w:marTop w:val="0"/>
          <w:marBottom w:val="0"/>
          <w:divBdr>
            <w:top w:val="none" w:sz="0" w:space="0" w:color="auto"/>
            <w:left w:val="none" w:sz="0" w:space="0" w:color="auto"/>
            <w:bottom w:val="none" w:sz="0" w:space="0" w:color="auto"/>
            <w:right w:val="none" w:sz="0" w:space="0" w:color="auto"/>
          </w:divBdr>
          <w:divsChild>
            <w:div w:id="1819028178">
              <w:marLeft w:val="0"/>
              <w:marRight w:val="0"/>
              <w:marTop w:val="0"/>
              <w:marBottom w:val="0"/>
              <w:divBdr>
                <w:top w:val="none" w:sz="0" w:space="0" w:color="auto"/>
                <w:left w:val="none" w:sz="0" w:space="0" w:color="auto"/>
                <w:bottom w:val="none" w:sz="0" w:space="0" w:color="auto"/>
                <w:right w:val="none" w:sz="0" w:space="0" w:color="auto"/>
              </w:divBdr>
              <w:divsChild>
                <w:div w:id="875046073">
                  <w:marLeft w:val="0"/>
                  <w:marRight w:val="0"/>
                  <w:marTop w:val="0"/>
                  <w:marBottom w:val="0"/>
                  <w:divBdr>
                    <w:top w:val="none" w:sz="0" w:space="0" w:color="auto"/>
                    <w:left w:val="none" w:sz="0" w:space="0" w:color="auto"/>
                    <w:bottom w:val="none" w:sz="0" w:space="0" w:color="auto"/>
                    <w:right w:val="none" w:sz="0" w:space="0" w:color="auto"/>
                  </w:divBdr>
                  <w:divsChild>
                    <w:div w:id="976911120">
                      <w:marLeft w:val="0"/>
                      <w:marRight w:val="0"/>
                      <w:marTop w:val="0"/>
                      <w:marBottom w:val="0"/>
                      <w:divBdr>
                        <w:top w:val="none" w:sz="0" w:space="0" w:color="auto"/>
                        <w:left w:val="none" w:sz="0" w:space="0" w:color="auto"/>
                        <w:bottom w:val="none" w:sz="0" w:space="0" w:color="auto"/>
                        <w:right w:val="none" w:sz="0" w:space="0" w:color="auto"/>
                      </w:divBdr>
                      <w:divsChild>
                        <w:div w:id="590970250">
                          <w:marLeft w:val="0"/>
                          <w:marRight w:val="0"/>
                          <w:marTop w:val="0"/>
                          <w:marBottom w:val="0"/>
                          <w:divBdr>
                            <w:top w:val="none" w:sz="0" w:space="0" w:color="auto"/>
                            <w:left w:val="none" w:sz="0" w:space="0" w:color="auto"/>
                            <w:bottom w:val="none" w:sz="0" w:space="0" w:color="auto"/>
                            <w:right w:val="none" w:sz="0" w:space="0" w:color="auto"/>
                          </w:divBdr>
                          <w:divsChild>
                            <w:div w:id="222101601">
                              <w:marLeft w:val="0"/>
                              <w:marRight w:val="0"/>
                              <w:marTop w:val="0"/>
                              <w:marBottom w:val="0"/>
                              <w:divBdr>
                                <w:top w:val="none" w:sz="0" w:space="0" w:color="auto"/>
                                <w:left w:val="none" w:sz="0" w:space="0" w:color="auto"/>
                                <w:bottom w:val="none" w:sz="0" w:space="0" w:color="auto"/>
                                <w:right w:val="none" w:sz="0" w:space="0" w:color="auto"/>
                              </w:divBdr>
                              <w:divsChild>
                                <w:div w:id="132717367">
                                  <w:marLeft w:val="0"/>
                                  <w:marRight w:val="0"/>
                                  <w:marTop w:val="0"/>
                                  <w:marBottom w:val="0"/>
                                  <w:divBdr>
                                    <w:top w:val="none" w:sz="0" w:space="0" w:color="auto"/>
                                    <w:left w:val="none" w:sz="0" w:space="0" w:color="auto"/>
                                    <w:bottom w:val="none" w:sz="0" w:space="0" w:color="auto"/>
                                    <w:right w:val="none" w:sz="0" w:space="0" w:color="auto"/>
                                  </w:divBdr>
                                  <w:divsChild>
                                    <w:div w:id="1469545447">
                                      <w:marLeft w:val="0"/>
                                      <w:marRight w:val="0"/>
                                      <w:marTop w:val="0"/>
                                      <w:marBottom w:val="0"/>
                                      <w:divBdr>
                                        <w:top w:val="none" w:sz="0" w:space="0" w:color="auto"/>
                                        <w:left w:val="none" w:sz="0" w:space="0" w:color="auto"/>
                                        <w:bottom w:val="none" w:sz="0" w:space="0" w:color="auto"/>
                                        <w:right w:val="none" w:sz="0" w:space="0" w:color="auto"/>
                                      </w:divBdr>
                                      <w:divsChild>
                                        <w:div w:id="83854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1746399">
          <w:marLeft w:val="0"/>
          <w:marRight w:val="0"/>
          <w:marTop w:val="0"/>
          <w:marBottom w:val="0"/>
          <w:divBdr>
            <w:top w:val="none" w:sz="0" w:space="0" w:color="auto"/>
            <w:left w:val="none" w:sz="0" w:space="0" w:color="auto"/>
            <w:bottom w:val="none" w:sz="0" w:space="0" w:color="auto"/>
            <w:right w:val="none" w:sz="0" w:space="0" w:color="auto"/>
          </w:divBdr>
          <w:divsChild>
            <w:div w:id="704326823">
              <w:marLeft w:val="0"/>
              <w:marRight w:val="0"/>
              <w:marTop w:val="0"/>
              <w:marBottom w:val="0"/>
              <w:divBdr>
                <w:top w:val="none" w:sz="0" w:space="0" w:color="auto"/>
                <w:left w:val="none" w:sz="0" w:space="0" w:color="auto"/>
                <w:bottom w:val="none" w:sz="0" w:space="0" w:color="auto"/>
                <w:right w:val="none" w:sz="0" w:space="0" w:color="auto"/>
              </w:divBdr>
              <w:divsChild>
                <w:div w:id="1951276709">
                  <w:marLeft w:val="0"/>
                  <w:marRight w:val="0"/>
                  <w:marTop w:val="0"/>
                  <w:marBottom w:val="0"/>
                  <w:divBdr>
                    <w:top w:val="none" w:sz="0" w:space="0" w:color="auto"/>
                    <w:left w:val="none" w:sz="0" w:space="0" w:color="auto"/>
                    <w:bottom w:val="none" w:sz="0" w:space="0" w:color="auto"/>
                    <w:right w:val="none" w:sz="0" w:space="0" w:color="auto"/>
                  </w:divBdr>
                  <w:divsChild>
                    <w:div w:id="577981905">
                      <w:marLeft w:val="0"/>
                      <w:marRight w:val="0"/>
                      <w:marTop w:val="0"/>
                      <w:marBottom w:val="0"/>
                      <w:divBdr>
                        <w:top w:val="none" w:sz="0" w:space="0" w:color="auto"/>
                        <w:left w:val="none" w:sz="0" w:space="0" w:color="auto"/>
                        <w:bottom w:val="none" w:sz="0" w:space="0" w:color="auto"/>
                        <w:right w:val="none" w:sz="0" w:space="0" w:color="auto"/>
                      </w:divBdr>
                      <w:divsChild>
                        <w:div w:id="497161692">
                          <w:marLeft w:val="0"/>
                          <w:marRight w:val="0"/>
                          <w:marTop w:val="0"/>
                          <w:marBottom w:val="0"/>
                          <w:divBdr>
                            <w:top w:val="none" w:sz="0" w:space="0" w:color="auto"/>
                            <w:left w:val="none" w:sz="0" w:space="0" w:color="auto"/>
                            <w:bottom w:val="none" w:sz="0" w:space="0" w:color="auto"/>
                            <w:right w:val="none" w:sz="0" w:space="0" w:color="auto"/>
                          </w:divBdr>
                          <w:divsChild>
                            <w:div w:id="371272184">
                              <w:marLeft w:val="0"/>
                              <w:marRight w:val="0"/>
                              <w:marTop w:val="0"/>
                              <w:marBottom w:val="0"/>
                              <w:divBdr>
                                <w:top w:val="none" w:sz="0" w:space="0" w:color="auto"/>
                                <w:left w:val="none" w:sz="0" w:space="0" w:color="auto"/>
                                <w:bottom w:val="none" w:sz="0" w:space="0" w:color="auto"/>
                                <w:right w:val="none" w:sz="0" w:space="0" w:color="auto"/>
                              </w:divBdr>
                              <w:divsChild>
                                <w:div w:id="51230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941379">
                  <w:marLeft w:val="0"/>
                  <w:marRight w:val="0"/>
                  <w:marTop w:val="0"/>
                  <w:marBottom w:val="0"/>
                  <w:divBdr>
                    <w:top w:val="none" w:sz="0" w:space="0" w:color="auto"/>
                    <w:left w:val="none" w:sz="0" w:space="0" w:color="auto"/>
                    <w:bottom w:val="none" w:sz="0" w:space="0" w:color="auto"/>
                    <w:right w:val="none" w:sz="0" w:space="0" w:color="auto"/>
                  </w:divBdr>
                  <w:divsChild>
                    <w:div w:id="1891303984">
                      <w:marLeft w:val="0"/>
                      <w:marRight w:val="0"/>
                      <w:marTop w:val="0"/>
                      <w:marBottom w:val="0"/>
                      <w:divBdr>
                        <w:top w:val="none" w:sz="0" w:space="0" w:color="auto"/>
                        <w:left w:val="none" w:sz="0" w:space="0" w:color="auto"/>
                        <w:bottom w:val="none" w:sz="0" w:space="0" w:color="auto"/>
                        <w:right w:val="none" w:sz="0" w:space="0" w:color="auto"/>
                      </w:divBdr>
                      <w:divsChild>
                        <w:div w:id="1506436670">
                          <w:marLeft w:val="0"/>
                          <w:marRight w:val="0"/>
                          <w:marTop w:val="0"/>
                          <w:marBottom w:val="0"/>
                          <w:divBdr>
                            <w:top w:val="none" w:sz="0" w:space="0" w:color="auto"/>
                            <w:left w:val="none" w:sz="0" w:space="0" w:color="auto"/>
                            <w:bottom w:val="none" w:sz="0" w:space="0" w:color="auto"/>
                            <w:right w:val="none" w:sz="0" w:space="0" w:color="auto"/>
                          </w:divBdr>
                          <w:divsChild>
                            <w:div w:id="751197987">
                              <w:marLeft w:val="0"/>
                              <w:marRight w:val="0"/>
                              <w:marTop w:val="0"/>
                              <w:marBottom w:val="0"/>
                              <w:divBdr>
                                <w:top w:val="none" w:sz="0" w:space="0" w:color="auto"/>
                                <w:left w:val="none" w:sz="0" w:space="0" w:color="auto"/>
                                <w:bottom w:val="none" w:sz="0" w:space="0" w:color="auto"/>
                                <w:right w:val="none" w:sz="0" w:space="0" w:color="auto"/>
                              </w:divBdr>
                              <w:divsChild>
                                <w:div w:id="1664511175">
                                  <w:marLeft w:val="0"/>
                                  <w:marRight w:val="0"/>
                                  <w:marTop w:val="0"/>
                                  <w:marBottom w:val="0"/>
                                  <w:divBdr>
                                    <w:top w:val="none" w:sz="0" w:space="0" w:color="auto"/>
                                    <w:left w:val="none" w:sz="0" w:space="0" w:color="auto"/>
                                    <w:bottom w:val="none" w:sz="0" w:space="0" w:color="auto"/>
                                    <w:right w:val="none" w:sz="0" w:space="0" w:color="auto"/>
                                  </w:divBdr>
                                  <w:divsChild>
                                    <w:div w:id="69103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235198">
                          <w:marLeft w:val="0"/>
                          <w:marRight w:val="0"/>
                          <w:marTop w:val="0"/>
                          <w:marBottom w:val="0"/>
                          <w:divBdr>
                            <w:top w:val="none" w:sz="0" w:space="0" w:color="auto"/>
                            <w:left w:val="none" w:sz="0" w:space="0" w:color="auto"/>
                            <w:bottom w:val="none" w:sz="0" w:space="0" w:color="auto"/>
                            <w:right w:val="none" w:sz="0" w:space="0" w:color="auto"/>
                          </w:divBdr>
                          <w:divsChild>
                            <w:div w:id="1465853896">
                              <w:marLeft w:val="0"/>
                              <w:marRight w:val="0"/>
                              <w:marTop w:val="0"/>
                              <w:marBottom w:val="0"/>
                              <w:divBdr>
                                <w:top w:val="none" w:sz="0" w:space="0" w:color="auto"/>
                                <w:left w:val="none" w:sz="0" w:space="0" w:color="auto"/>
                                <w:bottom w:val="none" w:sz="0" w:space="0" w:color="auto"/>
                                <w:right w:val="none" w:sz="0" w:space="0" w:color="auto"/>
                              </w:divBdr>
                              <w:divsChild>
                                <w:div w:id="1559241716">
                                  <w:marLeft w:val="0"/>
                                  <w:marRight w:val="0"/>
                                  <w:marTop w:val="0"/>
                                  <w:marBottom w:val="0"/>
                                  <w:divBdr>
                                    <w:top w:val="none" w:sz="0" w:space="0" w:color="auto"/>
                                    <w:left w:val="none" w:sz="0" w:space="0" w:color="auto"/>
                                    <w:bottom w:val="none" w:sz="0" w:space="0" w:color="auto"/>
                                    <w:right w:val="none" w:sz="0" w:space="0" w:color="auto"/>
                                  </w:divBdr>
                                  <w:divsChild>
                                    <w:div w:id="274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6910292">
          <w:marLeft w:val="0"/>
          <w:marRight w:val="0"/>
          <w:marTop w:val="0"/>
          <w:marBottom w:val="0"/>
          <w:divBdr>
            <w:top w:val="none" w:sz="0" w:space="0" w:color="auto"/>
            <w:left w:val="none" w:sz="0" w:space="0" w:color="auto"/>
            <w:bottom w:val="none" w:sz="0" w:space="0" w:color="auto"/>
            <w:right w:val="none" w:sz="0" w:space="0" w:color="auto"/>
          </w:divBdr>
          <w:divsChild>
            <w:div w:id="1024090938">
              <w:marLeft w:val="0"/>
              <w:marRight w:val="0"/>
              <w:marTop w:val="0"/>
              <w:marBottom w:val="0"/>
              <w:divBdr>
                <w:top w:val="none" w:sz="0" w:space="0" w:color="auto"/>
                <w:left w:val="none" w:sz="0" w:space="0" w:color="auto"/>
                <w:bottom w:val="none" w:sz="0" w:space="0" w:color="auto"/>
                <w:right w:val="none" w:sz="0" w:space="0" w:color="auto"/>
              </w:divBdr>
              <w:divsChild>
                <w:div w:id="1983584259">
                  <w:marLeft w:val="0"/>
                  <w:marRight w:val="0"/>
                  <w:marTop w:val="0"/>
                  <w:marBottom w:val="0"/>
                  <w:divBdr>
                    <w:top w:val="none" w:sz="0" w:space="0" w:color="auto"/>
                    <w:left w:val="none" w:sz="0" w:space="0" w:color="auto"/>
                    <w:bottom w:val="none" w:sz="0" w:space="0" w:color="auto"/>
                    <w:right w:val="none" w:sz="0" w:space="0" w:color="auto"/>
                  </w:divBdr>
                  <w:divsChild>
                    <w:div w:id="980693672">
                      <w:marLeft w:val="0"/>
                      <w:marRight w:val="0"/>
                      <w:marTop w:val="0"/>
                      <w:marBottom w:val="0"/>
                      <w:divBdr>
                        <w:top w:val="none" w:sz="0" w:space="0" w:color="auto"/>
                        <w:left w:val="none" w:sz="0" w:space="0" w:color="auto"/>
                        <w:bottom w:val="none" w:sz="0" w:space="0" w:color="auto"/>
                        <w:right w:val="none" w:sz="0" w:space="0" w:color="auto"/>
                      </w:divBdr>
                      <w:divsChild>
                        <w:div w:id="1132556681">
                          <w:marLeft w:val="0"/>
                          <w:marRight w:val="0"/>
                          <w:marTop w:val="0"/>
                          <w:marBottom w:val="0"/>
                          <w:divBdr>
                            <w:top w:val="none" w:sz="0" w:space="0" w:color="auto"/>
                            <w:left w:val="none" w:sz="0" w:space="0" w:color="auto"/>
                            <w:bottom w:val="none" w:sz="0" w:space="0" w:color="auto"/>
                            <w:right w:val="none" w:sz="0" w:space="0" w:color="auto"/>
                          </w:divBdr>
                          <w:divsChild>
                            <w:div w:id="1221399468">
                              <w:marLeft w:val="0"/>
                              <w:marRight w:val="0"/>
                              <w:marTop w:val="0"/>
                              <w:marBottom w:val="0"/>
                              <w:divBdr>
                                <w:top w:val="none" w:sz="0" w:space="0" w:color="auto"/>
                                <w:left w:val="none" w:sz="0" w:space="0" w:color="auto"/>
                                <w:bottom w:val="none" w:sz="0" w:space="0" w:color="auto"/>
                                <w:right w:val="none" w:sz="0" w:space="0" w:color="auto"/>
                              </w:divBdr>
                              <w:divsChild>
                                <w:div w:id="1840390812">
                                  <w:marLeft w:val="0"/>
                                  <w:marRight w:val="0"/>
                                  <w:marTop w:val="0"/>
                                  <w:marBottom w:val="0"/>
                                  <w:divBdr>
                                    <w:top w:val="none" w:sz="0" w:space="0" w:color="auto"/>
                                    <w:left w:val="none" w:sz="0" w:space="0" w:color="auto"/>
                                    <w:bottom w:val="none" w:sz="0" w:space="0" w:color="auto"/>
                                    <w:right w:val="none" w:sz="0" w:space="0" w:color="auto"/>
                                  </w:divBdr>
                                  <w:divsChild>
                                    <w:div w:id="1492721799">
                                      <w:marLeft w:val="0"/>
                                      <w:marRight w:val="0"/>
                                      <w:marTop w:val="0"/>
                                      <w:marBottom w:val="0"/>
                                      <w:divBdr>
                                        <w:top w:val="none" w:sz="0" w:space="0" w:color="auto"/>
                                        <w:left w:val="none" w:sz="0" w:space="0" w:color="auto"/>
                                        <w:bottom w:val="none" w:sz="0" w:space="0" w:color="auto"/>
                                        <w:right w:val="none" w:sz="0" w:space="0" w:color="auto"/>
                                      </w:divBdr>
                                      <w:divsChild>
                                        <w:div w:id="162742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701668">
          <w:marLeft w:val="0"/>
          <w:marRight w:val="0"/>
          <w:marTop w:val="0"/>
          <w:marBottom w:val="0"/>
          <w:divBdr>
            <w:top w:val="none" w:sz="0" w:space="0" w:color="auto"/>
            <w:left w:val="none" w:sz="0" w:space="0" w:color="auto"/>
            <w:bottom w:val="none" w:sz="0" w:space="0" w:color="auto"/>
            <w:right w:val="none" w:sz="0" w:space="0" w:color="auto"/>
          </w:divBdr>
          <w:divsChild>
            <w:div w:id="48195370">
              <w:marLeft w:val="0"/>
              <w:marRight w:val="0"/>
              <w:marTop w:val="0"/>
              <w:marBottom w:val="0"/>
              <w:divBdr>
                <w:top w:val="none" w:sz="0" w:space="0" w:color="auto"/>
                <w:left w:val="none" w:sz="0" w:space="0" w:color="auto"/>
                <w:bottom w:val="none" w:sz="0" w:space="0" w:color="auto"/>
                <w:right w:val="none" w:sz="0" w:space="0" w:color="auto"/>
              </w:divBdr>
              <w:divsChild>
                <w:div w:id="2033720149">
                  <w:marLeft w:val="0"/>
                  <w:marRight w:val="0"/>
                  <w:marTop w:val="0"/>
                  <w:marBottom w:val="0"/>
                  <w:divBdr>
                    <w:top w:val="none" w:sz="0" w:space="0" w:color="auto"/>
                    <w:left w:val="none" w:sz="0" w:space="0" w:color="auto"/>
                    <w:bottom w:val="none" w:sz="0" w:space="0" w:color="auto"/>
                    <w:right w:val="none" w:sz="0" w:space="0" w:color="auto"/>
                  </w:divBdr>
                  <w:divsChild>
                    <w:div w:id="56443818">
                      <w:marLeft w:val="0"/>
                      <w:marRight w:val="0"/>
                      <w:marTop w:val="0"/>
                      <w:marBottom w:val="0"/>
                      <w:divBdr>
                        <w:top w:val="none" w:sz="0" w:space="0" w:color="auto"/>
                        <w:left w:val="none" w:sz="0" w:space="0" w:color="auto"/>
                        <w:bottom w:val="none" w:sz="0" w:space="0" w:color="auto"/>
                        <w:right w:val="none" w:sz="0" w:space="0" w:color="auto"/>
                      </w:divBdr>
                      <w:divsChild>
                        <w:div w:id="1961303886">
                          <w:marLeft w:val="0"/>
                          <w:marRight w:val="0"/>
                          <w:marTop w:val="0"/>
                          <w:marBottom w:val="0"/>
                          <w:divBdr>
                            <w:top w:val="none" w:sz="0" w:space="0" w:color="auto"/>
                            <w:left w:val="none" w:sz="0" w:space="0" w:color="auto"/>
                            <w:bottom w:val="none" w:sz="0" w:space="0" w:color="auto"/>
                            <w:right w:val="none" w:sz="0" w:space="0" w:color="auto"/>
                          </w:divBdr>
                          <w:divsChild>
                            <w:div w:id="1324312006">
                              <w:marLeft w:val="0"/>
                              <w:marRight w:val="0"/>
                              <w:marTop w:val="0"/>
                              <w:marBottom w:val="0"/>
                              <w:divBdr>
                                <w:top w:val="none" w:sz="0" w:space="0" w:color="auto"/>
                                <w:left w:val="none" w:sz="0" w:space="0" w:color="auto"/>
                                <w:bottom w:val="none" w:sz="0" w:space="0" w:color="auto"/>
                                <w:right w:val="none" w:sz="0" w:space="0" w:color="auto"/>
                              </w:divBdr>
                              <w:divsChild>
                                <w:div w:id="84864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75752">
                  <w:marLeft w:val="0"/>
                  <w:marRight w:val="0"/>
                  <w:marTop w:val="0"/>
                  <w:marBottom w:val="0"/>
                  <w:divBdr>
                    <w:top w:val="none" w:sz="0" w:space="0" w:color="auto"/>
                    <w:left w:val="none" w:sz="0" w:space="0" w:color="auto"/>
                    <w:bottom w:val="none" w:sz="0" w:space="0" w:color="auto"/>
                    <w:right w:val="none" w:sz="0" w:space="0" w:color="auto"/>
                  </w:divBdr>
                  <w:divsChild>
                    <w:div w:id="1490949959">
                      <w:marLeft w:val="0"/>
                      <w:marRight w:val="0"/>
                      <w:marTop w:val="0"/>
                      <w:marBottom w:val="0"/>
                      <w:divBdr>
                        <w:top w:val="none" w:sz="0" w:space="0" w:color="auto"/>
                        <w:left w:val="none" w:sz="0" w:space="0" w:color="auto"/>
                        <w:bottom w:val="none" w:sz="0" w:space="0" w:color="auto"/>
                        <w:right w:val="none" w:sz="0" w:space="0" w:color="auto"/>
                      </w:divBdr>
                      <w:divsChild>
                        <w:div w:id="735208734">
                          <w:marLeft w:val="0"/>
                          <w:marRight w:val="0"/>
                          <w:marTop w:val="0"/>
                          <w:marBottom w:val="0"/>
                          <w:divBdr>
                            <w:top w:val="none" w:sz="0" w:space="0" w:color="auto"/>
                            <w:left w:val="none" w:sz="0" w:space="0" w:color="auto"/>
                            <w:bottom w:val="none" w:sz="0" w:space="0" w:color="auto"/>
                            <w:right w:val="none" w:sz="0" w:space="0" w:color="auto"/>
                          </w:divBdr>
                          <w:divsChild>
                            <w:div w:id="1853377772">
                              <w:marLeft w:val="0"/>
                              <w:marRight w:val="0"/>
                              <w:marTop w:val="0"/>
                              <w:marBottom w:val="0"/>
                              <w:divBdr>
                                <w:top w:val="none" w:sz="0" w:space="0" w:color="auto"/>
                                <w:left w:val="none" w:sz="0" w:space="0" w:color="auto"/>
                                <w:bottom w:val="none" w:sz="0" w:space="0" w:color="auto"/>
                                <w:right w:val="none" w:sz="0" w:space="0" w:color="auto"/>
                              </w:divBdr>
                              <w:divsChild>
                                <w:div w:id="1263758033">
                                  <w:marLeft w:val="0"/>
                                  <w:marRight w:val="0"/>
                                  <w:marTop w:val="0"/>
                                  <w:marBottom w:val="0"/>
                                  <w:divBdr>
                                    <w:top w:val="none" w:sz="0" w:space="0" w:color="auto"/>
                                    <w:left w:val="none" w:sz="0" w:space="0" w:color="auto"/>
                                    <w:bottom w:val="none" w:sz="0" w:space="0" w:color="auto"/>
                                    <w:right w:val="none" w:sz="0" w:space="0" w:color="auto"/>
                                  </w:divBdr>
                                  <w:divsChild>
                                    <w:div w:id="50452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697172">
                          <w:marLeft w:val="0"/>
                          <w:marRight w:val="0"/>
                          <w:marTop w:val="0"/>
                          <w:marBottom w:val="0"/>
                          <w:divBdr>
                            <w:top w:val="none" w:sz="0" w:space="0" w:color="auto"/>
                            <w:left w:val="none" w:sz="0" w:space="0" w:color="auto"/>
                            <w:bottom w:val="none" w:sz="0" w:space="0" w:color="auto"/>
                            <w:right w:val="none" w:sz="0" w:space="0" w:color="auto"/>
                          </w:divBdr>
                          <w:divsChild>
                            <w:div w:id="1902055099">
                              <w:marLeft w:val="0"/>
                              <w:marRight w:val="0"/>
                              <w:marTop w:val="0"/>
                              <w:marBottom w:val="0"/>
                              <w:divBdr>
                                <w:top w:val="none" w:sz="0" w:space="0" w:color="auto"/>
                                <w:left w:val="none" w:sz="0" w:space="0" w:color="auto"/>
                                <w:bottom w:val="none" w:sz="0" w:space="0" w:color="auto"/>
                                <w:right w:val="none" w:sz="0" w:space="0" w:color="auto"/>
                              </w:divBdr>
                              <w:divsChild>
                                <w:div w:id="1579049350">
                                  <w:marLeft w:val="0"/>
                                  <w:marRight w:val="0"/>
                                  <w:marTop w:val="0"/>
                                  <w:marBottom w:val="0"/>
                                  <w:divBdr>
                                    <w:top w:val="none" w:sz="0" w:space="0" w:color="auto"/>
                                    <w:left w:val="none" w:sz="0" w:space="0" w:color="auto"/>
                                    <w:bottom w:val="none" w:sz="0" w:space="0" w:color="auto"/>
                                    <w:right w:val="none" w:sz="0" w:space="0" w:color="auto"/>
                                  </w:divBdr>
                                  <w:divsChild>
                                    <w:div w:id="166535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0911845">
          <w:marLeft w:val="0"/>
          <w:marRight w:val="0"/>
          <w:marTop w:val="0"/>
          <w:marBottom w:val="0"/>
          <w:divBdr>
            <w:top w:val="none" w:sz="0" w:space="0" w:color="auto"/>
            <w:left w:val="none" w:sz="0" w:space="0" w:color="auto"/>
            <w:bottom w:val="none" w:sz="0" w:space="0" w:color="auto"/>
            <w:right w:val="none" w:sz="0" w:space="0" w:color="auto"/>
          </w:divBdr>
          <w:divsChild>
            <w:div w:id="1372613294">
              <w:marLeft w:val="0"/>
              <w:marRight w:val="0"/>
              <w:marTop w:val="0"/>
              <w:marBottom w:val="0"/>
              <w:divBdr>
                <w:top w:val="none" w:sz="0" w:space="0" w:color="auto"/>
                <w:left w:val="none" w:sz="0" w:space="0" w:color="auto"/>
                <w:bottom w:val="none" w:sz="0" w:space="0" w:color="auto"/>
                <w:right w:val="none" w:sz="0" w:space="0" w:color="auto"/>
              </w:divBdr>
              <w:divsChild>
                <w:div w:id="370887964">
                  <w:marLeft w:val="0"/>
                  <w:marRight w:val="0"/>
                  <w:marTop w:val="0"/>
                  <w:marBottom w:val="0"/>
                  <w:divBdr>
                    <w:top w:val="none" w:sz="0" w:space="0" w:color="auto"/>
                    <w:left w:val="none" w:sz="0" w:space="0" w:color="auto"/>
                    <w:bottom w:val="none" w:sz="0" w:space="0" w:color="auto"/>
                    <w:right w:val="none" w:sz="0" w:space="0" w:color="auto"/>
                  </w:divBdr>
                  <w:divsChild>
                    <w:div w:id="828328826">
                      <w:marLeft w:val="0"/>
                      <w:marRight w:val="0"/>
                      <w:marTop w:val="0"/>
                      <w:marBottom w:val="0"/>
                      <w:divBdr>
                        <w:top w:val="none" w:sz="0" w:space="0" w:color="auto"/>
                        <w:left w:val="none" w:sz="0" w:space="0" w:color="auto"/>
                        <w:bottom w:val="none" w:sz="0" w:space="0" w:color="auto"/>
                        <w:right w:val="none" w:sz="0" w:space="0" w:color="auto"/>
                      </w:divBdr>
                      <w:divsChild>
                        <w:div w:id="536621768">
                          <w:marLeft w:val="0"/>
                          <w:marRight w:val="0"/>
                          <w:marTop w:val="0"/>
                          <w:marBottom w:val="0"/>
                          <w:divBdr>
                            <w:top w:val="none" w:sz="0" w:space="0" w:color="auto"/>
                            <w:left w:val="none" w:sz="0" w:space="0" w:color="auto"/>
                            <w:bottom w:val="none" w:sz="0" w:space="0" w:color="auto"/>
                            <w:right w:val="none" w:sz="0" w:space="0" w:color="auto"/>
                          </w:divBdr>
                          <w:divsChild>
                            <w:div w:id="1124738255">
                              <w:marLeft w:val="0"/>
                              <w:marRight w:val="0"/>
                              <w:marTop w:val="0"/>
                              <w:marBottom w:val="0"/>
                              <w:divBdr>
                                <w:top w:val="none" w:sz="0" w:space="0" w:color="auto"/>
                                <w:left w:val="none" w:sz="0" w:space="0" w:color="auto"/>
                                <w:bottom w:val="none" w:sz="0" w:space="0" w:color="auto"/>
                                <w:right w:val="none" w:sz="0" w:space="0" w:color="auto"/>
                              </w:divBdr>
                              <w:divsChild>
                                <w:div w:id="333917652">
                                  <w:marLeft w:val="0"/>
                                  <w:marRight w:val="0"/>
                                  <w:marTop w:val="0"/>
                                  <w:marBottom w:val="0"/>
                                  <w:divBdr>
                                    <w:top w:val="none" w:sz="0" w:space="0" w:color="auto"/>
                                    <w:left w:val="none" w:sz="0" w:space="0" w:color="auto"/>
                                    <w:bottom w:val="none" w:sz="0" w:space="0" w:color="auto"/>
                                    <w:right w:val="none" w:sz="0" w:space="0" w:color="auto"/>
                                  </w:divBdr>
                                  <w:divsChild>
                                    <w:div w:id="1193685383">
                                      <w:marLeft w:val="0"/>
                                      <w:marRight w:val="0"/>
                                      <w:marTop w:val="0"/>
                                      <w:marBottom w:val="0"/>
                                      <w:divBdr>
                                        <w:top w:val="none" w:sz="0" w:space="0" w:color="auto"/>
                                        <w:left w:val="none" w:sz="0" w:space="0" w:color="auto"/>
                                        <w:bottom w:val="none" w:sz="0" w:space="0" w:color="auto"/>
                                        <w:right w:val="none" w:sz="0" w:space="0" w:color="auto"/>
                                      </w:divBdr>
                                      <w:divsChild>
                                        <w:div w:id="63530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2217821">
          <w:marLeft w:val="0"/>
          <w:marRight w:val="0"/>
          <w:marTop w:val="0"/>
          <w:marBottom w:val="0"/>
          <w:divBdr>
            <w:top w:val="none" w:sz="0" w:space="0" w:color="auto"/>
            <w:left w:val="none" w:sz="0" w:space="0" w:color="auto"/>
            <w:bottom w:val="none" w:sz="0" w:space="0" w:color="auto"/>
            <w:right w:val="none" w:sz="0" w:space="0" w:color="auto"/>
          </w:divBdr>
          <w:divsChild>
            <w:div w:id="459348354">
              <w:marLeft w:val="0"/>
              <w:marRight w:val="0"/>
              <w:marTop w:val="0"/>
              <w:marBottom w:val="0"/>
              <w:divBdr>
                <w:top w:val="none" w:sz="0" w:space="0" w:color="auto"/>
                <w:left w:val="none" w:sz="0" w:space="0" w:color="auto"/>
                <w:bottom w:val="none" w:sz="0" w:space="0" w:color="auto"/>
                <w:right w:val="none" w:sz="0" w:space="0" w:color="auto"/>
              </w:divBdr>
              <w:divsChild>
                <w:div w:id="107552692">
                  <w:marLeft w:val="0"/>
                  <w:marRight w:val="0"/>
                  <w:marTop w:val="0"/>
                  <w:marBottom w:val="0"/>
                  <w:divBdr>
                    <w:top w:val="none" w:sz="0" w:space="0" w:color="auto"/>
                    <w:left w:val="none" w:sz="0" w:space="0" w:color="auto"/>
                    <w:bottom w:val="none" w:sz="0" w:space="0" w:color="auto"/>
                    <w:right w:val="none" w:sz="0" w:space="0" w:color="auto"/>
                  </w:divBdr>
                  <w:divsChild>
                    <w:div w:id="1186674915">
                      <w:marLeft w:val="0"/>
                      <w:marRight w:val="0"/>
                      <w:marTop w:val="0"/>
                      <w:marBottom w:val="0"/>
                      <w:divBdr>
                        <w:top w:val="none" w:sz="0" w:space="0" w:color="auto"/>
                        <w:left w:val="none" w:sz="0" w:space="0" w:color="auto"/>
                        <w:bottom w:val="none" w:sz="0" w:space="0" w:color="auto"/>
                        <w:right w:val="none" w:sz="0" w:space="0" w:color="auto"/>
                      </w:divBdr>
                      <w:divsChild>
                        <w:div w:id="492187456">
                          <w:marLeft w:val="0"/>
                          <w:marRight w:val="0"/>
                          <w:marTop w:val="0"/>
                          <w:marBottom w:val="0"/>
                          <w:divBdr>
                            <w:top w:val="none" w:sz="0" w:space="0" w:color="auto"/>
                            <w:left w:val="none" w:sz="0" w:space="0" w:color="auto"/>
                            <w:bottom w:val="none" w:sz="0" w:space="0" w:color="auto"/>
                            <w:right w:val="none" w:sz="0" w:space="0" w:color="auto"/>
                          </w:divBdr>
                          <w:divsChild>
                            <w:div w:id="276257379">
                              <w:marLeft w:val="0"/>
                              <w:marRight w:val="0"/>
                              <w:marTop w:val="0"/>
                              <w:marBottom w:val="0"/>
                              <w:divBdr>
                                <w:top w:val="none" w:sz="0" w:space="0" w:color="auto"/>
                                <w:left w:val="none" w:sz="0" w:space="0" w:color="auto"/>
                                <w:bottom w:val="none" w:sz="0" w:space="0" w:color="auto"/>
                                <w:right w:val="none" w:sz="0" w:space="0" w:color="auto"/>
                              </w:divBdr>
                              <w:divsChild>
                                <w:div w:id="123347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842635">
                  <w:marLeft w:val="0"/>
                  <w:marRight w:val="0"/>
                  <w:marTop w:val="0"/>
                  <w:marBottom w:val="0"/>
                  <w:divBdr>
                    <w:top w:val="none" w:sz="0" w:space="0" w:color="auto"/>
                    <w:left w:val="none" w:sz="0" w:space="0" w:color="auto"/>
                    <w:bottom w:val="none" w:sz="0" w:space="0" w:color="auto"/>
                    <w:right w:val="none" w:sz="0" w:space="0" w:color="auto"/>
                  </w:divBdr>
                  <w:divsChild>
                    <w:div w:id="1485925084">
                      <w:marLeft w:val="0"/>
                      <w:marRight w:val="0"/>
                      <w:marTop w:val="0"/>
                      <w:marBottom w:val="0"/>
                      <w:divBdr>
                        <w:top w:val="none" w:sz="0" w:space="0" w:color="auto"/>
                        <w:left w:val="none" w:sz="0" w:space="0" w:color="auto"/>
                        <w:bottom w:val="none" w:sz="0" w:space="0" w:color="auto"/>
                        <w:right w:val="none" w:sz="0" w:space="0" w:color="auto"/>
                      </w:divBdr>
                      <w:divsChild>
                        <w:div w:id="286621377">
                          <w:marLeft w:val="0"/>
                          <w:marRight w:val="0"/>
                          <w:marTop w:val="0"/>
                          <w:marBottom w:val="0"/>
                          <w:divBdr>
                            <w:top w:val="none" w:sz="0" w:space="0" w:color="auto"/>
                            <w:left w:val="none" w:sz="0" w:space="0" w:color="auto"/>
                            <w:bottom w:val="none" w:sz="0" w:space="0" w:color="auto"/>
                            <w:right w:val="none" w:sz="0" w:space="0" w:color="auto"/>
                          </w:divBdr>
                          <w:divsChild>
                            <w:div w:id="1768767346">
                              <w:marLeft w:val="0"/>
                              <w:marRight w:val="0"/>
                              <w:marTop w:val="0"/>
                              <w:marBottom w:val="0"/>
                              <w:divBdr>
                                <w:top w:val="none" w:sz="0" w:space="0" w:color="auto"/>
                                <w:left w:val="none" w:sz="0" w:space="0" w:color="auto"/>
                                <w:bottom w:val="none" w:sz="0" w:space="0" w:color="auto"/>
                                <w:right w:val="none" w:sz="0" w:space="0" w:color="auto"/>
                              </w:divBdr>
                              <w:divsChild>
                                <w:div w:id="2024478524">
                                  <w:marLeft w:val="0"/>
                                  <w:marRight w:val="0"/>
                                  <w:marTop w:val="0"/>
                                  <w:marBottom w:val="0"/>
                                  <w:divBdr>
                                    <w:top w:val="none" w:sz="0" w:space="0" w:color="auto"/>
                                    <w:left w:val="none" w:sz="0" w:space="0" w:color="auto"/>
                                    <w:bottom w:val="none" w:sz="0" w:space="0" w:color="auto"/>
                                    <w:right w:val="none" w:sz="0" w:space="0" w:color="auto"/>
                                  </w:divBdr>
                                  <w:divsChild>
                                    <w:div w:id="103265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848131">
                          <w:marLeft w:val="0"/>
                          <w:marRight w:val="0"/>
                          <w:marTop w:val="0"/>
                          <w:marBottom w:val="0"/>
                          <w:divBdr>
                            <w:top w:val="none" w:sz="0" w:space="0" w:color="auto"/>
                            <w:left w:val="none" w:sz="0" w:space="0" w:color="auto"/>
                            <w:bottom w:val="none" w:sz="0" w:space="0" w:color="auto"/>
                            <w:right w:val="none" w:sz="0" w:space="0" w:color="auto"/>
                          </w:divBdr>
                          <w:divsChild>
                            <w:div w:id="1457483114">
                              <w:marLeft w:val="0"/>
                              <w:marRight w:val="0"/>
                              <w:marTop w:val="0"/>
                              <w:marBottom w:val="0"/>
                              <w:divBdr>
                                <w:top w:val="none" w:sz="0" w:space="0" w:color="auto"/>
                                <w:left w:val="none" w:sz="0" w:space="0" w:color="auto"/>
                                <w:bottom w:val="none" w:sz="0" w:space="0" w:color="auto"/>
                                <w:right w:val="none" w:sz="0" w:space="0" w:color="auto"/>
                              </w:divBdr>
                              <w:divsChild>
                                <w:div w:id="202400003">
                                  <w:marLeft w:val="0"/>
                                  <w:marRight w:val="0"/>
                                  <w:marTop w:val="0"/>
                                  <w:marBottom w:val="0"/>
                                  <w:divBdr>
                                    <w:top w:val="none" w:sz="0" w:space="0" w:color="auto"/>
                                    <w:left w:val="none" w:sz="0" w:space="0" w:color="auto"/>
                                    <w:bottom w:val="none" w:sz="0" w:space="0" w:color="auto"/>
                                    <w:right w:val="none" w:sz="0" w:space="0" w:color="auto"/>
                                  </w:divBdr>
                                  <w:divsChild>
                                    <w:div w:id="174615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4548999">
          <w:marLeft w:val="0"/>
          <w:marRight w:val="0"/>
          <w:marTop w:val="0"/>
          <w:marBottom w:val="0"/>
          <w:divBdr>
            <w:top w:val="none" w:sz="0" w:space="0" w:color="auto"/>
            <w:left w:val="none" w:sz="0" w:space="0" w:color="auto"/>
            <w:bottom w:val="none" w:sz="0" w:space="0" w:color="auto"/>
            <w:right w:val="none" w:sz="0" w:space="0" w:color="auto"/>
          </w:divBdr>
          <w:divsChild>
            <w:div w:id="739135532">
              <w:marLeft w:val="0"/>
              <w:marRight w:val="0"/>
              <w:marTop w:val="0"/>
              <w:marBottom w:val="0"/>
              <w:divBdr>
                <w:top w:val="none" w:sz="0" w:space="0" w:color="auto"/>
                <w:left w:val="none" w:sz="0" w:space="0" w:color="auto"/>
                <w:bottom w:val="none" w:sz="0" w:space="0" w:color="auto"/>
                <w:right w:val="none" w:sz="0" w:space="0" w:color="auto"/>
              </w:divBdr>
              <w:divsChild>
                <w:div w:id="482742674">
                  <w:marLeft w:val="0"/>
                  <w:marRight w:val="0"/>
                  <w:marTop w:val="0"/>
                  <w:marBottom w:val="0"/>
                  <w:divBdr>
                    <w:top w:val="none" w:sz="0" w:space="0" w:color="auto"/>
                    <w:left w:val="none" w:sz="0" w:space="0" w:color="auto"/>
                    <w:bottom w:val="none" w:sz="0" w:space="0" w:color="auto"/>
                    <w:right w:val="none" w:sz="0" w:space="0" w:color="auto"/>
                  </w:divBdr>
                  <w:divsChild>
                    <w:div w:id="2129934384">
                      <w:marLeft w:val="0"/>
                      <w:marRight w:val="0"/>
                      <w:marTop w:val="0"/>
                      <w:marBottom w:val="0"/>
                      <w:divBdr>
                        <w:top w:val="none" w:sz="0" w:space="0" w:color="auto"/>
                        <w:left w:val="none" w:sz="0" w:space="0" w:color="auto"/>
                        <w:bottom w:val="none" w:sz="0" w:space="0" w:color="auto"/>
                        <w:right w:val="none" w:sz="0" w:space="0" w:color="auto"/>
                      </w:divBdr>
                      <w:divsChild>
                        <w:div w:id="627707341">
                          <w:marLeft w:val="0"/>
                          <w:marRight w:val="0"/>
                          <w:marTop w:val="0"/>
                          <w:marBottom w:val="0"/>
                          <w:divBdr>
                            <w:top w:val="none" w:sz="0" w:space="0" w:color="auto"/>
                            <w:left w:val="none" w:sz="0" w:space="0" w:color="auto"/>
                            <w:bottom w:val="none" w:sz="0" w:space="0" w:color="auto"/>
                            <w:right w:val="none" w:sz="0" w:space="0" w:color="auto"/>
                          </w:divBdr>
                          <w:divsChild>
                            <w:div w:id="1653172806">
                              <w:marLeft w:val="0"/>
                              <w:marRight w:val="0"/>
                              <w:marTop w:val="0"/>
                              <w:marBottom w:val="0"/>
                              <w:divBdr>
                                <w:top w:val="none" w:sz="0" w:space="0" w:color="auto"/>
                                <w:left w:val="none" w:sz="0" w:space="0" w:color="auto"/>
                                <w:bottom w:val="none" w:sz="0" w:space="0" w:color="auto"/>
                                <w:right w:val="none" w:sz="0" w:space="0" w:color="auto"/>
                              </w:divBdr>
                              <w:divsChild>
                                <w:div w:id="750469080">
                                  <w:marLeft w:val="0"/>
                                  <w:marRight w:val="0"/>
                                  <w:marTop w:val="0"/>
                                  <w:marBottom w:val="0"/>
                                  <w:divBdr>
                                    <w:top w:val="none" w:sz="0" w:space="0" w:color="auto"/>
                                    <w:left w:val="none" w:sz="0" w:space="0" w:color="auto"/>
                                    <w:bottom w:val="none" w:sz="0" w:space="0" w:color="auto"/>
                                    <w:right w:val="none" w:sz="0" w:space="0" w:color="auto"/>
                                  </w:divBdr>
                                  <w:divsChild>
                                    <w:div w:id="1925452422">
                                      <w:marLeft w:val="0"/>
                                      <w:marRight w:val="0"/>
                                      <w:marTop w:val="0"/>
                                      <w:marBottom w:val="0"/>
                                      <w:divBdr>
                                        <w:top w:val="none" w:sz="0" w:space="0" w:color="auto"/>
                                        <w:left w:val="none" w:sz="0" w:space="0" w:color="auto"/>
                                        <w:bottom w:val="none" w:sz="0" w:space="0" w:color="auto"/>
                                        <w:right w:val="none" w:sz="0" w:space="0" w:color="auto"/>
                                      </w:divBdr>
                                      <w:divsChild>
                                        <w:div w:id="162851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115129">
          <w:marLeft w:val="0"/>
          <w:marRight w:val="0"/>
          <w:marTop w:val="0"/>
          <w:marBottom w:val="0"/>
          <w:divBdr>
            <w:top w:val="none" w:sz="0" w:space="0" w:color="auto"/>
            <w:left w:val="none" w:sz="0" w:space="0" w:color="auto"/>
            <w:bottom w:val="none" w:sz="0" w:space="0" w:color="auto"/>
            <w:right w:val="none" w:sz="0" w:space="0" w:color="auto"/>
          </w:divBdr>
          <w:divsChild>
            <w:div w:id="692465347">
              <w:marLeft w:val="0"/>
              <w:marRight w:val="0"/>
              <w:marTop w:val="0"/>
              <w:marBottom w:val="0"/>
              <w:divBdr>
                <w:top w:val="none" w:sz="0" w:space="0" w:color="auto"/>
                <w:left w:val="none" w:sz="0" w:space="0" w:color="auto"/>
                <w:bottom w:val="none" w:sz="0" w:space="0" w:color="auto"/>
                <w:right w:val="none" w:sz="0" w:space="0" w:color="auto"/>
              </w:divBdr>
              <w:divsChild>
                <w:div w:id="1513454707">
                  <w:marLeft w:val="0"/>
                  <w:marRight w:val="0"/>
                  <w:marTop w:val="0"/>
                  <w:marBottom w:val="0"/>
                  <w:divBdr>
                    <w:top w:val="none" w:sz="0" w:space="0" w:color="auto"/>
                    <w:left w:val="none" w:sz="0" w:space="0" w:color="auto"/>
                    <w:bottom w:val="none" w:sz="0" w:space="0" w:color="auto"/>
                    <w:right w:val="none" w:sz="0" w:space="0" w:color="auto"/>
                  </w:divBdr>
                  <w:divsChild>
                    <w:div w:id="1488742052">
                      <w:marLeft w:val="0"/>
                      <w:marRight w:val="0"/>
                      <w:marTop w:val="0"/>
                      <w:marBottom w:val="0"/>
                      <w:divBdr>
                        <w:top w:val="none" w:sz="0" w:space="0" w:color="auto"/>
                        <w:left w:val="none" w:sz="0" w:space="0" w:color="auto"/>
                        <w:bottom w:val="none" w:sz="0" w:space="0" w:color="auto"/>
                        <w:right w:val="none" w:sz="0" w:space="0" w:color="auto"/>
                      </w:divBdr>
                      <w:divsChild>
                        <w:div w:id="639313191">
                          <w:marLeft w:val="0"/>
                          <w:marRight w:val="0"/>
                          <w:marTop w:val="0"/>
                          <w:marBottom w:val="0"/>
                          <w:divBdr>
                            <w:top w:val="none" w:sz="0" w:space="0" w:color="auto"/>
                            <w:left w:val="none" w:sz="0" w:space="0" w:color="auto"/>
                            <w:bottom w:val="none" w:sz="0" w:space="0" w:color="auto"/>
                            <w:right w:val="none" w:sz="0" w:space="0" w:color="auto"/>
                          </w:divBdr>
                          <w:divsChild>
                            <w:div w:id="1281570847">
                              <w:marLeft w:val="0"/>
                              <w:marRight w:val="0"/>
                              <w:marTop w:val="0"/>
                              <w:marBottom w:val="0"/>
                              <w:divBdr>
                                <w:top w:val="none" w:sz="0" w:space="0" w:color="auto"/>
                                <w:left w:val="none" w:sz="0" w:space="0" w:color="auto"/>
                                <w:bottom w:val="none" w:sz="0" w:space="0" w:color="auto"/>
                                <w:right w:val="none" w:sz="0" w:space="0" w:color="auto"/>
                              </w:divBdr>
                              <w:divsChild>
                                <w:div w:id="80963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2947640">
                  <w:marLeft w:val="0"/>
                  <w:marRight w:val="0"/>
                  <w:marTop w:val="0"/>
                  <w:marBottom w:val="0"/>
                  <w:divBdr>
                    <w:top w:val="none" w:sz="0" w:space="0" w:color="auto"/>
                    <w:left w:val="none" w:sz="0" w:space="0" w:color="auto"/>
                    <w:bottom w:val="none" w:sz="0" w:space="0" w:color="auto"/>
                    <w:right w:val="none" w:sz="0" w:space="0" w:color="auto"/>
                  </w:divBdr>
                  <w:divsChild>
                    <w:div w:id="1609461883">
                      <w:marLeft w:val="0"/>
                      <w:marRight w:val="0"/>
                      <w:marTop w:val="0"/>
                      <w:marBottom w:val="0"/>
                      <w:divBdr>
                        <w:top w:val="none" w:sz="0" w:space="0" w:color="auto"/>
                        <w:left w:val="none" w:sz="0" w:space="0" w:color="auto"/>
                        <w:bottom w:val="none" w:sz="0" w:space="0" w:color="auto"/>
                        <w:right w:val="none" w:sz="0" w:space="0" w:color="auto"/>
                      </w:divBdr>
                      <w:divsChild>
                        <w:div w:id="788276154">
                          <w:marLeft w:val="0"/>
                          <w:marRight w:val="0"/>
                          <w:marTop w:val="0"/>
                          <w:marBottom w:val="0"/>
                          <w:divBdr>
                            <w:top w:val="none" w:sz="0" w:space="0" w:color="auto"/>
                            <w:left w:val="none" w:sz="0" w:space="0" w:color="auto"/>
                            <w:bottom w:val="none" w:sz="0" w:space="0" w:color="auto"/>
                            <w:right w:val="none" w:sz="0" w:space="0" w:color="auto"/>
                          </w:divBdr>
                          <w:divsChild>
                            <w:div w:id="1576865694">
                              <w:marLeft w:val="0"/>
                              <w:marRight w:val="0"/>
                              <w:marTop w:val="0"/>
                              <w:marBottom w:val="0"/>
                              <w:divBdr>
                                <w:top w:val="none" w:sz="0" w:space="0" w:color="auto"/>
                                <w:left w:val="none" w:sz="0" w:space="0" w:color="auto"/>
                                <w:bottom w:val="none" w:sz="0" w:space="0" w:color="auto"/>
                                <w:right w:val="none" w:sz="0" w:space="0" w:color="auto"/>
                              </w:divBdr>
                              <w:divsChild>
                                <w:div w:id="1841004035">
                                  <w:marLeft w:val="0"/>
                                  <w:marRight w:val="0"/>
                                  <w:marTop w:val="0"/>
                                  <w:marBottom w:val="0"/>
                                  <w:divBdr>
                                    <w:top w:val="none" w:sz="0" w:space="0" w:color="auto"/>
                                    <w:left w:val="none" w:sz="0" w:space="0" w:color="auto"/>
                                    <w:bottom w:val="none" w:sz="0" w:space="0" w:color="auto"/>
                                    <w:right w:val="none" w:sz="0" w:space="0" w:color="auto"/>
                                  </w:divBdr>
                                  <w:divsChild>
                                    <w:div w:id="4498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033911">
                          <w:marLeft w:val="0"/>
                          <w:marRight w:val="0"/>
                          <w:marTop w:val="0"/>
                          <w:marBottom w:val="0"/>
                          <w:divBdr>
                            <w:top w:val="none" w:sz="0" w:space="0" w:color="auto"/>
                            <w:left w:val="none" w:sz="0" w:space="0" w:color="auto"/>
                            <w:bottom w:val="none" w:sz="0" w:space="0" w:color="auto"/>
                            <w:right w:val="none" w:sz="0" w:space="0" w:color="auto"/>
                          </w:divBdr>
                          <w:divsChild>
                            <w:div w:id="255098103">
                              <w:marLeft w:val="0"/>
                              <w:marRight w:val="0"/>
                              <w:marTop w:val="0"/>
                              <w:marBottom w:val="0"/>
                              <w:divBdr>
                                <w:top w:val="none" w:sz="0" w:space="0" w:color="auto"/>
                                <w:left w:val="none" w:sz="0" w:space="0" w:color="auto"/>
                                <w:bottom w:val="none" w:sz="0" w:space="0" w:color="auto"/>
                                <w:right w:val="none" w:sz="0" w:space="0" w:color="auto"/>
                              </w:divBdr>
                              <w:divsChild>
                                <w:div w:id="1462964069">
                                  <w:marLeft w:val="0"/>
                                  <w:marRight w:val="0"/>
                                  <w:marTop w:val="0"/>
                                  <w:marBottom w:val="0"/>
                                  <w:divBdr>
                                    <w:top w:val="none" w:sz="0" w:space="0" w:color="auto"/>
                                    <w:left w:val="none" w:sz="0" w:space="0" w:color="auto"/>
                                    <w:bottom w:val="none" w:sz="0" w:space="0" w:color="auto"/>
                                    <w:right w:val="none" w:sz="0" w:space="0" w:color="auto"/>
                                  </w:divBdr>
                                  <w:divsChild>
                                    <w:div w:id="80565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9988956">
          <w:marLeft w:val="0"/>
          <w:marRight w:val="0"/>
          <w:marTop w:val="0"/>
          <w:marBottom w:val="0"/>
          <w:divBdr>
            <w:top w:val="none" w:sz="0" w:space="0" w:color="auto"/>
            <w:left w:val="none" w:sz="0" w:space="0" w:color="auto"/>
            <w:bottom w:val="none" w:sz="0" w:space="0" w:color="auto"/>
            <w:right w:val="none" w:sz="0" w:space="0" w:color="auto"/>
          </w:divBdr>
          <w:divsChild>
            <w:div w:id="485560405">
              <w:marLeft w:val="0"/>
              <w:marRight w:val="0"/>
              <w:marTop w:val="0"/>
              <w:marBottom w:val="0"/>
              <w:divBdr>
                <w:top w:val="none" w:sz="0" w:space="0" w:color="auto"/>
                <w:left w:val="none" w:sz="0" w:space="0" w:color="auto"/>
                <w:bottom w:val="none" w:sz="0" w:space="0" w:color="auto"/>
                <w:right w:val="none" w:sz="0" w:space="0" w:color="auto"/>
              </w:divBdr>
              <w:divsChild>
                <w:div w:id="2074967917">
                  <w:marLeft w:val="0"/>
                  <w:marRight w:val="0"/>
                  <w:marTop w:val="0"/>
                  <w:marBottom w:val="0"/>
                  <w:divBdr>
                    <w:top w:val="none" w:sz="0" w:space="0" w:color="auto"/>
                    <w:left w:val="none" w:sz="0" w:space="0" w:color="auto"/>
                    <w:bottom w:val="none" w:sz="0" w:space="0" w:color="auto"/>
                    <w:right w:val="none" w:sz="0" w:space="0" w:color="auto"/>
                  </w:divBdr>
                  <w:divsChild>
                    <w:div w:id="1836219427">
                      <w:marLeft w:val="0"/>
                      <w:marRight w:val="0"/>
                      <w:marTop w:val="0"/>
                      <w:marBottom w:val="0"/>
                      <w:divBdr>
                        <w:top w:val="none" w:sz="0" w:space="0" w:color="auto"/>
                        <w:left w:val="none" w:sz="0" w:space="0" w:color="auto"/>
                        <w:bottom w:val="none" w:sz="0" w:space="0" w:color="auto"/>
                        <w:right w:val="none" w:sz="0" w:space="0" w:color="auto"/>
                      </w:divBdr>
                      <w:divsChild>
                        <w:div w:id="1373848770">
                          <w:marLeft w:val="0"/>
                          <w:marRight w:val="0"/>
                          <w:marTop w:val="0"/>
                          <w:marBottom w:val="0"/>
                          <w:divBdr>
                            <w:top w:val="none" w:sz="0" w:space="0" w:color="auto"/>
                            <w:left w:val="none" w:sz="0" w:space="0" w:color="auto"/>
                            <w:bottom w:val="none" w:sz="0" w:space="0" w:color="auto"/>
                            <w:right w:val="none" w:sz="0" w:space="0" w:color="auto"/>
                          </w:divBdr>
                          <w:divsChild>
                            <w:div w:id="663246826">
                              <w:marLeft w:val="0"/>
                              <w:marRight w:val="0"/>
                              <w:marTop w:val="0"/>
                              <w:marBottom w:val="0"/>
                              <w:divBdr>
                                <w:top w:val="none" w:sz="0" w:space="0" w:color="auto"/>
                                <w:left w:val="none" w:sz="0" w:space="0" w:color="auto"/>
                                <w:bottom w:val="none" w:sz="0" w:space="0" w:color="auto"/>
                                <w:right w:val="none" w:sz="0" w:space="0" w:color="auto"/>
                              </w:divBdr>
                              <w:divsChild>
                                <w:div w:id="13969765">
                                  <w:marLeft w:val="0"/>
                                  <w:marRight w:val="0"/>
                                  <w:marTop w:val="0"/>
                                  <w:marBottom w:val="0"/>
                                  <w:divBdr>
                                    <w:top w:val="none" w:sz="0" w:space="0" w:color="auto"/>
                                    <w:left w:val="none" w:sz="0" w:space="0" w:color="auto"/>
                                    <w:bottom w:val="none" w:sz="0" w:space="0" w:color="auto"/>
                                    <w:right w:val="none" w:sz="0" w:space="0" w:color="auto"/>
                                  </w:divBdr>
                                  <w:divsChild>
                                    <w:div w:id="1472362141">
                                      <w:marLeft w:val="0"/>
                                      <w:marRight w:val="0"/>
                                      <w:marTop w:val="0"/>
                                      <w:marBottom w:val="0"/>
                                      <w:divBdr>
                                        <w:top w:val="none" w:sz="0" w:space="0" w:color="auto"/>
                                        <w:left w:val="none" w:sz="0" w:space="0" w:color="auto"/>
                                        <w:bottom w:val="none" w:sz="0" w:space="0" w:color="auto"/>
                                        <w:right w:val="none" w:sz="0" w:space="0" w:color="auto"/>
                                      </w:divBdr>
                                      <w:divsChild>
                                        <w:div w:id="39027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7122064">
          <w:marLeft w:val="0"/>
          <w:marRight w:val="0"/>
          <w:marTop w:val="0"/>
          <w:marBottom w:val="0"/>
          <w:divBdr>
            <w:top w:val="none" w:sz="0" w:space="0" w:color="auto"/>
            <w:left w:val="none" w:sz="0" w:space="0" w:color="auto"/>
            <w:bottom w:val="none" w:sz="0" w:space="0" w:color="auto"/>
            <w:right w:val="none" w:sz="0" w:space="0" w:color="auto"/>
          </w:divBdr>
          <w:divsChild>
            <w:div w:id="445514051">
              <w:marLeft w:val="0"/>
              <w:marRight w:val="0"/>
              <w:marTop w:val="0"/>
              <w:marBottom w:val="0"/>
              <w:divBdr>
                <w:top w:val="none" w:sz="0" w:space="0" w:color="auto"/>
                <w:left w:val="none" w:sz="0" w:space="0" w:color="auto"/>
                <w:bottom w:val="none" w:sz="0" w:space="0" w:color="auto"/>
                <w:right w:val="none" w:sz="0" w:space="0" w:color="auto"/>
              </w:divBdr>
              <w:divsChild>
                <w:div w:id="580717587">
                  <w:marLeft w:val="0"/>
                  <w:marRight w:val="0"/>
                  <w:marTop w:val="0"/>
                  <w:marBottom w:val="0"/>
                  <w:divBdr>
                    <w:top w:val="none" w:sz="0" w:space="0" w:color="auto"/>
                    <w:left w:val="none" w:sz="0" w:space="0" w:color="auto"/>
                    <w:bottom w:val="none" w:sz="0" w:space="0" w:color="auto"/>
                    <w:right w:val="none" w:sz="0" w:space="0" w:color="auto"/>
                  </w:divBdr>
                  <w:divsChild>
                    <w:div w:id="1285036218">
                      <w:marLeft w:val="0"/>
                      <w:marRight w:val="0"/>
                      <w:marTop w:val="0"/>
                      <w:marBottom w:val="0"/>
                      <w:divBdr>
                        <w:top w:val="none" w:sz="0" w:space="0" w:color="auto"/>
                        <w:left w:val="none" w:sz="0" w:space="0" w:color="auto"/>
                        <w:bottom w:val="none" w:sz="0" w:space="0" w:color="auto"/>
                        <w:right w:val="none" w:sz="0" w:space="0" w:color="auto"/>
                      </w:divBdr>
                      <w:divsChild>
                        <w:div w:id="617179712">
                          <w:marLeft w:val="0"/>
                          <w:marRight w:val="0"/>
                          <w:marTop w:val="0"/>
                          <w:marBottom w:val="0"/>
                          <w:divBdr>
                            <w:top w:val="none" w:sz="0" w:space="0" w:color="auto"/>
                            <w:left w:val="none" w:sz="0" w:space="0" w:color="auto"/>
                            <w:bottom w:val="none" w:sz="0" w:space="0" w:color="auto"/>
                            <w:right w:val="none" w:sz="0" w:space="0" w:color="auto"/>
                          </w:divBdr>
                          <w:divsChild>
                            <w:div w:id="1295212074">
                              <w:marLeft w:val="0"/>
                              <w:marRight w:val="0"/>
                              <w:marTop w:val="0"/>
                              <w:marBottom w:val="0"/>
                              <w:divBdr>
                                <w:top w:val="none" w:sz="0" w:space="0" w:color="auto"/>
                                <w:left w:val="none" w:sz="0" w:space="0" w:color="auto"/>
                                <w:bottom w:val="none" w:sz="0" w:space="0" w:color="auto"/>
                                <w:right w:val="none" w:sz="0" w:space="0" w:color="auto"/>
                              </w:divBdr>
                              <w:divsChild>
                                <w:div w:id="91647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161396">
                  <w:marLeft w:val="0"/>
                  <w:marRight w:val="0"/>
                  <w:marTop w:val="0"/>
                  <w:marBottom w:val="0"/>
                  <w:divBdr>
                    <w:top w:val="none" w:sz="0" w:space="0" w:color="auto"/>
                    <w:left w:val="none" w:sz="0" w:space="0" w:color="auto"/>
                    <w:bottom w:val="none" w:sz="0" w:space="0" w:color="auto"/>
                    <w:right w:val="none" w:sz="0" w:space="0" w:color="auto"/>
                  </w:divBdr>
                  <w:divsChild>
                    <w:div w:id="1499273227">
                      <w:marLeft w:val="0"/>
                      <w:marRight w:val="0"/>
                      <w:marTop w:val="0"/>
                      <w:marBottom w:val="0"/>
                      <w:divBdr>
                        <w:top w:val="none" w:sz="0" w:space="0" w:color="auto"/>
                        <w:left w:val="none" w:sz="0" w:space="0" w:color="auto"/>
                        <w:bottom w:val="none" w:sz="0" w:space="0" w:color="auto"/>
                        <w:right w:val="none" w:sz="0" w:space="0" w:color="auto"/>
                      </w:divBdr>
                      <w:divsChild>
                        <w:div w:id="339083433">
                          <w:marLeft w:val="0"/>
                          <w:marRight w:val="0"/>
                          <w:marTop w:val="0"/>
                          <w:marBottom w:val="0"/>
                          <w:divBdr>
                            <w:top w:val="none" w:sz="0" w:space="0" w:color="auto"/>
                            <w:left w:val="none" w:sz="0" w:space="0" w:color="auto"/>
                            <w:bottom w:val="none" w:sz="0" w:space="0" w:color="auto"/>
                            <w:right w:val="none" w:sz="0" w:space="0" w:color="auto"/>
                          </w:divBdr>
                          <w:divsChild>
                            <w:div w:id="1418555904">
                              <w:marLeft w:val="0"/>
                              <w:marRight w:val="0"/>
                              <w:marTop w:val="0"/>
                              <w:marBottom w:val="0"/>
                              <w:divBdr>
                                <w:top w:val="none" w:sz="0" w:space="0" w:color="auto"/>
                                <w:left w:val="none" w:sz="0" w:space="0" w:color="auto"/>
                                <w:bottom w:val="none" w:sz="0" w:space="0" w:color="auto"/>
                                <w:right w:val="none" w:sz="0" w:space="0" w:color="auto"/>
                              </w:divBdr>
                              <w:divsChild>
                                <w:div w:id="87165284">
                                  <w:marLeft w:val="0"/>
                                  <w:marRight w:val="0"/>
                                  <w:marTop w:val="0"/>
                                  <w:marBottom w:val="0"/>
                                  <w:divBdr>
                                    <w:top w:val="none" w:sz="0" w:space="0" w:color="auto"/>
                                    <w:left w:val="none" w:sz="0" w:space="0" w:color="auto"/>
                                    <w:bottom w:val="none" w:sz="0" w:space="0" w:color="auto"/>
                                    <w:right w:val="none" w:sz="0" w:space="0" w:color="auto"/>
                                  </w:divBdr>
                                  <w:divsChild>
                                    <w:div w:id="127528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4102257">
      <w:bodyDiv w:val="1"/>
      <w:marLeft w:val="0"/>
      <w:marRight w:val="0"/>
      <w:marTop w:val="0"/>
      <w:marBottom w:val="0"/>
      <w:divBdr>
        <w:top w:val="none" w:sz="0" w:space="0" w:color="auto"/>
        <w:left w:val="none" w:sz="0" w:space="0" w:color="auto"/>
        <w:bottom w:val="none" w:sz="0" w:space="0" w:color="auto"/>
        <w:right w:val="none" w:sz="0" w:space="0" w:color="auto"/>
      </w:divBdr>
    </w:div>
    <w:div w:id="817234236">
      <w:bodyDiv w:val="1"/>
      <w:marLeft w:val="0"/>
      <w:marRight w:val="0"/>
      <w:marTop w:val="0"/>
      <w:marBottom w:val="0"/>
      <w:divBdr>
        <w:top w:val="none" w:sz="0" w:space="0" w:color="auto"/>
        <w:left w:val="none" w:sz="0" w:space="0" w:color="auto"/>
        <w:bottom w:val="none" w:sz="0" w:space="0" w:color="auto"/>
        <w:right w:val="none" w:sz="0" w:space="0" w:color="auto"/>
      </w:divBdr>
    </w:div>
    <w:div w:id="826474905">
      <w:bodyDiv w:val="1"/>
      <w:marLeft w:val="0"/>
      <w:marRight w:val="0"/>
      <w:marTop w:val="0"/>
      <w:marBottom w:val="0"/>
      <w:divBdr>
        <w:top w:val="none" w:sz="0" w:space="0" w:color="auto"/>
        <w:left w:val="none" w:sz="0" w:space="0" w:color="auto"/>
        <w:bottom w:val="none" w:sz="0" w:space="0" w:color="auto"/>
        <w:right w:val="none" w:sz="0" w:space="0" w:color="auto"/>
      </w:divBdr>
      <w:divsChild>
        <w:div w:id="1306664450">
          <w:marLeft w:val="0"/>
          <w:marRight w:val="0"/>
          <w:marTop w:val="0"/>
          <w:marBottom w:val="0"/>
          <w:divBdr>
            <w:top w:val="none" w:sz="0" w:space="0" w:color="auto"/>
            <w:left w:val="none" w:sz="0" w:space="0" w:color="auto"/>
            <w:bottom w:val="none" w:sz="0" w:space="0" w:color="auto"/>
            <w:right w:val="none" w:sz="0" w:space="0" w:color="auto"/>
          </w:divBdr>
          <w:divsChild>
            <w:div w:id="1114641008">
              <w:marLeft w:val="0"/>
              <w:marRight w:val="0"/>
              <w:marTop w:val="0"/>
              <w:marBottom w:val="0"/>
              <w:divBdr>
                <w:top w:val="none" w:sz="0" w:space="0" w:color="auto"/>
                <w:left w:val="none" w:sz="0" w:space="0" w:color="auto"/>
                <w:bottom w:val="none" w:sz="0" w:space="0" w:color="auto"/>
                <w:right w:val="none" w:sz="0" w:space="0" w:color="auto"/>
              </w:divBdr>
              <w:divsChild>
                <w:div w:id="1380088452">
                  <w:marLeft w:val="0"/>
                  <w:marRight w:val="0"/>
                  <w:marTop w:val="0"/>
                  <w:marBottom w:val="0"/>
                  <w:divBdr>
                    <w:top w:val="none" w:sz="0" w:space="0" w:color="auto"/>
                    <w:left w:val="none" w:sz="0" w:space="0" w:color="auto"/>
                    <w:bottom w:val="none" w:sz="0" w:space="0" w:color="auto"/>
                    <w:right w:val="none" w:sz="0" w:space="0" w:color="auto"/>
                  </w:divBdr>
                  <w:divsChild>
                    <w:div w:id="1764375732">
                      <w:marLeft w:val="0"/>
                      <w:marRight w:val="0"/>
                      <w:marTop w:val="0"/>
                      <w:marBottom w:val="0"/>
                      <w:divBdr>
                        <w:top w:val="none" w:sz="0" w:space="0" w:color="auto"/>
                        <w:left w:val="none" w:sz="0" w:space="0" w:color="auto"/>
                        <w:bottom w:val="none" w:sz="0" w:space="0" w:color="auto"/>
                        <w:right w:val="none" w:sz="0" w:space="0" w:color="auto"/>
                      </w:divBdr>
                      <w:divsChild>
                        <w:div w:id="1627809218">
                          <w:marLeft w:val="0"/>
                          <w:marRight w:val="0"/>
                          <w:marTop w:val="0"/>
                          <w:marBottom w:val="0"/>
                          <w:divBdr>
                            <w:top w:val="none" w:sz="0" w:space="0" w:color="auto"/>
                            <w:left w:val="none" w:sz="0" w:space="0" w:color="auto"/>
                            <w:bottom w:val="none" w:sz="0" w:space="0" w:color="auto"/>
                            <w:right w:val="none" w:sz="0" w:space="0" w:color="auto"/>
                          </w:divBdr>
                          <w:divsChild>
                            <w:div w:id="64693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7407385">
      <w:bodyDiv w:val="1"/>
      <w:marLeft w:val="0"/>
      <w:marRight w:val="0"/>
      <w:marTop w:val="0"/>
      <w:marBottom w:val="0"/>
      <w:divBdr>
        <w:top w:val="none" w:sz="0" w:space="0" w:color="auto"/>
        <w:left w:val="none" w:sz="0" w:space="0" w:color="auto"/>
        <w:bottom w:val="none" w:sz="0" w:space="0" w:color="auto"/>
        <w:right w:val="none" w:sz="0" w:space="0" w:color="auto"/>
      </w:divBdr>
    </w:div>
    <w:div w:id="848955498">
      <w:bodyDiv w:val="1"/>
      <w:marLeft w:val="0"/>
      <w:marRight w:val="0"/>
      <w:marTop w:val="0"/>
      <w:marBottom w:val="0"/>
      <w:divBdr>
        <w:top w:val="none" w:sz="0" w:space="0" w:color="auto"/>
        <w:left w:val="none" w:sz="0" w:space="0" w:color="auto"/>
        <w:bottom w:val="none" w:sz="0" w:space="0" w:color="auto"/>
        <w:right w:val="none" w:sz="0" w:space="0" w:color="auto"/>
      </w:divBdr>
    </w:div>
    <w:div w:id="850141665">
      <w:bodyDiv w:val="1"/>
      <w:marLeft w:val="0"/>
      <w:marRight w:val="0"/>
      <w:marTop w:val="0"/>
      <w:marBottom w:val="0"/>
      <w:divBdr>
        <w:top w:val="none" w:sz="0" w:space="0" w:color="auto"/>
        <w:left w:val="none" w:sz="0" w:space="0" w:color="auto"/>
        <w:bottom w:val="none" w:sz="0" w:space="0" w:color="auto"/>
        <w:right w:val="none" w:sz="0" w:space="0" w:color="auto"/>
      </w:divBdr>
    </w:div>
    <w:div w:id="862674781">
      <w:bodyDiv w:val="1"/>
      <w:marLeft w:val="0"/>
      <w:marRight w:val="0"/>
      <w:marTop w:val="0"/>
      <w:marBottom w:val="0"/>
      <w:divBdr>
        <w:top w:val="none" w:sz="0" w:space="0" w:color="auto"/>
        <w:left w:val="none" w:sz="0" w:space="0" w:color="auto"/>
        <w:bottom w:val="none" w:sz="0" w:space="0" w:color="auto"/>
        <w:right w:val="none" w:sz="0" w:space="0" w:color="auto"/>
      </w:divBdr>
      <w:divsChild>
        <w:div w:id="1481338976">
          <w:marLeft w:val="547"/>
          <w:marRight w:val="0"/>
          <w:marTop w:val="0"/>
          <w:marBottom w:val="0"/>
          <w:divBdr>
            <w:top w:val="none" w:sz="0" w:space="0" w:color="auto"/>
            <w:left w:val="none" w:sz="0" w:space="0" w:color="auto"/>
            <w:bottom w:val="none" w:sz="0" w:space="0" w:color="auto"/>
            <w:right w:val="none" w:sz="0" w:space="0" w:color="auto"/>
          </w:divBdr>
        </w:div>
      </w:divsChild>
    </w:div>
    <w:div w:id="865143304">
      <w:bodyDiv w:val="1"/>
      <w:marLeft w:val="0"/>
      <w:marRight w:val="0"/>
      <w:marTop w:val="0"/>
      <w:marBottom w:val="0"/>
      <w:divBdr>
        <w:top w:val="none" w:sz="0" w:space="0" w:color="auto"/>
        <w:left w:val="none" w:sz="0" w:space="0" w:color="auto"/>
        <w:bottom w:val="none" w:sz="0" w:space="0" w:color="auto"/>
        <w:right w:val="none" w:sz="0" w:space="0" w:color="auto"/>
      </w:divBdr>
    </w:div>
    <w:div w:id="865560756">
      <w:bodyDiv w:val="1"/>
      <w:marLeft w:val="0"/>
      <w:marRight w:val="0"/>
      <w:marTop w:val="0"/>
      <w:marBottom w:val="0"/>
      <w:divBdr>
        <w:top w:val="none" w:sz="0" w:space="0" w:color="auto"/>
        <w:left w:val="none" w:sz="0" w:space="0" w:color="auto"/>
        <w:bottom w:val="none" w:sz="0" w:space="0" w:color="auto"/>
        <w:right w:val="none" w:sz="0" w:space="0" w:color="auto"/>
      </w:divBdr>
    </w:div>
    <w:div w:id="893007673">
      <w:bodyDiv w:val="1"/>
      <w:marLeft w:val="0"/>
      <w:marRight w:val="0"/>
      <w:marTop w:val="0"/>
      <w:marBottom w:val="0"/>
      <w:divBdr>
        <w:top w:val="none" w:sz="0" w:space="0" w:color="auto"/>
        <w:left w:val="none" w:sz="0" w:space="0" w:color="auto"/>
        <w:bottom w:val="none" w:sz="0" w:space="0" w:color="auto"/>
        <w:right w:val="none" w:sz="0" w:space="0" w:color="auto"/>
      </w:divBdr>
    </w:div>
    <w:div w:id="905536251">
      <w:bodyDiv w:val="1"/>
      <w:marLeft w:val="0"/>
      <w:marRight w:val="0"/>
      <w:marTop w:val="0"/>
      <w:marBottom w:val="0"/>
      <w:divBdr>
        <w:top w:val="none" w:sz="0" w:space="0" w:color="auto"/>
        <w:left w:val="none" w:sz="0" w:space="0" w:color="auto"/>
        <w:bottom w:val="none" w:sz="0" w:space="0" w:color="auto"/>
        <w:right w:val="none" w:sz="0" w:space="0" w:color="auto"/>
      </w:divBdr>
    </w:div>
    <w:div w:id="908462210">
      <w:bodyDiv w:val="1"/>
      <w:marLeft w:val="0"/>
      <w:marRight w:val="0"/>
      <w:marTop w:val="0"/>
      <w:marBottom w:val="0"/>
      <w:divBdr>
        <w:top w:val="none" w:sz="0" w:space="0" w:color="auto"/>
        <w:left w:val="none" w:sz="0" w:space="0" w:color="auto"/>
        <w:bottom w:val="none" w:sz="0" w:space="0" w:color="auto"/>
        <w:right w:val="none" w:sz="0" w:space="0" w:color="auto"/>
      </w:divBdr>
    </w:div>
    <w:div w:id="913659001">
      <w:bodyDiv w:val="1"/>
      <w:marLeft w:val="0"/>
      <w:marRight w:val="0"/>
      <w:marTop w:val="0"/>
      <w:marBottom w:val="0"/>
      <w:divBdr>
        <w:top w:val="none" w:sz="0" w:space="0" w:color="auto"/>
        <w:left w:val="none" w:sz="0" w:space="0" w:color="auto"/>
        <w:bottom w:val="none" w:sz="0" w:space="0" w:color="auto"/>
        <w:right w:val="none" w:sz="0" w:space="0" w:color="auto"/>
      </w:divBdr>
    </w:div>
    <w:div w:id="924339827">
      <w:bodyDiv w:val="1"/>
      <w:marLeft w:val="0"/>
      <w:marRight w:val="0"/>
      <w:marTop w:val="0"/>
      <w:marBottom w:val="0"/>
      <w:divBdr>
        <w:top w:val="none" w:sz="0" w:space="0" w:color="auto"/>
        <w:left w:val="none" w:sz="0" w:space="0" w:color="auto"/>
        <w:bottom w:val="none" w:sz="0" w:space="0" w:color="auto"/>
        <w:right w:val="none" w:sz="0" w:space="0" w:color="auto"/>
      </w:divBdr>
      <w:divsChild>
        <w:div w:id="1387800483">
          <w:marLeft w:val="547"/>
          <w:marRight w:val="0"/>
          <w:marTop w:val="0"/>
          <w:marBottom w:val="0"/>
          <w:divBdr>
            <w:top w:val="none" w:sz="0" w:space="0" w:color="auto"/>
            <w:left w:val="none" w:sz="0" w:space="0" w:color="auto"/>
            <w:bottom w:val="none" w:sz="0" w:space="0" w:color="auto"/>
            <w:right w:val="none" w:sz="0" w:space="0" w:color="auto"/>
          </w:divBdr>
        </w:div>
      </w:divsChild>
    </w:div>
    <w:div w:id="926228303">
      <w:bodyDiv w:val="1"/>
      <w:marLeft w:val="0"/>
      <w:marRight w:val="0"/>
      <w:marTop w:val="0"/>
      <w:marBottom w:val="0"/>
      <w:divBdr>
        <w:top w:val="none" w:sz="0" w:space="0" w:color="auto"/>
        <w:left w:val="none" w:sz="0" w:space="0" w:color="auto"/>
        <w:bottom w:val="none" w:sz="0" w:space="0" w:color="auto"/>
        <w:right w:val="none" w:sz="0" w:space="0" w:color="auto"/>
      </w:divBdr>
    </w:div>
    <w:div w:id="941643415">
      <w:bodyDiv w:val="1"/>
      <w:marLeft w:val="0"/>
      <w:marRight w:val="0"/>
      <w:marTop w:val="0"/>
      <w:marBottom w:val="0"/>
      <w:divBdr>
        <w:top w:val="none" w:sz="0" w:space="0" w:color="auto"/>
        <w:left w:val="none" w:sz="0" w:space="0" w:color="auto"/>
        <w:bottom w:val="none" w:sz="0" w:space="0" w:color="auto"/>
        <w:right w:val="none" w:sz="0" w:space="0" w:color="auto"/>
      </w:divBdr>
    </w:div>
    <w:div w:id="955059706">
      <w:bodyDiv w:val="1"/>
      <w:marLeft w:val="0"/>
      <w:marRight w:val="0"/>
      <w:marTop w:val="0"/>
      <w:marBottom w:val="0"/>
      <w:divBdr>
        <w:top w:val="none" w:sz="0" w:space="0" w:color="auto"/>
        <w:left w:val="none" w:sz="0" w:space="0" w:color="auto"/>
        <w:bottom w:val="none" w:sz="0" w:space="0" w:color="auto"/>
        <w:right w:val="none" w:sz="0" w:space="0" w:color="auto"/>
      </w:divBdr>
    </w:div>
    <w:div w:id="961957694">
      <w:bodyDiv w:val="1"/>
      <w:marLeft w:val="0"/>
      <w:marRight w:val="0"/>
      <w:marTop w:val="0"/>
      <w:marBottom w:val="0"/>
      <w:divBdr>
        <w:top w:val="none" w:sz="0" w:space="0" w:color="auto"/>
        <w:left w:val="none" w:sz="0" w:space="0" w:color="auto"/>
        <w:bottom w:val="none" w:sz="0" w:space="0" w:color="auto"/>
        <w:right w:val="none" w:sz="0" w:space="0" w:color="auto"/>
      </w:divBdr>
    </w:div>
    <w:div w:id="963460800">
      <w:bodyDiv w:val="1"/>
      <w:marLeft w:val="0"/>
      <w:marRight w:val="0"/>
      <w:marTop w:val="0"/>
      <w:marBottom w:val="0"/>
      <w:divBdr>
        <w:top w:val="none" w:sz="0" w:space="0" w:color="auto"/>
        <w:left w:val="none" w:sz="0" w:space="0" w:color="auto"/>
        <w:bottom w:val="none" w:sz="0" w:space="0" w:color="auto"/>
        <w:right w:val="none" w:sz="0" w:space="0" w:color="auto"/>
      </w:divBdr>
      <w:divsChild>
        <w:div w:id="1312322763">
          <w:marLeft w:val="0"/>
          <w:marRight w:val="0"/>
          <w:marTop w:val="0"/>
          <w:marBottom w:val="0"/>
          <w:divBdr>
            <w:top w:val="none" w:sz="0" w:space="0" w:color="auto"/>
            <w:left w:val="none" w:sz="0" w:space="0" w:color="auto"/>
            <w:bottom w:val="none" w:sz="0" w:space="0" w:color="auto"/>
            <w:right w:val="none" w:sz="0" w:space="0" w:color="auto"/>
          </w:divBdr>
          <w:divsChild>
            <w:div w:id="635843539">
              <w:marLeft w:val="0"/>
              <w:marRight w:val="0"/>
              <w:marTop w:val="0"/>
              <w:marBottom w:val="0"/>
              <w:divBdr>
                <w:top w:val="none" w:sz="0" w:space="0" w:color="auto"/>
                <w:left w:val="none" w:sz="0" w:space="0" w:color="auto"/>
                <w:bottom w:val="none" w:sz="0" w:space="0" w:color="auto"/>
                <w:right w:val="none" w:sz="0" w:space="0" w:color="auto"/>
              </w:divBdr>
              <w:divsChild>
                <w:div w:id="84108006">
                  <w:marLeft w:val="0"/>
                  <w:marRight w:val="0"/>
                  <w:marTop w:val="0"/>
                  <w:marBottom w:val="0"/>
                  <w:divBdr>
                    <w:top w:val="none" w:sz="0" w:space="0" w:color="auto"/>
                    <w:left w:val="none" w:sz="0" w:space="0" w:color="auto"/>
                    <w:bottom w:val="none" w:sz="0" w:space="0" w:color="auto"/>
                    <w:right w:val="none" w:sz="0" w:space="0" w:color="auto"/>
                  </w:divBdr>
                  <w:divsChild>
                    <w:div w:id="144057620">
                      <w:marLeft w:val="0"/>
                      <w:marRight w:val="0"/>
                      <w:marTop w:val="0"/>
                      <w:marBottom w:val="0"/>
                      <w:divBdr>
                        <w:top w:val="none" w:sz="0" w:space="0" w:color="auto"/>
                        <w:left w:val="none" w:sz="0" w:space="0" w:color="auto"/>
                        <w:bottom w:val="none" w:sz="0" w:space="0" w:color="auto"/>
                        <w:right w:val="none" w:sz="0" w:space="0" w:color="auto"/>
                      </w:divBdr>
                      <w:divsChild>
                        <w:div w:id="1342270552">
                          <w:marLeft w:val="0"/>
                          <w:marRight w:val="0"/>
                          <w:marTop w:val="0"/>
                          <w:marBottom w:val="0"/>
                          <w:divBdr>
                            <w:top w:val="none" w:sz="0" w:space="0" w:color="auto"/>
                            <w:left w:val="none" w:sz="0" w:space="0" w:color="auto"/>
                            <w:bottom w:val="none" w:sz="0" w:space="0" w:color="auto"/>
                            <w:right w:val="none" w:sz="0" w:space="0" w:color="auto"/>
                          </w:divBdr>
                          <w:divsChild>
                            <w:div w:id="996155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3874766">
      <w:bodyDiv w:val="1"/>
      <w:marLeft w:val="0"/>
      <w:marRight w:val="0"/>
      <w:marTop w:val="0"/>
      <w:marBottom w:val="0"/>
      <w:divBdr>
        <w:top w:val="none" w:sz="0" w:space="0" w:color="auto"/>
        <w:left w:val="none" w:sz="0" w:space="0" w:color="auto"/>
        <w:bottom w:val="none" w:sz="0" w:space="0" w:color="auto"/>
        <w:right w:val="none" w:sz="0" w:space="0" w:color="auto"/>
      </w:divBdr>
    </w:div>
    <w:div w:id="975258256">
      <w:bodyDiv w:val="1"/>
      <w:marLeft w:val="0"/>
      <w:marRight w:val="0"/>
      <w:marTop w:val="0"/>
      <w:marBottom w:val="0"/>
      <w:divBdr>
        <w:top w:val="none" w:sz="0" w:space="0" w:color="auto"/>
        <w:left w:val="none" w:sz="0" w:space="0" w:color="auto"/>
        <w:bottom w:val="none" w:sz="0" w:space="0" w:color="auto"/>
        <w:right w:val="none" w:sz="0" w:space="0" w:color="auto"/>
      </w:divBdr>
    </w:div>
    <w:div w:id="978614373">
      <w:bodyDiv w:val="1"/>
      <w:marLeft w:val="0"/>
      <w:marRight w:val="0"/>
      <w:marTop w:val="0"/>
      <w:marBottom w:val="0"/>
      <w:divBdr>
        <w:top w:val="none" w:sz="0" w:space="0" w:color="auto"/>
        <w:left w:val="none" w:sz="0" w:space="0" w:color="auto"/>
        <w:bottom w:val="none" w:sz="0" w:space="0" w:color="auto"/>
        <w:right w:val="none" w:sz="0" w:space="0" w:color="auto"/>
      </w:divBdr>
    </w:div>
    <w:div w:id="988562074">
      <w:bodyDiv w:val="1"/>
      <w:marLeft w:val="0"/>
      <w:marRight w:val="0"/>
      <w:marTop w:val="0"/>
      <w:marBottom w:val="0"/>
      <w:divBdr>
        <w:top w:val="none" w:sz="0" w:space="0" w:color="auto"/>
        <w:left w:val="none" w:sz="0" w:space="0" w:color="auto"/>
        <w:bottom w:val="none" w:sz="0" w:space="0" w:color="auto"/>
        <w:right w:val="none" w:sz="0" w:space="0" w:color="auto"/>
      </w:divBdr>
    </w:div>
    <w:div w:id="990450203">
      <w:bodyDiv w:val="1"/>
      <w:marLeft w:val="0"/>
      <w:marRight w:val="0"/>
      <w:marTop w:val="0"/>
      <w:marBottom w:val="0"/>
      <w:divBdr>
        <w:top w:val="none" w:sz="0" w:space="0" w:color="auto"/>
        <w:left w:val="none" w:sz="0" w:space="0" w:color="auto"/>
        <w:bottom w:val="none" w:sz="0" w:space="0" w:color="auto"/>
        <w:right w:val="none" w:sz="0" w:space="0" w:color="auto"/>
      </w:divBdr>
      <w:divsChild>
        <w:div w:id="887686453">
          <w:marLeft w:val="0"/>
          <w:marRight w:val="0"/>
          <w:marTop w:val="0"/>
          <w:marBottom w:val="0"/>
          <w:divBdr>
            <w:top w:val="none" w:sz="0" w:space="0" w:color="auto"/>
            <w:left w:val="none" w:sz="0" w:space="0" w:color="auto"/>
            <w:bottom w:val="none" w:sz="0" w:space="0" w:color="auto"/>
            <w:right w:val="none" w:sz="0" w:space="0" w:color="auto"/>
          </w:divBdr>
          <w:divsChild>
            <w:div w:id="856508162">
              <w:marLeft w:val="0"/>
              <w:marRight w:val="0"/>
              <w:marTop w:val="0"/>
              <w:marBottom w:val="0"/>
              <w:divBdr>
                <w:top w:val="none" w:sz="0" w:space="0" w:color="auto"/>
                <w:left w:val="none" w:sz="0" w:space="0" w:color="auto"/>
                <w:bottom w:val="none" w:sz="0" w:space="0" w:color="auto"/>
                <w:right w:val="none" w:sz="0" w:space="0" w:color="auto"/>
              </w:divBdr>
              <w:divsChild>
                <w:div w:id="1946188349">
                  <w:marLeft w:val="0"/>
                  <w:marRight w:val="0"/>
                  <w:marTop w:val="0"/>
                  <w:marBottom w:val="0"/>
                  <w:divBdr>
                    <w:top w:val="none" w:sz="0" w:space="0" w:color="auto"/>
                    <w:left w:val="none" w:sz="0" w:space="0" w:color="auto"/>
                    <w:bottom w:val="none" w:sz="0" w:space="0" w:color="auto"/>
                    <w:right w:val="none" w:sz="0" w:space="0" w:color="auto"/>
                  </w:divBdr>
                  <w:divsChild>
                    <w:div w:id="918516100">
                      <w:marLeft w:val="0"/>
                      <w:marRight w:val="0"/>
                      <w:marTop w:val="0"/>
                      <w:marBottom w:val="0"/>
                      <w:divBdr>
                        <w:top w:val="none" w:sz="0" w:space="0" w:color="auto"/>
                        <w:left w:val="none" w:sz="0" w:space="0" w:color="auto"/>
                        <w:bottom w:val="none" w:sz="0" w:space="0" w:color="auto"/>
                        <w:right w:val="none" w:sz="0" w:space="0" w:color="auto"/>
                      </w:divBdr>
                      <w:divsChild>
                        <w:div w:id="1081635689">
                          <w:marLeft w:val="0"/>
                          <w:marRight w:val="0"/>
                          <w:marTop w:val="0"/>
                          <w:marBottom w:val="0"/>
                          <w:divBdr>
                            <w:top w:val="none" w:sz="0" w:space="0" w:color="auto"/>
                            <w:left w:val="none" w:sz="0" w:space="0" w:color="auto"/>
                            <w:bottom w:val="none" w:sz="0" w:space="0" w:color="auto"/>
                            <w:right w:val="none" w:sz="0" w:space="0" w:color="auto"/>
                          </w:divBdr>
                          <w:divsChild>
                            <w:div w:id="146932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9406432">
      <w:bodyDiv w:val="1"/>
      <w:marLeft w:val="0"/>
      <w:marRight w:val="0"/>
      <w:marTop w:val="0"/>
      <w:marBottom w:val="0"/>
      <w:divBdr>
        <w:top w:val="none" w:sz="0" w:space="0" w:color="auto"/>
        <w:left w:val="none" w:sz="0" w:space="0" w:color="auto"/>
        <w:bottom w:val="none" w:sz="0" w:space="0" w:color="auto"/>
        <w:right w:val="none" w:sz="0" w:space="0" w:color="auto"/>
      </w:divBdr>
    </w:div>
    <w:div w:id="1035887968">
      <w:bodyDiv w:val="1"/>
      <w:marLeft w:val="0"/>
      <w:marRight w:val="0"/>
      <w:marTop w:val="0"/>
      <w:marBottom w:val="0"/>
      <w:divBdr>
        <w:top w:val="none" w:sz="0" w:space="0" w:color="auto"/>
        <w:left w:val="none" w:sz="0" w:space="0" w:color="auto"/>
        <w:bottom w:val="none" w:sz="0" w:space="0" w:color="auto"/>
        <w:right w:val="none" w:sz="0" w:space="0" w:color="auto"/>
      </w:divBdr>
      <w:divsChild>
        <w:div w:id="73090154">
          <w:marLeft w:val="0"/>
          <w:marRight w:val="0"/>
          <w:marTop w:val="0"/>
          <w:marBottom w:val="0"/>
          <w:divBdr>
            <w:top w:val="none" w:sz="0" w:space="0" w:color="auto"/>
            <w:left w:val="none" w:sz="0" w:space="0" w:color="auto"/>
            <w:bottom w:val="none" w:sz="0" w:space="0" w:color="auto"/>
            <w:right w:val="none" w:sz="0" w:space="0" w:color="auto"/>
          </w:divBdr>
          <w:divsChild>
            <w:div w:id="260797071">
              <w:marLeft w:val="0"/>
              <w:marRight w:val="0"/>
              <w:marTop w:val="0"/>
              <w:marBottom w:val="0"/>
              <w:divBdr>
                <w:top w:val="none" w:sz="0" w:space="0" w:color="auto"/>
                <w:left w:val="none" w:sz="0" w:space="0" w:color="auto"/>
                <w:bottom w:val="none" w:sz="0" w:space="0" w:color="auto"/>
                <w:right w:val="none" w:sz="0" w:space="0" w:color="auto"/>
              </w:divBdr>
              <w:divsChild>
                <w:div w:id="2007659655">
                  <w:marLeft w:val="0"/>
                  <w:marRight w:val="0"/>
                  <w:marTop w:val="0"/>
                  <w:marBottom w:val="0"/>
                  <w:divBdr>
                    <w:top w:val="none" w:sz="0" w:space="0" w:color="auto"/>
                    <w:left w:val="none" w:sz="0" w:space="0" w:color="auto"/>
                    <w:bottom w:val="none" w:sz="0" w:space="0" w:color="auto"/>
                    <w:right w:val="none" w:sz="0" w:space="0" w:color="auto"/>
                  </w:divBdr>
                  <w:divsChild>
                    <w:div w:id="2065636007">
                      <w:marLeft w:val="0"/>
                      <w:marRight w:val="0"/>
                      <w:marTop w:val="0"/>
                      <w:marBottom w:val="0"/>
                      <w:divBdr>
                        <w:top w:val="none" w:sz="0" w:space="0" w:color="auto"/>
                        <w:left w:val="none" w:sz="0" w:space="0" w:color="auto"/>
                        <w:bottom w:val="none" w:sz="0" w:space="0" w:color="auto"/>
                        <w:right w:val="none" w:sz="0" w:space="0" w:color="auto"/>
                      </w:divBdr>
                      <w:divsChild>
                        <w:div w:id="1276058752">
                          <w:marLeft w:val="0"/>
                          <w:marRight w:val="0"/>
                          <w:marTop w:val="0"/>
                          <w:marBottom w:val="0"/>
                          <w:divBdr>
                            <w:top w:val="none" w:sz="0" w:space="0" w:color="auto"/>
                            <w:left w:val="none" w:sz="0" w:space="0" w:color="auto"/>
                            <w:bottom w:val="none" w:sz="0" w:space="0" w:color="auto"/>
                            <w:right w:val="none" w:sz="0" w:space="0" w:color="auto"/>
                          </w:divBdr>
                          <w:divsChild>
                            <w:div w:id="83114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7658736">
      <w:bodyDiv w:val="1"/>
      <w:marLeft w:val="0"/>
      <w:marRight w:val="0"/>
      <w:marTop w:val="0"/>
      <w:marBottom w:val="0"/>
      <w:divBdr>
        <w:top w:val="none" w:sz="0" w:space="0" w:color="auto"/>
        <w:left w:val="none" w:sz="0" w:space="0" w:color="auto"/>
        <w:bottom w:val="none" w:sz="0" w:space="0" w:color="auto"/>
        <w:right w:val="none" w:sz="0" w:space="0" w:color="auto"/>
      </w:divBdr>
    </w:div>
    <w:div w:id="1054113274">
      <w:bodyDiv w:val="1"/>
      <w:marLeft w:val="0"/>
      <w:marRight w:val="0"/>
      <w:marTop w:val="0"/>
      <w:marBottom w:val="0"/>
      <w:divBdr>
        <w:top w:val="none" w:sz="0" w:space="0" w:color="auto"/>
        <w:left w:val="none" w:sz="0" w:space="0" w:color="auto"/>
        <w:bottom w:val="none" w:sz="0" w:space="0" w:color="auto"/>
        <w:right w:val="none" w:sz="0" w:space="0" w:color="auto"/>
      </w:divBdr>
      <w:divsChild>
        <w:div w:id="1645499586">
          <w:marLeft w:val="0"/>
          <w:marRight w:val="0"/>
          <w:marTop w:val="0"/>
          <w:marBottom w:val="0"/>
          <w:divBdr>
            <w:top w:val="none" w:sz="0" w:space="0" w:color="auto"/>
            <w:left w:val="none" w:sz="0" w:space="0" w:color="auto"/>
            <w:bottom w:val="none" w:sz="0" w:space="0" w:color="auto"/>
            <w:right w:val="none" w:sz="0" w:space="0" w:color="auto"/>
          </w:divBdr>
          <w:divsChild>
            <w:div w:id="357396834">
              <w:marLeft w:val="0"/>
              <w:marRight w:val="0"/>
              <w:marTop w:val="0"/>
              <w:marBottom w:val="0"/>
              <w:divBdr>
                <w:top w:val="none" w:sz="0" w:space="0" w:color="auto"/>
                <w:left w:val="none" w:sz="0" w:space="0" w:color="auto"/>
                <w:bottom w:val="none" w:sz="0" w:space="0" w:color="auto"/>
                <w:right w:val="none" w:sz="0" w:space="0" w:color="auto"/>
              </w:divBdr>
              <w:divsChild>
                <w:div w:id="195893947">
                  <w:marLeft w:val="0"/>
                  <w:marRight w:val="0"/>
                  <w:marTop w:val="0"/>
                  <w:marBottom w:val="0"/>
                  <w:divBdr>
                    <w:top w:val="none" w:sz="0" w:space="0" w:color="auto"/>
                    <w:left w:val="none" w:sz="0" w:space="0" w:color="auto"/>
                    <w:bottom w:val="none" w:sz="0" w:space="0" w:color="auto"/>
                    <w:right w:val="none" w:sz="0" w:space="0" w:color="auto"/>
                  </w:divBdr>
                  <w:divsChild>
                    <w:div w:id="1011994">
                      <w:marLeft w:val="0"/>
                      <w:marRight w:val="0"/>
                      <w:marTop w:val="0"/>
                      <w:marBottom w:val="0"/>
                      <w:divBdr>
                        <w:top w:val="none" w:sz="0" w:space="0" w:color="auto"/>
                        <w:left w:val="none" w:sz="0" w:space="0" w:color="auto"/>
                        <w:bottom w:val="none" w:sz="0" w:space="0" w:color="auto"/>
                        <w:right w:val="none" w:sz="0" w:space="0" w:color="auto"/>
                      </w:divBdr>
                      <w:divsChild>
                        <w:div w:id="963313761">
                          <w:marLeft w:val="0"/>
                          <w:marRight w:val="0"/>
                          <w:marTop w:val="0"/>
                          <w:marBottom w:val="0"/>
                          <w:divBdr>
                            <w:top w:val="none" w:sz="0" w:space="0" w:color="auto"/>
                            <w:left w:val="none" w:sz="0" w:space="0" w:color="auto"/>
                            <w:bottom w:val="none" w:sz="0" w:space="0" w:color="auto"/>
                            <w:right w:val="none" w:sz="0" w:space="0" w:color="auto"/>
                          </w:divBdr>
                          <w:divsChild>
                            <w:div w:id="209998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4571833">
      <w:bodyDiv w:val="1"/>
      <w:marLeft w:val="0"/>
      <w:marRight w:val="0"/>
      <w:marTop w:val="0"/>
      <w:marBottom w:val="0"/>
      <w:divBdr>
        <w:top w:val="none" w:sz="0" w:space="0" w:color="auto"/>
        <w:left w:val="none" w:sz="0" w:space="0" w:color="auto"/>
        <w:bottom w:val="none" w:sz="0" w:space="0" w:color="auto"/>
        <w:right w:val="none" w:sz="0" w:space="0" w:color="auto"/>
      </w:divBdr>
    </w:div>
    <w:div w:id="1066996195">
      <w:bodyDiv w:val="1"/>
      <w:marLeft w:val="0"/>
      <w:marRight w:val="0"/>
      <w:marTop w:val="0"/>
      <w:marBottom w:val="0"/>
      <w:divBdr>
        <w:top w:val="none" w:sz="0" w:space="0" w:color="auto"/>
        <w:left w:val="none" w:sz="0" w:space="0" w:color="auto"/>
        <w:bottom w:val="none" w:sz="0" w:space="0" w:color="auto"/>
        <w:right w:val="none" w:sz="0" w:space="0" w:color="auto"/>
      </w:divBdr>
      <w:divsChild>
        <w:div w:id="1998999045">
          <w:marLeft w:val="0"/>
          <w:marRight w:val="0"/>
          <w:marTop w:val="0"/>
          <w:marBottom w:val="0"/>
          <w:divBdr>
            <w:top w:val="none" w:sz="0" w:space="0" w:color="auto"/>
            <w:left w:val="none" w:sz="0" w:space="0" w:color="auto"/>
            <w:bottom w:val="none" w:sz="0" w:space="0" w:color="auto"/>
            <w:right w:val="none" w:sz="0" w:space="0" w:color="auto"/>
          </w:divBdr>
        </w:div>
      </w:divsChild>
    </w:div>
    <w:div w:id="1068844647">
      <w:bodyDiv w:val="1"/>
      <w:marLeft w:val="0"/>
      <w:marRight w:val="0"/>
      <w:marTop w:val="0"/>
      <w:marBottom w:val="0"/>
      <w:divBdr>
        <w:top w:val="none" w:sz="0" w:space="0" w:color="auto"/>
        <w:left w:val="none" w:sz="0" w:space="0" w:color="auto"/>
        <w:bottom w:val="none" w:sz="0" w:space="0" w:color="auto"/>
        <w:right w:val="none" w:sz="0" w:space="0" w:color="auto"/>
      </w:divBdr>
    </w:div>
    <w:div w:id="1089809700">
      <w:bodyDiv w:val="1"/>
      <w:marLeft w:val="0"/>
      <w:marRight w:val="0"/>
      <w:marTop w:val="0"/>
      <w:marBottom w:val="0"/>
      <w:divBdr>
        <w:top w:val="none" w:sz="0" w:space="0" w:color="auto"/>
        <w:left w:val="none" w:sz="0" w:space="0" w:color="auto"/>
        <w:bottom w:val="none" w:sz="0" w:space="0" w:color="auto"/>
        <w:right w:val="none" w:sz="0" w:space="0" w:color="auto"/>
      </w:divBdr>
    </w:div>
    <w:div w:id="1104574727">
      <w:bodyDiv w:val="1"/>
      <w:marLeft w:val="0"/>
      <w:marRight w:val="0"/>
      <w:marTop w:val="0"/>
      <w:marBottom w:val="0"/>
      <w:divBdr>
        <w:top w:val="none" w:sz="0" w:space="0" w:color="auto"/>
        <w:left w:val="none" w:sz="0" w:space="0" w:color="auto"/>
        <w:bottom w:val="none" w:sz="0" w:space="0" w:color="auto"/>
        <w:right w:val="none" w:sz="0" w:space="0" w:color="auto"/>
      </w:divBdr>
    </w:div>
    <w:div w:id="1114906353">
      <w:bodyDiv w:val="1"/>
      <w:marLeft w:val="0"/>
      <w:marRight w:val="0"/>
      <w:marTop w:val="0"/>
      <w:marBottom w:val="0"/>
      <w:divBdr>
        <w:top w:val="none" w:sz="0" w:space="0" w:color="auto"/>
        <w:left w:val="none" w:sz="0" w:space="0" w:color="auto"/>
        <w:bottom w:val="none" w:sz="0" w:space="0" w:color="auto"/>
        <w:right w:val="none" w:sz="0" w:space="0" w:color="auto"/>
      </w:divBdr>
      <w:divsChild>
        <w:div w:id="1481339176">
          <w:marLeft w:val="0"/>
          <w:marRight w:val="0"/>
          <w:marTop w:val="0"/>
          <w:marBottom w:val="0"/>
          <w:divBdr>
            <w:top w:val="none" w:sz="0" w:space="0" w:color="auto"/>
            <w:left w:val="none" w:sz="0" w:space="0" w:color="auto"/>
            <w:bottom w:val="none" w:sz="0" w:space="0" w:color="auto"/>
            <w:right w:val="none" w:sz="0" w:space="0" w:color="auto"/>
          </w:divBdr>
          <w:divsChild>
            <w:div w:id="1715693297">
              <w:marLeft w:val="0"/>
              <w:marRight w:val="0"/>
              <w:marTop w:val="0"/>
              <w:marBottom w:val="0"/>
              <w:divBdr>
                <w:top w:val="none" w:sz="0" w:space="0" w:color="auto"/>
                <w:left w:val="none" w:sz="0" w:space="0" w:color="auto"/>
                <w:bottom w:val="none" w:sz="0" w:space="0" w:color="auto"/>
                <w:right w:val="none" w:sz="0" w:space="0" w:color="auto"/>
              </w:divBdr>
              <w:divsChild>
                <w:div w:id="1436974558">
                  <w:marLeft w:val="0"/>
                  <w:marRight w:val="0"/>
                  <w:marTop w:val="0"/>
                  <w:marBottom w:val="0"/>
                  <w:divBdr>
                    <w:top w:val="none" w:sz="0" w:space="0" w:color="auto"/>
                    <w:left w:val="none" w:sz="0" w:space="0" w:color="auto"/>
                    <w:bottom w:val="none" w:sz="0" w:space="0" w:color="auto"/>
                    <w:right w:val="none" w:sz="0" w:space="0" w:color="auto"/>
                  </w:divBdr>
                  <w:divsChild>
                    <w:div w:id="1199322642">
                      <w:marLeft w:val="0"/>
                      <w:marRight w:val="0"/>
                      <w:marTop w:val="0"/>
                      <w:marBottom w:val="0"/>
                      <w:divBdr>
                        <w:top w:val="none" w:sz="0" w:space="0" w:color="auto"/>
                        <w:left w:val="none" w:sz="0" w:space="0" w:color="auto"/>
                        <w:bottom w:val="none" w:sz="0" w:space="0" w:color="auto"/>
                        <w:right w:val="none" w:sz="0" w:space="0" w:color="auto"/>
                      </w:divBdr>
                      <w:divsChild>
                        <w:div w:id="1928152658">
                          <w:marLeft w:val="0"/>
                          <w:marRight w:val="0"/>
                          <w:marTop w:val="0"/>
                          <w:marBottom w:val="0"/>
                          <w:divBdr>
                            <w:top w:val="none" w:sz="0" w:space="0" w:color="auto"/>
                            <w:left w:val="none" w:sz="0" w:space="0" w:color="auto"/>
                            <w:bottom w:val="none" w:sz="0" w:space="0" w:color="auto"/>
                            <w:right w:val="none" w:sz="0" w:space="0" w:color="auto"/>
                          </w:divBdr>
                          <w:divsChild>
                            <w:div w:id="143671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8961769">
      <w:bodyDiv w:val="1"/>
      <w:marLeft w:val="0"/>
      <w:marRight w:val="0"/>
      <w:marTop w:val="0"/>
      <w:marBottom w:val="0"/>
      <w:divBdr>
        <w:top w:val="none" w:sz="0" w:space="0" w:color="auto"/>
        <w:left w:val="none" w:sz="0" w:space="0" w:color="auto"/>
        <w:bottom w:val="none" w:sz="0" w:space="0" w:color="auto"/>
        <w:right w:val="none" w:sz="0" w:space="0" w:color="auto"/>
      </w:divBdr>
    </w:div>
    <w:div w:id="1163424405">
      <w:bodyDiv w:val="1"/>
      <w:marLeft w:val="0"/>
      <w:marRight w:val="0"/>
      <w:marTop w:val="0"/>
      <w:marBottom w:val="0"/>
      <w:divBdr>
        <w:top w:val="none" w:sz="0" w:space="0" w:color="auto"/>
        <w:left w:val="none" w:sz="0" w:space="0" w:color="auto"/>
        <w:bottom w:val="none" w:sz="0" w:space="0" w:color="auto"/>
        <w:right w:val="none" w:sz="0" w:space="0" w:color="auto"/>
      </w:divBdr>
    </w:div>
    <w:div w:id="1168667953">
      <w:bodyDiv w:val="1"/>
      <w:marLeft w:val="0"/>
      <w:marRight w:val="0"/>
      <w:marTop w:val="0"/>
      <w:marBottom w:val="0"/>
      <w:divBdr>
        <w:top w:val="none" w:sz="0" w:space="0" w:color="auto"/>
        <w:left w:val="none" w:sz="0" w:space="0" w:color="auto"/>
        <w:bottom w:val="none" w:sz="0" w:space="0" w:color="auto"/>
        <w:right w:val="none" w:sz="0" w:space="0" w:color="auto"/>
      </w:divBdr>
    </w:div>
    <w:div w:id="1174494322">
      <w:bodyDiv w:val="1"/>
      <w:marLeft w:val="0"/>
      <w:marRight w:val="0"/>
      <w:marTop w:val="0"/>
      <w:marBottom w:val="0"/>
      <w:divBdr>
        <w:top w:val="none" w:sz="0" w:space="0" w:color="auto"/>
        <w:left w:val="none" w:sz="0" w:space="0" w:color="auto"/>
        <w:bottom w:val="none" w:sz="0" w:space="0" w:color="auto"/>
        <w:right w:val="none" w:sz="0" w:space="0" w:color="auto"/>
      </w:divBdr>
    </w:div>
    <w:div w:id="1177422818">
      <w:bodyDiv w:val="1"/>
      <w:marLeft w:val="0"/>
      <w:marRight w:val="0"/>
      <w:marTop w:val="0"/>
      <w:marBottom w:val="0"/>
      <w:divBdr>
        <w:top w:val="none" w:sz="0" w:space="0" w:color="auto"/>
        <w:left w:val="none" w:sz="0" w:space="0" w:color="auto"/>
        <w:bottom w:val="none" w:sz="0" w:space="0" w:color="auto"/>
        <w:right w:val="none" w:sz="0" w:space="0" w:color="auto"/>
      </w:divBdr>
    </w:div>
    <w:div w:id="1182624039">
      <w:bodyDiv w:val="1"/>
      <w:marLeft w:val="0"/>
      <w:marRight w:val="0"/>
      <w:marTop w:val="0"/>
      <w:marBottom w:val="0"/>
      <w:divBdr>
        <w:top w:val="none" w:sz="0" w:space="0" w:color="auto"/>
        <w:left w:val="none" w:sz="0" w:space="0" w:color="auto"/>
        <w:bottom w:val="none" w:sz="0" w:space="0" w:color="auto"/>
        <w:right w:val="none" w:sz="0" w:space="0" w:color="auto"/>
      </w:divBdr>
    </w:div>
    <w:div w:id="1193302632">
      <w:bodyDiv w:val="1"/>
      <w:marLeft w:val="0"/>
      <w:marRight w:val="0"/>
      <w:marTop w:val="0"/>
      <w:marBottom w:val="0"/>
      <w:divBdr>
        <w:top w:val="none" w:sz="0" w:space="0" w:color="auto"/>
        <w:left w:val="none" w:sz="0" w:space="0" w:color="auto"/>
        <w:bottom w:val="none" w:sz="0" w:space="0" w:color="auto"/>
        <w:right w:val="none" w:sz="0" w:space="0" w:color="auto"/>
      </w:divBdr>
      <w:divsChild>
        <w:div w:id="1004476997">
          <w:marLeft w:val="0"/>
          <w:marRight w:val="0"/>
          <w:marTop w:val="0"/>
          <w:marBottom w:val="0"/>
          <w:divBdr>
            <w:top w:val="none" w:sz="0" w:space="0" w:color="auto"/>
            <w:left w:val="none" w:sz="0" w:space="0" w:color="auto"/>
            <w:bottom w:val="none" w:sz="0" w:space="0" w:color="auto"/>
            <w:right w:val="none" w:sz="0" w:space="0" w:color="auto"/>
          </w:divBdr>
          <w:divsChild>
            <w:div w:id="1279531071">
              <w:marLeft w:val="0"/>
              <w:marRight w:val="0"/>
              <w:marTop w:val="0"/>
              <w:marBottom w:val="0"/>
              <w:divBdr>
                <w:top w:val="none" w:sz="0" w:space="0" w:color="auto"/>
                <w:left w:val="none" w:sz="0" w:space="0" w:color="auto"/>
                <w:bottom w:val="none" w:sz="0" w:space="0" w:color="auto"/>
                <w:right w:val="none" w:sz="0" w:space="0" w:color="auto"/>
              </w:divBdr>
              <w:divsChild>
                <w:div w:id="1072199213">
                  <w:marLeft w:val="0"/>
                  <w:marRight w:val="0"/>
                  <w:marTop w:val="0"/>
                  <w:marBottom w:val="0"/>
                  <w:divBdr>
                    <w:top w:val="none" w:sz="0" w:space="0" w:color="auto"/>
                    <w:left w:val="none" w:sz="0" w:space="0" w:color="auto"/>
                    <w:bottom w:val="none" w:sz="0" w:space="0" w:color="auto"/>
                    <w:right w:val="none" w:sz="0" w:space="0" w:color="auto"/>
                  </w:divBdr>
                  <w:divsChild>
                    <w:div w:id="384841880">
                      <w:marLeft w:val="0"/>
                      <w:marRight w:val="0"/>
                      <w:marTop w:val="0"/>
                      <w:marBottom w:val="0"/>
                      <w:divBdr>
                        <w:top w:val="none" w:sz="0" w:space="0" w:color="auto"/>
                        <w:left w:val="none" w:sz="0" w:space="0" w:color="auto"/>
                        <w:bottom w:val="none" w:sz="0" w:space="0" w:color="auto"/>
                        <w:right w:val="none" w:sz="0" w:space="0" w:color="auto"/>
                      </w:divBdr>
                      <w:divsChild>
                        <w:div w:id="1427651769">
                          <w:marLeft w:val="0"/>
                          <w:marRight w:val="0"/>
                          <w:marTop w:val="0"/>
                          <w:marBottom w:val="0"/>
                          <w:divBdr>
                            <w:top w:val="none" w:sz="0" w:space="0" w:color="auto"/>
                            <w:left w:val="none" w:sz="0" w:space="0" w:color="auto"/>
                            <w:bottom w:val="none" w:sz="0" w:space="0" w:color="auto"/>
                            <w:right w:val="none" w:sz="0" w:space="0" w:color="auto"/>
                          </w:divBdr>
                          <w:divsChild>
                            <w:div w:id="23844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1481268">
      <w:bodyDiv w:val="1"/>
      <w:marLeft w:val="0"/>
      <w:marRight w:val="0"/>
      <w:marTop w:val="0"/>
      <w:marBottom w:val="0"/>
      <w:divBdr>
        <w:top w:val="none" w:sz="0" w:space="0" w:color="auto"/>
        <w:left w:val="none" w:sz="0" w:space="0" w:color="auto"/>
        <w:bottom w:val="none" w:sz="0" w:space="0" w:color="auto"/>
        <w:right w:val="none" w:sz="0" w:space="0" w:color="auto"/>
      </w:divBdr>
    </w:div>
    <w:div w:id="1204755390">
      <w:bodyDiv w:val="1"/>
      <w:marLeft w:val="0"/>
      <w:marRight w:val="0"/>
      <w:marTop w:val="0"/>
      <w:marBottom w:val="0"/>
      <w:divBdr>
        <w:top w:val="none" w:sz="0" w:space="0" w:color="auto"/>
        <w:left w:val="none" w:sz="0" w:space="0" w:color="auto"/>
        <w:bottom w:val="none" w:sz="0" w:space="0" w:color="auto"/>
        <w:right w:val="none" w:sz="0" w:space="0" w:color="auto"/>
      </w:divBdr>
    </w:div>
    <w:div w:id="1207066777">
      <w:bodyDiv w:val="1"/>
      <w:marLeft w:val="0"/>
      <w:marRight w:val="0"/>
      <w:marTop w:val="0"/>
      <w:marBottom w:val="0"/>
      <w:divBdr>
        <w:top w:val="none" w:sz="0" w:space="0" w:color="auto"/>
        <w:left w:val="none" w:sz="0" w:space="0" w:color="auto"/>
        <w:bottom w:val="none" w:sz="0" w:space="0" w:color="auto"/>
        <w:right w:val="none" w:sz="0" w:space="0" w:color="auto"/>
      </w:divBdr>
    </w:div>
    <w:div w:id="1208446122">
      <w:bodyDiv w:val="1"/>
      <w:marLeft w:val="0"/>
      <w:marRight w:val="0"/>
      <w:marTop w:val="0"/>
      <w:marBottom w:val="0"/>
      <w:divBdr>
        <w:top w:val="none" w:sz="0" w:space="0" w:color="auto"/>
        <w:left w:val="none" w:sz="0" w:space="0" w:color="auto"/>
        <w:bottom w:val="none" w:sz="0" w:space="0" w:color="auto"/>
        <w:right w:val="none" w:sz="0" w:space="0" w:color="auto"/>
      </w:divBdr>
    </w:div>
    <w:div w:id="1237548286">
      <w:bodyDiv w:val="1"/>
      <w:marLeft w:val="0"/>
      <w:marRight w:val="0"/>
      <w:marTop w:val="0"/>
      <w:marBottom w:val="0"/>
      <w:divBdr>
        <w:top w:val="none" w:sz="0" w:space="0" w:color="auto"/>
        <w:left w:val="none" w:sz="0" w:space="0" w:color="auto"/>
        <w:bottom w:val="none" w:sz="0" w:space="0" w:color="auto"/>
        <w:right w:val="none" w:sz="0" w:space="0" w:color="auto"/>
      </w:divBdr>
    </w:div>
    <w:div w:id="1254629736">
      <w:bodyDiv w:val="1"/>
      <w:marLeft w:val="0"/>
      <w:marRight w:val="0"/>
      <w:marTop w:val="0"/>
      <w:marBottom w:val="0"/>
      <w:divBdr>
        <w:top w:val="none" w:sz="0" w:space="0" w:color="auto"/>
        <w:left w:val="none" w:sz="0" w:space="0" w:color="auto"/>
        <w:bottom w:val="none" w:sz="0" w:space="0" w:color="auto"/>
        <w:right w:val="none" w:sz="0" w:space="0" w:color="auto"/>
      </w:divBdr>
    </w:div>
    <w:div w:id="1255940663">
      <w:bodyDiv w:val="1"/>
      <w:marLeft w:val="0"/>
      <w:marRight w:val="0"/>
      <w:marTop w:val="0"/>
      <w:marBottom w:val="0"/>
      <w:divBdr>
        <w:top w:val="none" w:sz="0" w:space="0" w:color="auto"/>
        <w:left w:val="none" w:sz="0" w:space="0" w:color="auto"/>
        <w:bottom w:val="none" w:sz="0" w:space="0" w:color="auto"/>
        <w:right w:val="none" w:sz="0" w:space="0" w:color="auto"/>
      </w:divBdr>
    </w:div>
    <w:div w:id="1263687942">
      <w:bodyDiv w:val="1"/>
      <w:marLeft w:val="0"/>
      <w:marRight w:val="0"/>
      <w:marTop w:val="0"/>
      <w:marBottom w:val="0"/>
      <w:divBdr>
        <w:top w:val="none" w:sz="0" w:space="0" w:color="auto"/>
        <w:left w:val="none" w:sz="0" w:space="0" w:color="auto"/>
        <w:bottom w:val="none" w:sz="0" w:space="0" w:color="auto"/>
        <w:right w:val="none" w:sz="0" w:space="0" w:color="auto"/>
      </w:divBdr>
    </w:div>
    <w:div w:id="1272668300">
      <w:bodyDiv w:val="1"/>
      <w:marLeft w:val="0"/>
      <w:marRight w:val="0"/>
      <w:marTop w:val="0"/>
      <w:marBottom w:val="0"/>
      <w:divBdr>
        <w:top w:val="none" w:sz="0" w:space="0" w:color="auto"/>
        <w:left w:val="none" w:sz="0" w:space="0" w:color="auto"/>
        <w:bottom w:val="none" w:sz="0" w:space="0" w:color="auto"/>
        <w:right w:val="none" w:sz="0" w:space="0" w:color="auto"/>
      </w:divBdr>
    </w:div>
    <w:div w:id="1285891459">
      <w:bodyDiv w:val="1"/>
      <w:marLeft w:val="0"/>
      <w:marRight w:val="0"/>
      <w:marTop w:val="0"/>
      <w:marBottom w:val="0"/>
      <w:divBdr>
        <w:top w:val="none" w:sz="0" w:space="0" w:color="auto"/>
        <w:left w:val="none" w:sz="0" w:space="0" w:color="auto"/>
        <w:bottom w:val="none" w:sz="0" w:space="0" w:color="auto"/>
        <w:right w:val="none" w:sz="0" w:space="0" w:color="auto"/>
      </w:divBdr>
    </w:div>
    <w:div w:id="1296642202">
      <w:bodyDiv w:val="1"/>
      <w:marLeft w:val="0"/>
      <w:marRight w:val="0"/>
      <w:marTop w:val="0"/>
      <w:marBottom w:val="0"/>
      <w:divBdr>
        <w:top w:val="none" w:sz="0" w:space="0" w:color="auto"/>
        <w:left w:val="none" w:sz="0" w:space="0" w:color="auto"/>
        <w:bottom w:val="none" w:sz="0" w:space="0" w:color="auto"/>
        <w:right w:val="none" w:sz="0" w:space="0" w:color="auto"/>
      </w:divBdr>
    </w:div>
    <w:div w:id="1297100797">
      <w:bodyDiv w:val="1"/>
      <w:marLeft w:val="0"/>
      <w:marRight w:val="0"/>
      <w:marTop w:val="0"/>
      <w:marBottom w:val="0"/>
      <w:divBdr>
        <w:top w:val="none" w:sz="0" w:space="0" w:color="auto"/>
        <w:left w:val="none" w:sz="0" w:space="0" w:color="auto"/>
        <w:bottom w:val="none" w:sz="0" w:space="0" w:color="auto"/>
        <w:right w:val="none" w:sz="0" w:space="0" w:color="auto"/>
      </w:divBdr>
    </w:div>
    <w:div w:id="1297833538">
      <w:bodyDiv w:val="1"/>
      <w:marLeft w:val="0"/>
      <w:marRight w:val="0"/>
      <w:marTop w:val="0"/>
      <w:marBottom w:val="0"/>
      <w:divBdr>
        <w:top w:val="none" w:sz="0" w:space="0" w:color="auto"/>
        <w:left w:val="none" w:sz="0" w:space="0" w:color="auto"/>
        <w:bottom w:val="none" w:sz="0" w:space="0" w:color="auto"/>
        <w:right w:val="none" w:sz="0" w:space="0" w:color="auto"/>
      </w:divBdr>
    </w:div>
    <w:div w:id="1310397557">
      <w:bodyDiv w:val="1"/>
      <w:marLeft w:val="0"/>
      <w:marRight w:val="0"/>
      <w:marTop w:val="0"/>
      <w:marBottom w:val="0"/>
      <w:divBdr>
        <w:top w:val="none" w:sz="0" w:space="0" w:color="auto"/>
        <w:left w:val="none" w:sz="0" w:space="0" w:color="auto"/>
        <w:bottom w:val="none" w:sz="0" w:space="0" w:color="auto"/>
        <w:right w:val="none" w:sz="0" w:space="0" w:color="auto"/>
      </w:divBdr>
    </w:div>
    <w:div w:id="1316833616">
      <w:bodyDiv w:val="1"/>
      <w:marLeft w:val="0"/>
      <w:marRight w:val="0"/>
      <w:marTop w:val="0"/>
      <w:marBottom w:val="0"/>
      <w:divBdr>
        <w:top w:val="none" w:sz="0" w:space="0" w:color="auto"/>
        <w:left w:val="none" w:sz="0" w:space="0" w:color="auto"/>
        <w:bottom w:val="none" w:sz="0" w:space="0" w:color="auto"/>
        <w:right w:val="none" w:sz="0" w:space="0" w:color="auto"/>
      </w:divBdr>
    </w:div>
    <w:div w:id="1335650265">
      <w:bodyDiv w:val="1"/>
      <w:marLeft w:val="0"/>
      <w:marRight w:val="0"/>
      <w:marTop w:val="0"/>
      <w:marBottom w:val="0"/>
      <w:divBdr>
        <w:top w:val="none" w:sz="0" w:space="0" w:color="auto"/>
        <w:left w:val="none" w:sz="0" w:space="0" w:color="auto"/>
        <w:bottom w:val="none" w:sz="0" w:space="0" w:color="auto"/>
        <w:right w:val="none" w:sz="0" w:space="0" w:color="auto"/>
      </w:divBdr>
      <w:divsChild>
        <w:div w:id="569997422">
          <w:marLeft w:val="0"/>
          <w:marRight w:val="0"/>
          <w:marTop w:val="0"/>
          <w:marBottom w:val="0"/>
          <w:divBdr>
            <w:top w:val="none" w:sz="0" w:space="0" w:color="auto"/>
            <w:left w:val="none" w:sz="0" w:space="0" w:color="auto"/>
            <w:bottom w:val="none" w:sz="0" w:space="0" w:color="auto"/>
            <w:right w:val="none" w:sz="0" w:space="0" w:color="auto"/>
          </w:divBdr>
        </w:div>
      </w:divsChild>
    </w:div>
    <w:div w:id="1354847013">
      <w:bodyDiv w:val="1"/>
      <w:marLeft w:val="0"/>
      <w:marRight w:val="0"/>
      <w:marTop w:val="0"/>
      <w:marBottom w:val="0"/>
      <w:divBdr>
        <w:top w:val="none" w:sz="0" w:space="0" w:color="auto"/>
        <w:left w:val="none" w:sz="0" w:space="0" w:color="auto"/>
        <w:bottom w:val="none" w:sz="0" w:space="0" w:color="auto"/>
        <w:right w:val="none" w:sz="0" w:space="0" w:color="auto"/>
      </w:divBdr>
    </w:div>
    <w:div w:id="1364401352">
      <w:bodyDiv w:val="1"/>
      <w:marLeft w:val="0"/>
      <w:marRight w:val="0"/>
      <w:marTop w:val="0"/>
      <w:marBottom w:val="0"/>
      <w:divBdr>
        <w:top w:val="none" w:sz="0" w:space="0" w:color="auto"/>
        <w:left w:val="none" w:sz="0" w:space="0" w:color="auto"/>
        <w:bottom w:val="none" w:sz="0" w:space="0" w:color="auto"/>
        <w:right w:val="none" w:sz="0" w:space="0" w:color="auto"/>
      </w:divBdr>
    </w:div>
    <w:div w:id="1365786455">
      <w:bodyDiv w:val="1"/>
      <w:marLeft w:val="0"/>
      <w:marRight w:val="0"/>
      <w:marTop w:val="0"/>
      <w:marBottom w:val="0"/>
      <w:divBdr>
        <w:top w:val="none" w:sz="0" w:space="0" w:color="auto"/>
        <w:left w:val="none" w:sz="0" w:space="0" w:color="auto"/>
        <w:bottom w:val="none" w:sz="0" w:space="0" w:color="auto"/>
        <w:right w:val="none" w:sz="0" w:space="0" w:color="auto"/>
      </w:divBdr>
      <w:divsChild>
        <w:div w:id="836069974">
          <w:marLeft w:val="0"/>
          <w:marRight w:val="0"/>
          <w:marTop w:val="0"/>
          <w:marBottom w:val="0"/>
          <w:divBdr>
            <w:top w:val="none" w:sz="0" w:space="0" w:color="auto"/>
            <w:left w:val="none" w:sz="0" w:space="0" w:color="auto"/>
            <w:bottom w:val="none" w:sz="0" w:space="0" w:color="auto"/>
            <w:right w:val="none" w:sz="0" w:space="0" w:color="auto"/>
          </w:divBdr>
          <w:divsChild>
            <w:div w:id="78216549">
              <w:marLeft w:val="0"/>
              <w:marRight w:val="0"/>
              <w:marTop w:val="0"/>
              <w:marBottom w:val="0"/>
              <w:divBdr>
                <w:top w:val="none" w:sz="0" w:space="0" w:color="auto"/>
                <w:left w:val="none" w:sz="0" w:space="0" w:color="auto"/>
                <w:bottom w:val="none" w:sz="0" w:space="0" w:color="auto"/>
                <w:right w:val="none" w:sz="0" w:space="0" w:color="auto"/>
              </w:divBdr>
              <w:divsChild>
                <w:div w:id="1136526970">
                  <w:marLeft w:val="0"/>
                  <w:marRight w:val="0"/>
                  <w:marTop w:val="0"/>
                  <w:marBottom w:val="0"/>
                  <w:divBdr>
                    <w:top w:val="none" w:sz="0" w:space="0" w:color="auto"/>
                    <w:left w:val="none" w:sz="0" w:space="0" w:color="auto"/>
                    <w:bottom w:val="none" w:sz="0" w:space="0" w:color="auto"/>
                    <w:right w:val="none" w:sz="0" w:space="0" w:color="auto"/>
                  </w:divBdr>
                  <w:divsChild>
                    <w:div w:id="30920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718069">
          <w:marLeft w:val="0"/>
          <w:marRight w:val="0"/>
          <w:marTop w:val="0"/>
          <w:marBottom w:val="0"/>
          <w:divBdr>
            <w:top w:val="none" w:sz="0" w:space="0" w:color="auto"/>
            <w:left w:val="none" w:sz="0" w:space="0" w:color="auto"/>
            <w:bottom w:val="none" w:sz="0" w:space="0" w:color="auto"/>
            <w:right w:val="none" w:sz="0" w:space="0" w:color="auto"/>
          </w:divBdr>
          <w:divsChild>
            <w:div w:id="1718510226">
              <w:marLeft w:val="0"/>
              <w:marRight w:val="0"/>
              <w:marTop w:val="0"/>
              <w:marBottom w:val="0"/>
              <w:divBdr>
                <w:top w:val="none" w:sz="0" w:space="0" w:color="auto"/>
                <w:left w:val="none" w:sz="0" w:space="0" w:color="auto"/>
                <w:bottom w:val="none" w:sz="0" w:space="0" w:color="auto"/>
                <w:right w:val="none" w:sz="0" w:space="0" w:color="auto"/>
              </w:divBdr>
              <w:divsChild>
                <w:div w:id="1504857449">
                  <w:marLeft w:val="0"/>
                  <w:marRight w:val="0"/>
                  <w:marTop w:val="0"/>
                  <w:marBottom w:val="0"/>
                  <w:divBdr>
                    <w:top w:val="none" w:sz="0" w:space="0" w:color="auto"/>
                    <w:left w:val="none" w:sz="0" w:space="0" w:color="auto"/>
                    <w:bottom w:val="none" w:sz="0" w:space="0" w:color="auto"/>
                    <w:right w:val="none" w:sz="0" w:space="0" w:color="auto"/>
                  </w:divBdr>
                  <w:divsChild>
                    <w:div w:id="47587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486794">
      <w:bodyDiv w:val="1"/>
      <w:marLeft w:val="0"/>
      <w:marRight w:val="0"/>
      <w:marTop w:val="0"/>
      <w:marBottom w:val="0"/>
      <w:divBdr>
        <w:top w:val="none" w:sz="0" w:space="0" w:color="auto"/>
        <w:left w:val="none" w:sz="0" w:space="0" w:color="auto"/>
        <w:bottom w:val="none" w:sz="0" w:space="0" w:color="auto"/>
        <w:right w:val="none" w:sz="0" w:space="0" w:color="auto"/>
      </w:divBdr>
      <w:divsChild>
        <w:div w:id="943459835">
          <w:marLeft w:val="446"/>
          <w:marRight w:val="0"/>
          <w:marTop w:val="0"/>
          <w:marBottom w:val="0"/>
          <w:divBdr>
            <w:top w:val="none" w:sz="0" w:space="0" w:color="auto"/>
            <w:left w:val="none" w:sz="0" w:space="0" w:color="auto"/>
            <w:bottom w:val="none" w:sz="0" w:space="0" w:color="auto"/>
            <w:right w:val="none" w:sz="0" w:space="0" w:color="auto"/>
          </w:divBdr>
        </w:div>
        <w:div w:id="752778731">
          <w:marLeft w:val="446"/>
          <w:marRight w:val="0"/>
          <w:marTop w:val="0"/>
          <w:marBottom w:val="0"/>
          <w:divBdr>
            <w:top w:val="none" w:sz="0" w:space="0" w:color="auto"/>
            <w:left w:val="none" w:sz="0" w:space="0" w:color="auto"/>
            <w:bottom w:val="none" w:sz="0" w:space="0" w:color="auto"/>
            <w:right w:val="none" w:sz="0" w:space="0" w:color="auto"/>
          </w:divBdr>
        </w:div>
      </w:divsChild>
    </w:div>
    <w:div w:id="1373380230">
      <w:bodyDiv w:val="1"/>
      <w:marLeft w:val="0"/>
      <w:marRight w:val="0"/>
      <w:marTop w:val="0"/>
      <w:marBottom w:val="0"/>
      <w:divBdr>
        <w:top w:val="none" w:sz="0" w:space="0" w:color="auto"/>
        <w:left w:val="none" w:sz="0" w:space="0" w:color="auto"/>
        <w:bottom w:val="none" w:sz="0" w:space="0" w:color="auto"/>
        <w:right w:val="none" w:sz="0" w:space="0" w:color="auto"/>
      </w:divBdr>
    </w:div>
    <w:div w:id="1375500901">
      <w:bodyDiv w:val="1"/>
      <w:marLeft w:val="0"/>
      <w:marRight w:val="0"/>
      <w:marTop w:val="0"/>
      <w:marBottom w:val="0"/>
      <w:divBdr>
        <w:top w:val="none" w:sz="0" w:space="0" w:color="auto"/>
        <w:left w:val="none" w:sz="0" w:space="0" w:color="auto"/>
        <w:bottom w:val="none" w:sz="0" w:space="0" w:color="auto"/>
        <w:right w:val="none" w:sz="0" w:space="0" w:color="auto"/>
      </w:divBdr>
    </w:div>
    <w:div w:id="1378509287">
      <w:bodyDiv w:val="1"/>
      <w:marLeft w:val="0"/>
      <w:marRight w:val="0"/>
      <w:marTop w:val="0"/>
      <w:marBottom w:val="0"/>
      <w:divBdr>
        <w:top w:val="none" w:sz="0" w:space="0" w:color="auto"/>
        <w:left w:val="none" w:sz="0" w:space="0" w:color="auto"/>
        <w:bottom w:val="none" w:sz="0" w:space="0" w:color="auto"/>
        <w:right w:val="none" w:sz="0" w:space="0" w:color="auto"/>
      </w:divBdr>
    </w:div>
    <w:div w:id="1381704162">
      <w:bodyDiv w:val="1"/>
      <w:marLeft w:val="0"/>
      <w:marRight w:val="0"/>
      <w:marTop w:val="0"/>
      <w:marBottom w:val="0"/>
      <w:divBdr>
        <w:top w:val="none" w:sz="0" w:space="0" w:color="auto"/>
        <w:left w:val="none" w:sz="0" w:space="0" w:color="auto"/>
        <w:bottom w:val="none" w:sz="0" w:space="0" w:color="auto"/>
        <w:right w:val="none" w:sz="0" w:space="0" w:color="auto"/>
      </w:divBdr>
    </w:div>
    <w:div w:id="1385641323">
      <w:bodyDiv w:val="1"/>
      <w:marLeft w:val="0"/>
      <w:marRight w:val="0"/>
      <w:marTop w:val="0"/>
      <w:marBottom w:val="0"/>
      <w:divBdr>
        <w:top w:val="none" w:sz="0" w:space="0" w:color="auto"/>
        <w:left w:val="none" w:sz="0" w:space="0" w:color="auto"/>
        <w:bottom w:val="none" w:sz="0" w:space="0" w:color="auto"/>
        <w:right w:val="none" w:sz="0" w:space="0" w:color="auto"/>
      </w:divBdr>
    </w:div>
    <w:div w:id="1399546907">
      <w:bodyDiv w:val="1"/>
      <w:marLeft w:val="0"/>
      <w:marRight w:val="0"/>
      <w:marTop w:val="0"/>
      <w:marBottom w:val="0"/>
      <w:divBdr>
        <w:top w:val="none" w:sz="0" w:space="0" w:color="auto"/>
        <w:left w:val="none" w:sz="0" w:space="0" w:color="auto"/>
        <w:bottom w:val="none" w:sz="0" w:space="0" w:color="auto"/>
        <w:right w:val="none" w:sz="0" w:space="0" w:color="auto"/>
      </w:divBdr>
    </w:div>
    <w:div w:id="1402413505">
      <w:bodyDiv w:val="1"/>
      <w:marLeft w:val="0"/>
      <w:marRight w:val="0"/>
      <w:marTop w:val="0"/>
      <w:marBottom w:val="0"/>
      <w:divBdr>
        <w:top w:val="none" w:sz="0" w:space="0" w:color="auto"/>
        <w:left w:val="none" w:sz="0" w:space="0" w:color="auto"/>
        <w:bottom w:val="none" w:sz="0" w:space="0" w:color="auto"/>
        <w:right w:val="none" w:sz="0" w:space="0" w:color="auto"/>
      </w:divBdr>
    </w:div>
    <w:div w:id="1420717547">
      <w:bodyDiv w:val="1"/>
      <w:marLeft w:val="0"/>
      <w:marRight w:val="0"/>
      <w:marTop w:val="0"/>
      <w:marBottom w:val="0"/>
      <w:divBdr>
        <w:top w:val="none" w:sz="0" w:space="0" w:color="auto"/>
        <w:left w:val="none" w:sz="0" w:space="0" w:color="auto"/>
        <w:bottom w:val="none" w:sz="0" w:space="0" w:color="auto"/>
        <w:right w:val="none" w:sz="0" w:space="0" w:color="auto"/>
      </w:divBdr>
    </w:div>
    <w:div w:id="1434395986">
      <w:bodyDiv w:val="1"/>
      <w:marLeft w:val="0"/>
      <w:marRight w:val="0"/>
      <w:marTop w:val="0"/>
      <w:marBottom w:val="0"/>
      <w:divBdr>
        <w:top w:val="none" w:sz="0" w:space="0" w:color="auto"/>
        <w:left w:val="none" w:sz="0" w:space="0" w:color="auto"/>
        <w:bottom w:val="none" w:sz="0" w:space="0" w:color="auto"/>
        <w:right w:val="none" w:sz="0" w:space="0" w:color="auto"/>
      </w:divBdr>
      <w:divsChild>
        <w:div w:id="424689120">
          <w:marLeft w:val="0"/>
          <w:marRight w:val="0"/>
          <w:marTop w:val="0"/>
          <w:marBottom w:val="0"/>
          <w:divBdr>
            <w:top w:val="none" w:sz="0" w:space="0" w:color="auto"/>
            <w:left w:val="none" w:sz="0" w:space="0" w:color="auto"/>
            <w:bottom w:val="none" w:sz="0" w:space="0" w:color="auto"/>
            <w:right w:val="none" w:sz="0" w:space="0" w:color="auto"/>
          </w:divBdr>
          <w:divsChild>
            <w:div w:id="880092710">
              <w:marLeft w:val="0"/>
              <w:marRight w:val="0"/>
              <w:marTop w:val="0"/>
              <w:marBottom w:val="0"/>
              <w:divBdr>
                <w:top w:val="none" w:sz="0" w:space="0" w:color="auto"/>
                <w:left w:val="none" w:sz="0" w:space="0" w:color="auto"/>
                <w:bottom w:val="none" w:sz="0" w:space="0" w:color="auto"/>
                <w:right w:val="none" w:sz="0" w:space="0" w:color="auto"/>
              </w:divBdr>
              <w:divsChild>
                <w:div w:id="1092819104">
                  <w:marLeft w:val="0"/>
                  <w:marRight w:val="0"/>
                  <w:marTop w:val="0"/>
                  <w:marBottom w:val="0"/>
                  <w:divBdr>
                    <w:top w:val="none" w:sz="0" w:space="0" w:color="auto"/>
                    <w:left w:val="none" w:sz="0" w:space="0" w:color="auto"/>
                    <w:bottom w:val="none" w:sz="0" w:space="0" w:color="auto"/>
                    <w:right w:val="none" w:sz="0" w:space="0" w:color="auto"/>
                  </w:divBdr>
                  <w:divsChild>
                    <w:div w:id="1784684661">
                      <w:marLeft w:val="0"/>
                      <w:marRight w:val="0"/>
                      <w:marTop w:val="0"/>
                      <w:marBottom w:val="0"/>
                      <w:divBdr>
                        <w:top w:val="none" w:sz="0" w:space="0" w:color="auto"/>
                        <w:left w:val="none" w:sz="0" w:space="0" w:color="auto"/>
                        <w:bottom w:val="none" w:sz="0" w:space="0" w:color="auto"/>
                        <w:right w:val="none" w:sz="0" w:space="0" w:color="auto"/>
                      </w:divBdr>
                      <w:divsChild>
                        <w:div w:id="120224225">
                          <w:marLeft w:val="0"/>
                          <w:marRight w:val="0"/>
                          <w:marTop w:val="0"/>
                          <w:marBottom w:val="0"/>
                          <w:divBdr>
                            <w:top w:val="none" w:sz="0" w:space="0" w:color="auto"/>
                            <w:left w:val="none" w:sz="0" w:space="0" w:color="auto"/>
                            <w:bottom w:val="none" w:sz="0" w:space="0" w:color="auto"/>
                            <w:right w:val="none" w:sz="0" w:space="0" w:color="auto"/>
                          </w:divBdr>
                          <w:divsChild>
                            <w:div w:id="109755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3089882">
      <w:bodyDiv w:val="1"/>
      <w:marLeft w:val="0"/>
      <w:marRight w:val="0"/>
      <w:marTop w:val="0"/>
      <w:marBottom w:val="0"/>
      <w:divBdr>
        <w:top w:val="none" w:sz="0" w:space="0" w:color="auto"/>
        <w:left w:val="none" w:sz="0" w:space="0" w:color="auto"/>
        <w:bottom w:val="none" w:sz="0" w:space="0" w:color="auto"/>
        <w:right w:val="none" w:sz="0" w:space="0" w:color="auto"/>
      </w:divBdr>
    </w:div>
    <w:div w:id="1455061136">
      <w:bodyDiv w:val="1"/>
      <w:marLeft w:val="0"/>
      <w:marRight w:val="0"/>
      <w:marTop w:val="0"/>
      <w:marBottom w:val="0"/>
      <w:divBdr>
        <w:top w:val="none" w:sz="0" w:space="0" w:color="auto"/>
        <w:left w:val="none" w:sz="0" w:space="0" w:color="auto"/>
        <w:bottom w:val="none" w:sz="0" w:space="0" w:color="auto"/>
        <w:right w:val="none" w:sz="0" w:space="0" w:color="auto"/>
      </w:divBdr>
    </w:div>
    <w:div w:id="1466463744">
      <w:bodyDiv w:val="1"/>
      <w:marLeft w:val="0"/>
      <w:marRight w:val="0"/>
      <w:marTop w:val="0"/>
      <w:marBottom w:val="0"/>
      <w:divBdr>
        <w:top w:val="none" w:sz="0" w:space="0" w:color="auto"/>
        <w:left w:val="none" w:sz="0" w:space="0" w:color="auto"/>
        <w:bottom w:val="none" w:sz="0" w:space="0" w:color="auto"/>
        <w:right w:val="none" w:sz="0" w:space="0" w:color="auto"/>
      </w:divBdr>
    </w:div>
    <w:div w:id="1485976659">
      <w:bodyDiv w:val="1"/>
      <w:marLeft w:val="0"/>
      <w:marRight w:val="0"/>
      <w:marTop w:val="0"/>
      <w:marBottom w:val="0"/>
      <w:divBdr>
        <w:top w:val="none" w:sz="0" w:space="0" w:color="auto"/>
        <w:left w:val="none" w:sz="0" w:space="0" w:color="auto"/>
        <w:bottom w:val="none" w:sz="0" w:space="0" w:color="auto"/>
        <w:right w:val="none" w:sz="0" w:space="0" w:color="auto"/>
      </w:divBdr>
    </w:div>
    <w:div w:id="1506287889">
      <w:bodyDiv w:val="1"/>
      <w:marLeft w:val="0"/>
      <w:marRight w:val="0"/>
      <w:marTop w:val="0"/>
      <w:marBottom w:val="0"/>
      <w:divBdr>
        <w:top w:val="none" w:sz="0" w:space="0" w:color="auto"/>
        <w:left w:val="none" w:sz="0" w:space="0" w:color="auto"/>
        <w:bottom w:val="none" w:sz="0" w:space="0" w:color="auto"/>
        <w:right w:val="none" w:sz="0" w:space="0" w:color="auto"/>
      </w:divBdr>
      <w:divsChild>
        <w:div w:id="983894853">
          <w:marLeft w:val="0"/>
          <w:marRight w:val="0"/>
          <w:marTop w:val="0"/>
          <w:marBottom w:val="0"/>
          <w:divBdr>
            <w:top w:val="none" w:sz="0" w:space="0" w:color="auto"/>
            <w:left w:val="none" w:sz="0" w:space="0" w:color="auto"/>
            <w:bottom w:val="none" w:sz="0" w:space="0" w:color="auto"/>
            <w:right w:val="none" w:sz="0" w:space="0" w:color="auto"/>
          </w:divBdr>
        </w:div>
      </w:divsChild>
    </w:div>
    <w:div w:id="1511069613">
      <w:bodyDiv w:val="1"/>
      <w:marLeft w:val="0"/>
      <w:marRight w:val="0"/>
      <w:marTop w:val="0"/>
      <w:marBottom w:val="0"/>
      <w:divBdr>
        <w:top w:val="none" w:sz="0" w:space="0" w:color="auto"/>
        <w:left w:val="none" w:sz="0" w:space="0" w:color="auto"/>
        <w:bottom w:val="none" w:sz="0" w:space="0" w:color="auto"/>
        <w:right w:val="none" w:sz="0" w:space="0" w:color="auto"/>
      </w:divBdr>
    </w:div>
    <w:div w:id="1512531380">
      <w:bodyDiv w:val="1"/>
      <w:marLeft w:val="0"/>
      <w:marRight w:val="0"/>
      <w:marTop w:val="0"/>
      <w:marBottom w:val="0"/>
      <w:divBdr>
        <w:top w:val="none" w:sz="0" w:space="0" w:color="auto"/>
        <w:left w:val="none" w:sz="0" w:space="0" w:color="auto"/>
        <w:bottom w:val="none" w:sz="0" w:space="0" w:color="auto"/>
        <w:right w:val="none" w:sz="0" w:space="0" w:color="auto"/>
      </w:divBdr>
    </w:div>
    <w:div w:id="1544176487">
      <w:bodyDiv w:val="1"/>
      <w:marLeft w:val="0"/>
      <w:marRight w:val="0"/>
      <w:marTop w:val="0"/>
      <w:marBottom w:val="0"/>
      <w:divBdr>
        <w:top w:val="none" w:sz="0" w:space="0" w:color="auto"/>
        <w:left w:val="none" w:sz="0" w:space="0" w:color="auto"/>
        <w:bottom w:val="none" w:sz="0" w:space="0" w:color="auto"/>
        <w:right w:val="none" w:sz="0" w:space="0" w:color="auto"/>
      </w:divBdr>
    </w:div>
    <w:div w:id="1544516609">
      <w:bodyDiv w:val="1"/>
      <w:marLeft w:val="0"/>
      <w:marRight w:val="0"/>
      <w:marTop w:val="0"/>
      <w:marBottom w:val="0"/>
      <w:divBdr>
        <w:top w:val="none" w:sz="0" w:space="0" w:color="auto"/>
        <w:left w:val="none" w:sz="0" w:space="0" w:color="auto"/>
        <w:bottom w:val="none" w:sz="0" w:space="0" w:color="auto"/>
        <w:right w:val="none" w:sz="0" w:space="0" w:color="auto"/>
      </w:divBdr>
      <w:divsChild>
        <w:div w:id="1329334422">
          <w:marLeft w:val="0"/>
          <w:marRight w:val="0"/>
          <w:marTop w:val="0"/>
          <w:marBottom w:val="0"/>
          <w:divBdr>
            <w:top w:val="none" w:sz="0" w:space="0" w:color="auto"/>
            <w:left w:val="none" w:sz="0" w:space="0" w:color="auto"/>
            <w:bottom w:val="none" w:sz="0" w:space="0" w:color="auto"/>
            <w:right w:val="none" w:sz="0" w:space="0" w:color="auto"/>
          </w:divBdr>
          <w:divsChild>
            <w:div w:id="1763143716">
              <w:marLeft w:val="0"/>
              <w:marRight w:val="0"/>
              <w:marTop w:val="0"/>
              <w:marBottom w:val="0"/>
              <w:divBdr>
                <w:top w:val="none" w:sz="0" w:space="0" w:color="auto"/>
                <w:left w:val="none" w:sz="0" w:space="0" w:color="auto"/>
                <w:bottom w:val="none" w:sz="0" w:space="0" w:color="auto"/>
                <w:right w:val="none" w:sz="0" w:space="0" w:color="auto"/>
              </w:divBdr>
              <w:divsChild>
                <w:div w:id="1424110418">
                  <w:marLeft w:val="0"/>
                  <w:marRight w:val="0"/>
                  <w:marTop w:val="0"/>
                  <w:marBottom w:val="0"/>
                  <w:divBdr>
                    <w:top w:val="none" w:sz="0" w:space="0" w:color="auto"/>
                    <w:left w:val="none" w:sz="0" w:space="0" w:color="auto"/>
                    <w:bottom w:val="none" w:sz="0" w:space="0" w:color="auto"/>
                    <w:right w:val="none" w:sz="0" w:space="0" w:color="auto"/>
                  </w:divBdr>
                  <w:divsChild>
                    <w:div w:id="166069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705193">
          <w:marLeft w:val="0"/>
          <w:marRight w:val="0"/>
          <w:marTop w:val="0"/>
          <w:marBottom w:val="0"/>
          <w:divBdr>
            <w:top w:val="none" w:sz="0" w:space="0" w:color="auto"/>
            <w:left w:val="none" w:sz="0" w:space="0" w:color="auto"/>
            <w:bottom w:val="none" w:sz="0" w:space="0" w:color="auto"/>
            <w:right w:val="none" w:sz="0" w:space="0" w:color="auto"/>
          </w:divBdr>
          <w:divsChild>
            <w:div w:id="2008167155">
              <w:marLeft w:val="0"/>
              <w:marRight w:val="0"/>
              <w:marTop w:val="0"/>
              <w:marBottom w:val="0"/>
              <w:divBdr>
                <w:top w:val="none" w:sz="0" w:space="0" w:color="auto"/>
                <w:left w:val="none" w:sz="0" w:space="0" w:color="auto"/>
                <w:bottom w:val="none" w:sz="0" w:space="0" w:color="auto"/>
                <w:right w:val="none" w:sz="0" w:space="0" w:color="auto"/>
              </w:divBdr>
              <w:divsChild>
                <w:div w:id="144785679">
                  <w:marLeft w:val="0"/>
                  <w:marRight w:val="0"/>
                  <w:marTop w:val="0"/>
                  <w:marBottom w:val="0"/>
                  <w:divBdr>
                    <w:top w:val="none" w:sz="0" w:space="0" w:color="auto"/>
                    <w:left w:val="none" w:sz="0" w:space="0" w:color="auto"/>
                    <w:bottom w:val="none" w:sz="0" w:space="0" w:color="auto"/>
                    <w:right w:val="none" w:sz="0" w:space="0" w:color="auto"/>
                  </w:divBdr>
                  <w:divsChild>
                    <w:div w:id="172336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100917">
      <w:bodyDiv w:val="1"/>
      <w:marLeft w:val="0"/>
      <w:marRight w:val="0"/>
      <w:marTop w:val="0"/>
      <w:marBottom w:val="0"/>
      <w:divBdr>
        <w:top w:val="none" w:sz="0" w:space="0" w:color="auto"/>
        <w:left w:val="none" w:sz="0" w:space="0" w:color="auto"/>
        <w:bottom w:val="none" w:sz="0" w:space="0" w:color="auto"/>
        <w:right w:val="none" w:sz="0" w:space="0" w:color="auto"/>
      </w:divBdr>
    </w:div>
    <w:div w:id="1566453931">
      <w:bodyDiv w:val="1"/>
      <w:marLeft w:val="0"/>
      <w:marRight w:val="0"/>
      <w:marTop w:val="0"/>
      <w:marBottom w:val="0"/>
      <w:divBdr>
        <w:top w:val="none" w:sz="0" w:space="0" w:color="auto"/>
        <w:left w:val="none" w:sz="0" w:space="0" w:color="auto"/>
        <w:bottom w:val="none" w:sz="0" w:space="0" w:color="auto"/>
        <w:right w:val="none" w:sz="0" w:space="0" w:color="auto"/>
      </w:divBdr>
      <w:divsChild>
        <w:div w:id="1763454741">
          <w:marLeft w:val="0"/>
          <w:marRight w:val="0"/>
          <w:marTop w:val="0"/>
          <w:marBottom w:val="0"/>
          <w:divBdr>
            <w:top w:val="none" w:sz="0" w:space="0" w:color="auto"/>
            <w:left w:val="none" w:sz="0" w:space="0" w:color="auto"/>
            <w:bottom w:val="none" w:sz="0" w:space="0" w:color="auto"/>
            <w:right w:val="none" w:sz="0" w:space="0" w:color="auto"/>
          </w:divBdr>
          <w:divsChild>
            <w:div w:id="243030649">
              <w:marLeft w:val="0"/>
              <w:marRight w:val="0"/>
              <w:marTop w:val="0"/>
              <w:marBottom w:val="0"/>
              <w:divBdr>
                <w:top w:val="none" w:sz="0" w:space="0" w:color="auto"/>
                <w:left w:val="none" w:sz="0" w:space="0" w:color="auto"/>
                <w:bottom w:val="none" w:sz="0" w:space="0" w:color="auto"/>
                <w:right w:val="none" w:sz="0" w:space="0" w:color="auto"/>
              </w:divBdr>
              <w:divsChild>
                <w:div w:id="369764212">
                  <w:marLeft w:val="0"/>
                  <w:marRight w:val="0"/>
                  <w:marTop w:val="0"/>
                  <w:marBottom w:val="0"/>
                  <w:divBdr>
                    <w:top w:val="none" w:sz="0" w:space="0" w:color="auto"/>
                    <w:left w:val="none" w:sz="0" w:space="0" w:color="auto"/>
                    <w:bottom w:val="none" w:sz="0" w:space="0" w:color="auto"/>
                    <w:right w:val="none" w:sz="0" w:space="0" w:color="auto"/>
                  </w:divBdr>
                  <w:divsChild>
                    <w:div w:id="1309626177">
                      <w:marLeft w:val="0"/>
                      <w:marRight w:val="0"/>
                      <w:marTop w:val="0"/>
                      <w:marBottom w:val="0"/>
                      <w:divBdr>
                        <w:top w:val="none" w:sz="0" w:space="0" w:color="auto"/>
                        <w:left w:val="none" w:sz="0" w:space="0" w:color="auto"/>
                        <w:bottom w:val="none" w:sz="0" w:space="0" w:color="auto"/>
                        <w:right w:val="none" w:sz="0" w:space="0" w:color="auto"/>
                      </w:divBdr>
                      <w:divsChild>
                        <w:div w:id="1797291392">
                          <w:marLeft w:val="0"/>
                          <w:marRight w:val="0"/>
                          <w:marTop w:val="0"/>
                          <w:marBottom w:val="0"/>
                          <w:divBdr>
                            <w:top w:val="none" w:sz="0" w:space="0" w:color="auto"/>
                            <w:left w:val="none" w:sz="0" w:space="0" w:color="auto"/>
                            <w:bottom w:val="none" w:sz="0" w:space="0" w:color="auto"/>
                            <w:right w:val="none" w:sz="0" w:space="0" w:color="auto"/>
                          </w:divBdr>
                          <w:divsChild>
                            <w:div w:id="75046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9077103">
      <w:bodyDiv w:val="1"/>
      <w:marLeft w:val="0"/>
      <w:marRight w:val="0"/>
      <w:marTop w:val="0"/>
      <w:marBottom w:val="0"/>
      <w:divBdr>
        <w:top w:val="none" w:sz="0" w:space="0" w:color="auto"/>
        <w:left w:val="none" w:sz="0" w:space="0" w:color="auto"/>
        <w:bottom w:val="none" w:sz="0" w:space="0" w:color="auto"/>
        <w:right w:val="none" w:sz="0" w:space="0" w:color="auto"/>
      </w:divBdr>
    </w:div>
    <w:div w:id="1569220603">
      <w:bodyDiv w:val="1"/>
      <w:marLeft w:val="0"/>
      <w:marRight w:val="0"/>
      <w:marTop w:val="0"/>
      <w:marBottom w:val="0"/>
      <w:divBdr>
        <w:top w:val="none" w:sz="0" w:space="0" w:color="auto"/>
        <w:left w:val="none" w:sz="0" w:space="0" w:color="auto"/>
        <w:bottom w:val="none" w:sz="0" w:space="0" w:color="auto"/>
        <w:right w:val="none" w:sz="0" w:space="0" w:color="auto"/>
      </w:divBdr>
      <w:divsChild>
        <w:div w:id="456602506">
          <w:marLeft w:val="547"/>
          <w:marRight w:val="0"/>
          <w:marTop w:val="0"/>
          <w:marBottom w:val="0"/>
          <w:divBdr>
            <w:top w:val="none" w:sz="0" w:space="0" w:color="auto"/>
            <w:left w:val="none" w:sz="0" w:space="0" w:color="auto"/>
            <w:bottom w:val="none" w:sz="0" w:space="0" w:color="auto"/>
            <w:right w:val="none" w:sz="0" w:space="0" w:color="auto"/>
          </w:divBdr>
        </w:div>
      </w:divsChild>
    </w:div>
    <w:div w:id="1580870800">
      <w:bodyDiv w:val="1"/>
      <w:marLeft w:val="0"/>
      <w:marRight w:val="0"/>
      <w:marTop w:val="0"/>
      <w:marBottom w:val="0"/>
      <w:divBdr>
        <w:top w:val="none" w:sz="0" w:space="0" w:color="auto"/>
        <w:left w:val="none" w:sz="0" w:space="0" w:color="auto"/>
        <w:bottom w:val="none" w:sz="0" w:space="0" w:color="auto"/>
        <w:right w:val="none" w:sz="0" w:space="0" w:color="auto"/>
      </w:divBdr>
    </w:div>
    <w:div w:id="1584988706">
      <w:bodyDiv w:val="1"/>
      <w:marLeft w:val="0"/>
      <w:marRight w:val="0"/>
      <w:marTop w:val="0"/>
      <w:marBottom w:val="0"/>
      <w:divBdr>
        <w:top w:val="none" w:sz="0" w:space="0" w:color="auto"/>
        <w:left w:val="none" w:sz="0" w:space="0" w:color="auto"/>
        <w:bottom w:val="none" w:sz="0" w:space="0" w:color="auto"/>
        <w:right w:val="none" w:sz="0" w:space="0" w:color="auto"/>
      </w:divBdr>
    </w:div>
    <w:div w:id="1599362254">
      <w:bodyDiv w:val="1"/>
      <w:marLeft w:val="0"/>
      <w:marRight w:val="0"/>
      <w:marTop w:val="0"/>
      <w:marBottom w:val="0"/>
      <w:divBdr>
        <w:top w:val="none" w:sz="0" w:space="0" w:color="auto"/>
        <w:left w:val="none" w:sz="0" w:space="0" w:color="auto"/>
        <w:bottom w:val="none" w:sz="0" w:space="0" w:color="auto"/>
        <w:right w:val="none" w:sz="0" w:space="0" w:color="auto"/>
      </w:divBdr>
      <w:divsChild>
        <w:div w:id="1357197661">
          <w:marLeft w:val="547"/>
          <w:marRight w:val="0"/>
          <w:marTop w:val="0"/>
          <w:marBottom w:val="0"/>
          <w:divBdr>
            <w:top w:val="none" w:sz="0" w:space="0" w:color="auto"/>
            <w:left w:val="none" w:sz="0" w:space="0" w:color="auto"/>
            <w:bottom w:val="none" w:sz="0" w:space="0" w:color="auto"/>
            <w:right w:val="none" w:sz="0" w:space="0" w:color="auto"/>
          </w:divBdr>
        </w:div>
      </w:divsChild>
    </w:div>
    <w:div w:id="1618298096">
      <w:bodyDiv w:val="1"/>
      <w:marLeft w:val="0"/>
      <w:marRight w:val="0"/>
      <w:marTop w:val="0"/>
      <w:marBottom w:val="0"/>
      <w:divBdr>
        <w:top w:val="none" w:sz="0" w:space="0" w:color="auto"/>
        <w:left w:val="none" w:sz="0" w:space="0" w:color="auto"/>
        <w:bottom w:val="none" w:sz="0" w:space="0" w:color="auto"/>
        <w:right w:val="none" w:sz="0" w:space="0" w:color="auto"/>
      </w:divBdr>
    </w:div>
    <w:div w:id="1618634730">
      <w:bodyDiv w:val="1"/>
      <w:marLeft w:val="0"/>
      <w:marRight w:val="0"/>
      <w:marTop w:val="0"/>
      <w:marBottom w:val="0"/>
      <w:divBdr>
        <w:top w:val="none" w:sz="0" w:space="0" w:color="auto"/>
        <w:left w:val="none" w:sz="0" w:space="0" w:color="auto"/>
        <w:bottom w:val="none" w:sz="0" w:space="0" w:color="auto"/>
        <w:right w:val="none" w:sz="0" w:space="0" w:color="auto"/>
      </w:divBdr>
    </w:div>
    <w:div w:id="1622028847">
      <w:bodyDiv w:val="1"/>
      <w:marLeft w:val="0"/>
      <w:marRight w:val="0"/>
      <w:marTop w:val="0"/>
      <w:marBottom w:val="0"/>
      <w:divBdr>
        <w:top w:val="none" w:sz="0" w:space="0" w:color="auto"/>
        <w:left w:val="none" w:sz="0" w:space="0" w:color="auto"/>
        <w:bottom w:val="none" w:sz="0" w:space="0" w:color="auto"/>
        <w:right w:val="none" w:sz="0" w:space="0" w:color="auto"/>
      </w:divBdr>
    </w:div>
    <w:div w:id="1622106976">
      <w:bodyDiv w:val="1"/>
      <w:marLeft w:val="0"/>
      <w:marRight w:val="0"/>
      <w:marTop w:val="0"/>
      <w:marBottom w:val="0"/>
      <w:divBdr>
        <w:top w:val="none" w:sz="0" w:space="0" w:color="auto"/>
        <w:left w:val="none" w:sz="0" w:space="0" w:color="auto"/>
        <w:bottom w:val="none" w:sz="0" w:space="0" w:color="auto"/>
        <w:right w:val="none" w:sz="0" w:space="0" w:color="auto"/>
      </w:divBdr>
    </w:div>
    <w:div w:id="1634408837">
      <w:bodyDiv w:val="1"/>
      <w:marLeft w:val="0"/>
      <w:marRight w:val="0"/>
      <w:marTop w:val="0"/>
      <w:marBottom w:val="0"/>
      <w:divBdr>
        <w:top w:val="none" w:sz="0" w:space="0" w:color="auto"/>
        <w:left w:val="none" w:sz="0" w:space="0" w:color="auto"/>
        <w:bottom w:val="none" w:sz="0" w:space="0" w:color="auto"/>
        <w:right w:val="none" w:sz="0" w:space="0" w:color="auto"/>
      </w:divBdr>
      <w:divsChild>
        <w:div w:id="696732436">
          <w:marLeft w:val="0"/>
          <w:marRight w:val="0"/>
          <w:marTop w:val="0"/>
          <w:marBottom w:val="0"/>
          <w:divBdr>
            <w:top w:val="none" w:sz="0" w:space="0" w:color="auto"/>
            <w:left w:val="none" w:sz="0" w:space="0" w:color="auto"/>
            <w:bottom w:val="none" w:sz="0" w:space="0" w:color="auto"/>
            <w:right w:val="none" w:sz="0" w:space="0" w:color="auto"/>
          </w:divBdr>
          <w:divsChild>
            <w:div w:id="1222867537">
              <w:marLeft w:val="0"/>
              <w:marRight w:val="0"/>
              <w:marTop w:val="0"/>
              <w:marBottom w:val="0"/>
              <w:divBdr>
                <w:top w:val="none" w:sz="0" w:space="0" w:color="auto"/>
                <w:left w:val="none" w:sz="0" w:space="0" w:color="auto"/>
                <w:bottom w:val="none" w:sz="0" w:space="0" w:color="auto"/>
                <w:right w:val="none" w:sz="0" w:space="0" w:color="auto"/>
              </w:divBdr>
              <w:divsChild>
                <w:div w:id="1884319807">
                  <w:marLeft w:val="0"/>
                  <w:marRight w:val="0"/>
                  <w:marTop w:val="0"/>
                  <w:marBottom w:val="0"/>
                  <w:divBdr>
                    <w:top w:val="none" w:sz="0" w:space="0" w:color="auto"/>
                    <w:left w:val="none" w:sz="0" w:space="0" w:color="auto"/>
                    <w:bottom w:val="none" w:sz="0" w:space="0" w:color="auto"/>
                    <w:right w:val="none" w:sz="0" w:space="0" w:color="auto"/>
                  </w:divBdr>
                  <w:divsChild>
                    <w:div w:id="1414857090">
                      <w:marLeft w:val="0"/>
                      <w:marRight w:val="0"/>
                      <w:marTop w:val="0"/>
                      <w:marBottom w:val="0"/>
                      <w:divBdr>
                        <w:top w:val="none" w:sz="0" w:space="0" w:color="auto"/>
                        <w:left w:val="none" w:sz="0" w:space="0" w:color="auto"/>
                        <w:bottom w:val="none" w:sz="0" w:space="0" w:color="auto"/>
                        <w:right w:val="none" w:sz="0" w:space="0" w:color="auto"/>
                      </w:divBdr>
                      <w:divsChild>
                        <w:div w:id="2062172220">
                          <w:marLeft w:val="0"/>
                          <w:marRight w:val="0"/>
                          <w:marTop w:val="0"/>
                          <w:marBottom w:val="0"/>
                          <w:divBdr>
                            <w:top w:val="none" w:sz="0" w:space="0" w:color="auto"/>
                            <w:left w:val="none" w:sz="0" w:space="0" w:color="auto"/>
                            <w:bottom w:val="none" w:sz="0" w:space="0" w:color="auto"/>
                            <w:right w:val="none" w:sz="0" w:space="0" w:color="auto"/>
                          </w:divBdr>
                          <w:divsChild>
                            <w:div w:id="123450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329412">
      <w:bodyDiv w:val="1"/>
      <w:marLeft w:val="0"/>
      <w:marRight w:val="0"/>
      <w:marTop w:val="0"/>
      <w:marBottom w:val="0"/>
      <w:divBdr>
        <w:top w:val="none" w:sz="0" w:space="0" w:color="auto"/>
        <w:left w:val="none" w:sz="0" w:space="0" w:color="auto"/>
        <w:bottom w:val="none" w:sz="0" w:space="0" w:color="auto"/>
        <w:right w:val="none" w:sz="0" w:space="0" w:color="auto"/>
      </w:divBdr>
    </w:div>
    <w:div w:id="1652634033">
      <w:bodyDiv w:val="1"/>
      <w:marLeft w:val="0"/>
      <w:marRight w:val="0"/>
      <w:marTop w:val="0"/>
      <w:marBottom w:val="0"/>
      <w:divBdr>
        <w:top w:val="none" w:sz="0" w:space="0" w:color="auto"/>
        <w:left w:val="none" w:sz="0" w:space="0" w:color="auto"/>
        <w:bottom w:val="none" w:sz="0" w:space="0" w:color="auto"/>
        <w:right w:val="none" w:sz="0" w:space="0" w:color="auto"/>
      </w:divBdr>
      <w:divsChild>
        <w:div w:id="223954452">
          <w:marLeft w:val="0"/>
          <w:marRight w:val="0"/>
          <w:marTop w:val="0"/>
          <w:marBottom w:val="0"/>
          <w:divBdr>
            <w:top w:val="none" w:sz="0" w:space="0" w:color="auto"/>
            <w:left w:val="none" w:sz="0" w:space="0" w:color="auto"/>
            <w:bottom w:val="none" w:sz="0" w:space="0" w:color="auto"/>
            <w:right w:val="none" w:sz="0" w:space="0" w:color="auto"/>
          </w:divBdr>
        </w:div>
        <w:div w:id="2017415220">
          <w:marLeft w:val="0"/>
          <w:marRight w:val="0"/>
          <w:marTop w:val="0"/>
          <w:marBottom w:val="0"/>
          <w:divBdr>
            <w:top w:val="none" w:sz="0" w:space="0" w:color="auto"/>
            <w:left w:val="none" w:sz="0" w:space="0" w:color="auto"/>
            <w:bottom w:val="none" w:sz="0" w:space="0" w:color="auto"/>
            <w:right w:val="none" w:sz="0" w:space="0" w:color="auto"/>
          </w:divBdr>
        </w:div>
        <w:div w:id="227690033">
          <w:marLeft w:val="0"/>
          <w:marRight w:val="0"/>
          <w:marTop w:val="0"/>
          <w:marBottom w:val="0"/>
          <w:divBdr>
            <w:top w:val="none" w:sz="0" w:space="0" w:color="auto"/>
            <w:left w:val="none" w:sz="0" w:space="0" w:color="auto"/>
            <w:bottom w:val="none" w:sz="0" w:space="0" w:color="auto"/>
            <w:right w:val="none" w:sz="0" w:space="0" w:color="auto"/>
          </w:divBdr>
        </w:div>
        <w:div w:id="1816486047">
          <w:marLeft w:val="0"/>
          <w:marRight w:val="0"/>
          <w:marTop w:val="0"/>
          <w:marBottom w:val="0"/>
          <w:divBdr>
            <w:top w:val="none" w:sz="0" w:space="0" w:color="auto"/>
            <w:left w:val="none" w:sz="0" w:space="0" w:color="auto"/>
            <w:bottom w:val="none" w:sz="0" w:space="0" w:color="auto"/>
            <w:right w:val="none" w:sz="0" w:space="0" w:color="auto"/>
          </w:divBdr>
        </w:div>
        <w:div w:id="1326284165">
          <w:marLeft w:val="0"/>
          <w:marRight w:val="0"/>
          <w:marTop w:val="0"/>
          <w:marBottom w:val="0"/>
          <w:divBdr>
            <w:top w:val="none" w:sz="0" w:space="0" w:color="auto"/>
            <w:left w:val="none" w:sz="0" w:space="0" w:color="auto"/>
            <w:bottom w:val="none" w:sz="0" w:space="0" w:color="auto"/>
            <w:right w:val="none" w:sz="0" w:space="0" w:color="auto"/>
          </w:divBdr>
        </w:div>
        <w:div w:id="1979263678">
          <w:marLeft w:val="0"/>
          <w:marRight w:val="0"/>
          <w:marTop w:val="0"/>
          <w:marBottom w:val="0"/>
          <w:divBdr>
            <w:top w:val="none" w:sz="0" w:space="0" w:color="auto"/>
            <w:left w:val="none" w:sz="0" w:space="0" w:color="auto"/>
            <w:bottom w:val="none" w:sz="0" w:space="0" w:color="auto"/>
            <w:right w:val="none" w:sz="0" w:space="0" w:color="auto"/>
          </w:divBdr>
        </w:div>
        <w:div w:id="1424448998">
          <w:marLeft w:val="0"/>
          <w:marRight w:val="0"/>
          <w:marTop w:val="0"/>
          <w:marBottom w:val="0"/>
          <w:divBdr>
            <w:top w:val="none" w:sz="0" w:space="0" w:color="auto"/>
            <w:left w:val="none" w:sz="0" w:space="0" w:color="auto"/>
            <w:bottom w:val="none" w:sz="0" w:space="0" w:color="auto"/>
            <w:right w:val="none" w:sz="0" w:space="0" w:color="auto"/>
          </w:divBdr>
        </w:div>
      </w:divsChild>
    </w:div>
    <w:div w:id="1656715653">
      <w:bodyDiv w:val="1"/>
      <w:marLeft w:val="0"/>
      <w:marRight w:val="0"/>
      <w:marTop w:val="0"/>
      <w:marBottom w:val="0"/>
      <w:divBdr>
        <w:top w:val="none" w:sz="0" w:space="0" w:color="auto"/>
        <w:left w:val="none" w:sz="0" w:space="0" w:color="auto"/>
        <w:bottom w:val="none" w:sz="0" w:space="0" w:color="auto"/>
        <w:right w:val="none" w:sz="0" w:space="0" w:color="auto"/>
      </w:divBdr>
    </w:div>
    <w:div w:id="1669600620">
      <w:bodyDiv w:val="1"/>
      <w:marLeft w:val="0"/>
      <w:marRight w:val="0"/>
      <w:marTop w:val="0"/>
      <w:marBottom w:val="0"/>
      <w:divBdr>
        <w:top w:val="none" w:sz="0" w:space="0" w:color="auto"/>
        <w:left w:val="none" w:sz="0" w:space="0" w:color="auto"/>
        <w:bottom w:val="none" w:sz="0" w:space="0" w:color="auto"/>
        <w:right w:val="none" w:sz="0" w:space="0" w:color="auto"/>
      </w:divBdr>
    </w:div>
    <w:div w:id="1671062440">
      <w:bodyDiv w:val="1"/>
      <w:marLeft w:val="0"/>
      <w:marRight w:val="0"/>
      <w:marTop w:val="0"/>
      <w:marBottom w:val="0"/>
      <w:divBdr>
        <w:top w:val="none" w:sz="0" w:space="0" w:color="auto"/>
        <w:left w:val="none" w:sz="0" w:space="0" w:color="auto"/>
        <w:bottom w:val="none" w:sz="0" w:space="0" w:color="auto"/>
        <w:right w:val="none" w:sz="0" w:space="0" w:color="auto"/>
      </w:divBdr>
      <w:divsChild>
        <w:div w:id="2141651875">
          <w:marLeft w:val="0"/>
          <w:marRight w:val="0"/>
          <w:marTop w:val="0"/>
          <w:marBottom w:val="0"/>
          <w:divBdr>
            <w:top w:val="none" w:sz="0" w:space="0" w:color="auto"/>
            <w:left w:val="none" w:sz="0" w:space="0" w:color="auto"/>
            <w:bottom w:val="none" w:sz="0" w:space="0" w:color="auto"/>
            <w:right w:val="none" w:sz="0" w:space="0" w:color="auto"/>
          </w:divBdr>
          <w:divsChild>
            <w:div w:id="1842701682">
              <w:marLeft w:val="0"/>
              <w:marRight w:val="0"/>
              <w:marTop w:val="0"/>
              <w:marBottom w:val="0"/>
              <w:divBdr>
                <w:top w:val="none" w:sz="0" w:space="0" w:color="auto"/>
                <w:left w:val="none" w:sz="0" w:space="0" w:color="auto"/>
                <w:bottom w:val="none" w:sz="0" w:space="0" w:color="auto"/>
                <w:right w:val="none" w:sz="0" w:space="0" w:color="auto"/>
              </w:divBdr>
              <w:divsChild>
                <w:div w:id="202062308">
                  <w:marLeft w:val="0"/>
                  <w:marRight w:val="0"/>
                  <w:marTop w:val="0"/>
                  <w:marBottom w:val="0"/>
                  <w:divBdr>
                    <w:top w:val="none" w:sz="0" w:space="0" w:color="auto"/>
                    <w:left w:val="none" w:sz="0" w:space="0" w:color="auto"/>
                    <w:bottom w:val="none" w:sz="0" w:space="0" w:color="auto"/>
                    <w:right w:val="none" w:sz="0" w:space="0" w:color="auto"/>
                  </w:divBdr>
                  <w:divsChild>
                    <w:div w:id="182282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318733">
          <w:marLeft w:val="0"/>
          <w:marRight w:val="0"/>
          <w:marTop w:val="0"/>
          <w:marBottom w:val="0"/>
          <w:divBdr>
            <w:top w:val="none" w:sz="0" w:space="0" w:color="auto"/>
            <w:left w:val="none" w:sz="0" w:space="0" w:color="auto"/>
            <w:bottom w:val="none" w:sz="0" w:space="0" w:color="auto"/>
            <w:right w:val="none" w:sz="0" w:space="0" w:color="auto"/>
          </w:divBdr>
          <w:divsChild>
            <w:div w:id="1535070977">
              <w:marLeft w:val="0"/>
              <w:marRight w:val="0"/>
              <w:marTop w:val="0"/>
              <w:marBottom w:val="0"/>
              <w:divBdr>
                <w:top w:val="none" w:sz="0" w:space="0" w:color="auto"/>
                <w:left w:val="none" w:sz="0" w:space="0" w:color="auto"/>
                <w:bottom w:val="none" w:sz="0" w:space="0" w:color="auto"/>
                <w:right w:val="none" w:sz="0" w:space="0" w:color="auto"/>
              </w:divBdr>
              <w:divsChild>
                <w:div w:id="1140928244">
                  <w:marLeft w:val="0"/>
                  <w:marRight w:val="0"/>
                  <w:marTop w:val="0"/>
                  <w:marBottom w:val="0"/>
                  <w:divBdr>
                    <w:top w:val="none" w:sz="0" w:space="0" w:color="auto"/>
                    <w:left w:val="none" w:sz="0" w:space="0" w:color="auto"/>
                    <w:bottom w:val="none" w:sz="0" w:space="0" w:color="auto"/>
                    <w:right w:val="none" w:sz="0" w:space="0" w:color="auto"/>
                  </w:divBdr>
                  <w:divsChild>
                    <w:div w:id="6785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004090">
      <w:bodyDiv w:val="1"/>
      <w:marLeft w:val="0"/>
      <w:marRight w:val="0"/>
      <w:marTop w:val="0"/>
      <w:marBottom w:val="0"/>
      <w:divBdr>
        <w:top w:val="none" w:sz="0" w:space="0" w:color="auto"/>
        <w:left w:val="none" w:sz="0" w:space="0" w:color="auto"/>
        <w:bottom w:val="none" w:sz="0" w:space="0" w:color="auto"/>
        <w:right w:val="none" w:sz="0" w:space="0" w:color="auto"/>
      </w:divBdr>
      <w:divsChild>
        <w:div w:id="1747874306">
          <w:marLeft w:val="0"/>
          <w:marRight w:val="0"/>
          <w:marTop w:val="0"/>
          <w:marBottom w:val="0"/>
          <w:divBdr>
            <w:top w:val="none" w:sz="0" w:space="0" w:color="auto"/>
            <w:left w:val="none" w:sz="0" w:space="0" w:color="auto"/>
            <w:bottom w:val="none" w:sz="0" w:space="0" w:color="auto"/>
            <w:right w:val="none" w:sz="0" w:space="0" w:color="auto"/>
          </w:divBdr>
          <w:divsChild>
            <w:div w:id="1707634001">
              <w:marLeft w:val="0"/>
              <w:marRight w:val="0"/>
              <w:marTop w:val="0"/>
              <w:marBottom w:val="0"/>
              <w:divBdr>
                <w:top w:val="none" w:sz="0" w:space="0" w:color="auto"/>
                <w:left w:val="none" w:sz="0" w:space="0" w:color="auto"/>
                <w:bottom w:val="none" w:sz="0" w:space="0" w:color="auto"/>
                <w:right w:val="none" w:sz="0" w:space="0" w:color="auto"/>
              </w:divBdr>
              <w:divsChild>
                <w:div w:id="138544174">
                  <w:marLeft w:val="0"/>
                  <w:marRight w:val="0"/>
                  <w:marTop w:val="0"/>
                  <w:marBottom w:val="0"/>
                  <w:divBdr>
                    <w:top w:val="none" w:sz="0" w:space="0" w:color="auto"/>
                    <w:left w:val="none" w:sz="0" w:space="0" w:color="auto"/>
                    <w:bottom w:val="none" w:sz="0" w:space="0" w:color="auto"/>
                    <w:right w:val="none" w:sz="0" w:space="0" w:color="auto"/>
                  </w:divBdr>
                  <w:divsChild>
                    <w:div w:id="919994478">
                      <w:marLeft w:val="0"/>
                      <w:marRight w:val="0"/>
                      <w:marTop w:val="0"/>
                      <w:marBottom w:val="0"/>
                      <w:divBdr>
                        <w:top w:val="none" w:sz="0" w:space="0" w:color="auto"/>
                        <w:left w:val="none" w:sz="0" w:space="0" w:color="auto"/>
                        <w:bottom w:val="none" w:sz="0" w:space="0" w:color="auto"/>
                        <w:right w:val="none" w:sz="0" w:space="0" w:color="auto"/>
                      </w:divBdr>
                      <w:divsChild>
                        <w:div w:id="2052414231">
                          <w:marLeft w:val="0"/>
                          <w:marRight w:val="0"/>
                          <w:marTop w:val="0"/>
                          <w:marBottom w:val="0"/>
                          <w:divBdr>
                            <w:top w:val="none" w:sz="0" w:space="0" w:color="auto"/>
                            <w:left w:val="none" w:sz="0" w:space="0" w:color="auto"/>
                            <w:bottom w:val="none" w:sz="0" w:space="0" w:color="auto"/>
                            <w:right w:val="none" w:sz="0" w:space="0" w:color="auto"/>
                          </w:divBdr>
                          <w:divsChild>
                            <w:div w:id="192317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6859201">
      <w:bodyDiv w:val="1"/>
      <w:marLeft w:val="0"/>
      <w:marRight w:val="0"/>
      <w:marTop w:val="0"/>
      <w:marBottom w:val="0"/>
      <w:divBdr>
        <w:top w:val="none" w:sz="0" w:space="0" w:color="auto"/>
        <w:left w:val="none" w:sz="0" w:space="0" w:color="auto"/>
        <w:bottom w:val="none" w:sz="0" w:space="0" w:color="auto"/>
        <w:right w:val="none" w:sz="0" w:space="0" w:color="auto"/>
      </w:divBdr>
      <w:divsChild>
        <w:div w:id="1381981296">
          <w:marLeft w:val="0"/>
          <w:marRight w:val="0"/>
          <w:marTop w:val="0"/>
          <w:marBottom w:val="0"/>
          <w:divBdr>
            <w:top w:val="none" w:sz="0" w:space="0" w:color="auto"/>
            <w:left w:val="none" w:sz="0" w:space="0" w:color="auto"/>
            <w:bottom w:val="none" w:sz="0" w:space="0" w:color="auto"/>
            <w:right w:val="none" w:sz="0" w:space="0" w:color="auto"/>
          </w:divBdr>
          <w:divsChild>
            <w:div w:id="1206064772">
              <w:marLeft w:val="0"/>
              <w:marRight w:val="0"/>
              <w:marTop w:val="0"/>
              <w:marBottom w:val="0"/>
              <w:divBdr>
                <w:top w:val="none" w:sz="0" w:space="0" w:color="auto"/>
                <w:left w:val="none" w:sz="0" w:space="0" w:color="auto"/>
                <w:bottom w:val="none" w:sz="0" w:space="0" w:color="auto"/>
                <w:right w:val="none" w:sz="0" w:space="0" w:color="auto"/>
              </w:divBdr>
              <w:divsChild>
                <w:div w:id="159198410">
                  <w:marLeft w:val="0"/>
                  <w:marRight w:val="0"/>
                  <w:marTop w:val="0"/>
                  <w:marBottom w:val="0"/>
                  <w:divBdr>
                    <w:top w:val="none" w:sz="0" w:space="0" w:color="auto"/>
                    <w:left w:val="none" w:sz="0" w:space="0" w:color="auto"/>
                    <w:bottom w:val="none" w:sz="0" w:space="0" w:color="auto"/>
                    <w:right w:val="none" w:sz="0" w:space="0" w:color="auto"/>
                  </w:divBdr>
                  <w:divsChild>
                    <w:div w:id="352002621">
                      <w:marLeft w:val="0"/>
                      <w:marRight w:val="0"/>
                      <w:marTop w:val="0"/>
                      <w:marBottom w:val="0"/>
                      <w:divBdr>
                        <w:top w:val="none" w:sz="0" w:space="0" w:color="auto"/>
                        <w:left w:val="none" w:sz="0" w:space="0" w:color="auto"/>
                        <w:bottom w:val="none" w:sz="0" w:space="0" w:color="auto"/>
                        <w:right w:val="none" w:sz="0" w:space="0" w:color="auto"/>
                      </w:divBdr>
                      <w:divsChild>
                        <w:div w:id="137233082">
                          <w:marLeft w:val="0"/>
                          <w:marRight w:val="0"/>
                          <w:marTop w:val="0"/>
                          <w:marBottom w:val="0"/>
                          <w:divBdr>
                            <w:top w:val="none" w:sz="0" w:space="0" w:color="auto"/>
                            <w:left w:val="none" w:sz="0" w:space="0" w:color="auto"/>
                            <w:bottom w:val="none" w:sz="0" w:space="0" w:color="auto"/>
                            <w:right w:val="none" w:sz="0" w:space="0" w:color="auto"/>
                          </w:divBdr>
                          <w:divsChild>
                            <w:div w:id="126749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1833720">
      <w:bodyDiv w:val="1"/>
      <w:marLeft w:val="0"/>
      <w:marRight w:val="0"/>
      <w:marTop w:val="0"/>
      <w:marBottom w:val="0"/>
      <w:divBdr>
        <w:top w:val="none" w:sz="0" w:space="0" w:color="auto"/>
        <w:left w:val="none" w:sz="0" w:space="0" w:color="auto"/>
        <w:bottom w:val="none" w:sz="0" w:space="0" w:color="auto"/>
        <w:right w:val="none" w:sz="0" w:space="0" w:color="auto"/>
      </w:divBdr>
    </w:div>
    <w:div w:id="1693529772">
      <w:bodyDiv w:val="1"/>
      <w:marLeft w:val="0"/>
      <w:marRight w:val="0"/>
      <w:marTop w:val="0"/>
      <w:marBottom w:val="0"/>
      <w:divBdr>
        <w:top w:val="none" w:sz="0" w:space="0" w:color="auto"/>
        <w:left w:val="none" w:sz="0" w:space="0" w:color="auto"/>
        <w:bottom w:val="none" w:sz="0" w:space="0" w:color="auto"/>
        <w:right w:val="none" w:sz="0" w:space="0" w:color="auto"/>
      </w:divBdr>
    </w:div>
    <w:div w:id="1696687749">
      <w:bodyDiv w:val="1"/>
      <w:marLeft w:val="0"/>
      <w:marRight w:val="0"/>
      <w:marTop w:val="0"/>
      <w:marBottom w:val="0"/>
      <w:divBdr>
        <w:top w:val="none" w:sz="0" w:space="0" w:color="auto"/>
        <w:left w:val="none" w:sz="0" w:space="0" w:color="auto"/>
        <w:bottom w:val="none" w:sz="0" w:space="0" w:color="auto"/>
        <w:right w:val="none" w:sz="0" w:space="0" w:color="auto"/>
      </w:divBdr>
    </w:div>
    <w:div w:id="1719671219">
      <w:bodyDiv w:val="1"/>
      <w:marLeft w:val="0"/>
      <w:marRight w:val="0"/>
      <w:marTop w:val="0"/>
      <w:marBottom w:val="0"/>
      <w:divBdr>
        <w:top w:val="none" w:sz="0" w:space="0" w:color="auto"/>
        <w:left w:val="none" w:sz="0" w:space="0" w:color="auto"/>
        <w:bottom w:val="none" w:sz="0" w:space="0" w:color="auto"/>
        <w:right w:val="none" w:sz="0" w:space="0" w:color="auto"/>
      </w:divBdr>
    </w:div>
    <w:div w:id="1736394455">
      <w:bodyDiv w:val="1"/>
      <w:marLeft w:val="0"/>
      <w:marRight w:val="0"/>
      <w:marTop w:val="0"/>
      <w:marBottom w:val="0"/>
      <w:divBdr>
        <w:top w:val="none" w:sz="0" w:space="0" w:color="auto"/>
        <w:left w:val="none" w:sz="0" w:space="0" w:color="auto"/>
        <w:bottom w:val="none" w:sz="0" w:space="0" w:color="auto"/>
        <w:right w:val="none" w:sz="0" w:space="0" w:color="auto"/>
      </w:divBdr>
    </w:div>
    <w:div w:id="1745176864">
      <w:bodyDiv w:val="1"/>
      <w:marLeft w:val="0"/>
      <w:marRight w:val="0"/>
      <w:marTop w:val="0"/>
      <w:marBottom w:val="0"/>
      <w:divBdr>
        <w:top w:val="none" w:sz="0" w:space="0" w:color="auto"/>
        <w:left w:val="none" w:sz="0" w:space="0" w:color="auto"/>
        <w:bottom w:val="none" w:sz="0" w:space="0" w:color="auto"/>
        <w:right w:val="none" w:sz="0" w:space="0" w:color="auto"/>
      </w:divBdr>
    </w:div>
    <w:div w:id="1749958274">
      <w:bodyDiv w:val="1"/>
      <w:marLeft w:val="0"/>
      <w:marRight w:val="0"/>
      <w:marTop w:val="0"/>
      <w:marBottom w:val="0"/>
      <w:divBdr>
        <w:top w:val="none" w:sz="0" w:space="0" w:color="auto"/>
        <w:left w:val="none" w:sz="0" w:space="0" w:color="auto"/>
        <w:bottom w:val="none" w:sz="0" w:space="0" w:color="auto"/>
        <w:right w:val="none" w:sz="0" w:space="0" w:color="auto"/>
      </w:divBdr>
      <w:divsChild>
        <w:div w:id="1111126877">
          <w:marLeft w:val="547"/>
          <w:marRight w:val="0"/>
          <w:marTop w:val="0"/>
          <w:marBottom w:val="0"/>
          <w:divBdr>
            <w:top w:val="none" w:sz="0" w:space="0" w:color="auto"/>
            <w:left w:val="none" w:sz="0" w:space="0" w:color="auto"/>
            <w:bottom w:val="none" w:sz="0" w:space="0" w:color="auto"/>
            <w:right w:val="none" w:sz="0" w:space="0" w:color="auto"/>
          </w:divBdr>
        </w:div>
      </w:divsChild>
    </w:div>
    <w:div w:id="1755273147">
      <w:bodyDiv w:val="1"/>
      <w:marLeft w:val="0"/>
      <w:marRight w:val="0"/>
      <w:marTop w:val="0"/>
      <w:marBottom w:val="0"/>
      <w:divBdr>
        <w:top w:val="none" w:sz="0" w:space="0" w:color="auto"/>
        <w:left w:val="none" w:sz="0" w:space="0" w:color="auto"/>
        <w:bottom w:val="none" w:sz="0" w:space="0" w:color="auto"/>
        <w:right w:val="none" w:sz="0" w:space="0" w:color="auto"/>
      </w:divBdr>
    </w:div>
    <w:div w:id="1757825625">
      <w:bodyDiv w:val="1"/>
      <w:marLeft w:val="0"/>
      <w:marRight w:val="0"/>
      <w:marTop w:val="0"/>
      <w:marBottom w:val="0"/>
      <w:divBdr>
        <w:top w:val="none" w:sz="0" w:space="0" w:color="auto"/>
        <w:left w:val="none" w:sz="0" w:space="0" w:color="auto"/>
        <w:bottom w:val="none" w:sz="0" w:space="0" w:color="auto"/>
        <w:right w:val="none" w:sz="0" w:space="0" w:color="auto"/>
      </w:divBdr>
    </w:div>
    <w:div w:id="1762722960">
      <w:bodyDiv w:val="1"/>
      <w:marLeft w:val="0"/>
      <w:marRight w:val="0"/>
      <w:marTop w:val="0"/>
      <w:marBottom w:val="0"/>
      <w:divBdr>
        <w:top w:val="none" w:sz="0" w:space="0" w:color="auto"/>
        <w:left w:val="none" w:sz="0" w:space="0" w:color="auto"/>
        <w:bottom w:val="none" w:sz="0" w:space="0" w:color="auto"/>
        <w:right w:val="none" w:sz="0" w:space="0" w:color="auto"/>
      </w:divBdr>
    </w:div>
    <w:div w:id="1775326966">
      <w:bodyDiv w:val="1"/>
      <w:marLeft w:val="0"/>
      <w:marRight w:val="0"/>
      <w:marTop w:val="0"/>
      <w:marBottom w:val="0"/>
      <w:divBdr>
        <w:top w:val="none" w:sz="0" w:space="0" w:color="auto"/>
        <w:left w:val="none" w:sz="0" w:space="0" w:color="auto"/>
        <w:bottom w:val="none" w:sz="0" w:space="0" w:color="auto"/>
        <w:right w:val="none" w:sz="0" w:space="0" w:color="auto"/>
      </w:divBdr>
    </w:div>
    <w:div w:id="1779980732">
      <w:bodyDiv w:val="1"/>
      <w:marLeft w:val="0"/>
      <w:marRight w:val="0"/>
      <w:marTop w:val="0"/>
      <w:marBottom w:val="0"/>
      <w:divBdr>
        <w:top w:val="none" w:sz="0" w:space="0" w:color="auto"/>
        <w:left w:val="none" w:sz="0" w:space="0" w:color="auto"/>
        <w:bottom w:val="none" w:sz="0" w:space="0" w:color="auto"/>
        <w:right w:val="none" w:sz="0" w:space="0" w:color="auto"/>
      </w:divBdr>
    </w:div>
    <w:div w:id="1802267034">
      <w:bodyDiv w:val="1"/>
      <w:marLeft w:val="0"/>
      <w:marRight w:val="0"/>
      <w:marTop w:val="0"/>
      <w:marBottom w:val="0"/>
      <w:divBdr>
        <w:top w:val="none" w:sz="0" w:space="0" w:color="auto"/>
        <w:left w:val="none" w:sz="0" w:space="0" w:color="auto"/>
        <w:bottom w:val="none" w:sz="0" w:space="0" w:color="auto"/>
        <w:right w:val="none" w:sz="0" w:space="0" w:color="auto"/>
      </w:divBdr>
    </w:div>
    <w:div w:id="1809519131">
      <w:bodyDiv w:val="1"/>
      <w:marLeft w:val="0"/>
      <w:marRight w:val="0"/>
      <w:marTop w:val="0"/>
      <w:marBottom w:val="0"/>
      <w:divBdr>
        <w:top w:val="none" w:sz="0" w:space="0" w:color="auto"/>
        <w:left w:val="none" w:sz="0" w:space="0" w:color="auto"/>
        <w:bottom w:val="none" w:sz="0" w:space="0" w:color="auto"/>
        <w:right w:val="none" w:sz="0" w:space="0" w:color="auto"/>
      </w:divBdr>
    </w:div>
    <w:div w:id="1827284944">
      <w:bodyDiv w:val="1"/>
      <w:marLeft w:val="0"/>
      <w:marRight w:val="0"/>
      <w:marTop w:val="0"/>
      <w:marBottom w:val="0"/>
      <w:divBdr>
        <w:top w:val="none" w:sz="0" w:space="0" w:color="auto"/>
        <w:left w:val="none" w:sz="0" w:space="0" w:color="auto"/>
        <w:bottom w:val="none" w:sz="0" w:space="0" w:color="auto"/>
        <w:right w:val="none" w:sz="0" w:space="0" w:color="auto"/>
      </w:divBdr>
    </w:div>
    <w:div w:id="1844662242">
      <w:bodyDiv w:val="1"/>
      <w:marLeft w:val="0"/>
      <w:marRight w:val="0"/>
      <w:marTop w:val="0"/>
      <w:marBottom w:val="0"/>
      <w:divBdr>
        <w:top w:val="none" w:sz="0" w:space="0" w:color="auto"/>
        <w:left w:val="none" w:sz="0" w:space="0" w:color="auto"/>
        <w:bottom w:val="none" w:sz="0" w:space="0" w:color="auto"/>
        <w:right w:val="none" w:sz="0" w:space="0" w:color="auto"/>
      </w:divBdr>
    </w:div>
    <w:div w:id="1845435544">
      <w:bodyDiv w:val="1"/>
      <w:marLeft w:val="0"/>
      <w:marRight w:val="0"/>
      <w:marTop w:val="0"/>
      <w:marBottom w:val="0"/>
      <w:divBdr>
        <w:top w:val="none" w:sz="0" w:space="0" w:color="auto"/>
        <w:left w:val="none" w:sz="0" w:space="0" w:color="auto"/>
        <w:bottom w:val="none" w:sz="0" w:space="0" w:color="auto"/>
        <w:right w:val="none" w:sz="0" w:space="0" w:color="auto"/>
      </w:divBdr>
    </w:div>
    <w:div w:id="1863545622">
      <w:bodyDiv w:val="1"/>
      <w:marLeft w:val="0"/>
      <w:marRight w:val="0"/>
      <w:marTop w:val="0"/>
      <w:marBottom w:val="0"/>
      <w:divBdr>
        <w:top w:val="none" w:sz="0" w:space="0" w:color="auto"/>
        <w:left w:val="none" w:sz="0" w:space="0" w:color="auto"/>
        <w:bottom w:val="none" w:sz="0" w:space="0" w:color="auto"/>
        <w:right w:val="none" w:sz="0" w:space="0" w:color="auto"/>
      </w:divBdr>
      <w:divsChild>
        <w:div w:id="1368600709">
          <w:marLeft w:val="0"/>
          <w:marRight w:val="0"/>
          <w:marTop w:val="0"/>
          <w:marBottom w:val="0"/>
          <w:divBdr>
            <w:top w:val="none" w:sz="0" w:space="0" w:color="auto"/>
            <w:left w:val="none" w:sz="0" w:space="0" w:color="auto"/>
            <w:bottom w:val="none" w:sz="0" w:space="0" w:color="auto"/>
            <w:right w:val="none" w:sz="0" w:space="0" w:color="auto"/>
          </w:divBdr>
          <w:divsChild>
            <w:div w:id="1983654346">
              <w:marLeft w:val="0"/>
              <w:marRight w:val="0"/>
              <w:marTop w:val="0"/>
              <w:marBottom w:val="0"/>
              <w:divBdr>
                <w:top w:val="none" w:sz="0" w:space="0" w:color="auto"/>
                <w:left w:val="none" w:sz="0" w:space="0" w:color="auto"/>
                <w:bottom w:val="none" w:sz="0" w:space="0" w:color="auto"/>
                <w:right w:val="none" w:sz="0" w:space="0" w:color="auto"/>
              </w:divBdr>
              <w:divsChild>
                <w:div w:id="1378118383">
                  <w:marLeft w:val="0"/>
                  <w:marRight w:val="0"/>
                  <w:marTop w:val="0"/>
                  <w:marBottom w:val="0"/>
                  <w:divBdr>
                    <w:top w:val="none" w:sz="0" w:space="0" w:color="auto"/>
                    <w:left w:val="none" w:sz="0" w:space="0" w:color="auto"/>
                    <w:bottom w:val="none" w:sz="0" w:space="0" w:color="auto"/>
                    <w:right w:val="none" w:sz="0" w:space="0" w:color="auto"/>
                  </w:divBdr>
                  <w:divsChild>
                    <w:div w:id="221215087">
                      <w:marLeft w:val="0"/>
                      <w:marRight w:val="0"/>
                      <w:marTop w:val="0"/>
                      <w:marBottom w:val="0"/>
                      <w:divBdr>
                        <w:top w:val="none" w:sz="0" w:space="0" w:color="auto"/>
                        <w:left w:val="none" w:sz="0" w:space="0" w:color="auto"/>
                        <w:bottom w:val="none" w:sz="0" w:space="0" w:color="auto"/>
                        <w:right w:val="none" w:sz="0" w:space="0" w:color="auto"/>
                      </w:divBdr>
                      <w:divsChild>
                        <w:div w:id="1176337704">
                          <w:marLeft w:val="0"/>
                          <w:marRight w:val="0"/>
                          <w:marTop w:val="0"/>
                          <w:marBottom w:val="0"/>
                          <w:divBdr>
                            <w:top w:val="none" w:sz="0" w:space="0" w:color="auto"/>
                            <w:left w:val="none" w:sz="0" w:space="0" w:color="auto"/>
                            <w:bottom w:val="none" w:sz="0" w:space="0" w:color="auto"/>
                            <w:right w:val="none" w:sz="0" w:space="0" w:color="auto"/>
                          </w:divBdr>
                          <w:divsChild>
                            <w:div w:id="174745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4785946">
      <w:bodyDiv w:val="1"/>
      <w:marLeft w:val="0"/>
      <w:marRight w:val="0"/>
      <w:marTop w:val="0"/>
      <w:marBottom w:val="0"/>
      <w:divBdr>
        <w:top w:val="none" w:sz="0" w:space="0" w:color="auto"/>
        <w:left w:val="none" w:sz="0" w:space="0" w:color="auto"/>
        <w:bottom w:val="none" w:sz="0" w:space="0" w:color="auto"/>
        <w:right w:val="none" w:sz="0" w:space="0" w:color="auto"/>
      </w:divBdr>
      <w:divsChild>
        <w:div w:id="1801222485">
          <w:marLeft w:val="0"/>
          <w:marRight w:val="0"/>
          <w:marTop w:val="0"/>
          <w:marBottom w:val="0"/>
          <w:divBdr>
            <w:top w:val="none" w:sz="0" w:space="0" w:color="auto"/>
            <w:left w:val="none" w:sz="0" w:space="0" w:color="auto"/>
            <w:bottom w:val="none" w:sz="0" w:space="0" w:color="auto"/>
            <w:right w:val="none" w:sz="0" w:space="0" w:color="auto"/>
          </w:divBdr>
        </w:div>
      </w:divsChild>
    </w:div>
    <w:div w:id="1877934959">
      <w:bodyDiv w:val="1"/>
      <w:marLeft w:val="0"/>
      <w:marRight w:val="0"/>
      <w:marTop w:val="0"/>
      <w:marBottom w:val="0"/>
      <w:divBdr>
        <w:top w:val="none" w:sz="0" w:space="0" w:color="auto"/>
        <w:left w:val="none" w:sz="0" w:space="0" w:color="auto"/>
        <w:bottom w:val="none" w:sz="0" w:space="0" w:color="auto"/>
        <w:right w:val="none" w:sz="0" w:space="0" w:color="auto"/>
      </w:divBdr>
    </w:div>
    <w:div w:id="1879395451">
      <w:bodyDiv w:val="1"/>
      <w:marLeft w:val="0"/>
      <w:marRight w:val="0"/>
      <w:marTop w:val="0"/>
      <w:marBottom w:val="0"/>
      <w:divBdr>
        <w:top w:val="none" w:sz="0" w:space="0" w:color="auto"/>
        <w:left w:val="none" w:sz="0" w:space="0" w:color="auto"/>
        <w:bottom w:val="none" w:sz="0" w:space="0" w:color="auto"/>
        <w:right w:val="none" w:sz="0" w:space="0" w:color="auto"/>
      </w:divBdr>
      <w:divsChild>
        <w:div w:id="311302032">
          <w:marLeft w:val="0"/>
          <w:marRight w:val="0"/>
          <w:marTop w:val="0"/>
          <w:marBottom w:val="0"/>
          <w:divBdr>
            <w:top w:val="none" w:sz="0" w:space="0" w:color="auto"/>
            <w:left w:val="none" w:sz="0" w:space="0" w:color="auto"/>
            <w:bottom w:val="none" w:sz="0" w:space="0" w:color="auto"/>
            <w:right w:val="none" w:sz="0" w:space="0" w:color="auto"/>
          </w:divBdr>
          <w:divsChild>
            <w:div w:id="590940975">
              <w:marLeft w:val="0"/>
              <w:marRight w:val="0"/>
              <w:marTop w:val="0"/>
              <w:marBottom w:val="0"/>
              <w:divBdr>
                <w:top w:val="none" w:sz="0" w:space="0" w:color="auto"/>
                <w:left w:val="none" w:sz="0" w:space="0" w:color="auto"/>
                <w:bottom w:val="none" w:sz="0" w:space="0" w:color="auto"/>
                <w:right w:val="none" w:sz="0" w:space="0" w:color="auto"/>
              </w:divBdr>
              <w:divsChild>
                <w:div w:id="1091852722">
                  <w:marLeft w:val="0"/>
                  <w:marRight w:val="0"/>
                  <w:marTop w:val="0"/>
                  <w:marBottom w:val="0"/>
                  <w:divBdr>
                    <w:top w:val="none" w:sz="0" w:space="0" w:color="auto"/>
                    <w:left w:val="none" w:sz="0" w:space="0" w:color="auto"/>
                    <w:bottom w:val="none" w:sz="0" w:space="0" w:color="auto"/>
                    <w:right w:val="none" w:sz="0" w:space="0" w:color="auto"/>
                  </w:divBdr>
                  <w:divsChild>
                    <w:div w:id="9568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468723">
      <w:bodyDiv w:val="1"/>
      <w:marLeft w:val="0"/>
      <w:marRight w:val="0"/>
      <w:marTop w:val="0"/>
      <w:marBottom w:val="0"/>
      <w:divBdr>
        <w:top w:val="none" w:sz="0" w:space="0" w:color="auto"/>
        <w:left w:val="none" w:sz="0" w:space="0" w:color="auto"/>
        <w:bottom w:val="none" w:sz="0" w:space="0" w:color="auto"/>
        <w:right w:val="none" w:sz="0" w:space="0" w:color="auto"/>
      </w:divBdr>
    </w:div>
    <w:div w:id="1880049642">
      <w:bodyDiv w:val="1"/>
      <w:marLeft w:val="0"/>
      <w:marRight w:val="0"/>
      <w:marTop w:val="0"/>
      <w:marBottom w:val="0"/>
      <w:divBdr>
        <w:top w:val="none" w:sz="0" w:space="0" w:color="auto"/>
        <w:left w:val="none" w:sz="0" w:space="0" w:color="auto"/>
        <w:bottom w:val="none" w:sz="0" w:space="0" w:color="auto"/>
        <w:right w:val="none" w:sz="0" w:space="0" w:color="auto"/>
      </w:divBdr>
    </w:div>
    <w:div w:id="1897010223">
      <w:bodyDiv w:val="1"/>
      <w:marLeft w:val="0"/>
      <w:marRight w:val="0"/>
      <w:marTop w:val="0"/>
      <w:marBottom w:val="0"/>
      <w:divBdr>
        <w:top w:val="none" w:sz="0" w:space="0" w:color="auto"/>
        <w:left w:val="none" w:sz="0" w:space="0" w:color="auto"/>
        <w:bottom w:val="none" w:sz="0" w:space="0" w:color="auto"/>
        <w:right w:val="none" w:sz="0" w:space="0" w:color="auto"/>
      </w:divBdr>
    </w:div>
    <w:div w:id="1903446587">
      <w:bodyDiv w:val="1"/>
      <w:marLeft w:val="0"/>
      <w:marRight w:val="0"/>
      <w:marTop w:val="0"/>
      <w:marBottom w:val="0"/>
      <w:divBdr>
        <w:top w:val="none" w:sz="0" w:space="0" w:color="auto"/>
        <w:left w:val="none" w:sz="0" w:space="0" w:color="auto"/>
        <w:bottom w:val="none" w:sz="0" w:space="0" w:color="auto"/>
        <w:right w:val="none" w:sz="0" w:space="0" w:color="auto"/>
      </w:divBdr>
    </w:div>
    <w:div w:id="1904294824">
      <w:bodyDiv w:val="1"/>
      <w:marLeft w:val="0"/>
      <w:marRight w:val="0"/>
      <w:marTop w:val="0"/>
      <w:marBottom w:val="0"/>
      <w:divBdr>
        <w:top w:val="none" w:sz="0" w:space="0" w:color="auto"/>
        <w:left w:val="none" w:sz="0" w:space="0" w:color="auto"/>
        <w:bottom w:val="none" w:sz="0" w:space="0" w:color="auto"/>
        <w:right w:val="none" w:sz="0" w:space="0" w:color="auto"/>
      </w:divBdr>
      <w:divsChild>
        <w:div w:id="1368221429">
          <w:marLeft w:val="0"/>
          <w:marRight w:val="0"/>
          <w:marTop w:val="0"/>
          <w:marBottom w:val="0"/>
          <w:divBdr>
            <w:top w:val="none" w:sz="0" w:space="0" w:color="auto"/>
            <w:left w:val="none" w:sz="0" w:space="0" w:color="auto"/>
            <w:bottom w:val="none" w:sz="0" w:space="0" w:color="auto"/>
            <w:right w:val="none" w:sz="0" w:space="0" w:color="auto"/>
          </w:divBdr>
          <w:divsChild>
            <w:div w:id="319189779">
              <w:marLeft w:val="0"/>
              <w:marRight w:val="0"/>
              <w:marTop w:val="0"/>
              <w:marBottom w:val="0"/>
              <w:divBdr>
                <w:top w:val="none" w:sz="0" w:space="0" w:color="auto"/>
                <w:left w:val="none" w:sz="0" w:space="0" w:color="auto"/>
                <w:bottom w:val="none" w:sz="0" w:space="0" w:color="auto"/>
                <w:right w:val="none" w:sz="0" w:space="0" w:color="auto"/>
              </w:divBdr>
              <w:divsChild>
                <w:div w:id="1355420931">
                  <w:marLeft w:val="0"/>
                  <w:marRight w:val="0"/>
                  <w:marTop w:val="0"/>
                  <w:marBottom w:val="0"/>
                  <w:divBdr>
                    <w:top w:val="none" w:sz="0" w:space="0" w:color="auto"/>
                    <w:left w:val="none" w:sz="0" w:space="0" w:color="auto"/>
                    <w:bottom w:val="none" w:sz="0" w:space="0" w:color="auto"/>
                    <w:right w:val="none" w:sz="0" w:space="0" w:color="auto"/>
                  </w:divBdr>
                  <w:divsChild>
                    <w:div w:id="1388797961">
                      <w:marLeft w:val="0"/>
                      <w:marRight w:val="0"/>
                      <w:marTop w:val="0"/>
                      <w:marBottom w:val="0"/>
                      <w:divBdr>
                        <w:top w:val="none" w:sz="0" w:space="0" w:color="auto"/>
                        <w:left w:val="none" w:sz="0" w:space="0" w:color="auto"/>
                        <w:bottom w:val="none" w:sz="0" w:space="0" w:color="auto"/>
                        <w:right w:val="none" w:sz="0" w:space="0" w:color="auto"/>
                      </w:divBdr>
                      <w:divsChild>
                        <w:div w:id="856308285">
                          <w:marLeft w:val="0"/>
                          <w:marRight w:val="0"/>
                          <w:marTop w:val="0"/>
                          <w:marBottom w:val="0"/>
                          <w:divBdr>
                            <w:top w:val="none" w:sz="0" w:space="0" w:color="auto"/>
                            <w:left w:val="none" w:sz="0" w:space="0" w:color="auto"/>
                            <w:bottom w:val="none" w:sz="0" w:space="0" w:color="auto"/>
                            <w:right w:val="none" w:sz="0" w:space="0" w:color="auto"/>
                          </w:divBdr>
                          <w:divsChild>
                            <w:div w:id="200319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5138770">
      <w:bodyDiv w:val="1"/>
      <w:marLeft w:val="0"/>
      <w:marRight w:val="0"/>
      <w:marTop w:val="0"/>
      <w:marBottom w:val="0"/>
      <w:divBdr>
        <w:top w:val="none" w:sz="0" w:space="0" w:color="auto"/>
        <w:left w:val="none" w:sz="0" w:space="0" w:color="auto"/>
        <w:bottom w:val="none" w:sz="0" w:space="0" w:color="auto"/>
        <w:right w:val="none" w:sz="0" w:space="0" w:color="auto"/>
      </w:divBdr>
    </w:div>
    <w:div w:id="1911846874">
      <w:bodyDiv w:val="1"/>
      <w:marLeft w:val="0"/>
      <w:marRight w:val="0"/>
      <w:marTop w:val="0"/>
      <w:marBottom w:val="0"/>
      <w:divBdr>
        <w:top w:val="none" w:sz="0" w:space="0" w:color="auto"/>
        <w:left w:val="none" w:sz="0" w:space="0" w:color="auto"/>
        <w:bottom w:val="none" w:sz="0" w:space="0" w:color="auto"/>
        <w:right w:val="none" w:sz="0" w:space="0" w:color="auto"/>
      </w:divBdr>
      <w:divsChild>
        <w:div w:id="1314140847">
          <w:marLeft w:val="547"/>
          <w:marRight w:val="0"/>
          <w:marTop w:val="0"/>
          <w:marBottom w:val="0"/>
          <w:divBdr>
            <w:top w:val="none" w:sz="0" w:space="0" w:color="auto"/>
            <w:left w:val="none" w:sz="0" w:space="0" w:color="auto"/>
            <w:bottom w:val="none" w:sz="0" w:space="0" w:color="auto"/>
            <w:right w:val="none" w:sz="0" w:space="0" w:color="auto"/>
          </w:divBdr>
        </w:div>
      </w:divsChild>
    </w:div>
    <w:div w:id="1921518021">
      <w:bodyDiv w:val="1"/>
      <w:marLeft w:val="0"/>
      <w:marRight w:val="0"/>
      <w:marTop w:val="0"/>
      <w:marBottom w:val="0"/>
      <w:divBdr>
        <w:top w:val="none" w:sz="0" w:space="0" w:color="auto"/>
        <w:left w:val="none" w:sz="0" w:space="0" w:color="auto"/>
        <w:bottom w:val="none" w:sz="0" w:space="0" w:color="auto"/>
        <w:right w:val="none" w:sz="0" w:space="0" w:color="auto"/>
      </w:divBdr>
    </w:div>
    <w:div w:id="1939949847">
      <w:bodyDiv w:val="1"/>
      <w:marLeft w:val="0"/>
      <w:marRight w:val="0"/>
      <w:marTop w:val="0"/>
      <w:marBottom w:val="0"/>
      <w:divBdr>
        <w:top w:val="none" w:sz="0" w:space="0" w:color="auto"/>
        <w:left w:val="none" w:sz="0" w:space="0" w:color="auto"/>
        <w:bottom w:val="none" w:sz="0" w:space="0" w:color="auto"/>
        <w:right w:val="none" w:sz="0" w:space="0" w:color="auto"/>
      </w:divBdr>
    </w:div>
    <w:div w:id="1941446095">
      <w:bodyDiv w:val="1"/>
      <w:marLeft w:val="0"/>
      <w:marRight w:val="0"/>
      <w:marTop w:val="0"/>
      <w:marBottom w:val="0"/>
      <w:divBdr>
        <w:top w:val="none" w:sz="0" w:space="0" w:color="auto"/>
        <w:left w:val="none" w:sz="0" w:space="0" w:color="auto"/>
        <w:bottom w:val="none" w:sz="0" w:space="0" w:color="auto"/>
        <w:right w:val="none" w:sz="0" w:space="0" w:color="auto"/>
      </w:divBdr>
    </w:div>
    <w:div w:id="1943219666">
      <w:bodyDiv w:val="1"/>
      <w:marLeft w:val="0"/>
      <w:marRight w:val="0"/>
      <w:marTop w:val="0"/>
      <w:marBottom w:val="0"/>
      <w:divBdr>
        <w:top w:val="none" w:sz="0" w:space="0" w:color="auto"/>
        <w:left w:val="none" w:sz="0" w:space="0" w:color="auto"/>
        <w:bottom w:val="none" w:sz="0" w:space="0" w:color="auto"/>
        <w:right w:val="none" w:sz="0" w:space="0" w:color="auto"/>
      </w:divBdr>
    </w:div>
    <w:div w:id="1963725454">
      <w:bodyDiv w:val="1"/>
      <w:marLeft w:val="0"/>
      <w:marRight w:val="0"/>
      <w:marTop w:val="0"/>
      <w:marBottom w:val="0"/>
      <w:divBdr>
        <w:top w:val="none" w:sz="0" w:space="0" w:color="auto"/>
        <w:left w:val="none" w:sz="0" w:space="0" w:color="auto"/>
        <w:bottom w:val="none" w:sz="0" w:space="0" w:color="auto"/>
        <w:right w:val="none" w:sz="0" w:space="0" w:color="auto"/>
      </w:divBdr>
      <w:divsChild>
        <w:div w:id="635912516">
          <w:marLeft w:val="0"/>
          <w:marRight w:val="0"/>
          <w:marTop w:val="0"/>
          <w:marBottom w:val="0"/>
          <w:divBdr>
            <w:top w:val="none" w:sz="0" w:space="0" w:color="auto"/>
            <w:left w:val="none" w:sz="0" w:space="0" w:color="auto"/>
            <w:bottom w:val="none" w:sz="0" w:space="0" w:color="auto"/>
            <w:right w:val="none" w:sz="0" w:space="0" w:color="auto"/>
          </w:divBdr>
          <w:divsChild>
            <w:div w:id="1459568038">
              <w:marLeft w:val="0"/>
              <w:marRight w:val="0"/>
              <w:marTop w:val="0"/>
              <w:marBottom w:val="0"/>
              <w:divBdr>
                <w:top w:val="none" w:sz="0" w:space="0" w:color="auto"/>
                <w:left w:val="none" w:sz="0" w:space="0" w:color="auto"/>
                <w:bottom w:val="none" w:sz="0" w:space="0" w:color="auto"/>
                <w:right w:val="none" w:sz="0" w:space="0" w:color="auto"/>
              </w:divBdr>
              <w:divsChild>
                <w:div w:id="1583101791">
                  <w:marLeft w:val="0"/>
                  <w:marRight w:val="0"/>
                  <w:marTop w:val="0"/>
                  <w:marBottom w:val="0"/>
                  <w:divBdr>
                    <w:top w:val="none" w:sz="0" w:space="0" w:color="auto"/>
                    <w:left w:val="none" w:sz="0" w:space="0" w:color="auto"/>
                    <w:bottom w:val="none" w:sz="0" w:space="0" w:color="auto"/>
                    <w:right w:val="none" w:sz="0" w:space="0" w:color="auto"/>
                  </w:divBdr>
                  <w:divsChild>
                    <w:div w:id="465851490">
                      <w:marLeft w:val="0"/>
                      <w:marRight w:val="0"/>
                      <w:marTop w:val="0"/>
                      <w:marBottom w:val="0"/>
                      <w:divBdr>
                        <w:top w:val="none" w:sz="0" w:space="0" w:color="auto"/>
                        <w:left w:val="none" w:sz="0" w:space="0" w:color="auto"/>
                        <w:bottom w:val="none" w:sz="0" w:space="0" w:color="auto"/>
                        <w:right w:val="none" w:sz="0" w:space="0" w:color="auto"/>
                      </w:divBdr>
                      <w:divsChild>
                        <w:div w:id="1518078994">
                          <w:marLeft w:val="0"/>
                          <w:marRight w:val="0"/>
                          <w:marTop w:val="0"/>
                          <w:marBottom w:val="0"/>
                          <w:divBdr>
                            <w:top w:val="none" w:sz="0" w:space="0" w:color="auto"/>
                            <w:left w:val="none" w:sz="0" w:space="0" w:color="auto"/>
                            <w:bottom w:val="none" w:sz="0" w:space="0" w:color="auto"/>
                            <w:right w:val="none" w:sz="0" w:space="0" w:color="auto"/>
                          </w:divBdr>
                          <w:divsChild>
                            <w:div w:id="54317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5965821">
      <w:bodyDiv w:val="1"/>
      <w:marLeft w:val="0"/>
      <w:marRight w:val="0"/>
      <w:marTop w:val="0"/>
      <w:marBottom w:val="0"/>
      <w:divBdr>
        <w:top w:val="none" w:sz="0" w:space="0" w:color="auto"/>
        <w:left w:val="none" w:sz="0" w:space="0" w:color="auto"/>
        <w:bottom w:val="none" w:sz="0" w:space="0" w:color="auto"/>
        <w:right w:val="none" w:sz="0" w:space="0" w:color="auto"/>
      </w:divBdr>
    </w:div>
    <w:div w:id="1969625334">
      <w:bodyDiv w:val="1"/>
      <w:marLeft w:val="0"/>
      <w:marRight w:val="0"/>
      <w:marTop w:val="0"/>
      <w:marBottom w:val="0"/>
      <w:divBdr>
        <w:top w:val="none" w:sz="0" w:space="0" w:color="auto"/>
        <w:left w:val="none" w:sz="0" w:space="0" w:color="auto"/>
        <w:bottom w:val="none" w:sz="0" w:space="0" w:color="auto"/>
        <w:right w:val="none" w:sz="0" w:space="0" w:color="auto"/>
      </w:divBdr>
    </w:div>
    <w:div w:id="2004045003">
      <w:bodyDiv w:val="1"/>
      <w:marLeft w:val="0"/>
      <w:marRight w:val="0"/>
      <w:marTop w:val="0"/>
      <w:marBottom w:val="0"/>
      <w:divBdr>
        <w:top w:val="none" w:sz="0" w:space="0" w:color="auto"/>
        <w:left w:val="none" w:sz="0" w:space="0" w:color="auto"/>
        <w:bottom w:val="none" w:sz="0" w:space="0" w:color="auto"/>
        <w:right w:val="none" w:sz="0" w:space="0" w:color="auto"/>
      </w:divBdr>
    </w:div>
    <w:div w:id="2007203516">
      <w:bodyDiv w:val="1"/>
      <w:marLeft w:val="0"/>
      <w:marRight w:val="0"/>
      <w:marTop w:val="0"/>
      <w:marBottom w:val="0"/>
      <w:divBdr>
        <w:top w:val="none" w:sz="0" w:space="0" w:color="auto"/>
        <w:left w:val="none" w:sz="0" w:space="0" w:color="auto"/>
        <w:bottom w:val="none" w:sz="0" w:space="0" w:color="auto"/>
        <w:right w:val="none" w:sz="0" w:space="0" w:color="auto"/>
      </w:divBdr>
    </w:div>
    <w:div w:id="2017684843">
      <w:bodyDiv w:val="1"/>
      <w:marLeft w:val="0"/>
      <w:marRight w:val="0"/>
      <w:marTop w:val="0"/>
      <w:marBottom w:val="0"/>
      <w:divBdr>
        <w:top w:val="none" w:sz="0" w:space="0" w:color="auto"/>
        <w:left w:val="none" w:sz="0" w:space="0" w:color="auto"/>
        <w:bottom w:val="none" w:sz="0" w:space="0" w:color="auto"/>
        <w:right w:val="none" w:sz="0" w:space="0" w:color="auto"/>
      </w:divBdr>
      <w:divsChild>
        <w:div w:id="1317495478">
          <w:marLeft w:val="0"/>
          <w:marRight w:val="0"/>
          <w:marTop w:val="0"/>
          <w:marBottom w:val="0"/>
          <w:divBdr>
            <w:top w:val="none" w:sz="0" w:space="0" w:color="auto"/>
            <w:left w:val="none" w:sz="0" w:space="0" w:color="auto"/>
            <w:bottom w:val="none" w:sz="0" w:space="0" w:color="auto"/>
            <w:right w:val="none" w:sz="0" w:space="0" w:color="auto"/>
          </w:divBdr>
          <w:divsChild>
            <w:div w:id="971640004">
              <w:marLeft w:val="0"/>
              <w:marRight w:val="0"/>
              <w:marTop w:val="0"/>
              <w:marBottom w:val="0"/>
              <w:divBdr>
                <w:top w:val="none" w:sz="0" w:space="0" w:color="auto"/>
                <w:left w:val="none" w:sz="0" w:space="0" w:color="auto"/>
                <w:bottom w:val="none" w:sz="0" w:space="0" w:color="auto"/>
                <w:right w:val="none" w:sz="0" w:space="0" w:color="auto"/>
              </w:divBdr>
              <w:divsChild>
                <w:div w:id="1108891125">
                  <w:marLeft w:val="0"/>
                  <w:marRight w:val="0"/>
                  <w:marTop w:val="0"/>
                  <w:marBottom w:val="0"/>
                  <w:divBdr>
                    <w:top w:val="none" w:sz="0" w:space="0" w:color="auto"/>
                    <w:left w:val="none" w:sz="0" w:space="0" w:color="auto"/>
                    <w:bottom w:val="none" w:sz="0" w:space="0" w:color="auto"/>
                    <w:right w:val="none" w:sz="0" w:space="0" w:color="auto"/>
                  </w:divBdr>
                  <w:divsChild>
                    <w:div w:id="568270735">
                      <w:marLeft w:val="0"/>
                      <w:marRight w:val="0"/>
                      <w:marTop w:val="0"/>
                      <w:marBottom w:val="0"/>
                      <w:divBdr>
                        <w:top w:val="none" w:sz="0" w:space="0" w:color="auto"/>
                        <w:left w:val="none" w:sz="0" w:space="0" w:color="auto"/>
                        <w:bottom w:val="none" w:sz="0" w:space="0" w:color="auto"/>
                        <w:right w:val="none" w:sz="0" w:space="0" w:color="auto"/>
                      </w:divBdr>
                      <w:divsChild>
                        <w:div w:id="2040005643">
                          <w:marLeft w:val="0"/>
                          <w:marRight w:val="0"/>
                          <w:marTop w:val="0"/>
                          <w:marBottom w:val="0"/>
                          <w:divBdr>
                            <w:top w:val="none" w:sz="0" w:space="0" w:color="auto"/>
                            <w:left w:val="none" w:sz="0" w:space="0" w:color="auto"/>
                            <w:bottom w:val="none" w:sz="0" w:space="0" w:color="auto"/>
                            <w:right w:val="none" w:sz="0" w:space="0" w:color="auto"/>
                          </w:divBdr>
                          <w:divsChild>
                            <w:div w:id="351879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3586548">
      <w:bodyDiv w:val="1"/>
      <w:marLeft w:val="0"/>
      <w:marRight w:val="0"/>
      <w:marTop w:val="0"/>
      <w:marBottom w:val="0"/>
      <w:divBdr>
        <w:top w:val="none" w:sz="0" w:space="0" w:color="auto"/>
        <w:left w:val="none" w:sz="0" w:space="0" w:color="auto"/>
        <w:bottom w:val="none" w:sz="0" w:space="0" w:color="auto"/>
        <w:right w:val="none" w:sz="0" w:space="0" w:color="auto"/>
      </w:divBdr>
    </w:div>
    <w:div w:id="2035878813">
      <w:bodyDiv w:val="1"/>
      <w:marLeft w:val="0"/>
      <w:marRight w:val="0"/>
      <w:marTop w:val="0"/>
      <w:marBottom w:val="0"/>
      <w:divBdr>
        <w:top w:val="none" w:sz="0" w:space="0" w:color="auto"/>
        <w:left w:val="none" w:sz="0" w:space="0" w:color="auto"/>
        <w:bottom w:val="none" w:sz="0" w:space="0" w:color="auto"/>
        <w:right w:val="none" w:sz="0" w:space="0" w:color="auto"/>
      </w:divBdr>
    </w:div>
    <w:div w:id="2040085248">
      <w:bodyDiv w:val="1"/>
      <w:marLeft w:val="0"/>
      <w:marRight w:val="0"/>
      <w:marTop w:val="0"/>
      <w:marBottom w:val="0"/>
      <w:divBdr>
        <w:top w:val="none" w:sz="0" w:space="0" w:color="auto"/>
        <w:left w:val="none" w:sz="0" w:space="0" w:color="auto"/>
        <w:bottom w:val="none" w:sz="0" w:space="0" w:color="auto"/>
        <w:right w:val="none" w:sz="0" w:space="0" w:color="auto"/>
      </w:divBdr>
    </w:div>
    <w:div w:id="2042781479">
      <w:bodyDiv w:val="1"/>
      <w:marLeft w:val="0"/>
      <w:marRight w:val="0"/>
      <w:marTop w:val="0"/>
      <w:marBottom w:val="0"/>
      <w:divBdr>
        <w:top w:val="none" w:sz="0" w:space="0" w:color="auto"/>
        <w:left w:val="none" w:sz="0" w:space="0" w:color="auto"/>
        <w:bottom w:val="none" w:sz="0" w:space="0" w:color="auto"/>
        <w:right w:val="none" w:sz="0" w:space="0" w:color="auto"/>
      </w:divBdr>
      <w:divsChild>
        <w:div w:id="1959022477">
          <w:marLeft w:val="0"/>
          <w:marRight w:val="0"/>
          <w:marTop w:val="0"/>
          <w:marBottom w:val="0"/>
          <w:divBdr>
            <w:top w:val="none" w:sz="0" w:space="0" w:color="auto"/>
            <w:left w:val="none" w:sz="0" w:space="0" w:color="auto"/>
            <w:bottom w:val="none" w:sz="0" w:space="0" w:color="auto"/>
            <w:right w:val="none" w:sz="0" w:space="0" w:color="auto"/>
          </w:divBdr>
          <w:divsChild>
            <w:div w:id="267205202">
              <w:marLeft w:val="0"/>
              <w:marRight w:val="0"/>
              <w:marTop w:val="0"/>
              <w:marBottom w:val="0"/>
              <w:divBdr>
                <w:top w:val="none" w:sz="0" w:space="0" w:color="auto"/>
                <w:left w:val="none" w:sz="0" w:space="0" w:color="auto"/>
                <w:bottom w:val="none" w:sz="0" w:space="0" w:color="auto"/>
                <w:right w:val="none" w:sz="0" w:space="0" w:color="auto"/>
              </w:divBdr>
              <w:divsChild>
                <w:div w:id="2140799503">
                  <w:marLeft w:val="0"/>
                  <w:marRight w:val="0"/>
                  <w:marTop w:val="0"/>
                  <w:marBottom w:val="0"/>
                  <w:divBdr>
                    <w:top w:val="none" w:sz="0" w:space="0" w:color="auto"/>
                    <w:left w:val="none" w:sz="0" w:space="0" w:color="auto"/>
                    <w:bottom w:val="none" w:sz="0" w:space="0" w:color="auto"/>
                    <w:right w:val="none" w:sz="0" w:space="0" w:color="auto"/>
                  </w:divBdr>
                  <w:divsChild>
                    <w:div w:id="118839606">
                      <w:marLeft w:val="0"/>
                      <w:marRight w:val="0"/>
                      <w:marTop w:val="0"/>
                      <w:marBottom w:val="0"/>
                      <w:divBdr>
                        <w:top w:val="none" w:sz="0" w:space="0" w:color="auto"/>
                        <w:left w:val="none" w:sz="0" w:space="0" w:color="auto"/>
                        <w:bottom w:val="none" w:sz="0" w:space="0" w:color="auto"/>
                        <w:right w:val="none" w:sz="0" w:space="0" w:color="auto"/>
                      </w:divBdr>
                      <w:divsChild>
                        <w:div w:id="1090078028">
                          <w:marLeft w:val="0"/>
                          <w:marRight w:val="0"/>
                          <w:marTop w:val="0"/>
                          <w:marBottom w:val="0"/>
                          <w:divBdr>
                            <w:top w:val="none" w:sz="0" w:space="0" w:color="auto"/>
                            <w:left w:val="none" w:sz="0" w:space="0" w:color="auto"/>
                            <w:bottom w:val="none" w:sz="0" w:space="0" w:color="auto"/>
                            <w:right w:val="none" w:sz="0" w:space="0" w:color="auto"/>
                          </w:divBdr>
                          <w:divsChild>
                            <w:div w:id="105350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3192421">
      <w:bodyDiv w:val="1"/>
      <w:marLeft w:val="0"/>
      <w:marRight w:val="0"/>
      <w:marTop w:val="0"/>
      <w:marBottom w:val="0"/>
      <w:divBdr>
        <w:top w:val="none" w:sz="0" w:space="0" w:color="auto"/>
        <w:left w:val="none" w:sz="0" w:space="0" w:color="auto"/>
        <w:bottom w:val="none" w:sz="0" w:space="0" w:color="auto"/>
        <w:right w:val="none" w:sz="0" w:space="0" w:color="auto"/>
      </w:divBdr>
    </w:div>
    <w:div w:id="2056462001">
      <w:bodyDiv w:val="1"/>
      <w:marLeft w:val="0"/>
      <w:marRight w:val="0"/>
      <w:marTop w:val="0"/>
      <w:marBottom w:val="0"/>
      <w:divBdr>
        <w:top w:val="none" w:sz="0" w:space="0" w:color="auto"/>
        <w:left w:val="none" w:sz="0" w:space="0" w:color="auto"/>
        <w:bottom w:val="none" w:sz="0" w:space="0" w:color="auto"/>
        <w:right w:val="none" w:sz="0" w:space="0" w:color="auto"/>
      </w:divBdr>
    </w:div>
    <w:div w:id="2057703383">
      <w:bodyDiv w:val="1"/>
      <w:marLeft w:val="0"/>
      <w:marRight w:val="0"/>
      <w:marTop w:val="0"/>
      <w:marBottom w:val="0"/>
      <w:divBdr>
        <w:top w:val="none" w:sz="0" w:space="0" w:color="auto"/>
        <w:left w:val="none" w:sz="0" w:space="0" w:color="auto"/>
        <w:bottom w:val="none" w:sz="0" w:space="0" w:color="auto"/>
        <w:right w:val="none" w:sz="0" w:space="0" w:color="auto"/>
      </w:divBdr>
      <w:divsChild>
        <w:div w:id="118231471">
          <w:marLeft w:val="0"/>
          <w:marRight w:val="0"/>
          <w:marTop w:val="0"/>
          <w:marBottom w:val="0"/>
          <w:divBdr>
            <w:top w:val="none" w:sz="0" w:space="0" w:color="auto"/>
            <w:left w:val="none" w:sz="0" w:space="0" w:color="auto"/>
            <w:bottom w:val="none" w:sz="0" w:space="0" w:color="auto"/>
            <w:right w:val="none" w:sz="0" w:space="0" w:color="auto"/>
          </w:divBdr>
          <w:divsChild>
            <w:div w:id="1234125445">
              <w:marLeft w:val="0"/>
              <w:marRight w:val="0"/>
              <w:marTop w:val="0"/>
              <w:marBottom w:val="0"/>
              <w:divBdr>
                <w:top w:val="none" w:sz="0" w:space="0" w:color="auto"/>
                <w:left w:val="none" w:sz="0" w:space="0" w:color="auto"/>
                <w:bottom w:val="none" w:sz="0" w:space="0" w:color="auto"/>
                <w:right w:val="none" w:sz="0" w:space="0" w:color="auto"/>
              </w:divBdr>
              <w:divsChild>
                <w:div w:id="502937973">
                  <w:marLeft w:val="0"/>
                  <w:marRight w:val="0"/>
                  <w:marTop w:val="0"/>
                  <w:marBottom w:val="0"/>
                  <w:divBdr>
                    <w:top w:val="none" w:sz="0" w:space="0" w:color="auto"/>
                    <w:left w:val="none" w:sz="0" w:space="0" w:color="auto"/>
                    <w:bottom w:val="none" w:sz="0" w:space="0" w:color="auto"/>
                    <w:right w:val="none" w:sz="0" w:space="0" w:color="auto"/>
                  </w:divBdr>
                  <w:divsChild>
                    <w:div w:id="569197867">
                      <w:marLeft w:val="0"/>
                      <w:marRight w:val="0"/>
                      <w:marTop w:val="0"/>
                      <w:marBottom w:val="0"/>
                      <w:divBdr>
                        <w:top w:val="none" w:sz="0" w:space="0" w:color="auto"/>
                        <w:left w:val="none" w:sz="0" w:space="0" w:color="auto"/>
                        <w:bottom w:val="none" w:sz="0" w:space="0" w:color="auto"/>
                        <w:right w:val="none" w:sz="0" w:space="0" w:color="auto"/>
                      </w:divBdr>
                      <w:divsChild>
                        <w:div w:id="1584489116">
                          <w:marLeft w:val="0"/>
                          <w:marRight w:val="0"/>
                          <w:marTop w:val="0"/>
                          <w:marBottom w:val="0"/>
                          <w:divBdr>
                            <w:top w:val="none" w:sz="0" w:space="0" w:color="auto"/>
                            <w:left w:val="none" w:sz="0" w:space="0" w:color="auto"/>
                            <w:bottom w:val="none" w:sz="0" w:space="0" w:color="auto"/>
                            <w:right w:val="none" w:sz="0" w:space="0" w:color="auto"/>
                          </w:divBdr>
                          <w:divsChild>
                            <w:div w:id="32402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3165906">
      <w:bodyDiv w:val="1"/>
      <w:marLeft w:val="0"/>
      <w:marRight w:val="0"/>
      <w:marTop w:val="0"/>
      <w:marBottom w:val="0"/>
      <w:divBdr>
        <w:top w:val="none" w:sz="0" w:space="0" w:color="auto"/>
        <w:left w:val="none" w:sz="0" w:space="0" w:color="auto"/>
        <w:bottom w:val="none" w:sz="0" w:space="0" w:color="auto"/>
        <w:right w:val="none" w:sz="0" w:space="0" w:color="auto"/>
      </w:divBdr>
    </w:div>
    <w:div w:id="2071418651">
      <w:bodyDiv w:val="1"/>
      <w:marLeft w:val="0"/>
      <w:marRight w:val="0"/>
      <w:marTop w:val="0"/>
      <w:marBottom w:val="0"/>
      <w:divBdr>
        <w:top w:val="none" w:sz="0" w:space="0" w:color="auto"/>
        <w:left w:val="none" w:sz="0" w:space="0" w:color="auto"/>
        <w:bottom w:val="none" w:sz="0" w:space="0" w:color="auto"/>
        <w:right w:val="none" w:sz="0" w:space="0" w:color="auto"/>
      </w:divBdr>
    </w:div>
    <w:div w:id="2075657315">
      <w:bodyDiv w:val="1"/>
      <w:marLeft w:val="0"/>
      <w:marRight w:val="0"/>
      <w:marTop w:val="0"/>
      <w:marBottom w:val="0"/>
      <w:divBdr>
        <w:top w:val="none" w:sz="0" w:space="0" w:color="auto"/>
        <w:left w:val="none" w:sz="0" w:space="0" w:color="auto"/>
        <w:bottom w:val="none" w:sz="0" w:space="0" w:color="auto"/>
        <w:right w:val="none" w:sz="0" w:space="0" w:color="auto"/>
      </w:divBdr>
    </w:div>
    <w:div w:id="2112969023">
      <w:bodyDiv w:val="1"/>
      <w:marLeft w:val="0"/>
      <w:marRight w:val="0"/>
      <w:marTop w:val="0"/>
      <w:marBottom w:val="0"/>
      <w:divBdr>
        <w:top w:val="none" w:sz="0" w:space="0" w:color="auto"/>
        <w:left w:val="none" w:sz="0" w:space="0" w:color="auto"/>
        <w:bottom w:val="none" w:sz="0" w:space="0" w:color="auto"/>
        <w:right w:val="none" w:sz="0" w:space="0" w:color="auto"/>
      </w:divBdr>
      <w:divsChild>
        <w:div w:id="241842597">
          <w:marLeft w:val="0"/>
          <w:marRight w:val="0"/>
          <w:marTop w:val="0"/>
          <w:marBottom w:val="0"/>
          <w:divBdr>
            <w:top w:val="none" w:sz="0" w:space="0" w:color="auto"/>
            <w:left w:val="none" w:sz="0" w:space="0" w:color="auto"/>
            <w:bottom w:val="none" w:sz="0" w:space="0" w:color="auto"/>
            <w:right w:val="none" w:sz="0" w:space="0" w:color="auto"/>
          </w:divBdr>
          <w:divsChild>
            <w:div w:id="1583173978">
              <w:marLeft w:val="0"/>
              <w:marRight w:val="0"/>
              <w:marTop w:val="0"/>
              <w:marBottom w:val="0"/>
              <w:divBdr>
                <w:top w:val="none" w:sz="0" w:space="0" w:color="auto"/>
                <w:left w:val="none" w:sz="0" w:space="0" w:color="auto"/>
                <w:bottom w:val="none" w:sz="0" w:space="0" w:color="auto"/>
                <w:right w:val="none" w:sz="0" w:space="0" w:color="auto"/>
              </w:divBdr>
              <w:divsChild>
                <w:div w:id="1043017350">
                  <w:marLeft w:val="0"/>
                  <w:marRight w:val="0"/>
                  <w:marTop w:val="0"/>
                  <w:marBottom w:val="0"/>
                  <w:divBdr>
                    <w:top w:val="none" w:sz="0" w:space="0" w:color="auto"/>
                    <w:left w:val="none" w:sz="0" w:space="0" w:color="auto"/>
                    <w:bottom w:val="none" w:sz="0" w:space="0" w:color="auto"/>
                    <w:right w:val="none" w:sz="0" w:space="0" w:color="auto"/>
                  </w:divBdr>
                  <w:divsChild>
                    <w:div w:id="1450199033">
                      <w:marLeft w:val="0"/>
                      <w:marRight w:val="0"/>
                      <w:marTop w:val="0"/>
                      <w:marBottom w:val="0"/>
                      <w:divBdr>
                        <w:top w:val="none" w:sz="0" w:space="0" w:color="auto"/>
                        <w:left w:val="none" w:sz="0" w:space="0" w:color="auto"/>
                        <w:bottom w:val="none" w:sz="0" w:space="0" w:color="auto"/>
                        <w:right w:val="none" w:sz="0" w:space="0" w:color="auto"/>
                      </w:divBdr>
                      <w:divsChild>
                        <w:div w:id="67266860">
                          <w:marLeft w:val="0"/>
                          <w:marRight w:val="0"/>
                          <w:marTop w:val="0"/>
                          <w:marBottom w:val="0"/>
                          <w:divBdr>
                            <w:top w:val="none" w:sz="0" w:space="0" w:color="auto"/>
                            <w:left w:val="none" w:sz="0" w:space="0" w:color="auto"/>
                            <w:bottom w:val="none" w:sz="0" w:space="0" w:color="auto"/>
                            <w:right w:val="none" w:sz="0" w:space="0" w:color="auto"/>
                          </w:divBdr>
                          <w:divsChild>
                            <w:div w:id="125239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0200016">
      <w:bodyDiv w:val="1"/>
      <w:marLeft w:val="0"/>
      <w:marRight w:val="0"/>
      <w:marTop w:val="0"/>
      <w:marBottom w:val="0"/>
      <w:divBdr>
        <w:top w:val="none" w:sz="0" w:space="0" w:color="auto"/>
        <w:left w:val="none" w:sz="0" w:space="0" w:color="auto"/>
        <w:bottom w:val="none" w:sz="0" w:space="0" w:color="auto"/>
        <w:right w:val="none" w:sz="0" w:space="0" w:color="auto"/>
      </w:divBdr>
      <w:divsChild>
        <w:div w:id="2032143291">
          <w:marLeft w:val="0"/>
          <w:marRight w:val="0"/>
          <w:marTop w:val="0"/>
          <w:marBottom w:val="0"/>
          <w:divBdr>
            <w:top w:val="none" w:sz="0" w:space="0" w:color="auto"/>
            <w:left w:val="none" w:sz="0" w:space="0" w:color="auto"/>
            <w:bottom w:val="none" w:sz="0" w:space="0" w:color="auto"/>
            <w:right w:val="none" w:sz="0" w:space="0" w:color="auto"/>
          </w:divBdr>
          <w:divsChild>
            <w:div w:id="892425215">
              <w:marLeft w:val="0"/>
              <w:marRight w:val="0"/>
              <w:marTop w:val="0"/>
              <w:marBottom w:val="0"/>
              <w:divBdr>
                <w:top w:val="none" w:sz="0" w:space="0" w:color="auto"/>
                <w:left w:val="none" w:sz="0" w:space="0" w:color="auto"/>
                <w:bottom w:val="none" w:sz="0" w:space="0" w:color="auto"/>
                <w:right w:val="none" w:sz="0" w:space="0" w:color="auto"/>
              </w:divBdr>
              <w:divsChild>
                <w:div w:id="1142384498">
                  <w:marLeft w:val="0"/>
                  <w:marRight w:val="0"/>
                  <w:marTop w:val="0"/>
                  <w:marBottom w:val="0"/>
                  <w:divBdr>
                    <w:top w:val="none" w:sz="0" w:space="0" w:color="auto"/>
                    <w:left w:val="none" w:sz="0" w:space="0" w:color="auto"/>
                    <w:bottom w:val="none" w:sz="0" w:space="0" w:color="auto"/>
                    <w:right w:val="none" w:sz="0" w:space="0" w:color="auto"/>
                  </w:divBdr>
                  <w:divsChild>
                    <w:div w:id="2137524757">
                      <w:marLeft w:val="0"/>
                      <w:marRight w:val="0"/>
                      <w:marTop w:val="0"/>
                      <w:marBottom w:val="0"/>
                      <w:divBdr>
                        <w:top w:val="none" w:sz="0" w:space="0" w:color="auto"/>
                        <w:left w:val="none" w:sz="0" w:space="0" w:color="auto"/>
                        <w:bottom w:val="none" w:sz="0" w:space="0" w:color="auto"/>
                        <w:right w:val="none" w:sz="0" w:space="0" w:color="auto"/>
                      </w:divBdr>
                      <w:divsChild>
                        <w:div w:id="1864513179">
                          <w:marLeft w:val="0"/>
                          <w:marRight w:val="0"/>
                          <w:marTop w:val="0"/>
                          <w:marBottom w:val="0"/>
                          <w:divBdr>
                            <w:top w:val="none" w:sz="0" w:space="0" w:color="auto"/>
                            <w:left w:val="none" w:sz="0" w:space="0" w:color="auto"/>
                            <w:bottom w:val="none" w:sz="0" w:space="0" w:color="auto"/>
                            <w:right w:val="none" w:sz="0" w:space="0" w:color="auto"/>
                          </w:divBdr>
                          <w:divsChild>
                            <w:div w:id="8441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2184349">
      <w:bodyDiv w:val="1"/>
      <w:marLeft w:val="0"/>
      <w:marRight w:val="0"/>
      <w:marTop w:val="0"/>
      <w:marBottom w:val="0"/>
      <w:divBdr>
        <w:top w:val="none" w:sz="0" w:space="0" w:color="auto"/>
        <w:left w:val="none" w:sz="0" w:space="0" w:color="auto"/>
        <w:bottom w:val="none" w:sz="0" w:space="0" w:color="auto"/>
        <w:right w:val="none" w:sz="0" w:space="0" w:color="auto"/>
      </w:divBdr>
      <w:divsChild>
        <w:div w:id="801728339">
          <w:marLeft w:val="0"/>
          <w:marRight w:val="0"/>
          <w:marTop w:val="0"/>
          <w:marBottom w:val="0"/>
          <w:divBdr>
            <w:top w:val="none" w:sz="0" w:space="0" w:color="auto"/>
            <w:left w:val="none" w:sz="0" w:space="0" w:color="auto"/>
            <w:bottom w:val="none" w:sz="0" w:space="0" w:color="auto"/>
            <w:right w:val="none" w:sz="0" w:space="0" w:color="auto"/>
          </w:divBdr>
          <w:divsChild>
            <w:div w:id="748118798">
              <w:marLeft w:val="0"/>
              <w:marRight w:val="0"/>
              <w:marTop w:val="0"/>
              <w:marBottom w:val="0"/>
              <w:divBdr>
                <w:top w:val="none" w:sz="0" w:space="0" w:color="auto"/>
                <w:left w:val="none" w:sz="0" w:space="0" w:color="auto"/>
                <w:bottom w:val="none" w:sz="0" w:space="0" w:color="auto"/>
                <w:right w:val="none" w:sz="0" w:space="0" w:color="auto"/>
              </w:divBdr>
              <w:divsChild>
                <w:div w:id="1930651319">
                  <w:marLeft w:val="0"/>
                  <w:marRight w:val="0"/>
                  <w:marTop w:val="0"/>
                  <w:marBottom w:val="0"/>
                  <w:divBdr>
                    <w:top w:val="none" w:sz="0" w:space="0" w:color="auto"/>
                    <w:left w:val="none" w:sz="0" w:space="0" w:color="auto"/>
                    <w:bottom w:val="none" w:sz="0" w:space="0" w:color="auto"/>
                    <w:right w:val="none" w:sz="0" w:space="0" w:color="auto"/>
                  </w:divBdr>
                  <w:divsChild>
                    <w:div w:id="898512606">
                      <w:marLeft w:val="0"/>
                      <w:marRight w:val="0"/>
                      <w:marTop w:val="0"/>
                      <w:marBottom w:val="0"/>
                      <w:divBdr>
                        <w:top w:val="none" w:sz="0" w:space="0" w:color="auto"/>
                        <w:left w:val="none" w:sz="0" w:space="0" w:color="auto"/>
                        <w:bottom w:val="none" w:sz="0" w:space="0" w:color="auto"/>
                        <w:right w:val="none" w:sz="0" w:space="0" w:color="auto"/>
                      </w:divBdr>
                      <w:divsChild>
                        <w:div w:id="2073846472">
                          <w:marLeft w:val="0"/>
                          <w:marRight w:val="0"/>
                          <w:marTop w:val="0"/>
                          <w:marBottom w:val="0"/>
                          <w:divBdr>
                            <w:top w:val="none" w:sz="0" w:space="0" w:color="auto"/>
                            <w:left w:val="none" w:sz="0" w:space="0" w:color="auto"/>
                            <w:bottom w:val="none" w:sz="0" w:space="0" w:color="auto"/>
                            <w:right w:val="none" w:sz="0" w:space="0" w:color="auto"/>
                          </w:divBdr>
                          <w:divsChild>
                            <w:div w:id="101846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jpeg"/><Relationship Id="rId21" Type="http://schemas.openxmlformats.org/officeDocument/2006/relationships/image" Target="media/image8.jpeg"/><Relationship Id="rId42" Type="http://schemas.openxmlformats.org/officeDocument/2006/relationships/chart" Target="charts/chart16.xml"/><Relationship Id="rId63" Type="http://schemas.openxmlformats.org/officeDocument/2006/relationships/image" Target="media/image30.jpeg"/><Relationship Id="rId84" Type="http://schemas.openxmlformats.org/officeDocument/2006/relationships/image" Target="media/image43.png"/><Relationship Id="rId138" Type="http://schemas.openxmlformats.org/officeDocument/2006/relationships/image" Target="media/image66.jpeg"/><Relationship Id="rId159" Type="http://schemas.openxmlformats.org/officeDocument/2006/relationships/image" Target="media/image87.jpeg"/><Relationship Id="rId170" Type="http://schemas.openxmlformats.org/officeDocument/2006/relationships/image" Target="media/image98.jpeg"/><Relationship Id="rId191" Type="http://schemas.openxmlformats.org/officeDocument/2006/relationships/image" Target="media/image119.jpeg"/><Relationship Id="rId107" Type="http://schemas.openxmlformats.org/officeDocument/2006/relationships/hyperlink" Target="https://pubmed.ncbi.nlm.nih.gov/?term=%22Amaral%20RA%22%5BAuthor%5D" TargetMode="External"/><Relationship Id="rId11" Type="http://schemas.openxmlformats.org/officeDocument/2006/relationships/chart" Target="charts/chart3.xml"/><Relationship Id="rId32" Type="http://schemas.openxmlformats.org/officeDocument/2006/relationships/image" Target="media/image13.emf"/><Relationship Id="rId53" Type="http://schemas.openxmlformats.org/officeDocument/2006/relationships/image" Target="media/image24.jpeg"/><Relationship Id="rId74" Type="http://schemas.openxmlformats.org/officeDocument/2006/relationships/chart" Target="charts/chart29.xml"/><Relationship Id="rId128" Type="http://schemas.openxmlformats.org/officeDocument/2006/relationships/image" Target="media/image56.jpeg"/><Relationship Id="rId149" Type="http://schemas.openxmlformats.org/officeDocument/2006/relationships/image" Target="media/image77.jpeg"/><Relationship Id="rId5" Type="http://schemas.openxmlformats.org/officeDocument/2006/relationships/webSettings" Target="webSettings.xml"/><Relationship Id="rId95" Type="http://schemas.openxmlformats.org/officeDocument/2006/relationships/hyperlink" Target="https://doi.org/10.1016/j.marpolbul.2017.09.033" TargetMode="External"/><Relationship Id="rId160" Type="http://schemas.openxmlformats.org/officeDocument/2006/relationships/image" Target="media/image88.jpeg"/><Relationship Id="rId181" Type="http://schemas.openxmlformats.org/officeDocument/2006/relationships/image" Target="media/image109.jpeg"/><Relationship Id="rId22" Type="http://schemas.openxmlformats.org/officeDocument/2006/relationships/image" Target="media/image9.jpeg"/><Relationship Id="rId43" Type="http://schemas.openxmlformats.org/officeDocument/2006/relationships/image" Target="media/image18.jpeg"/><Relationship Id="rId64" Type="http://schemas.openxmlformats.org/officeDocument/2006/relationships/image" Target="media/image31.jpeg"/><Relationship Id="rId118" Type="http://schemas.openxmlformats.org/officeDocument/2006/relationships/image" Target="media/image46.jpeg"/><Relationship Id="rId139" Type="http://schemas.openxmlformats.org/officeDocument/2006/relationships/image" Target="media/image67.jpeg"/><Relationship Id="rId85" Type="http://schemas.openxmlformats.org/officeDocument/2006/relationships/hyperlink" Target="https://doi.org/10.1111/jfpp.14790" TargetMode="External"/><Relationship Id="rId150" Type="http://schemas.openxmlformats.org/officeDocument/2006/relationships/image" Target="media/image78.jpeg"/><Relationship Id="rId171" Type="http://schemas.openxmlformats.org/officeDocument/2006/relationships/image" Target="media/image99.jpeg"/><Relationship Id="rId192" Type="http://schemas.openxmlformats.org/officeDocument/2006/relationships/image" Target="media/image120.png"/><Relationship Id="rId12" Type="http://schemas.openxmlformats.org/officeDocument/2006/relationships/chart" Target="charts/chart4.xml"/><Relationship Id="rId33" Type="http://schemas.openxmlformats.org/officeDocument/2006/relationships/image" Target="media/image14.emf"/><Relationship Id="rId108" Type="http://schemas.openxmlformats.org/officeDocument/2006/relationships/hyperlink" Target="https://pubmed.ncbi.nlm.nih.gov/?term=%22Pinto%20CA%22%5BAuthor%5D" TargetMode="External"/><Relationship Id="rId129" Type="http://schemas.openxmlformats.org/officeDocument/2006/relationships/image" Target="media/image57.jpeg"/><Relationship Id="rId54" Type="http://schemas.openxmlformats.org/officeDocument/2006/relationships/image" Target="media/image25.jpeg"/><Relationship Id="rId75" Type="http://schemas.openxmlformats.org/officeDocument/2006/relationships/chart" Target="charts/chart30.xml"/><Relationship Id="rId96" Type="http://schemas.openxmlformats.org/officeDocument/2006/relationships/hyperlink" Target="https://www.researchgate.net/scientific-contributions/Upali-Samarajeewa-2261665213?_tp=eyJjb250ZXh0Ijp7ImZpcnN0UGFnZSI6InB1YmxpY2F0aW9uIiwicGFnZSI6InB1YmxpY2F0aW9uIiwicHJldmlvdXNQYWdlIjoicHVibGljYXRpb24ifX0" TargetMode="External"/><Relationship Id="rId140" Type="http://schemas.openxmlformats.org/officeDocument/2006/relationships/image" Target="media/image68.jpeg"/><Relationship Id="rId161" Type="http://schemas.openxmlformats.org/officeDocument/2006/relationships/image" Target="media/image89.jpeg"/><Relationship Id="rId182" Type="http://schemas.openxmlformats.org/officeDocument/2006/relationships/image" Target="media/image110.jpeg"/><Relationship Id="rId6" Type="http://schemas.openxmlformats.org/officeDocument/2006/relationships/footnotes" Target="footnotes.xml"/><Relationship Id="rId23" Type="http://schemas.openxmlformats.org/officeDocument/2006/relationships/image" Target="media/image10.jpeg"/><Relationship Id="rId119" Type="http://schemas.openxmlformats.org/officeDocument/2006/relationships/image" Target="media/image47.jpeg"/><Relationship Id="rId44" Type="http://schemas.openxmlformats.org/officeDocument/2006/relationships/image" Target="media/image19.jpeg"/><Relationship Id="rId65" Type="http://schemas.openxmlformats.org/officeDocument/2006/relationships/image" Target="media/image32.jpeg"/><Relationship Id="rId86" Type="http://schemas.openxmlformats.org/officeDocument/2006/relationships/hyperlink" Target="http://kazdata.kz/04/2015-2014-kazakhstan-production-ryba%20morerodukty%20.html" TargetMode="External"/><Relationship Id="rId130" Type="http://schemas.openxmlformats.org/officeDocument/2006/relationships/image" Target="media/image58.jpeg"/><Relationship Id="rId151" Type="http://schemas.openxmlformats.org/officeDocument/2006/relationships/image" Target="media/image79.jpeg"/><Relationship Id="rId172" Type="http://schemas.openxmlformats.org/officeDocument/2006/relationships/image" Target="media/image100.jpeg"/><Relationship Id="rId193" Type="http://schemas.openxmlformats.org/officeDocument/2006/relationships/image" Target="media/image121.jpeg"/><Relationship Id="rId13" Type="http://schemas.openxmlformats.org/officeDocument/2006/relationships/chart" Target="charts/chart5.xml"/><Relationship Id="rId109" Type="http://schemas.openxmlformats.org/officeDocument/2006/relationships/hyperlink" Target="https://pubmed.ncbi.nlm.nih.gov/?term=%22Silva%20AM%22%5BAuthor%5D" TargetMode="External"/><Relationship Id="rId34" Type="http://schemas.openxmlformats.org/officeDocument/2006/relationships/image" Target="media/image15.emf"/><Relationship Id="rId55" Type="http://schemas.openxmlformats.org/officeDocument/2006/relationships/image" Target="media/image26.jpeg"/><Relationship Id="rId76" Type="http://schemas.openxmlformats.org/officeDocument/2006/relationships/image" Target="media/image35.png"/><Relationship Id="rId97" Type="http://schemas.openxmlformats.org/officeDocument/2006/relationships/hyperlink" Target="https://doi.org/10.3390/fishes9040146" TargetMode="External"/><Relationship Id="rId120" Type="http://schemas.openxmlformats.org/officeDocument/2006/relationships/image" Target="media/image48.jpeg"/><Relationship Id="rId141"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chart" Target="charts/chart26.xml"/><Relationship Id="rId92" Type="http://schemas.openxmlformats.org/officeDocument/2006/relationships/hyperlink" Target="https://cyberleninka.ru/article/n/obosnovanie-ispolzovaniya-vodoroslevogo-alginatsoderzhaschego-gelya-pri-proizvodstve-farsha-rybnogo" TargetMode="External"/><Relationship Id="rId162" Type="http://schemas.openxmlformats.org/officeDocument/2006/relationships/image" Target="media/image90.jpeg"/><Relationship Id="rId183" Type="http://schemas.openxmlformats.org/officeDocument/2006/relationships/image" Target="media/image111.jpeg"/><Relationship Id="rId2" Type="http://schemas.openxmlformats.org/officeDocument/2006/relationships/numbering" Target="numbering.xml"/><Relationship Id="rId29" Type="http://schemas.openxmlformats.org/officeDocument/2006/relationships/chart" Target="charts/chart10.xml"/><Relationship Id="rId24" Type="http://schemas.openxmlformats.org/officeDocument/2006/relationships/image" Target="media/image11.jpeg"/><Relationship Id="rId40" Type="http://schemas.openxmlformats.org/officeDocument/2006/relationships/chart" Target="charts/chart14.xml"/><Relationship Id="rId45" Type="http://schemas.openxmlformats.org/officeDocument/2006/relationships/chart" Target="charts/chart17.xml"/><Relationship Id="rId66" Type="http://schemas.openxmlformats.org/officeDocument/2006/relationships/image" Target="media/image33.png"/><Relationship Id="rId87" Type="http://schemas.openxmlformats.org/officeDocument/2006/relationships/hyperlink" Target="https://forbes.kz/articles/v_kazahstane_rezko_naraschivayut_obyemyi_proizvodstva_ryibyi" TargetMode="External"/><Relationship Id="rId110" Type="http://schemas.openxmlformats.org/officeDocument/2006/relationships/hyperlink" Target="https://pubmed.ncbi.nlm.nih.gov/?term=%22Saraiva%20JA%22%5BAuthor%5D" TargetMode="External"/><Relationship Id="rId115" Type="http://schemas.openxmlformats.org/officeDocument/2006/relationships/hyperlink" Target="http://dx.doi.org/10.1080/2330824%209.2021.1873244" TargetMode="External"/><Relationship Id="rId131" Type="http://schemas.openxmlformats.org/officeDocument/2006/relationships/image" Target="media/image59.jpeg"/><Relationship Id="rId136" Type="http://schemas.openxmlformats.org/officeDocument/2006/relationships/image" Target="media/image64.jpeg"/><Relationship Id="rId157" Type="http://schemas.openxmlformats.org/officeDocument/2006/relationships/image" Target="media/image85.jpeg"/><Relationship Id="rId178" Type="http://schemas.openxmlformats.org/officeDocument/2006/relationships/image" Target="media/image106.jpeg"/><Relationship Id="rId61" Type="http://schemas.openxmlformats.org/officeDocument/2006/relationships/chart" Target="charts/chart21.xml"/><Relationship Id="rId82" Type="http://schemas.openxmlformats.org/officeDocument/2006/relationships/image" Target="media/image41.png"/><Relationship Id="rId152" Type="http://schemas.openxmlformats.org/officeDocument/2006/relationships/image" Target="media/image80.jpeg"/><Relationship Id="rId173" Type="http://schemas.openxmlformats.org/officeDocument/2006/relationships/image" Target="media/image101.jpeg"/><Relationship Id="rId194" Type="http://schemas.openxmlformats.org/officeDocument/2006/relationships/image" Target="media/image122.jpeg"/><Relationship Id="rId19" Type="http://schemas.openxmlformats.org/officeDocument/2006/relationships/image" Target="media/image6.jpeg"/><Relationship Id="rId14" Type="http://schemas.openxmlformats.org/officeDocument/2006/relationships/image" Target="media/image2.gif"/><Relationship Id="rId30" Type="http://schemas.openxmlformats.org/officeDocument/2006/relationships/chart" Target="charts/chart11.xml"/><Relationship Id="rId35" Type="http://schemas.openxmlformats.org/officeDocument/2006/relationships/image" Target="media/image16.emf"/><Relationship Id="rId56" Type="http://schemas.openxmlformats.org/officeDocument/2006/relationships/image" Target="media/image27.jpeg"/><Relationship Id="rId77" Type="http://schemas.openxmlformats.org/officeDocument/2006/relationships/image" Target="media/image36.png"/><Relationship Id="rId100" Type="http://schemas.openxmlformats.org/officeDocument/2006/relationships/hyperlink" Target="https://pubmed.ncbi.nlm.nih.gov/27407186/" TargetMode="External"/><Relationship Id="rId105" Type="http://schemas.openxmlformats.org/officeDocument/2006/relationships/hyperlink" Target="https://pubmed.ncbi.nlm.nih.gov/?term=%22Fidalgo%20LG%22%5BAuthor%5D" TargetMode="External"/><Relationship Id="rId126" Type="http://schemas.openxmlformats.org/officeDocument/2006/relationships/image" Target="media/image54.jpeg"/><Relationship Id="rId147" Type="http://schemas.openxmlformats.org/officeDocument/2006/relationships/image" Target="media/image75.jpeg"/><Relationship Id="rId168" Type="http://schemas.openxmlformats.org/officeDocument/2006/relationships/image" Target="media/image96.jpeg"/><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chart" Target="charts/chart27.xml"/><Relationship Id="rId93" Type="http://schemas.openxmlformats.org/officeDocument/2006/relationships/hyperlink" Target="https://sciup.org/vestnik-kgau" TargetMode="External"/><Relationship Id="rId98" Type="http://schemas.openxmlformats.org/officeDocument/2006/relationships/hyperlink" Target="https://doi.org/10.1007/s13197-016-2224-x" TargetMode="External"/><Relationship Id="rId121" Type="http://schemas.openxmlformats.org/officeDocument/2006/relationships/image" Target="media/image49.jpeg"/><Relationship Id="rId142" Type="http://schemas.openxmlformats.org/officeDocument/2006/relationships/image" Target="media/image70.jpeg"/><Relationship Id="rId163" Type="http://schemas.openxmlformats.org/officeDocument/2006/relationships/image" Target="media/image91.jpeg"/><Relationship Id="rId184" Type="http://schemas.openxmlformats.org/officeDocument/2006/relationships/image" Target="media/image112.jpeg"/><Relationship Id="rId189" Type="http://schemas.openxmlformats.org/officeDocument/2006/relationships/image" Target="media/image117.jpeg"/><Relationship Id="rId3" Type="http://schemas.openxmlformats.org/officeDocument/2006/relationships/styles" Target="styles.xml"/><Relationship Id="rId25" Type="http://schemas.openxmlformats.org/officeDocument/2006/relationships/chart" Target="charts/chart6.xml"/><Relationship Id="rId46" Type="http://schemas.openxmlformats.org/officeDocument/2006/relationships/chart" Target="charts/chart18.xml"/><Relationship Id="rId67" Type="http://schemas.openxmlformats.org/officeDocument/2006/relationships/image" Target="media/image34.jpeg"/><Relationship Id="rId116" Type="http://schemas.openxmlformats.org/officeDocument/2006/relationships/image" Target="media/image44.jpeg"/><Relationship Id="rId137" Type="http://schemas.openxmlformats.org/officeDocument/2006/relationships/image" Target="media/image65.jpeg"/><Relationship Id="rId158" Type="http://schemas.openxmlformats.org/officeDocument/2006/relationships/image" Target="media/image86.jpeg"/><Relationship Id="rId20" Type="http://schemas.openxmlformats.org/officeDocument/2006/relationships/image" Target="media/image7.jpeg"/><Relationship Id="rId41" Type="http://schemas.openxmlformats.org/officeDocument/2006/relationships/chart" Target="charts/chart15.xml"/><Relationship Id="rId62" Type="http://schemas.openxmlformats.org/officeDocument/2006/relationships/chart" Target="charts/chart22.xml"/><Relationship Id="rId83" Type="http://schemas.openxmlformats.org/officeDocument/2006/relationships/image" Target="media/image42.png"/><Relationship Id="rId88" Type="http://schemas.openxmlformats.org/officeDocument/2006/relationships/hyperlink" Target="https://dknews.kz/ru/v-strane/280636-potreblenie-ryby-v-kazahstane-za-poslednie-pyat-let" TargetMode="External"/><Relationship Id="rId111" Type="http://schemas.openxmlformats.org/officeDocument/2006/relationships/hyperlink" Target="https://doi.org/10.3390/foods10040780" TargetMode="External"/><Relationship Id="rId132" Type="http://schemas.openxmlformats.org/officeDocument/2006/relationships/image" Target="media/image60.jpeg"/><Relationship Id="rId153" Type="http://schemas.openxmlformats.org/officeDocument/2006/relationships/image" Target="media/image81.jpeg"/><Relationship Id="rId174" Type="http://schemas.openxmlformats.org/officeDocument/2006/relationships/image" Target="media/image102.jpeg"/><Relationship Id="rId179" Type="http://schemas.openxmlformats.org/officeDocument/2006/relationships/image" Target="media/image107.jpeg"/><Relationship Id="rId195" Type="http://schemas.openxmlformats.org/officeDocument/2006/relationships/image" Target="media/image123.jpeg"/><Relationship Id="rId190" Type="http://schemas.openxmlformats.org/officeDocument/2006/relationships/image" Target="media/image118.jpeg"/><Relationship Id="rId15" Type="http://schemas.openxmlformats.org/officeDocument/2006/relationships/image" Target="media/image3.jpeg"/><Relationship Id="rId36" Type="http://schemas.openxmlformats.org/officeDocument/2006/relationships/image" Target="media/image17.emf"/><Relationship Id="rId57" Type="http://schemas.openxmlformats.org/officeDocument/2006/relationships/image" Target="media/image28.jpeg"/><Relationship Id="rId106" Type="http://schemas.openxmlformats.org/officeDocument/2006/relationships/hyperlink" Target="https://pubmed.ncbi.nlm.nih.gov/?term=%22Lima%20V%22%5BAuthor%5D" TargetMode="External"/><Relationship Id="rId127" Type="http://schemas.openxmlformats.org/officeDocument/2006/relationships/image" Target="media/image55.jpeg"/><Relationship Id="rId10" Type="http://schemas.openxmlformats.org/officeDocument/2006/relationships/chart" Target="charts/chart2.xml"/><Relationship Id="rId31" Type="http://schemas.openxmlformats.org/officeDocument/2006/relationships/image" Target="media/image12.emf"/><Relationship Id="rId52" Type="http://schemas.openxmlformats.org/officeDocument/2006/relationships/oleObject" Target="embeddings/oleObject2.bin"/><Relationship Id="rId73" Type="http://schemas.openxmlformats.org/officeDocument/2006/relationships/chart" Target="charts/chart28.xml"/><Relationship Id="rId78" Type="http://schemas.openxmlformats.org/officeDocument/2006/relationships/image" Target="media/image37.emf"/><Relationship Id="rId94" Type="http://schemas.openxmlformats.org/officeDocument/2006/relationships/hyperlink" Target="https://doi.org/10.23670/" TargetMode="External"/><Relationship Id="rId99" Type="http://schemas.openxmlformats.org/officeDocument/2006/relationships/hyperlink" Target="https://pmc.ncbi.nlm.nih.gov/articles/PMC4921096/" TargetMode="External"/><Relationship Id="rId101" Type="http://schemas.openxmlformats.org/officeDocument/2006/relationships/hyperlink" Target="https://scholar.google.com/scholar_lookup?journal=J.%20Food%20Sci.%20Technol.&amp;title=Biogenic%20Amines%20in%20Seafood:%20A%20Review&amp;author=K.B.%20Biji&amp;author=C.N.%20Ravishankar&amp;author=R.%20Venkateswarlu&amp;author=C.O.%20Mohan&amp;author=T.K.S.%20Gopal&amp;volume=53&amp;publication_year=2016&amp;pages=2210-2218&amp;pmid=27407186&amp;doi=10.1007/s13197-016-2224-x&amp;" TargetMode="External"/><Relationship Id="rId122" Type="http://schemas.openxmlformats.org/officeDocument/2006/relationships/image" Target="media/image50.jpeg"/><Relationship Id="rId143" Type="http://schemas.openxmlformats.org/officeDocument/2006/relationships/image" Target="media/image71.jpeg"/><Relationship Id="rId148" Type="http://schemas.openxmlformats.org/officeDocument/2006/relationships/image" Target="media/image76.jpeg"/><Relationship Id="rId164" Type="http://schemas.openxmlformats.org/officeDocument/2006/relationships/image" Target="media/image92.jpeg"/><Relationship Id="rId169" Type="http://schemas.openxmlformats.org/officeDocument/2006/relationships/image" Target="media/image97.jpeg"/><Relationship Id="rId185" Type="http://schemas.openxmlformats.org/officeDocument/2006/relationships/image" Target="media/image113.jpeg"/><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image" Target="media/image108.jpeg"/><Relationship Id="rId26" Type="http://schemas.openxmlformats.org/officeDocument/2006/relationships/chart" Target="charts/chart7.xml"/><Relationship Id="rId47" Type="http://schemas.openxmlformats.org/officeDocument/2006/relationships/image" Target="media/image20.jpeg"/><Relationship Id="rId68" Type="http://schemas.openxmlformats.org/officeDocument/2006/relationships/chart" Target="charts/chart23.xml"/><Relationship Id="rId89" Type="http://schemas.openxmlformats.org/officeDocument/2006/relationships/hyperlink" Target="https://doi.org/10.3390/foods12112154" TargetMode="External"/><Relationship Id="rId112" Type="http://schemas.openxmlformats.org/officeDocument/2006/relationships/hyperlink" Target="https://doi.org/10.5219/2020" TargetMode="External"/><Relationship Id="rId133" Type="http://schemas.openxmlformats.org/officeDocument/2006/relationships/image" Target="media/image61.jpeg"/><Relationship Id="rId154" Type="http://schemas.openxmlformats.org/officeDocument/2006/relationships/image" Target="media/image82.jpeg"/><Relationship Id="rId175" Type="http://schemas.openxmlformats.org/officeDocument/2006/relationships/image" Target="media/image103.jpeg"/><Relationship Id="rId196" Type="http://schemas.openxmlformats.org/officeDocument/2006/relationships/fontTable" Target="fontTable.xml"/><Relationship Id="rId16" Type="http://schemas.openxmlformats.org/officeDocument/2006/relationships/image" Target="media/image4.png"/><Relationship Id="rId37" Type="http://schemas.openxmlformats.org/officeDocument/2006/relationships/chart" Target="charts/chart12.xml"/><Relationship Id="rId58" Type="http://schemas.openxmlformats.org/officeDocument/2006/relationships/chart" Target="charts/chart19.xml"/><Relationship Id="rId79" Type="http://schemas.openxmlformats.org/officeDocument/2006/relationships/image" Target="media/image38.png"/><Relationship Id="rId102" Type="http://schemas.openxmlformats.org/officeDocument/2006/relationships/hyperlink" Target="https://scholar.google.com/scholar_lookup?title=Woodhead%20Publishing%20Series%20in%20Food%20Science,%20Technology%20and%20Nutrition&amp;author=G.%20Comi&amp;publication_year=2017&amp;isbn=978-0-08-100502-6&amp;" TargetMode="External"/><Relationship Id="rId123" Type="http://schemas.openxmlformats.org/officeDocument/2006/relationships/image" Target="media/image51.jpeg"/><Relationship Id="rId144" Type="http://schemas.openxmlformats.org/officeDocument/2006/relationships/image" Target="media/image72.jpeg"/><Relationship Id="rId90" Type="http://schemas.openxmlformats.org/officeDocument/2006/relationships/hyperlink" Target="https://doi.org/" TargetMode="External"/><Relationship Id="rId165" Type="http://schemas.openxmlformats.org/officeDocument/2006/relationships/image" Target="media/image93.jpeg"/><Relationship Id="rId186" Type="http://schemas.openxmlformats.org/officeDocument/2006/relationships/image" Target="media/image114.jpeg"/><Relationship Id="rId27" Type="http://schemas.openxmlformats.org/officeDocument/2006/relationships/chart" Target="charts/chart8.xml"/><Relationship Id="rId48" Type="http://schemas.openxmlformats.org/officeDocument/2006/relationships/image" Target="media/image21.jpeg"/><Relationship Id="rId69" Type="http://schemas.openxmlformats.org/officeDocument/2006/relationships/chart" Target="charts/chart24.xml"/><Relationship Id="rId113" Type="http://schemas.openxmlformats.org/officeDocument/2006/relationships/hyperlink" Target="https://www.iso.org/standard/65464.%20html" TargetMode="External"/><Relationship Id="rId134" Type="http://schemas.openxmlformats.org/officeDocument/2006/relationships/image" Target="media/image62.jpeg"/><Relationship Id="rId80" Type="http://schemas.openxmlformats.org/officeDocument/2006/relationships/image" Target="media/image39.png"/><Relationship Id="rId155" Type="http://schemas.openxmlformats.org/officeDocument/2006/relationships/image" Target="media/image83.jpeg"/><Relationship Id="rId176" Type="http://schemas.openxmlformats.org/officeDocument/2006/relationships/image" Target="media/image104.jpeg"/><Relationship Id="rId197" Type="http://schemas.openxmlformats.org/officeDocument/2006/relationships/theme" Target="theme/theme1.xml"/><Relationship Id="rId17" Type="http://schemas.openxmlformats.org/officeDocument/2006/relationships/footer" Target="footer1.xml"/><Relationship Id="rId38" Type="http://schemas.openxmlformats.org/officeDocument/2006/relationships/chart" Target="charts/chart13.xml"/><Relationship Id="rId59" Type="http://schemas.openxmlformats.org/officeDocument/2006/relationships/chart" Target="charts/chart20.xml"/><Relationship Id="rId103" Type="http://schemas.openxmlformats.org/officeDocument/2006/relationships/hyperlink" Target="https://pubmed.ncbi.nlm.nih.gov/?term=%22Tavares%20J%22%5BAuthor%5D" TargetMode="External"/><Relationship Id="rId124" Type="http://schemas.openxmlformats.org/officeDocument/2006/relationships/image" Target="media/image52.jpeg"/><Relationship Id="rId70" Type="http://schemas.openxmlformats.org/officeDocument/2006/relationships/chart" Target="charts/chart25.xml"/><Relationship Id="rId91" Type="http://schemas.openxmlformats.org/officeDocument/2006/relationships/hyperlink" Target="https://doi.org/10.1186/s43014-020-00032-y" TargetMode="External"/><Relationship Id="rId145" Type="http://schemas.openxmlformats.org/officeDocument/2006/relationships/image" Target="media/image73.jpeg"/><Relationship Id="rId166" Type="http://schemas.openxmlformats.org/officeDocument/2006/relationships/image" Target="media/image94.jpeg"/><Relationship Id="rId187" Type="http://schemas.openxmlformats.org/officeDocument/2006/relationships/image" Target="media/image115.jpeg"/><Relationship Id="rId1" Type="http://schemas.openxmlformats.org/officeDocument/2006/relationships/customXml" Target="../customXml/item1.xml"/><Relationship Id="rId28" Type="http://schemas.openxmlformats.org/officeDocument/2006/relationships/chart" Target="charts/chart9.xml"/><Relationship Id="rId49" Type="http://schemas.openxmlformats.org/officeDocument/2006/relationships/image" Target="media/image22.png"/><Relationship Id="rId114" Type="http://schemas.openxmlformats.org/officeDocument/2006/relationships/hyperlink" Target="https://www.traffic.org/publications/reports/understandingthe-global-caviar-market" TargetMode="External"/><Relationship Id="rId60" Type="http://schemas.openxmlformats.org/officeDocument/2006/relationships/image" Target="media/image29.png"/><Relationship Id="rId81" Type="http://schemas.openxmlformats.org/officeDocument/2006/relationships/image" Target="media/image40.png"/><Relationship Id="rId135" Type="http://schemas.openxmlformats.org/officeDocument/2006/relationships/image" Target="media/image63.jpeg"/><Relationship Id="rId156" Type="http://schemas.openxmlformats.org/officeDocument/2006/relationships/image" Target="media/image84.jpeg"/><Relationship Id="rId177" Type="http://schemas.openxmlformats.org/officeDocument/2006/relationships/image" Target="media/image105.jpeg"/><Relationship Id="rId18" Type="http://schemas.openxmlformats.org/officeDocument/2006/relationships/image" Target="media/image5.jpeg"/><Relationship Id="rId39" Type="http://schemas.openxmlformats.org/officeDocument/2006/relationships/footer" Target="footer2.xml"/><Relationship Id="rId50" Type="http://schemas.openxmlformats.org/officeDocument/2006/relationships/oleObject" Target="embeddings/oleObject1.bin"/><Relationship Id="rId104" Type="http://schemas.openxmlformats.org/officeDocument/2006/relationships/hyperlink" Target="https://pubmed.ncbi.nlm.nih.gov/?term=%22Martins%20A%22%5BAuthor%5D" TargetMode="External"/><Relationship Id="rId125" Type="http://schemas.openxmlformats.org/officeDocument/2006/relationships/image" Target="media/image53.jpeg"/><Relationship Id="rId146" Type="http://schemas.openxmlformats.org/officeDocument/2006/relationships/image" Target="media/image74.jpeg"/><Relationship Id="rId167" Type="http://schemas.openxmlformats.org/officeDocument/2006/relationships/image" Target="media/image95.jpeg"/><Relationship Id="rId188" Type="http://schemas.openxmlformats.org/officeDocument/2006/relationships/image" Target="media/image11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er\Desktop\1.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1" Type="http://schemas.openxmlformats.org/officeDocument/2006/relationships/oleObject" Target="file:///C:\Users\user\Downloads\Microsoft%20Excel%20Worksheet.xlsx" TargetMode="Externa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1" Type="http://schemas.openxmlformats.org/officeDocument/2006/relationships/oleObject" Target="file:///C:\Users\user\Downloads\1a.xlsx" TargetMode="External"/></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7.xml.rels><?xml version="1.0" encoding="UTF-8" standalone="yes"?>
<Relationships xmlns="http://schemas.openxmlformats.org/package/2006/relationships"><Relationship Id="rId1" Type="http://schemas.openxmlformats.org/officeDocument/2006/relationships/oleObject" Target="file:///C:\Users\user\Desktop\Zhanna%20graphs.xlsx" TargetMode="Externa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dLbls>
            <c:dLbl>
              <c:idx val="0"/>
              <c:layout>
                <c:manualLayout>
                  <c:x val="1.6359918200408999E-2"/>
                  <c:y val="-1.46520146520146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3E3-4D17-B98B-25826E647017}"/>
                </c:ext>
              </c:extLst>
            </c:dLbl>
            <c:dLbl>
              <c:idx val="1"/>
              <c:layout>
                <c:manualLayout>
                  <c:x val="1.6359918200408999E-2"/>
                  <c:y val="-1.46520146520146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E3-4D17-B98B-25826E647017}"/>
                </c:ext>
              </c:extLst>
            </c:dLbl>
            <c:dLbl>
              <c:idx val="2"/>
              <c:layout>
                <c:manualLayout>
                  <c:x val="1.0906612133605999E-2"/>
                  <c:y val="-1.95360195360195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3E3-4D17-B98B-25826E647017}"/>
                </c:ext>
              </c:extLst>
            </c:dLbl>
            <c:dLbl>
              <c:idx val="3"/>
              <c:layout>
                <c:manualLayout>
                  <c:x val="8.1799591002044997E-3"/>
                  <c:y val="-2.93040293040293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3E3-4D17-B98B-25826E647017}"/>
                </c:ext>
              </c:extLst>
            </c:dLbl>
            <c:dLbl>
              <c:idx val="4"/>
              <c:layout>
                <c:manualLayout>
                  <c:x val="1.3633265167007398E-2"/>
                  <c:y val="-2.93040293040293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3E3-4D17-B98B-25826E647017}"/>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45.6</c:v>
                </c:pt>
                <c:pt idx="1">
                  <c:v>45.9</c:v>
                </c:pt>
                <c:pt idx="2">
                  <c:v>49</c:v>
                </c:pt>
                <c:pt idx="3">
                  <c:v>50.6</c:v>
                </c:pt>
                <c:pt idx="4">
                  <c:v>53.4</c:v>
                </c:pt>
              </c:numCache>
            </c:numRef>
          </c:val>
          <c:extLst>
            <c:ext xmlns:c16="http://schemas.microsoft.com/office/drawing/2014/chart" uri="{C3380CC4-5D6E-409C-BE32-E72D297353CC}">
              <c16:uniqueId val="{00000005-D3E3-4D17-B98B-25826E647017}"/>
            </c:ext>
          </c:extLst>
        </c:ser>
        <c:dLbls>
          <c:showLegendKey val="0"/>
          <c:showVal val="0"/>
          <c:showCatName val="0"/>
          <c:showSerName val="0"/>
          <c:showPercent val="0"/>
          <c:showBubbleSize val="0"/>
        </c:dLbls>
        <c:gapWidth val="150"/>
        <c:shape val="box"/>
        <c:axId val="1210689104"/>
        <c:axId val="1210662448"/>
        <c:axId val="0"/>
      </c:bar3DChart>
      <c:catAx>
        <c:axId val="1210689104"/>
        <c:scaling>
          <c:orientation val="minMax"/>
        </c:scaling>
        <c:delete val="0"/>
        <c:axPos val="b"/>
        <c:numFmt formatCode="General" sourceLinked="1"/>
        <c:majorTickMark val="out"/>
        <c:minorTickMark val="none"/>
        <c:tickLblPos val="nextTo"/>
        <c:crossAx val="1210662448"/>
        <c:crosses val="autoZero"/>
        <c:auto val="1"/>
        <c:lblAlgn val="ctr"/>
        <c:lblOffset val="100"/>
        <c:noMultiLvlLbl val="0"/>
      </c:catAx>
      <c:valAx>
        <c:axId val="1210662448"/>
        <c:scaling>
          <c:orientation val="minMax"/>
        </c:scaling>
        <c:delete val="0"/>
        <c:axPos val="l"/>
        <c:majorGridlines/>
        <c:numFmt formatCode="General" sourceLinked="1"/>
        <c:majorTickMark val="out"/>
        <c:minorTickMark val="none"/>
        <c:tickLblPos val="nextTo"/>
        <c:crossAx val="1210689104"/>
        <c:crosses val="autoZero"/>
        <c:crossBetween val="between"/>
      </c:valAx>
    </c:plotArea>
    <c:plotVisOnly val="1"/>
    <c:dispBlanksAs val="gap"/>
    <c:showDLblsOverMax val="0"/>
  </c:chart>
  <c:spPr>
    <a:solidFill>
      <a:schemeClr val="lt1"/>
    </a:solidFill>
    <a:ln w="12700" cap="flat" cmpd="sng" algn="ctr">
      <a:solidFill>
        <a:schemeClr val="bg1">
          <a:lumMod val="85000"/>
        </a:schemeClr>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Кәдімгі көксерке</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cat>
            <c:strRef>
              <c:f>Лист1!$A$2:$A$16</c:f>
              <c:strCache>
                <c:ptCount val="15"/>
                <c:pt idx="0">
                  <c:v>C14:0 </c:v>
                </c:pt>
                <c:pt idx="1">
                  <c:v>C16:0 </c:v>
                </c:pt>
                <c:pt idx="2">
                  <c:v>C17:0 </c:v>
                </c:pt>
                <c:pt idx="3">
                  <c:v>C18:0 </c:v>
                </c:pt>
                <c:pt idx="4">
                  <c:v>C16:1 </c:v>
                </c:pt>
                <c:pt idx="5">
                  <c:v>C18:1 </c:v>
                </c:pt>
                <c:pt idx="6">
                  <c:v>C20:1 </c:v>
                </c:pt>
                <c:pt idx="7">
                  <c:v>C22:1 </c:v>
                </c:pt>
                <c:pt idx="8">
                  <c:v>C18:2 </c:v>
                </c:pt>
                <c:pt idx="9">
                  <c:v>C18:3 </c:v>
                </c:pt>
                <c:pt idx="10">
                  <c:v>C18:4 </c:v>
                </c:pt>
                <c:pt idx="11">
                  <c:v>C20:4</c:v>
                </c:pt>
                <c:pt idx="12">
                  <c:v>C20:5</c:v>
                </c:pt>
                <c:pt idx="13">
                  <c:v>C22:5</c:v>
                </c:pt>
                <c:pt idx="14">
                  <c:v>C22:6</c:v>
                </c:pt>
              </c:strCache>
            </c:strRef>
          </c:cat>
          <c:val>
            <c:numRef>
              <c:f>Лист1!$B$2:$B$16</c:f>
              <c:numCache>
                <c:formatCode>General</c:formatCode>
                <c:ptCount val="15"/>
                <c:pt idx="0">
                  <c:v>22</c:v>
                </c:pt>
                <c:pt idx="1">
                  <c:v>198</c:v>
                </c:pt>
                <c:pt idx="2">
                  <c:v>11</c:v>
                </c:pt>
                <c:pt idx="3">
                  <c:v>44</c:v>
                </c:pt>
                <c:pt idx="4">
                  <c:v>88</c:v>
                </c:pt>
                <c:pt idx="5">
                  <c:v>275</c:v>
                </c:pt>
                <c:pt idx="6">
                  <c:v>33</c:v>
                </c:pt>
                <c:pt idx="7">
                  <c:v>12</c:v>
                </c:pt>
                <c:pt idx="8">
                  <c:v>24</c:v>
                </c:pt>
                <c:pt idx="9">
                  <c:v>13</c:v>
                </c:pt>
                <c:pt idx="10">
                  <c:v>0</c:v>
                </c:pt>
                <c:pt idx="11">
                  <c:v>23</c:v>
                </c:pt>
                <c:pt idx="12">
                  <c:v>25</c:v>
                </c:pt>
                <c:pt idx="13">
                  <c:v>27</c:v>
                </c:pt>
                <c:pt idx="14">
                  <c:v>46</c:v>
                </c:pt>
              </c:numCache>
            </c:numRef>
          </c:val>
          <c:extLst>
            <c:ext xmlns:c16="http://schemas.microsoft.com/office/drawing/2014/chart" uri="{C3380CC4-5D6E-409C-BE32-E72D297353CC}">
              <c16:uniqueId val="{00000000-3AA7-4482-B117-2CAF5C76A0F7}"/>
            </c:ext>
          </c:extLst>
        </c:ser>
        <c:ser>
          <c:idx val="1"/>
          <c:order val="1"/>
          <c:tx>
            <c:strRef>
              <c:f>Лист1!$C$1</c:f>
              <c:strCache>
                <c:ptCount val="1"/>
                <c:pt idx="0">
                  <c:v>Балқаш алабұғасы</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cat>
            <c:strRef>
              <c:f>Лист1!$A$2:$A$16</c:f>
              <c:strCache>
                <c:ptCount val="15"/>
                <c:pt idx="0">
                  <c:v>C14:0 </c:v>
                </c:pt>
                <c:pt idx="1">
                  <c:v>C16:0 </c:v>
                </c:pt>
                <c:pt idx="2">
                  <c:v>C17:0 </c:v>
                </c:pt>
                <c:pt idx="3">
                  <c:v>C18:0 </c:v>
                </c:pt>
                <c:pt idx="4">
                  <c:v>C16:1 </c:v>
                </c:pt>
                <c:pt idx="5">
                  <c:v>C18:1 </c:v>
                </c:pt>
                <c:pt idx="6">
                  <c:v>C20:1 </c:v>
                </c:pt>
                <c:pt idx="7">
                  <c:v>C22:1 </c:v>
                </c:pt>
                <c:pt idx="8">
                  <c:v>C18:2 </c:v>
                </c:pt>
                <c:pt idx="9">
                  <c:v>C18:3 </c:v>
                </c:pt>
                <c:pt idx="10">
                  <c:v>C18:4 </c:v>
                </c:pt>
                <c:pt idx="11">
                  <c:v>C20:4</c:v>
                </c:pt>
                <c:pt idx="12">
                  <c:v>C20:5</c:v>
                </c:pt>
                <c:pt idx="13">
                  <c:v>C22:5</c:v>
                </c:pt>
                <c:pt idx="14">
                  <c:v>C22:6</c:v>
                </c:pt>
              </c:strCache>
            </c:strRef>
          </c:cat>
          <c:val>
            <c:numRef>
              <c:f>Лист1!$C$2:$C$16</c:f>
              <c:numCache>
                <c:formatCode>General</c:formatCode>
                <c:ptCount val="15"/>
                <c:pt idx="0">
                  <c:v>71</c:v>
                </c:pt>
                <c:pt idx="1">
                  <c:v>113</c:v>
                </c:pt>
                <c:pt idx="2">
                  <c:v>5</c:v>
                </c:pt>
                <c:pt idx="3">
                  <c:v>16</c:v>
                </c:pt>
                <c:pt idx="4">
                  <c:v>90</c:v>
                </c:pt>
                <c:pt idx="5">
                  <c:v>145</c:v>
                </c:pt>
                <c:pt idx="6">
                  <c:v>95</c:v>
                </c:pt>
                <c:pt idx="7">
                  <c:v>111</c:v>
                </c:pt>
                <c:pt idx="8">
                  <c:v>8</c:v>
                </c:pt>
                <c:pt idx="9">
                  <c:v>3</c:v>
                </c:pt>
                <c:pt idx="10">
                  <c:v>6</c:v>
                </c:pt>
                <c:pt idx="11">
                  <c:v>9</c:v>
                </c:pt>
                <c:pt idx="12">
                  <c:v>7</c:v>
                </c:pt>
                <c:pt idx="13">
                  <c:v>10</c:v>
                </c:pt>
                <c:pt idx="14">
                  <c:v>74</c:v>
                </c:pt>
              </c:numCache>
            </c:numRef>
          </c:val>
          <c:extLst>
            <c:ext xmlns:c16="http://schemas.microsoft.com/office/drawing/2014/chart" uri="{C3380CC4-5D6E-409C-BE32-E72D297353CC}">
              <c16:uniqueId val="{00000001-3AA7-4482-B117-2CAF5C76A0F7}"/>
            </c:ext>
          </c:extLst>
        </c:ser>
        <c:dLbls>
          <c:showLegendKey val="0"/>
          <c:showVal val="0"/>
          <c:showCatName val="0"/>
          <c:showSerName val="0"/>
          <c:showPercent val="0"/>
          <c:showBubbleSize val="0"/>
        </c:dLbls>
        <c:gapWidth val="150"/>
        <c:shape val="box"/>
        <c:axId val="1151244624"/>
        <c:axId val="1151238640"/>
        <c:axId val="0"/>
      </c:bar3DChart>
      <c:catAx>
        <c:axId val="11512446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ru-RU"/>
          </a:p>
        </c:txPr>
        <c:crossAx val="1151238640"/>
        <c:crosses val="autoZero"/>
        <c:auto val="1"/>
        <c:lblAlgn val="ctr"/>
        <c:lblOffset val="100"/>
        <c:noMultiLvlLbl val="0"/>
      </c:catAx>
      <c:valAx>
        <c:axId val="115123864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b="0">
                    <a:solidFill>
                      <a:sysClr val="windowText" lastClr="000000"/>
                    </a:solidFill>
                  </a:rPr>
                  <a:t>Май қышқылдарының құрамы, мг/100г</a:t>
                </a:r>
              </a:p>
            </c:rich>
          </c:tx>
          <c:layout>
            <c:manualLayout>
              <c:xMode val="edge"/>
              <c:yMode val="edge"/>
              <c:x val="3.0545147373819651E-2"/>
              <c:y val="0.1065608814107362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51244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62456848066406E-2"/>
          <c:y val="0.11726538474536176"/>
          <c:w val="0.86843230803046167"/>
          <c:h val="0.68606941299719504"/>
        </c:manualLayout>
      </c:layout>
      <c:pie3DChart>
        <c:varyColors val="1"/>
        <c:ser>
          <c:idx val="0"/>
          <c:order val="0"/>
          <c:tx>
            <c:strRef>
              <c:f>Лист1!$B$1</c:f>
              <c:strCache>
                <c:ptCount val="1"/>
                <c:pt idx="0">
                  <c:v>Кәдімгі көксерке</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2-9A68-4D60-9A1E-403B81A315A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A68-4D60-9A1E-403B81A315A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4-9A68-4D60-9A1E-403B81A315A1}"/>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A68-4D60-9A1E-403B81A315A1}"/>
              </c:ext>
            </c:extLst>
          </c:dPt>
          <c:dLbls>
            <c:dLbl>
              <c:idx val="0"/>
              <c:layout>
                <c:manualLayout>
                  <c:x val="1.6460905349794139E-2"/>
                  <c:y val="-2.721088435374152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r>
                      <a:rPr lang="en-US">
                        <a:solidFill>
                          <a:sysClr val="windowText" lastClr="000000"/>
                        </a:solidFill>
                      </a:rPr>
                      <a:t>23 %</a:t>
                    </a:r>
                  </a:p>
                </c:rich>
              </c:tx>
              <c:spPr>
                <a:noFill/>
                <a:ln>
                  <a:noFill/>
                </a:ln>
                <a:effectLst/>
              </c:sp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68-4D60-9A1E-403B81A315A1}"/>
                </c:ext>
              </c:extLst>
            </c:dLbl>
            <c:dLbl>
              <c:idx val="1"/>
              <c:layout>
                <c:manualLayout>
                  <c:x val="0"/>
                  <c:y val="-0.1258941344778255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solidFill>
                          <a:sysClr val="windowText" lastClr="000000"/>
                        </a:solidFill>
                      </a:rPr>
                      <a:t>2%</a:t>
                    </a:r>
                  </a:p>
                </c:rich>
              </c:tx>
              <c:spPr>
                <a:noFill/>
                <a:ln>
                  <a:noFill/>
                </a:ln>
                <a:effectLst/>
              </c:sp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A68-4D60-9A1E-403B81A315A1}"/>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solidFill>
                          <a:sysClr val="windowText" lastClr="000000"/>
                        </a:solidFill>
                      </a:rPr>
                      <a:t>57%</a:t>
                    </a:r>
                  </a:p>
                </c:rich>
              </c:tx>
              <c:spPr>
                <a:noFill/>
                <a:ln>
                  <a:noFill/>
                </a:ln>
                <a:effectLst/>
              </c:spPr>
              <c:dLblPos val="outEnd"/>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A68-4D60-9A1E-403B81A315A1}"/>
                </c:ext>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solidFill>
                          <a:sysClr val="windowText" lastClr="000000"/>
                        </a:solidFill>
                      </a:rPr>
                      <a:t>2%</a:t>
                    </a:r>
                  </a:p>
                </c:rich>
              </c:tx>
              <c:spPr>
                <a:noFill/>
                <a:ln>
                  <a:noFill/>
                </a:ln>
                <a:effectLst/>
              </c:spPr>
              <c:dLblPos val="outEnd"/>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A68-4D60-9A1E-403B81A315A1}"/>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Ақуыз</c:v>
                </c:pt>
                <c:pt idx="1">
                  <c:v>Майлар</c:v>
                </c:pt>
                <c:pt idx="2">
                  <c:v>Ылғал</c:v>
                </c:pt>
                <c:pt idx="3">
                  <c:v>Күл</c:v>
                </c:pt>
              </c:strCache>
            </c:strRef>
          </c:cat>
          <c:val>
            <c:numRef>
              <c:f>Лист1!$B$2:$B$5</c:f>
              <c:numCache>
                <c:formatCode>General</c:formatCode>
                <c:ptCount val="4"/>
                <c:pt idx="0">
                  <c:v>23</c:v>
                </c:pt>
                <c:pt idx="1">
                  <c:v>2</c:v>
                </c:pt>
                <c:pt idx="2">
                  <c:v>57</c:v>
                </c:pt>
                <c:pt idx="3">
                  <c:v>2</c:v>
                </c:pt>
              </c:numCache>
            </c:numRef>
          </c:val>
          <c:extLst>
            <c:ext xmlns:c16="http://schemas.microsoft.com/office/drawing/2014/chart" uri="{C3380CC4-5D6E-409C-BE32-E72D297353CC}">
              <c16:uniqueId val="{00000000-9A68-4D60-9A1E-403B81A315A1}"/>
            </c:ext>
          </c:extLst>
        </c:ser>
        <c:dLbls>
          <c:dLblPos val="outEnd"/>
          <c:showLegendKey val="0"/>
          <c:showVal val="0"/>
          <c:showCatName val="1"/>
          <c:showSerName val="0"/>
          <c:showPercent val="0"/>
          <c:showBubbleSize val="0"/>
          <c:showLeaderLines val="1"/>
        </c:dLbls>
      </c:pie3DChart>
      <c:spPr>
        <a:noFill/>
        <a:ln>
          <a:noFill/>
        </a:ln>
        <a:effectLst/>
      </c:spPr>
    </c:plotArea>
    <c:legend>
      <c:legendPos val="b"/>
      <c:layout>
        <c:manualLayout>
          <c:xMode val="edge"/>
          <c:yMode val="edge"/>
          <c:x val="0.27837865094449399"/>
          <c:y val="0.87482049722325483"/>
          <c:w val="0.51549202901361468"/>
          <c:h val="9.656719948633031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Кәдімгі көксерке</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8-ADCA-428E-90B6-C8AFFF732332}"/>
              </c:ext>
            </c:extLst>
          </c:dPt>
          <c:dPt>
            <c:idx val="1"/>
            <c:bubble3D val="0"/>
            <c:spPr>
              <a:solidFill>
                <a:srgbClr val="FFFF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2-ADCA-428E-90B6-C8AFFF73233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DCA-428E-90B6-C8AFFF732332}"/>
              </c:ext>
            </c:extLst>
          </c:dPt>
          <c:dPt>
            <c:idx val="3"/>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DCA-428E-90B6-C8AFFF732332}"/>
              </c:ext>
            </c:extLst>
          </c:dPt>
          <c:dPt>
            <c:idx val="4"/>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A-ADCA-428E-90B6-C8AFFF732332}"/>
              </c:ext>
            </c:extLst>
          </c:dPt>
          <c:dPt>
            <c:idx val="5"/>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ADCA-428E-90B6-C8AFFF732332}"/>
              </c:ext>
            </c:extLst>
          </c:dPt>
          <c:dLbls>
            <c:dLbl>
              <c:idx val="0"/>
              <c:layout>
                <c:manualLayout>
                  <c:x val="-4.9575994781474279E-2"/>
                  <c:y val="-2.4783147459727387E-2"/>
                </c:manualLayout>
              </c:layout>
              <c:tx>
                <c:rich>
                  <a:bodyPr/>
                  <a:lstStyle/>
                  <a:p>
                    <a:r>
                      <a:rPr lang="en-US"/>
                      <a:t>0,01</a:t>
                    </a:r>
                  </a:p>
                </c:rich>
              </c:tx>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DCA-428E-90B6-C8AFFF732332}"/>
                </c:ext>
              </c:extLst>
            </c:dLbl>
            <c:dLbl>
              <c:idx val="1"/>
              <c:layout>
                <c:manualLayout>
                  <c:x val="3.131115459882583E-2"/>
                  <c:y val="-2.4783147459727387E-2"/>
                </c:manualLayout>
              </c:layout>
              <c:tx>
                <c:rich>
                  <a:bodyPr/>
                  <a:lstStyle/>
                  <a:p>
                    <a:r>
                      <a:rPr lang="en-US"/>
                      <a:t>0,08</a:t>
                    </a:r>
                  </a:p>
                </c:rich>
              </c:tx>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DCA-428E-90B6-C8AFFF732332}"/>
                </c:ext>
              </c:extLst>
            </c:dLbl>
            <c:dLbl>
              <c:idx val="2"/>
              <c:layout>
                <c:manualLayout>
                  <c:x val="5.7403783431180688E-2"/>
                  <c:y val="0"/>
                </c:manualLayout>
              </c:layout>
              <c:tx>
                <c:rich>
                  <a:bodyPr/>
                  <a:lstStyle/>
                  <a:p>
                    <a:r>
                      <a:rPr lang="en-US"/>
                      <a:t>0,11</a:t>
                    </a:r>
                  </a:p>
                </c:rich>
              </c:tx>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DCA-428E-90B6-C8AFFF732332}"/>
                </c:ext>
              </c:extLst>
            </c:dLbl>
            <c:dLbl>
              <c:idx val="3"/>
              <c:layout>
                <c:manualLayout>
                  <c:x val="1.0437051532941943E-2"/>
                  <c:y val="-2.9739776951672861E-2"/>
                </c:manualLayout>
              </c:layout>
              <c:tx>
                <c:rich>
                  <a:bodyPr/>
                  <a:lstStyle/>
                  <a:p>
                    <a:r>
                      <a:rPr lang="en-US"/>
                      <a:t>2</a:t>
                    </a:r>
                  </a:p>
                </c:rich>
              </c:tx>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DCA-428E-90B6-C8AFFF732332}"/>
                </c:ext>
              </c:extLst>
            </c:dLbl>
            <c:dLbl>
              <c:idx val="4"/>
              <c:layout>
                <c:manualLayout>
                  <c:x val="-2.609262883235534E-3"/>
                  <c:y val="-1.8174098188400287E-16"/>
                </c:manualLayout>
              </c:layout>
              <c:tx>
                <c:rich>
                  <a:bodyPr/>
                  <a:lstStyle/>
                  <a:p>
                    <a:r>
                      <a:rPr lang="en-US"/>
                      <a:t>3</a:t>
                    </a:r>
                  </a:p>
                </c:rich>
              </c:tx>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DCA-428E-90B6-C8AFFF732332}"/>
                </c:ext>
              </c:extLst>
            </c:dLbl>
            <c:dLbl>
              <c:idx val="5"/>
              <c:layout>
                <c:manualLayout>
                  <c:x val="-1.5655577299412915E-2"/>
                  <c:y val="0"/>
                </c:manualLayout>
              </c:layout>
              <c:tx>
                <c:rich>
                  <a:bodyPr/>
                  <a:lstStyle/>
                  <a:p>
                    <a:r>
                      <a:rPr lang="en-US"/>
                      <a:t>1,8</a:t>
                    </a:r>
                  </a:p>
                </c:rich>
              </c:tx>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DCA-428E-90B6-C8AFFF73233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mn-lt"/>
                    <a:ea typeface="+mn-ea"/>
                    <a:cs typeface="+mn-cs"/>
                  </a:defRPr>
                </a:pPr>
                <a:endParaRPr lang="ru-RU"/>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А</c:v>
                </c:pt>
                <c:pt idx="1">
                  <c:v>В1</c:v>
                </c:pt>
                <c:pt idx="2">
                  <c:v>В2</c:v>
                </c:pt>
                <c:pt idx="3">
                  <c:v>РР</c:v>
                </c:pt>
                <c:pt idx="4">
                  <c:v>С</c:v>
                </c:pt>
                <c:pt idx="5">
                  <c:v>Е</c:v>
                </c:pt>
              </c:strCache>
            </c:strRef>
          </c:cat>
          <c:val>
            <c:numRef>
              <c:f>Лист1!$B$2:$B$7</c:f>
              <c:numCache>
                <c:formatCode>General</c:formatCode>
                <c:ptCount val="6"/>
                <c:pt idx="0">
                  <c:v>0.01</c:v>
                </c:pt>
                <c:pt idx="1">
                  <c:v>0.08</c:v>
                </c:pt>
                <c:pt idx="2">
                  <c:v>0.11</c:v>
                </c:pt>
                <c:pt idx="3">
                  <c:v>2</c:v>
                </c:pt>
                <c:pt idx="4">
                  <c:v>3</c:v>
                </c:pt>
                <c:pt idx="5">
                  <c:v>1.8</c:v>
                </c:pt>
              </c:numCache>
            </c:numRef>
          </c:val>
          <c:extLst>
            <c:ext xmlns:c16="http://schemas.microsoft.com/office/drawing/2014/chart" uri="{C3380CC4-5D6E-409C-BE32-E72D297353CC}">
              <c16:uniqueId val="{00000000-ADCA-428E-90B6-C8AFFF732332}"/>
            </c:ext>
          </c:extLst>
        </c:ser>
        <c:ser>
          <c:idx val="1"/>
          <c:order val="1"/>
          <c:tx>
            <c:strRef>
              <c:f>Лист1!$C$1</c:f>
              <c:strCache>
                <c:ptCount val="1"/>
                <c:pt idx="0">
                  <c:v>Столбец1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C-ADCA-428E-90B6-C8AFFF73233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ADCA-428E-90B6-C8AFFF73233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E-ADCA-428E-90B6-C8AFFF732332}"/>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ADCA-428E-90B6-C8AFFF732332}"/>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0-ADCA-428E-90B6-C8AFFF732332}"/>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ADCA-428E-90B6-C8AFFF73233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0"/>
              <c:showBubbleSize val="0"/>
              <c:extLst>
                <c:ext xmlns:c16="http://schemas.microsoft.com/office/drawing/2014/chart" uri="{C3380CC4-5D6E-409C-BE32-E72D297353CC}">
                  <c16:uniqueId val="{0000000C-ADCA-428E-90B6-C8AFFF73233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0"/>
              <c:showBubbleSize val="0"/>
              <c:extLst>
                <c:ext xmlns:c16="http://schemas.microsoft.com/office/drawing/2014/chart" uri="{C3380CC4-5D6E-409C-BE32-E72D297353CC}">
                  <c16:uniqueId val="{0000000D-ADCA-428E-90B6-C8AFFF732332}"/>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0"/>
              <c:showCatName val="1"/>
              <c:showSerName val="0"/>
              <c:showPercent val="0"/>
              <c:showBubbleSize val="0"/>
              <c:extLst>
                <c:ext xmlns:c16="http://schemas.microsoft.com/office/drawing/2014/chart" uri="{C3380CC4-5D6E-409C-BE32-E72D297353CC}">
                  <c16:uniqueId val="{0000000E-ADCA-428E-90B6-C8AFFF732332}"/>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0"/>
              <c:showBubbleSize val="0"/>
              <c:extLst>
                <c:ext xmlns:c16="http://schemas.microsoft.com/office/drawing/2014/chart" uri="{C3380CC4-5D6E-409C-BE32-E72D297353CC}">
                  <c16:uniqueId val="{0000000F-ADCA-428E-90B6-C8AFFF732332}"/>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0"/>
              <c:showCatName val="1"/>
              <c:showSerName val="0"/>
              <c:showPercent val="0"/>
              <c:showBubbleSize val="0"/>
              <c:extLst>
                <c:ext xmlns:c16="http://schemas.microsoft.com/office/drawing/2014/chart" uri="{C3380CC4-5D6E-409C-BE32-E72D297353CC}">
                  <c16:uniqueId val="{00000010-ADCA-428E-90B6-C8AFFF732332}"/>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0"/>
              <c:showCatName val="1"/>
              <c:showSerName val="0"/>
              <c:showPercent val="0"/>
              <c:showBubbleSize val="0"/>
              <c:extLst>
                <c:ext xmlns:c16="http://schemas.microsoft.com/office/drawing/2014/chart" uri="{C3380CC4-5D6E-409C-BE32-E72D297353CC}">
                  <c16:uniqueId val="{00000011-ADCA-428E-90B6-C8AFFF732332}"/>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А</c:v>
                </c:pt>
                <c:pt idx="1">
                  <c:v>В1</c:v>
                </c:pt>
                <c:pt idx="2">
                  <c:v>В2</c:v>
                </c:pt>
                <c:pt idx="3">
                  <c:v>РР</c:v>
                </c:pt>
                <c:pt idx="4">
                  <c:v>С</c:v>
                </c:pt>
                <c:pt idx="5">
                  <c:v>Е</c:v>
                </c:pt>
              </c:strCache>
            </c:strRef>
          </c:cat>
          <c:val>
            <c:numRef>
              <c:f>Лист1!$C$2:$C$7</c:f>
              <c:numCache>
                <c:formatCode>General</c:formatCode>
                <c:ptCount val="6"/>
              </c:numCache>
            </c:numRef>
          </c:val>
          <c:extLst>
            <c:ext xmlns:c16="http://schemas.microsoft.com/office/drawing/2014/chart" uri="{C3380CC4-5D6E-409C-BE32-E72D297353CC}">
              <c16:uniqueId val="{00000001-ADCA-428E-90B6-C8AFFF73233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Лист1!$C$18</c:f>
              <c:strCache>
                <c:ptCount val="1"/>
                <c:pt idx="0">
                  <c:v>икра судака обыкновенного</c:v>
                </c:pt>
              </c:strCache>
            </c:strRef>
          </c:tx>
          <c:spPr>
            <a:solidFill>
              <a:schemeClr val="accent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3.3675761236547395E-4"/>
                  <c:y val="-6.9114607167126827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03-483C-9A85-147786F4A3B5}"/>
                </c:ext>
              </c:extLst>
            </c:dLbl>
            <c:dLbl>
              <c:idx val="1"/>
              <c:layout>
                <c:manualLayout>
                  <c:x val="3.3675761236544034E-4"/>
                  <c:y val="7.32520158427090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E03-483C-9A85-147786F4A3B5}"/>
                </c:ext>
              </c:extLst>
            </c:dLbl>
            <c:dLbl>
              <c:idx val="2"/>
              <c:layout>
                <c:manualLayout>
                  <c:x val="3.36757612365418E-4"/>
                  <c:y val="-2.21229861297397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E03-483C-9A85-147786F4A3B5}"/>
                </c:ext>
              </c:extLst>
            </c:dLbl>
            <c:dLbl>
              <c:idx val="3"/>
              <c:layout>
                <c:manualLayout>
                  <c:x val="0"/>
                  <c:y val="-6.9114607167090086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E03-483C-9A85-147786F4A3B5}"/>
                </c:ext>
              </c:extLst>
            </c:dLbl>
            <c:dLbl>
              <c:idx val="4"/>
              <c:layout>
                <c:manualLayout>
                  <c:x val="0"/>
                  <c:y val="6.70348571158056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E03-483C-9A85-147786F4A3B5}"/>
                </c:ext>
              </c:extLst>
            </c:dLbl>
            <c:dLbl>
              <c:idx val="5"/>
              <c:layout>
                <c:manualLayout>
                  <c:x val="4.8822165263029413E-3"/>
                  <c:y val="-2.834014485664278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E03-483C-9A85-147786F4A3B5}"/>
                </c:ext>
              </c:extLst>
            </c:dLbl>
            <c:dLbl>
              <c:idx val="6"/>
              <c:layout>
                <c:manualLayout>
                  <c:x val="4.8822165263029413E-3"/>
                  <c:y val="8.89558644848752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E03-483C-9A85-147786F4A3B5}"/>
                </c:ext>
              </c:extLst>
            </c:dLbl>
            <c:dLbl>
              <c:idx val="7"/>
              <c:layout>
                <c:manualLayout>
                  <c:x val="2.7778658755169337E-3"/>
                  <c:y val="-3.455730358354504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E03-483C-9A85-147786F4A3B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Лист1!$B$19:$B$26</c:f>
              <c:strCache>
                <c:ptCount val="8"/>
                <c:pt idx="0">
                  <c:v>Валин</c:v>
                </c:pt>
                <c:pt idx="1">
                  <c:v>Изолейцин</c:v>
                </c:pt>
                <c:pt idx="2">
                  <c:v>Лейцин</c:v>
                </c:pt>
                <c:pt idx="3">
                  <c:v>Лизин</c:v>
                </c:pt>
                <c:pt idx="4">
                  <c:v>Метионин</c:v>
                </c:pt>
                <c:pt idx="5">
                  <c:v>Треонин</c:v>
                </c:pt>
                <c:pt idx="6">
                  <c:v>Триптофан</c:v>
                </c:pt>
                <c:pt idx="7">
                  <c:v>Фенилаланин</c:v>
                </c:pt>
              </c:strCache>
            </c:strRef>
          </c:cat>
          <c:val>
            <c:numRef>
              <c:f>Лист1!$C$19:$C$26</c:f>
              <c:numCache>
                <c:formatCode>General</c:formatCode>
                <c:ptCount val="8"/>
                <c:pt idx="0">
                  <c:v>4.82</c:v>
                </c:pt>
                <c:pt idx="1">
                  <c:v>3.76</c:v>
                </c:pt>
                <c:pt idx="2">
                  <c:v>8.1300000000000008</c:v>
                </c:pt>
                <c:pt idx="3">
                  <c:v>6.32</c:v>
                </c:pt>
                <c:pt idx="4">
                  <c:v>2.5</c:v>
                </c:pt>
                <c:pt idx="5">
                  <c:v>4.45</c:v>
                </c:pt>
                <c:pt idx="6">
                  <c:v>0.9</c:v>
                </c:pt>
                <c:pt idx="7">
                  <c:v>5.5</c:v>
                </c:pt>
              </c:numCache>
            </c:numRef>
          </c:val>
          <c:extLst>
            <c:ext xmlns:c16="http://schemas.microsoft.com/office/drawing/2014/chart" uri="{C3380CC4-5D6E-409C-BE32-E72D297353CC}">
              <c16:uniqueId val="{00000008-8E03-483C-9A85-147786F4A3B5}"/>
            </c:ext>
          </c:extLst>
        </c:ser>
        <c:dLbls>
          <c:dLblPos val="inEnd"/>
          <c:showLegendKey val="0"/>
          <c:showVal val="1"/>
          <c:showCatName val="0"/>
          <c:showSerName val="0"/>
          <c:showPercent val="0"/>
          <c:showBubbleSize val="0"/>
        </c:dLbls>
        <c:gapWidth val="100"/>
        <c:overlap val="-24"/>
        <c:axId val="1151225584"/>
        <c:axId val="1151226128"/>
      </c:barChart>
      <c:catAx>
        <c:axId val="11512255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51226128"/>
        <c:crosses val="autoZero"/>
        <c:auto val="1"/>
        <c:lblAlgn val="ctr"/>
        <c:lblOffset val="100"/>
        <c:noMultiLvlLbl val="0"/>
      </c:catAx>
      <c:valAx>
        <c:axId val="1151226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latin typeface="Times New Roman" panose="02020603050405020304" pitchFamily="18" charset="0"/>
                    <a:cs typeface="Times New Roman" panose="02020603050405020304" pitchFamily="18" charset="0"/>
                  </a:defRPr>
                </a:pPr>
                <a:r>
                  <a:rPr lang="ru-RU" sz="1000" b="0" i="0" baseline="0">
                    <a:effectLst/>
                  </a:rPr>
                  <a:t>Май қышқылдарының құрамы, %</a:t>
                </a:r>
                <a:endParaRPr lang="en-US" sz="1000">
                  <a:effectLst/>
                </a:endParaRPr>
              </a:p>
            </c:rich>
          </c:tx>
          <c:layout>
            <c:manualLayout>
              <c:xMode val="edge"/>
              <c:yMode val="edge"/>
              <c:x val="1.0253781081773904E-2"/>
              <c:y val="0.10006231799422284"/>
            </c:manualLayout>
          </c:layout>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151225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06261067283473"/>
          <c:y val="9.1528853745375588E-2"/>
          <c:w val="0.83627769041337185"/>
          <c:h val="0.60747713873453102"/>
        </c:manualLayout>
      </c:layout>
      <c:lineChart>
        <c:grouping val="standard"/>
        <c:varyColors val="0"/>
        <c:ser>
          <c:idx val="0"/>
          <c:order val="0"/>
          <c:tx>
            <c:strRef>
              <c:f>Лист1!$B$1</c:f>
              <c:strCache>
                <c:ptCount val="1"/>
                <c:pt idx="0">
                  <c:v>бақылау: I - беткі қабат</c:v>
                </c:pt>
              </c:strCache>
            </c:strRef>
          </c:tx>
          <c:spPr>
            <a:ln w="28575" cap="rnd">
              <a:solidFill>
                <a:srgbClr val="0070C0"/>
              </a:solidFill>
              <a:round/>
            </a:ln>
            <a:effectLst/>
          </c:spPr>
          <c:marker>
            <c:symbol val="diamond"/>
            <c:size val="6"/>
            <c:spPr>
              <a:solidFill>
                <a:schemeClr val="accent1"/>
              </a:solidFill>
              <a:ln w="28575">
                <a:solidFill>
                  <a:srgbClr val="0070C0"/>
                </a:solidFill>
                <a:round/>
              </a:ln>
              <a:effectLst/>
            </c:spPr>
          </c:marker>
          <c:dPt>
            <c:idx val="5"/>
            <c:marker>
              <c:spPr>
                <a:solidFill>
                  <a:schemeClr val="accent1"/>
                </a:solidFill>
                <a:ln w="19050">
                  <a:solidFill>
                    <a:srgbClr val="0070C0"/>
                  </a:solidFill>
                  <a:round/>
                </a:ln>
                <a:effectLst/>
              </c:spPr>
            </c:marker>
            <c:bubble3D val="0"/>
            <c:spPr>
              <a:ln w="19050" cap="rnd">
                <a:solidFill>
                  <a:srgbClr val="0070C0"/>
                </a:solidFill>
                <a:round/>
              </a:ln>
              <a:effectLst/>
            </c:spPr>
            <c:extLst>
              <c:ext xmlns:c16="http://schemas.microsoft.com/office/drawing/2014/chart" uri="{C3380CC4-5D6E-409C-BE32-E72D297353CC}">
                <c16:uniqueId val="{00000001-91F9-4EF2-801E-99C283524906}"/>
              </c:ext>
            </c:extLst>
          </c:dPt>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Лист1!$B$2:$B$10</c:f>
              <c:numCache>
                <c:formatCode>General</c:formatCode>
                <c:ptCount val="9"/>
                <c:pt idx="0">
                  <c:v>0</c:v>
                </c:pt>
                <c:pt idx="1">
                  <c:v>3.2</c:v>
                </c:pt>
                <c:pt idx="2">
                  <c:v>4.5</c:v>
                </c:pt>
                <c:pt idx="3">
                  <c:v>5.2</c:v>
                </c:pt>
                <c:pt idx="4">
                  <c:v>6.2</c:v>
                </c:pt>
                <c:pt idx="5">
                  <c:v>7</c:v>
                </c:pt>
                <c:pt idx="6">
                  <c:v>7.8</c:v>
                </c:pt>
                <c:pt idx="7">
                  <c:v>8.4</c:v>
                </c:pt>
                <c:pt idx="8">
                  <c:v>9</c:v>
                </c:pt>
              </c:numCache>
            </c:numRef>
          </c:val>
          <c:smooth val="0"/>
          <c:extLst>
            <c:ext xmlns:c16="http://schemas.microsoft.com/office/drawing/2014/chart" uri="{C3380CC4-5D6E-409C-BE32-E72D297353CC}">
              <c16:uniqueId val="{00000002-91F9-4EF2-801E-99C283524906}"/>
            </c:ext>
          </c:extLst>
        </c:ser>
        <c:ser>
          <c:idx val="1"/>
          <c:order val="1"/>
          <c:tx>
            <c:strRef>
              <c:f>Лист1!$C$1</c:f>
              <c:strCache>
                <c:ptCount val="1"/>
                <c:pt idx="0">
                  <c:v>бақылау: II- ортасы</c:v>
                </c:pt>
              </c:strCache>
            </c:strRef>
          </c:tx>
          <c:spPr>
            <a:ln w="19050" cap="rnd">
              <a:solidFill>
                <a:srgbClr val="0070C0"/>
              </a:solidFill>
              <a:round/>
            </a:ln>
            <a:effectLst/>
          </c:spPr>
          <c:marker>
            <c:symbol val="square"/>
            <c:size val="6"/>
            <c:spPr>
              <a:solidFill>
                <a:srgbClr val="0070C0"/>
              </a:solidFill>
              <a:ln w="19050">
                <a:solidFill>
                  <a:srgbClr val="0070C0"/>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Лист1!$C$2:$C$10</c:f>
              <c:numCache>
                <c:formatCode>General</c:formatCode>
                <c:ptCount val="9"/>
                <c:pt idx="0">
                  <c:v>0</c:v>
                </c:pt>
                <c:pt idx="1">
                  <c:v>2.83</c:v>
                </c:pt>
                <c:pt idx="2">
                  <c:v>4</c:v>
                </c:pt>
                <c:pt idx="3">
                  <c:v>4.5999999999999996</c:v>
                </c:pt>
                <c:pt idx="4">
                  <c:v>5.6</c:v>
                </c:pt>
                <c:pt idx="5">
                  <c:v>6.5</c:v>
                </c:pt>
                <c:pt idx="6">
                  <c:v>7.1</c:v>
                </c:pt>
                <c:pt idx="7">
                  <c:v>7.7</c:v>
                </c:pt>
                <c:pt idx="8">
                  <c:v>8.4</c:v>
                </c:pt>
              </c:numCache>
            </c:numRef>
          </c:val>
          <c:smooth val="0"/>
          <c:extLst>
            <c:ext xmlns:c16="http://schemas.microsoft.com/office/drawing/2014/chart" uri="{C3380CC4-5D6E-409C-BE32-E72D297353CC}">
              <c16:uniqueId val="{00000003-91F9-4EF2-801E-99C283524906}"/>
            </c:ext>
          </c:extLst>
        </c:ser>
        <c:ser>
          <c:idx val="2"/>
          <c:order val="2"/>
          <c:tx>
            <c:strRef>
              <c:f>Лист1!$D$1</c:f>
              <c:strCache>
                <c:ptCount val="1"/>
                <c:pt idx="0">
                  <c:v>мұздатылған ястыктар: I - беткі қабат</c:v>
                </c:pt>
              </c:strCache>
            </c:strRef>
          </c:tx>
          <c:spPr>
            <a:ln w="19050" cap="rnd">
              <a:solidFill>
                <a:srgbClr val="FF0000"/>
              </a:solidFill>
              <a:round/>
            </a:ln>
            <a:effectLst/>
          </c:spPr>
          <c:marker>
            <c:symbol val="triangle"/>
            <c:size val="6"/>
            <c:spPr>
              <a:solidFill>
                <a:srgbClr val="FF0000"/>
              </a:solidFill>
              <a:ln w="19050">
                <a:solidFill>
                  <a:srgbClr val="FF0000"/>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Лист1!$D$2:$D$10</c:f>
              <c:numCache>
                <c:formatCode>General</c:formatCode>
                <c:ptCount val="9"/>
                <c:pt idx="0">
                  <c:v>0</c:v>
                </c:pt>
                <c:pt idx="1">
                  <c:v>1.2</c:v>
                </c:pt>
                <c:pt idx="2">
                  <c:v>2.1</c:v>
                </c:pt>
                <c:pt idx="3">
                  <c:v>2.8</c:v>
                </c:pt>
                <c:pt idx="4">
                  <c:v>3.3</c:v>
                </c:pt>
                <c:pt idx="5">
                  <c:v>3.6</c:v>
                </c:pt>
                <c:pt idx="6">
                  <c:v>3.9</c:v>
                </c:pt>
                <c:pt idx="7">
                  <c:v>4</c:v>
                </c:pt>
                <c:pt idx="8">
                  <c:v>4.0999999999999996</c:v>
                </c:pt>
              </c:numCache>
            </c:numRef>
          </c:val>
          <c:smooth val="0"/>
          <c:extLst>
            <c:ext xmlns:c16="http://schemas.microsoft.com/office/drawing/2014/chart" uri="{C3380CC4-5D6E-409C-BE32-E72D297353CC}">
              <c16:uniqueId val="{00000004-91F9-4EF2-801E-99C283524906}"/>
            </c:ext>
          </c:extLst>
        </c:ser>
        <c:ser>
          <c:idx val="3"/>
          <c:order val="3"/>
          <c:tx>
            <c:strRef>
              <c:f>Лист1!$E$1</c:f>
              <c:strCache>
                <c:ptCount val="1"/>
                <c:pt idx="0">
                  <c:v>мұздатылған: II- ортасы</c:v>
                </c:pt>
              </c:strCache>
            </c:strRef>
          </c:tx>
          <c:spPr>
            <a:ln w="19050" cap="rnd">
              <a:solidFill>
                <a:srgbClr val="FF0000"/>
              </a:solidFill>
              <a:round/>
            </a:ln>
            <a:effectLst/>
          </c:spPr>
          <c:marker>
            <c:symbol val="x"/>
            <c:size val="6"/>
            <c:spPr>
              <a:noFill/>
              <a:ln w="19050">
                <a:solidFill>
                  <a:srgbClr val="FF0000"/>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Лист1!$E$2:$E$10</c:f>
              <c:numCache>
                <c:formatCode>General</c:formatCode>
                <c:ptCount val="9"/>
                <c:pt idx="0">
                  <c:v>0</c:v>
                </c:pt>
                <c:pt idx="1">
                  <c:v>0.7</c:v>
                </c:pt>
                <c:pt idx="2">
                  <c:v>1.6</c:v>
                </c:pt>
                <c:pt idx="3">
                  <c:v>2.2000000000000002</c:v>
                </c:pt>
                <c:pt idx="4">
                  <c:v>2.6</c:v>
                </c:pt>
                <c:pt idx="5">
                  <c:v>3</c:v>
                </c:pt>
                <c:pt idx="6">
                  <c:v>3.2</c:v>
                </c:pt>
                <c:pt idx="7">
                  <c:v>3.4</c:v>
                </c:pt>
                <c:pt idx="8">
                  <c:v>3.5</c:v>
                </c:pt>
              </c:numCache>
            </c:numRef>
          </c:val>
          <c:smooth val="0"/>
          <c:extLst>
            <c:ext xmlns:c16="http://schemas.microsoft.com/office/drawing/2014/chart" uri="{C3380CC4-5D6E-409C-BE32-E72D297353CC}">
              <c16:uniqueId val="{00000005-91F9-4EF2-801E-99C283524906}"/>
            </c:ext>
          </c:extLst>
        </c:ser>
        <c:dLbls>
          <c:showLegendKey val="0"/>
          <c:showVal val="0"/>
          <c:showCatName val="0"/>
          <c:showSerName val="0"/>
          <c:showPercent val="0"/>
          <c:showBubbleSize val="0"/>
        </c:dLbls>
        <c:marker val="1"/>
        <c:smooth val="0"/>
        <c:axId val="1151246256"/>
        <c:axId val="1151231568"/>
      </c:lineChart>
      <c:catAx>
        <c:axId val="11512462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a:latin typeface="Times New Roman" panose="02020603050405020304" pitchFamily="18" charset="0"/>
                    <a:cs typeface="Times New Roman" panose="02020603050405020304" pitchFamily="18" charset="0"/>
                  </a:rPr>
                  <a:t>Сақтау мерзімі, ай</a:t>
                </a:r>
              </a:p>
            </c:rich>
          </c:tx>
          <c:layout>
            <c:manualLayout>
              <c:xMode val="edge"/>
              <c:yMode val="edge"/>
              <c:x val="0.40484200973688755"/>
              <c:y val="0.7733222977809591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ru-RU"/>
          </a:p>
        </c:txPr>
        <c:crossAx val="1151231568"/>
        <c:crosses val="autoZero"/>
        <c:auto val="1"/>
        <c:lblAlgn val="ctr"/>
        <c:lblOffset val="100"/>
        <c:noMultiLvlLbl val="0"/>
      </c:catAx>
      <c:valAx>
        <c:axId val="1151231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a:latin typeface="Times New Roman" panose="02020603050405020304" pitchFamily="18" charset="0"/>
                    <a:cs typeface="Times New Roman" panose="02020603050405020304" pitchFamily="18" charset="0"/>
                  </a:rPr>
                  <a:t>Қышқыл саны, мг КТБ/г</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51246256"/>
        <c:crosses val="autoZero"/>
        <c:crossBetween val="between"/>
        <c:majorUnit val="2"/>
        <c:minorUnit val="1"/>
      </c:valAx>
      <c:spPr>
        <a:noFill/>
        <a:ln>
          <a:noFill/>
        </a:ln>
        <a:effectLst/>
      </c:spPr>
    </c:plotArea>
    <c:legend>
      <c:legendPos val="b"/>
      <c:layout>
        <c:manualLayout>
          <c:xMode val="edge"/>
          <c:yMode val="edge"/>
          <c:x val="0"/>
          <c:y val="0.88933851042270584"/>
          <c:w val="0.98779884854349043"/>
          <c:h val="0.1086555756086912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06261067283473"/>
          <c:y val="9.1528853745375588E-2"/>
          <c:w val="0.83627769041337185"/>
          <c:h val="0.60747713873453102"/>
        </c:manualLayout>
      </c:layout>
      <c:lineChart>
        <c:grouping val="standard"/>
        <c:varyColors val="0"/>
        <c:ser>
          <c:idx val="0"/>
          <c:order val="0"/>
          <c:tx>
            <c:strRef>
              <c:f>Лист1!$B$1</c:f>
              <c:strCache>
                <c:ptCount val="1"/>
                <c:pt idx="0">
                  <c:v>бақылау: I - беткі қабат</c:v>
                </c:pt>
              </c:strCache>
            </c:strRef>
          </c:tx>
          <c:spPr>
            <a:ln w="28575" cap="rnd">
              <a:solidFill>
                <a:srgbClr val="0070C0"/>
              </a:solidFill>
              <a:round/>
            </a:ln>
            <a:effectLst/>
          </c:spPr>
          <c:marker>
            <c:symbol val="diamond"/>
            <c:size val="6"/>
            <c:spPr>
              <a:solidFill>
                <a:schemeClr val="accent1"/>
              </a:solidFill>
              <a:ln w="28575">
                <a:solidFill>
                  <a:srgbClr val="0070C0"/>
                </a:solidFill>
                <a:round/>
              </a:ln>
              <a:effectLst/>
            </c:spPr>
          </c:marker>
          <c:dPt>
            <c:idx val="5"/>
            <c:marker>
              <c:spPr>
                <a:solidFill>
                  <a:schemeClr val="accent1"/>
                </a:solidFill>
                <a:ln w="19050">
                  <a:solidFill>
                    <a:srgbClr val="0070C0"/>
                  </a:solidFill>
                  <a:round/>
                </a:ln>
                <a:effectLst/>
              </c:spPr>
            </c:marker>
            <c:bubble3D val="0"/>
            <c:spPr>
              <a:ln w="19050" cap="rnd">
                <a:solidFill>
                  <a:srgbClr val="0070C0"/>
                </a:solidFill>
                <a:round/>
              </a:ln>
              <a:effectLst/>
            </c:spPr>
            <c:extLst>
              <c:ext xmlns:c16="http://schemas.microsoft.com/office/drawing/2014/chart" uri="{C3380CC4-5D6E-409C-BE32-E72D297353CC}">
                <c16:uniqueId val="{00000001-D209-4FB0-9966-ED8447C2ED8D}"/>
              </c:ext>
            </c:extLst>
          </c:dPt>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Лист1!$B$2:$B$10</c:f>
              <c:numCache>
                <c:formatCode>General</c:formatCode>
                <c:ptCount val="9"/>
                <c:pt idx="0">
                  <c:v>0</c:v>
                </c:pt>
                <c:pt idx="1">
                  <c:v>3.2</c:v>
                </c:pt>
                <c:pt idx="2">
                  <c:v>4.5</c:v>
                </c:pt>
                <c:pt idx="3">
                  <c:v>5.2</c:v>
                </c:pt>
                <c:pt idx="4">
                  <c:v>6.2</c:v>
                </c:pt>
                <c:pt idx="5">
                  <c:v>7</c:v>
                </c:pt>
                <c:pt idx="6">
                  <c:v>7.8</c:v>
                </c:pt>
                <c:pt idx="7">
                  <c:v>8.6</c:v>
                </c:pt>
                <c:pt idx="8">
                  <c:v>9.1999999999999993</c:v>
                </c:pt>
              </c:numCache>
            </c:numRef>
          </c:val>
          <c:smooth val="0"/>
          <c:extLst>
            <c:ext xmlns:c16="http://schemas.microsoft.com/office/drawing/2014/chart" uri="{C3380CC4-5D6E-409C-BE32-E72D297353CC}">
              <c16:uniqueId val="{00000002-D209-4FB0-9966-ED8447C2ED8D}"/>
            </c:ext>
          </c:extLst>
        </c:ser>
        <c:ser>
          <c:idx val="1"/>
          <c:order val="1"/>
          <c:tx>
            <c:strRef>
              <c:f>Лист1!$C$1</c:f>
              <c:strCache>
                <c:ptCount val="1"/>
                <c:pt idx="0">
                  <c:v>бақылау: II- ортасы</c:v>
                </c:pt>
              </c:strCache>
            </c:strRef>
          </c:tx>
          <c:spPr>
            <a:ln w="19050" cap="rnd">
              <a:solidFill>
                <a:srgbClr val="0070C0"/>
              </a:solidFill>
              <a:round/>
            </a:ln>
            <a:effectLst/>
          </c:spPr>
          <c:marker>
            <c:symbol val="square"/>
            <c:size val="6"/>
            <c:spPr>
              <a:solidFill>
                <a:srgbClr val="0070C0"/>
              </a:solidFill>
              <a:ln w="19050">
                <a:solidFill>
                  <a:srgbClr val="0070C0"/>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Лист1!$C$2:$C$10</c:f>
              <c:numCache>
                <c:formatCode>General</c:formatCode>
                <c:ptCount val="9"/>
                <c:pt idx="0">
                  <c:v>0</c:v>
                </c:pt>
                <c:pt idx="1">
                  <c:v>2.83</c:v>
                </c:pt>
                <c:pt idx="2">
                  <c:v>4</c:v>
                </c:pt>
                <c:pt idx="3">
                  <c:v>4.5999999999999996</c:v>
                </c:pt>
                <c:pt idx="4">
                  <c:v>5.6</c:v>
                </c:pt>
                <c:pt idx="5">
                  <c:v>6.4</c:v>
                </c:pt>
                <c:pt idx="6">
                  <c:v>7.1</c:v>
                </c:pt>
                <c:pt idx="7">
                  <c:v>7.7</c:v>
                </c:pt>
                <c:pt idx="8">
                  <c:v>8.3000000000000007</c:v>
                </c:pt>
              </c:numCache>
            </c:numRef>
          </c:val>
          <c:smooth val="0"/>
          <c:extLst>
            <c:ext xmlns:c16="http://schemas.microsoft.com/office/drawing/2014/chart" uri="{C3380CC4-5D6E-409C-BE32-E72D297353CC}">
              <c16:uniqueId val="{00000003-D209-4FB0-9966-ED8447C2ED8D}"/>
            </c:ext>
          </c:extLst>
        </c:ser>
        <c:ser>
          <c:idx val="2"/>
          <c:order val="2"/>
          <c:tx>
            <c:strRef>
              <c:f>Лист1!$D$1</c:f>
              <c:strCache>
                <c:ptCount val="1"/>
                <c:pt idx="0">
                  <c:v>мұздатылған ястыки: I - беткі қабат</c:v>
                </c:pt>
              </c:strCache>
            </c:strRef>
          </c:tx>
          <c:spPr>
            <a:ln w="19050" cap="rnd">
              <a:solidFill>
                <a:srgbClr val="FF0000"/>
              </a:solidFill>
              <a:round/>
            </a:ln>
            <a:effectLst/>
          </c:spPr>
          <c:marker>
            <c:symbol val="triangle"/>
            <c:size val="6"/>
            <c:spPr>
              <a:solidFill>
                <a:srgbClr val="FF0000"/>
              </a:solidFill>
              <a:ln w="19050">
                <a:solidFill>
                  <a:srgbClr val="FF0000"/>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Лист1!$D$2:$D$10</c:f>
              <c:numCache>
                <c:formatCode>General</c:formatCode>
                <c:ptCount val="9"/>
                <c:pt idx="0">
                  <c:v>0</c:v>
                </c:pt>
                <c:pt idx="1">
                  <c:v>1.2</c:v>
                </c:pt>
                <c:pt idx="2">
                  <c:v>2.1</c:v>
                </c:pt>
                <c:pt idx="3">
                  <c:v>2.8</c:v>
                </c:pt>
                <c:pt idx="4">
                  <c:v>3.3</c:v>
                </c:pt>
                <c:pt idx="5">
                  <c:v>3.6</c:v>
                </c:pt>
                <c:pt idx="6">
                  <c:v>4</c:v>
                </c:pt>
                <c:pt idx="7">
                  <c:v>4.2</c:v>
                </c:pt>
                <c:pt idx="8">
                  <c:v>4.5</c:v>
                </c:pt>
              </c:numCache>
            </c:numRef>
          </c:val>
          <c:smooth val="0"/>
          <c:extLst>
            <c:ext xmlns:c16="http://schemas.microsoft.com/office/drawing/2014/chart" uri="{C3380CC4-5D6E-409C-BE32-E72D297353CC}">
              <c16:uniqueId val="{00000004-D209-4FB0-9966-ED8447C2ED8D}"/>
            </c:ext>
          </c:extLst>
        </c:ser>
        <c:ser>
          <c:idx val="3"/>
          <c:order val="3"/>
          <c:tx>
            <c:strRef>
              <c:f>Лист1!$E$1</c:f>
              <c:strCache>
                <c:ptCount val="1"/>
                <c:pt idx="0">
                  <c:v>мұздатылған: II-ортасы</c:v>
                </c:pt>
              </c:strCache>
            </c:strRef>
          </c:tx>
          <c:spPr>
            <a:ln w="19050" cap="rnd">
              <a:solidFill>
                <a:srgbClr val="FF0000"/>
              </a:solidFill>
              <a:round/>
            </a:ln>
            <a:effectLst/>
          </c:spPr>
          <c:marker>
            <c:symbol val="x"/>
            <c:size val="6"/>
            <c:spPr>
              <a:noFill/>
              <a:ln w="19050">
                <a:solidFill>
                  <a:srgbClr val="FF0000"/>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Лист1!$E$2:$E$10</c:f>
              <c:numCache>
                <c:formatCode>General</c:formatCode>
                <c:ptCount val="9"/>
                <c:pt idx="0">
                  <c:v>0</c:v>
                </c:pt>
                <c:pt idx="1">
                  <c:v>0.8</c:v>
                </c:pt>
                <c:pt idx="2">
                  <c:v>1.7</c:v>
                </c:pt>
                <c:pt idx="3">
                  <c:v>2.2999999999999998</c:v>
                </c:pt>
                <c:pt idx="4">
                  <c:v>2.6</c:v>
                </c:pt>
                <c:pt idx="5">
                  <c:v>2.8</c:v>
                </c:pt>
                <c:pt idx="6">
                  <c:v>3.2</c:v>
                </c:pt>
                <c:pt idx="7">
                  <c:v>3.5</c:v>
                </c:pt>
                <c:pt idx="8">
                  <c:v>3.7</c:v>
                </c:pt>
              </c:numCache>
            </c:numRef>
          </c:val>
          <c:smooth val="0"/>
          <c:extLst>
            <c:ext xmlns:c16="http://schemas.microsoft.com/office/drawing/2014/chart" uri="{C3380CC4-5D6E-409C-BE32-E72D297353CC}">
              <c16:uniqueId val="{00000005-D209-4FB0-9966-ED8447C2ED8D}"/>
            </c:ext>
          </c:extLst>
        </c:ser>
        <c:dLbls>
          <c:showLegendKey val="0"/>
          <c:showVal val="0"/>
          <c:showCatName val="0"/>
          <c:showSerName val="0"/>
          <c:showPercent val="0"/>
          <c:showBubbleSize val="0"/>
        </c:dLbls>
        <c:marker val="1"/>
        <c:smooth val="0"/>
        <c:axId val="1151248976"/>
        <c:axId val="1151240272"/>
      </c:lineChart>
      <c:catAx>
        <c:axId val="11512489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a:latin typeface="Times New Roman" panose="02020603050405020304" pitchFamily="18" charset="0"/>
                    <a:cs typeface="Times New Roman" panose="02020603050405020304" pitchFamily="18" charset="0"/>
                  </a:rPr>
                  <a:t>Сақтау</a:t>
                </a:r>
                <a:r>
                  <a:rPr lang="ru-RU" sz="1000" b="1" cap="none" baseline="0">
                    <a:latin typeface="Times New Roman" panose="02020603050405020304" pitchFamily="18" charset="0"/>
                    <a:cs typeface="Times New Roman" panose="02020603050405020304" pitchFamily="18" charset="0"/>
                  </a:rPr>
                  <a:t> мерзімі, айлар</a:t>
                </a:r>
                <a:endParaRPr lang="ru-RU" sz="1000" b="1" cap="none">
                  <a:latin typeface="Times New Roman" panose="02020603050405020304" pitchFamily="18" charset="0"/>
                  <a:cs typeface="Times New Roman" panose="02020603050405020304" pitchFamily="18" charset="0"/>
                </a:endParaRPr>
              </a:p>
            </c:rich>
          </c:tx>
          <c:layout>
            <c:manualLayout>
              <c:xMode val="edge"/>
              <c:yMode val="edge"/>
              <c:x val="0.40484200973688755"/>
              <c:y val="0.7733222977809591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ru-RU"/>
          </a:p>
        </c:txPr>
        <c:crossAx val="1151240272"/>
        <c:crosses val="autoZero"/>
        <c:auto val="1"/>
        <c:lblAlgn val="ctr"/>
        <c:lblOffset val="100"/>
        <c:noMultiLvlLbl val="0"/>
      </c:catAx>
      <c:valAx>
        <c:axId val="1151240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cap="none">
                    <a:latin typeface="Times New Roman" panose="02020603050405020304" pitchFamily="18" charset="0"/>
                    <a:cs typeface="Times New Roman" panose="02020603050405020304" pitchFamily="18" charset="0"/>
                  </a:rPr>
                  <a:t>Қышқыл саны, мг КТБ/г</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51248976"/>
        <c:crosses val="autoZero"/>
        <c:crossBetween val="between"/>
        <c:majorUnit val="2"/>
        <c:minorUnit val="1"/>
      </c:valAx>
      <c:spPr>
        <a:noFill/>
        <a:ln>
          <a:noFill/>
        </a:ln>
        <a:effectLst/>
      </c:spPr>
    </c:plotArea>
    <c:legend>
      <c:legendPos val="b"/>
      <c:layout>
        <c:manualLayout>
          <c:xMode val="edge"/>
          <c:yMode val="edge"/>
          <c:x val="9.8109686640331269E-3"/>
          <c:y val="0.87634185540389342"/>
          <c:w val="0.98779884854349043"/>
          <c:h val="0.1086555756086912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ru-RU" sz="1000" b="1">
                <a:solidFill>
                  <a:sysClr val="windowText" lastClr="000000"/>
                </a:solidFill>
                <a:latin typeface="Times New Roman" panose="02020603050405020304" pitchFamily="18" charset="0"/>
                <a:cs typeface="Times New Roman" panose="02020603050405020304" pitchFamily="18" charset="0"/>
              </a:rPr>
              <a:t>Сақтау</a:t>
            </a:r>
            <a:r>
              <a:rPr lang="ru-RU" sz="1000" b="1" baseline="0">
                <a:solidFill>
                  <a:sysClr val="windowText" lastClr="000000"/>
                </a:solidFill>
                <a:latin typeface="Times New Roman" panose="02020603050405020304" pitchFamily="18" charset="0"/>
                <a:cs typeface="Times New Roman" panose="02020603050405020304" pitchFamily="18" charset="0"/>
              </a:rPr>
              <a:t> ұзақтығы</a:t>
            </a:r>
            <a:r>
              <a:rPr lang="ru-RU" sz="1000" b="1">
                <a:solidFill>
                  <a:sysClr val="windowText" lastClr="000000"/>
                </a:solidFill>
                <a:latin typeface="Times New Roman" panose="02020603050405020304" pitchFamily="18" charset="0"/>
                <a:cs typeface="Times New Roman" panose="02020603050405020304" pitchFamily="18" charset="0"/>
              </a:rPr>
              <a:t>, тәулік</a:t>
            </a:r>
          </a:p>
        </c:rich>
      </c:tx>
      <c:layout>
        <c:manualLayout>
          <c:xMode val="edge"/>
          <c:yMode val="edge"/>
          <c:x val="0.35710955832507696"/>
          <c:y val="0.74498389538724141"/>
        </c:manualLayout>
      </c:layout>
      <c:overlay val="0"/>
      <c:spPr>
        <a:noFill/>
        <a:ln>
          <a:noFill/>
        </a:ln>
        <a:effectLst/>
      </c:spPr>
    </c:title>
    <c:autoTitleDeleted val="0"/>
    <c:plotArea>
      <c:layout>
        <c:manualLayout>
          <c:layoutTarget val="inner"/>
          <c:xMode val="edge"/>
          <c:yMode val="edge"/>
          <c:x val="0.11430526240399726"/>
          <c:y val="5.0107372942018613E-2"/>
          <c:w val="0.83861073545582088"/>
          <c:h val="0.62415158466680565"/>
        </c:manualLayout>
      </c:layout>
      <c:lineChart>
        <c:grouping val="standard"/>
        <c:varyColors val="0"/>
        <c:ser>
          <c:idx val="0"/>
          <c:order val="0"/>
          <c:tx>
            <c:strRef>
              <c:f>Лист1!$B$1</c:f>
              <c:strCache>
                <c:ptCount val="1"/>
                <c:pt idx="0">
                  <c:v>Бақылау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Лист1!$B$2:$B$12</c:f>
              <c:numCache>
                <c:formatCode>General</c:formatCode>
                <c:ptCount val="11"/>
                <c:pt idx="0">
                  <c:v>0</c:v>
                </c:pt>
                <c:pt idx="1">
                  <c:v>0.4</c:v>
                </c:pt>
                <c:pt idx="2">
                  <c:v>1</c:v>
                </c:pt>
                <c:pt idx="3">
                  <c:v>1.6</c:v>
                </c:pt>
                <c:pt idx="4">
                  <c:v>2</c:v>
                </c:pt>
                <c:pt idx="5">
                  <c:v>2.8</c:v>
                </c:pt>
                <c:pt idx="6">
                  <c:v>3.2</c:v>
                </c:pt>
                <c:pt idx="7">
                  <c:v>3.8</c:v>
                </c:pt>
                <c:pt idx="8">
                  <c:v>5.0999999999999996</c:v>
                </c:pt>
                <c:pt idx="9">
                  <c:v>5.5</c:v>
                </c:pt>
                <c:pt idx="10">
                  <c:v>6</c:v>
                </c:pt>
              </c:numCache>
            </c:numRef>
          </c:val>
          <c:smooth val="0"/>
          <c:extLst>
            <c:ext xmlns:c16="http://schemas.microsoft.com/office/drawing/2014/chart" uri="{C3380CC4-5D6E-409C-BE32-E72D297353CC}">
              <c16:uniqueId val="{00000000-ED51-45AE-8210-1CC93E202929}"/>
            </c:ext>
          </c:extLst>
        </c:ser>
        <c:ser>
          <c:idx val="1"/>
          <c:order val="1"/>
          <c:tx>
            <c:strRef>
              <c:f>Лист1!$C$1</c:f>
              <c:strCache>
                <c:ptCount val="1"/>
                <c:pt idx="0">
                  <c:v>Үлгі №1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Лист1!$C$2:$C$12</c:f>
              <c:numCache>
                <c:formatCode>General</c:formatCode>
                <c:ptCount val="11"/>
                <c:pt idx="0">
                  <c:v>0</c:v>
                </c:pt>
                <c:pt idx="1">
                  <c:v>0.2</c:v>
                </c:pt>
                <c:pt idx="2">
                  <c:v>0.4</c:v>
                </c:pt>
                <c:pt idx="3">
                  <c:v>0.8</c:v>
                </c:pt>
                <c:pt idx="4">
                  <c:v>1.2</c:v>
                </c:pt>
                <c:pt idx="5">
                  <c:v>1.5</c:v>
                </c:pt>
                <c:pt idx="6">
                  <c:v>1.8</c:v>
                </c:pt>
                <c:pt idx="7">
                  <c:v>2.0499999999999998</c:v>
                </c:pt>
                <c:pt idx="8">
                  <c:v>2.15</c:v>
                </c:pt>
                <c:pt idx="9">
                  <c:v>2.2200000000000002</c:v>
                </c:pt>
                <c:pt idx="10">
                  <c:v>2.5499999999999998</c:v>
                </c:pt>
              </c:numCache>
            </c:numRef>
          </c:val>
          <c:smooth val="0"/>
          <c:extLst>
            <c:ext xmlns:c16="http://schemas.microsoft.com/office/drawing/2014/chart" uri="{C3380CC4-5D6E-409C-BE32-E72D297353CC}">
              <c16:uniqueId val="{00000001-ED51-45AE-8210-1CC93E202929}"/>
            </c:ext>
          </c:extLst>
        </c:ser>
        <c:ser>
          <c:idx val="2"/>
          <c:order val="2"/>
          <c:tx>
            <c:strRef>
              <c:f>Лист1!$D$1</c:f>
              <c:strCache>
                <c:ptCount val="1"/>
                <c:pt idx="0">
                  <c:v>Үлгі №2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Лист1!$D$2:$D$12</c:f>
              <c:numCache>
                <c:formatCode>General</c:formatCode>
                <c:ptCount val="11"/>
                <c:pt idx="0">
                  <c:v>0</c:v>
                </c:pt>
                <c:pt idx="1">
                  <c:v>0.2</c:v>
                </c:pt>
                <c:pt idx="2">
                  <c:v>0.4</c:v>
                </c:pt>
                <c:pt idx="3">
                  <c:v>0.72</c:v>
                </c:pt>
                <c:pt idx="4">
                  <c:v>1.1000000000000001</c:v>
                </c:pt>
                <c:pt idx="5">
                  <c:v>1.45</c:v>
                </c:pt>
                <c:pt idx="6">
                  <c:v>1.65</c:v>
                </c:pt>
                <c:pt idx="7">
                  <c:v>2</c:v>
                </c:pt>
                <c:pt idx="8">
                  <c:v>2.12</c:v>
                </c:pt>
                <c:pt idx="9">
                  <c:v>2.25</c:v>
                </c:pt>
                <c:pt idx="10">
                  <c:v>2.4500000000000002</c:v>
                </c:pt>
              </c:numCache>
            </c:numRef>
          </c:val>
          <c:smooth val="0"/>
          <c:extLst>
            <c:ext xmlns:c16="http://schemas.microsoft.com/office/drawing/2014/chart" uri="{C3380CC4-5D6E-409C-BE32-E72D297353CC}">
              <c16:uniqueId val="{00000002-ED51-45AE-8210-1CC93E202929}"/>
            </c:ext>
          </c:extLst>
        </c:ser>
        <c:ser>
          <c:idx val="3"/>
          <c:order val="3"/>
          <c:tx>
            <c:strRef>
              <c:f>Лист1!$E$1</c:f>
              <c:strCache>
                <c:ptCount val="1"/>
                <c:pt idx="0">
                  <c:v>Үлгі №3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Лист1!$E$2:$E$12</c:f>
              <c:numCache>
                <c:formatCode>General</c:formatCode>
                <c:ptCount val="11"/>
                <c:pt idx="0">
                  <c:v>0</c:v>
                </c:pt>
                <c:pt idx="1">
                  <c:v>0.1</c:v>
                </c:pt>
                <c:pt idx="2">
                  <c:v>0.3</c:v>
                </c:pt>
                <c:pt idx="3">
                  <c:v>0.5</c:v>
                </c:pt>
                <c:pt idx="4">
                  <c:v>1</c:v>
                </c:pt>
                <c:pt idx="5">
                  <c:v>1.3</c:v>
                </c:pt>
                <c:pt idx="6">
                  <c:v>1.6</c:v>
                </c:pt>
                <c:pt idx="7">
                  <c:v>2</c:v>
                </c:pt>
                <c:pt idx="8">
                  <c:v>2.08</c:v>
                </c:pt>
                <c:pt idx="9">
                  <c:v>2.1800000000000002</c:v>
                </c:pt>
                <c:pt idx="10">
                  <c:v>2.4</c:v>
                </c:pt>
              </c:numCache>
            </c:numRef>
          </c:val>
          <c:smooth val="0"/>
          <c:extLst>
            <c:ext xmlns:c16="http://schemas.microsoft.com/office/drawing/2014/chart" uri="{C3380CC4-5D6E-409C-BE32-E72D297353CC}">
              <c16:uniqueId val="{00000003-ED51-45AE-8210-1CC93E202929}"/>
            </c:ext>
          </c:extLst>
        </c:ser>
        <c:ser>
          <c:idx val="4"/>
          <c:order val="4"/>
          <c:tx>
            <c:strRef>
              <c:f>Лист1!$F$1</c:f>
              <c:strCache>
                <c:ptCount val="1"/>
                <c:pt idx="0">
                  <c:v>Үлгі №4</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Лист1!$F$2:$F$12</c:f>
              <c:numCache>
                <c:formatCode>General</c:formatCode>
                <c:ptCount val="11"/>
                <c:pt idx="0">
                  <c:v>0</c:v>
                </c:pt>
                <c:pt idx="1">
                  <c:v>0.12</c:v>
                </c:pt>
                <c:pt idx="2">
                  <c:v>0.33</c:v>
                </c:pt>
                <c:pt idx="3">
                  <c:v>0.45</c:v>
                </c:pt>
                <c:pt idx="4">
                  <c:v>0.99</c:v>
                </c:pt>
                <c:pt idx="5">
                  <c:v>1.2</c:v>
                </c:pt>
                <c:pt idx="6">
                  <c:v>1.5</c:v>
                </c:pt>
                <c:pt idx="7">
                  <c:v>1.8</c:v>
                </c:pt>
                <c:pt idx="8">
                  <c:v>2</c:v>
                </c:pt>
                <c:pt idx="9">
                  <c:v>2.1</c:v>
                </c:pt>
                <c:pt idx="10">
                  <c:v>2.2000000000000002</c:v>
                </c:pt>
              </c:numCache>
            </c:numRef>
          </c:val>
          <c:smooth val="0"/>
          <c:extLst>
            <c:ext xmlns:c16="http://schemas.microsoft.com/office/drawing/2014/chart" uri="{C3380CC4-5D6E-409C-BE32-E72D297353CC}">
              <c16:uniqueId val="{00000004-ED51-45AE-8210-1CC93E202929}"/>
            </c:ext>
          </c:extLst>
        </c:ser>
        <c:ser>
          <c:idx val="5"/>
          <c:order val="5"/>
          <c:tx>
            <c:strRef>
              <c:f>Лист1!$G$1</c:f>
              <c:strCache>
                <c:ptCount val="1"/>
                <c:pt idx="0">
                  <c:v>Үлгі №5</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Лист1!$G$2:$G$12</c:f>
              <c:numCache>
                <c:formatCode>General</c:formatCode>
                <c:ptCount val="11"/>
                <c:pt idx="0">
                  <c:v>0</c:v>
                </c:pt>
                <c:pt idx="1">
                  <c:v>0</c:v>
                </c:pt>
                <c:pt idx="2">
                  <c:v>0.3</c:v>
                </c:pt>
                <c:pt idx="3">
                  <c:v>0.4</c:v>
                </c:pt>
                <c:pt idx="4">
                  <c:v>1.1299999999999999</c:v>
                </c:pt>
                <c:pt idx="5">
                  <c:v>1.33</c:v>
                </c:pt>
                <c:pt idx="6">
                  <c:v>1.38</c:v>
                </c:pt>
                <c:pt idx="7">
                  <c:v>1.51</c:v>
                </c:pt>
                <c:pt idx="8">
                  <c:v>1.62</c:v>
                </c:pt>
                <c:pt idx="9">
                  <c:v>1.88</c:v>
                </c:pt>
                <c:pt idx="10">
                  <c:v>2</c:v>
                </c:pt>
              </c:numCache>
            </c:numRef>
          </c:val>
          <c:smooth val="0"/>
          <c:extLst>
            <c:ext xmlns:c16="http://schemas.microsoft.com/office/drawing/2014/chart" uri="{C3380CC4-5D6E-409C-BE32-E72D297353CC}">
              <c16:uniqueId val="{00000005-ED51-45AE-8210-1CC93E202929}"/>
            </c:ext>
          </c:extLst>
        </c:ser>
        <c:ser>
          <c:idx val="6"/>
          <c:order val="6"/>
          <c:tx>
            <c:strRef>
              <c:f>Лист1!$H$1</c:f>
              <c:strCache>
                <c:ptCount val="1"/>
                <c:pt idx="0">
                  <c:v>Үлгі №6</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Pt>
            <c:idx val="9"/>
            <c:marker>
              <c:spPr>
                <a:solidFill>
                  <a:srgbClr val="002060"/>
                </a:solidFill>
                <a:ln w="9525">
                  <a:solidFill>
                    <a:schemeClr val="accent5">
                      <a:lumMod val="75000"/>
                    </a:schemeClr>
                  </a:solidFill>
                </a:ln>
                <a:effectLst/>
              </c:spPr>
            </c:marker>
            <c:bubble3D val="0"/>
            <c:spPr>
              <a:ln w="28575" cap="rnd">
                <a:solidFill>
                  <a:schemeClr val="accent5">
                    <a:lumMod val="75000"/>
                  </a:schemeClr>
                </a:solidFill>
                <a:round/>
              </a:ln>
              <a:effectLst/>
            </c:spPr>
            <c:extLst>
              <c:ext xmlns:c16="http://schemas.microsoft.com/office/drawing/2014/chart" uri="{C3380CC4-5D6E-409C-BE32-E72D297353CC}">
                <c16:uniqueId val="{00000007-ED51-45AE-8210-1CC93E202929}"/>
              </c:ext>
            </c:extLst>
          </c:dPt>
          <c:dPt>
            <c:idx val="10"/>
            <c:marker>
              <c:spPr>
                <a:solidFill>
                  <a:srgbClr val="002060"/>
                </a:solidFill>
                <a:ln w="9525">
                  <a:solidFill>
                    <a:schemeClr val="accent5">
                      <a:lumMod val="75000"/>
                    </a:schemeClr>
                  </a:solidFill>
                </a:ln>
                <a:effectLst/>
              </c:spPr>
            </c:marker>
            <c:bubble3D val="0"/>
            <c:spPr>
              <a:ln w="28575" cap="rnd">
                <a:solidFill>
                  <a:schemeClr val="accent5">
                    <a:lumMod val="75000"/>
                  </a:schemeClr>
                </a:solidFill>
                <a:round/>
              </a:ln>
              <a:effectLst/>
            </c:spPr>
            <c:extLst>
              <c:ext xmlns:c16="http://schemas.microsoft.com/office/drawing/2014/chart" uri="{C3380CC4-5D6E-409C-BE32-E72D297353CC}">
                <c16:uniqueId val="{00000009-ED51-45AE-8210-1CC93E202929}"/>
              </c:ext>
            </c:extLst>
          </c:dPt>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Лист1!$H$2:$H$12</c:f>
              <c:numCache>
                <c:formatCode>General</c:formatCode>
                <c:ptCount val="11"/>
                <c:pt idx="0">
                  <c:v>0</c:v>
                </c:pt>
                <c:pt idx="1">
                  <c:v>0.1</c:v>
                </c:pt>
                <c:pt idx="2">
                  <c:v>0.2</c:v>
                </c:pt>
                <c:pt idx="3">
                  <c:v>0.4</c:v>
                </c:pt>
                <c:pt idx="4">
                  <c:v>0.7</c:v>
                </c:pt>
                <c:pt idx="5">
                  <c:v>0.9</c:v>
                </c:pt>
                <c:pt idx="6">
                  <c:v>1.2</c:v>
                </c:pt>
                <c:pt idx="7">
                  <c:v>1.3</c:v>
                </c:pt>
                <c:pt idx="8">
                  <c:v>1.48</c:v>
                </c:pt>
                <c:pt idx="9">
                  <c:v>1.62</c:v>
                </c:pt>
                <c:pt idx="10">
                  <c:v>1.79</c:v>
                </c:pt>
              </c:numCache>
            </c:numRef>
          </c:val>
          <c:smooth val="0"/>
          <c:extLst>
            <c:ext xmlns:c16="http://schemas.microsoft.com/office/drawing/2014/chart" uri="{C3380CC4-5D6E-409C-BE32-E72D297353CC}">
              <c16:uniqueId val="{0000000A-ED51-45AE-8210-1CC93E202929}"/>
            </c:ext>
          </c:extLst>
        </c:ser>
        <c:ser>
          <c:idx val="7"/>
          <c:order val="7"/>
          <c:tx>
            <c:strRef>
              <c:f>Лист1!$I$1</c:f>
              <c:strCache>
                <c:ptCount val="1"/>
                <c:pt idx="0">
                  <c:v>Үлгі №7</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Лист1!$I$2:$I$12</c:f>
              <c:numCache>
                <c:formatCode>General</c:formatCode>
                <c:ptCount val="11"/>
                <c:pt idx="0">
                  <c:v>0</c:v>
                </c:pt>
                <c:pt idx="1">
                  <c:v>0.1</c:v>
                </c:pt>
                <c:pt idx="2">
                  <c:v>0.2</c:v>
                </c:pt>
                <c:pt idx="3">
                  <c:v>0.33</c:v>
                </c:pt>
                <c:pt idx="4">
                  <c:v>0.35</c:v>
                </c:pt>
                <c:pt idx="5">
                  <c:v>0.45</c:v>
                </c:pt>
                <c:pt idx="6">
                  <c:v>0.97</c:v>
                </c:pt>
                <c:pt idx="7">
                  <c:v>1.1000000000000001</c:v>
                </c:pt>
                <c:pt idx="8">
                  <c:v>1.3</c:v>
                </c:pt>
                <c:pt idx="9">
                  <c:v>1.5</c:v>
                </c:pt>
                <c:pt idx="10">
                  <c:v>1.88</c:v>
                </c:pt>
              </c:numCache>
            </c:numRef>
          </c:val>
          <c:smooth val="0"/>
          <c:extLst>
            <c:ext xmlns:c16="http://schemas.microsoft.com/office/drawing/2014/chart" uri="{C3380CC4-5D6E-409C-BE32-E72D297353CC}">
              <c16:uniqueId val="{0000000B-ED51-45AE-8210-1CC93E202929}"/>
            </c:ext>
          </c:extLst>
        </c:ser>
        <c:ser>
          <c:idx val="8"/>
          <c:order val="8"/>
          <c:tx>
            <c:strRef>
              <c:f>Лист1!$J$1</c:f>
              <c:strCache>
                <c:ptCount val="1"/>
                <c:pt idx="0">
                  <c:v>Үлгі №8</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Лист1!$J$2:$J$12</c:f>
              <c:numCache>
                <c:formatCode>General</c:formatCode>
                <c:ptCount val="11"/>
                <c:pt idx="0">
                  <c:v>0</c:v>
                </c:pt>
                <c:pt idx="1">
                  <c:v>0</c:v>
                </c:pt>
                <c:pt idx="2">
                  <c:v>0.1</c:v>
                </c:pt>
                <c:pt idx="3">
                  <c:v>0.35</c:v>
                </c:pt>
                <c:pt idx="4">
                  <c:v>0.46</c:v>
                </c:pt>
                <c:pt idx="5">
                  <c:v>0.56000000000000005</c:v>
                </c:pt>
                <c:pt idx="6">
                  <c:v>0.57999999999999996</c:v>
                </c:pt>
                <c:pt idx="7">
                  <c:v>0.61</c:v>
                </c:pt>
                <c:pt idx="8">
                  <c:v>0.62</c:v>
                </c:pt>
                <c:pt idx="9">
                  <c:v>0.88</c:v>
                </c:pt>
                <c:pt idx="10">
                  <c:v>1.2</c:v>
                </c:pt>
              </c:numCache>
            </c:numRef>
          </c:val>
          <c:smooth val="0"/>
          <c:extLst>
            <c:ext xmlns:c16="http://schemas.microsoft.com/office/drawing/2014/chart" uri="{C3380CC4-5D6E-409C-BE32-E72D297353CC}">
              <c16:uniqueId val="{0000000C-ED51-45AE-8210-1CC93E202929}"/>
            </c:ext>
          </c:extLst>
        </c:ser>
        <c:ser>
          <c:idx val="9"/>
          <c:order val="9"/>
          <c:tx>
            <c:strRef>
              <c:f>Лист1!$K$1</c:f>
              <c:strCache>
                <c:ptCount val="1"/>
                <c:pt idx="0">
                  <c:v>Үлгі №9</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Лист1!$K$2:$K$12</c:f>
              <c:numCache>
                <c:formatCode>General</c:formatCode>
                <c:ptCount val="11"/>
                <c:pt idx="0">
                  <c:v>0</c:v>
                </c:pt>
                <c:pt idx="1">
                  <c:v>0.1</c:v>
                </c:pt>
                <c:pt idx="2">
                  <c:v>0.2</c:v>
                </c:pt>
                <c:pt idx="3">
                  <c:v>0.5</c:v>
                </c:pt>
                <c:pt idx="4">
                  <c:v>0.6</c:v>
                </c:pt>
                <c:pt idx="5">
                  <c:v>0.7</c:v>
                </c:pt>
                <c:pt idx="6">
                  <c:v>0.75</c:v>
                </c:pt>
                <c:pt idx="7">
                  <c:v>0.8</c:v>
                </c:pt>
                <c:pt idx="8">
                  <c:v>0.86</c:v>
                </c:pt>
                <c:pt idx="9">
                  <c:v>0.9</c:v>
                </c:pt>
                <c:pt idx="10">
                  <c:v>1</c:v>
                </c:pt>
              </c:numCache>
            </c:numRef>
          </c:val>
          <c:smooth val="0"/>
          <c:extLst>
            <c:ext xmlns:c16="http://schemas.microsoft.com/office/drawing/2014/chart" uri="{C3380CC4-5D6E-409C-BE32-E72D297353CC}">
              <c16:uniqueId val="{0000000D-ED51-45AE-8210-1CC93E202929}"/>
            </c:ext>
          </c:extLst>
        </c:ser>
        <c:ser>
          <c:idx val="10"/>
          <c:order val="10"/>
          <c:tx>
            <c:strRef>
              <c:f>Лист1!$L$1</c:f>
              <c:strCache>
                <c:ptCount val="1"/>
                <c:pt idx="0">
                  <c:v>Үлгі №10</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Лист1!$L$2:$L$12</c:f>
              <c:numCache>
                <c:formatCode>General</c:formatCode>
                <c:ptCount val="11"/>
                <c:pt idx="0">
                  <c:v>0</c:v>
                </c:pt>
                <c:pt idx="1">
                  <c:v>0</c:v>
                </c:pt>
                <c:pt idx="2">
                  <c:v>0.1</c:v>
                </c:pt>
                <c:pt idx="3">
                  <c:v>0.3</c:v>
                </c:pt>
                <c:pt idx="4">
                  <c:v>0.4</c:v>
                </c:pt>
                <c:pt idx="5">
                  <c:v>0.45</c:v>
                </c:pt>
                <c:pt idx="6">
                  <c:v>0.55000000000000004</c:v>
                </c:pt>
                <c:pt idx="7">
                  <c:v>0.65</c:v>
                </c:pt>
                <c:pt idx="8">
                  <c:v>0.76</c:v>
                </c:pt>
                <c:pt idx="9">
                  <c:v>0.85</c:v>
                </c:pt>
                <c:pt idx="10">
                  <c:v>0.99</c:v>
                </c:pt>
              </c:numCache>
            </c:numRef>
          </c:val>
          <c:smooth val="0"/>
          <c:extLst>
            <c:ext xmlns:c16="http://schemas.microsoft.com/office/drawing/2014/chart" uri="{C3380CC4-5D6E-409C-BE32-E72D297353CC}">
              <c16:uniqueId val="{0000000E-ED51-45AE-8210-1CC93E202929}"/>
            </c:ext>
          </c:extLst>
        </c:ser>
        <c:ser>
          <c:idx val="11"/>
          <c:order val="11"/>
          <c:tx>
            <c:strRef>
              <c:f>Лист1!$M$1</c:f>
              <c:strCache>
                <c:ptCount val="1"/>
                <c:pt idx="0">
                  <c:v>Үлгі №11</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Лист1!$M$2:$M$12</c:f>
              <c:numCache>
                <c:formatCode>General</c:formatCode>
                <c:ptCount val="11"/>
                <c:pt idx="0">
                  <c:v>0</c:v>
                </c:pt>
                <c:pt idx="1">
                  <c:v>0</c:v>
                </c:pt>
                <c:pt idx="2">
                  <c:v>0.1</c:v>
                </c:pt>
                <c:pt idx="3">
                  <c:v>0.35</c:v>
                </c:pt>
                <c:pt idx="4">
                  <c:v>0.46</c:v>
                </c:pt>
                <c:pt idx="5">
                  <c:v>0.56000000000000005</c:v>
                </c:pt>
                <c:pt idx="6">
                  <c:v>0.57999999999999996</c:v>
                </c:pt>
                <c:pt idx="7">
                  <c:v>0.61</c:v>
                </c:pt>
                <c:pt idx="8">
                  <c:v>0.62</c:v>
                </c:pt>
                <c:pt idx="9">
                  <c:v>0.88</c:v>
                </c:pt>
                <c:pt idx="10">
                  <c:v>0.92</c:v>
                </c:pt>
              </c:numCache>
            </c:numRef>
          </c:val>
          <c:smooth val="0"/>
          <c:extLst>
            <c:ext xmlns:c16="http://schemas.microsoft.com/office/drawing/2014/chart" uri="{C3380CC4-5D6E-409C-BE32-E72D297353CC}">
              <c16:uniqueId val="{0000000F-ED51-45AE-8210-1CC93E202929}"/>
            </c:ext>
          </c:extLst>
        </c:ser>
        <c:ser>
          <c:idx val="12"/>
          <c:order val="12"/>
          <c:tx>
            <c:strRef>
              <c:f>Лист1!$N$1</c:f>
              <c:strCache>
                <c:ptCount val="1"/>
                <c:pt idx="0">
                  <c:v>Үлгі №12</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Лист1!$N$2:$N$12</c:f>
              <c:numCache>
                <c:formatCode>General</c:formatCode>
                <c:ptCount val="11"/>
                <c:pt idx="0">
                  <c:v>0</c:v>
                </c:pt>
                <c:pt idx="1">
                  <c:v>0</c:v>
                </c:pt>
                <c:pt idx="2">
                  <c:v>0.1</c:v>
                </c:pt>
                <c:pt idx="3">
                  <c:v>0.35</c:v>
                </c:pt>
                <c:pt idx="4">
                  <c:v>0.46</c:v>
                </c:pt>
                <c:pt idx="5">
                  <c:v>0.56000000000000005</c:v>
                </c:pt>
                <c:pt idx="6">
                  <c:v>0.57999999999999996</c:v>
                </c:pt>
                <c:pt idx="7">
                  <c:v>0.61</c:v>
                </c:pt>
                <c:pt idx="8">
                  <c:v>0.62</c:v>
                </c:pt>
                <c:pt idx="9">
                  <c:v>0.8</c:v>
                </c:pt>
                <c:pt idx="10">
                  <c:v>0.9</c:v>
                </c:pt>
              </c:numCache>
            </c:numRef>
          </c:val>
          <c:smooth val="0"/>
          <c:extLst>
            <c:ext xmlns:c16="http://schemas.microsoft.com/office/drawing/2014/chart" uri="{C3380CC4-5D6E-409C-BE32-E72D297353CC}">
              <c16:uniqueId val="{00000010-ED51-45AE-8210-1CC93E202929}"/>
            </c:ext>
          </c:extLst>
        </c:ser>
        <c:dLbls>
          <c:showLegendKey val="0"/>
          <c:showVal val="0"/>
          <c:showCatName val="0"/>
          <c:showSerName val="0"/>
          <c:showPercent val="0"/>
          <c:showBubbleSize val="0"/>
        </c:dLbls>
        <c:marker val="1"/>
        <c:smooth val="0"/>
        <c:axId val="1151247888"/>
        <c:axId val="1151222864"/>
      </c:lineChart>
      <c:catAx>
        <c:axId val="1151247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51222864"/>
        <c:crosses val="autoZero"/>
        <c:auto val="1"/>
        <c:lblAlgn val="ctr"/>
        <c:lblOffset val="100"/>
        <c:noMultiLvlLbl val="0"/>
      </c:catAx>
      <c:valAx>
        <c:axId val="115122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latin typeface="Times New Roman" panose="02020603050405020304" pitchFamily="18" charset="0"/>
                    <a:cs typeface="Times New Roman" panose="02020603050405020304" pitchFamily="18" charset="0"/>
                  </a:rPr>
                  <a:t>МАжФАМС құрамы,</a:t>
                </a:r>
                <a:r>
                  <a:rPr lang="ru-RU" b="0" baseline="0">
                    <a:solidFill>
                      <a:sysClr val="windowText" lastClr="000000"/>
                    </a:solidFill>
                    <a:latin typeface="Times New Roman" panose="02020603050405020304" pitchFamily="18" charset="0"/>
                    <a:cs typeface="Times New Roman" panose="02020603050405020304" pitchFamily="18" charset="0"/>
                  </a:rPr>
                  <a:t> </a:t>
                </a:r>
                <a:r>
                  <a:rPr lang="ru-RU" sz="1000" b="0" i="0" u="none" strike="noStrike" baseline="0">
                    <a:solidFill>
                      <a:sysClr val="windowText" lastClr="000000"/>
                    </a:solidFill>
                    <a:effectLst/>
                    <a:latin typeface="Times New Roman" panose="02020603050405020304" pitchFamily="18" charset="0"/>
                    <a:cs typeface="Times New Roman" panose="02020603050405020304" pitchFamily="18" charset="0"/>
                  </a:rPr>
                  <a:t>КТБ/г</a:t>
                </a:r>
                <a:endParaRPr lang="ru-RU" b="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3.038333691434638E-2"/>
              <c:y val="0.1192966931388408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51247888"/>
        <c:crosses val="autoZero"/>
        <c:crossBetween val="between"/>
      </c:valAx>
      <c:spPr>
        <a:noFill/>
        <a:ln>
          <a:noFill/>
        </a:ln>
        <a:effectLst/>
      </c:spPr>
    </c:plotArea>
    <c:legend>
      <c:legendPos val="b"/>
      <c:layout>
        <c:manualLayout>
          <c:xMode val="edge"/>
          <c:yMode val="edge"/>
          <c:x val="1.0144792933239145E-2"/>
          <c:y val="0.81343824505830831"/>
          <c:w val="0.96974786291124193"/>
          <c:h val="0.1581999774780627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ru-RU" sz="800">
                <a:latin typeface="Times New Roman" pitchFamily="18" charset="0"/>
                <a:cs typeface="Times New Roman" pitchFamily="18" charset="0"/>
              </a:rPr>
              <a:t>Сақтау ұзақтығы</a:t>
            </a:r>
            <a:r>
              <a:rPr lang="ru-RU" sz="800" baseline="0">
                <a:latin typeface="Times New Roman" pitchFamily="18" charset="0"/>
                <a:cs typeface="Times New Roman" pitchFamily="18" charset="0"/>
              </a:rPr>
              <a:t>, тәулік</a:t>
            </a:r>
            <a:endParaRPr lang="ru-RU" sz="800">
              <a:latin typeface="Times New Roman" pitchFamily="18" charset="0"/>
              <a:cs typeface="Times New Roman" pitchFamily="18" charset="0"/>
            </a:endParaRPr>
          </a:p>
        </c:rich>
      </c:tx>
      <c:layout>
        <c:manualLayout>
          <c:xMode val="edge"/>
          <c:yMode val="edge"/>
          <c:x val="0.36504841489580875"/>
          <c:y val="0.80638299691365944"/>
        </c:manualLayout>
      </c:layout>
      <c:overlay val="0"/>
    </c:title>
    <c:autoTitleDeleted val="0"/>
    <c:plotArea>
      <c:layout>
        <c:manualLayout>
          <c:layoutTarget val="inner"/>
          <c:xMode val="edge"/>
          <c:yMode val="edge"/>
          <c:x val="0.15405293088363956"/>
          <c:y val="4.3958567679040113E-2"/>
          <c:w val="0.82048410615339751"/>
          <c:h val="0.64698068991376079"/>
        </c:manualLayout>
      </c:layout>
      <c:lineChart>
        <c:grouping val="standard"/>
        <c:varyColors val="0"/>
        <c:ser>
          <c:idx val="0"/>
          <c:order val="0"/>
          <c:tx>
            <c:strRef>
              <c:f>Лист1!$B$1</c:f>
              <c:strCache>
                <c:ptCount val="1"/>
                <c:pt idx="0">
                  <c:v>Консерванттарсыз бақылау үлгісі</c:v>
                </c:pt>
              </c:strCache>
            </c:strRef>
          </c:tx>
          <c:marker>
            <c:spPr>
              <a:solidFill>
                <a:srgbClr val="0070C0"/>
              </a:solidFill>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Лист1!$B$2:$B$12</c:f>
              <c:numCache>
                <c:formatCode>General</c:formatCode>
                <c:ptCount val="11"/>
                <c:pt idx="0">
                  <c:v>0</c:v>
                </c:pt>
                <c:pt idx="1">
                  <c:v>5.4999999999999997E-3</c:v>
                </c:pt>
                <c:pt idx="2">
                  <c:v>6.4999999999999997E-3</c:v>
                </c:pt>
                <c:pt idx="3">
                  <c:v>9.5999999999999992E-3</c:v>
                </c:pt>
                <c:pt idx="4">
                  <c:v>1.52E-2</c:v>
                </c:pt>
                <c:pt idx="5">
                  <c:v>2.12E-2</c:v>
                </c:pt>
                <c:pt idx="6">
                  <c:v>2.53E-2</c:v>
                </c:pt>
                <c:pt idx="7">
                  <c:v>2.6499999999999999E-2</c:v>
                </c:pt>
                <c:pt idx="8">
                  <c:v>2.76E-2</c:v>
                </c:pt>
                <c:pt idx="9">
                  <c:v>2.8299999999999999E-2</c:v>
                </c:pt>
                <c:pt idx="10">
                  <c:v>2.9700000000000001E-2</c:v>
                </c:pt>
              </c:numCache>
            </c:numRef>
          </c:val>
          <c:smooth val="0"/>
          <c:extLst>
            <c:ext xmlns:c16="http://schemas.microsoft.com/office/drawing/2014/chart" uri="{C3380CC4-5D6E-409C-BE32-E72D297353CC}">
              <c16:uniqueId val="{00000000-C160-4B73-986A-7584FD71CC43}"/>
            </c:ext>
          </c:extLst>
        </c:ser>
        <c:ser>
          <c:idx val="1"/>
          <c:order val="1"/>
          <c:tx>
            <c:strRef>
              <c:f>Лист1!$C$1</c:f>
              <c:strCache>
                <c:ptCount val="1"/>
                <c:pt idx="0">
                  <c:v>Тәжірибелік үлгі №1</c:v>
                </c:pt>
              </c:strCache>
            </c:strRef>
          </c:tx>
          <c:spPr>
            <a:ln w="28575"/>
          </c:spPr>
          <c:marker>
            <c:spPr>
              <a:ln w="28575"/>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Лист1!$C$2:$C$12</c:f>
              <c:numCache>
                <c:formatCode>General</c:formatCode>
                <c:ptCount val="11"/>
                <c:pt idx="0">
                  <c:v>0</c:v>
                </c:pt>
                <c:pt idx="1">
                  <c:v>4.7999999999999996E-3</c:v>
                </c:pt>
                <c:pt idx="2">
                  <c:v>6.4999999999999997E-3</c:v>
                </c:pt>
                <c:pt idx="3">
                  <c:v>7.9000000000000008E-3</c:v>
                </c:pt>
                <c:pt idx="4">
                  <c:v>0.01</c:v>
                </c:pt>
                <c:pt idx="5">
                  <c:v>1.1299999999999999E-2</c:v>
                </c:pt>
                <c:pt idx="6">
                  <c:v>1.2800000000000001E-2</c:v>
                </c:pt>
                <c:pt idx="7">
                  <c:v>1.3599999999999999E-2</c:v>
                </c:pt>
                <c:pt idx="8">
                  <c:v>1.4800000000000001E-2</c:v>
                </c:pt>
                <c:pt idx="9">
                  <c:v>1.5599999999999999E-2</c:v>
                </c:pt>
                <c:pt idx="10">
                  <c:v>1.6400000000000001E-2</c:v>
                </c:pt>
              </c:numCache>
            </c:numRef>
          </c:val>
          <c:smooth val="0"/>
          <c:extLst>
            <c:ext xmlns:c16="http://schemas.microsoft.com/office/drawing/2014/chart" uri="{C3380CC4-5D6E-409C-BE32-E72D297353CC}">
              <c16:uniqueId val="{00000001-C160-4B73-986A-7584FD71CC43}"/>
            </c:ext>
          </c:extLst>
        </c:ser>
        <c:ser>
          <c:idx val="2"/>
          <c:order val="2"/>
          <c:tx>
            <c:strRef>
              <c:f>Лист1!$D$1</c:f>
              <c:strCache>
                <c:ptCount val="1"/>
                <c:pt idx="0">
                  <c:v>Тәжірибелік үлгі №2</c:v>
                </c:pt>
              </c:strCache>
            </c:strRef>
          </c:tx>
          <c:marker>
            <c:spPr>
              <a:solidFill>
                <a:srgbClr val="00B050"/>
              </a:solidFill>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Лист1!$D$2:$D$12</c:f>
              <c:numCache>
                <c:formatCode>General</c:formatCode>
                <c:ptCount val="11"/>
                <c:pt idx="0">
                  <c:v>0</c:v>
                </c:pt>
                <c:pt idx="1">
                  <c:v>4.4999999999999997E-3</c:v>
                </c:pt>
                <c:pt idx="2">
                  <c:v>6.4999999999999997E-3</c:v>
                </c:pt>
                <c:pt idx="3">
                  <c:v>7.7999999999999996E-3</c:v>
                </c:pt>
                <c:pt idx="4">
                  <c:v>9.9000000000000008E-3</c:v>
                </c:pt>
                <c:pt idx="5">
                  <c:v>1.09E-2</c:v>
                </c:pt>
                <c:pt idx="6">
                  <c:v>1.23E-2</c:v>
                </c:pt>
                <c:pt idx="7">
                  <c:v>1.3100000000000001E-2</c:v>
                </c:pt>
                <c:pt idx="8">
                  <c:v>1.46E-2</c:v>
                </c:pt>
                <c:pt idx="9">
                  <c:v>1.52E-2</c:v>
                </c:pt>
                <c:pt idx="10">
                  <c:v>1.6199999999999999E-2</c:v>
                </c:pt>
              </c:numCache>
            </c:numRef>
          </c:val>
          <c:smooth val="0"/>
          <c:extLst>
            <c:ext xmlns:c16="http://schemas.microsoft.com/office/drawing/2014/chart" uri="{C3380CC4-5D6E-409C-BE32-E72D297353CC}">
              <c16:uniqueId val="{00000002-C160-4B73-986A-7584FD71CC43}"/>
            </c:ext>
          </c:extLst>
        </c:ser>
        <c:ser>
          <c:idx val="3"/>
          <c:order val="3"/>
          <c:tx>
            <c:strRef>
              <c:f>Лист1!$E$1</c:f>
              <c:strCache>
                <c:ptCount val="1"/>
                <c:pt idx="0">
                  <c:v>Тәжірибелік үлгі №3</c:v>
                </c:pt>
              </c:strCache>
            </c:strRef>
          </c:tx>
          <c:spPr>
            <a:ln w="28575"/>
          </c:spPr>
          <c:marker>
            <c:spPr>
              <a:ln w="28575"/>
            </c:spPr>
          </c:marker>
          <c:cat>
            <c:numRef>
              <c:f>Лист1!$A$2:$A$12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Лист1!$E$2:$E$12</c:f>
              <c:numCache>
                <c:formatCode>General</c:formatCode>
                <c:ptCount val="11"/>
                <c:pt idx="0">
                  <c:v>0</c:v>
                </c:pt>
                <c:pt idx="1">
                  <c:v>4.4999999999999997E-3</c:v>
                </c:pt>
                <c:pt idx="2">
                  <c:v>6.4999999999999997E-3</c:v>
                </c:pt>
                <c:pt idx="3">
                  <c:v>7.7000000000000002E-3</c:v>
                </c:pt>
                <c:pt idx="4">
                  <c:v>9.7999999999999997E-3</c:v>
                </c:pt>
                <c:pt idx="5">
                  <c:v>1.04E-2</c:v>
                </c:pt>
                <c:pt idx="6">
                  <c:v>1.12E-2</c:v>
                </c:pt>
                <c:pt idx="7">
                  <c:v>1.2800000000000001E-2</c:v>
                </c:pt>
                <c:pt idx="8">
                  <c:v>1.3599999999999999E-2</c:v>
                </c:pt>
                <c:pt idx="9">
                  <c:v>1.4500000000000001E-2</c:v>
                </c:pt>
                <c:pt idx="10">
                  <c:v>1.5599999999999999E-2</c:v>
                </c:pt>
              </c:numCache>
            </c:numRef>
          </c:val>
          <c:smooth val="0"/>
          <c:extLst>
            <c:ext xmlns:c16="http://schemas.microsoft.com/office/drawing/2014/chart" uri="{C3380CC4-5D6E-409C-BE32-E72D297353CC}">
              <c16:uniqueId val="{00000003-C160-4B73-986A-7584FD71CC43}"/>
            </c:ext>
          </c:extLst>
        </c:ser>
        <c:dLbls>
          <c:showLegendKey val="0"/>
          <c:showVal val="0"/>
          <c:showCatName val="0"/>
          <c:showSerName val="0"/>
          <c:showPercent val="0"/>
          <c:showBubbleSize val="0"/>
        </c:dLbls>
        <c:marker val="1"/>
        <c:smooth val="0"/>
        <c:axId val="1151242992"/>
        <c:axId val="1151241360"/>
      </c:lineChart>
      <c:catAx>
        <c:axId val="1151242992"/>
        <c:scaling>
          <c:orientation val="minMax"/>
        </c:scaling>
        <c:delete val="0"/>
        <c:axPos val="b"/>
        <c:numFmt formatCode="General" sourceLinked="1"/>
        <c:majorTickMark val="out"/>
        <c:minorTickMark val="none"/>
        <c:tickLblPos val="nextTo"/>
        <c:crossAx val="1151241360"/>
        <c:crosses val="autoZero"/>
        <c:auto val="1"/>
        <c:lblAlgn val="ctr"/>
        <c:lblOffset val="100"/>
        <c:noMultiLvlLbl val="0"/>
      </c:catAx>
      <c:valAx>
        <c:axId val="1151241360"/>
        <c:scaling>
          <c:orientation val="minMax"/>
        </c:scaling>
        <c:delete val="0"/>
        <c:axPos val="l"/>
        <c:majorGridlines/>
        <c:title>
          <c:tx>
            <c:rich>
              <a:bodyPr rot="-5400000" vert="horz"/>
              <a:lstStyle/>
              <a:p>
                <a:pPr>
                  <a:defRPr sz="800"/>
                </a:pPr>
                <a:r>
                  <a:rPr lang="ru-RU" sz="800" b="1">
                    <a:latin typeface="Times New Roman" pitchFamily="18" charset="0"/>
                    <a:cs typeface="Times New Roman" pitchFamily="18" charset="0"/>
                  </a:rPr>
                  <a:t>Майдың тотығу санының мөлшері, 1 граммға % </a:t>
                </a:r>
                <a:r>
                  <a:rPr lang="en-US" sz="800" b="1">
                    <a:latin typeface="Times New Roman" pitchFamily="18" charset="0"/>
                    <a:cs typeface="Times New Roman" pitchFamily="18" charset="0"/>
                  </a:rPr>
                  <a:t>J2</a:t>
                </a:r>
                <a:endParaRPr lang="ru-RU" sz="800" b="1">
                  <a:latin typeface="Times New Roman" pitchFamily="18" charset="0"/>
                  <a:cs typeface="Times New Roman" pitchFamily="18" charset="0"/>
                </a:endParaRPr>
              </a:p>
            </c:rich>
          </c:tx>
          <c:layout>
            <c:manualLayout>
              <c:xMode val="edge"/>
              <c:yMode val="edge"/>
              <c:x val="8.7846310877806935E-3"/>
              <c:y val="9.9919072615923032E-2"/>
            </c:manualLayout>
          </c:layout>
          <c:overlay val="0"/>
        </c:title>
        <c:numFmt formatCode="General" sourceLinked="1"/>
        <c:majorTickMark val="out"/>
        <c:minorTickMark val="none"/>
        <c:tickLblPos val="nextTo"/>
        <c:crossAx val="1151242992"/>
        <c:crosses val="autoZero"/>
        <c:crossBetween val="between"/>
      </c:valAx>
    </c:plotArea>
    <c:legend>
      <c:legendPos val="b"/>
      <c:layout>
        <c:manualLayout>
          <c:xMode val="edge"/>
          <c:yMode val="edge"/>
          <c:x val="0.10322324292796733"/>
          <c:y val="0.87765216847894012"/>
          <c:w val="0.88846073928258973"/>
          <c:h val="9.8538307711536044E-2"/>
        </c:manualLayout>
      </c:layout>
      <c:overlay val="0"/>
      <c:txPr>
        <a:bodyPr/>
        <a:lstStyle/>
        <a:p>
          <a:pPr>
            <a:defRPr sz="800">
              <a:latin typeface="Times New Roman" pitchFamily="18" charset="0"/>
              <a:cs typeface="Times New Roman" pitchFamily="18" charset="0"/>
            </a:defRPr>
          </a:pPr>
          <a:endParaRPr lang="ru-RU"/>
        </a:p>
      </c:txPr>
    </c:legend>
    <c:plotVisOnly val="1"/>
    <c:dispBlanksAs val="gap"/>
    <c:showDLblsOverMax val="0"/>
  </c:chart>
  <c:spPr>
    <a:ln>
      <a:solidFill>
        <a:schemeClr val="bg1">
          <a:lumMod val="75000"/>
        </a:schemeClr>
      </a:solid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mn-lt"/>
                <a:ea typeface="+mn-ea"/>
                <a:cs typeface="+mn-cs"/>
              </a:defRPr>
            </a:pPr>
            <a:r>
              <a:rPr lang="ru-RU" sz="900" b="1" dirty="0" err="1">
                <a:solidFill>
                  <a:sysClr val="windowText" lastClr="000000"/>
                </a:solidFill>
                <a:latin typeface="Times New Roman" panose="02020603050405020304" pitchFamily="18" charset="0"/>
                <a:cs typeface="Times New Roman" panose="02020603050405020304" pitchFamily="18" charset="0"/>
              </a:rPr>
              <a:t>Сақтау</a:t>
            </a:r>
            <a:r>
              <a:rPr lang="ru-RU" sz="900" b="1" baseline="0" dirty="0">
                <a:solidFill>
                  <a:sysClr val="windowText" lastClr="000000"/>
                </a:solidFill>
                <a:latin typeface="Times New Roman" panose="02020603050405020304" pitchFamily="18" charset="0"/>
                <a:cs typeface="Times New Roman" panose="02020603050405020304" pitchFamily="18" charset="0"/>
              </a:rPr>
              <a:t> </a:t>
            </a:r>
            <a:r>
              <a:rPr lang="ru-RU" sz="900" b="1" baseline="0" dirty="0" err="1">
                <a:solidFill>
                  <a:sysClr val="windowText" lastClr="000000"/>
                </a:solidFill>
                <a:latin typeface="Times New Roman" panose="02020603050405020304" pitchFamily="18" charset="0"/>
                <a:cs typeface="Times New Roman" panose="02020603050405020304" pitchFamily="18" charset="0"/>
              </a:rPr>
              <a:t>мерзімі</a:t>
            </a:r>
            <a:r>
              <a:rPr lang="ru-RU" sz="900" b="1" baseline="0" dirty="0">
                <a:solidFill>
                  <a:sysClr val="windowText" lastClr="000000"/>
                </a:solidFill>
                <a:latin typeface="Times New Roman" panose="02020603050405020304" pitchFamily="18" charset="0"/>
                <a:cs typeface="Times New Roman" panose="02020603050405020304" pitchFamily="18" charset="0"/>
              </a:rPr>
              <a:t>, </a:t>
            </a:r>
            <a:r>
              <a:rPr lang="ru-RU" sz="900" b="1" baseline="0" dirty="0" err="1">
                <a:solidFill>
                  <a:sysClr val="windowText" lastClr="000000"/>
                </a:solidFill>
                <a:latin typeface="Times New Roman" panose="02020603050405020304" pitchFamily="18" charset="0"/>
                <a:cs typeface="Times New Roman" panose="02020603050405020304" pitchFamily="18" charset="0"/>
              </a:rPr>
              <a:t>күндер</a:t>
            </a:r>
            <a:endParaRPr lang="ru-RU" sz="900" b="1" dirty="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5135949108056408"/>
          <c:y val="0.79306493210087869"/>
        </c:manualLayout>
      </c:layout>
      <c:overlay val="0"/>
      <c:spPr>
        <a:noFill/>
        <a:ln>
          <a:noFill/>
        </a:ln>
        <a:effectLst/>
      </c:spPr>
    </c:title>
    <c:autoTitleDeleted val="0"/>
    <c:plotArea>
      <c:layout>
        <c:manualLayout>
          <c:layoutTarget val="inner"/>
          <c:xMode val="edge"/>
          <c:yMode val="edge"/>
          <c:x val="0.11884233819327936"/>
          <c:y val="4.9372070161241885E-2"/>
          <c:w val="0.85060211808552588"/>
          <c:h val="0.6006717094927565"/>
        </c:manualLayout>
      </c:layout>
      <c:lineChart>
        <c:grouping val="standard"/>
        <c:varyColors val="0"/>
        <c:ser>
          <c:idx val="0"/>
          <c:order val="0"/>
          <c:tx>
            <c:strRef>
              <c:f>'Лист1 (2)'!$C$79</c:f>
              <c:strCache>
                <c:ptCount val="1"/>
                <c:pt idx="0">
                  <c:v> Консервантсыз бықылау үлгісі</c:v>
                </c:pt>
              </c:strCache>
            </c:strRef>
          </c:tx>
          <c:spPr>
            <a:ln w="38100" cap="rnd">
              <a:solidFill>
                <a:schemeClr val="accent1"/>
              </a:solidFill>
              <a:round/>
            </a:ln>
            <a:effectLst/>
          </c:spPr>
          <c:marker>
            <c:symbol val="circle"/>
            <c:size val="5"/>
            <c:spPr>
              <a:solidFill>
                <a:srgbClr val="00B050"/>
              </a:solidFill>
              <a:ln w="38100">
                <a:solidFill>
                  <a:schemeClr val="accent1"/>
                </a:solidFill>
              </a:ln>
              <a:effectLst/>
              <a:scene3d>
                <a:camera prst="orthographicFront"/>
                <a:lightRig rig="harsh" dir="t">
                  <a:rot lat="0" lon="0" rev="3000000"/>
                </a:lightRig>
              </a:scene3d>
              <a:sp3d>
                <a:bevelT w="82550" h="44450" prst="angle"/>
                <a:bevelB w="82550" h="44450" prst="angle"/>
                <a:contourClr>
                  <a:srgbClr val="000000"/>
                </a:contourClr>
              </a:sp3d>
            </c:spPr>
          </c:marker>
          <c:cat>
            <c:numRef>
              <c:f>'Лист1 (2)'!$B$80:$B$90</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 (2)'!$C$80:$C$90</c:f>
              <c:numCache>
                <c:formatCode>General</c:formatCode>
                <c:ptCount val="11"/>
                <c:pt idx="0">
                  <c:v>0</c:v>
                </c:pt>
                <c:pt idx="1">
                  <c:v>0.8</c:v>
                </c:pt>
                <c:pt idx="2">
                  <c:v>1.5</c:v>
                </c:pt>
                <c:pt idx="3">
                  <c:v>2</c:v>
                </c:pt>
                <c:pt idx="4">
                  <c:v>2.2999999999999998</c:v>
                </c:pt>
                <c:pt idx="5">
                  <c:v>2.8</c:v>
                </c:pt>
                <c:pt idx="6">
                  <c:v>3.1</c:v>
                </c:pt>
                <c:pt idx="7">
                  <c:v>4.3</c:v>
                </c:pt>
                <c:pt idx="8">
                  <c:v>5.2</c:v>
                </c:pt>
                <c:pt idx="9">
                  <c:v>6.2</c:v>
                </c:pt>
                <c:pt idx="10">
                  <c:v>8.1</c:v>
                </c:pt>
              </c:numCache>
            </c:numRef>
          </c:val>
          <c:smooth val="0"/>
          <c:extLst>
            <c:ext xmlns:c16="http://schemas.microsoft.com/office/drawing/2014/chart" uri="{C3380CC4-5D6E-409C-BE32-E72D297353CC}">
              <c16:uniqueId val="{00000000-372E-4976-B768-9D9472B7A541}"/>
            </c:ext>
          </c:extLst>
        </c:ser>
        <c:ser>
          <c:idx val="1"/>
          <c:order val="1"/>
          <c:tx>
            <c:strRef>
              <c:f>'Лист1 (2)'!$D$79</c:f>
              <c:strCache>
                <c:ptCount val="1"/>
                <c:pt idx="0">
                  <c:v>№1 тәжірибе үлгісі</c:v>
                </c:pt>
              </c:strCache>
            </c:strRef>
          </c:tx>
          <c:spPr>
            <a:ln w="38100" cap="rnd">
              <a:solidFill>
                <a:schemeClr val="accent2"/>
              </a:solidFill>
              <a:round/>
            </a:ln>
            <a:effectLst/>
          </c:spPr>
          <c:marker>
            <c:symbol val="circle"/>
            <c:size val="5"/>
            <c:spPr>
              <a:solidFill>
                <a:schemeClr val="accent2"/>
              </a:solidFill>
              <a:ln w="38100">
                <a:solidFill>
                  <a:schemeClr val="accent2"/>
                </a:solidFill>
              </a:ln>
              <a:effectLst/>
              <a:scene3d>
                <a:camera prst="orthographicFront"/>
                <a:lightRig rig="balanced" dir="t">
                  <a:rot lat="0" lon="0" rev="8700000"/>
                </a:lightRig>
              </a:scene3d>
              <a:sp3d>
                <a:bevelT w="190500" h="38100"/>
              </a:sp3d>
            </c:spPr>
          </c:marker>
          <c:cat>
            <c:numRef>
              <c:f>'Лист1 (2)'!$B$80:$B$90</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 (2)'!$D$80:$D$90</c:f>
              <c:numCache>
                <c:formatCode>General</c:formatCode>
                <c:ptCount val="11"/>
                <c:pt idx="0">
                  <c:v>0</c:v>
                </c:pt>
                <c:pt idx="1">
                  <c:v>0.3</c:v>
                </c:pt>
                <c:pt idx="2">
                  <c:v>0.8</c:v>
                </c:pt>
                <c:pt idx="3">
                  <c:v>1.2</c:v>
                </c:pt>
                <c:pt idx="4">
                  <c:v>1.5</c:v>
                </c:pt>
                <c:pt idx="5">
                  <c:v>1.8</c:v>
                </c:pt>
                <c:pt idx="6">
                  <c:v>1.9</c:v>
                </c:pt>
                <c:pt idx="7">
                  <c:v>2.2999999999999998</c:v>
                </c:pt>
                <c:pt idx="8">
                  <c:v>2.6</c:v>
                </c:pt>
                <c:pt idx="9">
                  <c:v>3</c:v>
                </c:pt>
                <c:pt idx="10">
                  <c:v>3.3</c:v>
                </c:pt>
              </c:numCache>
            </c:numRef>
          </c:val>
          <c:smooth val="0"/>
          <c:extLst>
            <c:ext xmlns:c16="http://schemas.microsoft.com/office/drawing/2014/chart" uri="{C3380CC4-5D6E-409C-BE32-E72D297353CC}">
              <c16:uniqueId val="{00000001-372E-4976-B768-9D9472B7A541}"/>
            </c:ext>
          </c:extLst>
        </c:ser>
        <c:ser>
          <c:idx val="2"/>
          <c:order val="2"/>
          <c:tx>
            <c:strRef>
              <c:f>'Лист1 (2)'!$E$79</c:f>
              <c:strCache>
                <c:ptCount val="1"/>
                <c:pt idx="0">
                  <c:v>№2 тәжірибе үлгісі</c:v>
                </c:pt>
              </c:strCache>
            </c:strRef>
          </c:tx>
          <c:spPr>
            <a:ln w="38100" cap="rnd">
              <a:solidFill>
                <a:schemeClr val="accent3">
                  <a:lumMod val="75000"/>
                </a:schemeClr>
              </a:solidFill>
              <a:round/>
            </a:ln>
            <a:effectLst/>
          </c:spPr>
          <c:marker>
            <c:symbol val="circle"/>
            <c:size val="5"/>
            <c:spPr>
              <a:solidFill>
                <a:schemeClr val="accent3">
                  <a:lumMod val="50000"/>
                </a:schemeClr>
              </a:solidFill>
              <a:ln w="38100">
                <a:solidFill>
                  <a:schemeClr val="accent3">
                    <a:lumMod val="75000"/>
                  </a:schemeClr>
                </a:solidFill>
              </a:ln>
              <a:effectLst/>
              <a:scene3d>
                <a:camera prst="orthographicFront"/>
                <a:lightRig rig="balanced" dir="t">
                  <a:rot lat="0" lon="0" rev="8700000"/>
                </a:lightRig>
              </a:scene3d>
              <a:sp3d>
                <a:bevelT w="190500" h="38100"/>
              </a:sp3d>
            </c:spPr>
          </c:marker>
          <c:cat>
            <c:numRef>
              <c:f>'Лист1 (2)'!$B$80:$B$90</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 (2)'!$E$80:$E$90</c:f>
              <c:numCache>
                <c:formatCode>General</c:formatCode>
                <c:ptCount val="11"/>
                <c:pt idx="0">
                  <c:v>0</c:v>
                </c:pt>
                <c:pt idx="1">
                  <c:v>0.2</c:v>
                </c:pt>
                <c:pt idx="2">
                  <c:v>0.5</c:v>
                </c:pt>
                <c:pt idx="3">
                  <c:v>1</c:v>
                </c:pt>
                <c:pt idx="4">
                  <c:v>1.2</c:v>
                </c:pt>
                <c:pt idx="5">
                  <c:v>1.4</c:v>
                </c:pt>
                <c:pt idx="6">
                  <c:v>1.7</c:v>
                </c:pt>
                <c:pt idx="7">
                  <c:v>2</c:v>
                </c:pt>
                <c:pt idx="8">
                  <c:v>2.4</c:v>
                </c:pt>
                <c:pt idx="9">
                  <c:v>2.7</c:v>
                </c:pt>
                <c:pt idx="10">
                  <c:v>2.89</c:v>
                </c:pt>
              </c:numCache>
            </c:numRef>
          </c:val>
          <c:smooth val="0"/>
          <c:extLst>
            <c:ext xmlns:c16="http://schemas.microsoft.com/office/drawing/2014/chart" uri="{C3380CC4-5D6E-409C-BE32-E72D297353CC}">
              <c16:uniqueId val="{00000002-372E-4976-B768-9D9472B7A541}"/>
            </c:ext>
          </c:extLst>
        </c:ser>
        <c:ser>
          <c:idx val="3"/>
          <c:order val="3"/>
          <c:tx>
            <c:strRef>
              <c:f>'Лист1 (2)'!$F$79</c:f>
              <c:strCache>
                <c:ptCount val="1"/>
                <c:pt idx="0">
                  <c:v> №3 тәжірибе үлгісі</c:v>
                </c:pt>
              </c:strCache>
            </c:strRef>
          </c:tx>
          <c:spPr>
            <a:ln w="28575" cap="rnd">
              <a:solidFill>
                <a:schemeClr val="accent4"/>
              </a:solidFill>
              <a:round/>
            </a:ln>
            <a:effectLst/>
          </c:spPr>
          <c:marker>
            <c:symbol val="circle"/>
            <c:size val="5"/>
            <c:spPr>
              <a:solidFill>
                <a:schemeClr val="accent4"/>
              </a:solidFill>
              <a:ln w="28575">
                <a:solidFill>
                  <a:schemeClr val="accent4"/>
                </a:solidFill>
              </a:ln>
              <a:effectLst/>
              <a:scene3d>
                <a:camera prst="orthographicFront"/>
                <a:lightRig rig="balanced" dir="t">
                  <a:rot lat="0" lon="0" rev="8700000"/>
                </a:lightRig>
              </a:scene3d>
              <a:sp3d>
                <a:bevelT w="190500" h="38100"/>
              </a:sp3d>
            </c:spPr>
          </c:marker>
          <c:cat>
            <c:numRef>
              <c:f>'Лист1 (2)'!$B$80:$B$90</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cat>
          <c:val>
            <c:numRef>
              <c:f>'Лист1 (2)'!$F$80:$F$90</c:f>
              <c:numCache>
                <c:formatCode>General</c:formatCode>
                <c:ptCount val="11"/>
                <c:pt idx="0">
                  <c:v>0</c:v>
                </c:pt>
                <c:pt idx="1">
                  <c:v>0.25</c:v>
                </c:pt>
                <c:pt idx="2">
                  <c:v>0.6</c:v>
                </c:pt>
                <c:pt idx="3">
                  <c:v>1.1000000000000001</c:v>
                </c:pt>
                <c:pt idx="4">
                  <c:v>1.3</c:v>
                </c:pt>
                <c:pt idx="5">
                  <c:v>1.5</c:v>
                </c:pt>
                <c:pt idx="6">
                  <c:v>1.8</c:v>
                </c:pt>
                <c:pt idx="7">
                  <c:v>2.1</c:v>
                </c:pt>
                <c:pt idx="8">
                  <c:v>2.4</c:v>
                </c:pt>
                <c:pt idx="9">
                  <c:v>2.9</c:v>
                </c:pt>
                <c:pt idx="10">
                  <c:v>3.2</c:v>
                </c:pt>
              </c:numCache>
            </c:numRef>
          </c:val>
          <c:smooth val="0"/>
          <c:extLst>
            <c:ext xmlns:c16="http://schemas.microsoft.com/office/drawing/2014/chart" uri="{C3380CC4-5D6E-409C-BE32-E72D297353CC}">
              <c16:uniqueId val="{00000003-372E-4976-B768-9D9472B7A541}"/>
            </c:ext>
          </c:extLst>
        </c:ser>
        <c:dLbls>
          <c:showLegendKey val="0"/>
          <c:showVal val="0"/>
          <c:showCatName val="0"/>
          <c:showSerName val="0"/>
          <c:showPercent val="0"/>
          <c:showBubbleSize val="0"/>
        </c:dLbls>
        <c:marker val="1"/>
        <c:smooth val="0"/>
        <c:axId val="1151235920"/>
        <c:axId val="1151232656"/>
      </c:lineChart>
      <c:catAx>
        <c:axId val="1151235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151232656"/>
        <c:crosses val="autoZero"/>
        <c:auto val="1"/>
        <c:lblAlgn val="ctr"/>
        <c:lblOffset val="100"/>
        <c:noMultiLvlLbl val="0"/>
      </c:catAx>
      <c:valAx>
        <c:axId val="115123265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900" b="1" i="0" baseline="0" dirty="0" err="1">
                    <a:solidFill>
                      <a:sysClr val="windowText" lastClr="000000"/>
                    </a:solidFill>
                    <a:effectLst/>
                    <a:latin typeface="Times New Roman" panose="02020603050405020304" pitchFamily="18" charset="0"/>
                    <a:cs typeface="Times New Roman" panose="02020603050405020304" pitchFamily="18" charset="0"/>
                  </a:rPr>
                  <a:t>Майдың</a:t>
                </a:r>
                <a:r>
                  <a:rPr lang="ru-RU" sz="900" b="1" i="0" baseline="0" dirty="0">
                    <a:solidFill>
                      <a:sysClr val="windowText" lastClr="000000"/>
                    </a:solidFill>
                    <a:effectLst/>
                    <a:latin typeface="Times New Roman" panose="02020603050405020304" pitchFamily="18" charset="0"/>
                    <a:cs typeface="Times New Roman" panose="02020603050405020304" pitchFamily="18" charset="0"/>
                  </a:rPr>
                  <a:t> </a:t>
                </a:r>
                <a:r>
                  <a:rPr lang="ru-RU" sz="900" b="1" i="0" baseline="0" dirty="0" err="1">
                    <a:solidFill>
                      <a:sysClr val="windowText" lastClr="000000"/>
                    </a:solidFill>
                    <a:effectLst/>
                    <a:latin typeface="Times New Roman" panose="02020603050405020304" pitchFamily="18" charset="0"/>
                    <a:cs typeface="Times New Roman" panose="02020603050405020304" pitchFamily="18" charset="0"/>
                  </a:rPr>
                  <a:t>қышқыл</a:t>
                </a:r>
                <a:r>
                  <a:rPr lang="ru-RU" sz="900" b="1" i="0" baseline="0" dirty="0">
                    <a:solidFill>
                      <a:sysClr val="windowText" lastClr="000000"/>
                    </a:solidFill>
                    <a:effectLst/>
                    <a:latin typeface="Times New Roman" panose="02020603050405020304" pitchFamily="18" charset="0"/>
                    <a:cs typeface="Times New Roman" panose="02020603050405020304" pitchFamily="18" charset="0"/>
                  </a:rPr>
                  <a:t> саны, мг КОН/г</a:t>
                </a:r>
                <a:r>
                  <a:rPr lang="ru-RU" sz="900" b="0" i="0" baseline="0" dirty="0">
                    <a:solidFill>
                      <a:sysClr val="windowText" lastClr="000000"/>
                    </a:solidFill>
                    <a:effectLst/>
                    <a:latin typeface="Times New Roman" panose="02020603050405020304" pitchFamily="18" charset="0"/>
                    <a:cs typeface="Times New Roman" panose="02020603050405020304" pitchFamily="18" charset="0"/>
                  </a:rPr>
                  <a:t>)</a:t>
                </a:r>
                <a:endParaRPr lang="ru-RU" sz="900" b="0" dirty="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1.2985607618223136E-2"/>
              <c:y val="5.6202328382175835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151235920"/>
        <c:crosses val="autoZero"/>
        <c:crossBetween val="between"/>
      </c:valAx>
      <c:spPr>
        <a:noFill/>
        <a:ln w="12700">
          <a:noFill/>
        </a:ln>
        <a:effectLst/>
      </c:spPr>
    </c:plotArea>
    <c:legend>
      <c:legendPos val="b"/>
      <c:legendEntry>
        <c:idx val="0"/>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3.6918977302466703E-2"/>
          <c:y val="0.89829133543250039"/>
          <c:w val="0.94454016540582131"/>
          <c:h val="0.1005987110329730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83495292002904"/>
          <c:y val="2.7622482673536775E-2"/>
          <c:w val="0.87079840628019445"/>
          <c:h val="0.70388011176022347"/>
        </c:manualLayout>
      </c:layout>
      <c:lineChart>
        <c:grouping val="standard"/>
        <c:varyColors val="0"/>
        <c:ser>
          <c:idx val="0"/>
          <c:order val="0"/>
          <c:tx>
            <c:strRef>
              <c:f>Лист1!$B$1</c:f>
              <c:strCache>
                <c:ptCount val="1"/>
                <c:pt idx="0">
                  <c:v>бақылау: I - беткі қабат</c:v>
                </c:pt>
              </c:strCache>
            </c:strRef>
          </c:tx>
          <c:spPr>
            <a:ln w="19050" cap="rnd">
              <a:solidFill>
                <a:schemeClr val="accent5"/>
              </a:solidFill>
              <a:round/>
            </a:ln>
            <a:effectLst/>
          </c:spPr>
          <c:marker>
            <c:symbol val="diamond"/>
            <c:size val="6"/>
            <c:spPr>
              <a:solidFill>
                <a:schemeClr val="accent1">
                  <a:lumMod val="75000"/>
                </a:schemeClr>
              </a:solidFill>
              <a:ln w="19050">
                <a:solidFill>
                  <a:schemeClr val="accent5"/>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Лист1!$B$2:$B$10</c:f>
              <c:numCache>
                <c:formatCode>General</c:formatCode>
                <c:ptCount val="9"/>
                <c:pt idx="0">
                  <c:v>2.7</c:v>
                </c:pt>
                <c:pt idx="1">
                  <c:v>3.2</c:v>
                </c:pt>
                <c:pt idx="2">
                  <c:v>4.2</c:v>
                </c:pt>
                <c:pt idx="3">
                  <c:v>5.6</c:v>
                </c:pt>
                <c:pt idx="4">
                  <c:v>6.2</c:v>
                </c:pt>
                <c:pt idx="5">
                  <c:v>7</c:v>
                </c:pt>
                <c:pt idx="6">
                  <c:v>7.8</c:v>
                </c:pt>
                <c:pt idx="7">
                  <c:v>8.4</c:v>
                </c:pt>
                <c:pt idx="8">
                  <c:v>9</c:v>
                </c:pt>
              </c:numCache>
            </c:numRef>
          </c:val>
          <c:smooth val="0"/>
          <c:extLst>
            <c:ext xmlns:c16="http://schemas.microsoft.com/office/drawing/2014/chart" uri="{C3380CC4-5D6E-409C-BE32-E72D297353CC}">
              <c16:uniqueId val="{00000000-ECD4-4D1E-B852-7CD5D54D1172}"/>
            </c:ext>
          </c:extLst>
        </c:ser>
        <c:ser>
          <c:idx val="1"/>
          <c:order val="1"/>
          <c:tx>
            <c:strRef>
              <c:f>Лист1!$C$1</c:f>
              <c:strCache>
                <c:ptCount val="1"/>
                <c:pt idx="0">
                  <c:v>бақылау: II- ортасы</c:v>
                </c:pt>
              </c:strCache>
            </c:strRef>
          </c:tx>
          <c:spPr>
            <a:ln w="22225" cap="rnd">
              <a:solidFill>
                <a:schemeClr val="accent5"/>
              </a:solidFill>
              <a:round/>
            </a:ln>
            <a:effectLst/>
          </c:spPr>
          <c:marker>
            <c:symbol val="square"/>
            <c:size val="6"/>
            <c:spPr>
              <a:solidFill>
                <a:schemeClr val="accent1">
                  <a:lumMod val="75000"/>
                </a:schemeClr>
              </a:solidFill>
              <a:ln w="9525">
                <a:solidFill>
                  <a:schemeClr val="accent5"/>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Лист1!$C$2:$C$10</c:f>
              <c:numCache>
                <c:formatCode>General</c:formatCode>
                <c:ptCount val="9"/>
                <c:pt idx="0">
                  <c:v>2.7</c:v>
                </c:pt>
                <c:pt idx="1">
                  <c:v>3.1</c:v>
                </c:pt>
                <c:pt idx="2">
                  <c:v>4</c:v>
                </c:pt>
                <c:pt idx="3">
                  <c:v>5</c:v>
                </c:pt>
                <c:pt idx="4">
                  <c:v>5.8</c:v>
                </c:pt>
                <c:pt idx="5">
                  <c:v>6.5</c:v>
                </c:pt>
                <c:pt idx="6">
                  <c:v>7.2</c:v>
                </c:pt>
                <c:pt idx="7">
                  <c:v>7.8</c:v>
                </c:pt>
                <c:pt idx="8">
                  <c:v>8.4</c:v>
                </c:pt>
              </c:numCache>
            </c:numRef>
          </c:val>
          <c:smooth val="0"/>
          <c:extLst>
            <c:ext xmlns:c16="http://schemas.microsoft.com/office/drawing/2014/chart" uri="{C3380CC4-5D6E-409C-BE32-E72D297353CC}">
              <c16:uniqueId val="{00000001-ECD4-4D1E-B852-7CD5D54D1172}"/>
            </c:ext>
          </c:extLst>
        </c:ser>
        <c:ser>
          <c:idx val="2"/>
          <c:order val="2"/>
          <c:tx>
            <c:strRef>
              <c:f>Лист1!$D$1</c:f>
              <c:strCache>
                <c:ptCount val="1"/>
                <c:pt idx="0">
                  <c:v>ит бүлдірген ерітіндісімен өңделген: I - беткі қабат</c:v>
                </c:pt>
              </c:strCache>
            </c:strRef>
          </c:tx>
          <c:spPr>
            <a:ln w="22225" cap="rnd">
              <a:solidFill>
                <a:schemeClr val="accent2">
                  <a:lumMod val="75000"/>
                </a:schemeClr>
              </a:solidFill>
              <a:round/>
            </a:ln>
            <a:effectLst/>
          </c:spPr>
          <c:marker>
            <c:symbol val="triangle"/>
            <c:size val="6"/>
            <c:spPr>
              <a:solidFill>
                <a:schemeClr val="accent2"/>
              </a:solidFill>
              <a:ln w="9525">
                <a:solidFill>
                  <a:schemeClr val="accent2">
                    <a:lumMod val="75000"/>
                  </a:schemeClr>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Лист1!$D$2:$D$10</c:f>
              <c:numCache>
                <c:formatCode>General</c:formatCode>
                <c:ptCount val="9"/>
                <c:pt idx="0">
                  <c:v>2.7</c:v>
                </c:pt>
                <c:pt idx="1">
                  <c:v>2.9</c:v>
                </c:pt>
                <c:pt idx="2">
                  <c:v>3.4</c:v>
                </c:pt>
                <c:pt idx="3">
                  <c:v>4.0999999999999996</c:v>
                </c:pt>
                <c:pt idx="4">
                  <c:v>4.8</c:v>
                </c:pt>
                <c:pt idx="5">
                  <c:v>5.4</c:v>
                </c:pt>
                <c:pt idx="6">
                  <c:v>6.1</c:v>
                </c:pt>
                <c:pt idx="7">
                  <c:v>6.7</c:v>
                </c:pt>
                <c:pt idx="8">
                  <c:v>7.4</c:v>
                </c:pt>
              </c:numCache>
            </c:numRef>
          </c:val>
          <c:smooth val="0"/>
          <c:extLst>
            <c:ext xmlns:c16="http://schemas.microsoft.com/office/drawing/2014/chart" uri="{C3380CC4-5D6E-409C-BE32-E72D297353CC}">
              <c16:uniqueId val="{00000002-ECD4-4D1E-B852-7CD5D54D1172}"/>
            </c:ext>
          </c:extLst>
        </c:ser>
        <c:ser>
          <c:idx val="3"/>
          <c:order val="3"/>
          <c:tx>
            <c:strRef>
              <c:f>Лист1!$E$1</c:f>
              <c:strCache>
                <c:ptCount val="1"/>
                <c:pt idx="0">
                  <c:v>ит бүлдірген  ерітіндісімен өңделген: II- ортасы</c:v>
                </c:pt>
              </c:strCache>
            </c:strRef>
          </c:tx>
          <c:spPr>
            <a:ln w="22225" cap="rnd">
              <a:solidFill>
                <a:schemeClr val="accent2">
                  <a:lumMod val="75000"/>
                </a:schemeClr>
              </a:solidFill>
              <a:round/>
            </a:ln>
            <a:effectLst/>
          </c:spPr>
          <c:marker>
            <c:symbol val="x"/>
            <c:size val="6"/>
            <c:spPr>
              <a:solidFill>
                <a:schemeClr val="accent2"/>
              </a:solidFill>
              <a:ln w="9525">
                <a:solidFill>
                  <a:schemeClr val="accent2">
                    <a:lumMod val="75000"/>
                  </a:schemeClr>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Лист1!$E$2:$E$10</c:f>
              <c:numCache>
                <c:formatCode>General</c:formatCode>
                <c:ptCount val="9"/>
                <c:pt idx="0">
                  <c:v>2.7</c:v>
                </c:pt>
                <c:pt idx="1">
                  <c:v>2.6</c:v>
                </c:pt>
                <c:pt idx="2">
                  <c:v>3</c:v>
                </c:pt>
                <c:pt idx="3">
                  <c:v>3.8</c:v>
                </c:pt>
                <c:pt idx="4">
                  <c:v>4.3</c:v>
                </c:pt>
                <c:pt idx="5">
                  <c:v>5</c:v>
                </c:pt>
                <c:pt idx="6">
                  <c:v>5.7</c:v>
                </c:pt>
                <c:pt idx="7">
                  <c:v>6.2</c:v>
                </c:pt>
                <c:pt idx="8">
                  <c:v>6.8</c:v>
                </c:pt>
              </c:numCache>
            </c:numRef>
          </c:val>
          <c:smooth val="0"/>
          <c:extLst>
            <c:ext xmlns:c16="http://schemas.microsoft.com/office/drawing/2014/chart" uri="{C3380CC4-5D6E-409C-BE32-E72D297353CC}">
              <c16:uniqueId val="{00000003-ECD4-4D1E-B852-7CD5D54D1172}"/>
            </c:ext>
          </c:extLst>
        </c:ser>
        <c:dLbls>
          <c:showLegendKey val="0"/>
          <c:showVal val="0"/>
          <c:showCatName val="0"/>
          <c:showSerName val="0"/>
          <c:showPercent val="0"/>
          <c:showBubbleSize val="0"/>
        </c:dLbls>
        <c:marker val="1"/>
        <c:smooth val="0"/>
        <c:axId val="1151246800"/>
        <c:axId val="1151248432"/>
      </c:lineChart>
      <c:catAx>
        <c:axId val="11512468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r>
                  <a:rPr lang="ru-RU" sz="900" b="1" cap="none">
                    <a:latin typeface="Times New Roman" pitchFamily="18" charset="0"/>
                    <a:cs typeface="Times New Roman" pitchFamily="18" charset="0"/>
                  </a:rPr>
                  <a:t>Сақтау мерзімі, айлар</a:t>
                </a:r>
              </a:p>
            </c:rich>
          </c:tx>
          <c:layout>
            <c:manualLayout>
              <c:xMode val="edge"/>
              <c:yMode val="edge"/>
              <c:x val="0.40097897663782128"/>
              <c:y val="0.8090583315419375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ru-RU"/>
          </a:p>
        </c:txPr>
        <c:crossAx val="1151248432"/>
        <c:crosses val="autoZero"/>
        <c:auto val="1"/>
        <c:lblAlgn val="ctr"/>
        <c:lblOffset val="100"/>
        <c:noMultiLvlLbl val="0"/>
      </c:catAx>
      <c:valAx>
        <c:axId val="1151248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cap="all" baseline="0">
                    <a:solidFill>
                      <a:sysClr val="windowText" lastClr="000000"/>
                    </a:solidFill>
                    <a:latin typeface="Times New Roman" pitchFamily="18" charset="0"/>
                    <a:ea typeface="+mn-ea"/>
                    <a:cs typeface="Times New Roman" pitchFamily="18" charset="0"/>
                  </a:defRPr>
                </a:pPr>
                <a:r>
                  <a:rPr lang="ru-RU" sz="800" b="1" cap="none">
                    <a:latin typeface="Times New Roman" pitchFamily="18" charset="0"/>
                    <a:cs typeface="Times New Roman" pitchFamily="18" charset="0"/>
                  </a:rPr>
                  <a:t>Қышқыл саны, мг КТБ/г</a:t>
                </a:r>
              </a:p>
            </c:rich>
          </c:tx>
          <c:layout>
            <c:manualLayout>
              <c:xMode val="edge"/>
              <c:yMode val="edge"/>
              <c:x val="1.7894298939762788E-2"/>
              <c:y val="0.15100954316194345"/>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51246800"/>
        <c:crosses val="autoZero"/>
        <c:crossBetween val="between"/>
        <c:majorUnit val="1.5"/>
        <c:minorUnit val="0.5"/>
      </c:valAx>
      <c:spPr>
        <a:noFill/>
        <a:ln>
          <a:noFill/>
        </a:ln>
        <a:effectLst/>
      </c:spPr>
    </c:plotArea>
    <c:legend>
      <c:legendPos val="b"/>
      <c:layout>
        <c:manualLayout>
          <c:xMode val="edge"/>
          <c:yMode val="edge"/>
          <c:x val="0"/>
          <c:y val="0.86363115496973775"/>
          <c:w val="1"/>
          <c:h val="0.13186722247954299"/>
        </c:manualLayout>
      </c:layout>
      <c:overlay val="0"/>
      <c:txPr>
        <a:bodyPr/>
        <a:lstStyle/>
        <a:p>
          <a:pPr>
            <a:defRPr sz="600">
              <a:solidFill>
                <a:sysClr val="windowText" lastClr="000000"/>
              </a:solidFill>
              <a:latin typeface="Times New Roman" pitchFamily="18" charset="0"/>
              <a:cs typeface="Times New Roman"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Всего </c:v>
                </c:pt>
              </c:strCache>
            </c:strRef>
          </c:tx>
          <c:invertIfNegative val="0"/>
          <c:dLbls>
            <c:dLbl>
              <c:idx val="1"/>
              <c:layout>
                <c:manualLayout>
                  <c:x val="-7.8529191526514729E-3"/>
                  <c:y val="-9.295710834590145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77-4F2F-B55E-792EA852984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6.9</c:v>
                </c:pt>
                <c:pt idx="1">
                  <c:v>9</c:v>
                </c:pt>
                <c:pt idx="2">
                  <c:v>14.9</c:v>
                </c:pt>
                <c:pt idx="3">
                  <c:v>19.2</c:v>
                </c:pt>
                <c:pt idx="4">
                  <c:v>21.8</c:v>
                </c:pt>
              </c:numCache>
            </c:numRef>
          </c:val>
          <c:extLst>
            <c:ext xmlns:c16="http://schemas.microsoft.com/office/drawing/2014/chart" uri="{C3380CC4-5D6E-409C-BE32-E72D297353CC}">
              <c16:uniqueId val="{00000001-1C77-4F2F-B55E-792EA852984C}"/>
            </c:ext>
          </c:extLst>
        </c:ser>
        <c:dLbls>
          <c:showLegendKey val="0"/>
          <c:showVal val="0"/>
          <c:showCatName val="0"/>
          <c:showSerName val="0"/>
          <c:showPercent val="0"/>
          <c:showBubbleSize val="0"/>
        </c:dLbls>
        <c:gapWidth val="150"/>
        <c:shape val="box"/>
        <c:axId val="1210658096"/>
        <c:axId val="1210678224"/>
        <c:axId val="0"/>
      </c:bar3DChart>
      <c:catAx>
        <c:axId val="1210658096"/>
        <c:scaling>
          <c:orientation val="minMax"/>
        </c:scaling>
        <c:delete val="0"/>
        <c:axPos val="b"/>
        <c:numFmt formatCode="General" sourceLinked="1"/>
        <c:majorTickMark val="out"/>
        <c:minorTickMark val="none"/>
        <c:tickLblPos val="nextTo"/>
        <c:crossAx val="1210678224"/>
        <c:crosses val="autoZero"/>
        <c:auto val="1"/>
        <c:lblAlgn val="ctr"/>
        <c:lblOffset val="100"/>
        <c:noMultiLvlLbl val="0"/>
      </c:catAx>
      <c:valAx>
        <c:axId val="1210678224"/>
        <c:scaling>
          <c:orientation val="minMax"/>
        </c:scaling>
        <c:delete val="0"/>
        <c:axPos val="l"/>
        <c:majorGridlines/>
        <c:numFmt formatCode="General" sourceLinked="1"/>
        <c:majorTickMark val="out"/>
        <c:minorTickMark val="none"/>
        <c:tickLblPos val="nextTo"/>
        <c:crossAx val="1210658096"/>
        <c:crosses val="autoZero"/>
        <c:crossBetween val="between"/>
      </c:valAx>
    </c:plotArea>
    <c:plotVisOnly val="1"/>
    <c:dispBlanksAs val="gap"/>
    <c:showDLblsOverMax val="0"/>
  </c:chart>
  <c:spPr>
    <a:ln>
      <a:solidFill>
        <a:schemeClr val="bg1">
          <a:lumMod val="85000"/>
        </a:schemeClr>
      </a:solid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38429587443622"/>
          <c:y val="4.4090235701287235E-2"/>
          <c:w val="0.85500383811320668"/>
          <c:h val="0.62507541074492512"/>
        </c:manualLayout>
      </c:layout>
      <c:lineChart>
        <c:grouping val="standard"/>
        <c:varyColors val="0"/>
        <c:ser>
          <c:idx val="0"/>
          <c:order val="0"/>
          <c:tx>
            <c:strRef>
              <c:f>Лист1!$B$1</c:f>
              <c:strCache>
                <c:ptCount val="1"/>
                <c:pt idx="0">
                  <c:v>бақылау: I - беткі қабат</c:v>
                </c:pt>
              </c:strCache>
            </c:strRef>
          </c:tx>
          <c:spPr>
            <a:ln w="28575" cap="rnd">
              <a:solidFill>
                <a:schemeClr val="accent1">
                  <a:lumMod val="75000"/>
                </a:schemeClr>
              </a:solidFill>
              <a:round/>
            </a:ln>
            <a:effectLst/>
          </c:spPr>
          <c:marker>
            <c:symbol val="diamond"/>
            <c:size val="6"/>
            <c:spPr>
              <a:solidFill>
                <a:schemeClr val="accent5"/>
              </a:solidFill>
              <a:ln w="28575">
                <a:solidFill>
                  <a:schemeClr val="accent1">
                    <a:lumMod val="75000"/>
                  </a:schemeClr>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Лист1!$B$2:$B$10</c:f>
              <c:numCache>
                <c:formatCode>General</c:formatCode>
                <c:ptCount val="9"/>
                <c:pt idx="0">
                  <c:v>2.7</c:v>
                </c:pt>
                <c:pt idx="1">
                  <c:v>3.2</c:v>
                </c:pt>
                <c:pt idx="2">
                  <c:v>4.2</c:v>
                </c:pt>
                <c:pt idx="3">
                  <c:v>5.6</c:v>
                </c:pt>
                <c:pt idx="4">
                  <c:v>6.2</c:v>
                </c:pt>
                <c:pt idx="5">
                  <c:v>7</c:v>
                </c:pt>
                <c:pt idx="6">
                  <c:v>7.8</c:v>
                </c:pt>
                <c:pt idx="7">
                  <c:v>8.4</c:v>
                </c:pt>
                <c:pt idx="8">
                  <c:v>9</c:v>
                </c:pt>
              </c:numCache>
            </c:numRef>
          </c:val>
          <c:smooth val="0"/>
          <c:extLst>
            <c:ext xmlns:c16="http://schemas.microsoft.com/office/drawing/2014/chart" uri="{C3380CC4-5D6E-409C-BE32-E72D297353CC}">
              <c16:uniqueId val="{00000000-F7AF-4C51-92E3-C3216C61096B}"/>
            </c:ext>
          </c:extLst>
        </c:ser>
        <c:ser>
          <c:idx val="1"/>
          <c:order val="1"/>
          <c:tx>
            <c:strRef>
              <c:f>Лист1!$C$1</c:f>
              <c:strCache>
                <c:ptCount val="1"/>
                <c:pt idx="0">
                  <c:v>бақылау: II- ортасы</c:v>
                </c:pt>
              </c:strCache>
            </c:strRef>
          </c:tx>
          <c:spPr>
            <a:ln w="22225" cap="rnd">
              <a:solidFill>
                <a:schemeClr val="accent1">
                  <a:lumMod val="75000"/>
                </a:schemeClr>
              </a:solidFill>
              <a:round/>
            </a:ln>
            <a:effectLst/>
          </c:spPr>
          <c:marker>
            <c:symbol val="square"/>
            <c:size val="6"/>
            <c:spPr>
              <a:solidFill>
                <a:schemeClr val="accent5"/>
              </a:solidFill>
              <a:ln w="9525">
                <a:solidFill>
                  <a:schemeClr val="accent1">
                    <a:lumMod val="75000"/>
                  </a:schemeClr>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Лист1!$C$2:$C$10</c:f>
              <c:numCache>
                <c:formatCode>General</c:formatCode>
                <c:ptCount val="9"/>
                <c:pt idx="0">
                  <c:v>2.7</c:v>
                </c:pt>
                <c:pt idx="1">
                  <c:v>3.1</c:v>
                </c:pt>
                <c:pt idx="2">
                  <c:v>4</c:v>
                </c:pt>
                <c:pt idx="3">
                  <c:v>5</c:v>
                </c:pt>
                <c:pt idx="4">
                  <c:v>5.8</c:v>
                </c:pt>
                <c:pt idx="5">
                  <c:v>6.5</c:v>
                </c:pt>
                <c:pt idx="6">
                  <c:v>7.2</c:v>
                </c:pt>
                <c:pt idx="7">
                  <c:v>7.8</c:v>
                </c:pt>
                <c:pt idx="8">
                  <c:v>8.4</c:v>
                </c:pt>
              </c:numCache>
            </c:numRef>
          </c:val>
          <c:smooth val="0"/>
          <c:extLst>
            <c:ext xmlns:c16="http://schemas.microsoft.com/office/drawing/2014/chart" uri="{C3380CC4-5D6E-409C-BE32-E72D297353CC}">
              <c16:uniqueId val="{00000001-F7AF-4C51-92E3-C3216C61096B}"/>
            </c:ext>
          </c:extLst>
        </c:ser>
        <c:ser>
          <c:idx val="2"/>
          <c:order val="2"/>
          <c:tx>
            <c:strRef>
              <c:f>Лист1!$D$1</c:f>
              <c:strCache>
                <c:ptCount val="1"/>
                <c:pt idx="0">
                  <c:v>уылдырық шарбылы (ястык) ит бүлдірген ерітіндісімен өңделген: I - беткі қабат</c:v>
                </c:pt>
              </c:strCache>
            </c:strRef>
          </c:tx>
          <c:spPr>
            <a:ln w="22225" cap="rnd">
              <a:solidFill>
                <a:schemeClr val="accent2">
                  <a:lumMod val="75000"/>
                </a:schemeClr>
              </a:solidFill>
              <a:round/>
            </a:ln>
            <a:effectLst/>
          </c:spPr>
          <c:marker>
            <c:symbol val="triangle"/>
            <c:size val="6"/>
            <c:spPr>
              <a:solidFill>
                <a:schemeClr val="accent2"/>
              </a:solidFill>
              <a:ln w="9525">
                <a:solidFill>
                  <a:schemeClr val="accent2">
                    <a:lumMod val="75000"/>
                  </a:schemeClr>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Лист1!$D$2:$D$10</c:f>
              <c:numCache>
                <c:formatCode>General</c:formatCode>
                <c:ptCount val="9"/>
                <c:pt idx="0">
                  <c:v>2.7</c:v>
                </c:pt>
                <c:pt idx="1">
                  <c:v>2.9</c:v>
                </c:pt>
                <c:pt idx="2">
                  <c:v>3.4</c:v>
                </c:pt>
                <c:pt idx="3">
                  <c:v>4.0999999999999996</c:v>
                </c:pt>
                <c:pt idx="4">
                  <c:v>4.8</c:v>
                </c:pt>
                <c:pt idx="5">
                  <c:v>5.4</c:v>
                </c:pt>
                <c:pt idx="6">
                  <c:v>6.1</c:v>
                </c:pt>
                <c:pt idx="7">
                  <c:v>6.7</c:v>
                </c:pt>
                <c:pt idx="8">
                  <c:v>7.4</c:v>
                </c:pt>
              </c:numCache>
            </c:numRef>
          </c:val>
          <c:smooth val="0"/>
          <c:extLst>
            <c:ext xmlns:c16="http://schemas.microsoft.com/office/drawing/2014/chart" uri="{C3380CC4-5D6E-409C-BE32-E72D297353CC}">
              <c16:uniqueId val="{00000002-F7AF-4C51-92E3-C3216C61096B}"/>
            </c:ext>
          </c:extLst>
        </c:ser>
        <c:ser>
          <c:idx val="3"/>
          <c:order val="3"/>
          <c:tx>
            <c:strRef>
              <c:f>Лист1!$E$1</c:f>
              <c:strCache>
                <c:ptCount val="1"/>
                <c:pt idx="0">
                  <c:v>ит бүлдірген ерітіндісімен өңделген: II- ортасы</c:v>
                </c:pt>
              </c:strCache>
            </c:strRef>
          </c:tx>
          <c:spPr>
            <a:ln w="22225" cap="rnd">
              <a:solidFill>
                <a:schemeClr val="accent2">
                  <a:lumMod val="75000"/>
                </a:schemeClr>
              </a:solidFill>
              <a:round/>
            </a:ln>
            <a:effectLst/>
          </c:spPr>
          <c:marker>
            <c:symbol val="x"/>
            <c:size val="6"/>
            <c:spPr>
              <a:solidFill>
                <a:schemeClr val="accent2"/>
              </a:solidFill>
              <a:ln w="9525">
                <a:solidFill>
                  <a:schemeClr val="accent2">
                    <a:lumMod val="75000"/>
                  </a:schemeClr>
                </a:solidFill>
                <a:round/>
              </a:ln>
              <a:effectLst/>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Лист1!$E$2:$E$10</c:f>
              <c:numCache>
                <c:formatCode>General</c:formatCode>
                <c:ptCount val="9"/>
                <c:pt idx="0">
                  <c:v>2.7</c:v>
                </c:pt>
                <c:pt idx="1">
                  <c:v>2.6</c:v>
                </c:pt>
                <c:pt idx="2">
                  <c:v>3</c:v>
                </c:pt>
                <c:pt idx="3">
                  <c:v>3.8</c:v>
                </c:pt>
                <c:pt idx="4">
                  <c:v>4.3</c:v>
                </c:pt>
                <c:pt idx="5">
                  <c:v>5</c:v>
                </c:pt>
                <c:pt idx="6">
                  <c:v>5.7</c:v>
                </c:pt>
                <c:pt idx="7">
                  <c:v>6.2</c:v>
                </c:pt>
                <c:pt idx="8">
                  <c:v>6.8</c:v>
                </c:pt>
              </c:numCache>
            </c:numRef>
          </c:val>
          <c:smooth val="0"/>
          <c:extLst>
            <c:ext xmlns:c16="http://schemas.microsoft.com/office/drawing/2014/chart" uri="{C3380CC4-5D6E-409C-BE32-E72D297353CC}">
              <c16:uniqueId val="{00000003-F7AF-4C51-92E3-C3216C61096B}"/>
            </c:ext>
          </c:extLst>
        </c:ser>
        <c:dLbls>
          <c:showLegendKey val="0"/>
          <c:showVal val="0"/>
          <c:showCatName val="0"/>
          <c:showSerName val="0"/>
          <c:showPercent val="0"/>
          <c:showBubbleSize val="0"/>
        </c:dLbls>
        <c:marker val="1"/>
        <c:smooth val="0"/>
        <c:axId val="1151228848"/>
        <c:axId val="1151239728"/>
      </c:lineChart>
      <c:catAx>
        <c:axId val="11512288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cap="all" baseline="0">
                    <a:solidFill>
                      <a:sysClr val="windowText" lastClr="000000"/>
                    </a:solidFill>
                    <a:latin typeface="Times New Roman" pitchFamily="18" charset="0"/>
                    <a:ea typeface="+mn-ea"/>
                    <a:cs typeface="Times New Roman" pitchFamily="18" charset="0"/>
                  </a:defRPr>
                </a:pPr>
                <a:r>
                  <a:rPr lang="ru-RU" sz="900" b="1" cap="none">
                    <a:latin typeface="Times New Roman" pitchFamily="18" charset="0"/>
                    <a:cs typeface="Times New Roman" pitchFamily="18" charset="0"/>
                  </a:rPr>
                  <a:t>Сақтау мерзімі айлар</a:t>
                </a:r>
              </a:p>
            </c:rich>
          </c:tx>
          <c:layout>
            <c:manualLayout>
              <c:xMode val="edge"/>
              <c:yMode val="edge"/>
              <c:x val="0.40358179199059707"/>
              <c:y val="0.74290580573302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ru-RU"/>
          </a:p>
        </c:txPr>
        <c:crossAx val="1151239728"/>
        <c:crosses val="autoZero"/>
        <c:auto val="1"/>
        <c:lblAlgn val="ctr"/>
        <c:lblOffset val="100"/>
        <c:noMultiLvlLbl val="0"/>
      </c:catAx>
      <c:valAx>
        <c:axId val="1151239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ysClr val="windowText" lastClr="000000"/>
                    </a:solidFill>
                    <a:latin typeface="Times New Roman" pitchFamily="18" charset="0"/>
                    <a:ea typeface="+mn-ea"/>
                    <a:cs typeface="Times New Roman" pitchFamily="18" charset="0"/>
                  </a:defRPr>
                </a:pPr>
                <a:r>
                  <a:rPr lang="ru-RU" sz="900" b="1" cap="none">
                    <a:latin typeface="Times New Roman" pitchFamily="18" charset="0"/>
                    <a:cs typeface="Times New Roman" pitchFamily="18" charset="0"/>
                  </a:rPr>
                  <a:t>Қышқыл саны, мг КТБ/г</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51228848"/>
        <c:crosses val="autoZero"/>
        <c:crossBetween val="between"/>
        <c:majorUnit val="1.5"/>
        <c:minorUnit val="0.5"/>
      </c:valAx>
      <c:spPr>
        <a:noFill/>
        <a:ln>
          <a:noFill/>
        </a:ln>
        <a:effectLst/>
      </c:spPr>
    </c:plotArea>
    <c:legend>
      <c:legendPos val="b"/>
      <c:layout>
        <c:manualLayout>
          <c:xMode val="edge"/>
          <c:yMode val="edge"/>
          <c:x val="0"/>
          <c:y val="0.81592093612240424"/>
          <c:w val="0.97586323248228546"/>
          <c:h val="0.16006064939940798"/>
        </c:manualLayout>
      </c:layout>
      <c:overlay val="0"/>
      <c:txPr>
        <a:bodyPr/>
        <a:lstStyle/>
        <a:p>
          <a:pPr>
            <a:defRPr sz="700">
              <a:latin typeface="Times New Roman" pitchFamily="18" charset="0"/>
              <a:cs typeface="Times New Roman"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957215525050519"/>
          <c:y val="5.970664155226528E-2"/>
          <c:w val="0.86533971803743859"/>
          <c:h val="0.67927927639682995"/>
        </c:manualLayout>
      </c:layout>
      <c:bar3DChart>
        <c:barDir val="col"/>
        <c:grouping val="clustered"/>
        <c:varyColors val="0"/>
        <c:ser>
          <c:idx val="0"/>
          <c:order val="0"/>
          <c:tx>
            <c:strRef>
              <c:f>Лист1!$B$1</c:f>
              <c:strCache>
                <c:ptCount val="1"/>
                <c:pt idx="0">
                  <c:v>1 ай</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Лист1!$A$2:$A$18</c:f>
              <c:strCache>
                <c:ptCount val="17"/>
                <c:pt idx="0">
                  <c:v>Лейцин </c:v>
                </c:pt>
                <c:pt idx="1">
                  <c:v>Изолейцин </c:v>
                </c:pt>
                <c:pt idx="2">
                  <c:v>Валин </c:v>
                </c:pt>
                <c:pt idx="3">
                  <c:v>Метионин </c:v>
                </c:pt>
                <c:pt idx="4">
                  <c:v>Лизин </c:v>
                </c:pt>
                <c:pt idx="5">
                  <c:v>Фенилаланин </c:v>
                </c:pt>
                <c:pt idx="6">
                  <c:v>Треонин </c:v>
                </c:pt>
                <c:pt idx="7">
                  <c:v>Триптофан </c:v>
                </c:pt>
                <c:pt idx="8">
                  <c:v>Глутамин қышқылы </c:v>
                </c:pt>
                <c:pt idx="9">
                  <c:v>Пролин </c:v>
                </c:pt>
                <c:pt idx="10">
                  <c:v>Аланин </c:v>
                </c:pt>
                <c:pt idx="11">
                  <c:v>Глицин </c:v>
                </c:pt>
                <c:pt idx="12">
                  <c:v>Серин </c:v>
                </c:pt>
                <c:pt idx="13">
                  <c:v>Аспарагин қышқылы</c:v>
                </c:pt>
                <c:pt idx="14">
                  <c:v>Аргинин </c:v>
                </c:pt>
                <c:pt idx="15">
                  <c:v>Тирозин </c:v>
                </c:pt>
                <c:pt idx="16">
                  <c:v>Гистидин </c:v>
                </c:pt>
              </c:strCache>
            </c:strRef>
          </c:cat>
          <c:val>
            <c:numRef>
              <c:f>Лист1!$B$2:$B$18</c:f>
              <c:numCache>
                <c:formatCode>General</c:formatCode>
                <c:ptCount val="17"/>
                <c:pt idx="0">
                  <c:v>1.88</c:v>
                </c:pt>
                <c:pt idx="1">
                  <c:v>1.1000000000000001</c:v>
                </c:pt>
                <c:pt idx="2">
                  <c:v>2.12</c:v>
                </c:pt>
                <c:pt idx="3">
                  <c:v>0.05</c:v>
                </c:pt>
                <c:pt idx="4">
                  <c:v>2.02</c:v>
                </c:pt>
                <c:pt idx="5">
                  <c:v>0.62</c:v>
                </c:pt>
                <c:pt idx="6">
                  <c:v>4.91</c:v>
                </c:pt>
                <c:pt idx="7">
                  <c:v>0.9</c:v>
                </c:pt>
                <c:pt idx="8">
                  <c:v>2.3199999999999998</c:v>
                </c:pt>
                <c:pt idx="9">
                  <c:v>0.93</c:v>
                </c:pt>
                <c:pt idx="10">
                  <c:v>1.4</c:v>
                </c:pt>
                <c:pt idx="11">
                  <c:v>1.01</c:v>
                </c:pt>
                <c:pt idx="12">
                  <c:v>0.92</c:v>
                </c:pt>
                <c:pt idx="13">
                  <c:v>1.75</c:v>
                </c:pt>
                <c:pt idx="14">
                  <c:v>1.1200000000000001</c:v>
                </c:pt>
                <c:pt idx="15">
                  <c:v>0.61</c:v>
                </c:pt>
                <c:pt idx="16">
                  <c:v>0.44</c:v>
                </c:pt>
              </c:numCache>
            </c:numRef>
          </c:val>
          <c:extLst>
            <c:ext xmlns:c16="http://schemas.microsoft.com/office/drawing/2014/chart" uri="{C3380CC4-5D6E-409C-BE32-E72D297353CC}">
              <c16:uniqueId val="{00000000-3CEA-4D94-AF1D-6DAADA3BF568}"/>
            </c:ext>
          </c:extLst>
        </c:ser>
        <c:ser>
          <c:idx val="1"/>
          <c:order val="1"/>
          <c:tx>
            <c:strRef>
              <c:f>Лист1!$C$1</c:f>
              <c:strCache>
                <c:ptCount val="1"/>
                <c:pt idx="0">
                  <c:v>8 ай</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Лист1!$A$2:$A$18</c:f>
              <c:strCache>
                <c:ptCount val="17"/>
                <c:pt idx="0">
                  <c:v>Лейцин </c:v>
                </c:pt>
                <c:pt idx="1">
                  <c:v>Изолейцин </c:v>
                </c:pt>
                <c:pt idx="2">
                  <c:v>Валин </c:v>
                </c:pt>
                <c:pt idx="3">
                  <c:v>Метионин </c:v>
                </c:pt>
                <c:pt idx="4">
                  <c:v>Лизин </c:v>
                </c:pt>
                <c:pt idx="5">
                  <c:v>Фенилаланин </c:v>
                </c:pt>
                <c:pt idx="6">
                  <c:v>Треонин </c:v>
                </c:pt>
                <c:pt idx="7">
                  <c:v>Триптофан </c:v>
                </c:pt>
                <c:pt idx="8">
                  <c:v>Глутамин қышқылы </c:v>
                </c:pt>
                <c:pt idx="9">
                  <c:v>Пролин </c:v>
                </c:pt>
                <c:pt idx="10">
                  <c:v>Аланин </c:v>
                </c:pt>
                <c:pt idx="11">
                  <c:v>Глицин </c:v>
                </c:pt>
                <c:pt idx="12">
                  <c:v>Серин </c:v>
                </c:pt>
                <c:pt idx="13">
                  <c:v>Аспарагин қышқылы</c:v>
                </c:pt>
                <c:pt idx="14">
                  <c:v>Аргинин </c:v>
                </c:pt>
                <c:pt idx="15">
                  <c:v>Тирозин </c:v>
                </c:pt>
                <c:pt idx="16">
                  <c:v>Гистидин </c:v>
                </c:pt>
              </c:strCache>
            </c:strRef>
          </c:cat>
          <c:val>
            <c:numRef>
              <c:f>Лист1!$C$2:$C$18</c:f>
              <c:numCache>
                <c:formatCode>General</c:formatCode>
                <c:ptCount val="17"/>
                <c:pt idx="0">
                  <c:v>1.92</c:v>
                </c:pt>
                <c:pt idx="1">
                  <c:v>1.1100000000000001</c:v>
                </c:pt>
                <c:pt idx="2">
                  <c:v>2.13</c:v>
                </c:pt>
                <c:pt idx="3">
                  <c:v>0.08</c:v>
                </c:pt>
                <c:pt idx="4">
                  <c:v>2.02</c:v>
                </c:pt>
                <c:pt idx="5">
                  <c:v>0.62</c:v>
                </c:pt>
                <c:pt idx="6">
                  <c:v>5.01</c:v>
                </c:pt>
                <c:pt idx="7">
                  <c:v>0.92</c:v>
                </c:pt>
                <c:pt idx="8">
                  <c:v>2.2999999999999998</c:v>
                </c:pt>
                <c:pt idx="9">
                  <c:v>0.95</c:v>
                </c:pt>
                <c:pt idx="10">
                  <c:v>1.05</c:v>
                </c:pt>
                <c:pt idx="11">
                  <c:v>0.01</c:v>
                </c:pt>
                <c:pt idx="12">
                  <c:v>0.93</c:v>
                </c:pt>
                <c:pt idx="13">
                  <c:v>1.76</c:v>
                </c:pt>
                <c:pt idx="14">
                  <c:v>1.1000000000000001</c:v>
                </c:pt>
                <c:pt idx="15">
                  <c:v>0.59</c:v>
                </c:pt>
                <c:pt idx="16">
                  <c:v>0.45</c:v>
                </c:pt>
              </c:numCache>
            </c:numRef>
          </c:val>
          <c:extLst>
            <c:ext xmlns:c16="http://schemas.microsoft.com/office/drawing/2014/chart" uri="{C3380CC4-5D6E-409C-BE32-E72D297353CC}">
              <c16:uniqueId val="{00000001-3CEA-4D94-AF1D-6DAADA3BF568}"/>
            </c:ext>
          </c:extLst>
        </c:ser>
        <c:dLbls>
          <c:showLegendKey val="0"/>
          <c:showVal val="0"/>
          <c:showCatName val="0"/>
          <c:showSerName val="0"/>
          <c:showPercent val="0"/>
          <c:showBubbleSize val="0"/>
        </c:dLbls>
        <c:gapWidth val="150"/>
        <c:shape val="box"/>
        <c:axId val="1151237552"/>
        <c:axId val="1151241904"/>
        <c:axId val="0"/>
      </c:bar3DChart>
      <c:catAx>
        <c:axId val="11512375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51241904"/>
        <c:crosses val="autoZero"/>
        <c:auto val="1"/>
        <c:lblAlgn val="ctr"/>
        <c:lblOffset val="100"/>
        <c:noMultiLvlLbl val="0"/>
      </c:catAx>
      <c:valAx>
        <c:axId val="1151241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a:solidFill>
                      <a:sysClr val="windowText" lastClr="000000"/>
                    </a:solidFill>
                    <a:latin typeface="Times New Roman" panose="02020603050405020304" pitchFamily="18" charset="0"/>
                    <a:cs typeface="Times New Roman" panose="02020603050405020304" pitchFamily="18" charset="0"/>
                  </a:rPr>
                  <a:t>Аминқышқылдардың құрамы, %</a:t>
                </a:r>
              </a:p>
            </c:rich>
          </c:tx>
          <c:layout>
            <c:manualLayout>
              <c:xMode val="edge"/>
              <c:yMode val="edge"/>
              <c:x val="2.4702853544724072E-2"/>
              <c:y val="6.5953600578473007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51237552"/>
        <c:crosses val="autoZero"/>
        <c:crossBetween val="between"/>
      </c:valAx>
      <c:spPr>
        <a:noFill/>
        <a:ln>
          <a:noFill/>
        </a:ln>
        <a:effectLst/>
      </c:spPr>
    </c:plotArea>
    <c:legend>
      <c:legendPos val="b"/>
      <c:layout>
        <c:manualLayout>
          <c:xMode val="edge"/>
          <c:yMode val="edge"/>
          <c:x val="0.38532849198892921"/>
          <c:y val="0.9326042505121751"/>
          <c:w val="0.22934295230866922"/>
          <c:h val="6.4467104147536217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'[1a.xlsx]fatty acids (2)'!$B$26</c:f>
              <c:strCache>
                <c:ptCount val="1"/>
                <c:pt idx="0">
                  <c:v>SFA</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'[1a.xlsx]fatty acids (2)'!$C$25:$D$25</c:f>
              <c:strCache>
                <c:ptCount val="2"/>
                <c:pt idx="0">
                  <c:v>K                   </c:v>
                </c:pt>
                <c:pt idx="1">
                  <c:v>1L</c:v>
                </c:pt>
              </c:strCache>
            </c:strRef>
          </c:cat>
          <c:val>
            <c:numRef>
              <c:f>'[1a.xlsx]fatty acids (2)'!$C$26:$D$26</c:f>
              <c:numCache>
                <c:formatCode>General</c:formatCode>
                <c:ptCount val="2"/>
                <c:pt idx="0">
                  <c:v>10.973100000000001</c:v>
                </c:pt>
                <c:pt idx="1">
                  <c:v>15.528599999999999</c:v>
                </c:pt>
              </c:numCache>
            </c:numRef>
          </c:val>
          <c:extLst>
            <c:ext xmlns:c16="http://schemas.microsoft.com/office/drawing/2014/chart" uri="{C3380CC4-5D6E-409C-BE32-E72D297353CC}">
              <c16:uniqueId val="{00000000-46AE-4242-B641-542E0C078DA9}"/>
            </c:ext>
          </c:extLst>
        </c:ser>
        <c:ser>
          <c:idx val="1"/>
          <c:order val="1"/>
          <c:tx>
            <c:strRef>
              <c:f>'[1a.xlsx]fatty acids (2)'!$B$27</c:f>
              <c:strCache>
                <c:ptCount val="1"/>
                <c:pt idx="0">
                  <c:v>MUFA</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'[1a.xlsx]fatty acids (2)'!$C$25:$D$25</c:f>
              <c:strCache>
                <c:ptCount val="2"/>
                <c:pt idx="0">
                  <c:v>K                   </c:v>
                </c:pt>
                <c:pt idx="1">
                  <c:v>1L</c:v>
                </c:pt>
              </c:strCache>
            </c:strRef>
          </c:cat>
          <c:val>
            <c:numRef>
              <c:f>'[1a.xlsx]fatty acids (2)'!$C$27:$D$27</c:f>
              <c:numCache>
                <c:formatCode>General</c:formatCode>
                <c:ptCount val="2"/>
                <c:pt idx="0">
                  <c:v>31.4832</c:v>
                </c:pt>
                <c:pt idx="1">
                  <c:v>34.667999999999999</c:v>
                </c:pt>
              </c:numCache>
            </c:numRef>
          </c:val>
          <c:extLst>
            <c:ext xmlns:c16="http://schemas.microsoft.com/office/drawing/2014/chart" uri="{C3380CC4-5D6E-409C-BE32-E72D297353CC}">
              <c16:uniqueId val="{00000001-46AE-4242-B641-542E0C078DA9}"/>
            </c:ext>
          </c:extLst>
        </c:ser>
        <c:ser>
          <c:idx val="2"/>
          <c:order val="2"/>
          <c:tx>
            <c:strRef>
              <c:f>'[1a.xlsx]fatty acids (2)'!$B$28</c:f>
              <c:strCache>
                <c:ptCount val="1"/>
                <c:pt idx="0">
                  <c:v>PUFA</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'[1a.xlsx]fatty acids (2)'!$C$25:$D$25</c:f>
              <c:strCache>
                <c:ptCount val="2"/>
                <c:pt idx="0">
                  <c:v>K                   </c:v>
                </c:pt>
                <c:pt idx="1">
                  <c:v>1L</c:v>
                </c:pt>
              </c:strCache>
            </c:strRef>
          </c:cat>
          <c:val>
            <c:numRef>
              <c:f>'[1a.xlsx]fatty acids (2)'!$C$28:$D$28</c:f>
              <c:numCache>
                <c:formatCode>General</c:formatCode>
                <c:ptCount val="2"/>
                <c:pt idx="0">
                  <c:v>57.540999999999997</c:v>
                </c:pt>
                <c:pt idx="1">
                  <c:v>49.808</c:v>
                </c:pt>
              </c:numCache>
            </c:numRef>
          </c:val>
          <c:extLst>
            <c:ext xmlns:c16="http://schemas.microsoft.com/office/drawing/2014/chart" uri="{C3380CC4-5D6E-409C-BE32-E72D297353CC}">
              <c16:uniqueId val="{00000002-46AE-4242-B641-542E0C078DA9}"/>
            </c:ext>
          </c:extLst>
        </c:ser>
        <c:ser>
          <c:idx val="3"/>
          <c:order val="3"/>
          <c:tx>
            <c:strRef>
              <c:f>'[1a.xlsx]fatty acids (2)'!$B$29</c:f>
              <c:strCache>
                <c:ptCount val="1"/>
                <c:pt idx="0">
                  <c:v>Omega 6</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'[1a.xlsx]fatty acids (2)'!$C$25:$D$25</c:f>
              <c:strCache>
                <c:ptCount val="2"/>
                <c:pt idx="0">
                  <c:v>K                   </c:v>
                </c:pt>
                <c:pt idx="1">
                  <c:v>1L</c:v>
                </c:pt>
              </c:strCache>
            </c:strRef>
          </c:cat>
          <c:val>
            <c:numRef>
              <c:f>'[1a.xlsx]fatty acids (2)'!$C$29:$D$29</c:f>
              <c:numCache>
                <c:formatCode>General</c:formatCode>
                <c:ptCount val="2"/>
                <c:pt idx="0">
                  <c:v>20.917499999999997</c:v>
                </c:pt>
                <c:pt idx="1">
                  <c:v>12.429</c:v>
                </c:pt>
              </c:numCache>
            </c:numRef>
          </c:val>
          <c:extLst>
            <c:ext xmlns:c16="http://schemas.microsoft.com/office/drawing/2014/chart" uri="{C3380CC4-5D6E-409C-BE32-E72D297353CC}">
              <c16:uniqueId val="{00000003-46AE-4242-B641-542E0C078DA9}"/>
            </c:ext>
          </c:extLst>
        </c:ser>
        <c:ser>
          <c:idx val="4"/>
          <c:order val="4"/>
          <c:tx>
            <c:strRef>
              <c:f>'[1a.xlsx]fatty acids (2)'!$B$30</c:f>
              <c:strCache>
                <c:ptCount val="1"/>
                <c:pt idx="0">
                  <c:v>Omega 3</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'[1a.xlsx]fatty acids (2)'!$C$25:$D$25</c:f>
              <c:strCache>
                <c:ptCount val="2"/>
                <c:pt idx="0">
                  <c:v>K                   </c:v>
                </c:pt>
                <c:pt idx="1">
                  <c:v>1L</c:v>
                </c:pt>
              </c:strCache>
            </c:strRef>
          </c:cat>
          <c:val>
            <c:numRef>
              <c:f>'[1a.xlsx]fatty acids (2)'!$C$30:$D$30</c:f>
              <c:numCache>
                <c:formatCode>General</c:formatCode>
                <c:ptCount val="2"/>
                <c:pt idx="0">
                  <c:v>36.6235</c:v>
                </c:pt>
                <c:pt idx="1">
                  <c:v>37.379000000000005</c:v>
                </c:pt>
              </c:numCache>
            </c:numRef>
          </c:val>
          <c:extLst>
            <c:ext xmlns:c16="http://schemas.microsoft.com/office/drawing/2014/chart" uri="{C3380CC4-5D6E-409C-BE32-E72D297353CC}">
              <c16:uniqueId val="{00000004-46AE-4242-B641-542E0C078DA9}"/>
            </c:ext>
          </c:extLst>
        </c:ser>
        <c:ser>
          <c:idx val="5"/>
          <c:order val="5"/>
          <c:tx>
            <c:strRef>
              <c:f>'[1a.xlsx]fatty acids (2)'!$B$31</c:f>
              <c:strCache>
                <c:ptCount val="1"/>
                <c:pt idx="0">
                  <c:v>Omega 6/omega3</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'[1a.xlsx]fatty acids (2)'!$C$25:$D$25</c:f>
              <c:strCache>
                <c:ptCount val="2"/>
                <c:pt idx="0">
                  <c:v>K                   </c:v>
                </c:pt>
                <c:pt idx="1">
                  <c:v>1L</c:v>
                </c:pt>
              </c:strCache>
            </c:strRef>
          </c:cat>
          <c:val>
            <c:numRef>
              <c:f>'[1a.xlsx]fatty acids (2)'!$C$31:$D$31</c:f>
              <c:numCache>
                <c:formatCode>0.00</c:formatCode>
                <c:ptCount val="2"/>
                <c:pt idx="0">
                  <c:v>0.5711496716589074</c:v>
                </c:pt>
                <c:pt idx="1">
                  <c:v>0.33251290831750446</c:v>
                </c:pt>
              </c:numCache>
            </c:numRef>
          </c:val>
          <c:extLst>
            <c:ext xmlns:c16="http://schemas.microsoft.com/office/drawing/2014/chart" uri="{C3380CC4-5D6E-409C-BE32-E72D297353CC}">
              <c16:uniqueId val="{00000005-46AE-4242-B641-542E0C078DA9}"/>
            </c:ext>
          </c:extLst>
        </c:ser>
        <c:dLbls>
          <c:showLegendKey val="0"/>
          <c:showVal val="0"/>
          <c:showCatName val="0"/>
          <c:showSerName val="0"/>
          <c:showPercent val="0"/>
          <c:showBubbleSize val="0"/>
        </c:dLbls>
        <c:gapWidth val="100"/>
        <c:overlap val="-24"/>
        <c:axId val="1241583872"/>
        <c:axId val="1241559392"/>
      </c:barChart>
      <c:catAx>
        <c:axId val="12415838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41559392"/>
        <c:crosses val="autoZero"/>
        <c:auto val="1"/>
        <c:lblAlgn val="ctr"/>
        <c:lblOffset val="100"/>
        <c:noMultiLvlLbl val="0"/>
      </c:catAx>
      <c:valAx>
        <c:axId val="1241559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900" b="0"/>
                </a:pPr>
                <a:r>
                  <a:rPr lang="ru-RU" sz="1000" b="0" i="0" baseline="0">
                    <a:effectLst/>
                    <a:latin typeface="Times New Roman" panose="02020603050405020304" pitchFamily="18" charset="0"/>
                    <a:cs typeface="Times New Roman" panose="02020603050405020304" pitchFamily="18" charset="0"/>
                  </a:rPr>
                  <a:t>Май қышқылдарының құрамы, </a:t>
                </a:r>
                <a:endParaRPr lang="ru-RU" sz="1000" b="0">
                  <a:effectLst/>
                  <a:latin typeface="Times New Roman" panose="02020603050405020304" pitchFamily="18" charset="0"/>
                  <a:cs typeface="Times New Roman" panose="02020603050405020304" pitchFamily="18" charset="0"/>
                </a:endParaRPr>
              </a:p>
              <a:p>
                <a:pPr>
                  <a:defRPr sz="900" b="0"/>
                </a:pPr>
                <a:r>
                  <a:rPr lang="ru-RU" sz="1000" b="0" i="0" baseline="0">
                    <a:effectLst/>
                    <a:latin typeface="Times New Roman" panose="02020603050405020304" pitchFamily="18" charset="0"/>
                    <a:cs typeface="Times New Roman" panose="02020603050405020304" pitchFamily="18" charset="0"/>
                  </a:rPr>
                  <a:t>%</a:t>
                </a:r>
                <a:endParaRPr lang="ru-RU" sz="1000" b="0">
                  <a:effectLst/>
                  <a:latin typeface="Times New Roman" panose="02020603050405020304" pitchFamily="18" charset="0"/>
                  <a:cs typeface="Times New Roman" panose="02020603050405020304" pitchFamily="18" charset="0"/>
                </a:endParaRPr>
              </a:p>
            </c:rich>
          </c:tx>
          <c:layout>
            <c:manualLayout>
              <c:xMode val="edge"/>
              <c:yMode val="edge"/>
              <c:x val="1.6E-2"/>
              <c:y val="0.10952572788866508"/>
            </c:manualLayout>
          </c:layout>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4158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9.5151404246851812E-2"/>
          <c:y val="4.3651695127351134E-2"/>
          <c:w val="0.82069757958642997"/>
          <c:h val="0.82436789447327208"/>
        </c:manualLayout>
      </c:layout>
      <c:bar3DChart>
        <c:barDir val="col"/>
        <c:grouping val="clustered"/>
        <c:varyColors val="0"/>
        <c:ser>
          <c:idx val="0"/>
          <c:order val="0"/>
          <c:tx>
            <c:strRef>
              <c:f>Лист1!$B$1</c:f>
              <c:strCache>
                <c:ptCount val="1"/>
                <c:pt idx="0">
                  <c:v>ақуыз</c:v>
                </c:pt>
              </c:strCache>
            </c:strRef>
          </c:tx>
          <c:spPr>
            <a:solidFill>
              <a:schemeClr val="accent1">
                <a:lumMod val="75000"/>
              </a:schemeClr>
            </a:solidFill>
          </c:spPr>
          <c:invertIfNegative val="0"/>
          <c:cat>
            <c:strRef>
              <c:f>Лист1!$A$2:$A$6</c:f>
              <c:strCache>
                <c:ptCount val="5"/>
                <c:pt idx="0">
                  <c:v>БКН</c:v>
                </c:pt>
                <c:pt idx="1">
                  <c:v>№1</c:v>
                </c:pt>
                <c:pt idx="2">
                  <c:v>№2</c:v>
                </c:pt>
                <c:pt idx="3">
                  <c:v>№3</c:v>
                </c:pt>
                <c:pt idx="4">
                  <c:v>№4</c:v>
                </c:pt>
              </c:strCache>
            </c:strRef>
          </c:cat>
          <c:val>
            <c:numRef>
              <c:f>Лист1!$B$2:$B$6</c:f>
              <c:numCache>
                <c:formatCode>General</c:formatCode>
                <c:ptCount val="5"/>
                <c:pt idx="0">
                  <c:v>19</c:v>
                </c:pt>
                <c:pt idx="1">
                  <c:v>20.3</c:v>
                </c:pt>
                <c:pt idx="2">
                  <c:v>20.5</c:v>
                </c:pt>
                <c:pt idx="3">
                  <c:v>20.5</c:v>
                </c:pt>
                <c:pt idx="4">
                  <c:v>19.5</c:v>
                </c:pt>
              </c:numCache>
            </c:numRef>
          </c:val>
          <c:extLst>
            <c:ext xmlns:c16="http://schemas.microsoft.com/office/drawing/2014/chart" uri="{C3380CC4-5D6E-409C-BE32-E72D297353CC}">
              <c16:uniqueId val="{00000000-2C6E-4152-9BD1-8BBCB7FE6D92}"/>
            </c:ext>
          </c:extLst>
        </c:ser>
        <c:ser>
          <c:idx val="1"/>
          <c:order val="1"/>
          <c:tx>
            <c:strRef>
              <c:f>Лист1!$C$1</c:f>
              <c:strCache>
                <c:ptCount val="1"/>
                <c:pt idx="0">
                  <c:v>майлар</c:v>
                </c:pt>
              </c:strCache>
            </c:strRef>
          </c:tx>
          <c:spPr>
            <a:solidFill>
              <a:srgbClr val="C00000"/>
            </a:solidFill>
          </c:spPr>
          <c:invertIfNegative val="0"/>
          <c:cat>
            <c:strRef>
              <c:f>Лист1!$A$2:$A$6</c:f>
              <c:strCache>
                <c:ptCount val="5"/>
                <c:pt idx="0">
                  <c:v>БКН</c:v>
                </c:pt>
                <c:pt idx="1">
                  <c:v>№1</c:v>
                </c:pt>
                <c:pt idx="2">
                  <c:v>№2</c:v>
                </c:pt>
                <c:pt idx="3">
                  <c:v>№3</c:v>
                </c:pt>
                <c:pt idx="4">
                  <c:v>№4</c:v>
                </c:pt>
              </c:strCache>
            </c:strRef>
          </c:cat>
          <c:val>
            <c:numRef>
              <c:f>Лист1!$C$2:$C$6</c:f>
              <c:numCache>
                <c:formatCode>General</c:formatCode>
                <c:ptCount val="5"/>
                <c:pt idx="0">
                  <c:v>2</c:v>
                </c:pt>
                <c:pt idx="1">
                  <c:v>2.27</c:v>
                </c:pt>
                <c:pt idx="2">
                  <c:v>2.02</c:v>
                </c:pt>
                <c:pt idx="3">
                  <c:v>2.02</c:v>
                </c:pt>
                <c:pt idx="4">
                  <c:v>2.0099999999999998</c:v>
                </c:pt>
              </c:numCache>
            </c:numRef>
          </c:val>
          <c:extLst>
            <c:ext xmlns:c16="http://schemas.microsoft.com/office/drawing/2014/chart" uri="{C3380CC4-5D6E-409C-BE32-E72D297353CC}">
              <c16:uniqueId val="{00000001-2C6E-4152-9BD1-8BBCB7FE6D92}"/>
            </c:ext>
          </c:extLst>
        </c:ser>
        <c:ser>
          <c:idx val="2"/>
          <c:order val="2"/>
          <c:tx>
            <c:strRef>
              <c:f>Лист1!$D$1</c:f>
              <c:strCache>
                <c:ptCount val="1"/>
                <c:pt idx="0">
                  <c:v>ылғал</c:v>
                </c:pt>
              </c:strCache>
            </c:strRef>
          </c:tx>
          <c:invertIfNegative val="0"/>
          <c:cat>
            <c:strRef>
              <c:f>Лист1!$A$2:$A$6</c:f>
              <c:strCache>
                <c:ptCount val="5"/>
                <c:pt idx="0">
                  <c:v>БКН</c:v>
                </c:pt>
                <c:pt idx="1">
                  <c:v>№1</c:v>
                </c:pt>
                <c:pt idx="2">
                  <c:v>№2</c:v>
                </c:pt>
                <c:pt idx="3">
                  <c:v>№3</c:v>
                </c:pt>
                <c:pt idx="4">
                  <c:v>№4</c:v>
                </c:pt>
              </c:strCache>
            </c:strRef>
          </c:cat>
          <c:val>
            <c:numRef>
              <c:f>Лист1!$D$2:$D$6</c:f>
              <c:numCache>
                <c:formatCode>General</c:formatCode>
                <c:ptCount val="5"/>
                <c:pt idx="0">
                  <c:v>40</c:v>
                </c:pt>
                <c:pt idx="1">
                  <c:v>43.1</c:v>
                </c:pt>
                <c:pt idx="2">
                  <c:v>43.2</c:v>
                </c:pt>
                <c:pt idx="3">
                  <c:v>43</c:v>
                </c:pt>
                <c:pt idx="4">
                  <c:v>45.4</c:v>
                </c:pt>
              </c:numCache>
            </c:numRef>
          </c:val>
          <c:extLst>
            <c:ext xmlns:c16="http://schemas.microsoft.com/office/drawing/2014/chart" uri="{C3380CC4-5D6E-409C-BE32-E72D297353CC}">
              <c16:uniqueId val="{00000002-2C6E-4152-9BD1-8BBCB7FE6D92}"/>
            </c:ext>
          </c:extLst>
        </c:ser>
        <c:dLbls>
          <c:showLegendKey val="0"/>
          <c:showVal val="0"/>
          <c:showCatName val="0"/>
          <c:showSerName val="0"/>
          <c:showPercent val="0"/>
          <c:showBubbleSize val="0"/>
        </c:dLbls>
        <c:gapWidth val="150"/>
        <c:shape val="box"/>
        <c:axId val="1241575168"/>
        <c:axId val="1241563200"/>
        <c:axId val="0"/>
      </c:bar3DChart>
      <c:catAx>
        <c:axId val="124157516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241563200"/>
        <c:crosses val="autoZero"/>
        <c:auto val="1"/>
        <c:lblAlgn val="ctr"/>
        <c:lblOffset val="100"/>
        <c:noMultiLvlLbl val="0"/>
      </c:catAx>
      <c:valAx>
        <c:axId val="1241563200"/>
        <c:scaling>
          <c:orientation val="minMax"/>
        </c:scaling>
        <c:delete val="0"/>
        <c:axPos val="l"/>
        <c:majorGridlines/>
        <c:title>
          <c:tx>
            <c:rich>
              <a:bodyPr rot="-5400000" vert="horz"/>
              <a:lstStyle/>
              <a:p>
                <a:pPr>
                  <a:defRPr sz="900" b="0">
                    <a:latin typeface="Times New Roman" pitchFamily="18" charset="0"/>
                    <a:cs typeface="Times New Roman" pitchFamily="18" charset="0"/>
                  </a:defRPr>
                </a:pPr>
                <a:r>
                  <a:rPr lang="ru-RU" sz="900" b="0">
                    <a:latin typeface="Times New Roman" pitchFamily="18" charset="0"/>
                    <a:cs typeface="Times New Roman" pitchFamily="18" charset="0"/>
                  </a:rPr>
                  <a:t>Химиялық </a:t>
                </a:r>
                <a:r>
                  <a:rPr lang="ru-RU" sz="1000" b="0">
                    <a:latin typeface="Times New Roman" pitchFamily="18" charset="0"/>
                    <a:cs typeface="Times New Roman" pitchFamily="18" charset="0"/>
                  </a:rPr>
                  <a:t>құрамы</a:t>
                </a:r>
                <a:r>
                  <a:rPr lang="ru-RU" sz="900" b="0">
                    <a:latin typeface="Times New Roman" pitchFamily="18" charset="0"/>
                    <a:cs typeface="Times New Roman" pitchFamily="18" charset="0"/>
                  </a:rPr>
                  <a:t>,</a:t>
                </a:r>
                <a:r>
                  <a:rPr lang="ru-RU" sz="900" b="0" baseline="0">
                    <a:latin typeface="Times New Roman" pitchFamily="18" charset="0"/>
                    <a:cs typeface="Times New Roman" pitchFamily="18" charset="0"/>
                  </a:rPr>
                  <a:t> %</a:t>
                </a:r>
                <a:endParaRPr lang="ru-RU" sz="900" b="0">
                  <a:latin typeface="Times New Roman" pitchFamily="18" charset="0"/>
                  <a:cs typeface="Times New Roman" pitchFamily="18" charset="0"/>
                </a:endParaRPr>
              </a:p>
            </c:rich>
          </c:tx>
          <c:layout>
            <c:manualLayout>
              <c:xMode val="edge"/>
              <c:yMode val="edge"/>
              <c:x val="2.2833402029619948E-2"/>
              <c:y val="0.10341961380744279"/>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241575168"/>
        <c:crosses val="autoZero"/>
        <c:crossBetween val="between"/>
      </c:valAx>
    </c:plotArea>
    <c:legend>
      <c:legendPos val="r"/>
      <c:layout>
        <c:manualLayout>
          <c:xMode val="edge"/>
          <c:yMode val="edge"/>
          <c:x val="0.89013598007248607"/>
          <c:y val="0.15720698129294347"/>
          <c:w val="0.10696833635875153"/>
          <c:h val="0.53870082923481177"/>
        </c:manualLayout>
      </c:layout>
      <c:overlay val="0"/>
      <c:spPr>
        <a:ln>
          <a:solidFill>
            <a:schemeClr val="bg1">
              <a:lumMod val="85000"/>
            </a:schemeClr>
          </a:solidFill>
        </a:ln>
      </c:spPr>
      <c:txPr>
        <a:bodyPr/>
        <a:lstStyle/>
        <a:p>
          <a:pPr>
            <a:defRPr sz="900">
              <a:latin typeface="Times New Roman" pitchFamily="18" charset="0"/>
              <a:cs typeface="Times New Roman" pitchFamily="18" charset="0"/>
            </a:defRPr>
          </a:pPr>
          <a:endParaRPr lang="ru-RU"/>
        </a:p>
      </c:txPr>
    </c:legend>
    <c:plotVisOnly val="1"/>
    <c:dispBlanksAs val="gap"/>
    <c:showDLblsOverMax val="0"/>
  </c:chart>
  <c:spPr>
    <a:noFill/>
    <a:ln>
      <a:solidFill>
        <a:schemeClr val="bg1">
          <a:lumMod val="75000"/>
        </a:schemeClr>
      </a:solid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spPr>
        <a:ln>
          <a:solidFill>
            <a:schemeClr val="bg1">
              <a:lumMod val="75000"/>
            </a:schemeClr>
          </a:solidFill>
        </a:ln>
      </c:spPr>
    </c:backWall>
    <c:plotArea>
      <c:layout>
        <c:manualLayout>
          <c:layoutTarget val="inner"/>
          <c:xMode val="edge"/>
          <c:yMode val="edge"/>
          <c:x val="0.12573859882701741"/>
          <c:y val="4.4731329284148448E-2"/>
          <c:w val="0.82524261597623283"/>
          <c:h val="0.81762154302686663"/>
        </c:manualLayout>
      </c:layout>
      <c:bar3DChart>
        <c:barDir val="col"/>
        <c:grouping val="clustered"/>
        <c:varyColors val="0"/>
        <c:ser>
          <c:idx val="0"/>
          <c:order val="0"/>
          <c:tx>
            <c:strRef>
              <c:f>Лист1!$B$1</c:f>
              <c:strCache>
                <c:ptCount val="1"/>
                <c:pt idx="0">
                  <c:v>Na</c:v>
                </c:pt>
              </c:strCache>
            </c:strRef>
          </c:tx>
          <c:invertIfNegative val="0"/>
          <c:cat>
            <c:strRef>
              <c:f>Лист1!$A$2:$A$6</c:f>
              <c:strCache>
                <c:ptCount val="5"/>
                <c:pt idx="0">
                  <c:v>БКН</c:v>
                </c:pt>
                <c:pt idx="1">
                  <c:v>№1</c:v>
                </c:pt>
                <c:pt idx="2">
                  <c:v>№2</c:v>
                </c:pt>
                <c:pt idx="3">
                  <c:v>№3</c:v>
                </c:pt>
                <c:pt idx="4">
                  <c:v>№4</c:v>
                </c:pt>
              </c:strCache>
            </c:strRef>
          </c:cat>
          <c:val>
            <c:numRef>
              <c:f>Лист1!$B$2:$B$6</c:f>
              <c:numCache>
                <c:formatCode>General</c:formatCode>
                <c:ptCount val="5"/>
                <c:pt idx="0">
                  <c:v>48</c:v>
                </c:pt>
                <c:pt idx="1">
                  <c:v>50</c:v>
                </c:pt>
                <c:pt idx="2">
                  <c:v>51</c:v>
                </c:pt>
                <c:pt idx="3">
                  <c:v>69</c:v>
                </c:pt>
                <c:pt idx="4">
                  <c:v>102</c:v>
                </c:pt>
              </c:numCache>
            </c:numRef>
          </c:val>
          <c:extLst>
            <c:ext xmlns:c16="http://schemas.microsoft.com/office/drawing/2014/chart" uri="{C3380CC4-5D6E-409C-BE32-E72D297353CC}">
              <c16:uniqueId val="{00000000-2D62-433E-83BF-EC9497460922}"/>
            </c:ext>
          </c:extLst>
        </c:ser>
        <c:ser>
          <c:idx val="1"/>
          <c:order val="1"/>
          <c:tx>
            <c:strRef>
              <c:f>Лист1!$C$1</c:f>
              <c:strCache>
                <c:ptCount val="1"/>
                <c:pt idx="0">
                  <c:v>K</c:v>
                </c:pt>
              </c:strCache>
            </c:strRef>
          </c:tx>
          <c:spPr>
            <a:solidFill>
              <a:srgbClr val="C00000"/>
            </a:solidFill>
          </c:spPr>
          <c:invertIfNegative val="0"/>
          <c:cat>
            <c:strRef>
              <c:f>Лист1!$A$2:$A$6</c:f>
              <c:strCache>
                <c:ptCount val="5"/>
                <c:pt idx="0">
                  <c:v>БКН</c:v>
                </c:pt>
                <c:pt idx="1">
                  <c:v>№1</c:v>
                </c:pt>
                <c:pt idx="2">
                  <c:v>№2</c:v>
                </c:pt>
                <c:pt idx="3">
                  <c:v>№3</c:v>
                </c:pt>
                <c:pt idx="4">
                  <c:v>№4</c:v>
                </c:pt>
              </c:strCache>
            </c:strRef>
          </c:cat>
          <c:val>
            <c:numRef>
              <c:f>Лист1!$C$2:$C$6</c:f>
              <c:numCache>
                <c:formatCode>General</c:formatCode>
                <c:ptCount val="5"/>
                <c:pt idx="0">
                  <c:v>276</c:v>
                </c:pt>
                <c:pt idx="1">
                  <c:v>279</c:v>
                </c:pt>
                <c:pt idx="2">
                  <c:v>277</c:v>
                </c:pt>
                <c:pt idx="3">
                  <c:v>298</c:v>
                </c:pt>
                <c:pt idx="4">
                  <c:v>323</c:v>
                </c:pt>
              </c:numCache>
            </c:numRef>
          </c:val>
          <c:extLst>
            <c:ext xmlns:c16="http://schemas.microsoft.com/office/drawing/2014/chart" uri="{C3380CC4-5D6E-409C-BE32-E72D297353CC}">
              <c16:uniqueId val="{00000001-2D62-433E-83BF-EC9497460922}"/>
            </c:ext>
          </c:extLst>
        </c:ser>
        <c:ser>
          <c:idx val="2"/>
          <c:order val="2"/>
          <c:tx>
            <c:strRef>
              <c:f>Лист1!$D$1</c:f>
              <c:strCache>
                <c:ptCount val="1"/>
                <c:pt idx="0">
                  <c:v>Ca</c:v>
                </c:pt>
              </c:strCache>
            </c:strRef>
          </c:tx>
          <c:invertIfNegative val="0"/>
          <c:cat>
            <c:strRef>
              <c:f>Лист1!$A$2:$A$6</c:f>
              <c:strCache>
                <c:ptCount val="5"/>
                <c:pt idx="0">
                  <c:v>БКН</c:v>
                </c:pt>
                <c:pt idx="1">
                  <c:v>№1</c:v>
                </c:pt>
                <c:pt idx="2">
                  <c:v>№2</c:v>
                </c:pt>
                <c:pt idx="3">
                  <c:v>№3</c:v>
                </c:pt>
                <c:pt idx="4">
                  <c:v>№4</c:v>
                </c:pt>
              </c:strCache>
            </c:strRef>
          </c:cat>
          <c:val>
            <c:numRef>
              <c:f>Лист1!$D$2:$D$6</c:f>
              <c:numCache>
                <c:formatCode>General</c:formatCode>
                <c:ptCount val="5"/>
                <c:pt idx="0">
                  <c:v>43</c:v>
                </c:pt>
                <c:pt idx="1">
                  <c:v>44</c:v>
                </c:pt>
                <c:pt idx="2">
                  <c:v>45</c:v>
                </c:pt>
                <c:pt idx="3">
                  <c:v>49</c:v>
                </c:pt>
                <c:pt idx="4">
                  <c:v>45</c:v>
                </c:pt>
              </c:numCache>
            </c:numRef>
          </c:val>
          <c:extLst>
            <c:ext xmlns:c16="http://schemas.microsoft.com/office/drawing/2014/chart" uri="{C3380CC4-5D6E-409C-BE32-E72D297353CC}">
              <c16:uniqueId val="{00000002-2D62-433E-83BF-EC9497460922}"/>
            </c:ext>
          </c:extLst>
        </c:ser>
        <c:ser>
          <c:idx val="3"/>
          <c:order val="3"/>
          <c:tx>
            <c:strRef>
              <c:f>Лист1!$E$1</c:f>
              <c:strCache>
                <c:ptCount val="1"/>
                <c:pt idx="0">
                  <c:v>Mg</c:v>
                </c:pt>
              </c:strCache>
            </c:strRef>
          </c:tx>
          <c:invertIfNegative val="0"/>
          <c:cat>
            <c:strRef>
              <c:f>Лист1!$A$2:$A$6</c:f>
              <c:strCache>
                <c:ptCount val="5"/>
                <c:pt idx="0">
                  <c:v>БКН</c:v>
                </c:pt>
                <c:pt idx="1">
                  <c:v>№1</c:v>
                </c:pt>
                <c:pt idx="2">
                  <c:v>№2</c:v>
                </c:pt>
                <c:pt idx="3">
                  <c:v>№3</c:v>
                </c:pt>
                <c:pt idx="4">
                  <c:v>№4</c:v>
                </c:pt>
              </c:strCache>
            </c:strRef>
          </c:cat>
          <c:val>
            <c:numRef>
              <c:f>Лист1!$E$2:$E$6</c:f>
              <c:numCache>
                <c:formatCode>General</c:formatCode>
                <c:ptCount val="5"/>
                <c:pt idx="0">
                  <c:v>30</c:v>
                </c:pt>
                <c:pt idx="1">
                  <c:v>32</c:v>
                </c:pt>
                <c:pt idx="2">
                  <c:v>31</c:v>
                </c:pt>
                <c:pt idx="3">
                  <c:v>33</c:v>
                </c:pt>
                <c:pt idx="4">
                  <c:v>36</c:v>
                </c:pt>
              </c:numCache>
            </c:numRef>
          </c:val>
          <c:extLst>
            <c:ext xmlns:c16="http://schemas.microsoft.com/office/drawing/2014/chart" uri="{C3380CC4-5D6E-409C-BE32-E72D297353CC}">
              <c16:uniqueId val="{00000003-2D62-433E-83BF-EC9497460922}"/>
            </c:ext>
          </c:extLst>
        </c:ser>
        <c:ser>
          <c:idx val="4"/>
          <c:order val="4"/>
          <c:tx>
            <c:strRef>
              <c:f>Лист1!$F$1</c:f>
              <c:strCache>
                <c:ptCount val="1"/>
                <c:pt idx="0">
                  <c:v>P</c:v>
                </c:pt>
              </c:strCache>
            </c:strRef>
          </c:tx>
          <c:spPr>
            <a:solidFill>
              <a:schemeClr val="accent1">
                <a:lumMod val="75000"/>
              </a:schemeClr>
            </a:solidFill>
          </c:spPr>
          <c:invertIfNegative val="0"/>
          <c:cat>
            <c:strRef>
              <c:f>Лист1!$A$2:$A$6</c:f>
              <c:strCache>
                <c:ptCount val="5"/>
                <c:pt idx="0">
                  <c:v>БКН</c:v>
                </c:pt>
                <c:pt idx="1">
                  <c:v>№1</c:v>
                </c:pt>
                <c:pt idx="2">
                  <c:v>№2</c:v>
                </c:pt>
                <c:pt idx="3">
                  <c:v>№3</c:v>
                </c:pt>
                <c:pt idx="4">
                  <c:v>№4</c:v>
                </c:pt>
              </c:strCache>
            </c:strRef>
          </c:cat>
          <c:val>
            <c:numRef>
              <c:f>Лист1!$F$2:$F$6</c:f>
              <c:numCache>
                <c:formatCode>General</c:formatCode>
                <c:ptCount val="5"/>
                <c:pt idx="0">
                  <c:v>257</c:v>
                </c:pt>
                <c:pt idx="1">
                  <c:v>258</c:v>
                </c:pt>
                <c:pt idx="2">
                  <c:v>259</c:v>
                </c:pt>
                <c:pt idx="3">
                  <c:v>260</c:v>
                </c:pt>
                <c:pt idx="4">
                  <c:v>260</c:v>
                </c:pt>
              </c:numCache>
            </c:numRef>
          </c:val>
          <c:extLst>
            <c:ext xmlns:c16="http://schemas.microsoft.com/office/drawing/2014/chart" uri="{C3380CC4-5D6E-409C-BE32-E72D297353CC}">
              <c16:uniqueId val="{00000004-2D62-433E-83BF-EC9497460922}"/>
            </c:ext>
          </c:extLst>
        </c:ser>
        <c:ser>
          <c:idx val="5"/>
          <c:order val="5"/>
          <c:tx>
            <c:strRef>
              <c:f>Лист1!$G$1</c:f>
              <c:strCache>
                <c:ptCount val="1"/>
                <c:pt idx="0">
                  <c:v>Fe</c:v>
                </c:pt>
              </c:strCache>
            </c:strRef>
          </c:tx>
          <c:invertIfNegative val="0"/>
          <c:cat>
            <c:strRef>
              <c:f>Лист1!$A$2:$A$6</c:f>
              <c:strCache>
                <c:ptCount val="5"/>
                <c:pt idx="0">
                  <c:v>БКН</c:v>
                </c:pt>
                <c:pt idx="1">
                  <c:v>№1</c:v>
                </c:pt>
                <c:pt idx="2">
                  <c:v>№2</c:v>
                </c:pt>
                <c:pt idx="3">
                  <c:v>№3</c:v>
                </c:pt>
                <c:pt idx="4">
                  <c:v>№4</c:v>
                </c:pt>
              </c:strCache>
            </c:strRef>
          </c:cat>
          <c:val>
            <c:numRef>
              <c:f>Лист1!$G$2:$G$6</c:f>
              <c:numCache>
                <c:formatCode>General</c:formatCode>
                <c:ptCount val="5"/>
                <c:pt idx="0">
                  <c:v>0.63</c:v>
                </c:pt>
                <c:pt idx="1">
                  <c:v>0.64</c:v>
                </c:pt>
                <c:pt idx="2">
                  <c:v>0.63</c:v>
                </c:pt>
                <c:pt idx="3">
                  <c:v>0.65</c:v>
                </c:pt>
                <c:pt idx="4">
                  <c:v>0.65</c:v>
                </c:pt>
              </c:numCache>
            </c:numRef>
          </c:val>
          <c:extLst>
            <c:ext xmlns:c16="http://schemas.microsoft.com/office/drawing/2014/chart" uri="{C3380CC4-5D6E-409C-BE32-E72D297353CC}">
              <c16:uniqueId val="{00000005-2D62-433E-83BF-EC9497460922}"/>
            </c:ext>
          </c:extLst>
        </c:ser>
        <c:dLbls>
          <c:showLegendKey val="0"/>
          <c:showVal val="0"/>
          <c:showCatName val="0"/>
          <c:showSerName val="0"/>
          <c:showPercent val="0"/>
          <c:showBubbleSize val="0"/>
        </c:dLbls>
        <c:gapWidth val="150"/>
        <c:shape val="box"/>
        <c:axId val="1241570816"/>
        <c:axId val="1241571904"/>
        <c:axId val="0"/>
      </c:bar3DChart>
      <c:catAx>
        <c:axId val="1241570816"/>
        <c:scaling>
          <c:orientation val="minMax"/>
        </c:scaling>
        <c:delete val="0"/>
        <c:axPos val="b"/>
        <c:numFmt formatCode="General" sourceLinked="1"/>
        <c:majorTickMark val="out"/>
        <c:minorTickMark val="none"/>
        <c:tickLblPos val="nextTo"/>
        <c:crossAx val="1241571904"/>
        <c:crosses val="autoZero"/>
        <c:auto val="1"/>
        <c:lblAlgn val="ctr"/>
        <c:lblOffset val="100"/>
        <c:noMultiLvlLbl val="0"/>
      </c:catAx>
      <c:valAx>
        <c:axId val="1241571904"/>
        <c:scaling>
          <c:orientation val="minMax"/>
        </c:scaling>
        <c:delete val="0"/>
        <c:axPos val="l"/>
        <c:majorGridlines/>
        <c:title>
          <c:tx>
            <c:rich>
              <a:bodyPr rot="-5400000" vert="horz"/>
              <a:lstStyle/>
              <a:p>
                <a:pPr>
                  <a:defRPr sz="1000" b="0">
                    <a:latin typeface="Times New Roman" pitchFamily="18" charset="0"/>
                    <a:cs typeface="Times New Roman" pitchFamily="18" charset="0"/>
                  </a:defRPr>
                </a:pPr>
                <a:r>
                  <a:rPr lang="ru-RU" sz="1000" b="0">
                    <a:latin typeface="Times New Roman" pitchFamily="18" charset="0"/>
                    <a:cs typeface="Times New Roman" pitchFamily="18" charset="0"/>
                  </a:rPr>
                  <a:t>Минералды заттардың құрамы, мг/100г</a:t>
                </a:r>
              </a:p>
            </c:rich>
          </c:tx>
          <c:layout>
            <c:manualLayout>
              <c:xMode val="edge"/>
              <c:yMode val="edge"/>
              <c:x val="0"/>
              <c:y val="8.2847728482961236E-2"/>
            </c:manualLayout>
          </c:layout>
          <c:overlay val="0"/>
        </c:title>
        <c:numFmt formatCode="General" sourceLinked="1"/>
        <c:majorTickMark val="out"/>
        <c:minorTickMark val="none"/>
        <c:tickLblPos val="nextTo"/>
        <c:crossAx val="1241570816"/>
        <c:crosses val="autoZero"/>
        <c:crossBetween val="between"/>
      </c:valAx>
    </c:plotArea>
    <c:legend>
      <c:legendPos val="r"/>
      <c:layout>
        <c:manualLayout>
          <c:xMode val="edge"/>
          <c:yMode val="edge"/>
          <c:x val="0.93021813332214021"/>
          <c:y val="0.18281285113997259"/>
          <c:w val="6.7763470443345047E-2"/>
          <c:h val="0.62270703043359432"/>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solidFill>
        <a:schemeClr val="bg1">
          <a:lumMod val="75000"/>
        </a:schemeClr>
      </a:solid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58661069223111E-2"/>
          <c:y val="7.6790197032612958E-2"/>
          <c:w val="0.85556235544434367"/>
          <c:h val="0.80359053264258629"/>
        </c:manualLayout>
      </c:layout>
      <c:bar3DChart>
        <c:barDir val="col"/>
        <c:grouping val="clustered"/>
        <c:varyColors val="0"/>
        <c:ser>
          <c:idx val="0"/>
          <c:order val="0"/>
          <c:tx>
            <c:strRef>
              <c:f>Лист1!$B$1</c:f>
              <c:strCache>
                <c:ptCount val="1"/>
                <c:pt idx="0">
                  <c:v>В1</c:v>
                </c:pt>
              </c:strCache>
            </c:strRef>
          </c:tx>
          <c:invertIfNegative val="0"/>
          <c:cat>
            <c:strRef>
              <c:f>Лист1!$A$2:$A$6</c:f>
              <c:strCache>
                <c:ptCount val="5"/>
                <c:pt idx="0">
                  <c:v>БКН</c:v>
                </c:pt>
                <c:pt idx="1">
                  <c:v>№1</c:v>
                </c:pt>
                <c:pt idx="2">
                  <c:v>№2</c:v>
                </c:pt>
                <c:pt idx="3">
                  <c:v>№3</c:v>
                </c:pt>
                <c:pt idx="4">
                  <c:v>№4</c:v>
                </c:pt>
              </c:strCache>
            </c:strRef>
          </c:cat>
          <c:val>
            <c:numRef>
              <c:f>Лист1!$B$2:$B$6</c:f>
              <c:numCache>
                <c:formatCode>General</c:formatCode>
                <c:ptCount val="5"/>
                <c:pt idx="0">
                  <c:v>0.09</c:v>
                </c:pt>
                <c:pt idx="1">
                  <c:v>0.09</c:v>
                </c:pt>
                <c:pt idx="2">
                  <c:v>0.09</c:v>
                </c:pt>
                <c:pt idx="3">
                  <c:v>0.13</c:v>
                </c:pt>
                <c:pt idx="4">
                  <c:v>0.12</c:v>
                </c:pt>
              </c:numCache>
            </c:numRef>
          </c:val>
          <c:extLst>
            <c:ext xmlns:c16="http://schemas.microsoft.com/office/drawing/2014/chart" uri="{C3380CC4-5D6E-409C-BE32-E72D297353CC}">
              <c16:uniqueId val="{00000000-119B-405A-9333-B0E32586A722}"/>
            </c:ext>
          </c:extLst>
        </c:ser>
        <c:ser>
          <c:idx val="1"/>
          <c:order val="1"/>
          <c:tx>
            <c:strRef>
              <c:f>Лист1!$C$1</c:f>
              <c:strCache>
                <c:ptCount val="1"/>
                <c:pt idx="0">
                  <c:v>В2</c:v>
                </c:pt>
              </c:strCache>
            </c:strRef>
          </c:tx>
          <c:spPr>
            <a:solidFill>
              <a:srgbClr val="FFFF00"/>
            </a:solidFill>
          </c:spPr>
          <c:invertIfNegative val="0"/>
          <c:cat>
            <c:strRef>
              <c:f>Лист1!$A$2:$A$6</c:f>
              <c:strCache>
                <c:ptCount val="5"/>
                <c:pt idx="0">
                  <c:v>БКН</c:v>
                </c:pt>
                <c:pt idx="1">
                  <c:v>№1</c:v>
                </c:pt>
                <c:pt idx="2">
                  <c:v>№2</c:v>
                </c:pt>
                <c:pt idx="3">
                  <c:v>№3</c:v>
                </c:pt>
                <c:pt idx="4">
                  <c:v>№4</c:v>
                </c:pt>
              </c:strCache>
            </c:strRef>
          </c:cat>
          <c:val>
            <c:numRef>
              <c:f>Лист1!$C$2:$C$6</c:f>
              <c:numCache>
                <c:formatCode>General</c:formatCode>
                <c:ptCount val="5"/>
                <c:pt idx="0">
                  <c:v>0.12</c:v>
                </c:pt>
                <c:pt idx="1">
                  <c:v>0.13</c:v>
                </c:pt>
                <c:pt idx="2">
                  <c:v>0.12</c:v>
                </c:pt>
                <c:pt idx="3">
                  <c:v>0.13</c:v>
                </c:pt>
                <c:pt idx="4">
                  <c:v>0.12</c:v>
                </c:pt>
              </c:numCache>
            </c:numRef>
          </c:val>
          <c:extLst>
            <c:ext xmlns:c16="http://schemas.microsoft.com/office/drawing/2014/chart" uri="{C3380CC4-5D6E-409C-BE32-E72D297353CC}">
              <c16:uniqueId val="{00000001-119B-405A-9333-B0E32586A722}"/>
            </c:ext>
          </c:extLst>
        </c:ser>
        <c:ser>
          <c:idx val="2"/>
          <c:order val="2"/>
          <c:tx>
            <c:strRef>
              <c:f>Лист1!$D$1</c:f>
              <c:strCache>
                <c:ptCount val="1"/>
                <c:pt idx="0">
                  <c:v>РР</c:v>
                </c:pt>
              </c:strCache>
            </c:strRef>
          </c:tx>
          <c:invertIfNegative val="0"/>
          <c:cat>
            <c:strRef>
              <c:f>Лист1!$A$2:$A$6</c:f>
              <c:strCache>
                <c:ptCount val="5"/>
                <c:pt idx="0">
                  <c:v>БКН</c:v>
                </c:pt>
                <c:pt idx="1">
                  <c:v>№1</c:v>
                </c:pt>
                <c:pt idx="2">
                  <c:v>№2</c:v>
                </c:pt>
                <c:pt idx="3">
                  <c:v>№3</c:v>
                </c:pt>
                <c:pt idx="4">
                  <c:v>№4</c:v>
                </c:pt>
              </c:strCache>
            </c:strRef>
          </c:cat>
          <c:val>
            <c:numRef>
              <c:f>Лист1!$D$2:$D$6</c:f>
              <c:numCache>
                <c:formatCode>General</c:formatCode>
                <c:ptCount val="5"/>
                <c:pt idx="0">
                  <c:v>2.0699999999999998</c:v>
                </c:pt>
                <c:pt idx="1">
                  <c:v>2.09</c:v>
                </c:pt>
                <c:pt idx="2">
                  <c:v>2.09</c:v>
                </c:pt>
                <c:pt idx="3">
                  <c:v>2.1</c:v>
                </c:pt>
                <c:pt idx="4">
                  <c:v>2.09</c:v>
                </c:pt>
              </c:numCache>
            </c:numRef>
          </c:val>
          <c:extLst>
            <c:ext xmlns:c16="http://schemas.microsoft.com/office/drawing/2014/chart" uri="{C3380CC4-5D6E-409C-BE32-E72D297353CC}">
              <c16:uniqueId val="{00000002-119B-405A-9333-B0E32586A722}"/>
            </c:ext>
          </c:extLst>
        </c:ser>
        <c:ser>
          <c:idx val="3"/>
          <c:order val="3"/>
          <c:tx>
            <c:strRef>
              <c:f>Лист1!$E$1</c:f>
              <c:strCache>
                <c:ptCount val="1"/>
                <c:pt idx="0">
                  <c:v>С</c:v>
                </c:pt>
              </c:strCache>
            </c:strRef>
          </c:tx>
          <c:spPr>
            <a:solidFill>
              <a:srgbClr val="C00000"/>
            </a:solidFill>
          </c:spPr>
          <c:invertIfNegative val="0"/>
          <c:cat>
            <c:strRef>
              <c:f>Лист1!$A$2:$A$6</c:f>
              <c:strCache>
                <c:ptCount val="5"/>
                <c:pt idx="0">
                  <c:v>БКН</c:v>
                </c:pt>
                <c:pt idx="1">
                  <c:v>№1</c:v>
                </c:pt>
                <c:pt idx="2">
                  <c:v>№2</c:v>
                </c:pt>
                <c:pt idx="3">
                  <c:v>№3</c:v>
                </c:pt>
                <c:pt idx="4">
                  <c:v>№4</c:v>
                </c:pt>
              </c:strCache>
            </c:strRef>
          </c:cat>
          <c:val>
            <c:numRef>
              <c:f>Лист1!$E$2:$E$6</c:f>
              <c:numCache>
                <c:formatCode>General</c:formatCode>
                <c:ptCount val="5"/>
                <c:pt idx="0">
                  <c:v>2.96</c:v>
                </c:pt>
                <c:pt idx="1">
                  <c:v>6.8</c:v>
                </c:pt>
                <c:pt idx="2">
                  <c:v>3.7</c:v>
                </c:pt>
                <c:pt idx="3">
                  <c:v>5.2</c:v>
                </c:pt>
                <c:pt idx="4">
                  <c:v>2.99</c:v>
                </c:pt>
              </c:numCache>
            </c:numRef>
          </c:val>
          <c:extLst>
            <c:ext xmlns:c16="http://schemas.microsoft.com/office/drawing/2014/chart" uri="{C3380CC4-5D6E-409C-BE32-E72D297353CC}">
              <c16:uniqueId val="{00000003-119B-405A-9333-B0E32586A722}"/>
            </c:ext>
          </c:extLst>
        </c:ser>
        <c:ser>
          <c:idx val="4"/>
          <c:order val="4"/>
          <c:tx>
            <c:strRef>
              <c:f>Лист1!$F$1</c:f>
              <c:strCache>
                <c:ptCount val="1"/>
                <c:pt idx="0">
                  <c:v>Е</c:v>
                </c:pt>
              </c:strCache>
            </c:strRef>
          </c:tx>
          <c:spPr>
            <a:solidFill>
              <a:schemeClr val="accent1">
                <a:lumMod val="75000"/>
              </a:schemeClr>
            </a:solidFill>
          </c:spPr>
          <c:invertIfNegative val="0"/>
          <c:cat>
            <c:strRef>
              <c:f>Лист1!$A$2:$A$6</c:f>
              <c:strCache>
                <c:ptCount val="5"/>
                <c:pt idx="0">
                  <c:v>БКН</c:v>
                </c:pt>
                <c:pt idx="1">
                  <c:v>№1</c:v>
                </c:pt>
                <c:pt idx="2">
                  <c:v>№2</c:v>
                </c:pt>
                <c:pt idx="3">
                  <c:v>№3</c:v>
                </c:pt>
                <c:pt idx="4">
                  <c:v>№4</c:v>
                </c:pt>
              </c:strCache>
            </c:strRef>
          </c:cat>
          <c:val>
            <c:numRef>
              <c:f>Лист1!$F$2:$F$6</c:f>
              <c:numCache>
                <c:formatCode>General</c:formatCode>
                <c:ptCount val="5"/>
                <c:pt idx="0">
                  <c:v>1.85</c:v>
                </c:pt>
                <c:pt idx="1">
                  <c:v>2.02</c:v>
                </c:pt>
                <c:pt idx="2">
                  <c:v>2.08</c:v>
                </c:pt>
                <c:pt idx="3">
                  <c:v>2.33</c:v>
                </c:pt>
                <c:pt idx="4">
                  <c:v>2.12</c:v>
                </c:pt>
              </c:numCache>
            </c:numRef>
          </c:val>
          <c:extLst>
            <c:ext xmlns:c16="http://schemas.microsoft.com/office/drawing/2014/chart" uri="{C3380CC4-5D6E-409C-BE32-E72D297353CC}">
              <c16:uniqueId val="{00000004-119B-405A-9333-B0E32586A722}"/>
            </c:ext>
          </c:extLst>
        </c:ser>
        <c:dLbls>
          <c:showLegendKey val="0"/>
          <c:showVal val="0"/>
          <c:showCatName val="0"/>
          <c:showSerName val="0"/>
          <c:showPercent val="0"/>
          <c:showBubbleSize val="0"/>
        </c:dLbls>
        <c:gapWidth val="150"/>
        <c:shape val="box"/>
        <c:axId val="1241574080"/>
        <c:axId val="1241579520"/>
        <c:axId val="0"/>
      </c:bar3DChart>
      <c:catAx>
        <c:axId val="1241574080"/>
        <c:scaling>
          <c:orientation val="minMax"/>
        </c:scaling>
        <c:delete val="0"/>
        <c:axPos val="b"/>
        <c:numFmt formatCode="General" sourceLinked="0"/>
        <c:majorTickMark val="out"/>
        <c:minorTickMark val="none"/>
        <c:tickLblPos val="nextTo"/>
        <c:crossAx val="1241579520"/>
        <c:crosses val="autoZero"/>
        <c:auto val="1"/>
        <c:lblAlgn val="ctr"/>
        <c:lblOffset val="100"/>
        <c:noMultiLvlLbl val="0"/>
      </c:catAx>
      <c:valAx>
        <c:axId val="1241579520"/>
        <c:scaling>
          <c:orientation val="minMax"/>
        </c:scaling>
        <c:delete val="0"/>
        <c:axPos val="l"/>
        <c:majorGridlines>
          <c:spPr>
            <a:ln>
              <a:solidFill>
                <a:schemeClr val="bg1">
                  <a:lumMod val="75000"/>
                </a:schemeClr>
              </a:solidFill>
            </a:ln>
          </c:spPr>
        </c:majorGridlines>
        <c:title>
          <c:tx>
            <c:rich>
              <a:bodyPr rot="-5400000" vert="horz"/>
              <a:lstStyle/>
              <a:p>
                <a:pPr>
                  <a:defRPr sz="900"/>
                </a:pPr>
                <a:r>
                  <a:rPr lang="ru-RU" sz="900">
                    <a:latin typeface="Times New Roman" pitchFamily="18" charset="0"/>
                    <a:cs typeface="Times New Roman" pitchFamily="18" charset="0"/>
                  </a:rPr>
                  <a:t>Дәрумендердің құрамы, 100 г үшін мг </a:t>
                </a:r>
              </a:p>
            </c:rich>
          </c:tx>
          <c:layout>
            <c:manualLayout>
              <c:xMode val="edge"/>
              <c:yMode val="edge"/>
              <c:x val="8.7829962862859944E-3"/>
              <c:y val="0.11309641971312259"/>
            </c:manualLayout>
          </c:layout>
          <c:overlay val="0"/>
        </c:title>
        <c:numFmt formatCode="General" sourceLinked="1"/>
        <c:majorTickMark val="out"/>
        <c:minorTickMark val="none"/>
        <c:tickLblPos val="nextTo"/>
        <c:crossAx val="1241574080"/>
        <c:crosses val="autoZero"/>
        <c:crossBetween val="between"/>
      </c:valAx>
      <c:spPr>
        <a:ln>
          <a:noFill/>
        </a:ln>
      </c:spPr>
    </c:plotArea>
    <c:legend>
      <c:legendPos val="r"/>
      <c:layout>
        <c:manualLayout>
          <c:xMode val="edge"/>
          <c:yMode val="edge"/>
          <c:x val="0.921760652262271"/>
          <c:y val="0.14781283295210207"/>
          <c:w val="7.566930055982142E-2"/>
          <c:h val="0.612489951143801"/>
        </c:manualLayout>
      </c:layout>
      <c:overlay val="0"/>
      <c:spPr>
        <a:ln>
          <a:solidFill>
            <a:schemeClr val="bg1">
              <a:lumMod val="75000"/>
            </a:schemeClr>
          </a:solidFill>
        </a:ln>
      </c:spPr>
    </c:legend>
    <c:plotVisOnly val="1"/>
    <c:dispBlanksAs val="gap"/>
    <c:showDLblsOverMax val="0"/>
  </c:chart>
  <c:spPr>
    <a:ln>
      <a:solidFill>
        <a:schemeClr val="bg1">
          <a:lumMod val="75000"/>
        </a:schemeClr>
      </a:solidFill>
    </a:ln>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1528089338854797"/>
          <c:y val="6.6243020527411448E-2"/>
          <c:w val="0.72368874498616254"/>
          <c:h val="0.67731750529375512"/>
        </c:manualLayout>
      </c:layout>
      <c:bar3DChart>
        <c:barDir val="col"/>
        <c:grouping val="clustered"/>
        <c:varyColors val="0"/>
        <c:ser>
          <c:idx val="0"/>
          <c:order val="0"/>
          <c:tx>
            <c:strRef>
              <c:f>Лист1!$B$1</c:f>
              <c:strCache>
                <c:ptCount val="1"/>
                <c:pt idx="0">
                  <c:v>Бақылау үлгісі</c:v>
                </c:pt>
              </c:strCache>
            </c:strRef>
          </c:tx>
          <c:invertIfNegative val="0"/>
          <c:cat>
            <c:strRef>
              <c:f>Лист1!$A$2:$A$8</c:f>
              <c:strCache>
                <c:ptCount val="7"/>
                <c:pt idx="0">
                  <c:v>Валин </c:v>
                </c:pt>
                <c:pt idx="1">
                  <c:v>Лейцин+изолейцин</c:v>
                </c:pt>
                <c:pt idx="2">
                  <c:v>Лизин</c:v>
                </c:pt>
                <c:pt idx="3">
                  <c:v>Метионин</c:v>
                </c:pt>
                <c:pt idx="4">
                  <c:v>Треонин</c:v>
                </c:pt>
                <c:pt idx="5">
                  <c:v>Триптофан</c:v>
                </c:pt>
                <c:pt idx="6">
                  <c:v>Фенилаланин</c:v>
                </c:pt>
              </c:strCache>
            </c:strRef>
          </c:cat>
          <c:val>
            <c:numRef>
              <c:f>Лист1!$B$2:$B$8</c:f>
              <c:numCache>
                <c:formatCode>General</c:formatCode>
                <c:ptCount val="7"/>
                <c:pt idx="0">
                  <c:v>0.88</c:v>
                </c:pt>
                <c:pt idx="1">
                  <c:v>1.1200000000000001</c:v>
                </c:pt>
                <c:pt idx="2">
                  <c:v>0.61</c:v>
                </c:pt>
                <c:pt idx="3">
                  <c:v>0.54</c:v>
                </c:pt>
                <c:pt idx="4">
                  <c:v>0.62</c:v>
                </c:pt>
                <c:pt idx="5">
                  <c:v>0.86</c:v>
                </c:pt>
                <c:pt idx="6">
                  <c:v>1</c:v>
                </c:pt>
              </c:numCache>
            </c:numRef>
          </c:val>
          <c:extLst>
            <c:ext xmlns:c16="http://schemas.microsoft.com/office/drawing/2014/chart" uri="{C3380CC4-5D6E-409C-BE32-E72D297353CC}">
              <c16:uniqueId val="{00000000-A575-4E3B-AA03-060D83AAAC99}"/>
            </c:ext>
          </c:extLst>
        </c:ser>
        <c:ser>
          <c:idx val="1"/>
          <c:order val="1"/>
          <c:tx>
            <c:strRef>
              <c:f>Лист1!$C$1</c:f>
              <c:strCache>
                <c:ptCount val="1"/>
                <c:pt idx="0">
                  <c:v>шырғанақ қосылған</c:v>
                </c:pt>
              </c:strCache>
            </c:strRef>
          </c:tx>
          <c:spPr>
            <a:solidFill>
              <a:srgbClr val="C00000"/>
            </a:solidFill>
          </c:spPr>
          <c:invertIfNegative val="0"/>
          <c:cat>
            <c:strRef>
              <c:f>Лист1!$A$2:$A$8</c:f>
              <c:strCache>
                <c:ptCount val="7"/>
                <c:pt idx="0">
                  <c:v>Валин </c:v>
                </c:pt>
                <c:pt idx="1">
                  <c:v>Лейцин+изолейцин</c:v>
                </c:pt>
                <c:pt idx="2">
                  <c:v>Лизин</c:v>
                </c:pt>
                <c:pt idx="3">
                  <c:v>Метионин</c:v>
                </c:pt>
                <c:pt idx="4">
                  <c:v>Треонин</c:v>
                </c:pt>
                <c:pt idx="5">
                  <c:v>Триптофан</c:v>
                </c:pt>
                <c:pt idx="6">
                  <c:v>Фенилаланин</c:v>
                </c:pt>
              </c:strCache>
            </c:strRef>
          </c:cat>
          <c:val>
            <c:numRef>
              <c:f>Лист1!$C$2:$C$8</c:f>
              <c:numCache>
                <c:formatCode>General</c:formatCode>
                <c:ptCount val="7"/>
                <c:pt idx="0">
                  <c:v>0.88</c:v>
                </c:pt>
                <c:pt idx="1">
                  <c:v>1.1000000000000001</c:v>
                </c:pt>
                <c:pt idx="2">
                  <c:v>0.62</c:v>
                </c:pt>
                <c:pt idx="3">
                  <c:v>0.4</c:v>
                </c:pt>
                <c:pt idx="4">
                  <c:v>0.62</c:v>
                </c:pt>
                <c:pt idx="5">
                  <c:v>0.88</c:v>
                </c:pt>
                <c:pt idx="6">
                  <c:v>1.23</c:v>
                </c:pt>
              </c:numCache>
            </c:numRef>
          </c:val>
          <c:extLst>
            <c:ext xmlns:c16="http://schemas.microsoft.com/office/drawing/2014/chart" uri="{C3380CC4-5D6E-409C-BE32-E72D297353CC}">
              <c16:uniqueId val="{00000001-A575-4E3B-AA03-060D83AAAC99}"/>
            </c:ext>
          </c:extLst>
        </c:ser>
        <c:ser>
          <c:idx val="2"/>
          <c:order val="2"/>
          <c:tx>
            <c:strRef>
              <c:f>Лист1!$D$1</c:f>
              <c:strCache>
                <c:ptCount val="1"/>
                <c:pt idx="0">
                  <c:v>ит бүлдірген қосылған</c:v>
                </c:pt>
              </c:strCache>
            </c:strRef>
          </c:tx>
          <c:invertIfNegative val="0"/>
          <c:cat>
            <c:strRef>
              <c:f>Лист1!$A$2:$A$8</c:f>
              <c:strCache>
                <c:ptCount val="7"/>
                <c:pt idx="0">
                  <c:v>Валин </c:v>
                </c:pt>
                <c:pt idx="1">
                  <c:v>Лейцин+изолейцин</c:v>
                </c:pt>
                <c:pt idx="2">
                  <c:v>Лизин</c:v>
                </c:pt>
                <c:pt idx="3">
                  <c:v>Метионин</c:v>
                </c:pt>
                <c:pt idx="4">
                  <c:v>Треонин</c:v>
                </c:pt>
                <c:pt idx="5">
                  <c:v>Триптофан</c:v>
                </c:pt>
                <c:pt idx="6">
                  <c:v>Фенилаланин</c:v>
                </c:pt>
              </c:strCache>
            </c:strRef>
          </c:cat>
          <c:val>
            <c:numRef>
              <c:f>Лист1!$D$2:$D$8</c:f>
              <c:numCache>
                <c:formatCode>General</c:formatCode>
                <c:ptCount val="7"/>
                <c:pt idx="0">
                  <c:v>1.35</c:v>
                </c:pt>
                <c:pt idx="1">
                  <c:v>1.64</c:v>
                </c:pt>
                <c:pt idx="2">
                  <c:v>1.72</c:v>
                </c:pt>
                <c:pt idx="3">
                  <c:v>2.6</c:v>
                </c:pt>
                <c:pt idx="4">
                  <c:v>0.95</c:v>
                </c:pt>
                <c:pt idx="5">
                  <c:v>1.2</c:v>
                </c:pt>
                <c:pt idx="6">
                  <c:v>1.23</c:v>
                </c:pt>
              </c:numCache>
            </c:numRef>
          </c:val>
          <c:extLst>
            <c:ext xmlns:c16="http://schemas.microsoft.com/office/drawing/2014/chart" uri="{C3380CC4-5D6E-409C-BE32-E72D297353CC}">
              <c16:uniqueId val="{00000002-A575-4E3B-AA03-060D83AAAC99}"/>
            </c:ext>
          </c:extLst>
        </c:ser>
        <c:ser>
          <c:idx val="3"/>
          <c:order val="3"/>
          <c:tx>
            <c:strRef>
              <c:f>Лист1!$E$1</c:f>
              <c:strCache>
                <c:ptCount val="1"/>
                <c:pt idx="0">
                  <c:v>аскөк қосылған</c:v>
                </c:pt>
              </c:strCache>
            </c:strRef>
          </c:tx>
          <c:invertIfNegative val="0"/>
          <c:cat>
            <c:strRef>
              <c:f>Лист1!$A$2:$A$8</c:f>
              <c:strCache>
                <c:ptCount val="7"/>
                <c:pt idx="0">
                  <c:v>Валин </c:v>
                </c:pt>
                <c:pt idx="1">
                  <c:v>Лейцин+изолейцин</c:v>
                </c:pt>
                <c:pt idx="2">
                  <c:v>Лизин</c:v>
                </c:pt>
                <c:pt idx="3">
                  <c:v>Метионин</c:v>
                </c:pt>
                <c:pt idx="4">
                  <c:v>Треонин</c:v>
                </c:pt>
                <c:pt idx="5">
                  <c:v>Триптофан</c:v>
                </c:pt>
                <c:pt idx="6">
                  <c:v>Фенилаланин</c:v>
                </c:pt>
              </c:strCache>
            </c:strRef>
          </c:cat>
          <c:val>
            <c:numRef>
              <c:f>Лист1!$E$2:$E$8</c:f>
              <c:numCache>
                <c:formatCode>General</c:formatCode>
                <c:ptCount val="7"/>
                <c:pt idx="0">
                  <c:v>1.4</c:v>
                </c:pt>
                <c:pt idx="1">
                  <c:v>1.7</c:v>
                </c:pt>
                <c:pt idx="2">
                  <c:v>1.6</c:v>
                </c:pt>
                <c:pt idx="3">
                  <c:v>0.72</c:v>
                </c:pt>
                <c:pt idx="4">
                  <c:v>0.91</c:v>
                </c:pt>
                <c:pt idx="5">
                  <c:v>1.1599999999999999</c:v>
                </c:pt>
                <c:pt idx="6">
                  <c:v>1.2</c:v>
                </c:pt>
              </c:numCache>
            </c:numRef>
          </c:val>
          <c:extLst>
            <c:ext xmlns:c16="http://schemas.microsoft.com/office/drawing/2014/chart" uri="{C3380CC4-5D6E-409C-BE32-E72D297353CC}">
              <c16:uniqueId val="{00000003-A575-4E3B-AA03-060D83AAAC99}"/>
            </c:ext>
          </c:extLst>
        </c:ser>
        <c:ser>
          <c:idx val="4"/>
          <c:order val="4"/>
          <c:tx>
            <c:strRef>
              <c:f>Лист1!$F$1</c:f>
              <c:strCache>
                <c:ptCount val="1"/>
                <c:pt idx="0">
                  <c:v>теңіз балдыры қосылған</c:v>
                </c:pt>
              </c:strCache>
            </c:strRef>
          </c:tx>
          <c:spPr>
            <a:solidFill>
              <a:schemeClr val="accent5">
                <a:lumMod val="75000"/>
              </a:schemeClr>
            </a:solidFill>
          </c:spPr>
          <c:invertIfNegative val="0"/>
          <c:cat>
            <c:strRef>
              <c:f>Лист1!$A$2:$A$8</c:f>
              <c:strCache>
                <c:ptCount val="7"/>
                <c:pt idx="0">
                  <c:v>Валин </c:v>
                </c:pt>
                <c:pt idx="1">
                  <c:v>Лейцин+изолейцин</c:v>
                </c:pt>
                <c:pt idx="2">
                  <c:v>Лизин</c:v>
                </c:pt>
                <c:pt idx="3">
                  <c:v>Метионин</c:v>
                </c:pt>
                <c:pt idx="4">
                  <c:v>Треонин</c:v>
                </c:pt>
                <c:pt idx="5">
                  <c:v>Триптофан</c:v>
                </c:pt>
                <c:pt idx="6">
                  <c:v>Фенилаланин</c:v>
                </c:pt>
              </c:strCache>
            </c:strRef>
          </c:cat>
          <c:val>
            <c:numRef>
              <c:f>Лист1!$F$2:$F$8</c:f>
              <c:numCache>
                <c:formatCode>General</c:formatCode>
                <c:ptCount val="7"/>
                <c:pt idx="0">
                  <c:v>1.42</c:v>
                </c:pt>
                <c:pt idx="1">
                  <c:v>1.73</c:v>
                </c:pt>
                <c:pt idx="2">
                  <c:v>1.63</c:v>
                </c:pt>
                <c:pt idx="3">
                  <c:v>0.7</c:v>
                </c:pt>
                <c:pt idx="4">
                  <c:v>0.87</c:v>
                </c:pt>
                <c:pt idx="5">
                  <c:v>1.2</c:v>
                </c:pt>
                <c:pt idx="6">
                  <c:v>1.22</c:v>
                </c:pt>
              </c:numCache>
            </c:numRef>
          </c:val>
          <c:extLst>
            <c:ext xmlns:c16="http://schemas.microsoft.com/office/drawing/2014/chart" uri="{C3380CC4-5D6E-409C-BE32-E72D297353CC}">
              <c16:uniqueId val="{00000004-A575-4E3B-AA03-060D83AAAC99}"/>
            </c:ext>
          </c:extLst>
        </c:ser>
        <c:dLbls>
          <c:showLegendKey val="0"/>
          <c:showVal val="0"/>
          <c:showCatName val="0"/>
          <c:showSerName val="0"/>
          <c:showPercent val="0"/>
          <c:showBubbleSize val="0"/>
        </c:dLbls>
        <c:gapWidth val="150"/>
        <c:shape val="box"/>
        <c:axId val="1241584960"/>
        <c:axId val="1064508832"/>
        <c:axId val="0"/>
      </c:bar3DChart>
      <c:catAx>
        <c:axId val="1241584960"/>
        <c:scaling>
          <c:orientation val="minMax"/>
        </c:scaling>
        <c:delete val="0"/>
        <c:axPos val="b"/>
        <c:numFmt formatCode="General" sourceLinked="0"/>
        <c:majorTickMark val="none"/>
        <c:minorTickMark val="none"/>
        <c:tickLblPos val="nextTo"/>
        <c:txPr>
          <a:bodyPr/>
          <a:lstStyle/>
          <a:p>
            <a:pPr>
              <a:defRPr sz="800">
                <a:solidFill>
                  <a:sysClr val="windowText" lastClr="000000"/>
                </a:solidFill>
                <a:latin typeface="Times New Roman" pitchFamily="18" charset="0"/>
                <a:cs typeface="Times New Roman" pitchFamily="18" charset="0"/>
              </a:defRPr>
            </a:pPr>
            <a:endParaRPr lang="ru-RU"/>
          </a:p>
        </c:txPr>
        <c:crossAx val="1064508832"/>
        <c:crosses val="autoZero"/>
        <c:auto val="1"/>
        <c:lblAlgn val="ctr"/>
        <c:lblOffset val="100"/>
        <c:noMultiLvlLbl val="0"/>
      </c:catAx>
      <c:valAx>
        <c:axId val="1064508832"/>
        <c:scaling>
          <c:orientation val="minMax"/>
        </c:scaling>
        <c:delete val="0"/>
        <c:axPos val="l"/>
        <c:majorGridlines/>
        <c:title>
          <c:tx>
            <c:rich>
              <a:bodyPr/>
              <a:lstStyle/>
              <a:p>
                <a:pPr>
                  <a:defRPr sz="800" b="0">
                    <a:latin typeface="Times New Roman" pitchFamily="18" charset="0"/>
                    <a:cs typeface="Times New Roman" pitchFamily="18" charset="0"/>
                  </a:defRPr>
                </a:pPr>
                <a:r>
                  <a:rPr lang="ru-RU" sz="800" b="0">
                    <a:latin typeface="Times New Roman" pitchFamily="18" charset="0"/>
                    <a:cs typeface="Times New Roman" pitchFamily="18" charset="0"/>
                  </a:rPr>
                  <a:t>Аминқышқылының құрамы, г/100г</a:t>
                </a:r>
              </a:p>
            </c:rich>
          </c:tx>
          <c:layout>
            <c:manualLayout>
              <c:xMode val="edge"/>
              <c:yMode val="edge"/>
              <c:x val="7.6573688936955363E-3"/>
              <c:y val="6.8119287982311427E-2"/>
            </c:manualLayout>
          </c:layout>
          <c:overlay val="0"/>
        </c:title>
        <c:numFmt formatCode="General" sourceLinked="1"/>
        <c:majorTickMark val="out"/>
        <c:minorTickMark val="none"/>
        <c:tickLblPos val="nextTo"/>
        <c:txPr>
          <a:bodyPr/>
          <a:lstStyle/>
          <a:p>
            <a:pPr>
              <a:defRPr sz="1000">
                <a:latin typeface="Times New Roman" pitchFamily="18" charset="0"/>
                <a:cs typeface="Times New Roman" pitchFamily="18" charset="0"/>
              </a:defRPr>
            </a:pPr>
            <a:endParaRPr lang="ru-RU"/>
          </a:p>
        </c:txPr>
        <c:crossAx val="1241584960"/>
        <c:crosses val="autoZero"/>
        <c:crossBetween val="between"/>
      </c:valAx>
      <c:spPr>
        <a:ln>
          <a:noFill/>
        </a:ln>
      </c:spPr>
    </c:plotArea>
    <c:legend>
      <c:legendPos val="r"/>
      <c:layout>
        <c:manualLayout>
          <c:xMode val="edge"/>
          <c:yMode val="edge"/>
          <c:x val="0.82672729996326189"/>
          <c:y val="6.468112146966716E-2"/>
          <c:w val="0.17326098399672621"/>
          <c:h val="0.87949006374203209"/>
        </c:manualLayout>
      </c:layout>
      <c:overlay val="0"/>
      <c:txPr>
        <a:bodyPr/>
        <a:lstStyle/>
        <a:p>
          <a:pPr>
            <a:defRPr sz="900">
              <a:solidFill>
                <a:sysClr val="windowText" lastClr="000000"/>
              </a:solidFill>
              <a:latin typeface="Times New Roman" pitchFamily="18" charset="0"/>
              <a:cs typeface="Times New Roman" pitchFamily="18" charset="0"/>
            </a:defRPr>
          </a:pPr>
          <a:endParaRPr lang="ru-RU"/>
        </a:p>
      </c:txPr>
    </c:legend>
    <c:plotVisOnly val="1"/>
    <c:dispBlanksAs val="gap"/>
    <c:showDLblsOverMax val="0"/>
  </c:chart>
  <c:spPr>
    <a:ln>
      <a:solidFill>
        <a:schemeClr val="bg1">
          <a:lumMod val="85000"/>
        </a:schemeClr>
      </a:solidFill>
    </a:ln>
  </c:spPr>
  <c:txPr>
    <a:bodyPr/>
    <a:lstStyle/>
    <a:p>
      <a:pPr>
        <a:defRPr sz="1800"/>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'[Zhanna graphs.xlsx]Лист1'!$C$21</c:f>
              <c:strCache>
                <c:ptCount val="1"/>
                <c:pt idx="0">
                  <c:v>Бақылау</c:v>
                </c:pt>
              </c:strCache>
            </c:strRef>
          </c:tx>
          <c:invertIfNegative val="0"/>
          <c:cat>
            <c:strRef>
              <c:f>'[Zhanna graphs.xlsx]Лист1'!$B$22:$B$35</c:f>
              <c:strCache>
                <c:ptCount val="14"/>
                <c:pt idx="0">
                  <c:v>C14:0 </c:v>
                </c:pt>
                <c:pt idx="1">
                  <c:v>C16:0 </c:v>
                </c:pt>
                <c:pt idx="2">
                  <c:v>C17:0 </c:v>
                </c:pt>
                <c:pt idx="3">
                  <c:v>C18:0 </c:v>
                </c:pt>
                <c:pt idx="4">
                  <c:v>C16:1 </c:v>
                </c:pt>
                <c:pt idx="5">
                  <c:v>C18:1 </c:v>
                </c:pt>
                <c:pt idx="6">
                  <c:v>C20:1 </c:v>
                </c:pt>
                <c:pt idx="7">
                  <c:v>C22:1 </c:v>
                </c:pt>
                <c:pt idx="8">
                  <c:v>C18:2 </c:v>
                </c:pt>
                <c:pt idx="9">
                  <c:v>C18:3 </c:v>
                </c:pt>
                <c:pt idx="10">
                  <c:v>C20:4 </c:v>
                </c:pt>
                <c:pt idx="11">
                  <c:v>C20:5 </c:v>
                </c:pt>
                <c:pt idx="12">
                  <c:v>C22:5 </c:v>
                </c:pt>
                <c:pt idx="13">
                  <c:v>C22:6 </c:v>
                </c:pt>
              </c:strCache>
            </c:strRef>
          </c:cat>
          <c:val>
            <c:numRef>
              <c:f>'[Zhanna graphs.xlsx]Лист1'!$C$22:$C$35</c:f>
              <c:numCache>
                <c:formatCode>General</c:formatCode>
                <c:ptCount val="14"/>
                <c:pt idx="0">
                  <c:v>2.2000000000000002</c:v>
                </c:pt>
                <c:pt idx="1">
                  <c:v>19.8</c:v>
                </c:pt>
                <c:pt idx="2">
                  <c:v>1.1000000000000001</c:v>
                </c:pt>
                <c:pt idx="3">
                  <c:v>4.4000000000000004</c:v>
                </c:pt>
                <c:pt idx="4">
                  <c:v>8.8000000000000007</c:v>
                </c:pt>
                <c:pt idx="5">
                  <c:v>27.5</c:v>
                </c:pt>
                <c:pt idx="6">
                  <c:v>3.3</c:v>
                </c:pt>
                <c:pt idx="7">
                  <c:v>1.2</c:v>
                </c:pt>
                <c:pt idx="8">
                  <c:v>2.4</c:v>
                </c:pt>
                <c:pt idx="9">
                  <c:v>1.3</c:v>
                </c:pt>
                <c:pt idx="10">
                  <c:v>2.2999999999999998</c:v>
                </c:pt>
                <c:pt idx="11">
                  <c:v>2.5</c:v>
                </c:pt>
                <c:pt idx="12">
                  <c:v>2.7</c:v>
                </c:pt>
                <c:pt idx="13">
                  <c:v>4.5999999999999996</c:v>
                </c:pt>
              </c:numCache>
            </c:numRef>
          </c:val>
          <c:extLst>
            <c:ext xmlns:c16="http://schemas.microsoft.com/office/drawing/2014/chart" uri="{C3380CC4-5D6E-409C-BE32-E72D297353CC}">
              <c16:uniqueId val="{00000000-9B76-4C88-AA2E-E0F1DCBD5EE5}"/>
            </c:ext>
          </c:extLst>
        </c:ser>
        <c:ser>
          <c:idx val="1"/>
          <c:order val="1"/>
          <c:tx>
            <c:strRef>
              <c:f>'[Zhanna graphs.xlsx]Лист1'!$D$21</c:f>
              <c:strCache>
                <c:ptCount val="1"/>
                <c:pt idx="0">
                  <c:v>№1</c:v>
                </c:pt>
              </c:strCache>
            </c:strRef>
          </c:tx>
          <c:invertIfNegative val="0"/>
          <c:cat>
            <c:strRef>
              <c:f>'[Zhanna graphs.xlsx]Лист1'!$B$22:$B$35</c:f>
              <c:strCache>
                <c:ptCount val="14"/>
                <c:pt idx="0">
                  <c:v>C14:0 </c:v>
                </c:pt>
                <c:pt idx="1">
                  <c:v>C16:0 </c:v>
                </c:pt>
                <c:pt idx="2">
                  <c:v>C17:0 </c:v>
                </c:pt>
                <c:pt idx="3">
                  <c:v>C18:0 </c:v>
                </c:pt>
                <c:pt idx="4">
                  <c:v>C16:1 </c:v>
                </c:pt>
                <c:pt idx="5">
                  <c:v>C18:1 </c:v>
                </c:pt>
                <c:pt idx="6">
                  <c:v>C20:1 </c:v>
                </c:pt>
                <c:pt idx="7">
                  <c:v>C22:1 </c:v>
                </c:pt>
                <c:pt idx="8">
                  <c:v>C18:2 </c:v>
                </c:pt>
                <c:pt idx="9">
                  <c:v>C18:3 </c:v>
                </c:pt>
                <c:pt idx="10">
                  <c:v>C20:4 </c:v>
                </c:pt>
                <c:pt idx="11">
                  <c:v>C20:5 </c:v>
                </c:pt>
                <c:pt idx="12">
                  <c:v>C22:5 </c:v>
                </c:pt>
                <c:pt idx="13">
                  <c:v>C22:6 </c:v>
                </c:pt>
              </c:strCache>
            </c:strRef>
          </c:cat>
          <c:val>
            <c:numRef>
              <c:f>'[Zhanna graphs.xlsx]Лист1'!$D$22:$D$35</c:f>
              <c:numCache>
                <c:formatCode>General</c:formatCode>
                <c:ptCount val="14"/>
                <c:pt idx="0">
                  <c:v>2.5099999999999998</c:v>
                </c:pt>
                <c:pt idx="1">
                  <c:v>19.82</c:v>
                </c:pt>
                <c:pt idx="2">
                  <c:v>1.1200000000000001</c:v>
                </c:pt>
                <c:pt idx="3">
                  <c:v>4.47</c:v>
                </c:pt>
                <c:pt idx="4">
                  <c:v>9.1</c:v>
                </c:pt>
                <c:pt idx="5">
                  <c:v>27.9</c:v>
                </c:pt>
                <c:pt idx="6">
                  <c:v>3.3</c:v>
                </c:pt>
                <c:pt idx="7">
                  <c:v>1.2</c:v>
                </c:pt>
                <c:pt idx="8">
                  <c:v>2.44</c:v>
                </c:pt>
                <c:pt idx="9">
                  <c:v>1.3</c:v>
                </c:pt>
                <c:pt idx="10">
                  <c:v>2.31</c:v>
                </c:pt>
                <c:pt idx="11">
                  <c:v>2.5299999999999998</c:v>
                </c:pt>
                <c:pt idx="12">
                  <c:v>2.71</c:v>
                </c:pt>
                <c:pt idx="13">
                  <c:v>4.66</c:v>
                </c:pt>
              </c:numCache>
            </c:numRef>
          </c:val>
          <c:extLst>
            <c:ext xmlns:c16="http://schemas.microsoft.com/office/drawing/2014/chart" uri="{C3380CC4-5D6E-409C-BE32-E72D297353CC}">
              <c16:uniqueId val="{00000001-9B76-4C88-AA2E-E0F1DCBD5EE5}"/>
            </c:ext>
          </c:extLst>
        </c:ser>
        <c:ser>
          <c:idx val="2"/>
          <c:order val="2"/>
          <c:tx>
            <c:strRef>
              <c:f>'[Zhanna graphs.xlsx]Лист1'!$E$21</c:f>
              <c:strCache>
                <c:ptCount val="1"/>
                <c:pt idx="0">
                  <c:v>№2</c:v>
                </c:pt>
              </c:strCache>
            </c:strRef>
          </c:tx>
          <c:invertIfNegative val="0"/>
          <c:cat>
            <c:strRef>
              <c:f>'[Zhanna graphs.xlsx]Лист1'!$B$22:$B$35</c:f>
              <c:strCache>
                <c:ptCount val="14"/>
                <c:pt idx="0">
                  <c:v>C14:0 </c:v>
                </c:pt>
                <c:pt idx="1">
                  <c:v>C16:0 </c:v>
                </c:pt>
                <c:pt idx="2">
                  <c:v>C17:0 </c:v>
                </c:pt>
                <c:pt idx="3">
                  <c:v>C18:0 </c:v>
                </c:pt>
                <c:pt idx="4">
                  <c:v>C16:1 </c:v>
                </c:pt>
                <c:pt idx="5">
                  <c:v>C18:1 </c:v>
                </c:pt>
                <c:pt idx="6">
                  <c:v>C20:1 </c:v>
                </c:pt>
                <c:pt idx="7">
                  <c:v>C22:1 </c:v>
                </c:pt>
                <c:pt idx="8">
                  <c:v>C18:2 </c:v>
                </c:pt>
                <c:pt idx="9">
                  <c:v>C18:3 </c:v>
                </c:pt>
                <c:pt idx="10">
                  <c:v>C20:4 </c:v>
                </c:pt>
                <c:pt idx="11">
                  <c:v>C20:5 </c:v>
                </c:pt>
                <c:pt idx="12">
                  <c:v>C22:5 </c:v>
                </c:pt>
                <c:pt idx="13">
                  <c:v>C22:6 </c:v>
                </c:pt>
              </c:strCache>
            </c:strRef>
          </c:cat>
          <c:val>
            <c:numRef>
              <c:f>'[Zhanna graphs.xlsx]Лист1'!$E$22:$E$35</c:f>
              <c:numCache>
                <c:formatCode>General</c:formatCode>
                <c:ptCount val="14"/>
                <c:pt idx="0">
                  <c:v>2.5</c:v>
                </c:pt>
                <c:pt idx="1">
                  <c:v>19.86</c:v>
                </c:pt>
                <c:pt idx="2">
                  <c:v>1.1100000000000001</c:v>
                </c:pt>
                <c:pt idx="3">
                  <c:v>4.46</c:v>
                </c:pt>
                <c:pt idx="4">
                  <c:v>8.89</c:v>
                </c:pt>
                <c:pt idx="5">
                  <c:v>27.56</c:v>
                </c:pt>
                <c:pt idx="6">
                  <c:v>3.31</c:v>
                </c:pt>
                <c:pt idx="7">
                  <c:v>1.26</c:v>
                </c:pt>
                <c:pt idx="8">
                  <c:v>2.4</c:v>
                </c:pt>
                <c:pt idx="9">
                  <c:v>1.33</c:v>
                </c:pt>
                <c:pt idx="10">
                  <c:v>2.33</c:v>
                </c:pt>
                <c:pt idx="11">
                  <c:v>2.5299999999999998</c:v>
                </c:pt>
                <c:pt idx="12">
                  <c:v>2.71</c:v>
                </c:pt>
                <c:pt idx="13">
                  <c:v>4.6500000000000004</c:v>
                </c:pt>
              </c:numCache>
            </c:numRef>
          </c:val>
          <c:extLst>
            <c:ext xmlns:c16="http://schemas.microsoft.com/office/drawing/2014/chart" uri="{C3380CC4-5D6E-409C-BE32-E72D297353CC}">
              <c16:uniqueId val="{00000002-9B76-4C88-AA2E-E0F1DCBD5EE5}"/>
            </c:ext>
          </c:extLst>
        </c:ser>
        <c:ser>
          <c:idx val="3"/>
          <c:order val="3"/>
          <c:tx>
            <c:strRef>
              <c:f>'[Zhanna graphs.xlsx]Лист1'!$F$21</c:f>
              <c:strCache>
                <c:ptCount val="1"/>
                <c:pt idx="0">
                  <c:v>№3</c:v>
                </c:pt>
              </c:strCache>
            </c:strRef>
          </c:tx>
          <c:invertIfNegative val="0"/>
          <c:cat>
            <c:strRef>
              <c:f>'[Zhanna graphs.xlsx]Лист1'!$B$22:$B$35</c:f>
              <c:strCache>
                <c:ptCount val="14"/>
                <c:pt idx="0">
                  <c:v>C14:0 </c:v>
                </c:pt>
                <c:pt idx="1">
                  <c:v>C16:0 </c:v>
                </c:pt>
                <c:pt idx="2">
                  <c:v>C17:0 </c:v>
                </c:pt>
                <c:pt idx="3">
                  <c:v>C18:0 </c:v>
                </c:pt>
                <c:pt idx="4">
                  <c:v>C16:1 </c:v>
                </c:pt>
                <c:pt idx="5">
                  <c:v>C18:1 </c:v>
                </c:pt>
                <c:pt idx="6">
                  <c:v>C20:1 </c:v>
                </c:pt>
                <c:pt idx="7">
                  <c:v>C22:1 </c:v>
                </c:pt>
                <c:pt idx="8">
                  <c:v>C18:2 </c:v>
                </c:pt>
                <c:pt idx="9">
                  <c:v>C18:3 </c:v>
                </c:pt>
                <c:pt idx="10">
                  <c:v>C20:4 </c:v>
                </c:pt>
                <c:pt idx="11">
                  <c:v>C20:5 </c:v>
                </c:pt>
                <c:pt idx="12">
                  <c:v>C22:5 </c:v>
                </c:pt>
                <c:pt idx="13">
                  <c:v>C22:6 </c:v>
                </c:pt>
              </c:strCache>
            </c:strRef>
          </c:cat>
          <c:val>
            <c:numRef>
              <c:f>'[Zhanna graphs.xlsx]Лист1'!$F$22:$F$35</c:f>
              <c:numCache>
                <c:formatCode>General</c:formatCode>
                <c:ptCount val="14"/>
                <c:pt idx="0">
                  <c:v>2.52</c:v>
                </c:pt>
                <c:pt idx="1">
                  <c:v>19.82</c:v>
                </c:pt>
                <c:pt idx="2">
                  <c:v>1.19</c:v>
                </c:pt>
                <c:pt idx="3">
                  <c:v>4.49</c:v>
                </c:pt>
                <c:pt idx="4">
                  <c:v>8.89</c:v>
                </c:pt>
                <c:pt idx="5">
                  <c:v>27.8</c:v>
                </c:pt>
                <c:pt idx="6">
                  <c:v>3.6</c:v>
                </c:pt>
                <c:pt idx="7">
                  <c:v>2.0099999999999998</c:v>
                </c:pt>
                <c:pt idx="8">
                  <c:v>2.42</c:v>
                </c:pt>
                <c:pt idx="9">
                  <c:v>1.3</c:v>
                </c:pt>
                <c:pt idx="10">
                  <c:v>2.3199999999999998</c:v>
                </c:pt>
                <c:pt idx="11">
                  <c:v>2.56</c:v>
                </c:pt>
                <c:pt idx="12">
                  <c:v>2.75</c:v>
                </c:pt>
                <c:pt idx="13">
                  <c:v>4.68</c:v>
                </c:pt>
              </c:numCache>
            </c:numRef>
          </c:val>
          <c:extLst>
            <c:ext xmlns:c16="http://schemas.microsoft.com/office/drawing/2014/chart" uri="{C3380CC4-5D6E-409C-BE32-E72D297353CC}">
              <c16:uniqueId val="{00000003-9B76-4C88-AA2E-E0F1DCBD5EE5}"/>
            </c:ext>
          </c:extLst>
        </c:ser>
        <c:ser>
          <c:idx val="4"/>
          <c:order val="4"/>
          <c:tx>
            <c:strRef>
              <c:f>'[Zhanna graphs.xlsx]Лист1'!$G$21</c:f>
              <c:strCache>
                <c:ptCount val="1"/>
                <c:pt idx="0">
                  <c:v>№4</c:v>
                </c:pt>
              </c:strCache>
            </c:strRef>
          </c:tx>
          <c:invertIfNegative val="0"/>
          <c:cat>
            <c:strRef>
              <c:f>'[Zhanna graphs.xlsx]Лист1'!$B$22:$B$35</c:f>
              <c:strCache>
                <c:ptCount val="14"/>
                <c:pt idx="0">
                  <c:v>C14:0 </c:v>
                </c:pt>
                <c:pt idx="1">
                  <c:v>C16:0 </c:v>
                </c:pt>
                <c:pt idx="2">
                  <c:v>C17:0 </c:v>
                </c:pt>
                <c:pt idx="3">
                  <c:v>C18:0 </c:v>
                </c:pt>
                <c:pt idx="4">
                  <c:v>C16:1 </c:v>
                </c:pt>
                <c:pt idx="5">
                  <c:v>C18:1 </c:v>
                </c:pt>
                <c:pt idx="6">
                  <c:v>C20:1 </c:v>
                </c:pt>
                <c:pt idx="7">
                  <c:v>C22:1 </c:v>
                </c:pt>
                <c:pt idx="8">
                  <c:v>C18:2 </c:v>
                </c:pt>
                <c:pt idx="9">
                  <c:v>C18:3 </c:v>
                </c:pt>
                <c:pt idx="10">
                  <c:v>C20:4 </c:v>
                </c:pt>
                <c:pt idx="11">
                  <c:v>C20:5 </c:v>
                </c:pt>
                <c:pt idx="12">
                  <c:v>C22:5 </c:v>
                </c:pt>
                <c:pt idx="13">
                  <c:v>C22:6 </c:v>
                </c:pt>
              </c:strCache>
            </c:strRef>
          </c:cat>
          <c:val>
            <c:numRef>
              <c:f>'[Zhanna graphs.xlsx]Лист1'!$G$22:$G$35</c:f>
              <c:numCache>
                <c:formatCode>General</c:formatCode>
                <c:ptCount val="14"/>
                <c:pt idx="0">
                  <c:v>2.23</c:v>
                </c:pt>
                <c:pt idx="1">
                  <c:v>19.850000000000001</c:v>
                </c:pt>
                <c:pt idx="2">
                  <c:v>1.19</c:v>
                </c:pt>
                <c:pt idx="3">
                  <c:v>4.4800000000000004</c:v>
                </c:pt>
                <c:pt idx="4">
                  <c:v>8.9</c:v>
                </c:pt>
                <c:pt idx="5">
                  <c:v>27.57</c:v>
                </c:pt>
                <c:pt idx="6">
                  <c:v>3.7</c:v>
                </c:pt>
                <c:pt idx="7">
                  <c:v>1.21</c:v>
                </c:pt>
                <c:pt idx="8">
                  <c:v>2.42</c:v>
                </c:pt>
                <c:pt idx="9">
                  <c:v>1.3</c:v>
                </c:pt>
                <c:pt idx="10">
                  <c:v>2.3199999999999998</c:v>
                </c:pt>
                <c:pt idx="11">
                  <c:v>2.5299999999999998</c:v>
                </c:pt>
                <c:pt idx="12">
                  <c:v>2.73</c:v>
                </c:pt>
                <c:pt idx="13">
                  <c:v>4.6900000000000004</c:v>
                </c:pt>
              </c:numCache>
            </c:numRef>
          </c:val>
          <c:extLst>
            <c:ext xmlns:c16="http://schemas.microsoft.com/office/drawing/2014/chart" uri="{C3380CC4-5D6E-409C-BE32-E72D297353CC}">
              <c16:uniqueId val="{00000004-9B76-4C88-AA2E-E0F1DCBD5EE5}"/>
            </c:ext>
          </c:extLst>
        </c:ser>
        <c:dLbls>
          <c:showLegendKey val="0"/>
          <c:showVal val="0"/>
          <c:showCatName val="0"/>
          <c:showSerName val="0"/>
          <c:showPercent val="0"/>
          <c:showBubbleSize val="0"/>
        </c:dLbls>
        <c:gapWidth val="150"/>
        <c:axId val="1064507200"/>
        <c:axId val="1064512096"/>
      </c:barChart>
      <c:catAx>
        <c:axId val="1064507200"/>
        <c:scaling>
          <c:orientation val="minMax"/>
        </c:scaling>
        <c:delete val="0"/>
        <c:axPos val="b"/>
        <c:numFmt formatCode="General" sourceLinked="0"/>
        <c:majorTickMark val="none"/>
        <c:minorTickMark val="none"/>
        <c:tickLblPos val="nextTo"/>
        <c:txPr>
          <a:bodyPr/>
          <a:lstStyle/>
          <a:p>
            <a:pPr>
              <a:defRPr sz="1000">
                <a:latin typeface="Times New Roman" pitchFamily="18" charset="0"/>
                <a:cs typeface="Times New Roman" pitchFamily="18" charset="0"/>
              </a:defRPr>
            </a:pPr>
            <a:endParaRPr lang="ru-RU"/>
          </a:p>
        </c:txPr>
        <c:crossAx val="1064512096"/>
        <c:crosses val="autoZero"/>
        <c:auto val="1"/>
        <c:lblAlgn val="ctr"/>
        <c:lblOffset val="100"/>
        <c:noMultiLvlLbl val="0"/>
      </c:catAx>
      <c:valAx>
        <c:axId val="1064512096"/>
        <c:scaling>
          <c:orientation val="minMax"/>
        </c:scaling>
        <c:delete val="0"/>
        <c:axPos val="l"/>
        <c:majorGridlines/>
        <c:title>
          <c:tx>
            <c:rich>
              <a:bodyPr/>
              <a:lstStyle/>
              <a:p>
                <a:pPr>
                  <a:defRPr/>
                </a:pPr>
                <a:r>
                  <a:rPr lang="ru-RU" sz="900" b="0" i="0" baseline="0">
                    <a:effectLst/>
                    <a:latin typeface="Times New Roman" panose="02020603050405020304" pitchFamily="18" charset="0"/>
                    <a:cs typeface="Times New Roman" panose="02020603050405020304" pitchFamily="18" charset="0"/>
                  </a:rPr>
                  <a:t>Май қышқылының құрамы, г/100г</a:t>
                </a:r>
                <a:endParaRPr lang="ru-RU" sz="900" b="0">
                  <a:effectLst/>
                  <a:latin typeface="Times New Roman" panose="02020603050405020304" pitchFamily="18" charset="0"/>
                  <a:cs typeface="Times New Roman" panose="02020603050405020304" pitchFamily="18" charset="0"/>
                </a:endParaRPr>
              </a:p>
            </c:rich>
          </c:tx>
          <c:layout>
            <c:manualLayout>
              <c:xMode val="edge"/>
              <c:yMode val="edge"/>
              <c:x val="0"/>
              <c:y val="7.0829471674892314E-2"/>
            </c:manualLayout>
          </c:layout>
          <c:overlay val="0"/>
        </c:title>
        <c:numFmt formatCode="General" sourceLinked="1"/>
        <c:majorTickMark val="none"/>
        <c:minorTickMark val="none"/>
        <c:tickLblPos val="nextTo"/>
        <c:crossAx val="1064507200"/>
        <c:crosses val="autoZero"/>
        <c:crossBetween val="between"/>
      </c:valAx>
    </c:plotArea>
    <c:legend>
      <c:legendPos val="r"/>
      <c:overlay val="0"/>
    </c:legend>
    <c:plotVisOnly val="1"/>
    <c:dispBlanksAs val="gap"/>
    <c:showDLblsOverMax val="0"/>
  </c:chart>
  <c:spPr>
    <a:solidFill>
      <a:schemeClr val="lt1"/>
    </a:solidFill>
    <a:ln w="12700" cap="flat" cmpd="sng" algn="ctr">
      <a:solidFill>
        <a:schemeClr val="bg1">
          <a:lumMod val="85000"/>
        </a:schemeClr>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ru-RU" sz="900">
                <a:latin typeface="Times New Roman" pitchFamily="18" charset="0"/>
                <a:cs typeface="Times New Roman" pitchFamily="18" charset="0"/>
              </a:rPr>
              <a:t>Сақтау мерзімі, айлар</a:t>
            </a:r>
          </a:p>
        </c:rich>
      </c:tx>
      <c:layout>
        <c:manualLayout>
          <c:xMode val="edge"/>
          <c:yMode val="edge"/>
          <c:x val="0.4186868734422225"/>
          <c:y val="0.76953163630895749"/>
        </c:manualLayout>
      </c:layout>
      <c:overlay val="1"/>
    </c:title>
    <c:autoTitleDeleted val="0"/>
    <c:plotArea>
      <c:layout>
        <c:manualLayout>
          <c:layoutTarget val="inner"/>
          <c:xMode val="edge"/>
          <c:yMode val="edge"/>
          <c:x val="9.1182861723835051E-2"/>
          <c:y val="3.9439767972448171E-2"/>
          <c:w val="0.87924626013676543"/>
          <c:h val="0.66486014440996932"/>
        </c:manualLayout>
      </c:layout>
      <c:lineChart>
        <c:grouping val="standard"/>
        <c:varyColors val="0"/>
        <c:ser>
          <c:idx val="0"/>
          <c:order val="0"/>
          <c:tx>
            <c:strRef>
              <c:f>Лист1!$B$1</c:f>
              <c:strCache>
                <c:ptCount val="1"/>
                <c:pt idx="0">
                  <c:v>Консервантсыз бақылау үлгісі</c:v>
                </c:pt>
              </c:strCache>
            </c:strRef>
          </c:tx>
          <c:spPr>
            <a:ln w="19050"/>
          </c:spPr>
          <c:marker>
            <c:spPr>
              <a:ln w="19050"/>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Лист1!$B$2:$B$10</c:f>
              <c:numCache>
                <c:formatCode>General</c:formatCode>
                <c:ptCount val="9"/>
                <c:pt idx="0">
                  <c:v>0</c:v>
                </c:pt>
                <c:pt idx="1">
                  <c:v>1</c:v>
                </c:pt>
                <c:pt idx="2">
                  <c:v>2</c:v>
                </c:pt>
                <c:pt idx="3">
                  <c:v>2.5</c:v>
                </c:pt>
                <c:pt idx="4">
                  <c:v>3</c:v>
                </c:pt>
                <c:pt idx="5">
                  <c:v>3.5</c:v>
                </c:pt>
                <c:pt idx="6">
                  <c:v>4</c:v>
                </c:pt>
                <c:pt idx="7">
                  <c:v>6</c:v>
                </c:pt>
                <c:pt idx="8">
                  <c:v>8</c:v>
                </c:pt>
              </c:numCache>
            </c:numRef>
          </c:val>
          <c:smooth val="0"/>
          <c:extLst>
            <c:ext xmlns:c16="http://schemas.microsoft.com/office/drawing/2014/chart" uri="{C3380CC4-5D6E-409C-BE32-E72D297353CC}">
              <c16:uniqueId val="{00000000-3873-4AEB-8789-AAB5C537AD9A}"/>
            </c:ext>
          </c:extLst>
        </c:ser>
        <c:ser>
          <c:idx val="1"/>
          <c:order val="1"/>
          <c:tx>
            <c:strRef>
              <c:f>Лист1!$C$1</c:f>
              <c:strCache>
                <c:ptCount val="1"/>
                <c:pt idx="0">
                  <c:v>Консервантпен бақылау үогісі</c:v>
                </c:pt>
              </c:strCache>
            </c:strRef>
          </c:tx>
          <c:spPr>
            <a:ln w="19050"/>
          </c:spPr>
          <c:marker>
            <c:spPr>
              <a:ln w="19050"/>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Лист1!$C$2:$C$10</c:f>
              <c:numCache>
                <c:formatCode>General</c:formatCode>
                <c:ptCount val="9"/>
                <c:pt idx="0">
                  <c:v>0</c:v>
                </c:pt>
                <c:pt idx="1">
                  <c:v>0.1</c:v>
                </c:pt>
                <c:pt idx="2">
                  <c:v>0.21</c:v>
                </c:pt>
                <c:pt idx="3">
                  <c:v>0.36</c:v>
                </c:pt>
                <c:pt idx="4">
                  <c:v>0.5</c:v>
                </c:pt>
                <c:pt idx="5">
                  <c:v>0.62</c:v>
                </c:pt>
                <c:pt idx="6">
                  <c:v>1</c:v>
                </c:pt>
                <c:pt idx="7">
                  <c:v>1.6</c:v>
                </c:pt>
                <c:pt idx="8">
                  <c:v>1.9</c:v>
                </c:pt>
              </c:numCache>
            </c:numRef>
          </c:val>
          <c:smooth val="0"/>
          <c:extLst>
            <c:ext xmlns:c16="http://schemas.microsoft.com/office/drawing/2014/chart" uri="{C3380CC4-5D6E-409C-BE32-E72D297353CC}">
              <c16:uniqueId val="{00000001-3873-4AEB-8789-AAB5C537AD9A}"/>
            </c:ext>
          </c:extLst>
        </c:ser>
        <c:ser>
          <c:idx val="2"/>
          <c:order val="2"/>
          <c:tx>
            <c:strRef>
              <c:f>Лист1!$D$1</c:f>
              <c:strCache>
                <c:ptCount val="1"/>
                <c:pt idx="0">
                  <c:v>Ит бүлдірген ерітіндісі қосылған тәжірибелік үлгі</c:v>
                </c:pt>
              </c:strCache>
            </c:strRef>
          </c:tx>
          <c:spPr>
            <a:ln>
              <a:solidFill>
                <a:schemeClr val="bg2">
                  <a:lumMod val="50000"/>
                </a:schemeClr>
              </a:solidFill>
            </a:ln>
          </c:spPr>
          <c:marker>
            <c:spPr>
              <a:ln>
                <a:solidFill>
                  <a:schemeClr val="bg2">
                    <a:lumMod val="50000"/>
                  </a:schemeClr>
                </a:solidFill>
              </a:ln>
            </c:spPr>
          </c:marker>
          <c:dPt>
            <c:idx val="8"/>
            <c:bubble3D val="0"/>
            <c:extLst>
              <c:ext xmlns:c16="http://schemas.microsoft.com/office/drawing/2014/chart" uri="{C3380CC4-5D6E-409C-BE32-E72D297353CC}">
                <c16:uniqueId val="{00000002-3873-4AEB-8789-AAB5C537AD9A}"/>
              </c:ext>
            </c:extLst>
          </c:dPt>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Лист1!$D$2:$D$10</c:f>
              <c:numCache>
                <c:formatCode>General</c:formatCode>
                <c:ptCount val="9"/>
                <c:pt idx="0">
                  <c:v>0</c:v>
                </c:pt>
                <c:pt idx="1">
                  <c:v>0.1</c:v>
                </c:pt>
                <c:pt idx="2">
                  <c:v>0.2</c:v>
                </c:pt>
                <c:pt idx="3">
                  <c:v>0.38</c:v>
                </c:pt>
                <c:pt idx="4">
                  <c:v>0.52</c:v>
                </c:pt>
                <c:pt idx="5">
                  <c:v>0.6</c:v>
                </c:pt>
                <c:pt idx="6">
                  <c:v>1.1000000000000001</c:v>
                </c:pt>
                <c:pt idx="7">
                  <c:v>1.4</c:v>
                </c:pt>
                <c:pt idx="8">
                  <c:v>1.6</c:v>
                </c:pt>
              </c:numCache>
            </c:numRef>
          </c:val>
          <c:smooth val="0"/>
          <c:extLst>
            <c:ext xmlns:c16="http://schemas.microsoft.com/office/drawing/2014/chart" uri="{C3380CC4-5D6E-409C-BE32-E72D297353CC}">
              <c16:uniqueId val="{00000003-3873-4AEB-8789-AAB5C537AD9A}"/>
            </c:ext>
          </c:extLst>
        </c:ser>
        <c:ser>
          <c:idx val="3"/>
          <c:order val="3"/>
          <c:tx>
            <c:strRef>
              <c:f>Лист1!$E$1</c:f>
              <c:strCache>
                <c:ptCount val="1"/>
                <c:pt idx="0">
                  <c:v>Шырғанақ қосылған тәжірибелік үлгі</c:v>
                </c:pt>
              </c:strCache>
            </c:strRef>
          </c:tx>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Лист1!$E$2:$E$10</c:f>
              <c:numCache>
                <c:formatCode>General</c:formatCode>
                <c:ptCount val="9"/>
                <c:pt idx="0">
                  <c:v>0</c:v>
                </c:pt>
                <c:pt idx="1">
                  <c:v>0.1</c:v>
                </c:pt>
                <c:pt idx="2">
                  <c:v>0.23</c:v>
                </c:pt>
                <c:pt idx="3">
                  <c:v>0.41</c:v>
                </c:pt>
                <c:pt idx="4">
                  <c:v>0.5</c:v>
                </c:pt>
                <c:pt idx="5">
                  <c:v>0.63</c:v>
                </c:pt>
                <c:pt idx="6">
                  <c:v>1.1499999999999999</c:v>
                </c:pt>
                <c:pt idx="7">
                  <c:v>1.66</c:v>
                </c:pt>
                <c:pt idx="8">
                  <c:v>1.7</c:v>
                </c:pt>
              </c:numCache>
            </c:numRef>
          </c:val>
          <c:smooth val="0"/>
          <c:extLst>
            <c:ext xmlns:c16="http://schemas.microsoft.com/office/drawing/2014/chart" uri="{C3380CC4-5D6E-409C-BE32-E72D297353CC}">
              <c16:uniqueId val="{00000004-3873-4AEB-8789-AAB5C537AD9A}"/>
            </c:ext>
          </c:extLst>
        </c:ser>
        <c:ser>
          <c:idx val="4"/>
          <c:order val="4"/>
          <c:tx>
            <c:strRef>
              <c:f>Лист1!$F$1</c:f>
              <c:strCache>
                <c:ptCount val="1"/>
                <c:pt idx="0">
                  <c:v>Аскөк қосылған тәжірибелік үлгі</c:v>
                </c:pt>
              </c:strCache>
            </c:strRef>
          </c:tx>
          <c:spPr>
            <a:ln w="28575"/>
          </c:spPr>
          <c:marker>
            <c:spPr>
              <a:ln w="28575"/>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Лист1!$F$2:$F$10</c:f>
              <c:numCache>
                <c:formatCode>General</c:formatCode>
                <c:ptCount val="9"/>
                <c:pt idx="0">
                  <c:v>0</c:v>
                </c:pt>
                <c:pt idx="1">
                  <c:v>0.1</c:v>
                </c:pt>
                <c:pt idx="2">
                  <c:v>0.25</c:v>
                </c:pt>
                <c:pt idx="3">
                  <c:v>0.43</c:v>
                </c:pt>
                <c:pt idx="4">
                  <c:v>0.57999999999999996</c:v>
                </c:pt>
                <c:pt idx="5">
                  <c:v>0.66</c:v>
                </c:pt>
                <c:pt idx="6">
                  <c:v>1.25</c:v>
                </c:pt>
                <c:pt idx="7">
                  <c:v>1.75</c:v>
                </c:pt>
                <c:pt idx="8">
                  <c:v>1.8</c:v>
                </c:pt>
              </c:numCache>
            </c:numRef>
          </c:val>
          <c:smooth val="0"/>
          <c:extLst>
            <c:ext xmlns:c16="http://schemas.microsoft.com/office/drawing/2014/chart" uri="{C3380CC4-5D6E-409C-BE32-E72D297353CC}">
              <c16:uniqueId val="{00000005-3873-4AEB-8789-AAB5C537AD9A}"/>
            </c:ext>
          </c:extLst>
        </c:ser>
        <c:ser>
          <c:idx val="5"/>
          <c:order val="5"/>
          <c:tx>
            <c:strRef>
              <c:f>Лист1!$G$1</c:f>
              <c:strCache>
                <c:ptCount val="1"/>
                <c:pt idx="0">
                  <c:v>Теңіз қырыққабаты қосылған тәжірибелік үлгі</c:v>
                </c:pt>
              </c:strCache>
            </c:strRef>
          </c:tx>
          <c:spPr>
            <a:ln w="19050"/>
          </c:spPr>
          <c:marker>
            <c:spPr>
              <a:ln w="19050"/>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Лист1!$G$2:$G$10</c:f>
              <c:numCache>
                <c:formatCode>General</c:formatCode>
                <c:ptCount val="9"/>
                <c:pt idx="0">
                  <c:v>0</c:v>
                </c:pt>
                <c:pt idx="1">
                  <c:v>0.01</c:v>
                </c:pt>
                <c:pt idx="2">
                  <c:v>0.26</c:v>
                </c:pt>
                <c:pt idx="3">
                  <c:v>0.45</c:v>
                </c:pt>
                <c:pt idx="4">
                  <c:v>0.55000000000000004</c:v>
                </c:pt>
                <c:pt idx="5">
                  <c:v>0.67</c:v>
                </c:pt>
                <c:pt idx="6">
                  <c:v>1.2</c:v>
                </c:pt>
                <c:pt idx="7">
                  <c:v>1.7</c:v>
                </c:pt>
                <c:pt idx="8">
                  <c:v>1.8</c:v>
                </c:pt>
              </c:numCache>
            </c:numRef>
          </c:val>
          <c:smooth val="0"/>
          <c:extLst>
            <c:ext xmlns:c16="http://schemas.microsoft.com/office/drawing/2014/chart" uri="{C3380CC4-5D6E-409C-BE32-E72D297353CC}">
              <c16:uniqueId val="{00000006-3873-4AEB-8789-AAB5C537AD9A}"/>
            </c:ext>
          </c:extLst>
        </c:ser>
        <c:dLbls>
          <c:showLegendKey val="0"/>
          <c:showVal val="0"/>
          <c:showCatName val="0"/>
          <c:showSerName val="0"/>
          <c:showPercent val="0"/>
          <c:showBubbleSize val="0"/>
        </c:dLbls>
        <c:marker val="1"/>
        <c:smooth val="0"/>
        <c:axId val="1064512640"/>
        <c:axId val="1064514816"/>
      </c:lineChart>
      <c:catAx>
        <c:axId val="1064512640"/>
        <c:scaling>
          <c:orientation val="minMax"/>
        </c:scaling>
        <c:delete val="0"/>
        <c:axPos val="b"/>
        <c:numFmt formatCode="General" sourceLinked="1"/>
        <c:majorTickMark val="out"/>
        <c:minorTickMark val="none"/>
        <c:tickLblPos val="nextTo"/>
        <c:txPr>
          <a:bodyPr/>
          <a:lstStyle/>
          <a:p>
            <a:pPr>
              <a:defRPr sz="900">
                <a:latin typeface="Times New Roman" pitchFamily="18" charset="0"/>
                <a:cs typeface="Times New Roman" pitchFamily="18" charset="0"/>
              </a:defRPr>
            </a:pPr>
            <a:endParaRPr lang="ru-RU"/>
          </a:p>
        </c:txPr>
        <c:crossAx val="1064514816"/>
        <c:crosses val="autoZero"/>
        <c:auto val="1"/>
        <c:lblAlgn val="ctr"/>
        <c:lblOffset val="100"/>
        <c:noMultiLvlLbl val="0"/>
      </c:catAx>
      <c:valAx>
        <c:axId val="1064514816"/>
        <c:scaling>
          <c:orientation val="minMax"/>
        </c:scaling>
        <c:delete val="0"/>
        <c:axPos val="l"/>
        <c:majorGridlines/>
        <c:title>
          <c:tx>
            <c:rich>
              <a:bodyPr rot="-5400000" vert="horz"/>
              <a:lstStyle/>
              <a:p>
                <a:pPr>
                  <a:defRPr sz="900" b="1">
                    <a:latin typeface="Times New Roman" panose="02020603050405020304" pitchFamily="18" charset="0"/>
                    <a:cs typeface="Times New Roman" panose="02020603050405020304" pitchFamily="18" charset="0"/>
                  </a:defRPr>
                </a:pPr>
                <a:r>
                  <a:rPr lang="ru-RU" sz="900" b="1" i="0" u="none" strike="noStrike" baseline="0">
                    <a:effectLst/>
                    <a:latin typeface="Times New Roman" panose="02020603050405020304" pitchFamily="18" charset="0"/>
                    <a:cs typeface="Times New Roman" panose="02020603050405020304" pitchFamily="18" charset="0"/>
                  </a:rPr>
                  <a:t>МАжФАМС, 10 </a:t>
                </a:r>
                <a:r>
                  <a:rPr lang="ru-RU" sz="900" b="1" i="0" u="none" strike="noStrike" baseline="30000">
                    <a:effectLst/>
                    <a:latin typeface="Times New Roman" panose="02020603050405020304" pitchFamily="18" charset="0"/>
                    <a:cs typeface="Times New Roman" panose="02020603050405020304" pitchFamily="18" charset="0"/>
                  </a:rPr>
                  <a:t>2 </a:t>
                </a:r>
                <a:r>
                  <a:rPr lang="ru-RU" sz="900" b="1" i="0" u="none" strike="noStrike" baseline="0">
                    <a:effectLst/>
                    <a:latin typeface="Times New Roman" panose="02020603050405020304" pitchFamily="18" charset="0"/>
                    <a:cs typeface="Times New Roman" panose="02020603050405020304" pitchFamily="18" charset="0"/>
                  </a:rPr>
                  <a:t>КТБ/г</a:t>
                </a:r>
                <a:endParaRPr lang="ru-RU" sz="900" b="1">
                  <a:latin typeface="Times New Roman" panose="02020603050405020304" pitchFamily="18" charset="0"/>
                  <a:cs typeface="Times New Roman" panose="02020603050405020304" pitchFamily="18" charset="0"/>
                </a:endParaRPr>
              </a:p>
            </c:rich>
          </c:tx>
          <c:layout>
            <c:manualLayout>
              <c:xMode val="edge"/>
              <c:yMode val="edge"/>
              <c:x val="1.5992733846528401E-2"/>
              <c:y val="0.21333262005488388"/>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064512640"/>
        <c:crosses val="autoZero"/>
        <c:crossBetween val="between"/>
      </c:valAx>
    </c:plotArea>
    <c:legend>
      <c:legendPos val="b"/>
      <c:layout>
        <c:manualLayout>
          <c:xMode val="edge"/>
          <c:yMode val="edge"/>
          <c:x val="8.9286074404109697E-2"/>
          <c:y val="0.86520396390039933"/>
          <c:w val="0.86205674378940256"/>
          <c:h val="0.13342154947039911"/>
        </c:manualLayout>
      </c:layout>
      <c:overlay val="0"/>
      <c:txPr>
        <a:bodyPr/>
        <a:lstStyle/>
        <a:p>
          <a:pPr>
            <a:defRPr sz="700">
              <a:latin typeface="Times New Roman" pitchFamily="18" charset="0"/>
              <a:cs typeface="Times New Roman" pitchFamily="18" charset="0"/>
            </a:defRPr>
          </a:pPr>
          <a:endParaRPr lang="ru-RU"/>
        </a:p>
      </c:txPr>
    </c:legend>
    <c:plotVisOnly val="1"/>
    <c:dispBlanksAs val="zero"/>
    <c:showDLblsOverMax val="0"/>
  </c:chart>
  <c:spPr>
    <a:ln>
      <a:solidFill>
        <a:schemeClr val="bg1">
          <a:lumMod val="85000"/>
        </a:schemeClr>
      </a:solid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18446076545586"/>
          <c:y val="4.0974920348840073E-2"/>
          <c:w val="0.7135469115462969"/>
          <c:h val="0.74615745970342984"/>
        </c:manualLayout>
      </c:layout>
      <c:lineChart>
        <c:grouping val="standard"/>
        <c:varyColors val="0"/>
        <c:ser>
          <c:idx val="0"/>
          <c:order val="0"/>
          <c:tx>
            <c:strRef>
              <c:f>Лист1!$B$1</c:f>
              <c:strCache>
                <c:ptCount val="1"/>
                <c:pt idx="0">
                  <c:v>КО без БКН</c:v>
                </c:pt>
              </c:strCache>
            </c:strRef>
          </c:tx>
          <c:spPr>
            <a:ln w="28575"/>
          </c:spPr>
          <c:marker>
            <c:spPr>
              <a:ln w="28575"/>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Лист1!$B$2:$B$10</c:f>
              <c:numCache>
                <c:formatCode>General</c:formatCode>
                <c:ptCount val="9"/>
                <c:pt idx="0">
                  <c:v>0</c:v>
                </c:pt>
                <c:pt idx="1">
                  <c:v>10</c:v>
                </c:pt>
                <c:pt idx="2">
                  <c:v>25</c:v>
                </c:pt>
                <c:pt idx="3">
                  <c:v>55</c:v>
                </c:pt>
                <c:pt idx="4">
                  <c:v>65</c:v>
                </c:pt>
                <c:pt idx="5">
                  <c:v>76</c:v>
                </c:pt>
                <c:pt idx="6">
                  <c:v>82</c:v>
                </c:pt>
                <c:pt idx="7">
                  <c:v>97</c:v>
                </c:pt>
                <c:pt idx="8">
                  <c:v>105</c:v>
                </c:pt>
              </c:numCache>
            </c:numRef>
          </c:val>
          <c:smooth val="0"/>
          <c:extLst>
            <c:ext xmlns:c16="http://schemas.microsoft.com/office/drawing/2014/chart" uri="{C3380CC4-5D6E-409C-BE32-E72D297353CC}">
              <c16:uniqueId val="{00000000-CC56-4E4E-9909-2FA19C2F56A6}"/>
            </c:ext>
          </c:extLst>
        </c:ser>
        <c:ser>
          <c:idx val="1"/>
          <c:order val="1"/>
          <c:tx>
            <c:strRef>
              <c:f>Лист1!$C$1</c:f>
              <c:strCache>
                <c:ptCount val="1"/>
                <c:pt idx="0">
                  <c:v>КО с БКН</c:v>
                </c:pt>
              </c:strCache>
            </c:strRef>
          </c:tx>
          <c:spPr>
            <a:ln w="28575"/>
          </c:spPr>
          <c:marker>
            <c:spPr>
              <a:ln w="28575"/>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Лист1!$C$2:$C$10</c:f>
              <c:numCache>
                <c:formatCode>General</c:formatCode>
                <c:ptCount val="9"/>
                <c:pt idx="0">
                  <c:v>0</c:v>
                </c:pt>
                <c:pt idx="1">
                  <c:v>0</c:v>
                </c:pt>
                <c:pt idx="2">
                  <c:v>0</c:v>
                </c:pt>
                <c:pt idx="3">
                  <c:v>3</c:v>
                </c:pt>
                <c:pt idx="4">
                  <c:v>13</c:v>
                </c:pt>
                <c:pt idx="5">
                  <c:v>20</c:v>
                </c:pt>
                <c:pt idx="6">
                  <c:v>32</c:v>
                </c:pt>
                <c:pt idx="7">
                  <c:v>43</c:v>
                </c:pt>
                <c:pt idx="8">
                  <c:v>56</c:v>
                </c:pt>
              </c:numCache>
            </c:numRef>
          </c:val>
          <c:smooth val="0"/>
          <c:extLst>
            <c:ext xmlns:c16="http://schemas.microsoft.com/office/drawing/2014/chart" uri="{C3380CC4-5D6E-409C-BE32-E72D297353CC}">
              <c16:uniqueId val="{00000001-CC56-4E4E-9909-2FA19C2F56A6}"/>
            </c:ext>
          </c:extLst>
        </c:ser>
        <c:ser>
          <c:idx val="2"/>
          <c:order val="2"/>
          <c:tx>
            <c:strRef>
              <c:f>Лист1!$D$1</c:f>
              <c:strCache>
                <c:ptCount val="1"/>
                <c:pt idx="0">
                  <c:v>№1</c:v>
                </c:pt>
              </c:strCache>
            </c:strRef>
          </c:tx>
          <c:spPr>
            <a:ln w="38100">
              <a:solidFill>
                <a:schemeClr val="bg2">
                  <a:lumMod val="50000"/>
                </a:schemeClr>
              </a:solidFill>
            </a:ln>
          </c:spPr>
          <c:marker>
            <c:spPr>
              <a:ln w="38100">
                <a:solidFill>
                  <a:schemeClr val="bg2">
                    <a:lumMod val="50000"/>
                  </a:schemeClr>
                </a:solidFill>
              </a:ln>
            </c:spPr>
          </c:marker>
          <c:dPt>
            <c:idx val="8"/>
            <c:bubble3D val="0"/>
            <c:extLst>
              <c:ext xmlns:c16="http://schemas.microsoft.com/office/drawing/2014/chart" uri="{C3380CC4-5D6E-409C-BE32-E72D297353CC}">
                <c16:uniqueId val="{00000002-CC56-4E4E-9909-2FA19C2F56A6}"/>
              </c:ext>
            </c:extLst>
          </c:dPt>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Лист1!$D$2:$D$10</c:f>
              <c:numCache>
                <c:formatCode>General</c:formatCode>
                <c:ptCount val="9"/>
                <c:pt idx="0">
                  <c:v>0</c:v>
                </c:pt>
                <c:pt idx="1">
                  <c:v>0</c:v>
                </c:pt>
                <c:pt idx="2">
                  <c:v>0</c:v>
                </c:pt>
                <c:pt idx="3">
                  <c:v>0</c:v>
                </c:pt>
                <c:pt idx="4">
                  <c:v>5</c:v>
                </c:pt>
                <c:pt idx="5">
                  <c:v>10</c:v>
                </c:pt>
                <c:pt idx="6">
                  <c:v>25</c:v>
                </c:pt>
                <c:pt idx="7">
                  <c:v>36</c:v>
                </c:pt>
                <c:pt idx="8">
                  <c:v>45</c:v>
                </c:pt>
              </c:numCache>
            </c:numRef>
          </c:val>
          <c:smooth val="0"/>
          <c:extLst>
            <c:ext xmlns:c16="http://schemas.microsoft.com/office/drawing/2014/chart" uri="{C3380CC4-5D6E-409C-BE32-E72D297353CC}">
              <c16:uniqueId val="{00000003-CC56-4E4E-9909-2FA19C2F56A6}"/>
            </c:ext>
          </c:extLst>
        </c:ser>
        <c:ser>
          <c:idx val="3"/>
          <c:order val="3"/>
          <c:tx>
            <c:strRef>
              <c:f>Лист1!$E$1</c:f>
              <c:strCache>
                <c:ptCount val="1"/>
                <c:pt idx="0">
                  <c:v>№2</c:v>
                </c:pt>
              </c:strCache>
            </c:strRef>
          </c:tx>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Лист1!$E$2:$E$10</c:f>
              <c:numCache>
                <c:formatCode>General</c:formatCode>
                <c:ptCount val="9"/>
                <c:pt idx="0">
                  <c:v>0</c:v>
                </c:pt>
                <c:pt idx="1">
                  <c:v>0</c:v>
                </c:pt>
                <c:pt idx="2">
                  <c:v>0</c:v>
                </c:pt>
                <c:pt idx="3">
                  <c:v>0</c:v>
                </c:pt>
                <c:pt idx="4">
                  <c:v>6</c:v>
                </c:pt>
                <c:pt idx="5">
                  <c:v>9</c:v>
                </c:pt>
                <c:pt idx="6">
                  <c:v>22</c:v>
                </c:pt>
                <c:pt idx="7">
                  <c:v>38</c:v>
                </c:pt>
                <c:pt idx="8">
                  <c:v>50</c:v>
                </c:pt>
              </c:numCache>
            </c:numRef>
          </c:val>
          <c:smooth val="0"/>
          <c:extLst>
            <c:ext xmlns:c16="http://schemas.microsoft.com/office/drawing/2014/chart" uri="{C3380CC4-5D6E-409C-BE32-E72D297353CC}">
              <c16:uniqueId val="{00000004-CC56-4E4E-9909-2FA19C2F56A6}"/>
            </c:ext>
          </c:extLst>
        </c:ser>
        <c:ser>
          <c:idx val="4"/>
          <c:order val="4"/>
          <c:tx>
            <c:strRef>
              <c:f>Лист1!$F$1</c:f>
              <c:strCache>
                <c:ptCount val="1"/>
                <c:pt idx="0">
                  <c:v>№3</c:v>
                </c:pt>
              </c:strCache>
            </c:strRef>
          </c:tx>
          <c:spPr>
            <a:ln w="28575"/>
          </c:spPr>
          <c:marker>
            <c:spPr>
              <a:ln w="28575"/>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Лист1!$F$2:$F$10</c:f>
              <c:numCache>
                <c:formatCode>General</c:formatCode>
                <c:ptCount val="9"/>
                <c:pt idx="0">
                  <c:v>0</c:v>
                </c:pt>
                <c:pt idx="1">
                  <c:v>0</c:v>
                </c:pt>
                <c:pt idx="2">
                  <c:v>0</c:v>
                </c:pt>
                <c:pt idx="3">
                  <c:v>0</c:v>
                </c:pt>
                <c:pt idx="4">
                  <c:v>7</c:v>
                </c:pt>
                <c:pt idx="5">
                  <c:v>11</c:v>
                </c:pt>
                <c:pt idx="6">
                  <c:v>20</c:v>
                </c:pt>
                <c:pt idx="7">
                  <c:v>41</c:v>
                </c:pt>
                <c:pt idx="8">
                  <c:v>52</c:v>
                </c:pt>
              </c:numCache>
            </c:numRef>
          </c:val>
          <c:smooth val="0"/>
          <c:extLst>
            <c:ext xmlns:c16="http://schemas.microsoft.com/office/drawing/2014/chart" uri="{C3380CC4-5D6E-409C-BE32-E72D297353CC}">
              <c16:uniqueId val="{00000005-CC56-4E4E-9909-2FA19C2F56A6}"/>
            </c:ext>
          </c:extLst>
        </c:ser>
        <c:ser>
          <c:idx val="5"/>
          <c:order val="5"/>
          <c:tx>
            <c:strRef>
              <c:f>Лист1!$G$1</c:f>
              <c:strCache>
                <c:ptCount val="1"/>
                <c:pt idx="0">
                  <c:v>№4</c:v>
                </c:pt>
              </c:strCache>
            </c:strRef>
          </c:tx>
          <c:spPr>
            <a:ln w="28575"/>
          </c:spPr>
          <c:marker>
            <c:spPr>
              <a:ln w="28575"/>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Лист1!$G$2:$G$10</c:f>
              <c:numCache>
                <c:formatCode>General</c:formatCode>
                <c:ptCount val="9"/>
                <c:pt idx="0">
                  <c:v>0</c:v>
                </c:pt>
                <c:pt idx="1">
                  <c:v>0</c:v>
                </c:pt>
                <c:pt idx="2">
                  <c:v>0</c:v>
                </c:pt>
                <c:pt idx="3">
                  <c:v>0</c:v>
                </c:pt>
                <c:pt idx="4">
                  <c:v>8</c:v>
                </c:pt>
                <c:pt idx="5">
                  <c:v>12</c:v>
                </c:pt>
                <c:pt idx="6">
                  <c:v>32</c:v>
                </c:pt>
                <c:pt idx="7">
                  <c:v>45</c:v>
                </c:pt>
                <c:pt idx="8">
                  <c:v>56</c:v>
                </c:pt>
              </c:numCache>
            </c:numRef>
          </c:val>
          <c:smooth val="0"/>
          <c:extLst>
            <c:ext xmlns:c16="http://schemas.microsoft.com/office/drawing/2014/chart" uri="{C3380CC4-5D6E-409C-BE32-E72D297353CC}">
              <c16:uniqueId val="{00000006-CC56-4E4E-9909-2FA19C2F56A6}"/>
            </c:ext>
          </c:extLst>
        </c:ser>
        <c:dLbls>
          <c:showLegendKey val="0"/>
          <c:showVal val="0"/>
          <c:showCatName val="0"/>
          <c:showSerName val="0"/>
          <c:showPercent val="0"/>
          <c:showBubbleSize val="0"/>
        </c:dLbls>
        <c:marker val="1"/>
        <c:smooth val="0"/>
        <c:axId val="483048752"/>
        <c:axId val="483051472"/>
      </c:lineChart>
      <c:catAx>
        <c:axId val="483048752"/>
        <c:scaling>
          <c:orientation val="minMax"/>
        </c:scaling>
        <c:delete val="0"/>
        <c:axPos val="b"/>
        <c:title>
          <c:tx>
            <c:rich>
              <a:bodyPr/>
              <a:lstStyle/>
              <a:p>
                <a:pPr>
                  <a:defRPr/>
                </a:pPr>
                <a:r>
                  <a:rPr lang="ru-RU"/>
                  <a:t>сақтау</a:t>
                </a:r>
                <a:r>
                  <a:rPr lang="ru-RU" baseline="0"/>
                  <a:t> мерзімі, айлар</a:t>
                </a:r>
                <a:endParaRPr lang="en-US"/>
              </a:p>
            </c:rich>
          </c:tx>
          <c:layout>
            <c:manualLayout>
              <c:xMode val="edge"/>
              <c:yMode val="edge"/>
              <c:x val="0.27772841244006508"/>
              <c:y val="0.90149452909295436"/>
            </c:manualLayout>
          </c:layout>
          <c:overlay val="0"/>
        </c:title>
        <c:numFmt formatCode="General" sourceLinked="1"/>
        <c:majorTickMark val="out"/>
        <c:minorTickMark val="none"/>
        <c:tickLblPos val="nextTo"/>
        <c:crossAx val="483051472"/>
        <c:crosses val="autoZero"/>
        <c:auto val="1"/>
        <c:lblAlgn val="ctr"/>
        <c:lblOffset val="100"/>
        <c:noMultiLvlLbl val="0"/>
      </c:catAx>
      <c:valAx>
        <c:axId val="483051472"/>
        <c:scaling>
          <c:orientation val="minMax"/>
        </c:scaling>
        <c:delete val="0"/>
        <c:axPos val="l"/>
        <c:majorGridlines/>
        <c:title>
          <c:tx>
            <c:rich>
              <a:bodyPr rot="-5400000" vert="horz"/>
              <a:lstStyle/>
              <a:p>
                <a:pPr algn="ctr" rtl="0">
                  <a:defRPr/>
                </a:pPr>
                <a:r>
                  <a:rPr lang="ru-RU"/>
                  <a:t>Зең, КТБ/г</a:t>
                </a:r>
              </a:p>
            </c:rich>
          </c:tx>
          <c:layout>
            <c:manualLayout>
              <c:xMode val="edge"/>
              <c:yMode val="edge"/>
              <c:x val="0"/>
              <c:y val="0.3237252804520146"/>
            </c:manualLayout>
          </c:layout>
          <c:overlay val="0"/>
        </c:title>
        <c:numFmt formatCode="General" sourceLinked="1"/>
        <c:majorTickMark val="out"/>
        <c:minorTickMark val="none"/>
        <c:tickLblPos val="nextTo"/>
        <c:crossAx val="483048752"/>
        <c:crosses val="autoZero"/>
        <c:crossBetween val="between"/>
      </c:valAx>
    </c:plotArea>
    <c:legend>
      <c:legendPos val="r"/>
      <c:layout>
        <c:manualLayout>
          <c:xMode val="edge"/>
          <c:yMode val="edge"/>
          <c:x val="0.8269987761683022"/>
          <c:y val="4.4740550791379737E-2"/>
          <c:w val="0.16953895835592192"/>
          <c:h val="0.92624659542831767"/>
        </c:manualLayout>
      </c:layout>
      <c:overlay val="0"/>
      <c:txPr>
        <a:bodyPr/>
        <a:lstStyle/>
        <a:p>
          <a:pPr>
            <a:defRPr sz="600"/>
          </a:pPr>
          <a:endParaRPr lang="ru-RU"/>
        </a:p>
      </c:txPr>
    </c:legend>
    <c:plotVisOnly val="1"/>
    <c:dispBlanksAs val="zero"/>
    <c:showDLblsOverMax val="0"/>
  </c:chart>
  <c:spPr>
    <a:solidFill>
      <a:schemeClr val="lt1"/>
    </a:solidFill>
    <a:ln w="12700" cap="flat" cmpd="sng" algn="ctr">
      <a:solidFill>
        <a:schemeClr val="bg1">
          <a:lumMod val="75000"/>
        </a:schemeClr>
      </a:solidFill>
      <a:prstDash val="solid"/>
      <a:miter lim="800000"/>
    </a:ln>
    <a:effectLst/>
  </c:spPr>
  <c:txPr>
    <a:bodyPr/>
    <a:lstStyle/>
    <a:p>
      <a:pPr>
        <a:defRPr sz="800">
          <a:solidFill>
            <a:sysClr val="windowText" lastClr="000000"/>
          </a:solidFill>
          <a:latin typeface="Times New Roman" pitchFamily="18" charset="0"/>
          <a:ea typeface="+mn-ea"/>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Импорт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45</c:v>
                </c:pt>
                <c:pt idx="1">
                  <c:v>43.6</c:v>
                </c:pt>
                <c:pt idx="2">
                  <c:v>41</c:v>
                </c:pt>
                <c:pt idx="3">
                  <c:v>43</c:v>
                </c:pt>
                <c:pt idx="4">
                  <c:v>52.6</c:v>
                </c:pt>
              </c:numCache>
            </c:numRef>
          </c:val>
          <c:extLst>
            <c:ext xmlns:c16="http://schemas.microsoft.com/office/drawing/2014/chart" uri="{C3380CC4-5D6E-409C-BE32-E72D297353CC}">
              <c16:uniqueId val="{00000000-D243-4B3B-86CC-6A2CBDA8E37D}"/>
            </c:ext>
          </c:extLst>
        </c:ser>
        <c:ser>
          <c:idx val="1"/>
          <c:order val="1"/>
          <c:tx>
            <c:strRef>
              <c:f>Лист1!$C$1</c:f>
              <c:strCache>
                <c:ptCount val="1"/>
                <c:pt idx="0">
                  <c:v>Экспорт </c:v>
                </c:pt>
              </c:strCache>
            </c:strRef>
          </c:tx>
          <c:invertIfNegative val="0"/>
          <c:dLbls>
            <c:dLbl>
              <c:idx val="0"/>
              <c:layout>
                <c:manualLayout>
                  <c:x val="2.4184784448612329E-2"/>
                  <c:y val="-4.84749291101877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243-4B3B-86CC-6A2CBDA8E37D}"/>
                </c:ext>
              </c:extLst>
            </c:dLbl>
            <c:dLbl>
              <c:idx val="1"/>
              <c:layout>
                <c:manualLayout>
                  <c:x val="2.1497543028210529E-2"/>
                  <c:y val="-5.21328397665470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243-4B3B-86CC-6A2CBDA8E37D}"/>
                </c:ext>
              </c:extLst>
            </c:dLbl>
            <c:dLbl>
              <c:idx val="2"/>
              <c:layout>
                <c:manualLayout>
                  <c:x val="2.5268452251792025E-2"/>
                  <c:y val="-4.0547764262869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243-4B3B-86CC-6A2CBDA8E37D}"/>
                </c:ext>
              </c:extLst>
            </c:dLbl>
            <c:dLbl>
              <c:idx val="3"/>
              <c:layout>
                <c:manualLayout>
                  <c:x val="1.2713556838715388E-2"/>
                  <c:y val="-1.83226635092014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243-4B3B-86CC-6A2CBDA8E37D}"/>
                </c:ext>
              </c:extLst>
            </c:dLbl>
            <c:dLbl>
              <c:idx val="4"/>
              <c:layout>
                <c:manualLayout>
                  <c:x val="1.6123301000004288E-2"/>
                  <c:y val="-3.26822385713820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243-4B3B-86CC-6A2CBDA8E37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2019</c:v>
                </c:pt>
                <c:pt idx="1">
                  <c:v>2020</c:v>
                </c:pt>
                <c:pt idx="2">
                  <c:v>2021</c:v>
                </c:pt>
                <c:pt idx="3">
                  <c:v>2022</c:v>
                </c:pt>
                <c:pt idx="4">
                  <c:v>2023</c:v>
                </c:pt>
              </c:numCache>
            </c:numRef>
          </c:cat>
          <c:val>
            <c:numRef>
              <c:f>Лист1!$C$2:$C$6</c:f>
              <c:numCache>
                <c:formatCode>General</c:formatCode>
                <c:ptCount val="5"/>
                <c:pt idx="0">
                  <c:v>30</c:v>
                </c:pt>
                <c:pt idx="1">
                  <c:v>24.5</c:v>
                </c:pt>
                <c:pt idx="2">
                  <c:v>25.1</c:v>
                </c:pt>
                <c:pt idx="3">
                  <c:v>26</c:v>
                </c:pt>
                <c:pt idx="4">
                  <c:v>25.3</c:v>
                </c:pt>
              </c:numCache>
            </c:numRef>
          </c:val>
          <c:extLst>
            <c:ext xmlns:c16="http://schemas.microsoft.com/office/drawing/2014/chart" uri="{C3380CC4-5D6E-409C-BE32-E72D297353CC}">
              <c16:uniqueId val="{00000006-D243-4B3B-86CC-6A2CBDA8E37D}"/>
            </c:ext>
          </c:extLst>
        </c:ser>
        <c:dLbls>
          <c:showLegendKey val="0"/>
          <c:showVal val="0"/>
          <c:showCatName val="0"/>
          <c:showSerName val="0"/>
          <c:showPercent val="0"/>
          <c:showBubbleSize val="0"/>
        </c:dLbls>
        <c:gapWidth val="150"/>
        <c:axId val="1210707600"/>
        <c:axId val="1210702160"/>
      </c:barChart>
      <c:catAx>
        <c:axId val="1210707600"/>
        <c:scaling>
          <c:orientation val="minMax"/>
        </c:scaling>
        <c:delete val="0"/>
        <c:axPos val="b"/>
        <c:numFmt formatCode="General" sourceLinked="1"/>
        <c:majorTickMark val="out"/>
        <c:minorTickMark val="none"/>
        <c:tickLblPos val="nextTo"/>
        <c:crossAx val="1210702160"/>
        <c:crosses val="autoZero"/>
        <c:auto val="1"/>
        <c:lblAlgn val="ctr"/>
        <c:lblOffset val="100"/>
        <c:noMultiLvlLbl val="0"/>
      </c:catAx>
      <c:valAx>
        <c:axId val="1210702160"/>
        <c:scaling>
          <c:orientation val="minMax"/>
        </c:scaling>
        <c:delete val="0"/>
        <c:axPos val="l"/>
        <c:majorGridlines/>
        <c:numFmt formatCode="General" sourceLinked="1"/>
        <c:majorTickMark val="out"/>
        <c:minorTickMark val="none"/>
        <c:tickLblPos val="nextTo"/>
        <c:crossAx val="1210707600"/>
        <c:crosses val="autoZero"/>
        <c:crossBetween val="between"/>
      </c:valAx>
    </c:plotArea>
    <c:legend>
      <c:legendPos val="r"/>
      <c:overlay val="0"/>
    </c:legend>
    <c:plotVisOnly val="1"/>
    <c:dispBlanksAs val="gap"/>
    <c:showDLblsOverMax val="0"/>
  </c:chart>
  <c:spPr>
    <a:solidFill>
      <a:schemeClr val="lt1"/>
    </a:solidFill>
    <a:ln w="12700" cap="flat" cmpd="sng" algn="ctr">
      <a:solidFill>
        <a:schemeClr val="bg1">
          <a:lumMod val="85000"/>
        </a:schemeClr>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68906846725353"/>
          <c:y val="4.4267696626417274E-2"/>
          <c:w val="0.65754251512453155"/>
          <c:h val="0.72351576117236338"/>
        </c:manualLayout>
      </c:layout>
      <c:lineChart>
        <c:grouping val="standard"/>
        <c:varyColors val="0"/>
        <c:ser>
          <c:idx val="0"/>
          <c:order val="0"/>
          <c:tx>
            <c:strRef>
              <c:f>Лист1!$B$1</c:f>
              <c:strCache>
                <c:ptCount val="1"/>
                <c:pt idx="0">
                  <c:v>КО без БКН</c:v>
                </c:pt>
              </c:strCache>
            </c:strRef>
          </c:tx>
          <c:spPr>
            <a:ln w="28575"/>
          </c:spPr>
          <c:marker>
            <c:spPr>
              <a:ln w="28575"/>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Лист1!$B$2:$B$10</c:f>
              <c:numCache>
                <c:formatCode>General</c:formatCode>
                <c:ptCount val="9"/>
                <c:pt idx="0">
                  <c:v>0</c:v>
                </c:pt>
                <c:pt idx="1">
                  <c:v>0</c:v>
                </c:pt>
                <c:pt idx="2">
                  <c:v>50</c:v>
                </c:pt>
                <c:pt idx="3">
                  <c:v>120</c:v>
                </c:pt>
                <c:pt idx="4">
                  <c:v>220</c:v>
                </c:pt>
                <c:pt idx="5">
                  <c:v>265</c:v>
                </c:pt>
                <c:pt idx="6">
                  <c:v>305</c:v>
                </c:pt>
                <c:pt idx="7">
                  <c:v>336</c:v>
                </c:pt>
                <c:pt idx="8">
                  <c:v>382</c:v>
                </c:pt>
              </c:numCache>
            </c:numRef>
          </c:val>
          <c:smooth val="0"/>
          <c:extLst>
            <c:ext xmlns:c16="http://schemas.microsoft.com/office/drawing/2014/chart" uri="{C3380CC4-5D6E-409C-BE32-E72D297353CC}">
              <c16:uniqueId val="{00000000-CC56-4E4E-9909-2FA19C2F56A6}"/>
            </c:ext>
          </c:extLst>
        </c:ser>
        <c:ser>
          <c:idx val="1"/>
          <c:order val="1"/>
          <c:tx>
            <c:strRef>
              <c:f>Лист1!$C$1</c:f>
              <c:strCache>
                <c:ptCount val="1"/>
                <c:pt idx="0">
                  <c:v>КЩ с БКН</c:v>
                </c:pt>
              </c:strCache>
            </c:strRef>
          </c:tx>
          <c:spPr>
            <a:ln w="28575"/>
          </c:spPr>
          <c:marker>
            <c:spPr>
              <a:ln w="28575"/>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Лист1!$C$2:$C$10</c:f>
              <c:numCache>
                <c:formatCode>General</c:formatCode>
                <c:ptCount val="9"/>
                <c:pt idx="0">
                  <c:v>0</c:v>
                </c:pt>
                <c:pt idx="1">
                  <c:v>0</c:v>
                </c:pt>
                <c:pt idx="2">
                  <c:v>0</c:v>
                </c:pt>
                <c:pt idx="3">
                  <c:v>2</c:v>
                </c:pt>
                <c:pt idx="4">
                  <c:v>16</c:v>
                </c:pt>
                <c:pt idx="5">
                  <c:v>32</c:v>
                </c:pt>
                <c:pt idx="6">
                  <c:v>51</c:v>
                </c:pt>
                <c:pt idx="7">
                  <c:v>69</c:v>
                </c:pt>
                <c:pt idx="8">
                  <c:v>89</c:v>
                </c:pt>
              </c:numCache>
            </c:numRef>
          </c:val>
          <c:smooth val="0"/>
          <c:extLst>
            <c:ext xmlns:c16="http://schemas.microsoft.com/office/drawing/2014/chart" uri="{C3380CC4-5D6E-409C-BE32-E72D297353CC}">
              <c16:uniqueId val="{00000001-CC56-4E4E-9909-2FA19C2F56A6}"/>
            </c:ext>
          </c:extLst>
        </c:ser>
        <c:ser>
          <c:idx val="2"/>
          <c:order val="2"/>
          <c:tx>
            <c:strRef>
              <c:f>Лист1!$D$1</c:f>
              <c:strCache>
                <c:ptCount val="1"/>
                <c:pt idx="0">
                  <c:v>№1</c:v>
                </c:pt>
              </c:strCache>
            </c:strRef>
          </c:tx>
          <c:spPr>
            <a:ln w="38100">
              <a:solidFill>
                <a:schemeClr val="bg2">
                  <a:lumMod val="50000"/>
                </a:schemeClr>
              </a:solidFill>
            </a:ln>
          </c:spPr>
          <c:marker>
            <c:spPr>
              <a:ln w="38100">
                <a:solidFill>
                  <a:schemeClr val="bg2">
                    <a:lumMod val="50000"/>
                  </a:schemeClr>
                </a:solidFill>
              </a:ln>
            </c:spPr>
          </c:marker>
          <c:dPt>
            <c:idx val="8"/>
            <c:bubble3D val="0"/>
            <c:extLst>
              <c:ext xmlns:c16="http://schemas.microsoft.com/office/drawing/2014/chart" uri="{C3380CC4-5D6E-409C-BE32-E72D297353CC}">
                <c16:uniqueId val="{00000002-CC56-4E4E-9909-2FA19C2F56A6}"/>
              </c:ext>
            </c:extLst>
          </c:dPt>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Лист1!$D$2:$D$10</c:f>
              <c:numCache>
                <c:formatCode>General</c:formatCode>
                <c:ptCount val="9"/>
                <c:pt idx="0">
                  <c:v>0</c:v>
                </c:pt>
                <c:pt idx="1">
                  <c:v>0</c:v>
                </c:pt>
                <c:pt idx="2">
                  <c:v>0</c:v>
                </c:pt>
                <c:pt idx="3">
                  <c:v>0</c:v>
                </c:pt>
                <c:pt idx="4">
                  <c:v>0</c:v>
                </c:pt>
                <c:pt idx="5">
                  <c:v>12</c:v>
                </c:pt>
                <c:pt idx="6">
                  <c:v>35</c:v>
                </c:pt>
                <c:pt idx="7">
                  <c:v>62</c:v>
                </c:pt>
                <c:pt idx="8">
                  <c:v>80</c:v>
                </c:pt>
              </c:numCache>
            </c:numRef>
          </c:val>
          <c:smooth val="0"/>
          <c:extLst>
            <c:ext xmlns:c16="http://schemas.microsoft.com/office/drawing/2014/chart" uri="{C3380CC4-5D6E-409C-BE32-E72D297353CC}">
              <c16:uniqueId val="{00000003-CC56-4E4E-9909-2FA19C2F56A6}"/>
            </c:ext>
          </c:extLst>
        </c:ser>
        <c:ser>
          <c:idx val="3"/>
          <c:order val="3"/>
          <c:tx>
            <c:strRef>
              <c:f>Лист1!$E$1</c:f>
              <c:strCache>
                <c:ptCount val="1"/>
                <c:pt idx="0">
                  <c:v>№2</c:v>
                </c:pt>
              </c:strCache>
            </c:strRef>
          </c:tx>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Лист1!$E$2:$E$10</c:f>
              <c:numCache>
                <c:formatCode>General</c:formatCode>
                <c:ptCount val="9"/>
                <c:pt idx="0">
                  <c:v>0</c:v>
                </c:pt>
                <c:pt idx="1">
                  <c:v>0</c:v>
                </c:pt>
                <c:pt idx="2">
                  <c:v>0</c:v>
                </c:pt>
                <c:pt idx="3">
                  <c:v>0</c:v>
                </c:pt>
                <c:pt idx="4">
                  <c:v>0</c:v>
                </c:pt>
                <c:pt idx="5">
                  <c:v>15</c:v>
                </c:pt>
                <c:pt idx="6">
                  <c:v>40</c:v>
                </c:pt>
                <c:pt idx="7">
                  <c:v>65</c:v>
                </c:pt>
                <c:pt idx="8">
                  <c:v>90</c:v>
                </c:pt>
              </c:numCache>
            </c:numRef>
          </c:val>
          <c:smooth val="0"/>
          <c:extLst>
            <c:ext xmlns:c16="http://schemas.microsoft.com/office/drawing/2014/chart" uri="{C3380CC4-5D6E-409C-BE32-E72D297353CC}">
              <c16:uniqueId val="{00000004-CC56-4E4E-9909-2FA19C2F56A6}"/>
            </c:ext>
          </c:extLst>
        </c:ser>
        <c:ser>
          <c:idx val="4"/>
          <c:order val="4"/>
          <c:tx>
            <c:strRef>
              <c:f>Лист1!$F$1</c:f>
              <c:strCache>
                <c:ptCount val="1"/>
                <c:pt idx="0">
                  <c:v>№3</c:v>
                </c:pt>
              </c:strCache>
            </c:strRef>
          </c:tx>
          <c:spPr>
            <a:ln w="28575"/>
          </c:spPr>
          <c:marker>
            <c:spPr>
              <a:ln w="28575"/>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Лист1!$F$2:$F$10</c:f>
              <c:numCache>
                <c:formatCode>General</c:formatCode>
                <c:ptCount val="9"/>
                <c:pt idx="0">
                  <c:v>0</c:v>
                </c:pt>
                <c:pt idx="1">
                  <c:v>0</c:v>
                </c:pt>
                <c:pt idx="2">
                  <c:v>0</c:v>
                </c:pt>
                <c:pt idx="3">
                  <c:v>0</c:v>
                </c:pt>
                <c:pt idx="4">
                  <c:v>0</c:v>
                </c:pt>
                <c:pt idx="5">
                  <c:v>12</c:v>
                </c:pt>
                <c:pt idx="6">
                  <c:v>36</c:v>
                </c:pt>
                <c:pt idx="7">
                  <c:v>66</c:v>
                </c:pt>
                <c:pt idx="8">
                  <c:v>87</c:v>
                </c:pt>
              </c:numCache>
            </c:numRef>
          </c:val>
          <c:smooth val="0"/>
          <c:extLst>
            <c:ext xmlns:c16="http://schemas.microsoft.com/office/drawing/2014/chart" uri="{C3380CC4-5D6E-409C-BE32-E72D297353CC}">
              <c16:uniqueId val="{00000005-CC56-4E4E-9909-2FA19C2F56A6}"/>
            </c:ext>
          </c:extLst>
        </c:ser>
        <c:ser>
          <c:idx val="5"/>
          <c:order val="5"/>
          <c:tx>
            <c:strRef>
              <c:f>Лист1!$G$1</c:f>
              <c:strCache>
                <c:ptCount val="1"/>
                <c:pt idx="0">
                  <c:v>№4</c:v>
                </c:pt>
              </c:strCache>
            </c:strRef>
          </c:tx>
          <c:spPr>
            <a:ln w="19050"/>
          </c:spPr>
          <c:marker>
            <c:spPr>
              <a:ln w="19050"/>
            </c:spPr>
          </c:marker>
          <c:cat>
            <c:numRef>
              <c:f>Лист1!$A$2:$A$10</c:f>
              <c:numCache>
                <c:formatCode>General</c:formatCode>
                <c:ptCount val="9"/>
                <c:pt idx="0">
                  <c:v>0</c:v>
                </c:pt>
                <c:pt idx="1">
                  <c:v>1</c:v>
                </c:pt>
                <c:pt idx="2">
                  <c:v>2</c:v>
                </c:pt>
                <c:pt idx="3">
                  <c:v>3</c:v>
                </c:pt>
                <c:pt idx="4">
                  <c:v>4</c:v>
                </c:pt>
                <c:pt idx="5">
                  <c:v>5</c:v>
                </c:pt>
                <c:pt idx="6">
                  <c:v>6</c:v>
                </c:pt>
                <c:pt idx="7">
                  <c:v>7</c:v>
                </c:pt>
                <c:pt idx="8">
                  <c:v>8</c:v>
                </c:pt>
              </c:numCache>
            </c:numRef>
          </c:cat>
          <c:val>
            <c:numRef>
              <c:f>Лист1!$G$2:$G$10</c:f>
              <c:numCache>
                <c:formatCode>General</c:formatCode>
                <c:ptCount val="9"/>
                <c:pt idx="0">
                  <c:v>0</c:v>
                </c:pt>
                <c:pt idx="1">
                  <c:v>0</c:v>
                </c:pt>
                <c:pt idx="2">
                  <c:v>0</c:v>
                </c:pt>
                <c:pt idx="3">
                  <c:v>0</c:v>
                </c:pt>
                <c:pt idx="4">
                  <c:v>0</c:v>
                </c:pt>
                <c:pt idx="5">
                  <c:v>13</c:v>
                </c:pt>
                <c:pt idx="6">
                  <c:v>42</c:v>
                </c:pt>
                <c:pt idx="7">
                  <c:v>68</c:v>
                </c:pt>
                <c:pt idx="8">
                  <c:v>95</c:v>
                </c:pt>
              </c:numCache>
            </c:numRef>
          </c:val>
          <c:smooth val="0"/>
          <c:extLst>
            <c:ext xmlns:c16="http://schemas.microsoft.com/office/drawing/2014/chart" uri="{C3380CC4-5D6E-409C-BE32-E72D297353CC}">
              <c16:uniqueId val="{00000006-CC56-4E4E-9909-2FA19C2F56A6}"/>
            </c:ext>
          </c:extLst>
        </c:ser>
        <c:dLbls>
          <c:showLegendKey val="0"/>
          <c:showVal val="0"/>
          <c:showCatName val="0"/>
          <c:showSerName val="0"/>
          <c:showPercent val="0"/>
          <c:showBubbleSize val="0"/>
        </c:dLbls>
        <c:marker val="1"/>
        <c:smooth val="0"/>
        <c:axId val="483038416"/>
        <c:axId val="483043312"/>
      </c:lineChart>
      <c:catAx>
        <c:axId val="483038416"/>
        <c:scaling>
          <c:orientation val="minMax"/>
        </c:scaling>
        <c:delete val="0"/>
        <c:axPos val="b"/>
        <c:title>
          <c:tx>
            <c:rich>
              <a:bodyPr/>
              <a:lstStyle/>
              <a:p>
                <a:pPr>
                  <a:defRPr/>
                </a:pPr>
                <a:r>
                  <a:rPr lang="ru-RU"/>
                  <a:t>сақтау мерзімі, айлар</a:t>
                </a:r>
                <a:endParaRPr lang="en-US"/>
              </a:p>
            </c:rich>
          </c:tx>
          <c:layout>
            <c:manualLayout>
              <c:xMode val="edge"/>
              <c:yMode val="edge"/>
              <c:x val="0.28821272392049085"/>
              <c:y val="0.91146078331117697"/>
            </c:manualLayout>
          </c:layout>
          <c:overlay val="0"/>
        </c:title>
        <c:numFmt formatCode="General" sourceLinked="1"/>
        <c:majorTickMark val="out"/>
        <c:minorTickMark val="none"/>
        <c:tickLblPos val="nextTo"/>
        <c:crossAx val="483043312"/>
        <c:crosses val="autoZero"/>
        <c:auto val="1"/>
        <c:lblAlgn val="ctr"/>
        <c:lblOffset val="100"/>
        <c:noMultiLvlLbl val="0"/>
      </c:catAx>
      <c:valAx>
        <c:axId val="483043312"/>
        <c:scaling>
          <c:orientation val="minMax"/>
        </c:scaling>
        <c:delete val="0"/>
        <c:axPos val="l"/>
        <c:majorGridlines/>
        <c:title>
          <c:tx>
            <c:rich>
              <a:bodyPr rot="-5400000" vert="horz"/>
              <a:lstStyle/>
              <a:p>
                <a:pPr algn="ctr" rtl="0">
                  <a:defRPr/>
                </a:pPr>
                <a:r>
                  <a:rPr lang="ru-RU"/>
                  <a:t>Ашытқы, КТБ/г</a:t>
                </a:r>
              </a:p>
            </c:rich>
          </c:tx>
          <c:layout>
            <c:manualLayout>
              <c:xMode val="edge"/>
              <c:yMode val="edge"/>
              <c:x val="1.700950442867928E-3"/>
              <c:y val="0.22917709068929257"/>
            </c:manualLayout>
          </c:layout>
          <c:overlay val="0"/>
        </c:title>
        <c:numFmt formatCode="General" sourceLinked="1"/>
        <c:majorTickMark val="out"/>
        <c:minorTickMark val="none"/>
        <c:tickLblPos val="nextTo"/>
        <c:crossAx val="483038416"/>
        <c:crosses val="autoZero"/>
        <c:crossBetween val="between"/>
      </c:valAx>
    </c:plotArea>
    <c:legend>
      <c:legendPos val="r"/>
      <c:layout>
        <c:manualLayout>
          <c:xMode val="edge"/>
          <c:yMode val="edge"/>
          <c:x val="0.81957947907321071"/>
          <c:y val="4.477553942120871E-2"/>
          <c:w val="0.18042048276376232"/>
          <c:h val="0.92624659542831767"/>
        </c:manualLayout>
      </c:layout>
      <c:overlay val="0"/>
      <c:txPr>
        <a:bodyPr/>
        <a:lstStyle/>
        <a:p>
          <a:pPr>
            <a:defRPr sz="600"/>
          </a:pPr>
          <a:endParaRPr lang="ru-RU"/>
        </a:p>
      </c:txPr>
    </c:legend>
    <c:plotVisOnly val="1"/>
    <c:dispBlanksAs val="zero"/>
    <c:showDLblsOverMax val="0"/>
  </c:chart>
  <c:spPr>
    <a:solidFill>
      <a:schemeClr val="lt1"/>
    </a:solidFill>
    <a:ln w="12700" cap="flat" cmpd="sng" algn="ctr">
      <a:solidFill>
        <a:schemeClr val="bg1">
          <a:lumMod val="85000"/>
        </a:schemeClr>
      </a:solidFill>
      <a:prstDash val="solid"/>
      <a:miter lim="800000"/>
    </a:ln>
    <a:effectLst/>
  </c:spPr>
  <c:txPr>
    <a:bodyPr/>
    <a:lstStyle/>
    <a:p>
      <a:pPr>
        <a:defRPr sz="800">
          <a:solidFill>
            <a:sysClr val="windowText" lastClr="000000"/>
          </a:solidFill>
          <a:latin typeface="Times New Roman" pitchFamily="18" charset="0"/>
          <a:ea typeface="+mn-ea"/>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Столбец3</c:v>
                </c:pt>
              </c:strCache>
            </c:strRef>
          </c:tx>
          <c:invertIfNegative val="0"/>
          <c:dLbls>
            <c:dLbl>
              <c:idx val="0"/>
              <c:layout>
                <c:manualLayout>
                  <c:x val="2.7287222510970215E-3"/>
                  <c:y val="-1.35836431544855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63-4F89-A8D4-5DD660CE7240}"/>
                </c:ext>
              </c:extLst>
            </c:dLbl>
            <c:dLbl>
              <c:idx val="1"/>
              <c:layout>
                <c:manualLayout>
                  <c:x val="-5.457444502194043E-3"/>
                  <c:y val="-4.52788105149519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A63-4F89-A8D4-5DD660CE7240}"/>
                </c:ext>
              </c:extLst>
            </c:dLbl>
            <c:dLbl>
              <c:idx val="2"/>
              <c:layout>
                <c:manualLayout>
                  <c:x val="5.457444502194043E-3"/>
                  <c:y val="-4.52788105149519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A63-4F89-A8D4-5DD660CE7240}"/>
                </c:ext>
              </c:extLst>
            </c:dLbl>
            <c:dLbl>
              <c:idx val="3"/>
              <c:layout>
                <c:manualLayout>
                  <c:x val="5.45744450219404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A63-4F89-A8D4-5DD660CE724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56.9</c:v>
                </c:pt>
                <c:pt idx="1">
                  <c:v>112</c:v>
                </c:pt>
                <c:pt idx="2">
                  <c:v>81.099999999999994</c:v>
                </c:pt>
                <c:pt idx="3">
                  <c:v>83.8</c:v>
                </c:pt>
                <c:pt idx="4">
                  <c:v>105.5</c:v>
                </c:pt>
              </c:numCache>
            </c:numRef>
          </c:val>
          <c:extLst>
            <c:ext xmlns:c16="http://schemas.microsoft.com/office/drawing/2014/chart" uri="{C3380CC4-5D6E-409C-BE32-E72D297353CC}">
              <c16:uniqueId val="{00000004-3A63-4F89-A8D4-5DD660CE7240}"/>
            </c:ext>
          </c:extLst>
        </c:ser>
        <c:ser>
          <c:idx val="1"/>
          <c:order val="1"/>
          <c:tx>
            <c:strRef>
              <c:f>Лист1!$C$1</c:f>
              <c:strCache>
                <c:ptCount val="1"/>
                <c:pt idx="0">
                  <c:v>Столбец1</c:v>
                </c:pt>
              </c:strCache>
            </c:strRef>
          </c:tx>
          <c:invertIfNegative val="0"/>
          <c:cat>
            <c:numRef>
              <c:f>Лист1!$A$2:$A$6</c:f>
              <c:numCache>
                <c:formatCode>General</c:formatCode>
                <c:ptCount val="5"/>
                <c:pt idx="0">
                  <c:v>2019</c:v>
                </c:pt>
                <c:pt idx="1">
                  <c:v>2020</c:v>
                </c:pt>
                <c:pt idx="2">
                  <c:v>2021</c:v>
                </c:pt>
                <c:pt idx="3">
                  <c:v>2022</c:v>
                </c:pt>
                <c:pt idx="4">
                  <c:v>2023</c:v>
                </c:pt>
              </c:numCache>
            </c:numRef>
          </c:cat>
          <c:val>
            <c:numRef>
              <c:f>Лист1!$C$2:$C$6</c:f>
              <c:numCache>
                <c:formatCode>General</c:formatCode>
                <c:ptCount val="5"/>
              </c:numCache>
            </c:numRef>
          </c:val>
          <c:extLst>
            <c:ext xmlns:c16="http://schemas.microsoft.com/office/drawing/2014/chart" uri="{C3380CC4-5D6E-409C-BE32-E72D297353CC}">
              <c16:uniqueId val="{00000005-3A63-4F89-A8D4-5DD660CE7240}"/>
            </c:ext>
          </c:extLst>
        </c:ser>
        <c:ser>
          <c:idx val="2"/>
          <c:order val="2"/>
          <c:tx>
            <c:strRef>
              <c:f>Лист1!$D$1</c:f>
              <c:strCache>
                <c:ptCount val="1"/>
                <c:pt idx="0">
                  <c:v>Столбец2</c:v>
                </c:pt>
              </c:strCache>
            </c:strRef>
          </c:tx>
          <c:invertIfNegative val="0"/>
          <c:cat>
            <c:numRef>
              <c:f>Лист1!$A$2:$A$6</c:f>
              <c:numCache>
                <c:formatCode>General</c:formatCode>
                <c:ptCount val="5"/>
                <c:pt idx="0">
                  <c:v>2019</c:v>
                </c:pt>
                <c:pt idx="1">
                  <c:v>2020</c:v>
                </c:pt>
                <c:pt idx="2">
                  <c:v>2021</c:v>
                </c:pt>
                <c:pt idx="3">
                  <c:v>2022</c:v>
                </c:pt>
                <c:pt idx="4">
                  <c:v>2023</c:v>
                </c:pt>
              </c:numCache>
            </c:numRef>
          </c:cat>
          <c:val>
            <c:numRef>
              <c:f>Лист1!$D$2:$D$6</c:f>
            </c:numRef>
          </c:val>
          <c:extLst>
            <c:ext xmlns:c16="http://schemas.microsoft.com/office/drawing/2014/chart" uri="{C3380CC4-5D6E-409C-BE32-E72D297353CC}">
              <c16:uniqueId val="{00000006-3A63-4F89-A8D4-5DD660CE7240}"/>
            </c:ext>
          </c:extLst>
        </c:ser>
        <c:dLbls>
          <c:showLegendKey val="0"/>
          <c:showVal val="0"/>
          <c:showCatName val="0"/>
          <c:showSerName val="0"/>
          <c:showPercent val="0"/>
          <c:showBubbleSize val="0"/>
        </c:dLbls>
        <c:gapWidth val="150"/>
        <c:shape val="box"/>
        <c:axId val="1210698352"/>
        <c:axId val="1210693456"/>
        <c:axId val="0"/>
      </c:bar3DChart>
      <c:catAx>
        <c:axId val="1210698352"/>
        <c:scaling>
          <c:orientation val="minMax"/>
        </c:scaling>
        <c:delete val="0"/>
        <c:axPos val="b"/>
        <c:numFmt formatCode="General" sourceLinked="1"/>
        <c:majorTickMark val="out"/>
        <c:minorTickMark val="none"/>
        <c:tickLblPos val="nextTo"/>
        <c:crossAx val="1210693456"/>
        <c:crosses val="autoZero"/>
        <c:auto val="1"/>
        <c:lblAlgn val="ctr"/>
        <c:lblOffset val="100"/>
        <c:noMultiLvlLbl val="0"/>
      </c:catAx>
      <c:valAx>
        <c:axId val="1210693456"/>
        <c:scaling>
          <c:orientation val="minMax"/>
        </c:scaling>
        <c:delete val="0"/>
        <c:axPos val="l"/>
        <c:majorGridlines/>
        <c:numFmt formatCode="General" sourceLinked="1"/>
        <c:majorTickMark val="out"/>
        <c:minorTickMark val="none"/>
        <c:tickLblPos val="nextTo"/>
        <c:crossAx val="1210698352"/>
        <c:crosses val="autoZero"/>
        <c:crossBetween val="between"/>
      </c:valAx>
    </c:plotArea>
    <c:plotVisOnly val="1"/>
    <c:dispBlanksAs val="gap"/>
    <c:showDLblsOverMax val="0"/>
  </c:chart>
  <c:spPr>
    <a:ln>
      <a:solidFill>
        <a:schemeClr val="bg1">
          <a:lumMod val="85000"/>
        </a:schemeClr>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Ряд 1</c:v>
                </c:pt>
              </c:strCache>
            </c:strRef>
          </c:tx>
          <c:invertIfNegative val="0"/>
          <c:dPt>
            <c:idx val="1"/>
            <c:invertIfNegative val="0"/>
            <c:bubble3D val="0"/>
            <c:spPr>
              <a:solidFill>
                <a:srgbClr val="C00000"/>
              </a:solidFill>
            </c:spPr>
            <c:extLst>
              <c:ext xmlns:c16="http://schemas.microsoft.com/office/drawing/2014/chart" uri="{C3380CC4-5D6E-409C-BE32-E72D297353CC}">
                <c16:uniqueId val="{00000001-F72B-4CAB-AD57-D76A0FF0DA32}"/>
              </c:ext>
            </c:extLst>
          </c:dPt>
          <c:dPt>
            <c:idx val="2"/>
            <c:invertIfNegative val="0"/>
            <c:bubble3D val="0"/>
            <c:spPr>
              <a:solidFill>
                <a:srgbClr val="7030A0"/>
              </a:solidFill>
            </c:spPr>
            <c:extLst>
              <c:ext xmlns:c16="http://schemas.microsoft.com/office/drawing/2014/chart" uri="{C3380CC4-5D6E-409C-BE32-E72D297353CC}">
                <c16:uniqueId val="{00000003-F72B-4CAB-AD57-D76A0FF0DA32}"/>
              </c:ext>
            </c:extLst>
          </c:dPt>
          <c:dPt>
            <c:idx val="3"/>
            <c:invertIfNegative val="0"/>
            <c:bubble3D val="0"/>
            <c:spPr>
              <a:solidFill>
                <a:srgbClr val="92D050"/>
              </a:solidFill>
            </c:spPr>
            <c:extLst>
              <c:ext xmlns:c16="http://schemas.microsoft.com/office/drawing/2014/chart" uri="{C3380CC4-5D6E-409C-BE32-E72D297353CC}">
                <c16:uniqueId val="{00000005-F72B-4CAB-AD57-D76A0FF0DA32}"/>
              </c:ext>
            </c:extLst>
          </c:dPt>
          <c:dPt>
            <c:idx val="4"/>
            <c:invertIfNegative val="0"/>
            <c:bubble3D val="0"/>
            <c:spPr>
              <a:solidFill>
                <a:schemeClr val="accent6">
                  <a:lumMod val="75000"/>
                </a:schemeClr>
              </a:solidFill>
            </c:spPr>
            <c:extLst>
              <c:ext xmlns:c16="http://schemas.microsoft.com/office/drawing/2014/chart" uri="{C3380CC4-5D6E-409C-BE32-E72D297353CC}">
                <c16:uniqueId val="{00000007-F72B-4CAB-AD57-D76A0FF0DA32}"/>
              </c:ext>
            </c:extLst>
          </c:dPt>
          <c:dPt>
            <c:idx val="5"/>
            <c:invertIfNegative val="0"/>
            <c:bubble3D val="0"/>
            <c:spPr>
              <a:solidFill>
                <a:srgbClr val="0070C0"/>
              </a:solidFill>
            </c:spPr>
            <c:extLst>
              <c:ext xmlns:c16="http://schemas.microsoft.com/office/drawing/2014/chart" uri="{C3380CC4-5D6E-409C-BE32-E72D297353CC}">
                <c16:uniqueId val="{00000009-F72B-4CAB-AD57-D76A0FF0DA32}"/>
              </c:ext>
            </c:extLst>
          </c:dPt>
          <c:dLbls>
            <c:dLbl>
              <c:idx val="0"/>
              <c:layout>
                <c:manualLayout>
                  <c:x val="1.4260816516476196E-3"/>
                  <c:y val="-1.3707658845907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72B-4CAB-AD57-D76A0FF0DA32}"/>
                </c:ext>
              </c:extLst>
            </c:dLbl>
            <c:dLbl>
              <c:idx val="1"/>
              <c:layout>
                <c:manualLayout>
                  <c:x val="-1.7773878720489299E-3"/>
                  <c:y val="-3.08280541807363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72B-4CAB-AD57-D76A0FF0DA32}"/>
                </c:ext>
              </c:extLst>
            </c:dLbl>
            <c:dLbl>
              <c:idx val="2"/>
              <c:layout>
                <c:manualLayout>
                  <c:x val="-1.7773878720489299E-3"/>
                  <c:y val="-1.45997372813679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72B-4CAB-AD57-D76A0FF0DA32}"/>
                </c:ext>
              </c:extLst>
            </c:dLbl>
            <c:dLbl>
              <c:idx val="3"/>
              <c:layout>
                <c:manualLayout>
                  <c:x val="-1.7773878720489299E-3"/>
                  <c:y val="-3.97450065832936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72B-4CAB-AD57-D76A0FF0DA32}"/>
                </c:ext>
              </c:extLst>
            </c:dLbl>
            <c:dLbl>
              <c:idx val="4"/>
              <c:layout>
                <c:manualLayout>
                  <c:x val="-3.5130622040120918E-4"/>
                  <c:y val="-9.7331581875786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72B-4CAB-AD57-D76A0FF0DA32}"/>
                </c:ext>
              </c:extLst>
            </c:dLbl>
            <c:dLbl>
              <c:idx val="5"/>
              <c:layout>
                <c:manualLayout>
                  <c:x val="2.1725802127477447E-7"/>
                  <c:y val="-1.46020364525933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72B-4CAB-AD57-D76A0FF0DA3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Табысы төмен елдер </c:v>
                </c:pt>
                <c:pt idx="1">
                  <c:v>Қазақстан </c:v>
                </c:pt>
                <c:pt idx="2">
                  <c:v>Орташа деңгейден төмен елдер </c:v>
                </c:pt>
                <c:pt idx="3">
                  <c:v>Орташа деңгейден жоғары елдер </c:v>
                </c:pt>
                <c:pt idx="4">
                  <c:v>Табысы жоғары елдер</c:v>
                </c:pt>
                <c:pt idx="5">
                  <c:v>Әлем</c:v>
                </c:pt>
              </c:strCache>
            </c:strRef>
          </c:cat>
          <c:val>
            <c:numRef>
              <c:f>Лист1!$B$2:$B$7</c:f>
              <c:numCache>
                <c:formatCode>General</c:formatCode>
                <c:ptCount val="6"/>
                <c:pt idx="0">
                  <c:v>5.4</c:v>
                </c:pt>
                <c:pt idx="1">
                  <c:v>14.6</c:v>
                </c:pt>
                <c:pt idx="2">
                  <c:v>15.2</c:v>
                </c:pt>
                <c:pt idx="3">
                  <c:v>28.1</c:v>
                </c:pt>
                <c:pt idx="4">
                  <c:v>26.5</c:v>
                </c:pt>
                <c:pt idx="5">
                  <c:v>20.5</c:v>
                </c:pt>
              </c:numCache>
            </c:numRef>
          </c:val>
          <c:extLst>
            <c:ext xmlns:c16="http://schemas.microsoft.com/office/drawing/2014/chart" uri="{C3380CC4-5D6E-409C-BE32-E72D297353CC}">
              <c16:uniqueId val="{0000000B-F72B-4CAB-AD57-D76A0FF0DA32}"/>
            </c:ext>
          </c:extLst>
        </c:ser>
        <c:dLbls>
          <c:showLegendKey val="0"/>
          <c:showVal val="0"/>
          <c:showCatName val="0"/>
          <c:showSerName val="0"/>
          <c:showPercent val="0"/>
          <c:showBubbleSize val="0"/>
        </c:dLbls>
        <c:gapWidth val="150"/>
        <c:shape val="box"/>
        <c:axId val="1210718480"/>
        <c:axId val="1210719024"/>
        <c:axId val="0"/>
      </c:bar3DChart>
      <c:catAx>
        <c:axId val="1210718480"/>
        <c:scaling>
          <c:orientation val="minMax"/>
        </c:scaling>
        <c:delete val="0"/>
        <c:axPos val="l"/>
        <c:numFmt formatCode="General" sourceLinked="0"/>
        <c:majorTickMark val="out"/>
        <c:minorTickMark val="none"/>
        <c:tickLblPos val="nextTo"/>
        <c:crossAx val="1210719024"/>
        <c:crosses val="autoZero"/>
        <c:auto val="1"/>
        <c:lblAlgn val="ctr"/>
        <c:lblOffset val="100"/>
        <c:noMultiLvlLbl val="0"/>
      </c:catAx>
      <c:valAx>
        <c:axId val="1210719024"/>
        <c:scaling>
          <c:orientation val="minMax"/>
        </c:scaling>
        <c:delete val="0"/>
        <c:axPos val="b"/>
        <c:majorGridlines/>
        <c:numFmt formatCode="General" sourceLinked="1"/>
        <c:majorTickMark val="out"/>
        <c:minorTickMark val="none"/>
        <c:tickLblPos val="nextTo"/>
        <c:crossAx val="1210718480"/>
        <c:crosses val="autoZero"/>
        <c:crossBetween val="between"/>
      </c:valAx>
    </c:plotArea>
    <c:plotVisOnly val="1"/>
    <c:dispBlanksAs val="gap"/>
    <c:showDLblsOverMax val="0"/>
  </c:chart>
  <c:spPr>
    <a:ln>
      <a:solidFill>
        <a:schemeClr val="bg1">
          <a:lumMod val="85000"/>
        </a:schemeClr>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Кәдімгі көксерке</c:v>
                </c:pt>
              </c:strCache>
            </c:strRef>
          </c:tx>
          <c:spPr>
            <a:solidFill>
              <a:srgbClr val="0070C0"/>
            </a:solidFill>
            <a:ln>
              <a:noFill/>
            </a:ln>
            <a:effectLst>
              <a:outerShdw blurRad="40000" dist="23000" dir="5400000" rotWithShape="0">
                <a:srgbClr val="000000">
                  <a:alpha val="35000"/>
                </a:srgbClr>
              </a:outerShdw>
            </a:effectLst>
            <a:sp3d/>
          </c:spPr>
          <c:invertIfNegative val="0"/>
          <c:cat>
            <c:strRef>
              <c:f>Лист1!$A$2:$A$5</c:f>
              <c:strCache>
                <c:ptCount val="4"/>
                <c:pt idx="0">
                  <c:v>Ақуыз</c:v>
                </c:pt>
                <c:pt idx="1">
                  <c:v>Майлар</c:v>
                </c:pt>
                <c:pt idx="2">
                  <c:v>Ылғал</c:v>
                </c:pt>
                <c:pt idx="3">
                  <c:v>Күл</c:v>
                </c:pt>
              </c:strCache>
            </c:strRef>
          </c:cat>
          <c:val>
            <c:numRef>
              <c:f>Лист1!$B$2:$B$5</c:f>
              <c:numCache>
                <c:formatCode>General</c:formatCode>
                <c:ptCount val="4"/>
                <c:pt idx="0">
                  <c:v>18.34</c:v>
                </c:pt>
                <c:pt idx="1">
                  <c:v>1.21</c:v>
                </c:pt>
                <c:pt idx="2">
                  <c:v>79.13</c:v>
                </c:pt>
                <c:pt idx="3">
                  <c:v>1.32</c:v>
                </c:pt>
              </c:numCache>
            </c:numRef>
          </c:val>
          <c:extLst>
            <c:ext xmlns:c16="http://schemas.microsoft.com/office/drawing/2014/chart" uri="{C3380CC4-5D6E-409C-BE32-E72D297353CC}">
              <c16:uniqueId val="{00000000-FF96-4355-AC32-27AEBE7F8852}"/>
            </c:ext>
          </c:extLst>
        </c:ser>
        <c:ser>
          <c:idx val="1"/>
          <c:order val="1"/>
          <c:tx>
            <c:strRef>
              <c:f>Лист1!$C$1</c:f>
              <c:strCache>
                <c:ptCount val="1"/>
                <c:pt idx="0">
                  <c:v>Балқаш алабұғасы</c:v>
                </c:pt>
              </c:strCache>
            </c:strRef>
          </c:tx>
          <c:spPr>
            <a:solidFill>
              <a:schemeClr val="accent2"/>
            </a:solidFill>
            <a:ln>
              <a:noFill/>
            </a:ln>
            <a:effectLst>
              <a:outerShdw blurRad="40000" dist="23000" dir="5400000" rotWithShape="0">
                <a:srgbClr val="000000">
                  <a:alpha val="35000"/>
                </a:srgbClr>
              </a:outerShdw>
            </a:effectLst>
            <a:sp3d/>
          </c:spPr>
          <c:invertIfNegative val="0"/>
          <c:cat>
            <c:strRef>
              <c:f>Лист1!$A$2:$A$5</c:f>
              <c:strCache>
                <c:ptCount val="4"/>
                <c:pt idx="0">
                  <c:v>Ақуыз</c:v>
                </c:pt>
                <c:pt idx="1">
                  <c:v>Майлар</c:v>
                </c:pt>
                <c:pt idx="2">
                  <c:v>Ылғал</c:v>
                </c:pt>
                <c:pt idx="3">
                  <c:v>Күл</c:v>
                </c:pt>
              </c:strCache>
            </c:strRef>
          </c:cat>
          <c:val>
            <c:numRef>
              <c:f>Лист1!$C$2:$C$5</c:f>
              <c:numCache>
                <c:formatCode>General</c:formatCode>
                <c:ptCount val="4"/>
                <c:pt idx="0">
                  <c:v>18.66</c:v>
                </c:pt>
                <c:pt idx="1">
                  <c:v>0.87</c:v>
                </c:pt>
                <c:pt idx="2">
                  <c:v>79.02</c:v>
                </c:pt>
                <c:pt idx="3">
                  <c:v>1.45</c:v>
                </c:pt>
              </c:numCache>
            </c:numRef>
          </c:val>
          <c:extLst>
            <c:ext xmlns:c16="http://schemas.microsoft.com/office/drawing/2014/chart" uri="{C3380CC4-5D6E-409C-BE32-E72D297353CC}">
              <c16:uniqueId val="{00000001-FF96-4355-AC32-27AEBE7F8852}"/>
            </c:ext>
          </c:extLst>
        </c:ser>
        <c:dLbls>
          <c:showLegendKey val="0"/>
          <c:showVal val="0"/>
          <c:showCatName val="0"/>
          <c:showSerName val="0"/>
          <c:showPercent val="0"/>
          <c:showBubbleSize val="0"/>
        </c:dLbls>
        <c:gapWidth val="150"/>
        <c:shape val="box"/>
        <c:axId val="1210704336"/>
        <c:axId val="1210705424"/>
        <c:axId val="0"/>
      </c:bar3DChart>
      <c:catAx>
        <c:axId val="12107043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10705424"/>
        <c:crosses val="autoZero"/>
        <c:auto val="1"/>
        <c:lblAlgn val="ctr"/>
        <c:lblOffset val="100"/>
        <c:noMultiLvlLbl val="0"/>
      </c:catAx>
      <c:valAx>
        <c:axId val="121070542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b="0">
                    <a:solidFill>
                      <a:sysClr val="windowText" lastClr="000000"/>
                    </a:solidFill>
                    <a:latin typeface="Times New Roman" panose="02020603050405020304" pitchFamily="18" charset="0"/>
                    <a:cs typeface="Times New Roman" panose="02020603050405020304" pitchFamily="18" charset="0"/>
                  </a:rPr>
                  <a:t>Химиялық құрамы, %</a:t>
                </a:r>
              </a:p>
            </c:rich>
          </c:tx>
          <c:layout>
            <c:manualLayout>
              <c:xMode val="edge"/>
              <c:yMode val="edge"/>
              <c:x val="3.8100731235756025E-2"/>
              <c:y val="0.183738175585194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10704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Кәдімгі көксерке</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solidFill>
                <a:schemeClr val="accent1"/>
              </a:solidFill>
            </a:ln>
            <a:effectLst>
              <a:outerShdw blurRad="40000" dist="23000" dir="5400000" rotWithShape="0">
                <a:srgbClr val="000000">
                  <a:alpha val="35000"/>
                </a:srgbClr>
              </a:outerShdw>
            </a:effectLst>
            <a:sp3d/>
          </c:spPr>
          <c:invertIfNegative val="0"/>
          <c:cat>
            <c:strRef>
              <c:f>Лист1!$A$2:$A$8</c:f>
              <c:strCache>
                <c:ptCount val="6"/>
                <c:pt idx="0">
                  <c:v>Натрий </c:v>
                </c:pt>
                <c:pt idx="1">
                  <c:v>Калий</c:v>
                </c:pt>
                <c:pt idx="2">
                  <c:v>Кальций</c:v>
                </c:pt>
                <c:pt idx="3">
                  <c:v>Магний</c:v>
                </c:pt>
                <c:pt idx="4">
                  <c:v>Фосфор</c:v>
                </c:pt>
                <c:pt idx="5">
                  <c:v>Темір </c:v>
                </c:pt>
              </c:strCache>
            </c:strRef>
          </c:cat>
          <c:val>
            <c:numRef>
              <c:f>Лист1!$B$2:$B$8</c:f>
              <c:numCache>
                <c:formatCode>General</c:formatCode>
                <c:ptCount val="7"/>
                <c:pt idx="0">
                  <c:v>82</c:v>
                </c:pt>
                <c:pt idx="1">
                  <c:v>272</c:v>
                </c:pt>
                <c:pt idx="2">
                  <c:v>34</c:v>
                </c:pt>
                <c:pt idx="3">
                  <c:v>23</c:v>
                </c:pt>
                <c:pt idx="4">
                  <c:v>234</c:v>
                </c:pt>
                <c:pt idx="5">
                  <c:v>0.46</c:v>
                </c:pt>
              </c:numCache>
            </c:numRef>
          </c:val>
          <c:extLst>
            <c:ext xmlns:c16="http://schemas.microsoft.com/office/drawing/2014/chart" uri="{C3380CC4-5D6E-409C-BE32-E72D297353CC}">
              <c16:uniqueId val="{00000000-3B6D-4267-9BBC-322883A4D740}"/>
            </c:ext>
          </c:extLst>
        </c:ser>
        <c:ser>
          <c:idx val="1"/>
          <c:order val="1"/>
          <c:tx>
            <c:strRef>
              <c:f>Лист1!$C$1</c:f>
              <c:strCache>
                <c:ptCount val="1"/>
                <c:pt idx="0">
                  <c:v>Балқаш алабұғасы</c:v>
                </c:pt>
              </c:strCache>
            </c:strRef>
          </c:tx>
          <c:spPr>
            <a:solidFill>
              <a:schemeClr val="accent2"/>
            </a:solidFill>
            <a:ln>
              <a:noFill/>
            </a:ln>
            <a:effectLst>
              <a:outerShdw blurRad="40000" dist="23000" dir="5400000" rotWithShape="0">
                <a:srgbClr val="000000">
                  <a:alpha val="35000"/>
                </a:srgbClr>
              </a:outerShdw>
            </a:effectLst>
            <a:sp3d/>
          </c:spPr>
          <c:invertIfNegative val="0"/>
          <c:cat>
            <c:strRef>
              <c:f>Лист1!$A$2:$A$8</c:f>
              <c:strCache>
                <c:ptCount val="6"/>
                <c:pt idx="0">
                  <c:v>Натрий </c:v>
                </c:pt>
                <c:pt idx="1">
                  <c:v>Калий</c:v>
                </c:pt>
                <c:pt idx="2">
                  <c:v>Кальций</c:v>
                </c:pt>
                <c:pt idx="3">
                  <c:v>Магний</c:v>
                </c:pt>
                <c:pt idx="4">
                  <c:v>Фосфор</c:v>
                </c:pt>
                <c:pt idx="5">
                  <c:v>Темір </c:v>
                </c:pt>
              </c:strCache>
            </c:strRef>
          </c:cat>
          <c:val>
            <c:numRef>
              <c:f>Лист1!$C$2:$C$8</c:f>
              <c:numCache>
                <c:formatCode>General</c:formatCode>
                <c:ptCount val="7"/>
                <c:pt idx="0">
                  <c:v>38</c:v>
                </c:pt>
                <c:pt idx="1">
                  <c:v>286</c:v>
                </c:pt>
                <c:pt idx="2">
                  <c:v>53</c:v>
                </c:pt>
                <c:pt idx="3">
                  <c:v>34</c:v>
                </c:pt>
                <c:pt idx="4">
                  <c:v>217</c:v>
                </c:pt>
                <c:pt idx="5">
                  <c:v>0.79</c:v>
                </c:pt>
              </c:numCache>
            </c:numRef>
          </c:val>
          <c:extLst>
            <c:ext xmlns:c16="http://schemas.microsoft.com/office/drawing/2014/chart" uri="{C3380CC4-5D6E-409C-BE32-E72D297353CC}">
              <c16:uniqueId val="{00000001-3B6D-4267-9BBC-322883A4D740}"/>
            </c:ext>
          </c:extLst>
        </c:ser>
        <c:dLbls>
          <c:showLegendKey val="0"/>
          <c:showVal val="0"/>
          <c:showCatName val="0"/>
          <c:showSerName val="0"/>
          <c:showPercent val="0"/>
          <c:showBubbleSize val="0"/>
        </c:dLbls>
        <c:gapWidth val="150"/>
        <c:shape val="box"/>
        <c:axId val="1210694000"/>
        <c:axId val="1210694544"/>
        <c:axId val="0"/>
      </c:bar3DChart>
      <c:catAx>
        <c:axId val="12106940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10694544"/>
        <c:crosses val="autoZero"/>
        <c:auto val="1"/>
        <c:lblAlgn val="ctr"/>
        <c:lblOffset val="100"/>
        <c:noMultiLvlLbl val="0"/>
      </c:catAx>
      <c:valAx>
        <c:axId val="121069454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b="0">
                    <a:solidFill>
                      <a:sysClr val="windowText" lastClr="000000"/>
                    </a:solidFill>
                    <a:latin typeface="Times New Roman" panose="02020603050405020304" pitchFamily="18" charset="0"/>
                    <a:cs typeface="Times New Roman" panose="02020603050405020304" pitchFamily="18" charset="0"/>
                  </a:rPr>
                  <a:t>Минералды</a:t>
                </a:r>
                <a:r>
                  <a:rPr lang="ru-RU" b="0" baseline="0">
                    <a:solidFill>
                      <a:sysClr val="windowText" lastClr="000000"/>
                    </a:solidFill>
                    <a:latin typeface="Times New Roman" panose="02020603050405020304" pitchFamily="18" charset="0"/>
                    <a:cs typeface="Times New Roman" panose="02020603050405020304" pitchFamily="18" charset="0"/>
                  </a:rPr>
                  <a:t> </a:t>
                </a:r>
                <a:r>
                  <a:rPr lang="ru-RU" b="0">
                    <a:solidFill>
                      <a:sysClr val="windowText" lastClr="000000"/>
                    </a:solidFill>
                    <a:latin typeface="Times New Roman" panose="02020603050405020304" pitchFamily="18" charset="0"/>
                    <a:cs typeface="Times New Roman" panose="02020603050405020304" pitchFamily="18" charset="0"/>
                  </a:rPr>
                  <a:t>заттардың құрамы</a:t>
                </a:r>
                <a:r>
                  <a:rPr lang="ru-RU" b="0" baseline="0">
                    <a:solidFill>
                      <a:sysClr val="windowText" lastClr="000000"/>
                    </a:solidFill>
                    <a:latin typeface="Times New Roman" panose="02020603050405020304" pitchFamily="18" charset="0"/>
                    <a:cs typeface="Times New Roman" panose="02020603050405020304" pitchFamily="18" charset="0"/>
                  </a:rPr>
                  <a:t>, %</a:t>
                </a:r>
                <a:endParaRPr lang="ru-RU" b="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2.5441956741708655E-2"/>
              <c:y val="0.1004205329352418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10694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Кәдімгі көксерке</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cat>
            <c:strRef>
              <c:f>Лист1!$A$2:$A$6</c:f>
              <c:strCache>
                <c:ptCount val="5"/>
                <c:pt idx="0">
                  <c:v>Тиамин </c:v>
                </c:pt>
                <c:pt idx="1">
                  <c:v>Рибофлавин</c:v>
                </c:pt>
                <c:pt idx="2">
                  <c:v>Ниацин</c:v>
                </c:pt>
                <c:pt idx="3">
                  <c:v>Аскарбин қышқылы</c:v>
                </c:pt>
                <c:pt idx="4">
                  <c:v>Токоферол</c:v>
                </c:pt>
              </c:strCache>
            </c:strRef>
          </c:cat>
          <c:val>
            <c:numRef>
              <c:f>Лист1!$B$2:$B$6</c:f>
              <c:numCache>
                <c:formatCode>General</c:formatCode>
                <c:ptCount val="5"/>
                <c:pt idx="0">
                  <c:v>0.09</c:v>
                </c:pt>
                <c:pt idx="1">
                  <c:v>0.12</c:v>
                </c:pt>
                <c:pt idx="2">
                  <c:v>2.0699999999999998</c:v>
                </c:pt>
                <c:pt idx="3">
                  <c:v>2.96</c:v>
                </c:pt>
                <c:pt idx="4">
                  <c:v>1.85</c:v>
                </c:pt>
              </c:numCache>
            </c:numRef>
          </c:val>
          <c:extLst>
            <c:ext xmlns:c16="http://schemas.microsoft.com/office/drawing/2014/chart" uri="{C3380CC4-5D6E-409C-BE32-E72D297353CC}">
              <c16:uniqueId val="{00000000-37E3-4C65-A54B-B22E47BA6C10}"/>
            </c:ext>
          </c:extLst>
        </c:ser>
        <c:ser>
          <c:idx val="1"/>
          <c:order val="1"/>
          <c:tx>
            <c:strRef>
              <c:f>Лист1!$C$1</c:f>
              <c:strCache>
                <c:ptCount val="1"/>
                <c:pt idx="0">
                  <c:v>Балқаш алабұғасы</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cat>
            <c:strRef>
              <c:f>Лист1!$A$2:$A$6</c:f>
              <c:strCache>
                <c:ptCount val="5"/>
                <c:pt idx="0">
                  <c:v>Тиамин </c:v>
                </c:pt>
                <c:pt idx="1">
                  <c:v>Рибофлавин</c:v>
                </c:pt>
                <c:pt idx="2">
                  <c:v>Ниацин</c:v>
                </c:pt>
                <c:pt idx="3">
                  <c:v>Аскарбин қышқылы</c:v>
                </c:pt>
                <c:pt idx="4">
                  <c:v>Токоферол</c:v>
                </c:pt>
              </c:strCache>
            </c:strRef>
          </c:cat>
          <c:val>
            <c:numRef>
              <c:f>Лист1!$C$2:$C$6</c:f>
              <c:numCache>
                <c:formatCode>General</c:formatCode>
                <c:ptCount val="5"/>
                <c:pt idx="0">
                  <c:v>0.05</c:v>
                </c:pt>
                <c:pt idx="1">
                  <c:v>0.19</c:v>
                </c:pt>
                <c:pt idx="2">
                  <c:v>1.78</c:v>
                </c:pt>
                <c:pt idx="3">
                  <c:v>1.48</c:v>
                </c:pt>
                <c:pt idx="4">
                  <c:v>0.41</c:v>
                </c:pt>
              </c:numCache>
            </c:numRef>
          </c:val>
          <c:extLst>
            <c:ext xmlns:c16="http://schemas.microsoft.com/office/drawing/2014/chart" uri="{C3380CC4-5D6E-409C-BE32-E72D297353CC}">
              <c16:uniqueId val="{00000001-37E3-4C65-A54B-B22E47BA6C10}"/>
            </c:ext>
          </c:extLst>
        </c:ser>
        <c:dLbls>
          <c:showLegendKey val="0"/>
          <c:showVal val="0"/>
          <c:showCatName val="0"/>
          <c:showSerName val="0"/>
          <c:showPercent val="0"/>
          <c:showBubbleSize val="0"/>
        </c:dLbls>
        <c:gapWidth val="150"/>
        <c:shape val="box"/>
        <c:axId val="1151245168"/>
        <c:axId val="1151227760"/>
        <c:axId val="0"/>
      </c:bar3DChart>
      <c:catAx>
        <c:axId val="11512451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51227760"/>
        <c:crosses val="autoZero"/>
        <c:auto val="1"/>
        <c:lblAlgn val="ctr"/>
        <c:lblOffset val="100"/>
        <c:noMultiLvlLbl val="0"/>
      </c:catAx>
      <c:valAx>
        <c:axId val="115122776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latin typeface="Times New Roman" panose="02020603050405020304" pitchFamily="18" charset="0"/>
                    <a:cs typeface="Times New Roman" panose="02020603050405020304" pitchFamily="18" charset="0"/>
                  </a:rPr>
                  <a:t>Дәрумендер құрамы,  мг</a:t>
                </a:r>
              </a:p>
            </c:rich>
          </c:tx>
          <c:layout>
            <c:manualLayout>
              <c:xMode val="edge"/>
              <c:yMode val="edge"/>
              <c:x val="3.2691598481696636E-2"/>
              <c:y val="0.151572559006332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51245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Кәдімгі көксерке</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cat>
            <c:strRef>
              <c:f>Лист1!$A$2:$A$9</c:f>
              <c:strCache>
                <c:ptCount val="8"/>
                <c:pt idx="0">
                  <c:v>Валин</c:v>
                </c:pt>
                <c:pt idx="1">
                  <c:v>Изолейцин</c:v>
                </c:pt>
                <c:pt idx="2">
                  <c:v>Лейцин</c:v>
                </c:pt>
                <c:pt idx="3">
                  <c:v>Лизин</c:v>
                </c:pt>
                <c:pt idx="4">
                  <c:v>Метионин</c:v>
                </c:pt>
                <c:pt idx="5">
                  <c:v>Треонин</c:v>
                </c:pt>
                <c:pt idx="6">
                  <c:v>Триптофан</c:v>
                </c:pt>
                <c:pt idx="7">
                  <c:v>Фенилаланин</c:v>
                </c:pt>
              </c:strCache>
            </c:strRef>
          </c:cat>
          <c:val>
            <c:numRef>
              <c:f>Лист1!$B$2:$B$9</c:f>
              <c:numCache>
                <c:formatCode>General</c:formatCode>
                <c:ptCount val="8"/>
                <c:pt idx="0">
                  <c:v>986</c:v>
                </c:pt>
                <c:pt idx="1">
                  <c:v>948</c:v>
                </c:pt>
                <c:pt idx="2">
                  <c:v>1413</c:v>
                </c:pt>
                <c:pt idx="3">
                  <c:v>1637</c:v>
                </c:pt>
                <c:pt idx="4">
                  <c:v>540</c:v>
                </c:pt>
                <c:pt idx="5">
                  <c:v>800</c:v>
                </c:pt>
                <c:pt idx="6">
                  <c:v>186</c:v>
                </c:pt>
                <c:pt idx="7">
                  <c:v>688</c:v>
                </c:pt>
              </c:numCache>
            </c:numRef>
          </c:val>
          <c:extLst>
            <c:ext xmlns:c16="http://schemas.microsoft.com/office/drawing/2014/chart" uri="{C3380CC4-5D6E-409C-BE32-E72D297353CC}">
              <c16:uniqueId val="{00000000-4BAF-4582-B5DB-4D2AB2CE61D0}"/>
            </c:ext>
          </c:extLst>
        </c:ser>
        <c:ser>
          <c:idx val="1"/>
          <c:order val="1"/>
          <c:tx>
            <c:strRef>
              <c:f>Лист1!$C$1</c:f>
              <c:strCache>
                <c:ptCount val="1"/>
                <c:pt idx="0">
                  <c:v>Балқаш алабұғасы</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cat>
            <c:strRef>
              <c:f>Лист1!$A$2:$A$9</c:f>
              <c:strCache>
                <c:ptCount val="8"/>
                <c:pt idx="0">
                  <c:v>Валин</c:v>
                </c:pt>
                <c:pt idx="1">
                  <c:v>Изолейцин</c:v>
                </c:pt>
                <c:pt idx="2">
                  <c:v>Лейцин</c:v>
                </c:pt>
                <c:pt idx="3">
                  <c:v>Лизин</c:v>
                </c:pt>
                <c:pt idx="4">
                  <c:v>Метионин</c:v>
                </c:pt>
                <c:pt idx="5">
                  <c:v>Треонин</c:v>
                </c:pt>
                <c:pt idx="6">
                  <c:v>Триптофан</c:v>
                </c:pt>
                <c:pt idx="7">
                  <c:v>Фенилаланин</c:v>
                </c:pt>
              </c:strCache>
            </c:strRef>
          </c:cat>
          <c:val>
            <c:numRef>
              <c:f>Лист1!$C$2:$C$9</c:f>
              <c:numCache>
                <c:formatCode>General</c:formatCode>
                <c:ptCount val="8"/>
                <c:pt idx="0">
                  <c:v>1128</c:v>
                </c:pt>
                <c:pt idx="1">
                  <c:v>923</c:v>
                </c:pt>
                <c:pt idx="2">
                  <c:v>1640</c:v>
                </c:pt>
                <c:pt idx="3">
                  <c:v>1743</c:v>
                </c:pt>
                <c:pt idx="4">
                  <c:v>512</c:v>
                </c:pt>
                <c:pt idx="5">
                  <c:v>924</c:v>
                </c:pt>
                <c:pt idx="6">
                  <c:v>195</c:v>
                </c:pt>
                <c:pt idx="7">
                  <c:v>718</c:v>
                </c:pt>
              </c:numCache>
            </c:numRef>
          </c:val>
          <c:extLst>
            <c:ext xmlns:c16="http://schemas.microsoft.com/office/drawing/2014/chart" uri="{C3380CC4-5D6E-409C-BE32-E72D297353CC}">
              <c16:uniqueId val="{00000001-4BAF-4582-B5DB-4D2AB2CE61D0}"/>
            </c:ext>
          </c:extLst>
        </c:ser>
        <c:dLbls>
          <c:showLegendKey val="0"/>
          <c:showVal val="0"/>
          <c:showCatName val="0"/>
          <c:showSerName val="0"/>
          <c:showPercent val="0"/>
          <c:showBubbleSize val="0"/>
        </c:dLbls>
        <c:gapWidth val="150"/>
        <c:shape val="box"/>
        <c:axId val="1151219056"/>
        <c:axId val="1151229936"/>
        <c:axId val="0"/>
      </c:bar3DChart>
      <c:catAx>
        <c:axId val="11512190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51229936"/>
        <c:crosses val="autoZero"/>
        <c:auto val="1"/>
        <c:lblAlgn val="ctr"/>
        <c:lblOffset val="100"/>
        <c:noMultiLvlLbl val="0"/>
      </c:catAx>
      <c:valAx>
        <c:axId val="115122993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latin typeface="Times New Roman" panose="02020603050405020304" pitchFamily="18" charset="0"/>
                    <a:cs typeface="Times New Roman" panose="02020603050405020304" pitchFamily="18" charset="0"/>
                  </a:rPr>
                  <a:t>Аминқышқылдардың құрамы, </a:t>
                </a:r>
              </a:p>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latin typeface="Times New Roman" panose="02020603050405020304" pitchFamily="18" charset="0"/>
                    <a:cs typeface="Times New Roman" panose="02020603050405020304" pitchFamily="18" charset="0"/>
                  </a:rPr>
                  <a:t>г/100г</a:t>
                </a:r>
              </a:p>
            </c:rich>
          </c:tx>
          <c:layout>
            <c:manualLayout>
              <c:xMode val="edge"/>
              <c:yMode val="edge"/>
              <c:x val="3.9668364983788791E-2"/>
              <c:y val="4.5627376425855515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51219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0.8293</cdr:x>
      <cdr:y>0.4039</cdr:y>
    </cdr:from>
    <cdr:to>
      <cdr:x>0.86869</cdr:x>
      <cdr:y>0.449</cdr:y>
    </cdr:to>
    <cdr:cxnSp macro="">
      <cdr:nvCxnSpPr>
        <cdr:cNvPr id="2" name="Прямая соединительная линия 1"/>
        <cdr:cNvCxnSpPr/>
      </cdr:nvCxnSpPr>
      <cdr:spPr>
        <a:xfrm xmlns:a="http://schemas.openxmlformats.org/drawingml/2006/main">
          <a:off x="4249727" y="1088739"/>
          <a:ext cx="201852" cy="12157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0.87672</cdr:x>
      <cdr:y>0.25232</cdr:y>
    </cdr:from>
    <cdr:to>
      <cdr:x>0.94313</cdr:x>
      <cdr:y>0.32296</cdr:y>
    </cdr:to>
    <cdr:sp macro="" textlink="">
      <cdr:nvSpPr>
        <cdr:cNvPr id="5" name="Прямоугольник 4"/>
        <cdr:cNvSpPr/>
      </cdr:nvSpPr>
      <cdr:spPr>
        <a:xfrm xmlns:a="http://schemas.openxmlformats.org/drawingml/2006/main">
          <a:off x="4492715" y="680140"/>
          <a:ext cx="340315" cy="190415"/>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nSpc>
              <a:spcPct val="115000"/>
            </a:lnSpc>
            <a:spcAft>
              <a:spcPts val="1000"/>
            </a:spcAft>
          </a:pPr>
          <a:r>
            <a:rPr lang="en-US" sz="1200" spc="-45">
              <a:effectLst/>
              <a:latin typeface="Times New Roman" panose="02020603050405020304" pitchFamily="18" charset="0"/>
              <a:ea typeface="Times New Roman" panose="02020603050405020304" pitchFamily="18" charset="0"/>
              <a:cs typeface="Times New Roman" panose="02020603050405020304" pitchFamily="18" charset="0"/>
            </a:rPr>
            <a:t>II </a:t>
          </a:r>
          <a:endParaRPr lang="ru-RU" sz="12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0.75984</cdr:x>
      <cdr:y>0.50818</cdr:y>
    </cdr:from>
    <cdr:to>
      <cdr:x>0.829</cdr:x>
      <cdr:y>0.58657</cdr:y>
    </cdr:to>
    <cdr:cxnSp macro="">
      <cdr:nvCxnSpPr>
        <cdr:cNvPr id="9" name="Прямая соединительная линия 8"/>
        <cdr:cNvCxnSpPr/>
      </cdr:nvCxnSpPr>
      <cdr:spPr>
        <a:xfrm xmlns:a="http://schemas.openxmlformats.org/drawingml/2006/main">
          <a:off x="3893771" y="1369831"/>
          <a:ext cx="354379" cy="211319"/>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0.86061</cdr:x>
      <cdr:y>0.38468</cdr:y>
    </cdr:from>
    <cdr:to>
      <cdr:x>0.90001</cdr:x>
      <cdr:y>0.42978</cdr:y>
    </cdr:to>
    <cdr:cxnSp macro="">
      <cdr:nvCxnSpPr>
        <cdr:cNvPr id="2" name="Прямая соединительная линия 1"/>
        <cdr:cNvCxnSpPr/>
      </cdr:nvCxnSpPr>
      <cdr:spPr>
        <a:xfrm xmlns:a="http://schemas.openxmlformats.org/drawingml/2006/main">
          <a:off x="4751178" y="1390405"/>
          <a:ext cx="217496" cy="16298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0.89345</cdr:x>
      <cdr:y>0.24525</cdr:y>
    </cdr:from>
    <cdr:to>
      <cdr:x>0.95986</cdr:x>
      <cdr:y>0.31589</cdr:y>
    </cdr:to>
    <cdr:sp macro="" textlink="">
      <cdr:nvSpPr>
        <cdr:cNvPr id="5" name="Прямоугольник 4"/>
        <cdr:cNvSpPr/>
      </cdr:nvSpPr>
      <cdr:spPr>
        <a:xfrm xmlns:a="http://schemas.openxmlformats.org/drawingml/2006/main">
          <a:off x="4720855" y="818707"/>
          <a:ext cx="350875" cy="235801"/>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nSpc>
              <a:spcPct val="115000"/>
            </a:lnSpc>
            <a:spcAft>
              <a:spcPts val="1000"/>
            </a:spcAft>
          </a:pPr>
          <a:r>
            <a:rPr lang="en-US" sz="1200" spc="-45">
              <a:effectLst/>
              <a:latin typeface="Times New Roman" panose="02020603050405020304" pitchFamily="18" charset="0"/>
              <a:ea typeface="Times New Roman" panose="02020603050405020304" pitchFamily="18" charset="0"/>
              <a:cs typeface="Times New Roman" panose="02020603050405020304" pitchFamily="18" charset="0"/>
            </a:rPr>
            <a:t>II </a:t>
          </a:r>
          <a:endParaRPr lang="ru-RU" sz="12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0.847</cdr:x>
      <cdr:y>0.48244</cdr:y>
    </cdr:from>
    <cdr:to>
      <cdr:x>0.90092</cdr:x>
      <cdr:y>0.57827</cdr:y>
    </cdr:to>
    <cdr:cxnSp macro="">
      <cdr:nvCxnSpPr>
        <cdr:cNvPr id="9" name="Прямая соединительная линия 8"/>
        <cdr:cNvCxnSpPr/>
      </cdr:nvCxnSpPr>
      <cdr:spPr>
        <a:xfrm xmlns:a="http://schemas.openxmlformats.org/drawingml/2006/main">
          <a:off x="4396904" y="1332610"/>
          <a:ext cx="279871" cy="264721"/>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0.82398</cdr:x>
      <cdr:y>0.34054</cdr:y>
    </cdr:from>
    <cdr:to>
      <cdr:x>0.8601</cdr:x>
      <cdr:y>0.42362</cdr:y>
    </cdr:to>
    <cdr:sp macro="" textlink="">
      <cdr:nvSpPr>
        <cdr:cNvPr id="6" name="Прямоугольник 5"/>
        <cdr:cNvSpPr/>
      </cdr:nvSpPr>
      <cdr:spPr>
        <a:xfrm xmlns:a="http://schemas.openxmlformats.org/drawingml/2006/main">
          <a:off x="4634245" y="1136797"/>
          <a:ext cx="203140" cy="277333"/>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nSpc>
              <a:spcPct val="115000"/>
            </a:lnSpc>
            <a:spcAft>
              <a:spcPts val="1000"/>
            </a:spcAft>
          </a:pPr>
          <a:r>
            <a:rPr lang="en-US" sz="1200" spc="-45">
              <a:effectLst/>
              <a:latin typeface="Times New Roman" panose="02020603050405020304" pitchFamily="18" charset="0"/>
              <a:ea typeface="Times New Roman" panose="02020603050405020304" pitchFamily="18" charset="0"/>
              <a:cs typeface="Times New Roman" panose="02020603050405020304" pitchFamily="18" charset="0"/>
            </a:rPr>
            <a:t>I</a:t>
          </a:r>
          <a:endParaRPr lang="ru-RU" sz="1100">
            <a:effectLst/>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0.83941</cdr:x>
      <cdr:y>0.22544</cdr:y>
    </cdr:from>
    <cdr:to>
      <cdr:x>0.9029</cdr:x>
      <cdr:y>0.27738</cdr:y>
    </cdr:to>
    <cdr:cxnSp macro="">
      <cdr:nvCxnSpPr>
        <cdr:cNvPr id="7" name="Прямая соединительная линия 6"/>
        <cdr:cNvCxnSpPr/>
      </cdr:nvCxnSpPr>
      <cdr:spPr>
        <a:xfrm xmlns:a="http://schemas.openxmlformats.org/drawingml/2006/main">
          <a:off x="4721010" y="752552"/>
          <a:ext cx="357089" cy="173412"/>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57B5D6-3727-4444-A715-9664E2F078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1982</TotalTime>
  <Pages>233</Pages>
  <Words>40714</Words>
  <Characters>232074</Characters>
  <Application>Microsoft Office Word</Application>
  <DocSecurity>0</DocSecurity>
  <Lines>1933</Lines>
  <Paragraphs>544</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272244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589</cp:revision>
  <cp:lastPrinted>2025-02-14T10:41:00Z</cp:lastPrinted>
  <dcterms:created xsi:type="dcterms:W3CDTF">2025-01-13T12:02:00Z</dcterms:created>
  <dcterms:modified xsi:type="dcterms:W3CDTF">2025-02-18T09:54:00Z</dcterms:modified>
</cp:coreProperties>
</file>